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221F69" w:rsidRDefault="00A06954" w:rsidP="00EC47E6">
      <w:pPr>
        <w:spacing w:after="0" w:line="240" w:lineRule="auto"/>
        <w:contextualSpacing/>
        <w:jc w:val="center"/>
        <w:rPr>
          <w:rFonts w:ascii="Verdana" w:hAnsi="Verdana" w:cs="Times New Roman"/>
          <w:sz w:val="24"/>
          <w:szCs w:val="24"/>
        </w:rPr>
      </w:pPr>
      <w:r w:rsidRPr="00221F69">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221F69" w:rsidRDefault="00A06954" w:rsidP="00EC47E6">
      <w:pPr>
        <w:spacing w:after="0" w:line="240" w:lineRule="auto"/>
        <w:contextualSpacing/>
        <w:jc w:val="center"/>
        <w:rPr>
          <w:rFonts w:ascii="Verdana" w:hAnsi="Verdana" w:cs="Times New Roman"/>
          <w:sz w:val="24"/>
          <w:szCs w:val="24"/>
        </w:rPr>
      </w:pPr>
      <w:r w:rsidRPr="00221F69">
        <w:rPr>
          <w:rFonts w:ascii="Verdana" w:hAnsi="Verdana" w:cs="Times New Roman"/>
          <w:b/>
          <w:caps/>
          <w:sz w:val="24"/>
          <w:szCs w:val="24"/>
        </w:rPr>
        <w:t>MARIJAMPOLĖS SAVIVALDYBĖS ADMINISTRACIJA</w:t>
      </w:r>
    </w:p>
    <w:p w14:paraId="27C3B9C2" w14:textId="77777777" w:rsidR="004A60D2" w:rsidRPr="00221F69" w:rsidRDefault="004A60D2" w:rsidP="00EC47E6">
      <w:pPr>
        <w:spacing w:after="0" w:line="240" w:lineRule="auto"/>
        <w:contextualSpacing/>
        <w:jc w:val="center"/>
        <w:rPr>
          <w:rFonts w:ascii="Verdana" w:hAnsi="Verdana" w:cs="Times New Roman"/>
          <w:sz w:val="24"/>
          <w:szCs w:val="24"/>
        </w:rPr>
      </w:pPr>
    </w:p>
    <w:p w14:paraId="1ABA145B" w14:textId="77777777" w:rsidR="004A60D2" w:rsidRPr="00221F69" w:rsidRDefault="00A06954" w:rsidP="00EC47E6">
      <w:pPr>
        <w:tabs>
          <w:tab w:val="right" w:leader="underscore" w:pos="8640"/>
        </w:tabs>
        <w:spacing w:after="0" w:line="240" w:lineRule="auto"/>
        <w:ind w:left="4394"/>
        <w:contextualSpacing/>
        <w:rPr>
          <w:rFonts w:ascii="Verdana" w:hAnsi="Verdana" w:cs="Times New Roman"/>
          <w:sz w:val="24"/>
          <w:szCs w:val="24"/>
        </w:rPr>
      </w:pPr>
      <w:r w:rsidRPr="00221F69">
        <w:rPr>
          <w:rFonts w:ascii="Verdana" w:hAnsi="Verdana" w:cs="Times New Roman"/>
          <w:sz w:val="24"/>
          <w:szCs w:val="24"/>
        </w:rPr>
        <w:t>PATVIRTINTA:</w:t>
      </w:r>
    </w:p>
    <w:p w14:paraId="6FABA878" w14:textId="54F685A9" w:rsidR="004A60D2" w:rsidRPr="00221F69" w:rsidRDefault="00A06954" w:rsidP="00EC47E6">
      <w:pPr>
        <w:tabs>
          <w:tab w:val="right" w:leader="underscore" w:pos="8640"/>
        </w:tabs>
        <w:spacing w:after="0" w:line="240" w:lineRule="auto"/>
        <w:ind w:left="4394"/>
        <w:contextualSpacing/>
        <w:rPr>
          <w:rFonts w:ascii="Verdana" w:hAnsi="Verdana" w:cs="Times New Roman"/>
          <w:sz w:val="24"/>
          <w:szCs w:val="24"/>
        </w:rPr>
      </w:pPr>
      <w:r w:rsidRPr="00221F69">
        <w:rPr>
          <w:rFonts w:ascii="Verdana" w:hAnsi="Verdana" w:cs="Times New Roman"/>
          <w:sz w:val="24"/>
          <w:szCs w:val="24"/>
        </w:rPr>
        <w:t>Marijampolės savivaldybės administracijos</w:t>
      </w:r>
    </w:p>
    <w:p w14:paraId="276AF363" w14:textId="1072862E" w:rsidR="004A60D2" w:rsidRPr="00221F69" w:rsidRDefault="00A06954" w:rsidP="00EC47E6">
      <w:pPr>
        <w:tabs>
          <w:tab w:val="right" w:leader="underscore" w:pos="8640"/>
        </w:tabs>
        <w:spacing w:after="0" w:line="240" w:lineRule="auto"/>
        <w:ind w:left="4394"/>
        <w:contextualSpacing/>
        <w:rPr>
          <w:rFonts w:ascii="Verdana" w:hAnsi="Verdana" w:cs="Times New Roman"/>
          <w:sz w:val="24"/>
          <w:szCs w:val="24"/>
        </w:rPr>
      </w:pPr>
      <w:r w:rsidRPr="00221F69">
        <w:rPr>
          <w:rFonts w:ascii="Verdana" w:hAnsi="Verdana" w:cs="Times New Roman"/>
          <w:sz w:val="24"/>
          <w:szCs w:val="24"/>
        </w:rPr>
        <w:t>Viešųjų pirkimų nuolatinės komisijos</w:t>
      </w:r>
    </w:p>
    <w:p w14:paraId="4D07F71A" w14:textId="3E69AFDB" w:rsidR="004A60D2" w:rsidRPr="00221F69"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221F69">
        <w:rPr>
          <w:rFonts w:ascii="Verdana" w:hAnsi="Verdana" w:cs="Times New Roman"/>
          <w:spacing w:val="-4"/>
          <w:sz w:val="24"/>
          <w:szCs w:val="24"/>
        </w:rPr>
        <w:t>202</w:t>
      </w:r>
      <w:r w:rsidR="00026C00" w:rsidRPr="00221F69">
        <w:rPr>
          <w:rFonts w:ascii="Verdana" w:hAnsi="Verdana" w:cs="Times New Roman"/>
          <w:spacing w:val="-4"/>
          <w:sz w:val="24"/>
          <w:szCs w:val="24"/>
        </w:rPr>
        <w:t>6</w:t>
      </w:r>
      <w:r w:rsidRPr="00221F69">
        <w:rPr>
          <w:rFonts w:ascii="Verdana" w:hAnsi="Verdana" w:cs="Times New Roman"/>
          <w:spacing w:val="-4"/>
          <w:sz w:val="24"/>
          <w:szCs w:val="24"/>
        </w:rPr>
        <w:t xml:space="preserve"> m.</w:t>
      </w:r>
      <w:r w:rsidR="001A49D3" w:rsidRPr="00221F69">
        <w:rPr>
          <w:rFonts w:ascii="Verdana" w:hAnsi="Verdana" w:cs="Times New Roman"/>
          <w:spacing w:val="-4"/>
          <w:sz w:val="24"/>
          <w:szCs w:val="24"/>
        </w:rPr>
        <w:t xml:space="preserve"> </w:t>
      </w:r>
      <w:r w:rsidR="0041248C" w:rsidRPr="00221F69">
        <w:rPr>
          <w:rFonts w:ascii="Verdana" w:hAnsi="Verdana" w:cs="Times New Roman"/>
          <w:spacing w:val="-4"/>
          <w:sz w:val="24"/>
          <w:szCs w:val="24"/>
        </w:rPr>
        <w:t xml:space="preserve">birželio </w:t>
      </w:r>
      <w:r w:rsidR="00134B73">
        <w:rPr>
          <w:rFonts w:ascii="Verdana" w:hAnsi="Verdana" w:cs="Times New Roman"/>
          <w:spacing w:val="-4"/>
          <w:sz w:val="24"/>
          <w:szCs w:val="24"/>
        </w:rPr>
        <w:t>22</w:t>
      </w:r>
      <w:r w:rsidR="00E40E45" w:rsidRPr="00221F69">
        <w:rPr>
          <w:rFonts w:ascii="Verdana" w:hAnsi="Verdana" w:cs="Times New Roman"/>
          <w:spacing w:val="-4"/>
          <w:sz w:val="24"/>
          <w:szCs w:val="24"/>
        </w:rPr>
        <w:t xml:space="preserve"> </w:t>
      </w:r>
      <w:r w:rsidRPr="00221F69">
        <w:rPr>
          <w:rFonts w:ascii="Verdana" w:hAnsi="Verdana" w:cs="Times New Roman"/>
          <w:spacing w:val="-4"/>
          <w:sz w:val="24"/>
          <w:szCs w:val="24"/>
        </w:rPr>
        <w:t>d. posėdžio protokolu</w:t>
      </w:r>
      <w:r w:rsidR="00BA1167" w:rsidRPr="00221F69">
        <w:rPr>
          <w:rFonts w:ascii="Verdana" w:hAnsi="Verdana" w:cs="Times New Roman"/>
          <w:spacing w:val="-4"/>
          <w:sz w:val="24"/>
          <w:szCs w:val="24"/>
        </w:rPr>
        <w:t xml:space="preserve"> </w:t>
      </w:r>
      <w:r w:rsidRPr="00221F69">
        <w:rPr>
          <w:rFonts w:ascii="Verdana" w:hAnsi="Verdana" w:cs="Times New Roman"/>
          <w:spacing w:val="-4"/>
          <w:sz w:val="24"/>
          <w:szCs w:val="24"/>
        </w:rPr>
        <w:t>Nr. K</w:t>
      </w:r>
      <w:r w:rsidR="0096442B" w:rsidRPr="00221F69">
        <w:rPr>
          <w:rFonts w:ascii="Verdana" w:hAnsi="Verdana" w:cs="Times New Roman"/>
          <w:spacing w:val="-4"/>
          <w:sz w:val="24"/>
          <w:szCs w:val="24"/>
        </w:rPr>
        <w:t>-</w:t>
      </w:r>
      <w:r w:rsidR="00134B73">
        <w:rPr>
          <w:rFonts w:ascii="Verdana" w:hAnsi="Verdana" w:cs="Times New Roman"/>
          <w:spacing w:val="-4"/>
          <w:sz w:val="24"/>
          <w:szCs w:val="24"/>
        </w:rPr>
        <w:t>374</w:t>
      </w:r>
    </w:p>
    <w:p w14:paraId="459F8DFE" w14:textId="77777777" w:rsidR="00A06954" w:rsidRPr="00221F69" w:rsidRDefault="00A06954" w:rsidP="00EC47E6">
      <w:pPr>
        <w:pStyle w:val="Antrat"/>
        <w:contextualSpacing/>
        <w:jc w:val="center"/>
        <w:rPr>
          <w:rFonts w:ascii="Verdana" w:hAnsi="Verdana" w:cs="Times New Roman"/>
          <w:color w:val="auto"/>
          <w:sz w:val="24"/>
          <w:szCs w:val="24"/>
          <w:lang w:val="lt-LT"/>
        </w:rPr>
      </w:pPr>
    </w:p>
    <w:p w14:paraId="43531952" w14:textId="6616C597" w:rsidR="005C5D90" w:rsidRPr="00221F69" w:rsidRDefault="0004696B" w:rsidP="0004696B">
      <w:pPr>
        <w:pStyle w:val="Pagrindinistekstas"/>
        <w:contextualSpacing/>
        <w:jc w:val="center"/>
        <w:rPr>
          <w:rFonts w:ascii="Verdana" w:hAnsi="Verdana"/>
          <w:b/>
          <w:bCs/>
          <w:caps/>
        </w:rPr>
      </w:pPr>
      <w:r w:rsidRPr="00221F69">
        <w:rPr>
          <w:rFonts w:ascii="Verdana" w:hAnsi="Verdana"/>
          <w:b/>
          <w:bCs/>
          <w:caps/>
        </w:rPr>
        <w:t xml:space="preserve">Marijampolės sav., Igliaukos sen. vietinės reikšmės kelių ir/ar gatvių apsaugos zonų nustatymo ir įregistravimo </w:t>
      </w:r>
      <w:r w:rsidR="004A283B" w:rsidRPr="00221F69">
        <w:rPr>
          <w:rFonts w:ascii="Verdana" w:hAnsi="Verdana"/>
          <w:b/>
          <w:bCs/>
          <w:caps/>
        </w:rPr>
        <w:t>PASLAUGŲ PIRKIMO</w:t>
      </w:r>
    </w:p>
    <w:p w14:paraId="60F5257A" w14:textId="77777777" w:rsidR="00C97E83" w:rsidRPr="00221F69"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221F69" w:rsidRDefault="002A2827" w:rsidP="00EC47E6">
      <w:pPr>
        <w:pStyle w:val="Pagrindinistekstas"/>
        <w:spacing w:after="0" w:line="240" w:lineRule="auto"/>
        <w:contextualSpacing/>
        <w:jc w:val="center"/>
        <w:rPr>
          <w:rFonts w:ascii="Verdana" w:hAnsi="Verdana"/>
          <w:b/>
          <w:color w:val="auto"/>
        </w:rPr>
      </w:pPr>
      <w:r w:rsidRPr="00221F69">
        <w:rPr>
          <w:rFonts w:ascii="Verdana" w:hAnsi="Verdana"/>
          <w:b/>
          <w:color w:val="auto"/>
        </w:rPr>
        <w:t>ATVIRO KONKURSO SĄLYGOS</w:t>
      </w:r>
    </w:p>
    <w:p w14:paraId="63650C5A" w14:textId="77777777" w:rsidR="004A60D2" w:rsidRPr="00221F69"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221F69" w:rsidRDefault="00A06954" w:rsidP="00EC47E6">
      <w:pPr>
        <w:spacing w:after="0" w:line="240" w:lineRule="auto"/>
        <w:contextualSpacing/>
        <w:jc w:val="center"/>
        <w:rPr>
          <w:rFonts w:ascii="Verdana" w:hAnsi="Verdana" w:cs="Times New Roman"/>
          <w:b/>
          <w:sz w:val="24"/>
          <w:szCs w:val="24"/>
        </w:rPr>
      </w:pPr>
      <w:r w:rsidRPr="00221F69">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221F69" w:rsidRDefault="004A60D2" w:rsidP="00EC47E6">
          <w:pPr>
            <w:pStyle w:val="Turinioantrat"/>
            <w:spacing w:before="0" w:line="240" w:lineRule="auto"/>
            <w:contextualSpacing/>
            <w:rPr>
              <w:rFonts w:ascii="Verdana" w:hAnsi="Verdana"/>
              <w:color w:val="auto"/>
              <w:lang w:val="lt-LT"/>
            </w:rPr>
          </w:pPr>
        </w:p>
        <w:p w14:paraId="31FFB1FF" w14:textId="458C0175" w:rsidR="002D7EC1" w:rsidRPr="00221F69"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221F69">
            <w:rPr>
              <w:rFonts w:ascii="Verdana" w:hAnsi="Verdana"/>
              <w:sz w:val="24"/>
              <w:szCs w:val="24"/>
            </w:rPr>
            <w:fldChar w:fldCharType="begin"/>
          </w:r>
          <w:r w:rsidR="00BC77B7" w:rsidRPr="00221F69">
            <w:rPr>
              <w:rFonts w:ascii="Verdana" w:hAnsi="Verdana"/>
              <w:sz w:val="24"/>
              <w:szCs w:val="24"/>
            </w:rPr>
            <w:instrText xml:space="preserve"> TOC \o "1-3" \h \z \u </w:instrText>
          </w:r>
          <w:r w:rsidRPr="00221F69">
            <w:rPr>
              <w:rFonts w:ascii="Verdana" w:hAnsi="Verdana"/>
              <w:sz w:val="24"/>
              <w:szCs w:val="24"/>
            </w:rPr>
            <w:fldChar w:fldCharType="separate"/>
          </w:r>
          <w:hyperlink w:anchor="_Toc156823103" w:history="1">
            <w:r w:rsidR="002D7EC1" w:rsidRPr="00221F69">
              <w:rPr>
                <w:rStyle w:val="Hipersaitas"/>
                <w:rFonts w:ascii="Verdana" w:hAnsi="Verdana"/>
                <w:noProof/>
                <w:color w:val="auto"/>
                <w:sz w:val="24"/>
                <w:szCs w:val="24"/>
              </w:rPr>
              <w:t>1.</w:t>
            </w:r>
            <w:r w:rsidR="00ED03D0" w:rsidRPr="00221F69">
              <w:rPr>
                <w:rStyle w:val="Hipersaitas"/>
                <w:rFonts w:ascii="Verdana" w:hAnsi="Verdana"/>
                <w:noProof/>
                <w:color w:val="auto"/>
                <w:sz w:val="24"/>
                <w:szCs w:val="24"/>
              </w:rPr>
              <w:tab/>
            </w:r>
            <w:r w:rsidR="002D7EC1" w:rsidRPr="00221F69">
              <w:rPr>
                <w:rStyle w:val="Hipersaitas"/>
                <w:rFonts w:ascii="Verdana" w:hAnsi="Verdana"/>
                <w:noProof/>
                <w:color w:val="auto"/>
                <w:sz w:val="24"/>
                <w:szCs w:val="24"/>
              </w:rPr>
              <w:t>BENDROSIOS NUOSTATOS</w:t>
            </w:r>
            <w:r w:rsidRPr="00221F69">
              <w:rPr>
                <w:rFonts w:ascii="Verdana" w:hAnsi="Verdana"/>
                <w:noProof/>
                <w:webHidden/>
                <w:sz w:val="24"/>
                <w:szCs w:val="24"/>
              </w:rPr>
              <w:tab/>
            </w:r>
            <w:r w:rsidRPr="00221F69">
              <w:rPr>
                <w:rFonts w:ascii="Verdana" w:hAnsi="Verdana"/>
                <w:noProof/>
                <w:webHidden/>
                <w:sz w:val="24"/>
                <w:szCs w:val="24"/>
              </w:rPr>
              <w:fldChar w:fldCharType="begin"/>
            </w:r>
            <w:r w:rsidRPr="00221F69">
              <w:rPr>
                <w:rFonts w:ascii="Verdana" w:hAnsi="Verdana"/>
                <w:noProof/>
                <w:webHidden/>
                <w:sz w:val="24"/>
                <w:szCs w:val="24"/>
              </w:rPr>
              <w:instrText xml:space="preserve"> PAGEREF _Toc156823103 \h </w:instrText>
            </w:r>
            <w:r w:rsidRPr="00221F69">
              <w:rPr>
                <w:rFonts w:ascii="Verdana" w:hAnsi="Verdana"/>
                <w:noProof/>
                <w:webHidden/>
                <w:sz w:val="24"/>
                <w:szCs w:val="24"/>
              </w:rPr>
            </w:r>
            <w:r w:rsidRPr="00221F69">
              <w:rPr>
                <w:rFonts w:ascii="Verdana" w:hAnsi="Verdana"/>
                <w:noProof/>
                <w:webHidden/>
                <w:sz w:val="24"/>
                <w:szCs w:val="24"/>
              </w:rPr>
              <w:fldChar w:fldCharType="separate"/>
            </w:r>
            <w:r w:rsidR="00CF4083">
              <w:rPr>
                <w:rFonts w:ascii="Verdana" w:hAnsi="Verdana"/>
                <w:noProof/>
                <w:webHidden/>
                <w:sz w:val="24"/>
                <w:szCs w:val="24"/>
              </w:rPr>
              <w:t>2</w:t>
            </w:r>
            <w:r w:rsidRPr="00221F69">
              <w:rPr>
                <w:rFonts w:ascii="Verdana" w:hAnsi="Verdana"/>
                <w:noProof/>
                <w:webHidden/>
                <w:sz w:val="24"/>
                <w:szCs w:val="24"/>
              </w:rPr>
              <w:fldChar w:fldCharType="end"/>
            </w:r>
          </w:hyperlink>
        </w:p>
        <w:p w14:paraId="395C632C" w14:textId="5BC817E2"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221F69">
              <w:rPr>
                <w:rStyle w:val="Hipersaitas"/>
                <w:rFonts w:ascii="Verdana" w:hAnsi="Verdana"/>
                <w:noProof/>
                <w:color w:val="auto"/>
                <w:sz w:val="24"/>
                <w:szCs w:val="24"/>
              </w:rPr>
              <w:t>2.</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PIRKIMO OBJEKTAS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_Toc156823104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4</w:t>
            </w:r>
            <w:r w:rsidR="0031300F" w:rsidRPr="00221F69">
              <w:rPr>
                <w:rFonts w:ascii="Verdana" w:hAnsi="Verdana"/>
                <w:noProof/>
                <w:webHidden/>
                <w:sz w:val="24"/>
                <w:szCs w:val="24"/>
              </w:rPr>
              <w:fldChar w:fldCharType="end"/>
            </w:r>
          </w:hyperlink>
        </w:p>
        <w:p w14:paraId="2855592A" w14:textId="5D0971FB"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221F69">
              <w:rPr>
                <w:rStyle w:val="Hipersaitas"/>
                <w:rFonts w:ascii="Verdana" w:hAnsi="Verdana"/>
                <w:noProof/>
                <w:color w:val="auto"/>
                <w:sz w:val="24"/>
                <w:szCs w:val="24"/>
              </w:rPr>
              <w:t>3.</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TIEKĖJŲ PAŠALINIMO PAGRINDAI IR REIKALAUJAMA KVALIFIKACIJA</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_Toc156823105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5</w:t>
            </w:r>
            <w:r w:rsidR="0031300F" w:rsidRPr="00221F69">
              <w:rPr>
                <w:rFonts w:ascii="Verdana" w:hAnsi="Verdana"/>
                <w:noProof/>
                <w:webHidden/>
                <w:sz w:val="24"/>
                <w:szCs w:val="24"/>
              </w:rPr>
              <w:fldChar w:fldCharType="end"/>
            </w:r>
          </w:hyperlink>
        </w:p>
        <w:p w14:paraId="6D4A735A" w14:textId="778C2BD0"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221F69">
              <w:rPr>
                <w:rStyle w:val="Hipersaitas"/>
                <w:rFonts w:ascii="Verdana" w:hAnsi="Verdana"/>
                <w:noProof/>
                <w:color w:val="auto"/>
                <w:sz w:val="24"/>
                <w:szCs w:val="24"/>
              </w:rPr>
              <w:t>4.</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TIEKĖJO ATITIKTIS NACIONALINIO SAUGUMO INTERESAMS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_Toc156823106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23</w:t>
            </w:r>
            <w:r w:rsidR="0031300F" w:rsidRPr="00221F69">
              <w:rPr>
                <w:rFonts w:ascii="Verdana" w:hAnsi="Verdana"/>
                <w:noProof/>
                <w:webHidden/>
                <w:sz w:val="24"/>
                <w:szCs w:val="24"/>
              </w:rPr>
              <w:fldChar w:fldCharType="end"/>
            </w:r>
          </w:hyperlink>
        </w:p>
        <w:p w14:paraId="5C382E64" w14:textId="5779C0CC"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221F69">
              <w:rPr>
                <w:rStyle w:val="Hipersaitas"/>
                <w:rFonts w:ascii="Verdana" w:hAnsi="Verdana"/>
                <w:noProof/>
                <w:color w:val="auto"/>
                <w:sz w:val="24"/>
                <w:szCs w:val="24"/>
              </w:rPr>
              <w:t>5.</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ŪKIO SUBJEKTŲ GRUPĖS DALYVAVIMAS PIRKIMO PROCEDŪROSE</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_Toc156823107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24</w:t>
            </w:r>
            <w:r w:rsidR="0031300F" w:rsidRPr="00221F69">
              <w:rPr>
                <w:rFonts w:ascii="Verdana" w:hAnsi="Verdana"/>
                <w:noProof/>
                <w:webHidden/>
                <w:sz w:val="24"/>
                <w:szCs w:val="24"/>
              </w:rPr>
              <w:fldChar w:fldCharType="end"/>
            </w:r>
          </w:hyperlink>
        </w:p>
        <w:p w14:paraId="7258A557" w14:textId="74E64439"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221F69">
              <w:rPr>
                <w:rStyle w:val="Hipersaitas"/>
                <w:rFonts w:ascii="Verdana" w:hAnsi="Verdana"/>
                <w:noProof/>
                <w:color w:val="auto"/>
                <w:sz w:val="24"/>
                <w:szCs w:val="24"/>
              </w:rPr>
              <w:t>6.</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RENGIMAS, PATEIKIMAS, KEITIMAS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_Toc156823108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25</w:t>
            </w:r>
            <w:r w:rsidR="0031300F" w:rsidRPr="00221F69">
              <w:rPr>
                <w:rFonts w:ascii="Verdana" w:hAnsi="Verdana"/>
                <w:noProof/>
                <w:webHidden/>
                <w:sz w:val="24"/>
                <w:szCs w:val="24"/>
              </w:rPr>
              <w:fldChar w:fldCharType="end"/>
            </w:r>
          </w:hyperlink>
        </w:p>
        <w:p w14:paraId="4DCBF3D7" w14:textId="40D4310C"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221F69">
              <w:rPr>
                <w:rStyle w:val="Hipersaitas"/>
                <w:rFonts w:ascii="Verdana" w:hAnsi="Verdana"/>
                <w:noProof/>
                <w:color w:val="auto"/>
                <w:sz w:val="24"/>
                <w:szCs w:val="24"/>
              </w:rPr>
              <w:t>7.</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ŠIFRAVIMAS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_Toc156823109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29</w:t>
            </w:r>
            <w:r w:rsidR="0031300F" w:rsidRPr="00221F69">
              <w:rPr>
                <w:rFonts w:ascii="Verdana" w:hAnsi="Verdana"/>
                <w:noProof/>
                <w:webHidden/>
                <w:sz w:val="24"/>
                <w:szCs w:val="24"/>
              </w:rPr>
              <w:fldChar w:fldCharType="end"/>
            </w:r>
          </w:hyperlink>
        </w:p>
        <w:p w14:paraId="2456550D" w14:textId="276A7A65"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221F69">
              <w:rPr>
                <w:rStyle w:val="Hipersaitas"/>
                <w:rFonts w:ascii="Verdana" w:hAnsi="Verdana"/>
                <w:noProof/>
                <w:color w:val="auto"/>
                <w:sz w:val="24"/>
                <w:szCs w:val="24"/>
              </w:rPr>
              <w:t>8.</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GALIOJIMO UŽTIKRINIMAS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_Toc156823110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30</w:t>
            </w:r>
            <w:r w:rsidR="0031300F" w:rsidRPr="00221F69">
              <w:rPr>
                <w:rFonts w:ascii="Verdana" w:hAnsi="Verdana"/>
                <w:noProof/>
                <w:webHidden/>
                <w:sz w:val="24"/>
                <w:szCs w:val="24"/>
              </w:rPr>
              <w:fldChar w:fldCharType="end"/>
            </w:r>
          </w:hyperlink>
        </w:p>
        <w:p w14:paraId="1F099450" w14:textId="3AE630C9" w:rsidR="002D7EC1" w:rsidRPr="00221F69"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221F69">
              <w:rPr>
                <w:rStyle w:val="Hipersaitas"/>
                <w:rFonts w:ascii="Verdana" w:hAnsi="Verdana"/>
                <w:noProof/>
                <w:color w:val="auto"/>
                <w:sz w:val="24"/>
                <w:szCs w:val="24"/>
              </w:rPr>
              <w:t>9.</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PAVYZDŽIŲ PATEIKIMAS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_Toc156823111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30</w:t>
            </w:r>
            <w:r w:rsidR="0031300F" w:rsidRPr="00221F69">
              <w:rPr>
                <w:rFonts w:ascii="Verdana" w:hAnsi="Verdana"/>
                <w:noProof/>
                <w:webHidden/>
                <w:sz w:val="24"/>
                <w:szCs w:val="24"/>
              </w:rPr>
              <w:fldChar w:fldCharType="end"/>
            </w:r>
          </w:hyperlink>
        </w:p>
        <w:p w14:paraId="4D8B8A91" w14:textId="2BEA5C6C"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221F69">
              <w:rPr>
                <w:rStyle w:val="Hipersaitas"/>
                <w:rFonts w:ascii="Verdana" w:hAnsi="Verdana"/>
                <w:noProof/>
                <w:color w:val="auto"/>
                <w:sz w:val="24"/>
                <w:szCs w:val="24"/>
              </w:rPr>
              <w:t>10.</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PIRKIMO DOKUMENTŲ PAAIŠKINIMAS IR PATIKSLINIMAS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_Toc156823112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30</w:t>
            </w:r>
            <w:r w:rsidR="0031300F" w:rsidRPr="00221F69">
              <w:rPr>
                <w:rFonts w:ascii="Verdana" w:hAnsi="Verdana"/>
                <w:noProof/>
                <w:webHidden/>
                <w:sz w:val="24"/>
                <w:szCs w:val="24"/>
              </w:rPr>
              <w:fldChar w:fldCharType="end"/>
            </w:r>
          </w:hyperlink>
        </w:p>
        <w:p w14:paraId="7D4FBDC8" w14:textId="58E86710"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221F69">
              <w:rPr>
                <w:rStyle w:val="Hipersaitas"/>
                <w:rFonts w:ascii="Verdana" w:hAnsi="Verdana"/>
                <w:noProof/>
                <w:color w:val="auto"/>
                <w:sz w:val="24"/>
                <w:szCs w:val="24"/>
              </w:rPr>
              <w:t>11.</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SUSIPAŽINIMAS SU GAUTAIS PASIŪLYMAIS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_Toc156823113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31</w:t>
            </w:r>
            <w:r w:rsidR="0031300F" w:rsidRPr="00221F69">
              <w:rPr>
                <w:rFonts w:ascii="Verdana" w:hAnsi="Verdana"/>
                <w:noProof/>
                <w:webHidden/>
                <w:sz w:val="24"/>
                <w:szCs w:val="24"/>
              </w:rPr>
              <w:fldChar w:fldCharType="end"/>
            </w:r>
          </w:hyperlink>
        </w:p>
        <w:p w14:paraId="77308B14" w14:textId="66C6A3C2"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221F69">
              <w:rPr>
                <w:rStyle w:val="Hipersaitas"/>
                <w:rFonts w:ascii="Verdana" w:hAnsi="Verdana"/>
                <w:noProof/>
                <w:color w:val="auto"/>
                <w:sz w:val="24"/>
                <w:szCs w:val="24"/>
              </w:rPr>
              <w:t>12.</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NAGRINĖJIMAS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_Toc156823114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31</w:t>
            </w:r>
            <w:r w:rsidR="0031300F" w:rsidRPr="00221F69">
              <w:rPr>
                <w:rFonts w:ascii="Verdana" w:hAnsi="Verdana"/>
                <w:noProof/>
                <w:webHidden/>
                <w:sz w:val="24"/>
                <w:szCs w:val="24"/>
              </w:rPr>
              <w:fldChar w:fldCharType="end"/>
            </w:r>
          </w:hyperlink>
        </w:p>
        <w:p w14:paraId="1C546DFC" w14:textId="6D85263C"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221F69">
              <w:rPr>
                <w:rStyle w:val="Hipersaitas"/>
                <w:rFonts w:ascii="Verdana" w:hAnsi="Verdana"/>
                <w:noProof/>
                <w:color w:val="auto"/>
                <w:sz w:val="24"/>
                <w:szCs w:val="24"/>
              </w:rPr>
              <w:t>13.</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ATMETIMO PRIEŽASTYS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_Toc156823115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33</w:t>
            </w:r>
            <w:r w:rsidR="0031300F" w:rsidRPr="00221F69">
              <w:rPr>
                <w:rFonts w:ascii="Verdana" w:hAnsi="Verdana"/>
                <w:noProof/>
                <w:webHidden/>
                <w:sz w:val="24"/>
                <w:szCs w:val="24"/>
              </w:rPr>
              <w:fldChar w:fldCharType="end"/>
            </w:r>
          </w:hyperlink>
        </w:p>
        <w:p w14:paraId="6E0C2FCA" w14:textId="2818C70E"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221F69">
              <w:rPr>
                <w:rStyle w:val="Hipersaitas"/>
                <w:rFonts w:ascii="Verdana" w:hAnsi="Verdana"/>
                <w:noProof/>
                <w:color w:val="auto"/>
                <w:sz w:val="24"/>
                <w:szCs w:val="24"/>
              </w:rPr>
              <w:t>14.</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VERTINIMAS IR PALYGINIMAS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_Toc156823116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35</w:t>
            </w:r>
            <w:r w:rsidR="0031300F" w:rsidRPr="00221F69">
              <w:rPr>
                <w:rFonts w:ascii="Verdana" w:hAnsi="Verdana"/>
                <w:noProof/>
                <w:webHidden/>
                <w:sz w:val="24"/>
                <w:szCs w:val="24"/>
              </w:rPr>
              <w:fldChar w:fldCharType="end"/>
            </w:r>
          </w:hyperlink>
        </w:p>
        <w:p w14:paraId="64925104" w14:textId="59993648"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221F69">
              <w:rPr>
                <w:rStyle w:val="Hipersaitas"/>
                <w:rFonts w:ascii="Verdana" w:hAnsi="Verdana"/>
                <w:noProof/>
                <w:color w:val="auto"/>
                <w:sz w:val="24"/>
                <w:szCs w:val="24"/>
              </w:rPr>
              <w:t>15.</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PASIŪLYMŲ EILĖ IR LAIMĖTOJO NUSTATYMAS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_Toc156823117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35</w:t>
            </w:r>
            <w:r w:rsidR="0031300F" w:rsidRPr="00221F69">
              <w:rPr>
                <w:rFonts w:ascii="Verdana" w:hAnsi="Verdana"/>
                <w:noProof/>
                <w:webHidden/>
                <w:sz w:val="24"/>
                <w:szCs w:val="24"/>
              </w:rPr>
              <w:fldChar w:fldCharType="end"/>
            </w:r>
          </w:hyperlink>
        </w:p>
        <w:p w14:paraId="5C3AF160" w14:textId="65C44BF5"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221F69">
              <w:rPr>
                <w:rStyle w:val="Hipersaitas"/>
                <w:rFonts w:ascii="Verdana" w:hAnsi="Verdana"/>
                <w:noProof/>
                <w:color w:val="auto"/>
                <w:sz w:val="24"/>
                <w:szCs w:val="24"/>
              </w:rPr>
              <w:t>16.</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PRETENZIJŲ IR SKUNDŲ NAGRINĖJIMAS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_Toc156823118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36</w:t>
            </w:r>
            <w:r w:rsidR="0031300F" w:rsidRPr="00221F69">
              <w:rPr>
                <w:rFonts w:ascii="Verdana" w:hAnsi="Verdana"/>
                <w:noProof/>
                <w:webHidden/>
                <w:sz w:val="24"/>
                <w:szCs w:val="24"/>
              </w:rPr>
              <w:fldChar w:fldCharType="end"/>
            </w:r>
          </w:hyperlink>
        </w:p>
        <w:p w14:paraId="5C4AD16E" w14:textId="36A2F41C"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221F69">
              <w:rPr>
                <w:rStyle w:val="Hipersaitas"/>
                <w:rFonts w:ascii="Verdana" w:hAnsi="Verdana"/>
                <w:noProof/>
                <w:color w:val="auto"/>
                <w:sz w:val="24"/>
                <w:szCs w:val="24"/>
              </w:rPr>
              <w:t>17.</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 xml:space="preserve">PIRKIMO SUTARTIES PASIRAŠYMAS IR </w:t>
            </w:r>
            <w:r w:rsidR="001D24B1" w:rsidRPr="00221F69">
              <w:rPr>
                <w:rStyle w:val="Hipersaitas"/>
                <w:rFonts w:ascii="Verdana" w:hAnsi="Verdana"/>
                <w:noProof/>
                <w:color w:val="auto"/>
                <w:sz w:val="24"/>
                <w:szCs w:val="24"/>
              </w:rPr>
              <w:t>JOS</w:t>
            </w:r>
            <w:r w:rsidRPr="00221F69">
              <w:rPr>
                <w:rStyle w:val="Hipersaitas"/>
                <w:rFonts w:ascii="Verdana" w:hAnsi="Verdana"/>
                <w:noProof/>
                <w:color w:val="auto"/>
                <w:sz w:val="24"/>
                <w:szCs w:val="24"/>
              </w:rPr>
              <w:t xml:space="preserve"> SĄLYGOS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_Toc156823119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37</w:t>
            </w:r>
            <w:r w:rsidR="0031300F" w:rsidRPr="00221F69">
              <w:rPr>
                <w:rFonts w:ascii="Verdana" w:hAnsi="Verdana"/>
                <w:noProof/>
                <w:webHidden/>
                <w:sz w:val="24"/>
                <w:szCs w:val="24"/>
              </w:rPr>
              <w:fldChar w:fldCharType="end"/>
            </w:r>
          </w:hyperlink>
        </w:p>
        <w:p w14:paraId="3D5155D5" w14:textId="247BA48D" w:rsidR="002D7EC1" w:rsidRPr="00221F69"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221F69">
              <w:rPr>
                <w:rStyle w:val="Hipersaitas"/>
                <w:rFonts w:ascii="Verdana" w:hAnsi="Verdana"/>
                <w:noProof/>
                <w:color w:val="auto"/>
                <w:sz w:val="24"/>
                <w:szCs w:val="24"/>
              </w:rPr>
              <w:t>18.</w:t>
            </w:r>
            <w:r w:rsidR="0031300F" w:rsidRPr="00221F69">
              <w:rPr>
                <w:rFonts w:ascii="Verdana" w:eastAsiaTheme="minorEastAsia" w:hAnsi="Verdana" w:cstheme="minorBidi"/>
                <w:noProof/>
                <w:kern w:val="2"/>
                <w:sz w:val="24"/>
                <w:szCs w:val="24"/>
                <w:lang w:eastAsia="lt-LT"/>
              </w:rPr>
              <w:tab/>
            </w:r>
            <w:r w:rsidRPr="00221F69">
              <w:rPr>
                <w:rStyle w:val="Hipersaitas"/>
                <w:rFonts w:ascii="Verdana" w:hAnsi="Verdana"/>
                <w:noProof/>
                <w:color w:val="auto"/>
                <w:sz w:val="24"/>
                <w:szCs w:val="24"/>
              </w:rPr>
              <w:t>ASMENS DUOMENŲ TVARKYMAS</w:t>
            </w:r>
            <w:r w:rsidR="0031300F" w:rsidRPr="00221F69">
              <w:rPr>
                <w:rFonts w:ascii="Verdana" w:hAnsi="Verdana"/>
                <w:noProof/>
                <w:webHidden/>
                <w:sz w:val="24"/>
                <w:szCs w:val="24"/>
              </w:rPr>
              <w:tab/>
            </w:r>
            <w:r w:rsidR="0031300F" w:rsidRPr="00221F69">
              <w:rPr>
                <w:rFonts w:ascii="Verdana" w:hAnsi="Verdana"/>
                <w:noProof/>
                <w:webHidden/>
                <w:sz w:val="24"/>
                <w:szCs w:val="24"/>
              </w:rPr>
              <w:fldChar w:fldCharType="begin"/>
            </w:r>
            <w:r w:rsidR="0031300F" w:rsidRPr="00221F69">
              <w:rPr>
                <w:rFonts w:ascii="Verdana" w:hAnsi="Verdana"/>
                <w:noProof/>
                <w:webHidden/>
                <w:sz w:val="24"/>
                <w:szCs w:val="24"/>
              </w:rPr>
              <w:instrText xml:space="preserve"> PAGEREF _Toc156823120 \h </w:instrText>
            </w:r>
            <w:r w:rsidR="0031300F" w:rsidRPr="00221F69">
              <w:rPr>
                <w:rFonts w:ascii="Verdana" w:hAnsi="Verdana"/>
                <w:noProof/>
                <w:webHidden/>
                <w:sz w:val="24"/>
                <w:szCs w:val="24"/>
              </w:rPr>
            </w:r>
            <w:r w:rsidR="0031300F" w:rsidRPr="00221F69">
              <w:rPr>
                <w:rFonts w:ascii="Verdana" w:hAnsi="Verdana"/>
                <w:noProof/>
                <w:webHidden/>
                <w:sz w:val="24"/>
                <w:szCs w:val="24"/>
              </w:rPr>
              <w:fldChar w:fldCharType="separate"/>
            </w:r>
            <w:r w:rsidR="00CF4083">
              <w:rPr>
                <w:rFonts w:ascii="Verdana" w:hAnsi="Verdana"/>
                <w:noProof/>
                <w:webHidden/>
                <w:sz w:val="24"/>
                <w:szCs w:val="24"/>
              </w:rPr>
              <w:t>38</w:t>
            </w:r>
            <w:r w:rsidR="0031300F" w:rsidRPr="00221F69">
              <w:rPr>
                <w:rFonts w:ascii="Verdana" w:hAnsi="Verdana"/>
                <w:noProof/>
                <w:webHidden/>
                <w:sz w:val="24"/>
                <w:szCs w:val="24"/>
              </w:rPr>
              <w:fldChar w:fldCharType="end"/>
            </w:r>
          </w:hyperlink>
        </w:p>
        <w:p w14:paraId="7456A34B" w14:textId="77777777" w:rsidR="004A60D2" w:rsidRPr="00221F69" w:rsidRDefault="0031300F" w:rsidP="00EC47E6">
          <w:pPr>
            <w:spacing w:after="0" w:line="240" w:lineRule="auto"/>
            <w:contextualSpacing/>
            <w:rPr>
              <w:rFonts w:ascii="Verdana" w:hAnsi="Verdana"/>
              <w:sz w:val="24"/>
              <w:szCs w:val="24"/>
            </w:rPr>
          </w:pPr>
          <w:r w:rsidRPr="00221F69">
            <w:rPr>
              <w:rFonts w:ascii="Verdana" w:hAnsi="Verdana"/>
              <w:b/>
              <w:bCs/>
              <w:sz w:val="24"/>
              <w:szCs w:val="24"/>
            </w:rPr>
            <w:fldChar w:fldCharType="end"/>
          </w:r>
        </w:p>
      </w:sdtContent>
    </w:sdt>
    <w:p w14:paraId="3AC3690F" w14:textId="77777777" w:rsidR="00A06954" w:rsidRPr="00221F69"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221F69">
        <w:rPr>
          <w:rFonts w:ascii="Verdana" w:hAnsi="Verdana" w:cs="Times New Roman"/>
          <w:color w:val="auto"/>
          <w:sz w:val="24"/>
          <w:szCs w:val="24"/>
          <w:lang w:val="lt-LT"/>
        </w:rPr>
        <w:t>priedas „Pasiūlymo forma“;</w:t>
      </w:r>
      <w:bookmarkEnd w:id="0"/>
    </w:p>
    <w:p w14:paraId="75A2452E" w14:textId="549B5773" w:rsidR="00A06954" w:rsidRPr="00221F69"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221F69">
        <w:rPr>
          <w:rFonts w:ascii="Verdana" w:hAnsi="Verdana" w:cs="Times New Roman"/>
          <w:color w:val="auto"/>
          <w:sz w:val="24"/>
          <w:szCs w:val="24"/>
          <w:lang w:val="lt-LT"/>
        </w:rPr>
        <w:t>priedas „</w:t>
      </w:r>
      <w:r w:rsidR="004F1104" w:rsidRPr="00221F69">
        <w:rPr>
          <w:rFonts w:ascii="Verdana" w:hAnsi="Verdana" w:cs="Times New Roman"/>
          <w:color w:val="auto"/>
          <w:sz w:val="24"/>
          <w:szCs w:val="24"/>
          <w:lang w:val="lt-LT"/>
        </w:rPr>
        <w:t>Tiekėjo/subtiekėjo deklaracija dėl atitikties nacionalinio saugumo interesams</w:t>
      </w:r>
      <w:r w:rsidRPr="00221F69">
        <w:rPr>
          <w:rFonts w:ascii="Verdana" w:hAnsi="Verdana" w:cs="Times New Roman"/>
          <w:color w:val="auto"/>
          <w:sz w:val="24"/>
          <w:szCs w:val="24"/>
          <w:lang w:val="lt-LT"/>
        </w:rPr>
        <w:t>“;</w:t>
      </w:r>
      <w:bookmarkEnd w:id="1"/>
    </w:p>
    <w:p w14:paraId="6D44E2A7" w14:textId="77777777" w:rsidR="00A06954" w:rsidRPr="00221F69"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221F69">
        <w:rPr>
          <w:rFonts w:ascii="Verdana" w:hAnsi="Verdana" w:cs="Times New Roman"/>
          <w:color w:val="auto"/>
          <w:sz w:val="24"/>
          <w:szCs w:val="24"/>
          <w:lang w:val="lt-LT"/>
        </w:rPr>
        <w:t>priedas „Europos bendrasis viešųjų pirkimų dokumentas (EBVPD)“;</w:t>
      </w:r>
      <w:bookmarkEnd w:id="2"/>
    </w:p>
    <w:p w14:paraId="06B82512" w14:textId="77777777" w:rsidR="00A06954" w:rsidRPr="00221F69"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221F69">
        <w:rPr>
          <w:rFonts w:ascii="Verdana" w:hAnsi="Verdana"/>
          <w:szCs w:val="24"/>
        </w:rPr>
        <w:t>priedas „Sutarties projektas“;</w:t>
      </w:r>
      <w:bookmarkEnd w:id="3"/>
    </w:p>
    <w:p w14:paraId="6172D584" w14:textId="5685D106" w:rsidR="00E21437" w:rsidRPr="00221F69"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221F69">
        <w:rPr>
          <w:rFonts w:ascii="Verdana" w:hAnsi="Verdana"/>
          <w:szCs w:val="24"/>
        </w:rPr>
        <w:t xml:space="preserve">priedas „Techninė </w:t>
      </w:r>
      <w:r w:rsidR="001A641A" w:rsidRPr="00221F69">
        <w:rPr>
          <w:rFonts w:ascii="Verdana" w:hAnsi="Verdana"/>
          <w:szCs w:val="24"/>
        </w:rPr>
        <w:t>specifikacija</w:t>
      </w:r>
      <w:r w:rsidRPr="00221F69">
        <w:rPr>
          <w:rFonts w:ascii="Verdana" w:hAnsi="Verdana"/>
          <w:szCs w:val="24"/>
        </w:rPr>
        <w:t>“;</w:t>
      </w:r>
    </w:p>
    <w:p w14:paraId="5C074E48" w14:textId="77777777" w:rsidR="009404AD" w:rsidRPr="00221F69"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221F69">
        <w:rPr>
          <w:rFonts w:ascii="Verdana" w:hAnsi="Verdana"/>
          <w:szCs w:val="24"/>
        </w:rPr>
        <w:t>priedas „Deklaracija dėl tiekėjo atsakingų asmenų“.</w:t>
      </w:r>
    </w:p>
    <w:p w14:paraId="0D7608B7" w14:textId="7DE46D36" w:rsidR="007D1D10" w:rsidRPr="00221F69"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221F69">
        <w:rPr>
          <w:rFonts w:ascii="Verdana" w:hAnsi="Verdana"/>
          <w:szCs w:val="24"/>
        </w:rPr>
        <w:br w:type="page"/>
      </w:r>
    </w:p>
    <w:p w14:paraId="04390D35" w14:textId="77777777" w:rsidR="00A06954" w:rsidRPr="00221F69"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221F69">
        <w:rPr>
          <w:rFonts w:ascii="Verdana" w:hAnsi="Verdana" w:cs="Times New Roman"/>
          <w:color w:val="auto"/>
          <w:sz w:val="24"/>
          <w:szCs w:val="24"/>
          <w:lang w:val="lt-LT"/>
        </w:rPr>
        <w:lastRenderedPageBreak/>
        <w:t>1. BENDROSIOS NUOSTATOS</w:t>
      </w:r>
      <w:bookmarkEnd w:id="4"/>
    </w:p>
    <w:p w14:paraId="1BBC4AA0"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34211308" w14:textId="3CAD0280" w:rsidR="00C94A39" w:rsidRPr="00221F69" w:rsidRDefault="00A06954" w:rsidP="00C94A39">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221F69">
        <w:rPr>
          <w:rFonts w:ascii="Verdana" w:hAnsi="Verdana" w:cs="Times New Roman"/>
          <w:color w:val="auto"/>
          <w:sz w:val="24"/>
          <w:szCs w:val="24"/>
          <w:lang w:val="lt-LT"/>
        </w:rPr>
        <w:t xml:space="preserve">Marijampolės savivaldybės administracija, kodas 188769113, J. Basanavičiaus a. 1, LT-68307 Marijampolė, tel. </w:t>
      </w:r>
      <w:r w:rsidR="008722E6" w:rsidRPr="00221F69">
        <w:rPr>
          <w:rFonts w:ascii="Verdana" w:hAnsi="Verdana" w:cs="Times New Roman"/>
          <w:color w:val="auto"/>
          <w:sz w:val="24"/>
          <w:szCs w:val="24"/>
          <w:lang w:val="lt-LT"/>
        </w:rPr>
        <w:t>+370</w:t>
      </w:r>
      <w:r w:rsidRPr="00221F69">
        <w:rPr>
          <w:rFonts w:ascii="Verdana" w:hAnsi="Verdana" w:cs="Times New Roman"/>
          <w:color w:val="auto"/>
          <w:sz w:val="24"/>
          <w:szCs w:val="24"/>
          <w:lang w:val="lt-LT"/>
        </w:rPr>
        <w:t xml:space="preserve"> 343 90011, (toliau – Perkančioji organizacija), vykdydama šį viešąjį pirkimą, numato įsigyti</w:t>
      </w:r>
      <w:r w:rsidR="00FC27E7" w:rsidRPr="00221F69">
        <w:rPr>
          <w:rFonts w:ascii="Verdana" w:hAnsi="Verdana" w:cs="Times New Roman"/>
          <w:color w:val="auto"/>
          <w:sz w:val="24"/>
          <w:szCs w:val="24"/>
          <w:lang w:val="lt-LT"/>
        </w:rPr>
        <w:t xml:space="preserve"> </w:t>
      </w:r>
      <w:bookmarkStart w:id="5" w:name="_Hlk190954665"/>
      <w:r w:rsidR="00C94A39" w:rsidRPr="00221F69">
        <w:rPr>
          <w:rFonts w:ascii="Verdana" w:hAnsi="Verdana" w:cs="Times New Roman"/>
          <w:color w:val="00000A"/>
          <w:sz w:val="24"/>
          <w:szCs w:val="24"/>
          <w:lang w:val="lt-LT" w:eastAsia="en-US"/>
        </w:rPr>
        <w:t>Marijampolės savivaldybėje, Igliaukos seniūnijoje esančių vietinės reikšmės kelių ir/ar gatvių apsaugos zonų nustatymo ir įregistravimo</w:t>
      </w:r>
      <w:r w:rsidR="00C00CAC" w:rsidRPr="00221F69">
        <w:rPr>
          <w:rFonts w:ascii="Verdana" w:hAnsi="Verdana"/>
          <w:sz w:val="24"/>
          <w:szCs w:val="24"/>
          <w:lang w:val="lt-LT"/>
        </w:rPr>
        <w:t xml:space="preserve"> </w:t>
      </w:r>
      <w:r w:rsidR="005E6909" w:rsidRPr="00221F69">
        <w:rPr>
          <w:rFonts w:ascii="Verdana" w:hAnsi="Verdana"/>
          <w:sz w:val="24"/>
          <w:szCs w:val="24"/>
          <w:lang w:val="lt-LT"/>
        </w:rPr>
        <w:t>paslaug</w:t>
      </w:r>
      <w:bookmarkEnd w:id="5"/>
      <w:r w:rsidR="004E13FF" w:rsidRPr="00221F69">
        <w:rPr>
          <w:rFonts w:ascii="Verdana" w:hAnsi="Verdana"/>
          <w:sz w:val="24"/>
          <w:szCs w:val="24"/>
          <w:lang w:val="lt-LT"/>
        </w:rPr>
        <w:t>as.</w:t>
      </w:r>
    </w:p>
    <w:p w14:paraId="6B4EB994" w14:textId="0D46C8C9" w:rsidR="009A423D" w:rsidRPr="00221F69"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221F69">
        <w:rPr>
          <w:rFonts w:ascii="Verdana" w:hAnsi="Verdana"/>
          <w:szCs w:val="24"/>
        </w:rPr>
        <w:t>Šis viešasis pirkimas atliekamas vadovaujantis Lietuvos Respublikos viešųjų pirkimų įstatymu (toliau – VPĮ), Lietuvos Respublikos civiliniu kodeksu,</w:t>
      </w:r>
      <w:r w:rsidR="00FD6CE7" w:rsidRPr="00221F69">
        <w:rPr>
          <w:rFonts w:ascii="Verdana" w:hAnsi="Verdana"/>
          <w:szCs w:val="24"/>
        </w:rPr>
        <w:t xml:space="preserve"> </w:t>
      </w:r>
      <w:r w:rsidR="00711AD6" w:rsidRPr="00221F69">
        <w:rPr>
          <w:rFonts w:ascii="Verdana" w:hAnsi="Verdana"/>
        </w:rPr>
        <w:t>Lietuvos Respublikos aplinkos ministro 2011 m. birželio 28 d. įsakymu Nr. D1-508 „Dėl Aplinkos apsaugos kriterijų taikymo, vykdant žaliuosius pirkimus, tvarkos aprašo patvirtinimo“</w:t>
      </w:r>
      <w:r w:rsidR="000611C8" w:rsidRPr="00221F69">
        <w:rPr>
          <w:rFonts w:ascii="Verdana" w:hAnsi="Verdana"/>
        </w:rPr>
        <w:t xml:space="preserve"> (aktuali redakcija)</w:t>
      </w:r>
      <w:r w:rsidRPr="00221F69">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221F69"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221F69">
          <w:rPr>
            <w:rStyle w:val="Hipersaitas"/>
            <w:rFonts w:ascii="Verdana" w:hAnsi="Verdana"/>
            <w:sz w:val="24"/>
            <w:szCs w:val="24"/>
            <w:lang w:val="lt-LT"/>
          </w:rPr>
          <w:t>https://viesiejipirkimai.lt</w:t>
        </w:r>
      </w:hyperlink>
      <w:r w:rsidRPr="00221F69">
        <w:rPr>
          <w:rFonts w:ascii="Verdana" w:hAnsi="Verdana" w:cs="Times New Roman"/>
          <w:color w:val="auto"/>
          <w:sz w:val="24"/>
          <w:szCs w:val="24"/>
          <w:lang w:val="lt-LT"/>
        </w:rPr>
        <w:t>.</w:t>
      </w:r>
    </w:p>
    <w:p w14:paraId="117C8A5A" w14:textId="77777777" w:rsidR="00A06954" w:rsidRPr="00221F69"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Išankstinis skelbimas apie pirkimą nebuvo skelbtas.</w:t>
      </w:r>
    </w:p>
    <w:p w14:paraId="71D449DA" w14:textId="77777777" w:rsidR="00A06954" w:rsidRPr="00221F69"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221F69"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221F69"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221F69"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Perkančioji organizacija nėra pridėtinės vertės mokesčio (toliau</w:t>
      </w:r>
      <w:r w:rsidR="00104E13" w:rsidRPr="00221F69">
        <w:rPr>
          <w:rFonts w:ascii="Verdana" w:hAnsi="Verdana" w:cs="Times New Roman"/>
          <w:color w:val="auto"/>
          <w:sz w:val="24"/>
          <w:szCs w:val="24"/>
          <w:lang w:val="lt-LT"/>
        </w:rPr>
        <w:t xml:space="preserve"> </w:t>
      </w:r>
      <w:r w:rsidRPr="00221F69">
        <w:rPr>
          <w:rFonts w:ascii="Verdana" w:hAnsi="Verdana" w:cs="Times New Roman"/>
          <w:color w:val="auto"/>
          <w:sz w:val="24"/>
          <w:szCs w:val="24"/>
          <w:lang w:val="lt-LT"/>
        </w:rPr>
        <w:t>–</w:t>
      </w:r>
      <w:r w:rsidR="00104E13" w:rsidRPr="00221F69">
        <w:rPr>
          <w:rFonts w:ascii="Verdana" w:hAnsi="Verdana" w:cs="Times New Roman"/>
          <w:color w:val="auto"/>
          <w:sz w:val="24"/>
          <w:szCs w:val="24"/>
          <w:lang w:val="lt-LT"/>
        </w:rPr>
        <w:t xml:space="preserve"> </w:t>
      </w:r>
      <w:r w:rsidRPr="00221F69">
        <w:rPr>
          <w:rFonts w:ascii="Verdana" w:hAnsi="Verdana" w:cs="Times New Roman"/>
          <w:color w:val="auto"/>
          <w:sz w:val="24"/>
          <w:szCs w:val="24"/>
          <w:lang w:val="lt-LT"/>
        </w:rPr>
        <w:t>PVM) mokėtoja.</w:t>
      </w:r>
    </w:p>
    <w:p w14:paraId="05C7006D" w14:textId="4EE669B2" w:rsidR="00FC27E7" w:rsidRPr="00221F69"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221F69">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221F69">
        <w:rPr>
          <w:rFonts w:ascii="Verdana" w:hAnsi="Verdana" w:cs="Times New Roman"/>
          <w:color w:val="auto"/>
          <w:sz w:val="24"/>
          <w:szCs w:val="24"/>
          <w:lang w:val="lt-LT"/>
        </w:rPr>
        <w:t xml:space="preserve"> </w:t>
      </w:r>
      <w:r w:rsidR="00A06954" w:rsidRPr="00221F69">
        <w:rPr>
          <w:rFonts w:ascii="Verdana" w:hAnsi="Verdana" w:cs="Times New Roman"/>
          <w:iCs/>
          <w:color w:val="auto"/>
          <w:sz w:val="24"/>
          <w:szCs w:val="24"/>
          <w:lang w:val="lt-LT"/>
        </w:rPr>
        <w:t xml:space="preserve">dėl pirkimo procedūrų: </w:t>
      </w:r>
      <w:r w:rsidR="00701794" w:rsidRPr="00221F69">
        <w:rPr>
          <w:rFonts w:ascii="Verdana" w:hAnsi="Verdana" w:cs="Times New Roman"/>
          <w:color w:val="auto"/>
          <w:sz w:val="24"/>
          <w:szCs w:val="24"/>
          <w:lang w:val="lt-LT"/>
        </w:rPr>
        <w:t>Jolanta Dervinė</w:t>
      </w:r>
      <w:r w:rsidR="00A06954" w:rsidRPr="00221F69">
        <w:rPr>
          <w:rFonts w:ascii="Verdana" w:hAnsi="Verdana" w:cs="Times New Roman"/>
          <w:color w:val="auto"/>
          <w:sz w:val="24"/>
          <w:szCs w:val="24"/>
          <w:lang w:val="lt-LT"/>
        </w:rPr>
        <w:t>, Viešųjų pirkimų skyriaus vyriausi</w:t>
      </w:r>
      <w:r w:rsidR="00701794" w:rsidRPr="00221F69">
        <w:rPr>
          <w:rFonts w:ascii="Verdana" w:hAnsi="Verdana" w:cs="Times New Roman"/>
          <w:color w:val="auto"/>
          <w:sz w:val="24"/>
          <w:szCs w:val="24"/>
          <w:lang w:val="lt-LT"/>
        </w:rPr>
        <w:t>oji</w:t>
      </w:r>
      <w:r w:rsidR="00A06954" w:rsidRPr="00221F69">
        <w:rPr>
          <w:rFonts w:ascii="Verdana" w:hAnsi="Verdana" w:cs="Times New Roman"/>
          <w:color w:val="auto"/>
          <w:sz w:val="24"/>
          <w:szCs w:val="24"/>
          <w:lang w:val="lt-LT"/>
        </w:rPr>
        <w:t xml:space="preserve"> specialis</w:t>
      </w:r>
      <w:r w:rsidR="00B15434" w:rsidRPr="00221F69">
        <w:rPr>
          <w:rFonts w:ascii="Verdana" w:hAnsi="Verdana" w:cs="Times New Roman"/>
          <w:color w:val="auto"/>
          <w:sz w:val="24"/>
          <w:szCs w:val="24"/>
          <w:lang w:val="lt-LT"/>
        </w:rPr>
        <w:t>t</w:t>
      </w:r>
      <w:r w:rsidR="00701794" w:rsidRPr="00221F69">
        <w:rPr>
          <w:rFonts w:ascii="Verdana" w:hAnsi="Verdana" w:cs="Times New Roman"/>
          <w:color w:val="auto"/>
          <w:sz w:val="24"/>
          <w:szCs w:val="24"/>
          <w:lang w:val="lt-LT"/>
        </w:rPr>
        <w:t>ė</w:t>
      </w:r>
      <w:r w:rsidR="00867E4C" w:rsidRPr="00221F69">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 xml:space="preserve">tel. </w:t>
      </w:r>
      <w:r w:rsidR="004070E7" w:rsidRPr="00221F69">
        <w:rPr>
          <w:rFonts w:ascii="Verdana" w:hAnsi="Verdana" w:cs="Times New Roman"/>
          <w:color w:val="auto"/>
          <w:sz w:val="24"/>
          <w:szCs w:val="24"/>
          <w:lang w:val="lt-LT"/>
        </w:rPr>
        <w:t>+370</w:t>
      </w:r>
      <w:r w:rsidR="00A06954" w:rsidRPr="00221F69">
        <w:rPr>
          <w:rFonts w:ascii="Verdana" w:hAnsi="Verdana" w:cs="Times New Roman"/>
          <w:color w:val="auto"/>
          <w:sz w:val="24"/>
          <w:szCs w:val="24"/>
          <w:lang w:val="lt-LT"/>
        </w:rPr>
        <w:t xml:space="preserve"> 343 90</w:t>
      </w:r>
      <w:r w:rsidR="00FC27E7" w:rsidRPr="00221F69">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0</w:t>
      </w:r>
      <w:r w:rsidR="00701794" w:rsidRPr="00221F69">
        <w:rPr>
          <w:rFonts w:ascii="Verdana" w:hAnsi="Verdana" w:cs="Times New Roman"/>
          <w:color w:val="auto"/>
          <w:sz w:val="24"/>
          <w:szCs w:val="24"/>
          <w:lang w:val="lt-LT"/>
        </w:rPr>
        <w:t>82</w:t>
      </w:r>
      <w:r w:rsidR="002A2827" w:rsidRPr="00221F69">
        <w:rPr>
          <w:rFonts w:ascii="Verdana" w:hAnsi="Verdana" w:cs="Times New Roman"/>
          <w:color w:val="auto"/>
          <w:sz w:val="24"/>
          <w:szCs w:val="24"/>
          <w:lang w:val="lt-LT"/>
        </w:rPr>
        <w:t>,</w:t>
      </w:r>
      <w:r w:rsidR="00A06954" w:rsidRPr="00221F69">
        <w:rPr>
          <w:rFonts w:ascii="Verdana" w:hAnsi="Verdana" w:cs="Times New Roman"/>
          <w:color w:val="auto"/>
          <w:sz w:val="24"/>
          <w:szCs w:val="24"/>
          <w:lang w:val="lt-LT"/>
        </w:rPr>
        <w:t xml:space="preserve"> el. pašta</w:t>
      </w:r>
      <w:r w:rsidR="00AC563F" w:rsidRPr="00221F69">
        <w:rPr>
          <w:rFonts w:ascii="Verdana" w:hAnsi="Verdana" w:cs="Times New Roman"/>
          <w:color w:val="auto"/>
          <w:sz w:val="24"/>
          <w:szCs w:val="24"/>
          <w:lang w:val="lt-LT"/>
        </w:rPr>
        <w:t xml:space="preserve">s </w:t>
      </w:r>
      <w:hyperlink r:id="rId10" w:history="1">
        <w:r w:rsidR="00701794" w:rsidRPr="00221F69">
          <w:rPr>
            <w:rStyle w:val="Hipersaitas"/>
            <w:rFonts w:ascii="Verdana" w:hAnsi="Verdana"/>
            <w:sz w:val="24"/>
            <w:szCs w:val="24"/>
            <w:lang w:val="lt-LT"/>
          </w:rPr>
          <w:t>jolanta.dervine@marijampole.lt</w:t>
        </w:r>
      </w:hyperlink>
      <w:r w:rsidR="00AC563F" w:rsidRPr="00221F69">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 xml:space="preserve">dėl pirkimo objekto: </w:t>
      </w:r>
      <w:r w:rsidR="00701794" w:rsidRPr="00221F69">
        <w:rPr>
          <w:rFonts w:ascii="Verdana" w:hAnsi="Verdana" w:cs="Times New Roman"/>
          <w:color w:val="auto"/>
          <w:sz w:val="24"/>
          <w:szCs w:val="24"/>
          <w:lang w:val="lt-LT"/>
        </w:rPr>
        <w:t xml:space="preserve">Ieva </w:t>
      </w:r>
      <w:proofErr w:type="spellStart"/>
      <w:r w:rsidR="00701794" w:rsidRPr="00221F69">
        <w:rPr>
          <w:rFonts w:ascii="Verdana" w:hAnsi="Verdana" w:cs="Times New Roman"/>
          <w:color w:val="auto"/>
          <w:sz w:val="24"/>
          <w:szCs w:val="24"/>
          <w:lang w:val="lt-LT"/>
        </w:rPr>
        <w:t>Komisoraitienė</w:t>
      </w:r>
      <w:proofErr w:type="spellEnd"/>
      <w:r w:rsidR="00A06954" w:rsidRPr="00221F69">
        <w:rPr>
          <w:rFonts w:ascii="Verdana" w:hAnsi="Verdana" w:cs="Times New Roman"/>
          <w:color w:val="auto"/>
          <w:sz w:val="24"/>
          <w:szCs w:val="24"/>
          <w:lang w:val="lt-LT"/>
        </w:rPr>
        <w:t xml:space="preserve">, </w:t>
      </w:r>
      <w:r w:rsidR="00701794" w:rsidRPr="00221F69">
        <w:rPr>
          <w:rFonts w:ascii="Verdana" w:hAnsi="Verdana" w:cs="Times New Roman"/>
          <w:color w:val="auto"/>
          <w:sz w:val="24"/>
          <w:szCs w:val="24"/>
          <w:lang w:val="lt-LT"/>
        </w:rPr>
        <w:t>Architektūros ir teritorijų planavimo</w:t>
      </w:r>
      <w:r w:rsidR="007E1FE9" w:rsidRPr="00221F69">
        <w:rPr>
          <w:rFonts w:ascii="Verdana" w:hAnsi="Verdana" w:cs="Times New Roman"/>
          <w:color w:val="auto"/>
          <w:sz w:val="24"/>
          <w:szCs w:val="24"/>
          <w:lang w:val="lt-LT"/>
        </w:rPr>
        <w:t xml:space="preserve"> skyriaus </w:t>
      </w:r>
      <w:r w:rsidR="0096442B" w:rsidRPr="00221F69">
        <w:rPr>
          <w:rFonts w:ascii="Verdana" w:hAnsi="Verdana" w:cs="Times New Roman"/>
          <w:color w:val="auto"/>
          <w:sz w:val="24"/>
          <w:szCs w:val="24"/>
          <w:lang w:val="lt-LT"/>
        </w:rPr>
        <w:t>vyriausioji specialistė,</w:t>
      </w:r>
      <w:r w:rsidR="00AC563F" w:rsidRPr="00221F69">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 xml:space="preserve">tel. </w:t>
      </w:r>
      <w:r w:rsidR="004070E7" w:rsidRPr="00221F69">
        <w:rPr>
          <w:rFonts w:ascii="Verdana" w:hAnsi="Verdana" w:cs="Times New Roman"/>
          <w:color w:val="auto"/>
          <w:sz w:val="24"/>
          <w:szCs w:val="24"/>
          <w:lang w:val="lt-LT"/>
        </w:rPr>
        <w:t>+370</w:t>
      </w:r>
      <w:r w:rsidR="00A06954" w:rsidRPr="00221F69">
        <w:rPr>
          <w:rFonts w:ascii="Verdana" w:hAnsi="Verdana" w:cs="Times New Roman"/>
          <w:color w:val="auto"/>
          <w:sz w:val="24"/>
          <w:szCs w:val="24"/>
          <w:lang w:val="lt-LT"/>
        </w:rPr>
        <w:t xml:space="preserve"> 343 90</w:t>
      </w:r>
      <w:r w:rsidR="00FC27E7" w:rsidRPr="00221F69">
        <w:rPr>
          <w:rFonts w:ascii="Verdana" w:hAnsi="Verdana" w:cs="Times New Roman"/>
          <w:color w:val="auto"/>
          <w:sz w:val="24"/>
          <w:szCs w:val="24"/>
          <w:lang w:val="lt-LT"/>
        </w:rPr>
        <w:t xml:space="preserve"> </w:t>
      </w:r>
      <w:r w:rsidR="00AE2612" w:rsidRPr="00221F69">
        <w:rPr>
          <w:rFonts w:ascii="Verdana" w:hAnsi="Verdana" w:cs="Times New Roman"/>
          <w:color w:val="auto"/>
          <w:sz w:val="24"/>
          <w:szCs w:val="24"/>
          <w:lang w:val="lt-LT"/>
        </w:rPr>
        <w:t>0</w:t>
      </w:r>
      <w:r w:rsidR="00701794" w:rsidRPr="00221F69">
        <w:rPr>
          <w:rFonts w:ascii="Verdana" w:hAnsi="Verdana" w:cs="Times New Roman"/>
          <w:color w:val="auto"/>
          <w:sz w:val="24"/>
          <w:szCs w:val="24"/>
          <w:lang w:val="lt-LT"/>
        </w:rPr>
        <w:t>50</w:t>
      </w:r>
      <w:r w:rsidR="00C84E5D" w:rsidRPr="00221F69">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el. pašta</w:t>
      </w:r>
      <w:r w:rsidR="0096442B" w:rsidRPr="00221F69">
        <w:rPr>
          <w:rFonts w:ascii="Verdana" w:hAnsi="Verdana" w:cs="Times New Roman"/>
          <w:color w:val="auto"/>
          <w:sz w:val="24"/>
          <w:szCs w:val="24"/>
          <w:lang w:val="lt-LT"/>
        </w:rPr>
        <w:t xml:space="preserve">s </w:t>
      </w:r>
      <w:hyperlink r:id="rId11" w:history="1">
        <w:r w:rsidR="00701794" w:rsidRPr="00221F69">
          <w:rPr>
            <w:rStyle w:val="Hipersaitas"/>
            <w:rFonts w:ascii="Verdana" w:hAnsi="Verdana"/>
            <w:sz w:val="24"/>
            <w:szCs w:val="24"/>
            <w:lang w:val="lt-LT"/>
          </w:rPr>
          <w:t>ieva.komisoraitiene@marijampole.lt</w:t>
        </w:r>
      </w:hyperlink>
      <w:r w:rsidR="00A06954" w:rsidRPr="00221F69">
        <w:rPr>
          <w:rFonts w:ascii="Verdana" w:hAnsi="Verdana" w:cs="Times New Roman"/>
          <w:color w:val="auto"/>
          <w:sz w:val="24"/>
          <w:szCs w:val="24"/>
          <w:lang w:val="lt-LT"/>
        </w:rPr>
        <w:t>.</w:t>
      </w:r>
    </w:p>
    <w:p w14:paraId="3E680F38" w14:textId="344411D3" w:rsidR="00FC27E7" w:rsidRPr="00221F69"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221F69">
        <w:rPr>
          <w:rStyle w:val="FontStyle73"/>
          <w:rFonts w:ascii="Verdana" w:hAnsi="Verdana"/>
          <w:color w:val="auto"/>
          <w:sz w:val="24"/>
          <w:szCs w:val="24"/>
          <w:lang w:val="lt-LT"/>
        </w:rPr>
        <w:t xml:space="preserve">Skelbimas apie pirkimą (kai tai numato VPĮ) </w:t>
      </w:r>
      <w:r w:rsidRPr="00221F69">
        <w:rPr>
          <w:rFonts w:ascii="Verdana" w:eastAsia="Batang" w:hAnsi="Verdana"/>
          <w:color w:val="auto"/>
          <w:sz w:val="24"/>
          <w:szCs w:val="24"/>
          <w:lang w:val="lt-LT"/>
        </w:rPr>
        <w:t xml:space="preserve">skelbiamas Europos Sąjungos oficialiojo leidinio priede </w:t>
      </w:r>
      <w:hyperlink r:id="rId12" w:history="1">
        <w:r w:rsidRPr="00221F69">
          <w:rPr>
            <w:rStyle w:val="Hipersaitas"/>
            <w:rFonts w:ascii="Verdana" w:eastAsia="Batang" w:hAnsi="Verdana"/>
            <w:color w:val="auto"/>
            <w:sz w:val="24"/>
            <w:szCs w:val="24"/>
            <w:lang w:val="lt-LT"/>
          </w:rPr>
          <w:t>http://ted.europa.eu</w:t>
        </w:r>
      </w:hyperlink>
      <w:r w:rsidRPr="00221F69">
        <w:rPr>
          <w:rFonts w:ascii="Verdana" w:hAnsi="Verdana"/>
          <w:color w:val="auto"/>
          <w:sz w:val="24"/>
          <w:szCs w:val="24"/>
          <w:lang w:val="lt-LT"/>
        </w:rPr>
        <w:t xml:space="preserve">, </w:t>
      </w:r>
      <w:r w:rsidRPr="00221F69">
        <w:rPr>
          <w:rStyle w:val="FontStyle73"/>
          <w:rFonts w:ascii="Verdana" w:hAnsi="Verdana"/>
          <w:color w:val="auto"/>
          <w:sz w:val="24"/>
          <w:szCs w:val="24"/>
          <w:lang w:val="lt-LT"/>
        </w:rPr>
        <w:t>Centrinėje viešųjų</w:t>
      </w:r>
      <w:r w:rsidR="00104E13" w:rsidRPr="00221F69">
        <w:rPr>
          <w:rStyle w:val="FontStyle73"/>
          <w:rFonts w:ascii="Verdana" w:hAnsi="Verdana"/>
          <w:color w:val="auto"/>
          <w:sz w:val="24"/>
          <w:szCs w:val="24"/>
          <w:lang w:val="lt-LT"/>
        </w:rPr>
        <w:t xml:space="preserve"> </w:t>
      </w:r>
      <w:r w:rsidRPr="00221F69">
        <w:rPr>
          <w:rStyle w:val="FontStyle73"/>
          <w:rFonts w:ascii="Verdana" w:hAnsi="Verdana"/>
          <w:color w:val="auto"/>
          <w:sz w:val="24"/>
          <w:szCs w:val="24"/>
          <w:lang w:val="lt-LT"/>
        </w:rPr>
        <w:t xml:space="preserve">pirkimų informacinėje sistemoje adresu </w:t>
      </w:r>
      <w:hyperlink r:id="rId13" w:history="1">
        <w:r w:rsidR="00333E24" w:rsidRPr="00221F69">
          <w:rPr>
            <w:rStyle w:val="Hipersaitas"/>
            <w:rFonts w:ascii="Verdana" w:hAnsi="Verdana"/>
            <w:sz w:val="24"/>
            <w:szCs w:val="24"/>
            <w:lang w:val="lt-LT"/>
          </w:rPr>
          <w:t>https://viesiejipirkimai.lt/</w:t>
        </w:r>
      </w:hyperlink>
      <w:r w:rsidRPr="00221F69">
        <w:rPr>
          <w:rStyle w:val="FontStyle73"/>
          <w:rFonts w:ascii="Verdana" w:hAnsi="Verdana"/>
          <w:color w:val="auto"/>
          <w:sz w:val="24"/>
          <w:szCs w:val="24"/>
          <w:lang w:val="lt-LT"/>
        </w:rPr>
        <w:t xml:space="preserve">) ir </w:t>
      </w:r>
      <w:r w:rsidRPr="00221F69">
        <w:rPr>
          <w:rFonts w:ascii="Verdana" w:hAnsi="Verdana"/>
          <w:color w:val="auto"/>
          <w:sz w:val="24"/>
          <w:szCs w:val="24"/>
          <w:lang w:val="lt-LT"/>
        </w:rPr>
        <w:t>Perkančiosios organizacijos interneto svetainėje http://</w:t>
      </w:r>
      <w:hyperlink r:id="rId14" w:history="1">
        <w:r w:rsidRPr="00221F69">
          <w:rPr>
            <w:rStyle w:val="Hipersaitas"/>
            <w:rFonts w:ascii="Verdana" w:hAnsi="Verdana"/>
            <w:color w:val="auto"/>
            <w:sz w:val="24"/>
            <w:szCs w:val="24"/>
            <w:lang w:val="lt-LT"/>
          </w:rPr>
          <w:t>www.marijampole.lt</w:t>
        </w:r>
      </w:hyperlink>
      <w:r w:rsidRPr="00221F69">
        <w:rPr>
          <w:rStyle w:val="FontStyle73"/>
          <w:rFonts w:ascii="Verdana" w:hAnsi="Verdana"/>
          <w:color w:val="auto"/>
          <w:sz w:val="24"/>
          <w:szCs w:val="24"/>
          <w:lang w:val="lt-LT"/>
        </w:rPr>
        <w:t>.</w:t>
      </w:r>
      <w:r w:rsidR="00104E13" w:rsidRPr="00221F69">
        <w:rPr>
          <w:rStyle w:val="Hipersaitas"/>
          <w:rFonts w:ascii="Verdana" w:hAnsi="Verdana"/>
          <w:color w:val="auto"/>
          <w:sz w:val="24"/>
          <w:szCs w:val="24"/>
          <w:u w:val="none"/>
          <w:lang w:val="lt-LT"/>
        </w:rPr>
        <w:t xml:space="preserve"> </w:t>
      </w:r>
      <w:r w:rsidRPr="00221F69">
        <w:rPr>
          <w:rStyle w:val="FontStyle73"/>
          <w:rFonts w:ascii="Verdana" w:hAnsi="Verdana"/>
          <w:color w:val="auto"/>
          <w:sz w:val="24"/>
          <w:szCs w:val="24"/>
          <w:lang w:val="lt-LT"/>
        </w:rPr>
        <w:t>Kartu su</w:t>
      </w:r>
      <w:r w:rsidR="00104E13" w:rsidRPr="00221F69">
        <w:rPr>
          <w:rStyle w:val="FontStyle73"/>
          <w:rFonts w:ascii="Verdana" w:hAnsi="Verdana"/>
          <w:color w:val="auto"/>
          <w:sz w:val="24"/>
          <w:szCs w:val="24"/>
          <w:lang w:val="lt-LT"/>
        </w:rPr>
        <w:t xml:space="preserve"> </w:t>
      </w:r>
      <w:r w:rsidRPr="00221F69">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221F69"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snapToGrid w:val="0"/>
          <w:color w:val="auto"/>
          <w:sz w:val="24"/>
          <w:szCs w:val="24"/>
          <w:lang w:val="lt-LT"/>
        </w:rPr>
        <w:t>Tiekėjų išlaidos, patirtos rengiant ir pateikiant pasiūlymus, neatlyginamos.</w:t>
      </w:r>
    </w:p>
    <w:p w14:paraId="1AF19ED4" w14:textId="77777777" w:rsidR="00FC27E7" w:rsidRPr="00221F69"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221F69">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221F69"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221F69"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221F69" w:rsidRDefault="00FC27E7" w:rsidP="00EC47E6">
            <w:pPr>
              <w:pStyle w:val="Style12"/>
              <w:widowControl/>
              <w:spacing w:line="240" w:lineRule="auto"/>
              <w:contextualSpacing/>
              <w:rPr>
                <w:rStyle w:val="FontStyle73"/>
                <w:rFonts w:ascii="Verdana" w:eastAsia="Calibri" w:hAnsi="Verdana"/>
                <w:b/>
                <w:sz w:val="24"/>
                <w:szCs w:val="24"/>
              </w:rPr>
            </w:pPr>
            <w:r w:rsidRPr="00221F69">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221F69" w:rsidRDefault="00FC27E7" w:rsidP="00EC47E6">
            <w:pPr>
              <w:pStyle w:val="Style12"/>
              <w:widowControl/>
              <w:spacing w:line="240" w:lineRule="auto"/>
              <w:contextualSpacing/>
              <w:rPr>
                <w:rStyle w:val="FontStyle73"/>
                <w:rFonts w:ascii="Verdana" w:eastAsia="Calibri" w:hAnsi="Verdana"/>
                <w:b/>
                <w:sz w:val="24"/>
                <w:szCs w:val="24"/>
              </w:rPr>
            </w:pPr>
            <w:r w:rsidRPr="00221F69">
              <w:rPr>
                <w:rStyle w:val="FontStyle73"/>
                <w:rFonts w:ascii="Verdana" w:eastAsia="Calibri" w:hAnsi="Verdana"/>
                <w:b/>
                <w:sz w:val="24"/>
                <w:szCs w:val="24"/>
              </w:rPr>
              <w:t>Pastabos</w:t>
            </w:r>
          </w:p>
        </w:tc>
      </w:tr>
      <w:tr w:rsidR="00C95FDC" w:rsidRPr="00221F69"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221F69" w:rsidRDefault="00846F6D" w:rsidP="00EC47E6">
            <w:pPr>
              <w:pStyle w:val="Style12"/>
              <w:widowControl/>
              <w:spacing w:line="240" w:lineRule="auto"/>
              <w:ind w:firstLine="52"/>
              <w:contextualSpacing/>
              <w:rPr>
                <w:rStyle w:val="FontStyle73"/>
                <w:rFonts w:ascii="Verdana" w:eastAsia="Calibri" w:hAnsi="Verdana"/>
                <w:sz w:val="24"/>
                <w:szCs w:val="24"/>
              </w:rPr>
            </w:pPr>
            <w:r w:rsidRPr="00221F69">
              <w:rPr>
                <w:rStyle w:val="FontStyle73"/>
                <w:rFonts w:ascii="Verdana" w:eastAsia="Calibri" w:hAnsi="Verdana"/>
                <w:sz w:val="24"/>
                <w:szCs w:val="24"/>
              </w:rPr>
              <w:t>1.12</w:t>
            </w:r>
            <w:r w:rsidR="00FC27E7" w:rsidRPr="00221F69">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221F69" w:rsidRDefault="00625374" w:rsidP="00EC47E6">
            <w:pPr>
              <w:pStyle w:val="Style12"/>
              <w:widowControl/>
              <w:spacing w:line="240" w:lineRule="auto"/>
              <w:ind w:right="151"/>
              <w:contextualSpacing/>
              <w:rPr>
                <w:rStyle w:val="FontStyle73"/>
                <w:rFonts w:ascii="Verdana" w:eastAsia="Calibri" w:hAnsi="Verdana"/>
                <w:sz w:val="24"/>
                <w:szCs w:val="24"/>
              </w:rPr>
            </w:pPr>
            <w:r w:rsidRPr="00221F69">
              <w:rPr>
                <w:rStyle w:val="FontStyle73"/>
                <w:rFonts w:ascii="Verdana" w:eastAsia="Calibri" w:hAnsi="Verdana"/>
                <w:sz w:val="24"/>
                <w:szCs w:val="24"/>
              </w:rPr>
              <w:t>10</w:t>
            </w:r>
            <w:r w:rsidR="00FC27E7" w:rsidRPr="00221F69">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221F69" w:rsidRDefault="00FC27E7" w:rsidP="00EC47E6">
            <w:pPr>
              <w:pStyle w:val="Style12"/>
              <w:widowControl/>
              <w:spacing w:line="240" w:lineRule="auto"/>
              <w:contextualSpacing/>
              <w:jc w:val="both"/>
              <w:rPr>
                <w:rStyle w:val="FontStyle73"/>
                <w:rFonts w:ascii="Verdana" w:eastAsia="Calibri" w:hAnsi="Verdana"/>
                <w:sz w:val="24"/>
                <w:szCs w:val="24"/>
              </w:rPr>
            </w:pPr>
            <w:r w:rsidRPr="00221F69">
              <w:rPr>
                <w:rStyle w:val="FontStyle73"/>
                <w:rFonts w:ascii="Verdana" w:eastAsia="Calibri" w:hAnsi="Verdana"/>
                <w:sz w:val="24"/>
                <w:szCs w:val="24"/>
              </w:rPr>
              <w:t>Prašymai teikiami CVP IS priemonėmis.</w:t>
            </w:r>
          </w:p>
        </w:tc>
      </w:tr>
      <w:tr w:rsidR="00C95FDC" w:rsidRPr="00221F69"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221F69" w:rsidRDefault="00846F6D" w:rsidP="00EC47E6">
            <w:pPr>
              <w:pStyle w:val="Style12"/>
              <w:widowControl/>
              <w:spacing w:line="240" w:lineRule="auto"/>
              <w:ind w:right="252"/>
              <w:contextualSpacing/>
              <w:rPr>
                <w:rStyle w:val="FontStyle73"/>
                <w:rFonts w:ascii="Verdana" w:eastAsia="Calibri" w:hAnsi="Verdana"/>
                <w:sz w:val="24"/>
                <w:szCs w:val="24"/>
              </w:rPr>
            </w:pPr>
            <w:r w:rsidRPr="00221F69">
              <w:rPr>
                <w:rStyle w:val="FontStyle73"/>
                <w:rFonts w:ascii="Verdana" w:eastAsia="Calibri" w:hAnsi="Verdana"/>
                <w:sz w:val="24"/>
                <w:szCs w:val="24"/>
              </w:rPr>
              <w:t>1.12</w:t>
            </w:r>
            <w:r w:rsidR="00FC27E7" w:rsidRPr="00221F69">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221F69" w:rsidRDefault="00FC27E7" w:rsidP="00EC47E6">
            <w:pPr>
              <w:pStyle w:val="Style12"/>
              <w:widowControl/>
              <w:spacing w:line="240" w:lineRule="auto"/>
              <w:ind w:right="158"/>
              <w:contextualSpacing/>
              <w:rPr>
                <w:rStyle w:val="FontStyle73"/>
                <w:rFonts w:ascii="Verdana" w:eastAsia="Calibri" w:hAnsi="Verdana"/>
                <w:sz w:val="24"/>
                <w:szCs w:val="24"/>
              </w:rPr>
            </w:pPr>
            <w:r w:rsidRPr="00221F69">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221F69"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221F69">
              <w:rPr>
                <w:rStyle w:val="FontStyle73"/>
                <w:rFonts w:ascii="Verdana" w:eastAsia="Calibri" w:hAnsi="Verdana"/>
                <w:sz w:val="24"/>
                <w:szCs w:val="24"/>
              </w:rPr>
              <w:t>Visi paaiškinimai, patikslinimai skelbiami ir išsiunčiami CVP IS susirašinėjimo priemonėmis.</w:t>
            </w:r>
          </w:p>
        </w:tc>
      </w:tr>
      <w:tr w:rsidR="00C95FDC" w:rsidRPr="00221F69"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221F69" w:rsidRDefault="00846F6D" w:rsidP="00EC47E6">
            <w:pPr>
              <w:pStyle w:val="Style12"/>
              <w:widowControl/>
              <w:spacing w:line="240" w:lineRule="auto"/>
              <w:ind w:right="504"/>
              <w:contextualSpacing/>
              <w:rPr>
                <w:rStyle w:val="FontStyle73"/>
                <w:rFonts w:ascii="Verdana" w:eastAsia="Calibri" w:hAnsi="Verdana"/>
                <w:sz w:val="24"/>
                <w:szCs w:val="24"/>
              </w:rPr>
            </w:pPr>
            <w:r w:rsidRPr="00221F69">
              <w:rPr>
                <w:rStyle w:val="FontStyle73"/>
                <w:rFonts w:ascii="Verdana" w:eastAsia="Calibri" w:hAnsi="Verdana"/>
                <w:sz w:val="24"/>
                <w:szCs w:val="24"/>
              </w:rPr>
              <w:t>1.</w:t>
            </w:r>
            <w:r w:rsidR="00FC27E7" w:rsidRPr="00221F69">
              <w:rPr>
                <w:rStyle w:val="FontStyle73"/>
                <w:rFonts w:ascii="Verdana" w:eastAsia="Calibri" w:hAnsi="Verdana"/>
                <w:sz w:val="24"/>
                <w:szCs w:val="24"/>
              </w:rPr>
              <w:t>1</w:t>
            </w:r>
            <w:r w:rsidRPr="00221F69">
              <w:rPr>
                <w:rStyle w:val="FontStyle73"/>
                <w:rFonts w:ascii="Verdana" w:eastAsia="Calibri" w:hAnsi="Verdana"/>
                <w:sz w:val="24"/>
                <w:szCs w:val="24"/>
              </w:rPr>
              <w:t>2</w:t>
            </w:r>
            <w:r w:rsidR="00FC27E7" w:rsidRPr="00221F69">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221F69" w:rsidRDefault="00FC27E7" w:rsidP="00EC47E6">
            <w:pPr>
              <w:pStyle w:val="Style12"/>
              <w:widowControl/>
              <w:spacing w:line="240" w:lineRule="auto"/>
              <w:contextualSpacing/>
              <w:rPr>
                <w:rStyle w:val="FontStyle73"/>
                <w:rFonts w:ascii="Verdana" w:eastAsia="Calibri" w:hAnsi="Verdana"/>
                <w:sz w:val="24"/>
                <w:szCs w:val="24"/>
              </w:rPr>
            </w:pPr>
            <w:r w:rsidRPr="00221F69">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221F69"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221F69">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221F69">
              <w:rPr>
                <w:rStyle w:val="FontStyle73"/>
                <w:rFonts w:ascii="Verdana" w:eastAsia="Calibri" w:hAnsi="Verdana"/>
                <w:sz w:val="24"/>
                <w:szCs w:val="24"/>
              </w:rPr>
              <w:t>.</w:t>
            </w:r>
            <w:r w:rsidRPr="00221F69">
              <w:rPr>
                <w:rStyle w:val="FontStyle73"/>
                <w:rFonts w:ascii="Verdana" w:eastAsia="Calibri" w:hAnsi="Verdana"/>
                <w:sz w:val="24"/>
                <w:szCs w:val="24"/>
              </w:rPr>
              <w:t xml:space="preserve"> </w:t>
            </w:r>
          </w:p>
        </w:tc>
      </w:tr>
      <w:tr w:rsidR="00C95FDC" w:rsidRPr="00221F69"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221F69" w:rsidRDefault="00846F6D" w:rsidP="00EC47E6">
            <w:pPr>
              <w:pStyle w:val="Style12"/>
              <w:widowControl/>
              <w:spacing w:line="240" w:lineRule="auto"/>
              <w:ind w:right="922"/>
              <w:contextualSpacing/>
              <w:rPr>
                <w:rStyle w:val="FontStyle73"/>
                <w:rFonts w:ascii="Verdana" w:eastAsia="Calibri" w:hAnsi="Verdana"/>
                <w:sz w:val="24"/>
                <w:szCs w:val="24"/>
              </w:rPr>
            </w:pPr>
            <w:r w:rsidRPr="00221F69">
              <w:rPr>
                <w:rStyle w:val="FontStyle73"/>
                <w:rFonts w:ascii="Verdana" w:eastAsia="Calibri" w:hAnsi="Verdana"/>
                <w:sz w:val="24"/>
                <w:szCs w:val="24"/>
              </w:rPr>
              <w:t>1.</w:t>
            </w:r>
            <w:r w:rsidR="00FC27E7" w:rsidRPr="00221F69">
              <w:rPr>
                <w:rStyle w:val="FontStyle73"/>
                <w:rFonts w:ascii="Verdana" w:eastAsia="Calibri" w:hAnsi="Verdana"/>
                <w:sz w:val="24"/>
                <w:szCs w:val="24"/>
              </w:rPr>
              <w:t>1</w:t>
            </w:r>
            <w:r w:rsidRPr="00221F69">
              <w:rPr>
                <w:rStyle w:val="FontStyle73"/>
                <w:rFonts w:ascii="Verdana" w:eastAsia="Calibri" w:hAnsi="Verdana"/>
                <w:sz w:val="24"/>
                <w:szCs w:val="24"/>
              </w:rPr>
              <w:t>2</w:t>
            </w:r>
            <w:r w:rsidR="00FC27E7" w:rsidRPr="00221F69">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221F69" w:rsidRDefault="00FC27E7" w:rsidP="00EC47E6">
            <w:pPr>
              <w:pStyle w:val="Style12"/>
              <w:widowControl/>
              <w:spacing w:line="240" w:lineRule="auto"/>
              <w:contextualSpacing/>
              <w:rPr>
                <w:rStyle w:val="FontStyle73"/>
                <w:rFonts w:ascii="Verdana" w:eastAsia="Calibri" w:hAnsi="Verdana"/>
                <w:sz w:val="24"/>
                <w:szCs w:val="24"/>
              </w:rPr>
            </w:pPr>
            <w:r w:rsidRPr="00221F69">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221F69"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221F69">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221F69"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221F69" w:rsidRDefault="00846F6D" w:rsidP="00EC47E6">
            <w:pPr>
              <w:pStyle w:val="Style12"/>
              <w:widowControl/>
              <w:spacing w:line="240" w:lineRule="auto"/>
              <w:ind w:right="922"/>
              <w:contextualSpacing/>
              <w:rPr>
                <w:rStyle w:val="FontStyle73"/>
                <w:rFonts w:ascii="Verdana" w:eastAsia="Calibri" w:hAnsi="Verdana"/>
                <w:sz w:val="24"/>
                <w:szCs w:val="24"/>
              </w:rPr>
            </w:pPr>
            <w:r w:rsidRPr="00221F69">
              <w:rPr>
                <w:rStyle w:val="FontStyle73"/>
                <w:rFonts w:ascii="Verdana" w:eastAsia="Calibri" w:hAnsi="Verdana"/>
                <w:sz w:val="24"/>
                <w:szCs w:val="24"/>
              </w:rPr>
              <w:t>1.12</w:t>
            </w:r>
            <w:r w:rsidR="00FC27E7" w:rsidRPr="00221F69">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221F69" w:rsidRDefault="001819DB" w:rsidP="00EC47E6">
            <w:pPr>
              <w:pStyle w:val="Style12"/>
              <w:widowControl/>
              <w:spacing w:line="240" w:lineRule="auto"/>
              <w:contextualSpacing/>
              <w:rPr>
                <w:rStyle w:val="FontStyle73"/>
                <w:rFonts w:ascii="Verdana" w:eastAsia="Calibri" w:hAnsi="Verdana"/>
                <w:sz w:val="24"/>
                <w:szCs w:val="24"/>
              </w:rPr>
            </w:pPr>
            <w:r w:rsidRPr="00221F69">
              <w:rPr>
                <w:rFonts w:ascii="Verdana" w:eastAsia="Calibri" w:hAnsi="Verdana"/>
              </w:rPr>
              <w:t xml:space="preserve">Pasiūlymas turi galioti ne trumpiau nei </w:t>
            </w:r>
            <w:r w:rsidR="006E12F9" w:rsidRPr="00221F69">
              <w:rPr>
                <w:rFonts w:ascii="Verdana" w:eastAsia="Calibri" w:hAnsi="Verdana"/>
              </w:rPr>
              <w:t>3 mėnesius</w:t>
            </w:r>
            <w:r w:rsidRPr="00221F69">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221F69"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221F69">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221F69"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221F69">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221F69"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221F69" w:rsidRDefault="00846F6D" w:rsidP="00EC47E6">
            <w:pPr>
              <w:pStyle w:val="Style12"/>
              <w:widowControl/>
              <w:spacing w:line="240" w:lineRule="auto"/>
              <w:ind w:right="922"/>
              <w:contextualSpacing/>
              <w:rPr>
                <w:rStyle w:val="FontStyle73"/>
                <w:rFonts w:ascii="Verdana" w:eastAsia="Calibri" w:hAnsi="Verdana"/>
                <w:sz w:val="24"/>
                <w:szCs w:val="24"/>
              </w:rPr>
            </w:pPr>
            <w:r w:rsidRPr="00221F69">
              <w:rPr>
                <w:rStyle w:val="FontStyle73"/>
                <w:rFonts w:ascii="Verdana" w:eastAsia="Calibri" w:hAnsi="Verdana"/>
                <w:sz w:val="24"/>
                <w:szCs w:val="24"/>
              </w:rPr>
              <w:lastRenderedPageBreak/>
              <w:t>1.12</w:t>
            </w:r>
            <w:r w:rsidR="00FC27E7" w:rsidRPr="00221F69">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221F69" w:rsidRDefault="00FC27E7" w:rsidP="00EC47E6">
            <w:pPr>
              <w:pStyle w:val="Style12"/>
              <w:widowControl/>
              <w:spacing w:line="240" w:lineRule="auto"/>
              <w:contextualSpacing/>
              <w:rPr>
                <w:rStyle w:val="FontStyle73"/>
                <w:rFonts w:ascii="Verdana" w:eastAsia="Calibri" w:hAnsi="Verdana"/>
                <w:sz w:val="24"/>
                <w:szCs w:val="24"/>
              </w:rPr>
            </w:pPr>
            <w:r w:rsidRPr="00221F69">
              <w:rPr>
                <w:rStyle w:val="FontStyle73"/>
                <w:rFonts w:ascii="Verdana" w:eastAsia="Calibri" w:hAnsi="Verdana"/>
                <w:sz w:val="24"/>
                <w:szCs w:val="24"/>
              </w:rPr>
              <w:t>Ne vėliau kaip per</w:t>
            </w:r>
            <w:r w:rsidR="009A56B3" w:rsidRPr="00221F69">
              <w:rPr>
                <w:rStyle w:val="FontStyle73"/>
                <w:rFonts w:ascii="Verdana" w:eastAsia="Calibri" w:hAnsi="Verdana"/>
                <w:sz w:val="24"/>
                <w:szCs w:val="24"/>
              </w:rPr>
              <w:t xml:space="preserve"> 3</w:t>
            </w:r>
            <w:r w:rsidRPr="00221F69">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221F69" w:rsidRDefault="00FC27E7" w:rsidP="00EC47E6">
            <w:pPr>
              <w:pStyle w:val="Style12"/>
              <w:spacing w:line="240" w:lineRule="auto"/>
              <w:ind w:right="130"/>
              <w:contextualSpacing/>
              <w:rPr>
                <w:rFonts w:ascii="Verdana" w:hAnsi="Verdana"/>
              </w:rPr>
            </w:pPr>
          </w:p>
        </w:tc>
      </w:tr>
    </w:tbl>
    <w:p w14:paraId="333BFD96" w14:textId="77777777" w:rsidR="00A06954" w:rsidRPr="00221F69"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221F69"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221F69">
        <w:rPr>
          <w:rFonts w:ascii="Verdana" w:hAnsi="Verdana" w:cs="Times New Roman"/>
          <w:color w:val="auto"/>
          <w:sz w:val="24"/>
          <w:szCs w:val="24"/>
          <w:lang w:val="lt-LT"/>
        </w:rPr>
        <w:t>PIRKIMO OBJEKTAS</w:t>
      </w:r>
      <w:bookmarkEnd w:id="7"/>
    </w:p>
    <w:p w14:paraId="7B3E6393" w14:textId="77777777" w:rsidR="00A06954" w:rsidRPr="00221F69" w:rsidRDefault="00A06954" w:rsidP="00EC47E6">
      <w:pPr>
        <w:pStyle w:val="1Skyrius"/>
        <w:ind w:left="720"/>
        <w:contextualSpacing/>
        <w:rPr>
          <w:rFonts w:ascii="Verdana" w:hAnsi="Verdana" w:cs="Times New Roman"/>
          <w:color w:val="auto"/>
          <w:sz w:val="24"/>
          <w:szCs w:val="24"/>
          <w:lang w:val="lt-LT"/>
        </w:rPr>
      </w:pPr>
    </w:p>
    <w:p w14:paraId="76B97819" w14:textId="44415496" w:rsidR="00CE7435" w:rsidRPr="00EE66FE" w:rsidRDefault="00A06954" w:rsidP="00DC00E3">
      <w:pPr>
        <w:pStyle w:val="Body2"/>
        <w:widowControl w:val="0"/>
        <w:numPr>
          <w:ilvl w:val="1"/>
          <w:numId w:val="1"/>
        </w:numPr>
        <w:tabs>
          <w:tab w:val="left" w:pos="1260"/>
        </w:tabs>
        <w:spacing w:after="0"/>
        <w:ind w:left="0" w:firstLine="709"/>
        <w:contextualSpacing/>
        <w:rPr>
          <w:rFonts w:ascii="Verdana" w:hAnsi="Verdana" w:cs="Times New Roman"/>
          <w:b/>
          <w:bCs/>
          <w:color w:val="000000" w:themeColor="text1"/>
          <w:sz w:val="24"/>
          <w:szCs w:val="24"/>
          <w:shd w:val="clear" w:color="auto" w:fill="FFFFFF"/>
          <w:lang w:val="lt-LT"/>
        </w:rPr>
      </w:pPr>
      <w:r w:rsidRPr="00221F69">
        <w:rPr>
          <w:rFonts w:ascii="Verdana" w:hAnsi="Verdana" w:cs="Times New Roman"/>
          <w:sz w:val="24"/>
          <w:szCs w:val="24"/>
          <w:lang w:val="lt-LT"/>
        </w:rPr>
        <w:t xml:space="preserve">Pirkimo objektas – </w:t>
      </w:r>
      <w:r w:rsidR="00EA1435" w:rsidRPr="00221F69">
        <w:rPr>
          <w:rFonts w:ascii="Verdana" w:hAnsi="Verdana" w:cs="Times New Roman"/>
          <w:b/>
          <w:bCs/>
          <w:color w:val="00000A"/>
          <w:sz w:val="24"/>
          <w:szCs w:val="24"/>
          <w:lang w:val="lt-LT" w:eastAsia="en-US"/>
        </w:rPr>
        <w:t>Marijampolės savivaldybėje, Igliaukos seniūnijoje esančių vietinės reikšmės kelių ir/ar gatvių apsaugos zonų nustatymo ir įregistravimo</w:t>
      </w:r>
      <w:r w:rsidR="00EA1435" w:rsidRPr="00221F69">
        <w:rPr>
          <w:rFonts w:ascii="Verdana" w:hAnsi="Verdana"/>
          <w:b/>
          <w:bCs/>
          <w:sz w:val="24"/>
          <w:szCs w:val="24"/>
          <w:lang w:val="lt-LT"/>
        </w:rPr>
        <w:t xml:space="preserve"> paslaug</w:t>
      </w:r>
      <w:r w:rsidR="0094076F" w:rsidRPr="00221F69">
        <w:rPr>
          <w:rFonts w:ascii="Verdana" w:hAnsi="Verdana"/>
          <w:b/>
          <w:bCs/>
          <w:sz w:val="24"/>
          <w:szCs w:val="24"/>
          <w:lang w:val="lt-LT"/>
        </w:rPr>
        <w:t>o</w:t>
      </w:r>
      <w:r w:rsidR="00EA1435" w:rsidRPr="00221F69">
        <w:rPr>
          <w:rFonts w:ascii="Verdana" w:hAnsi="Verdana"/>
          <w:b/>
          <w:bCs/>
          <w:sz w:val="24"/>
          <w:szCs w:val="24"/>
          <w:lang w:val="lt-LT"/>
        </w:rPr>
        <w:t>s</w:t>
      </w:r>
      <w:r w:rsidR="00353C2E" w:rsidRPr="00221F69">
        <w:rPr>
          <w:rFonts w:ascii="Verdana" w:hAnsi="Verdana"/>
          <w:b/>
          <w:bCs/>
          <w:sz w:val="24"/>
          <w:szCs w:val="24"/>
          <w:lang w:val="lt-LT"/>
        </w:rPr>
        <w:t xml:space="preserve"> </w:t>
      </w:r>
      <w:r w:rsidR="004A5126" w:rsidRPr="00221F69">
        <w:rPr>
          <w:rFonts w:ascii="Verdana" w:hAnsi="Verdana" w:cs="Times New Roman"/>
          <w:sz w:val="24"/>
          <w:szCs w:val="24"/>
          <w:shd w:val="clear" w:color="auto" w:fill="FFFFFF"/>
          <w:lang w:val="lt-LT"/>
        </w:rPr>
        <w:t>(toliau – Paslaugos).</w:t>
      </w:r>
      <w:r w:rsidR="004A5126" w:rsidRPr="00221F69">
        <w:rPr>
          <w:rFonts w:ascii="Verdana" w:hAnsi="Verdana" w:cs="Times New Roman"/>
          <w:sz w:val="24"/>
          <w:szCs w:val="24"/>
          <w:lang w:val="lt-LT" w:eastAsia="en-US"/>
        </w:rPr>
        <w:t xml:space="preserve"> </w:t>
      </w:r>
      <w:r w:rsidR="00A04D02" w:rsidRPr="00EE66FE">
        <w:rPr>
          <w:rFonts w:ascii="Verdana" w:hAnsi="Verdana" w:cs="Times New Roman"/>
          <w:color w:val="000000" w:themeColor="text1"/>
          <w:sz w:val="24"/>
          <w:szCs w:val="24"/>
          <w:lang w:val="lt-LT" w:eastAsia="en-US"/>
        </w:rPr>
        <w:t>P</w:t>
      </w:r>
      <w:r w:rsidR="0039307F" w:rsidRPr="00EE66FE">
        <w:rPr>
          <w:rFonts w:ascii="Verdana" w:hAnsi="Verdana" w:cs="Times New Roman"/>
          <w:color w:val="000000" w:themeColor="text1"/>
          <w:sz w:val="24"/>
          <w:szCs w:val="24"/>
          <w:lang w:val="lt-LT" w:eastAsia="en-US"/>
        </w:rPr>
        <w:t xml:space="preserve">irkimo objekto BVPŽ kodas: </w:t>
      </w:r>
      <w:r w:rsidR="00CE7435" w:rsidRPr="00221F69">
        <w:rPr>
          <w:rFonts w:ascii="Verdana" w:hAnsi="Verdana" w:cs="Times New Roman"/>
          <w:color w:val="000000" w:themeColor="text1"/>
          <w:sz w:val="24"/>
          <w:szCs w:val="24"/>
          <w:lang w:val="lt-LT" w:eastAsia="en-US"/>
        </w:rPr>
        <w:t>71240000-2 Architektūros, inžinerijos ir planavimo paslaugos.</w:t>
      </w:r>
    </w:p>
    <w:p w14:paraId="7A9D95DE" w14:textId="76821055" w:rsidR="000611C8" w:rsidRPr="00EE66FE" w:rsidRDefault="000C78D6" w:rsidP="00DC00E3">
      <w:pPr>
        <w:pStyle w:val="Body2"/>
        <w:widowControl w:val="0"/>
        <w:numPr>
          <w:ilvl w:val="1"/>
          <w:numId w:val="1"/>
        </w:numPr>
        <w:tabs>
          <w:tab w:val="left" w:pos="1260"/>
        </w:tabs>
        <w:spacing w:after="0"/>
        <w:ind w:left="0" w:firstLine="709"/>
        <w:contextualSpacing/>
        <w:rPr>
          <w:rFonts w:ascii="Verdana" w:hAnsi="Verdana" w:cs="Times New Roman"/>
          <w:b/>
          <w:sz w:val="24"/>
          <w:szCs w:val="24"/>
          <w:shd w:val="clear" w:color="auto" w:fill="FFFFFF"/>
          <w:lang w:val="lt-LT"/>
        </w:rPr>
      </w:pPr>
      <w:r w:rsidRPr="00EE66FE">
        <w:rPr>
          <w:rFonts w:ascii="Verdana" w:hAnsi="Verdana" w:cs="Times New Roman"/>
          <w:sz w:val="24"/>
          <w:szCs w:val="24"/>
          <w:lang w:val="lt-LT"/>
        </w:rPr>
        <w:t>Pirkimo objektas apima:</w:t>
      </w:r>
      <w:r w:rsidRPr="00EE66FE">
        <w:rPr>
          <w:rFonts w:ascii="Verdana" w:hAnsi="Verdana" w:cs="Times New Roman"/>
          <w:b/>
          <w:bCs/>
          <w:sz w:val="24"/>
          <w:szCs w:val="24"/>
          <w:shd w:val="clear" w:color="auto" w:fill="FFFFFF"/>
          <w:lang w:val="lt-LT"/>
        </w:rPr>
        <w:t xml:space="preserve"> </w:t>
      </w:r>
      <w:r w:rsidR="00A10E34" w:rsidRPr="00EE66FE">
        <w:rPr>
          <w:rFonts w:ascii="Verdana" w:hAnsi="Verdana"/>
          <w:b/>
          <w:sz w:val="24"/>
          <w:szCs w:val="24"/>
          <w:lang w:val="lt-LT" w:eastAsia="en-US"/>
        </w:rPr>
        <w:t>Marijampolės savivaldybėje, Igliaukos seniūnijoje esančių (įregistruotų NTR) vietinės reikšmės kelių ir/ar gatvių (išskyrus vidaus kelius) (apie 137,4 km) apsaugos zonų nustatymą, apsaugos zonų planų parengimą, derinimą, apsaugos zonų įregistravimą, suinteresuotų asmenų informavimą.</w:t>
      </w:r>
    </w:p>
    <w:p w14:paraId="173DE9FD" w14:textId="3664688D" w:rsidR="003F0931" w:rsidRPr="00221F69"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221F69">
        <w:rPr>
          <w:rFonts w:ascii="Verdana" w:hAnsi="Verdana"/>
          <w:sz w:val="24"/>
          <w:szCs w:val="24"/>
        </w:rPr>
        <w:t xml:space="preserve">Pirkimas laikomas </w:t>
      </w:r>
      <w:r w:rsidR="003F0931" w:rsidRPr="00221F69">
        <w:rPr>
          <w:rFonts w:ascii="Verdana" w:hAnsi="Verdana"/>
          <w:sz w:val="24"/>
          <w:szCs w:val="24"/>
        </w:rPr>
        <w:t xml:space="preserve">žaliuoju, vadovaujantis Lietuvos Respublikos aplinkos ministro 2011 m. birželio 28 d. įsakymu Nr. D1-508 „Dėl Aplinkos apsaugos kriterijų taikymo, vykdant žaliuosius pirkimus, tvarkos aprašo patvirtinimo“ (aktuali redakcija) </w:t>
      </w:r>
      <w:r w:rsidR="003F0931" w:rsidRPr="00221F69">
        <w:rPr>
          <w:rFonts w:ascii="Verdana" w:hAnsi="Verdana"/>
          <w:color w:val="000000" w:themeColor="text1"/>
          <w:sz w:val="24"/>
          <w:szCs w:val="24"/>
        </w:rPr>
        <w:t>4.</w:t>
      </w:r>
      <w:r w:rsidR="002407BA">
        <w:rPr>
          <w:rFonts w:ascii="Verdana" w:hAnsi="Verdana"/>
          <w:color w:val="000000" w:themeColor="text1"/>
          <w:sz w:val="24"/>
          <w:szCs w:val="24"/>
        </w:rPr>
        <w:t>4</w:t>
      </w:r>
      <w:r w:rsidR="00586F7B" w:rsidRPr="00221F69">
        <w:rPr>
          <w:rFonts w:ascii="Verdana" w:hAnsi="Verdana"/>
          <w:color w:val="000000" w:themeColor="text1"/>
          <w:sz w:val="24"/>
          <w:szCs w:val="24"/>
        </w:rPr>
        <w:t xml:space="preserve">.3 </w:t>
      </w:r>
      <w:r w:rsidR="003F0931" w:rsidRPr="00221F69">
        <w:rPr>
          <w:rFonts w:ascii="Verdana" w:hAnsi="Verdana"/>
          <w:sz w:val="24"/>
          <w:szCs w:val="24"/>
        </w:rPr>
        <w:t>punktu</w:t>
      </w:r>
      <w:r w:rsidR="00E60E9F" w:rsidRPr="00221F69">
        <w:rPr>
          <w:rFonts w:ascii="Verdana" w:hAnsi="Verdana"/>
          <w:sz w:val="24"/>
          <w:szCs w:val="24"/>
        </w:rPr>
        <w:t>.</w:t>
      </w:r>
    </w:p>
    <w:p w14:paraId="03F3C0F9" w14:textId="6BF714A2" w:rsidR="00874ADF" w:rsidRPr="00647E04" w:rsidRDefault="00874ADF" w:rsidP="00874ADF">
      <w:pPr>
        <w:pStyle w:val="Sraopastraipa"/>
        <w:numPr>
          <w:ilvl w:val="1"/>
          <w:numId w:val="1"/>
        </w:numPr>
        <w:spacing w:line="240" w:lineRule="auto"/>
        <w:ind w:left="0" w:firstLine="709"/>
        <w:jc w:val="both"/>
        <w:rPr>
          <w:rFonts w:ascii="Verdana" w:eastAsiaTheme="minorEastAsia" w:hAnsi="Verdana"/>
          <w:szCs w:val="24"/>
          <w:lang w:eastAsia="lt-LT"/>
        </w:rPr>
      </w:pPr>
      <w:r w:rsidRPr="00647E04">
        <w:rPr>
          <w:rFonts w:ascii="Verdana" w:eastAsiaTheme="minorEastAsia" w:hAnsi="Verdana"/>
          <w:szCs w:val="24"/>
          <w:lang w:eastAsia="lt-LT"/>
        </w:rPr>
        <w:t xml:space="preserve">Sutartis įsigalioja, kai abi šalys pasirašo sutartį </w:t>
      </w:r>
      <w:r w:rsidR="00BB2C8D" w:rsidRPr="00647E04">
        <w:rPr>
          <w:rFonts w:ascii="Verdana" w:eastAsiaTheme="minorEastAsia" w:hAnsi="Verdana"/>
          <w:szCs w:val="24"/>
          <w:lang w:eastAsia="lt-LT"/>
        </w:rPr>
        <w:t xml:space="preserve">(antrosios šalies pasirašymo dieną) </w:t>
      </w:r>
      <w:r w:rsidRPr="00647E04">
        <w:rPr>
          <w:rFonts w:ascii="Verdana" w:eastAsiaTheme="minorEastAsia" w:hAnsi="Verdana"/>
          <w:szCs w:val="24"/>
          <w:lang w:eastAsia="lt-LT"/>
        </w:rPr>
        <w:t>ir galioja</w:t>
      </w:r>
      <w:r w:rsidR="00BB2C8D" w:rsidRPr="00647E04">
        <w:rPr>
          <w:rFonts w:ascii="Verdana" w:eastAsiaTheme="minorEastAsia" w:hAnsi="Verdana"/>
          <w:szCs w:val="24"/>
          <w:lang w:eastAsia="lt-LT"/>
        </w:rPr>
        <w:t xml:space="preserve"> iki visiško prievolių įvykdymo (kol bus išnaudota pradinė sutarties vertė), bet jos terminas negali būti ilgesnis kaip </w:t>
      </w:r>
      <w:r w:rsidR="00BB2C8D" w:rsidRPr="00EE66FE">
        <w:rPr>
          <w:rFonts w:ascii="Verdana" w:eastAsiaTheme="minorEastAsia" w:hAnsi="Verdana"/>
          <w:b/>
          <w:bCs/>
          <w:szCs w:val="24"/>
          <w:lang w:eastAsia="lt-LT"/>
        </w:rPr>
        <w:t>13 mėnesių</w:t>
      </w:r>
      <w:r w:rsidR="00BB2C8D" w:rsidRPr="00647E04">
        <w:rPr>
          <w:rFonts w:ascii="Verdana" w:eastAsiaTheme="minorEastAsia" w:hAnsi="Verdana"/>
          <w:szCs w:val="24"/>
          <w:lang w:eastAsia="lt-LT"/>
        </w:rPr>
        <w:t xml:space="preserve">. Sutarties galiojimo terminą sudaro: Paslaugų atlikimo terminas 12 mėnesių, bei 30 k. d. apmokėjimo už paslaugas terminas. </w:t>
      </w:r>
      <w:r w:rsidR="00BB2C8D" w:rsidRPr="00EE66FE">
        <w:rPr>
          <w:rFonts w:ascii="Verdana" w:hAnsi="Verdana"/>
          <w:kern w:val="2"/>
          <w:szCs w:val="24"/>
        </w:rPr>
        <w:t xml:space="preserve"> Šalių abipusiu rašytiniu Susitarimu Sutartis tomis pačiomis sąlygomis, nedidinant Sutarties kainos gali būti pratęsta 1 (vieną) kartą 6 (šešiems) mėnesiams</w:t>
      </w:r>
      <w:r w:rsidR="00D51D26" w:rsidRPr="00647E04">
        <w:rPr>
          <w:rFonts w:ascii="Verdana" w:hAnsi="Verdana"/>
          <w:kern w:val="2"/>
          <w:szCs w:val="24"/>
        </w:rPr>
        <w:t xml:space="preserve">, esant aplinkybėms, nurodytoms Pirkimo sąlygų priede Nr. 5 „Techninė specifikacija“ 3.1 punkte. </w:t>
      </w:r>
    </w:p>
    <w:p w14:paraId="6A5FFD1A" w14:textId="190C1F40" w:rsidR="00B74A32" w:rsidRPr="00221F69"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647E04">
        <w:rPr>
          <w:rFonts w:ascii="Verdana" w:hAnsi="Verdana"/>
          <w:szCs w:val="24"/>
          <w:shd w:val="clear" w:color="auto" w:fill="FFFFFF"/>
        </w:rPr>
        <w:t>Pirkimo objektas yra vientisas ir į dalis neskaidomas</w:t>
      </w:r>
      <w:r w:rsidR="000F45B4" w:rsidRPr="00221F69">
        <w:rPr>
          <w:rFonts w:ascii="Verdana" w:hAnsi="Verdana"/>
          <w:szCs w:val="24"/>
          <w:shd w:val="clear" w:color="auto" w:fill="FFFFFF"/>
        </w:rPr>
        <w:t>, nes</w:t>
      </w:r>
      <w:r w:rsidR="00D85FD9" w:rsidRPr="00221F69">
        <w:rPr>
          <w:rFonts w:ascii="Verdana" w:hAnsi="Verdana"/>
          <w:szCs w:val="24"/>
          <w:shd w:val="clear" w:color="auto" w:fill="FFFFFF"/>
        </w:rPr>
        <w:t xml:space="preserve"> </w:t>
      </w:r>
      <w:r w:rsidR="000F45B4" w:rsidRPr="00221F69">
        <w:rPr>
          <w:rFonts w:ascii="Verdana" w:hAnsi="Verdana"/>
          <w:szCs w:val="24"/>
          <w:shd w:val="clear" w:color="auto" w:fill="FFFFFF"/>
        </w:rPr>
        <w:t>137,4 km vietinės reikšmės kelių ir gatvių sudaro funkciškai bei geografiškai vientisą tinklą vienos (Igliaukos) seniūnijos ribose. Vienas paslaugų teikėjas užtikrins vieningą matavimų metodiką, išvengiant atsakomybės perkėlimo rizikos tarp skirtingų tiekėjų ties kelių susikirtimais. Pirkimui numatytas proporcingas 1</w:t>
      </w:r>
      <w:r w:rsidR="00AB497E" w:rsidRPr="00221F69">
        <w:rPr>
          <w:rFonts w:ascii="Verdana" w:hAnsi="Verdana"/>
          <w:szCs w:val="24"/>
          <w:shd w:val="clear" w:color="auto" w:fill="FFFFFF"/>
        </w:rPr>
        <w:t>2</w:t>
      </w:r>
      <w:r w:rsidR="000F45B4" w:rsidRPr="00221F69">
        <w:rPr>
          <w:rFonts w:ascii="Verdana" w:hAnsi="Verdana"/>
          <w:szCs w:val="24"/>
          <w:shd w:val="clear" w:color="auto" w:fill="FFFFFF"/>
        </w:rPr>
        <w:t xml:space="preserve"> mėnesių terminas yra visiškai pakankamas smulkiojo ir vidutinio verslo subjektams, todėl </w:t>
      </w:r>
      <w:r w:rsidR="00E77F5B" w:rsidRPr="00221F69">
        <w:rPr>
          <w:rFonts w:ascii="Verdana" w:hAnsi="Verdana"/>
          <w:szCs w:val="24"/>
          <w:shd w:val="clear" w:color="auto" w:fill="FFFFFF"/>
        </w:rPr>
        <w:t>konkurencija nėra ribojama</w:t>
      </w:r>
      <w:r w:rsidR="000F45B4" w:rsidRPr="00221F69">
        <w:rPr>
          <w:rFonts w:ascii="Verdana" w:hAnsi="Verdana"/>
          <w:szCs w:val="24"/>
          <w:shd w:val="clear" w:color="auto" w:fill="FFFFFF"/>
        </w:rPr>
        <w:t>. Be to, paslaugų pirkimas vienu paketu optimizuoja tiekėjo logistikos sąnaudas, o tai užtikrina racionalų pirkimo lėšų naudojimą.</w:t>
      </w:r>
      <w:r w:rsidRPr="00221F69">
        <w:rPr>
          <w:rFonts w:ascii="Verdana" w:hAnsi="Verdana"/>
          <w:szCs w:val="24"/>
          <w:shd w:val="clear" w:color="auto" w:fill="FFFFFF"/>
        </w:rPr>
        <w:t xml:space="preserve"> Pasiūlymas turi būti pateiktas visai pirkimo sąlygų techninėje </w:t>
      </w:r>
      <w:r w:rsidR="001A641A" w:rsidRPr="00221F69">
        <w:rPr>
          <w:rFonts w:ascii="Verdana" w:hAnsi="Verdana"/>
          <w:szCs w:val="24"/>
          <w:shd w:val="clear" w:color="auto" w:fill="FFFFFF"/>
        </w:rPr>
        <w:t>specifikacijoje</w:t>
      </w:r>
      <w:r w:rsidRPr="00221F69">
        <w:rPr>
          <w:rFonts w:ascii="Verdana" w:hAnsi="Verdana"/>
          <w:szCs w:val="24"/>
          <w:shd w:val="clear" w:color="auto" w:fill="FFFFFF"/>
        </w:rPr>
        <w:t xml:space="preserve"> ir pasiūlymo formoje nurodytai apimčiai. </w:t>
      </w:r>
      <w:r w:rsidR="00C95FDC" w:rsidRPr="00221F69">
        <w:rPr>
          <w:rFonts w:ascii="Verdana" w:hAnsi="Verdana"/>
          <w:szCs w:val="24"/>
          <w:shd w:val="clear" w:color="auto" w:fill="FFFFFF"/>
        </w:rPr>
        <w:t xml:space="preserve">Pasiūlymai apimantys ne visą pirkimo objektą vertinami nebus. </w:t>
      </w:r>
    </w:p>
    <w:p w14:paraId="362156C7" w14:textId="77777777" w:rsidR="004A5126" w:rsidRPr="00221F69"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221F69">
        <w:rPr>
          <w:rFonts w:ascii="Verdana" w:hAnsi="Verdana" w:cs="Times New Roman"/>
          <w:sz w:val="24"/>
          <w:szCs w:val="24"/>
        </w:rPr>
        <w:t>Pasiūlymo formoje</w:t>
      </w:r>
      <w:r w:rsidRPr="00221F69">
        <w:rPr>
          <w:rFonts w:ascii="Verdana" w:hAnsi="Verdana" w:cs="Times New Roman"/>
          <w:sz w:val="24"/>
          <w:szCs w:val="24"/>
        </w:rPr>
        <w:t>.</w:t>
      </w:r>
    </w:p>
    <w:p w14:paraId="380ADA66" w14:textId="1A6FB19B" w:rsidR="00A06954" w:rsidRPr="00221F69"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 xml:space="preserve">Tiekėjo pasiūlymas turi būti parengtas pagal pirkimo sąlygų </w:t>
      </w:r>
      <w:r w:rsidRPr="00221F69">
        <w:rPr>
          <w:rFonts w:ascii="Verdana" w:hAnsi="Verdana" w:cs="Times New Roman"/>
          <w:sz w:val="24"/>
          <w:szCs w:val="24"/>
        </w:rPr>
        <w:fldChar w:fldCharType="begin"/>
      </w:r>
      <w:r w:rsidRPr="00221F69">
        <w:rPr>
          <w:rFonts w:ascii="Verdana" w:hAnsi="Verdana" w:cs="Times New Roman"/>
          <w:sz w:val="24"/>
          <w:szCs w:val="24"/>
        </w:rPr>
        <w:instrText xml:space="preserve"> REF _Ref69401645 \r \h  \* MERGEFORMAT </w:instrText>
      </w:r>
      <w:r w:rsidRPr="00221F69">
        <w:rPr>
          <w:rFonts w:ascii="Verdana" w:hAnsi="Verdana" w:cs="Times New Roman"/>
          <w:sz w:val="24"/>
          <w:szCs w:val="24"/>
        </w:rPr>
      </w:r>
      <w:r w:rsidRPr="00221F69">
        <w:rPr>
          <w:rFonts w:ascii="Verdana" w:hAnsi="Verdana" w:cs="Times New Roman"/>
          <w:sz w:val="24"/>
          <w:szCs w:val="24"/>
        </w:rPr>
        <w:fldChar w:fldCharType="separate"/>
      </w:r>
      <w:r w:rsidR="00CF4083">
        <w:rPr>
          <w:rFonts w:ascii="Verdana" w:hAnsi="Verdana" w:cs="Times New Roman"/>
          <w:sz w:val="24"/>
          <w:szCs w:val="24"/>
        </w:rPr>
        <w:t>1</w:t>
      </w:r>
      <w:r w:rsidRPr="00221F69">
        <w:rPr>
          <w:rFonts w:ascii="Verdana" w:hAnsi="Verdana" w:cs="Times New Roman"/>
          <w:sz w:val="24"/>
          <w:szCs w:val="24"/>
        </w:rPr>
        <w:fldChar w:fldCharType="end"/>
      </w:r>
      <w:r w:rsidRPr="00221F69">
        <w:rPr>
          <w:rFonts w:ascii="Verdana" w:hAnsi="Verdana" w:cs="Times New Roman"/>
          <w:sz w:val="24"/>
          <w:szCs w:val="24"/>
        </w:rPr>
        <w:t xml:space="preserve"> priedo reikalavimus.</w:t>
      </w:r>
    </w:p>
    <w:p w14:paraId="1369472F" w14:textId="7F9C1E28" w:rsidR="004A60D2" w:rsidRPr="00221F69" w:rsidRDefault="001A641A"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221F69">
        <w:rPr>
          <w:rFonts w:ascii="Verdana" w:eastAsiaTheme="minorEastAsia" w:hAnsi="Verdana"/>
          <w:szCs w:val="24"/>
          <w:lang w:eastAsia="lt-LT"/>
        </w:rPr>
        <w:lastRenderedPageBreak/>
        <w:t>Reikalavimai paslaugų teikimui</w:t>
      </w:r>
      <w:r w:rsidR="0039307F" w:rsidRPr="00221F69">
        <w:rPr>
          <w:rFonts w:ascii="Verdana" w:eastAsiaTheme="minorEastAsia" w:hAnsi="Verdana"/>
          <w:szCs w:val="24"/>
          <w:lang w:eastAsia="lt-LT"/>
        </w:rPr>
        <w:t xml:space="preserve">, orientaciniai kiekiai </w:t>
      </w:r>
      <w:r w:rsidRPr="00221F69">
        <w:rPr>
          <w:rFonts w:ascii="Verdana" w:eastAsiaTheme="minorEastAsia" w:hAnsi="Verdana"/>
          <w:szCs w:val="24"/>
          <w:lang w:eastAsia="lt-LT"/>
        </w:rPr>
        <w:t xml:space="preserve">ir kita reikalinga informacija </w:t>
      </w:r>
      <w:r w:rsidR="0039307F" w:rsidRPr="00221F69">
        <w:rPr>
          <w:rFonts w:ascii="Verdana" w:eastAsiaTheme="minorEastAsia" w:hAnsi="Verdana"/>
          <w:szCs w:val="24"/>
          <w:lang w:eastAsia="lt-LT"/>
        </w:rPr>
        <w:t xml:space="preserve">pateikiami pirkimo sąlygų </w:t>
      </w:r>
      <w:r w:rsidR="0039307F" w:rsidRPr="00221F69">
        <w:rPr>
          <w:rFonts w:ascii="Verdana" w:eastAsiaTheme="minorEastAsia" w:hAnsi="Verdana"/>
          <w:color w:val="000000" w:themeColor="text1"/>
          <w:szCs w:val="24"/>
          <w:lang w:eastAsia="lt-LT"/>
        </w:rPr>
        <w:t>1, 4 ir 5 prieduose</w:t>
      </w:r>
      <w:r w:rsidR="0039307F" w:rsidRPr="00221F69">
        <w:rPr>
          <w:rFonts w:ascii="Verdana" w:eastAsiaTheme="minorEastAsia" w:hAnsi="Verdana"/>
          <w:szCs w:val="24"/>
          <w:lang w:eastAsia="lt-LT"/>
        </w:rPr>
        <w:t>.</w:t>
      </w:r>
    </w:p>
    <w:p w14:paraId="78AE45D3" w14:textId="6A09086E" w:rsidR="00B74A32" w:rsidRPr="00221F69"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bCs/>
          <w:sz w:val="24"/>
          <w:szCs w:val="24"/>
        </w:rPr>
        <w:t>Tiekėjams neleidžiama pateikti alternatyvių pasiūlymų. Jei tiekėjas pateiks alternatyvų/</w:t>
      </w:r>
      <w:proofErr w:type="spellStart"/>
      <w:r w:rsidRPr="00221F69">
        <w:rPr>
          <w:rFonts w:ascii="Verdana" w:hAnsi="Verdana" w:cs="Times New Roman"/>
          <w:bCs/>
          <w:sz w:val="24"/>
          <w:szCs w:val="24"/>
        </w:rPr>
        <w:t>ius</w:t>
      </w:r>
      <w:proofErr w:type="spellEnd"/>
      <w:r w:rsidRPr="00221F69">
        <w:rPr>
          <w:rFonts w:ascii="Verdana" w:hAnsi="Verdana" w:cs="Times New Roman"/>
          <w:bCs/>
          <w:sz w:val="24"/>
          <w:szCs w:val="24"/>
        </w:rPr>
        <w:t xml:space="preserve"> pasiūlymą/</w:t>
      </w:r>
      <w:proofErr w:type="spellStart"/>
      <w:r w:rsidRPr="00221F69">
        <w:rPr>
          <w:rFonts w:ascii="Verdana" w:hAnsi="Verdana" w:cs="Times New Roman"/>
          <w:bCs/>
          <w:sz w:val="24"/>
          <w:szCs w:val="24"/>
        </w:rPr>
        <w:t>us</w:t>
      </w:r>
      <w:proofErr w:type="spellEnd"/>
      <w:r w:rsidRPr="00221F69">
        <w:rPr>
          <w:rFonts w:ascii="Verdana" w:hAnsi="Verdana" w:cs="Times New Roman"/>
          <w:bCs/>
          <w:sz w:val="24"/>
          <w:szCs w:val="24"/>
        </w:rPr>
        <w:t>, visi tiekėjo pateikti pasiūlymai bus atmetami.</w:t>
      </w:r>
    </w:p>
    <w:p w14:paraId="6A123243" w14:textId="022AD74D" w:rsidR="009F7229"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P</w:t>
      </w:r>
      <w:r w:rsidR="00F22C4E" w:rsidRPr="00221F69">
        <w:rPr>
          <w:rFonts w:ascii="Verdana" w:hAnsi="Verdana" w:cs="Times New Roman"/>
          <w:sz w:val="24"/>
          <w:szCs w:val="24"/>
        </w:rPr>
        <w:t>irkimo dokumentuose ar jų priedu</w:t>
      </w:r>
      <w:r w:rsidR="00A5239E" w:rsidRPr="00221F69">
        <w:rPr>
          <w:rFonts w:ascii="Verdana" w:hAnsi="Verdana" w:cs="Times New Roman"/>
          <w:sz w:val="24"/>
          <w:szCs w:val="24"/>
        </w:rPr>
        <w:t>o</w:t>
      </w:r>
      <w:r w:rsidR="00F22C4E" w:rsidRPr="00221F69">
        <w:rPr>
          <w:rFonts w:ascii="Verdana" w:hAnsi="Verdana" w:cs="Times New Roman"/>
          <w:sz w:val="24"/>
          <w:szCs w:val="24"/>
        </w:rPr>
        <w:t>se</w:t>
      </w:r>
      <w:r w:rsidR="009F7229" w:rsidRPr="00221F69">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r w:rsidR="00DF45F6">
        <w:rPr>
          <w:rFonts w:ascii="Verdana" w:hAnsi="Verdana" w:cs="Times New Roman"/>
          <w:sz w:val="24"/>
          <w:szCs w:val="24"/>
        </w:rPr>
        <w:t xml:space="preserve"> </w:t>
      </w:r>
    </w:p>
    <w:p w14:paraId="1BF02109" w14:textId="311C4F2C" w:rsidR="00DF45F6" w:rsidRPr="00A7181E" w:rsidRDefault="00DF45F6"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7181E">
        <w:rPr>
          <w:rFonts w:ascii="Verdana" w:hAnsi="Verdana"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1F1B71" w14:textId="77777777" w:rsidR="00A06954" w:rsidRPr="00221F69"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 xml:space="preserve">Pirkimo dalyviai atsako už rūpestingą visų pirkimo dokumentų išnagrinėjimą. Iš </w:t>
      </w:r>
      <w:r w:rsidR="00E02F37" w:rsidRPr="00221F69">
        <w:rPr>
          <w:rFonts w:ascii="Verdana" w:hAnsi="Verdana" w:cs="Times New Roman"/>
          <w:sz w:val="24"/>
          <w:szCs w:val="24"/>
        </w:rPr>
        <w:t>t</w:t>
      </w:r>
      <w:r w:rsidRPr="00221F69">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221F69"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Pirkimą laimėjęs tiekėjas pateikto</w:t>
      </w:r>
      <w:r w:rsidR="004A5126" w:rsidRPr="00221F69">
        <w:rPr>
          <w:rFonts w:ascii="Verdana" w:hAnsi="Verdana" w:cs="Times New Roman"/>
          <w:sz w:val="24"/>
          <w:szCs w:val="24"/>
        </w:rPr>
        <w:t xml:space="preserve"> s</w:t>
      </w:r>
      <w:r w:rsidRPr="00221F69">
        <w:rPr>
          <w:rFonts w:ascii="Verdana" w:hAnsi="Verdana" w:cs="Times New Roman"/>
          <w:sz w:val="24"/>
          <w:szCs w:val="24"/>
        </w:rPr>
        <w:t xml:space="preserve">utarties projekto turinio (pirkimo sąlygų </w:t>
      </w:r>
      <w:r w:rsidR="00ED2374" w:rsidRPr="00221F69">
        <w:rPr>
          <w:rFonts w:ascii="Verdana" w:hAnsi="Verdana" w:cs="Times New Roman"/>
          <w:sz w:val="24"/>
          <w:szCs w:val="24"/>
        </w:rPr>
        <w:t xml:space="preserve">4 </w:t>
      </w:r>
      <w:r w:rsidRPr="00221F69">
        <w:rPr>
          <w:rFonts w:ascii="Verdana" w:hAnsi="Verdana" w:cs="Times New Roman"/>
          <w:sz w:val="24"/>
          <w:szCs w:val="24"/>
        </w:rPr>
        <w:t>priedas) keisti negali.</w:t>
      </w:r>
    </w:p>
    <w:p w14:paraId="63AFDBA3" w14:textId="648DF20C" w:rsidR="00FC1717" w:rsidRPr="00221F69"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221F69">
        <w:rPr>
          <w:rFonts w:ascii="Verdana" w:hAnsi="Verdana" w:cs="Times New Roman"/>
          <w:sz w:val="24"/>
          <w:szCs w:val="24"/>
        </w:rPr>
        <w:t xml:space="preserve">Paslaugos </w:t>
      </w:r>
      <w:r w:rsidR="00C31108" w:rsidRPr="00221F69">
        <w:rPr>
          <w:rFonts w:ascii="Verdana" w:hAnsi="Verdana"/>
          <w:sz w:val="24"/>
          <w:szCs w:val="24"/>
          <w:shd w:val="clear" w:color="auto" w:fill="FFFFFF"/>
        </w:rPr>
        <w:t xml:space="preserve">neperkamos iš centrinės perkančiosios organizacijos (toliau – CPO), kadangi </w:t>
      </w:r>
      <w:r w:rsidR="00AE6650" w:rsidRPr="00221F69">
        <w:rPr>
          <w:rFonts w:ascii="Verdana" w:hAnsi="Verdana"/>
          <w:sz w:val="24"/>
          <w:szCs w:val="24"/>
          <w:shd w:val="clear" w:color="auto" w:fill="FFFFFF"/>
        </w:rPr>
        <w:t xml:space="preserve">CPO nėra galimybės įsigyti Pirkimo objekto visa apimtimi, t. y. CPO katalogo modulyje nėra galimybės įsigyti </w:t>
      </w:r>
      <w:r w:rsidR="00782553" w:rsidRPr="00221F69">
        <w:rPr>
          <w:rFonts w:ascii="Verdana" w:hAnsi="Verdana"/>
          <w:sz w:val="24"/>
          <w:szCs w:val="24"/>
          <w:shd w:val="clear" w:color="auto" w:fill="FFFFFF"/>
        </w:rPr>
        <w:t>šiame Pirkime nurodytų</w:t>
      </w:r>
      <w:r w:rsidR="00AE6650" w:rsidRPr="00221F69">
        <w:rPr>
          <w:rFonts w:ascii="Verdana" w:hAnsi="Verdana"/>
          <w:sz w:val="24"/>
          <w:szCs w:val="24"/>
          <w:shd w:val="clear" w:color="auto" w:fill="FFFFFF"/>
        </w:rPr>
        <w:t xml:space="preserve"> paslaugų</w:t>
      </w:r>
      <w:r w:rsidR="00C31108" w:rsidRPr="00221F69">
        <w:rPr>
          <w:rFonts w:ascii="Verdana" w:hAnsi="Verdana"/>
          <w:sz w:val="24"/>
          <w:szCs w:val="24"/>
          <w:shd w:val="clear" w:color="auto" w:fill="FFFFFF"/>
        </w:rPr>
        <w:t>.</w:t>
      </w:r>
    </w:p>
    <w:p w14:paraId="6C89E663" w14:textId="77777777" w:rsidR="00B36295" w:rsidRPr="00221F69"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221F69"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221F69">
        <w:rPr>
          <w:rFonts w:ascii="Verdana" w:hAnsi="Verdana" w:cs="Times New Roman"/>
          <w:color w:val="auto"/>
          <w:sz w:val="24"/>
          <w:szCs w:val="24"/>
          <w:lang w:val="lt-LT"/>
        </w:rPr>
        <w:t>TIEKĖJŲ PAŠALINIMO PAGRINDAI IR REIKALAUJAMA KVALIFIKACIJA</w:t>
      </w:r>
      <w:bookmarkEnd w:id="9"/>
    </w:p>
    <w:p w14:paraId="337E2008" w14:textId="77777777" w:rsidR="00A06954" w:rsidRPr="00221F69" w:rsidRDefault="00A06954" w:rsidP="00EC47E6">
      <w:pPr>
        <w:pStyle w:val="Antrat"/>
        <w:contextualSpacing/>
        <w:rPr>
          <w:rFonts w:ascii="Verdana" w:hAnsi="Verdana" w:cs="Times New Roman"/>
          <w:color w:val="auto"/>
          <w:sz w:val="24"/>
          <w:szCs w:val="24"/>
          <w:lang w:val="lt-LT"/>
        </w:rPr>
      </w:pPr>
    </w:p>
    <w:p w14:paraId="089FA615" w14:textId="065DA11B" w:rsidR="00A06954" w:rsidRPr="00221F69"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221F69">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221F69">
        <w:rPr>
          <w:rFonts w:ascii="Verdana" w:eastAsiaTheme="minorEastAsia" w:hAnsi="Verdana" w:cs="Times New Roman"/>
          <w:color w:val="auto"/>
          <w:sz w:val="24"/>
          <w:szCs w:val="24"/>
          <w:lang w:val="lt-LT"/>
        </w:rPr>
        <w:t>reikalavimus</w:t>
      </w:r>
      <w:r w:rsidR="009151E1" w:rsidRPr="00221F69">
        <w:rPr>
          <w:rFonts w:ascii="Verdana" w:eastAsiaTheme="minorEastAsia" w:hAnsi="Verdana" w:cs="Times New Roman"/>
          <w:color w:val="00000A"/>
          <w:sz w:val="24"/>
          <w:szCs w:val="24"/>
          <w:lang w:val="lt-LT"/>
        </w:rPr>
        <w:t>.</w:t>
      </w:r>
    </w:p>
    <w:p w14:paraId="6FB32411" w14:textId="16A1D635" w:rsidR="004A60D2" w:rsidRPr="00221F69"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221F69">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221F69">
        <w:rPr>
          <w:rFonts w:ascii="Verdana" w:hAnsi="Verdana"/>
          <w:lang w:val="lt-LT"/>
        </w:rPr>
        <w:fldChar w:fldCharType="begin"/>
      </w:r>
      <w:r w:rsidRPr="00221F69">
        <w:rPr>
          <w:rFonts w:ascii="Verdana" w:hAnsi="Verdana"/>
          <w:lang w:val="lt-LT"/>
        </w:rPr>
        <w:instrText xml:space="preserve"> REF _Ref69401709 \r \h  \* MERGEFORMAT </w:instrText>
      </w:r>
      <w:r w:rsidRPr="00221F69">
        <w:rPr>
          <w:rFonts w:ascii="Verdana" w:hAnsi="Verdana"/>
          <w:lang w:val="lt-LT"/>
        </w:rPr>
      </w:r>
      <w:r w:rsidRPr="00221F69">
        <w:rPr>
          <w:rFonts w:ascii="Verdana" w:hAnsi="Verdana"/>
          <w:lang w:val="lt-LT"/>
        </w:rPr>
        <w:fldChar w:fldCharType="separate"/>
      </w:r>
      <w:r w:rsidR="00CF4083">
        <w:rPr>
          <w:rFonts w:ascii="Verdana" w:hAnsi="Verdana"/>
          <w:lang w:val="lt-LT"/>
        </w:rPr>
        <w:t>3</w:t>
      </w:r>
      <w:r w:rsidRPr="00221F69">
        <w:rPr>
          <w:rFonts w:ascii="Verdana" w:hAnsi="Verdana"/>
          <w:lang w:val="lt-LT"/>
        </w:rPr>
        <w:fldChar w:fldCharType="end"/>
      </w:r>
      <w:r w:rsidRPr="00221F69">
        <w:rPr>
          <w:rFonts w:ascii="Verdana" w:hAnsi="Verdana" w:cs="Times New Roman"/>
          <w:color w:val="auto"/>
          <w:kern w:val="16"/>
          <w:sz w:val="24"/>
          <w:szCs w:val="24"/>
          <w:lang w:val="lt-LT"/>
        </w:rPr>
        <w:t xml:space="preserve"> priedą „Europos bendrasis viešųjų pirkimų dokumentas“ (toliau – EBVPD) pagal </w:t>
      </w:r>
      <w:r w:rsidR="003F45AC" w:rsidRPr="00221F69">
        <w:rPr>
          <w:rFonts w:ascii="Verdana" w:hAnsi="Verdana" w:cs="Times New Roman"/>
          <w:color w:val="auto"/>
          <w:kern w:val="16"/>
          <w:sz w:val="24"/>
          <w:szCs w:val="24"/>
          <w:lang w:val="lt-LT"/>
        </w:rPr>
        <w:t xml:space="preserve">VPĮ </w:t>
      </w:r>
      <w:r w:rsidRPr="00221F69">
        <w:rPr>
          <w:rFonts w:ascii="Verdana" w:hAnsi="Verdana" w:cs="Times New Roman"/>
          <w:color w:val="auto"/>
          <w:kern w:val="16"/>
          <w:sz w:val="24"/>
          <w:szCs w:val="24"/>
          <w:lang w:val="lt-LT"/>
        </w:rPr>
        <w:t>50 straipsnyje nustatytus reikalavimus</w:t>
      </w:r>
      <w:r w:rsidR="00320B3F" w:rsidRPr="00221F69">
        <w:rPr>
          <w:rFonts w:ascii="Verdana" w:hAnsi="Verdana" w:cs="Times New Roman"/>
          <w:color w:val="auto"/>
          <w:kern w:val="16"/>
          <w:sz w:val="24"/>
          <w:szCs w:val="24"/>
          <w:lang w:val="lt-LT"/>
        </w:rPr>
        <w:t xml:space="preserve"> ir </w:t>
      </w:r>
      <w:r w:rsidR="00087B3E" w:rsidRPr="00221F69">
        <w:rPr>
          <w:rFonts w:ascii="Verdana" w:hAnsi="Verdana" w:cs="Times New Roman"/>
          <w:color w:val="auto"/>
          <w:kern w:val="16"/>
          <w:sz w:val="24"/>
          <w:szCs w:val="24"/>
          <w:lang w:val="lt-LT"/>
        </w:rPr>
        <w:t xml:space="preserve">6 priedą </w:t>
      </w:r>
      <w:r w:rsidR="00320B3F" w:rsidRPr="00221F69">
        <w:rPr>
          <w:rFonts w:ascii="Verdana" w:hAnsi="Verdana" w:cs="Times New Roman"/>
          <w:color w:val="auto"/>
          <w:kern w:val="16"/>
          <w:sz w:val="24"/>
          <w:szCs w:val="24"/>
          <w:lang w:val="lt-LT"/>
        </w:rPr>
        <w:t>deklaraciją dėl atsakingų asmenų</w:t>
      </w:r>
      <w:r w:rsidRPr="00221F69">
        <w:rPr>
          <w:rFonts w:ascii="Verdana" w:hAnsi="Verdana" w:cs="Times New Roman"/>
          <w:color w:val="auto"/>
          <w:kern w:val="16"/>
          <w:sz w:val="24"/>
          <w:szCs w:val="24"/>
          <w:lang w:val="lt-LT"/>
        </w:rPr>
        <w:t xml:space="preserve">. EBVPD pildomas jį įkėlus į interneto svetainę </w:t>
      </w:r>
      <w:r w:rsidR="00344A0F" w:rsidRPr="00221F69">
        <w:rPr>
          <w:rFonts w:ascii="Verdana" w:hAnsi="Verdana" w:cs="Times New Roman"/>
          <w:color w:val="auto"/>
          <w:kern w:val="16"/>
          <w:sz w:val="24"/>
          <w:szCs w:val="24"/>
          <w:lang w:val="lt-LT"/>
        </w:rPr>
        <w:t>nuo</w:t>
      </w:r>
      <w:r w:rsidR="00A5239E" w:rsidRPr="00221F69">
        <w:rPr>
          <w:rFonts w:ascii="Verdana" w:hAnsi="Verdana" w:cs="Times New Roman"/>
          <w:color w:val="auto"/>
          <w:kern w:val="16"/>
          <w:sz w:val="24"/>
          <w:szCs w:val="24"/>
          <w:lang w:val="lt-LT"/>
        </w:rPr>
        <w:t>r</w:t>
      </w:r>
      <w:r w:rsidR="00344A0F" w:rsidRPr="00221F69">
        <w:rPr>
          <w:rFonts w:ascii="Verdana" w:hAnsi="Verdana" w:cs="Times New Roman"/>
          <w:color w:val="auto"/>
          <w:kern w:val="16"/>
          <w:sz w:val="24"/>
          <w:szCs w:val="24"/>
          <w:lang w:val="lt-LT"/>
        </w:rPr>
        <w:t xml:space="preserve">oda </w:t>
      </w:r>
      <w:hyperlink r:id="rId15" w:history="1">
        <w:r w:rsidR="00344A0F" w:rsidRPr="00221F69">
          <w:rPr>
            <w:rStyle w:val="Hipersaitas"/>
            <w:rFonts w:ascii="Verdana" w:hAnsi="Verdana"/>
            <w:color w:val="auto"/>
            <w:sz w:val="24"/>
            <w:szCs w:val="24"/>
            <w:lang w:val="lt-LT"/>
          </w:rPr>
          <w:t>https://ebvpd.eviesiejipirkimai.lt/espd-web/</w:t>
        </w:r>
      </w:hyperlink>
      <w:r w:rsidRPr="00221F69">
        <w:rPr>
          <w:rFonts w:ascii="Verdana" w:hAnsi="Verdana" w:cs="Times New Roman"/>
          <w:color w:val="auto"/>
          <w:kern w:val="16"/>
          <w:sz w:val="24"/>
          <w:szCs w:val="24"/>
          <w:lang w:val="lt-LT"/>
        </w:rPr>
        <w:t xml:space="preserve"> ir užpildžius bei atsisiuntus pateikiamas kartu su pasiūlymu (</w:t>
      </w:r>
      <w:proofErr w:type="spellStart"/>
      <w:r w:rsidRPr="00221F69">
        <w:rPr>
          <w:rFonts w:ascii="Verdana" w:hAnsi="Verdana" w:cs="Times New Roman"/>
          <w:color w:val="auto"/>
          <w:kern w:val="16"/>
          <w:sz w:val="24"/>
          <w:szCs w:val="24"/>
          <w:u w:val="single"/>
          <w:lang w:val="lt-LT"/>
        </w:rPr>
        <w:t>pdf</w:t>
      </w:r>
      <w:proofErr w:type="spellEnd"/>
      <w:r w:rsidRPr="00221F69">
        <w:rPr>
          <w:rFonts w:ascii="Verdana" w:hAnsi="Verdana" w:cs="Times New Roman"/>
          <w:color w:val="auto"/>
          <w:kern w:val="16"/>
          <w:sz w:val="24"/>
          <w:szCs w:val="24"/>
          <w:u w:val="single"/>
          <w:lang w:val="lt-LT"/>
        </w:rPr>
        <w:t xml:space="preserve"> formatu</w:t>
      </w:r>
      <w:r w:rsidRPr="00221F69">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221F69">
          <w:rPr>
            <w:rStyle w:val="Hipersaitas"/>
            <w:rFonts w:ascii="Verdana" w:hAnsi="Verdana" w:cs="Arial Unicode MS"/>
            <w:sz w:val="24"/>
            <w:szCs w:val="24"/>
            <w:lang w:val="lt-LT"/>
          </w:rPr>
          <w:t>https://vpt.lrv.lt/uploads/vpt/documents/files/EBVPD%20pildymas(Tiek%C4%97jas).pdf</w:t>
        </w:r>
      </w:hyperlink>
      <w:r w:rsidRPr="00221F69">
        <w:rPr>
          <w:rFonts w:ascii="Verdana" w:hAnsi="Verdana" w:cs="Times New Roman"/>
          <w:color w:val="auto"/>
          <w:kern w:val="16"/>
          <w:sz w:val="24"/>
          <w:szCs w:val="24"/>
          <w:lang w:val="lt-LT"/>
        </w:rPr>
        <w:t>.</w:t>
      </w:r>
      <w:r w:rsidR="004613BF" w:rsidRPr="00221F69">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w:t>
      </w:r>
      <w:r w:rsidR="004613BF" w:rsidRPr="00221F69">
        <w:rPr>
          <w:rFonts w:ascii="Verdana" w:hAnsi="Verdana" w:cs="Times New Roman"/>
          <w:color w:val="auto"/>
          <w:kern w:val="16"/>
          <w:sz w:val="24"/>
          <w:szCs w:val="24"/>
          <w:lang w:val="lt-LT"/>
        </w:rPr>
        <w:lastRenderedPageBreak/>
        <w:t xml:space="preserve">su pasiūlymu turi būti pateiktas atskiras kiekvieno grupės nario ir (ar) kito ūkio subjekto, kurio pajėgumais remsis tiekėjas, </w:t>
      </w:r>
      <w:r w:rsidR="008616A9" w:rsidRPr="00221F69">
        <w:rPr>
          <w:rFonts w:ascii="Verdana" w:hAnsi="Verdana"/>
          <w:b/>
          <w:bCs/>
          <w:color w:val="auto"/>
          <w:kern w:val="16"/>
          <w:sz w:val="24"/>
          <w:szCs w:val="24"/>
          <w:lang w:val="lt-LT"/>
        </w:rPr>
        <w:t>užpildytas ir pasirašytas EBVPD ir deklaracija dėl atsakingų asmenų</w:t>
      </w:r>
      <w:r w:rsidR="009151E1" w:rsidRPr="00221F69">
        <w:rPr>
          <w:rFonts w:ascii="Verdana" w:hAnsi="Verdana"/>
          <w:b/>
          <w:bCs/>
          <w:color w:val="auto"/>
          <w:kern w:val="16"/>
          <w:sz w:val="24"/>
          <w:szCs w:val="24"/>
          <w:lang w:val="lt-LT"/>
        </w:rPr>
        <w:t xml:space="preserve"> (Pirkimo sąlygų 6 priedas)</w:t>
      </w:r>
      <w:r w:rsidR="008616A9" w:rsidRPr="00221F69">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6A8311DB" w:rsidR="00A06954" w:rsidRPr="00221F69" w:rsidRDefault="00FC17D1"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Pr>
          <w:rFonts w:ascii="Verdana" w:hAnsi="Verdana" w:cs="Times New Roman"/>
          <w:color w:val="auto"/>
          <w:kern w:val="16"/>
          <w:sz w:val="24"/>
          <w:szCs w:val="24"/>
          <w:lang w:val="lt-LT"/>
        </w:rPr>
        <w:t xml:space="preserve"> </w:t>
      </w:r>
      <w:r w:rsidR="00A06954" w:rsidRPr="00221F69">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221F69">
        <w:rPr>
          <w:rFonts w:ascii="Verdana" w:hAnsi="Verdana" w:cs="Times New Roman"/>
          <w:color w:val="auto"/>
          <w:kern w:val="16"/>
          <w:sz w:val="24"/>
          <w:szCs w:val="24"/>
          <w:lang w:val="lt-LT"/>
        </w:rPr>
        <w:t xml:space="preserve"> </w:t>
      </w:r>
      <w:r w:rsidR="00A06954" w:rsidRPr="00221F69">
        <w:rPr>
          <w:rFonts w:ascii="Verdana" w:hAnsi="Verdana" w:cs="Times New Roman"/>
          <w:color w:val="auto"/>
          <w:kern w:val="16"/>
          <w:sz w:val="24"/>
          <w:szCs w:val="24"/>
          <w:lang w:val="lt-LT"/>
        </w:rPr>
        <w:t xml:space="preserve">punkte nurodytų </w:t>
      </w:r>
      <w:r w:rsidR="00A06954" w:rsidRPr="00221F69">
        <w:rPr>
          <w:rFonts w:ascii="Verdana" w:hAnsi="Verdana" w:cs="Times New Roman"/>
          <w:iCs/>
          <w:color w:val="auto"/>
          <w:kern w:val="16"/>
          <w:sz w:val="24"/>
          <w:szCs w:val="24"/>
          <w:lang w:val="lt-LT"/>
        </w:rPr>
        <w:t>pašalinimo pagrindų nebuvimą</w:t>
      </w:r>
      <w:r w:rsidR="005A1B34" w:rsidRPr="00221F69">
        <w:rPr>
          <w:rFonts w:ascii="Verdana" w:hAnsi="Verdana" w:cs="Times New Roman"/>
          <w:iCs/>
          <w:color w:val="auto"/>
          <w:kern w:val="16"/>
          <w:sz w:val="24"/>
          <w:szCs w:val="24"/>
          <w:lang w:val="lt-LT"/>
        </w:rPr>
        <w:t xml:space="preserve"> </w:t>
      </w:r>
      <w:r w:rsidR="00A06954" w:rsidRPr="00221F69">
        <w:rPr>
          <w:rFonts w:ascii="Verdana" w:hAnsi="Verdana" w:cs="Times New Roman"/>
          <w:iCs/>
          <w:color w:val="auto"/>
          <w:kern w:val="16"/>
          <w:sz w:val="24"/>
          <w:szCs w:val="24"/>
          <w:lang w:val="lt-LT"/>
        </w:rPr>
        <w:t>patvirtinančius</w:t>
      </w:r>
      <w:r w:rsidR="00A06954" w:rsidRPr="00221F69">
        <w:rPr>
          <w:rFonts w:ascii="Verdana" w:hAnsi="Verdana" w:cs="Times New Roman"/>
          <w:color w:val="auto"/>
          <w:kern w:val="16"/>
          <w:sz w:val="24"/>
          <w:szCs w:val="24"/>
          <w:lang w:val="lt-LT"/>
        </w:rPr>
        <w:t xml:space="preserve"> dokumentus</w:t>
      </w:r>
      <w:r>
        <w:rPr>
          <w:rFonts w:ascii="Verdana" w:hAnsi="Verdana" w:cs="Times New Roman"/>
          <w:color w:val="auto"/>
          <w:kern w:val="16"/>
          <w:sz w:val="24"/>
          <w:szCs w:val="24"/>
          <w:lang w:val="lt-LT"/>
        </w:rPr>
        <w:t xml:space="preserve"> bei</w:t>
      </w:r>
      <w:r w:rsidR="0056516D" w:rsidRPr="00221F69">
        <w:rPr>
          <w:rFonts w:ascii="Verdana" w:hAnsi="Verdana" w:cs="Times New Roman"/>
          <w:color w:val="auto"/>
          <w:kern w:val="16"/>
          <w:sz w:val="24"/>
          <w:szCs w:val="24"/>
          <w:lang w:val="lt-LT"/>
        </w:rPr>
        <w:t xml:space="preserve"> 3.5 punkte </w:t>
      </w:r>
      <w:r w:rsidR="00A06954" w:rsidRPr="00221F69">
        <w:rPr>
          <w:rFonts w:ascii="Verdana" w:eastAsia="Times New Roman" w:hAnsi="Verdana" w:cs="Times New Roman"/>
          <w:color w:val="auto"/>
          <w:kern w:val="16"/>
          <w:sz w:val="24"/>
          <w:szCs w:val="24"/>
          <w:lang w:val="lt-LT" w:eastAsia="ar-SA"/>
        </w:rPr>
        <w:t>kvalifikacijos atitiktį pagrindžiančius dokumentus</w:t>
      </w:r>
      <w:r w:rsidR="00D44644" w:rsidRPr="00221F69">
        <w:rPr>
          <w:rFonts w:ascii="Verdana" w:eastAsia="Times New Roman" w:hAnsi="Verdana" w:cs="Times New Roman"/>
          <w:color w:val="auto"/>
          <w:kern w:val="16"/>
          <w:sz w:val="24"/>
          <w:szCs w:val="24"/>
          <w:lang w:val="lt-LT" w:eastAsia="ar-SA"/>
        </w:rPr>
        <w:t>.</w:t>
      </w:r>
    </w:p>
    <w:bookmarkEnd w:id="10"/>
    <w:p w14:paraId="0F5E6F8B"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221F69"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221F69" w:rsidRDefault="002C47BD" w:rsidP="00EC47E6">
            <w:pPr>
              <w:pStyle w:val="Betarp"/>
              <w:ind w:left="32"/>
              <w:contextualSpacing/>
              <w:jc w:val="center"/>
              <w:rPr>
                <w:rFonts w:ascii="Verdana" w:hAnsi="Verdana"/>
                <w:b/>
                <w:bCs/>
                <w:sz w:val="24"/>
                <w:szCs w:val="24"/>
              </w:rPr>
            </w:pPr>
            <w:r w:rsidRPr="00221F69">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221F69" w:rsidRDefault="002C47BD" w:rsidP="00EC47E6">
            <w:pPr>
              <w:pStyle w:val="Betarp"/>
              <w:contextualSpacing/>
              <w:jc w:val="center"/>
              <w:rPr>
                <w:rFonts w:ascii="Verdana" w:hAnsi="Verdana"/>
                <w:sz w:val="24"/>
                <w:szCs w:val="24"/>
                <w:lang w:eastAsia="en-US"/>
              </w:rPr>
            </w:pPr>
            <w:r w:rsidRPr="00221F69">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221F69" w:rsidRDefault="002C47BD" w:rsidP="00EC47E6">
            <w:pPr>
              <w:pStyle w:val="Betarp"/>
              <w:contextualSpacing/>
              <w:jc w:val="center"/>
              <w:rPr>
                <w:rFonts w:ascii="Verdana" w:eastAsia="Yu Mincho" w:hAnsi="Verdana"/>
                <w:b/>
                <w:bCs/>
                <w:sz w:val="24"/>
                <w:szCs w:val="24"/>
              </w:rPr>
            </w:pPr>
            <w:r w:rsidRPr="00221F69">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221F69" w:rsidRDefault="002C47BD" w:rsidP="00EC47E6">
            <w:pPr>
              <w:pStyle w:val="Betarp"/>
              <w:contextualSpacing/>
              <w:jc w:val="center"/>
              <w:rPr>
                <w:rFonts w:ascii="Verdana" w:hAnsi="Verdana"/>
                <w:sz w:val="24"/>
                <w:szCs w:val="24"/>
                <w:lang w:eastAsia="en-US"/>
              </w:rPr>
            </w:pPr>
            <w:r w:rsidRPr="00221F69">
              <w:rPr>
                <w:rFonts w:ascii="Verdana" w:hAnsi="Verdana"/>
                <w:b/>
                <w:bCs/>
                <w:sz w:val="24"/>
                <w:szCs w:val="24"/>
              </w:rPr>
              <w:t>Pašalinimo pagrindų nebuvimą įrodantys dokumentai</w:t>
            </w:r>
          </w:p>
        </w:tc>
      </w:tr>
      <w:tr w:rsidR="00C95FDC" w:rsidRPr="00221F69"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1) dalyvavimą nusikalstamame susivienijime, jo organizavimą ar vadovavimą jam;</w:t>
            </w:r>
          </w:p>
          <w:p w14:paraId="117B3425"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2) kyšininkavimą, prekybą poveikiu, papirkimą;</w:t>
            </w:r>
          </w:p>
          <w:p w14:paraId="3E8C2A1C"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21F69">
              <w:rPr>
                <w:rFonts w:ascii="Verdana" w:hAnsi="Verdana"/>
                <w:sz w:val="24"/>
                <w:szCs w:val="24"/>
                <w:lang w:eastAsia="en-US"/>
              </w:rPr>
              <w:lastRenderedPageBreak/>
              <w:t>kėsinamasi į Europos Sąjungos finansinius interesus, kaip apibrėžta Konvencijos dėl Europos Bendrijų finansinių interesų apsaugos 1 straipsnyje;</w:t>
            </w:r>
          </w:p>
          <w:p w14:paraId="223856A1"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4) nusikalstamą bankrotą;</w:t>
            </w:r>
          </w:p>
          <w:p w14:paraId="66602BE3"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5) teroristinį ir su teroristine veikla susijusį nusikaltimą;</w:t>
            </w:r>
          </w:p>
          <w:p w14:paraId="128095A9"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6) nusikalstamu būdu gauto turto legalizavimą;</w:t>
            </w:r>
          </w:p>
          <w:p w14:paraId="69FA20FA"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7) prekybą žmonėmis, vaiko pirkimą arba pardavimą;</w:t>
            </w:r>
          </w:p>
          <w:p w14:paraId="3BCFF395"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221F69" w:rsidRDefault="002C47BD" w:rsidP="00EC47E6">
            <w:pPr>
              <w:pStyle w:val="Betarp"/>
              <w:contextualSpacing/>
              <w:jc w:val="both"/>
              <w:rPr>
                <w:rFonts w:ascii="Verdana" w:hAnsi="Verdana"/>
                <w:b/>
                <w:bCs/>
                <w:sz w:val="24"/>
                <w:szCs w:val="24"/>
                <w:lang w:eastAsia="en-US"/>
              </w:rPr>
            </w:pPr>
          </w:p>
          <w:p w14:paraId="7896684C"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Laikoma, kad tiekėjas arba jo atsakingas asmuo nuteistas už aukščiau nurodytą nusikalstamą veiką, kai dėl:</w:t>
            </w:r>
          </w:p>
          <w:p w14:paraId="3D2C2ECF"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221F69" w:rsidRDefault="00304077" w:rsidP="00EC47E6">
            <w:pPr>
              <w:pStyle w:val="Betarp"/>
              <w:contextualSpacing/>
              <w:jc w:val="both"/>
              <w:rPr>
                <w:rFonts w:ascii="Verdana" w:hAnsi="Verdana"/>
                <w:sz w:val="24"/>
                <w:szCs w:val="24"/>
                <w:lang w:eastAsia="en-US"/>
              </w:rPr>
            </w:pPr>
            <w:r w:rsidRPr="00221F69">
              <w:rPr>
                <w:rFonts w:ascii="Verdana" w:hAnsi="Verdana"/>
                <w:sz w:val="24"/>
                <w:szCs w:val="24"/>
                <w:lang w:eastAsia="en-US"/>
              </w:rPr>
              <w:t>2) tiekėjo, kuris yra juridinis asmuo, kita organizacija ar jos</w:t>
            </w:r>
            <w:r w:rsidR="001F50FA" w:rsidRPr="00221F69">
              <w:rPr>
                <w:rFonts w:ascii="Verdana" w:hAnsi="Verdana"/>
                <w:sz w:val="24"/>
                <w:szCs w:val="24"/>
                <w:lang w:eastAsia="en-US"/>
              </w:rPr>
              <w:t xml:space="preserve"> </w:t>
            </w:r>
            <w:r w:rsidRPr="00221F69">
              <w:rPr>
                <w:rFonts w:ascii="Verdana" w:hAnsi="Verdana"/>
                <w:b/>
                <w:bCs/>
                <w:sz w:val="24"/>
                <w:szCs w:val="24"/>
                <w:lang w:eastAsia="en-US"/>
              </w:rPr>
              <w:t>struktūrinis</w:t>
            </w:r>
            <w:r w:rsidR="001F50FA" w:rsidRPr="00221F69">
              <w:rPr>
                <w:rFonts w:ascii="Verdana" w:hAnsi="Verdana"/>
                <w:sz w:val="24"/>
                <w:szCs w:val="24"/>
                <w:lang w:eastAsia="en-US"/>
              </w:rPr>
              <w:t xml:space="preserve"> </w:t>
            </w:r>
            <w:r w:rsidRPr="00221F69">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21F69">
              <w:rPr>
                <w:rFonts w:ascii="Verdana" w:hAnsi="Verdana"/>
                <w:b/>
                <w:bCs/>
                <w:sz w:val="24"/>
                <w:szCs w:val="24"/>
                <w:lang w:eastAsia="en-US"/>
              </w:rPr>
              <w:t>struktūrinis</w:t>
            </w:r>
            <w:r w:rsidRPr="00221F69">
              <w:rPr>
                <w:rFonts w:ascii="Verdana" w:hAnsi="Verdana"/>
                <w:sz w:val="24"/>
                <w:szCs w:val="24"/>
                <w:lang w:eastAsia="en-US"/>
              </w:rPr>
              <w:t xml:space="preserve"> padalinys, </w:t>
            </w:r>
            <w:r w:rsidRPr="00221F69">
              <w:rPr>
                <w:rFonts w:ascii="Verdana" w:hAnsi="Verdana"/>
                <w:sz w:val="24"/>
                <w:szCs w:val="24"/>
                <w:lang w:eastAsia="en-US"/>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221F69" w:rsidRDefault="00304077" w:rsidP="00EC47E6">
            <w:pPr>
              <w:pStyle w:val="Betarp"/>
              <w:contextualSpacing/>
              <w:jc w:val="both"/>
              <w:rPr>
                <w:rFonts w:ascii="Verdana" w:hAnsi="Verdana"/>
                <w:b/>
                <w:bCs/>
                <w:sz w:val="24"/>
                <w:szCs w:val="24"/>
                <w:lang w:eastAsia="en-US"/>
              </w:rPr>
            </w:pPr>
            <w:r w:rsidRPr="00221F69">
              <w:rPr>
                <w:rFonts w:ascii="Verdana" w:hAnsi="Verdana"/>
                <w:bCs/>
                <w:sz w:val="24"/>
                <w:szCs w:val="24"/>
                <w:lang w:eastAsia="en-US"/>
              </w:rPr>
              <w:t xml:space="preserve">3) tiekėjo, kuris yra juridinis asmuo, kita organizacija ar jos </w:t>
            </w:r>
            <w:r w:rsidRPr="00221F69">
              <w:rPr>
                <w:rFonts w:ascii="Verdana" w:hAnsi="Verdana"/>
                <w:b/>
                <w:sz w:val="24"/>
                <w:szCs w:val="24"/>
                <w:lang w:eastAsia="en-US"/>
              </w:rPr>
              <w:t>struktūrinis</w:t>
            </w:r>
            <w:r w:rsidRPr="00221F69">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221F69" w:rsidRDefault="002C47BD" w:rsidP="00EC47E6">
            <w:pPr>
              <w:pStyle w:val="Betarp"/>
              <w:contextualSpacing/>
              <w:jc w:val="both"/>
              <w:rPr>
                <w:rFonts w:ascii="Verdana" w:eastAsia="Yu Mincho" w:hAnsi="Verdana"/>
                <w:b/>
                <w:bCs/>
                <w:sz w:val="24"/>
                <w:szCs w:val="24"/>
                <w:lang w:eastAsia="en-US"/>
              </w:rPr>
            </w:pPr>
            <w:r w:rsidRPr="00221F69">
              <w:rPr>
                <w:rFonts w:ascii="Verdana" w:eastAsia="Yu Mincho" w:hAnsi="Verdana"/>
                <w:b/>
                <w:bCs/>
                <w:sz w:val="24"/>
                <w:szCs w:val="24"/>
                <w:lang w:eastAsia="en-US"/>
              </w:rPr>
              <w:lastRenderedPageBreak/>
              <w:t>VPĮ 46 straipsnio 1 dalis</w:t>
            </w:r>
          </w:p>
          <w:p w14:paraId="4572BA8C" w14:textId="77777777" w:rsidR="002C47BD" w:rsidRPr="00221F69" w:rsidRDefault="002C47BD" w:rsidP="00EC47E6">
            <w:pPr>
              <w:pStyle w:val="Betarp"/>
              <w:contextualSpacing/>
              <w:jc w:val="both"/>
              <w:rPr>
                <w:rFonts w:ascii="Verdana" w:eastAsia="Yu Mincho" w:hAnsi="Verdana"/>
                <w:sz w:val="24"/>
                <w:szCs w:val="24"/>
                <w:lang w:eastAsia="en-US"/>
              </w:rPr>
            </w:pPr>
          </w:p>
          <w:p w14:paraId="5D6B7010"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lang w:eastAsia="en-US"/>
              </w:rPr>
              <w:t>EBVPD III dalies A1-A6 punktai</w:t>
            </w:r>
          </w:p>
          <w:p w14:paraId="7DB70288" w14:textId="77777777" w:rsidR="002C47BD" w:rsidRPr="00221F69" w:rsidRDefault="002C47BD" w:rsidP="00EC47E6">
            <w:pPr>
              <w:pStyle w:val="Betarp"/>
              <w:contextualSpacing/>
              <w:jc w:val="both"/>
              <w:rPr>
                <w:rFonts w:ascii="Verdana" w:eastAsia="Yu Mincho" w:hAnsi="Verdana"/>
                <w:sz w:val="24"/>
                <w:szCs w:val="24"/>
                <w:lang w:eastAsia="en-US"/>
              </w:rPr>
            </w:pPr>
          </w:p>
          <w:p w14:paraId="70E90ABF"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221F69" w:rsidRDefault="002C47BD" w:rsidP="00EC47E6">
            <w:pPr>
              <w:pStyle w:val="Betarp"/>
              <w:contextualSpacing/>
              <w:jc w:val="both"/>
              <w:rPr>
                <w:rFonts w:ascii="Verdana" w:hAnsi="Verdana"/>
                <w:i/>
                <w:iCs/>
                <w:sz w:val="24"/>
                <w:szCs w:val="24"/>
              </w:rPr>
            </w:pPr>
            <w:r w:rsidRPr="00221F69">
              <w:rPr>
                <w:rFonts w:ascii="Verdana" w:hAnsi="Verdana"/>
                <w:sz w:val="24"/>
                <w:szCs w:val="24"/>
              </w:rPr>
              <w:t>Pateikiama su pasiūlymu EBVPD</w:t>
            </w:r>
            <w:r w:rsidR="00287604" w:rsidRPr="00221F69">
              <w:rPr>
                <w:rFonts w:ascii="Verdana" w:hAnsi="Verdana"/>
                <w:sz w:val="24"/>
                <w:szCs w:val="24"/>
              </w:rPr>
              <w:t xml:space="preserve"> </w:t>
            </w:r>
            <w:r w:rsidR="00287604" w:rsidRPr="00221F69">
              <w:rPr>
                <w:rFonts w:ascii="Verdana" w:hAnsi="Verdana"/>
                <w:b/>
                <w:bCs/>
                <w:sz w:val="24"/>
                <w:szCs w:val="24"/>
              </w:rPr>
              <w:t>ir deklaracija dėl tiekėjo atsakingų asmenų (</w:t>
            </w:r>
            <w:r w:rsidR="00405FC8" w:rsidRPr="00221F69">
              <w:rPr>
                <w:rFonts w:ascii="Verdana" w:hAnsi="Verdana"/>
                <w:b/>
                <w:bCs/>
                <w:sz w:val="24"/>
                <w:szCs w:val="24"/>
              </w:rPr>
              <w:t>6</w:t>
            </w:r>
            <w:r w:rsidR="00287604" w:rsidRPr="00221F69">
              <w:rPr>
                <w:rFonts w:ascii="Verdana" w:hAnsi="Verdana"/>
                <w:b/>
                <w:bCs/>
                <w:sz w:val="24"/>
                <w:szCs w:val="24"/>
              </w:rPr>
              <w:t xml:space="preserve"> priedas).</w:t>
            </w:r>
            <w:r w:rsidR="00287604" w:rsidRPr="00221F69">
              <w:rPr>
                <w:rFonts w:ascii="Verdana" w:hAnsi="Verdana"/>
                <w:sz w:val="24"/>
                <w:szCs w:val="24"/>
              </w:rPr>
              <w:t xml:space="preserve"> </w:t>
            </w:r>
            <w:r w:rsidR="00287604" w:rsidRPr="00221F69">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221F69" w:rsidRDefault="002C47BD" w:rsidP="00EC47E6">
            <w:pPr>
              <w:pStyle w:val="Betarp"/>
              <w:contextualSpacing/>
              <w:jc w:val="both"/>
              <w:rPr>
                <w:rFonts w:ascii="Verdana" w:hAnsi="Verdana"/>
                <w:sz w:val="24"/>
                <w:szCs w:val="24"/>
              </w:rPr>
            </w:pPr>
          </w:p>
          <w:p w14:paraId="1BC15D55"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Iš Lietuvoje įsteigtų subjektų reikalaujama:</w:t>
            </w:r>
          </w:p>
          <w:p w14:paraId="6426456B"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išrašo iš teismo sprendimo arba</w:t>
            </w:r>
          </w:p>
          <w:p w14:paraId="2B41F4E9"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Informatikos ir ryšių departamento prie Vidaus reikalų ministerijos pažymos, arba</w:t>
            </w:r>
          </w:p>
          <w:p w14:paraId="44BAE306" w14:textId="0E1C8A11"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 xml:space="preserve">valstybės įmonės Registrų centro Lietuvos </w:t>
            </w:r>
            <w:r w:rsidRPr="00221F69">
              <w:rPr>
                <w:rFonts w:ascii="Verdana" w:hAnsi="Verdana"/>
                <w:sz w:val="24"/>
                <w:szCs w:val="24"/>
              </w:rPr>
              <w:lastRenderedPageBreak/>
              <w:t>Respublikos Vyriausybės nustatyta tvarka išduoto dokumento, patvirtinančio jungtinius kompetentingų institucijų tvarkomus duomenis.</w:t>
            </w:r>
          </w:p>
          <w:p w14:paraId="4EE6DA41" w14:textId="77777777" w:rsidR="005047C0" w:rsidRPr="00221F69" w:rsidRDefault="005047C0" w:rsidP="00EC47E6">
            <w:pPr>
              <w:pStyle w:val="Betarp"/>
              <w:contextualSpacing/>
              <w:jc w:val="both"/>
              <w:rPr>
                <w:rFonts w:ascii="Verdana" w:hAnsi="Verdana"/>
                <w:sz w:val="24"/>
                <w:szCs w:val="24"/>
              </w:rPr>
            </w:pPr>
          </w:p>
          <w:p w14:paraId="50A43166"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Iš ne Lietuvoje įsteigtų subjektų reikalaujama:</w:t>
            </w:r>
          </w:p>
          <w:p w14:paraId="4607F630" w14:textId="094FCC2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atitinkamos užsienio šalies institucijos dokumento.</w:t>
            </w:r>
          </w:p>
          <w:p w14:paraId="3A7C6B00" w14:textId="77777777" w:rsidR="002C47BD" w:rsidRPr="00221F69" w:rsidRDefault="002C47BD" w:rsidP="00EC47E6">
            <w:pPr>
              <w:pStyle w:val="Betarp"/>
              <w:contextualSpacing/>
              <w:jc w:val="both"/>
              <w:rPr>
                <w:rFonts w:ascii="Verdana" w:hAnsi="Verdana"/>
                <w:sz w:val="24"/>
                <w:szCs w:val="24"/>
              </w:rPr>
            </w:pPr>
          </w:p>
          <w:p w14:paraId="5221B77D"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221F69" w:rsidRDefault="002C47BD" w:rsidP="00EC47E6">
            <w:pPr>
              <w:pStyle w:val="Betarp"/>
              <w:contextualSpacing/>
              <w:jc w:val="both"/>
              <w:rPr>
                <w:rFonts w:ascii="Verdana" w:hAnsi="Verdana"/>
                <w:sz w:val="24"/>
                <w:szCs w:val="24"/>
              </w:rPr>
            </w:pPr>
          </w:p>
          <w:p w14:paraId="123AF6A7"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221F69"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221F69" w:rsidRDefault="00CE7C68"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221F69" w:rsidRDefault="00CE7C68" w:rsidP="00EC47E6">
            <w:pPr>
              <w:pStyle w:val="Betarp"/>
              <w:contextualSpacing/>
              <w:jc w:val="both"/>
              <w:rPr>
                <w:rFonts w:ascii="Verdana" w:hAnsi="Verdana"/>
                <w:sz w:val="24"/>
                <w:szCs w:val="24"/>
                <w:lang w:eastAsia="en-US"/>
              </w:rPr>
            </w:pPr>
            <w:r w:rsidRPr="00221F69">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221F69" w:rsidRDefault="00CE7C68" w:rsidP="00EC47E6">
            <w:pPr>
              <w:pStyle w:val="Betarp"/>
              <w:contextualSpacing/>
              <w:jc w:val="both"/>
              <w:rPr>
                <w:rFonts w:ascii="Verdana" w:eastAsia="Yu Mincho" w:hAnsi="Verdana"/>
                <w:b/>
                <w:bCs/>
                <w:sz w:val="24"/>
                <w:szCs w:val="24"/>
                <w:lang w:eastAsia="en-US"/>
              </w:rPr>
            </w:pPr>
            <w:r w:rsidRPr="00221F69">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221F69" w:rsidRDefault="00E22ACE" w:rsidP="00EC47E6">
            <w:pPr>
              <w:pStyle w:val="Betarp"/>
              <w:contextualSpacing/>
              <w:jc w:val="both"/>
              <w:rPr>
                <w:rFonts w:ascii="Verdana" w:hAnsi="Verdana"/>
                <w:sz w:val="24"/>
                <w:szCs w:val="24"/>
              </w:rPr>
            </w:pPr>
            <w:r w:rsidRPr="00221F69">
              <w:rPr>
                <w:rFonts w:ascii="Verdana" w:hAnsi="Verdana"/>
                <w:sz w:val="24"/>
                <w:szCs w:val="24"/>
                <w:lang w:eastAsia="en-US"/>
              </w:rPr>
              <w:t>Iš Lietuvoje įsteigtų subjektų įrodančių dokumentų nereikalaujama. Užtenka pateikto EBVPD.</w:t>
            </w:r>
          </w:p>
        </w:tc>
      </w:tr>
      <w:tr w:rsidR="00C95FDC" w:rsidRPr="00221F69"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221F69">
              <w:rPr>
                <w:rFonts w:ascii="Verdana" w:hAnsi="Verdana"/>
                <w:b/>
                <w:bCs/>
                <w:sz w:val="24"/>
                <w:szCs w:val="24"/>
              </w:rPr>
              <w:t>22</w:t>
            </w:r>
          </w:p>
          <w:p w14:paraId="3A89ADC6" w14:textId="60CB7B8F"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3</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221F69" w:rsidRDefault="002C47BD" w:rsidP="00EC47E6">
            <w:pPr>
              <w:pStyle w:val="Betarp"/>
              <w:contextualSpacing/>
              <w:jc w:val="both"/>
              <w:rPr>
                <w:rFonts w:ascii="Verdana" w:hAnsi="Verdana"/>
                <w:b/>
                <w:bCs/>
                <w:sz w:val="24"/>
                <w:szCs w:val="24"/>
                <w:lang w:eastAsia="en-US"/>
              </w:rPr>
            </w:pPr>
          </w:p>
          <w:p w14:paraId="5BB1907B"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Laikoma, kad tiekėjas nuteistas už aukščiau nurodytą nusikalstamą veiką, kai dėl:</w:t>
            </w:r>
          </w:p>
          <w:p w14:paraId="46009C45"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 xml:space="preserve">1) tiekėjo, kuris yra fizinis asmuo, per pastaruosius 5 </w:t>
            </w:r>
            <w:r w:rsidRPr="00221F69">
              <w:rPr>
                <w:rFonts w:ascii="Verdana" w:hAnsi="Verdana"/>
                <w:sz w:val="24"/>
                <w:szCs w:val="24"/>
                <w:lang w:eastAsia="en-US"/>
              </w:rPr>
              <w:lastRenderedPageBreak/>
              <w:t>metus buvo priimtas ir įsiteisėjęs apkaltinamasis teismo nuosprendis ir šis asmuo turi neišnykusį ar nepanaikintą teistumą;</w:t>
            </w:r>
          </w:p>
          <w:p w14:paraId="2077D7E3" w14:textId="77777777" w:rsidR="00304077" w:rsidRPr="00221F69" w:rsidRDefault="00304077" w:rsidP="00EC47E6">
            <w:pPr>
              <w:pStyle w:val="Betarp"/>
              <w:contextualSpacing/>
              <w:jc w:val="both"/>
              <w:rPr>
                <w:rFonts w:ascii="Verdana" w:hAnsi="Verdana"/>
                <w:b/>
                <w:bCs/>
                <w:sz w:val="24"/>
                <w:szCs w:val="24"/>
                <w:lang w:eastAsia="en-US"/>
              </w:rPr>
            </w:pPr>
            <w:r w:rsidRPr="00221F69">
              <w:rPr>
                <w:rFonts w:ascii="Verdana" w:hAnsi="Verdana"/>
                <w:bCs/>
                <w:sz w:val="24"/>
                <w:szCs w:val="24"/>
                <w:lang w:eastAsia="en-US"/>
              </w:rPr>
              <w:t xml:space="preserve">2) tiekėjo, kuris yra juridinis asmuo, kita organizacija ar jos </w:t>
            </w:r>
            <w:r w:rsidRPr="00221F69">
              <w:rPr>
                <w:rFonts w:ascii="Verdana" w:hAnsi="Verdana"/>
                <w:b/>
                <w:sz w:val="24"/>
                <w:szCs w:val="24"/>
                <w:lang w:eastAsia="en-US"/>
              </w:rPr>
              <w:t>struktūrinis</w:t>
            </w:r>
            <w:r w:rsidRPr="00221F69">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221F69" w:rsidRDefault="002C47BD" w:rsidP="00EC47E6">
            <w:pPr>
              <w:pStyle w:val="Betarp"/>
              <w:contextualSpacing/>
              <w:jc w:val="both"/>
              <w:rPr>
                <w:rFonts w:ascii="Verdana" w:hAnsi="Verdana"/>
                <w:b/>
                <w:bCs/>
                <w:sz w:val="24"/>
                <w:szCs w:val="24"/>
                <w:lang w:eastAsia="en-US"/>
              </w:rPr>
            </w:pPr>
          </w:p>
          <w:p w14:paraId="4EB2905B"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Tačiau ši nuostata netaikoma, jeigu:</w:t>
            </w:r>
          </w:p>
          <w:p w14:paraId="3358CE8C"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2) įsiskolinimo suma neviršija 50 Eur (penkiasdešimt eurų);</w:t>
            </w:r>
          </w:p>
          <w:p w14:paraId="0D7A550F"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221F69">
              <w:rPr>
                <w:rFonts w:ascii="Verdana" w:hAnsi="Verdana"/>
                <w:sz w:val="24"/>
                <w:szCs w:val="24"/>
                <w:lang w:eastAsia="en-US"/>
              </w:rPr>
              <w:lastRenderedPageBreak/>
              <w:t>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lastRenderedPageBreak/>
              <w:t>VPĮ 46 straipsnio 3 dalis</w:t>
            </w:r>
          </w:p>
          <w:p w14:paraId="77D98275" w14:textId="77777777" w:rsidR="002C47BD" w:rsidRPr="00221F69" w:rsidRDefault="002C47BD" w:rsidP="00EC47E6">
            <w:pPr>
              <w:pStyle w:val="Betarp"/>
              <w:contextualSpacing/>
              <w:jc w:val="both"/>
              <w:rPr>
                <w:rFonts w:ascii="Verdana" w:hAnsi="Verdana"/>
                <w:sz w:val="24"/>
                <w:szCs w:val="24"/>
              </w:rPr>
            </w:pPr>
          </w:p>
          <w:p w14:paraId="6E6EB7C4" w14:textId="77777777" w:rsidR="002C47BD" w:rsidRPr="00221F69" w:rsidRDefault="002C47BD" w:rsidP="00EC47E6">
            <w:pPr>
              <w:pStyle w:val="Betarp"/>
              <w:contextualSpacing/>
              <w:jc w:val="both"/>
              <w:rPr>
                <w:rFonts w:ascii="Verdana" w:eastAsia="Yu Mincho" w:hAnsi="Verdana"/>
                <w:sz w:val="24"/>
                <w:szCs w:val="24"/>
              </w:rPr>
            </w:pPr>
            <w:r w:rsidRPr="00221F69">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221F69" w:rsidRDefault="00E90D6F" w:rsidP="00EC47E6">
            <w:pPr>
              <w:pStyle w:val="Betarp"/>
              <w:contextualSpacing/>
              <w:jc w:val="both"/>
              <w:rPr>
                <w:rFonts w:ascii="Verdana" w:hAnsi="Verdana"/>
                <w:i/>
                <w:iCs/>
                <w:sz w:val="24"/>
                <w:szCs w:val="24"/>
              </w:rPr>
            </w:pPr>
            <w:r w:rsidRPr="00221F69">
              <w:rPr>
                <w:rFonts w:ascii="Verdana" w:hAnsi="Verdana"/>
                <w:sz w:val="24"/>
                <w:szCs w:val="24"/>
              </w:rPr>
              <w:t>Pateikiama su pasiūlymu EBVPD.</w:t>
            </w:r>
          </w:p>
          <w:p w14:paraId="3A7089E6" w14:textId="77777777" w:rsidR="00E90D6F" w:rsidRPr="00221F69" w:rsidRDefault="00E90D6F" w:rsidP="00EC47E6">
            <w:pPr>
              <w:pStyle w:val="Betarp"/>
              <w:tabs>
                <w:tab w:val="left" w:pos="331"/>
              </w:tabs>
              <w:contextualSpacing/>
              <w:jc w:val="both"/>
              <w:rPr>
                <w:rFonts w:ascii="Verdana" w:hAnsi="Verdana"/>
                <w:sz w:val="24"/>
                <w:szCs w:val="24"/>
              </w:rPr>
            </w:pPr>
          </w:p>
          <w:p w14:paraId="0A66FD4C"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1) Dėl įsipareigojimų, susijusių su mokesčių mokėjimu, įvykdymo iš Lietuvoje įsteigtų subjektų prašoma:</w:t>
            </w:r>
          </w:p>
          <w:p w14:paraId="2C0FFDB0" w14:textId="77777777" w:rsidR="002C47BD" w:rsidRPr="00221F69" w:rsidRDefault="002C47BD" w:rsidP="00EC47E6">
            <w:pPr>
              <w:pStyle w:val="Betarp"/>
              <w:tabs>
                <w:tab w:val="left" w:pos="331"/>
              </w:tabs>
              <w:contextualSpacing/>
              <w:jc w:val="both"/>
              <w:rPr>
                <w:rFonts w:ascii="Verdana" w:hAnsi="Verdana"/>
                <w:sz w:val="24"/>
                <w:szCs w:val="24"/>
              </w:rPr>
            </w:pPr>
          </w:p>
          <w:p w14:paraId="7C8421CD" w14:textId="20A74105"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 išrašo iš teismo sprendimo (jei toks yra) arba</w:t>
            </w:r>
          </w:p>
          <w:p w14:paraId="74119FA5" w14:textId="5557B428"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 Valstybinės mokesčių inspekcijos prie Lietuvos Respublikos finansų ministerijos išduoto dokumento,</w:t>
            </w:r>
          </w:p>
          <w:p w14:paraId="6326659D"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 xml:space="preserve">• arba valstybės įmonės Registrų centro Lietuvos Respublikos Vyriausybės </w:t>
            </w:r>
            <w:r w:rsidRPr="00221F69">
              <w:rPr>
                <w:rFonts w:ascii="Verdana" w:hAnsi="Verdana"/>
                <w:sz w:val="24"/>
                <w:szCs w:val="24"/>
              </w:rPr>
              <w:lastRenderedPageBreak/>
              <w:t>nustatyta tvarka išduoto dokumento, patvirtinančio jungtinius kompetentingų institucijų tvarkomus duomenis.</w:t>
            </w:r>
          </w:p>
          <w:p w14:paraId="53152ECC"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Iš ne Lietuvoje įsteigtų subjektų reikalaujama:</w:t>
            </w:r>
          </w:p>
          <w:p w14:paraId="6EB11E20"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atitinkamos užsienio šalies institucijos dokumento.</w:t>
            </w:r>
          </w:p>
          <w:p w14:paraId="1BDD9F8C" w14:textId="77777777" w:rsidR="002C47BD" w:rsidRPr="00221F69" w:rsidRDefault="002C47BD" w:rsidP="00EC47E6">
            <w:pPr>
              <w:pStyle w:val="Betarp"/>
              <w:tabs>
                <w:tab w:val="left" w:pos="331"/>
              </w:tabs>
              <w:contextualSpacing/>
              <w:jc w:val="both"/>
              <w:rPr>
                <w:rFonts w:ascii="Verdana" w:hAnsi="Verdana"/>
                <w:sz w:val="24"/>
                <w:szCs w:val="24"/>
              </w:rPr>
            </w:pPr>
          </w:p>
          <w:p w14:paraId="203E8352"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221F69" w:rsidRDefault="002C47BD" w:rsidP="00EC47E6">
            <w:pPr>
              <w:pStyle w:val="Betarp"/>
              <w:tabs>
                <w:tab w:val="left" w:pos="331"/>
              </w:tabs>
              <w:contextualSpacing/>
              <w:jc w:val="both"/>
              <w:rPr>
                <w:rFonts w:ascii="Verdana" w:hAnsi="Verdana"/>
                <w:sz w:val="24"/>
                <w:szCs w:val="24"/>
              </w:rPr>
            </w:pPr>
          </w:p>
          <w:p w14:paraId="5FB54D28"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221F69" w:rsidRDefault="002C47BD" w:rsidP="00EC47E6">
            <w:pPr>
              <w:pStyle w:val="Betarp"/>
              <w:tabs>
                <w:tab w:val="left" w:pos="331"/>
              </w:tabs>
              <w:contextualSpacing/>
              <w:jc w:val="both"/>
              <w:rPr>
                <w:rFonts w:ascii="Verdana" w:hAnsi="Verdana"/>
                <w:sz w:val="24"/>
                <w:szCs w:val="24"/>
              </w:rPr>
            </w:pPr>
          </w:p>
          <w:p w14:paraId="2F725878"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2) Dėl įsipareigojimų, susijusių su socialinio draudimo įmokų mokėjimu, įvykdymo iš Lietuvoje įsteigtų subjektų prašoma:</w:t>
            </w:r>
          </w:p>
          <w:p w14:paraId="50B8C32B" w14:textId="4E9F9479"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221F69">
              <w:rPr>
                <w:rFonts w:ascii="Verdana" w:hAnsi="Verdana"/>
                <w:sz w:val="24"/>
                <w:szCs w:val="24"/>
              </w:rPr>
              <w:lastRenderedPageBreak/>
              <w:t xml:space="preserve">duomenų bazėje, adresu </w:t>
            </w:r>
            <w:hyperlink r:id="rId17" w:history="1">
              <w:r w:rsidR="00333E24" w:rsidRPr="00221F69">
                <w:rPr>
                  <w:rStyle w:val="Hipersaitas"/>
                  <w:rFonts w:ascii="Verdana" w:hAnsi="Verdana"/>
                  <w:sz w:val="24"/>
                  <w:szCs w:val="24"/>
                </w:rPr>
                <w:t>http://draudejai.sodra.lt/draudeju_viesi_duomenys/</w:t>
              </w:r>
            </w:hyperlink>
            <w:r w:rsidRPr="00221F69">
              <w:rPr>
                <w:rFonts w:ascii="Verdana" w:hAnsi="Verdana"/>
                <w:sz w:val="24"/>
                <w:szCs w:val="24"/>
              </w:rPr>
              <w:t>.</w:t>
            </w:r>
          </w:p>
          <w:p w14:paraId="5B241EB6" w14:textId="77777777" w:rsidR="002C47BD" w:rsidRPr="00221F69" w:rsidRDefault="002C47BD" w:rsidP="00EC47E6">
            <w:pPr>
              <w:pStyle w:val="Betarp"/>
              <w:tabs>
                <w:tab w:val="left" w:pos="331"/>
              </w:tabs>
              <w:contextualSpacing/>
              <w:jc w:val="both"/>
              <w:rPr>
                <w:rFonts w:ascii="Verdana" w:hAnsi="Verdana"/>
                <w:sz w:val="24"/>
                <w:szCs w:val="24"/>
              </w:rPr>
            </w:pPr>
          </w:p>
          <w:p w14:paraId="13BB2102"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Iš ne Lietuvoje įsteigtų subjektų reikalaujama:</w:t>
            </w:r>
          </w:p>
          <w:p w14:paraId="6107DA95"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lastRenderedPageBreak/>
              <w:t>atitinkamos užsienio šalies kompetentingos institucijos dokumento.</w:t>
            </w:r>
          </w:p>
          <w:p w14:paraId="055972EE" w14:textId="77777777" w:rsidR="002C47BD" w:rsidRPr="00221F69" w:rsidRDefault="002C47BD" w:rsidP="00EC47E6">
            <w:pPr>
              <w:pStyle w:val="Betarp"/>
              <w:tabs>
                <w:tab w:val="left" w:pos="331"/>
              </w:tabs>
              <w:contextualSpacing/>
              <w:jc w:val="both"/>
              <w:rPr>
                <w:rFonts w:ascii="Verdana" w:hAnsi="Verdana"/>
                <w:sz w:val="24"/>
                <w:szCs w:val="24"/>
              </w:rPr>
            </w:pPr>
          </w:p>
          <w:p w14:paraId="539ABE0C"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221F69" w:rsidRDefault="002C47BD" w:rsidP="00EC47E6">
            <w:pPr>
              <w:pStyle w:val="Betarp"/>
              <w:tabs>
                <w:tab w:val="left" w:pos="331"/>
              </w:tabs>
              <w:contextualSpacing/>
              <w:jc w:val="both"/>
              <w:rPr>
                <w:rFonts w:ascii="Verdana" w:hAnsi="Verdana"/>
                <w:sz w:val="24"/>
                <w:szCs w:val="24"/>
              </w:rPr>
            </w:pPr>
          </w:p>
          <w:p w14:paraId="3FB91EBF" w14:textId="77777777" w:rsidR="002C47BD" w:rsidRPr="00221F69" w:rsidRDefault="002C47BD" w:rsidP="00EC47E6">
            <w:pPr>
              <w:pStyle w:val="Betarp"/>
              <w:tabs>
                <w:tab w:val="left" w:pos="331"/>
              </w:tabs>
              <w:contextualSpacing/>
              <w:jc w:val="both"/>
              <w:rPr>
                <w:rFonts w:ascii="Verdana" w:hAnsi="Verdana"/>
                <w:sz w:val="24"/>
                <w:szCs w:val="24"/>
              </w:rPr>
            </w:pPr>
            <w:r w:rsidRPr="00221F69">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221F69"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4</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t>VPĮ 46 straipsnio 4 dalies 1 punktas</w:t>
            </w:r>
          </w:p>
          <w:p w14:paraId="6604C7F4" w14:textId="77777777" w:rsidR="002C47BD" w:rsidRPr="00221F69" w:rsidRDefault="002C47BD" w:rsidP="00EC47E6">
            <w:pPr>
              <w:pStyle w:val="Betarp"/>
              <w:contextualSpacing/>
              <w:jc w:val="both"/>
              <w:rPr>
                <w:rFonts w:ascii="Verdana" w:eastAsia="Yu Mincho" w:hAnsi="Verdana"/>
                <w:sz w:val="24"/>
                <w:szCs w:val="24"/>
              </w:rPr>
            </w:pPr>
          </w:p>
          <w:p w14:paraId="6077C643"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Iš Lietuvoje įsteigtų subjektų įrodančių dokumentų nereikalaujama. Užtenka pateikto EBVPD.</w:t>
            </w:r>
          </w:p>
        </w:tc>
      </w:tr>
      <w:tr w:rsidR="00C95FDC" w:rsidRPr="00221F69"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221F69" w:rsidRDefault="002C47BD" w:rsidP="00EC47E6">
            <w:pPr>
              <w:pStyle w:val="Betarp"/>
              <w:tabs>
                <w:tab w:val="left" w:pos="885"/>
              </w:tabs>
              <w:contextualSpacing/>
              <w:rPr>
                <w:rFonts w:ascii="Verdana" w:hAnsi="Verdana"/>
                <w:sz w:val="24"/>
                <w:szCs w:val="24"/>
              </w:rPr>
            </w:pPr>
            <w:r w:rsidRPr="00221F69">
              <w:rPr>
                <w:rFonts w:ascii="Verdana" w:hAnsi="Verdana"/>
                <w:sz w:val="24"/>
                <w:szCs w:val="24"/>
              </w:rPr>
              <w:t>3.4.</w:t>
            </w:r>
            <w:r w:rsidR="00CE7C68" w:rsidRPr="00221F69">
              <w:rPr>
                <w:rFonts w:ascii="Verdana" w:hAnsi="Verdana"/>
                <w:sz w:val="24"/>
                <w:szCs w:val="24"/>
              </w:rPr>
              <w:t>5</w:t>
            </w:r>
            <w:r w:rsidRPr="00221F69">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t>VPĮ 46 straipsnio 4 dalies 2 punktas</w:t>
            </w:r>
          </w:p>
          <w:p w14:paraId="599B2BCA" w14:textId="77777777" w:rsidR="002C47BD" w:rsidRPr="00221F69" w:rsidRDefault="002C47BD" w:rsidP="00EC47E6">
            <w:pPr>
              <w:pStyle w:val="Betarp"/>
              <w:contextualSpacing/>
              <w:jc w:val="both"/>
              <w:rPr>
                <w:rFonts w:ascii="Verdana" w:eastAsia="Yu Mincho" w:hAnsi="Verdana"/>
                <w:sz w:val="24"/>
                <w:szCs w:val="24"/>
              </w:rPr>
            </w:pPr>
          </w:p>
          <w:p w14:paraId="30EBC424" w14:textId="77777777" w:rsidR="002C47BD" w:rsidRPr="00221F69" w:rsidRDefault="002C47BD" w:rsidP="00EC47E6">
            <w:pPr>
              <w:pStyle w:val="Betarp"/>
              <w:contextualSpacing/>
              <w:jc w:val="both"/>
              <w:rPr>
                <w:rFonts w:ascii="Verdana" w:eastAsia="Yu Mincho" w:hAnsi="Verdana"/>
                <w:sz w:val="24"/>
                <w:szCs w:val="24"/>
              </w:rPr>
            </w:pPr>
            <w:r w:rsidRPr="00221F69">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Iš Lietuvoje įsteigtų subjektų įrodančių dokumentų nereikalaujama. Užtenka pateikto EBVPD.</w:t>
            </w:r>
          </w:p>
        </w:tc>
      </w:tr>
      <w:tr w:rsidR="00C95FDC" w:rsidRPr="00221F69"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6</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t>VPĮ 46 straipsnio 4 dalies 3 punktas</w:t>
            </w:r>
          </w:p>
          <w:p w14:paraId="60DD8FC9" w14:textId="77777777" w:rsidR="002C47BD" w:rsidRPr="00221F69" w:rsidRDefault="002C47BD" w:rsidP="00EC47E6">
            <w:pPr>
              <w:pStyle w:val="Betarp"/>
              <w:contextualSpacing/>
              <w:jc w:val="both"/>
              <w:rPr>
                <w:rFonts w:ascii="Verdana" w:eastAsia="Yu Mincho" w:hAnsi="Verdana"/>
                <w:sz w:val="24"/>
                <w:szCs w:val="24"/>
              </w:rPr>
            </w:pPr>
          </w:p>
          <w:p w14:paraId="2EE208B5"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 III dalies C13 punktas</w:t>
            </w:r>
            <w:r w:rsidRPr="00221F69">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Iš Lietuvoje</w:t>
            </w:r>
            <w:r w:rsidR="001F50FA" w:rsidRPr="00221F69">
              <w:rPr>
                <w:rFonts w:ascii="Verdana" w:hAnsi="Verdana"/>
                <w:sz w:val="24"/>
                <w:szCs w:val="24"/>
                <w:lang w:eastAsia="en-US"/>
              </w:rPr>
              <w:t xml:space="preserve"> </w:t>
            </w:r>
            <w:r w:rsidRPr="00221F69">
              <w:rPr>
                <w:rFonts w:ascii="Verdana" w:hAnsi="Verdana"/>
                <w:sz w:val="24"/>
                <w:szCs w:val="24"/>
                <w:lang w:eastAsia="en-US"/>
              </w:rPr>
              <w:t>įsteigtų subjektų įrodančių dokumentų nereikalaujama. Užtenka pateikto EBVPD.</w:t>
            </w:r>
          </w:p>
        </w:tc>
      </w:tr>
      <w:tr w:rsidR="00C95FDC" w:rsidRPr="00221F69"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7</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 xml:space="preserve">Šiuo pagrindu tiekėjas taip pat pašalinamas iš pirkimo procedūros, kai, vadovaujantis </w:t>
            </w:r>
            <w:r w:rsidRPr="00221F69">
              <w:rPr>
                <w:rFonts w:ascii="Verdana" w:hAnsi="Verdana"/>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lastRenderedPageBreak/>
              <w:t>VPĮ 46 straipsnio 4 dalies 4 punktas</w:t>
            </w:r>
          </w:p>
          <w:p w14:paraId="277BA222" w14:textId="77777777" w:rsidR="002C47BD" w:rsidRPr="00221F69" w:rsidRDefault="002C47BD" w:rsidP="00EC47E6">
            <w:pPr>
              <w:pStyle w:val="Betarp"/>
              <w:contextualSpacing/>
              <w:jc w:val="both"/>
              <w:rPr>
                <w:rFonts w:ascii="Verdana" w:eastAsia="Yu Mincho" w:hAnsi="Verdana"/>
                <w:sz w:val="24"/>
                <w:szCs w:val="24"/>
              </w:rPr>
            </w:pPr>
          </w:p>
          <w:p w14:paraId="4D07B76F"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 III dalies C15 punktas</w:t>
            </w:r>
            <w:r w:rsidRPr="00221F69">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221F69" w:rsidRDefault="002C47BD" w:rsidP="00EC47E6">
            <w:pPr>
              <w:pStyle w:val="Betarp"/>
              <w:contextualSpacing/>
              <w:jc w:val="both"/>
              <w:rPr>
                <w:rFonts w:ascii="Verdana" w:hAnsi="Verdana"/>
                <w:sz w:val="24"/>
                <w:szCs w:val="24"/>
                <w:lang w:eastAsia="en-US"/>
              </w:rPr>
            </w:pPr>
            <w:r w:rsidRPr="00221F69">
              <w:rPr>
                <w:rFonts w:ascii="Verdana" w:hAnsi="Verdana"/>
                <w:sz w:val="24"/>
                <w:szCs w:val="24"/>
                <w:lang w:eastAsia="en-US"/>
              </w:rPr>
              <w:t>Iš Lietuvoje įsteigtų subjektų įrodančių dokumentų nereikalaujama. Užtenka pateikto EBVPD.</w:t>
            </w:r>
          </w:p>
          <w:p w14:paraId="75AAB863" w14:textId="77777777" w:rsidR="002C47BD" w:rsidRPr="00221F69" w:rsidRDefault="002C47BD" w:rsidP="00EC47E6">
            <w:pPr>
              <w:pStyle w:val="Betarp"/>
              <w:contextualSpacing/>
              <w:jc w:val="both"/>
              <w:rPr>
                <w:rFonts w:ascii="Verdana" w:hAnsi="Verdana"/>
                <w:sz w:val="24"/>
                <w:szCs w:val="24"/>
                <w:lang w:eastAsia="en-US"/>
              </w:rPr>
            </w:pPr>
          </w:p>
          <w:p w14:paraId="3170B07E"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221F69" w:rsidRDefault="002C47BD" w:rsidP="00EC47E6">
            <w:pPr>
              <w:pStyle w:val="Betarp"/>
              <w:contextualSpacing/>
              <w:jc w:val="both"/>
              <w:rPr>
                <w:rFonts w:ascii="Verdana" w:hAnsi="Verdana"/>
                <w:sz w:val="24"/>
                <w:szCs w:val="24"/>
              </w:rPr>
            </w:pPr>
          </w:p>
          <w:p w14:paraId="7B849DFC" w14:textId="77777777" w:rsidR="002C47BD" w:rsidRPr="00221F69" w:rsidRDefault="00333E24" w:rsidP="00EC47E6">
            <w:pPr>
              <w:pStyle w:val="Betarp"/>
              <w:contextualSpacing/>
              <w:jc w:val="both"/>
              <w:rPr>
                <w:rFonts w:ascii="Verdana" w:hAnsi="Verdana"/>
                <w:b/>
                <w:bCs/>
                <w:sz w:val="24"/>
                <w:szCs w:val="24"/>
              </w:rPr>
            </w:pPr>
            <w:hyperlink r:id="rId18" w:history="1">
              <w:r w:rsidRPr="00221F69">
                <w:rPr>
                  <w:rStyle w:val="Hipersaitas"/>
                  <w:rFonts w:ascii="Verdana" w:hAnsi="Verdana"/>
                  <w:sz w:val="24"/>
                  <w:szCs w:val="24"/>
                </w:rPr>
                <w:t>https://vpt.lrv.lt/lt/nuorodos/kiti-duomenys/powerbi/melaginga-informacija-pateikusiu-tiekeju-sarasas-3/</w:t>
              </w:r>
            </w:hyperlink>
          </w:p>
        </w:tc>
      </w:tr>
      <w:tr w:rsidR="00C95FDC" w:rsidRPr="00221F69"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8</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t>VPĮ 46 straipsnio 4 dalies 5 punktas</w:t>
            </w:r>
          </w:p>
          <w:p w14:paraId="6ACFA5EA" w14:textId="77777777" w:rsidR="002C47BD" w:rsidRPr="00221F69" w:rsidRDefault="002C47BD" w:rsidP="00EC47E6">
            <w:pPr>
              <w:pStyle w:val="Betarp"/>
              <w:contextualSpacing/>
              <w:jc w:val="both"/>
              <w:rPr>
                <w:rFonts w:ascii="Verdana" w:eastAsia="Yu Mincho" w:hAnsi="Verdana"/>
                <w:sz w:val="24"/>
                <w:szCs w:val="24"/>
              </w:rPr>
            </w:pPr>
          </w:p>
          <w:p w14:paraId="3B1CF519"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w:t>
            </w:r>
            <w:r w:rsidRPr="00221F69">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221F69" w:rsidRDefault="002C47BD" w:rsidP="00EC47E6">
            <w:pPr>
              <w:pStyle w:val="Betarp"/>
              <w:contextualSpacing/>
              <w:jc w:val="both"/>
              <w:rPr>
                <w:rFonts w:ascii="Verdana" w:hAnsi="Verdana"/>
                <w:b/>
                <w:bCs/>
                <w:sz w:val="24"/>
                <w:szCs w:val="24"/>
                <w:lang w:eastAsia="en-US"/>
              </w:rPr>
            </w:pPr>
            <w:r w:rsidRPr="00221F69">
              <w:rPr>
                <w:rFonts w:ascii="Verdana" w:hAnsi="Verdana"/>
                <w:sz w:val="24"/>
                <w:szCs w:val="24"/>
                <w:lang w:eastAsia="en-US"/>
              </w:rPr>
              <w:t>Iš Lietuvoje įsteigtų subjektų įrodančių dokumentų nereikalaujama. Užtenka pateikto EBVPD.</w:t>
            </w:r>
          </w:p>
        </w:tc>
      </w:tr>
      <w:tr w:rsidR="00C95FDC" w:rsidRPr="00221F69"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9</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221F69" w:rsidRDefault="002C47BD"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221F69">
              <w:rPr>
                <w:rFonts w:ascii="Verdana" w:hAnsi="Verdana" w:cs="Times New Roman"/>
                <w:sz w:val="24"/>
                <w:szCs w:val="24"/>
              </w:rPr>
              <w:lastRenderedPageBreak/>
              <w:t>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221F69" w:rsidRDefault="002C47BD"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lastRenderedPageBreak/>
              <w:t>VPĮ 46 straipsnio 4 dalies 6 punktas</w:t>
            </w:r>
          </w:p>
          <w:p w14:paraId="430C7949" w14:textId="77777777" w:rsidR="002C47BD" w:rsidRPr="00221F69" w:rsidRDefault="002C47BD" w:rsidP="00EC47E6">
            <w:pPr>
              <w:pStyle w:val="Betarp"/>
              <w:contextualSpacing/>
              <w:jc w:val="both"/>
              <w:rPr>
                <w:rFonts w:ascii="Verdana" w:eastAsia="Yu Mincho" w:hAnsi="Verdana"/>
                <w:sz w:val="24"/>
                <w:szCs w:val="24"/>
              </w:rPr>
            </w:pPr>
          </w:p>
          <w:p w14:paraId="5095B47E"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w:t>
            </w:r>
            <w:r w:rsidRPr="00221F69">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221F69" w:rsidRDefault="002C47BD" w:rsidP="00EC47E6">
            <w:pPr>
              <w:pStyle w:val="Betarp"/>
              <w:contextualSpacing/>
              <w:jc w:val="both"/>
              <w:rPr>
                <w:rFonts w:ascii="Verdana" w:hAnsi="Verdana"/>
                <w:sz w:val="24"/>
                <w:szCs w:val="24"/>
                <w:lang w:eastAsia="en-US"/>
              </w:rPr>
            </w:pPr>
            <w:r w:rsidRPr="00221F69">
              <w:rPr>
                <w:rFonts w:ascii="Verdana" w:hAnsi="Verdana"/>
                <w:sz w:val="24"/>
                <w:szCs w:val="24"/>
                <w:lang w:eastAsia="en-US"/>
              </w:rPr>
              <w:t>Iš Lietuvoje įsteigtų subjektų įrodančių dokumentų nereikalaujama. Užtenka pateikto EBVPD.</w:t>
            </w:r>
          </w:p>
          <w:p w14:paraId="4570BDF6" w14:textId="77777777" w:rsidR="002C47BD" w:rsidRPr="00221F69" w:rsidRDefault="002C47BD" w:rsidP="00EC47E6">
            <w:pPr>
              <w:pStyle w:val="Betarp"/>
              <w:contextualSpacing/>
              <w:jc w:val="both"/>
              <w:rPr>
                <w:rFonts w:ascii="Verdana" w:hAnsi="Verdana"/>
                <w:sz w:val="24"/>
                <w:szCs w:val="24"/>
                <w:lang w:eastAsia="en-US"/>
              </w:rPr>
            </w:pPr>
          </w:p>
          <w:p w14:paraId="11346B00"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221F69" w:rsidRDefault="002C47BD" w:rsidP="00EC47E6">
            <w:pPr>
              <w:pStyle w:val="Betarp"/>
              <w:contextualSpacing/>
              <w:jc w:val="both"/>
              <w:rPr>
                <w:rFonts w:ascii="Verdana" w:hAnsi="Verdana"/>
                <w:sz w:val="24"/>
                <w:szCs w:val="24"/>
              </w:rPr>
            </w:pPr>
          </w:p>
          <w:p w14:paraId="39F8A1D6" w14:textId="77777777" w:rsidR="00333E24" w:rsidRPr="00221F69" w:rsidRDefault="00333E24" w:rsidP="00EC47E6">
            <w:pPr>
              <w:pStyle w:val="Betarp"/>
              <w:contextualSpacing/>
              <w:jc w:val="both"/>
              <w:rPr>
                <w:rFonts w:ascii="Verdana" w:hAnsi="Verdana"/>
                <w:sz w:val="24"/>
                <w:szCs w:val="24"/>
              </w:rPr>
            </w:pPr>
            <w:hyperlink r:id="rId19" w:history="1">
              <w:r w:rsidRPr="00221F69">
                <w:rPr>
                  <w:rStyle w:val="Hipersaitas"/>
                  <w:rFonts w:ascii="Verdana" w:hAnsi="Verdana"/>
                  <w:sz w:val="24"/>
                  <w:szCs w:val="24"/>
                </w:rPr>
                <w:t>https://vpt.lrv.lt/lt/nuorodos/kiti-</w:t>
              </w:r>
              <w:r w:rsidRPr="00221F69">
                <w:rPr>
                  <w:rStyle w:val="Hipersaitas"/>
                  <w:rFonts w:ascii="Verdana" w:hAnsi="Verdana"/>
                  <w:sz w:val="24"/>
                  <w:szCs w:val="24"/>
                </w:rPr>
                <w:lastRenderedPageBreak/>
                <w:t>duomenys/powerbi/nepatikimi-tiekejai-1/</w:t>
              </w:r>
            </w:hyperlink>
          </w:p>
          <w:p w14:paraId="1265521B" w14:textId="77777777" w:rsidR="00333E24" w:rsidRPr="00221F69" w:rsidRDefault="00333E24" w:rsidP="00EC47E6">
            <w:pPr>
              <w:pStyle w:val="Betarp"/>
              <w:contextualSpacing/>
              <w:jc w:val="both"/>
              <w:rPr>
                <w:rFonts w:ascii="Verdana" w:hAnsi="Verdana"/>
                <w:sz w:val="24"/>
                <w:szCs w:val="24"/>
              </w:rPr>
            </w:pPr>
          </w:p>
          <w:p w14:paraId="540B9499" w14:textId="77777777" w:rsidR="002C47BD" w:rsidRPr="00221F69" w:rsidRDefault="002C47BD" w:rsidP="00EC47E6">
            <w:pPr>
              <w:pStyle w:val="Betarp"/>
              <w:contextualSpacing/>
              <w:jc w:val="both"/>
              <w:rPr>
                <w:rFonts w:ascii="Verdana" w:hAnsi="Verdana"/>
                <w:b/>
                <w:bCs/>
                <w:sz w:val="24"/>
                <w:szCs w:val="24"/>
              </w:rPr>
            </w:pPr>
            <w:hyperlink r:id="rId20" w:history="1">
              <w:r w:rsidRPr="00221F69">
                <w:rPr>
                  <w:rStyle w:val="Hipersaitas"/>
                  <w:rFonts w:ascii="Verdana" w:hAnsi="Verdana"/>
                  <w:color w:val="auto"/>
                  <w:sz w:val="24"/>
                  <w:szCs w:val="24"/>
                </w:rPr>
                <w:t>https://vpt.lrv.lt/lt/pasalinimo-pagrindai-1/nepatikimu-koncesininku-sarasas-1/nepatikimu-koncesininku-sarasas</w:t>
              </w:r>
            </w:hyperlink>
          </w:p>
        </w:tc>
      </w:tr>
      <w:tr w:rsidR="00C95FDC" w:rsidRPr="00221F69"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w:t>
            </w:r>
            <w:r w:rsidR="00CE7C68" w:rsidRPr="00221F69">
              <w:rPr>
                <w:rFonts w:ascii="Verdana" w:hAnsi="Verdana" w:cs="Times New Roman"/>
                <w:sz w:val="24"/>
                <w:szCs w:val="24"/>
              </w:rPr>
              <w:t>10</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221F69" w:rsidRDefault="002C47BD" w:rsidP="00EC47E6">
            <w:pPr>
              <w:pStyle w:val="Betarp"/>
              <w:contextualSpacing/>
              <w:jc w:val="both"/>
              <w:rPr>
                <w:rFonts w:ascii="Verdana" w:hAnsi="Verdana"/>
                <w:sz w:val="24"/>
                <w:szCs w:val="24"/>
              </w:rPr>
            </w:pPr>
            <w:r w:rsidRPr="00221F69">
              <w:rPr>
                <w:rFonts w:ascii="Verdana" w:hAnsi="Verdana"/>
                <w:sz w:val="24"/>
                <w:szCs w:val="24"/>
              </w:rPr>
              <w:t>Tiekėjas yra padaręs rimtą profesinį pažeidimą, dėl kurio perkančioji organizacija abejoja tiekėjo</w:t>
            </w:r>
            <w:r w:rsidR="00104E13" w:rsidRPr="00221F69">
              <w:rPr>
                <w:rFonts w:ascii="Verdana" w:hAnsi="Verdana"/>
                <w:sz w:val="24"/>
                <w:szCs w:val="24"/>
              </w:rPr>
              <w:t xml:space="preserve"> </w:t>
            </w:r>
            <w:r w:rsidRPr="00221F69">
              <w:rPr>
                <w:rFonts w:ascii="Verdana" w:hAnsi="Verdana"/>
                <w:sz w:val="24"/>
                <w:szCs w:val="24"/>
              </w:rPr>
              <w:t>sąžiningumu, kai jis yra padaręs</w:t>
            </w:r>
            <w:r w:rsidR="00104E13" w:rsidRPr="00221F69">
              <w:rPr>
                <w:rFonts w:ascii="Verdana" w:hAnsi="Verdana"/>
                <w:sz w:val="24"/>
                <w:szCs w:val="24"/>
              </w:rPr>
              <w:t xml:space="preserve"> </w:t>
            </w:r>
            <w:r w:rsidRPr="00221F69">
              <w:rPr>
                <w:rFonts w:ascii="Verdana" w:hAnsi="Verdana"/>
                <w:sz w:val="24"/>
                <w:szCs w:val="24"/>
              </w:rPr>
              <w:t xml:space="preserve">finansinės atskaitomybės ir audito teisės aktų pažeidimą ir nuo jo </w:t>
            </w:r>
            <w:r w:rsidRPr="00221F69">
              <w:rPr>
                <w:rFonts w:ascii="Verdana" w:hAnsi="Verdana"/>
                <w:sz w:val="24"/>
                <w:szCs w:val="24"/>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lastRenderedPageBreak/>
              <w:t>VPĮ 46 straipsnio 4 dalies 7 punkto a papunktis</w:t>
            </w:r>
          </w:p>
          <w:p w14:paraId="58A92EB3" w14:textId="77777777" w:rsidR="002C47BD" w:rsidRPr="00221F69" w:rsidRDefault="002C47BD" w:rsidP="00EC47E6">
            <w:pPr>
              <w:pStyle w:val="Betarp"/>
              <w:contextualSpacing/>
              <w:jc w:val="both"/>
              <w:rPr>
                <w:rFonts w:ascii="Verdana" w:eastAsia="Yu Mincho" w:hAnsi="Verdana"/>
                <w:sz w:val="24"/>
                <w:szCs w:val="24"/>
              </w:rPr>
            </w:pPr>
          </w:p>
          <w:p w14:paraId="6D716F14" w14:textId="77777777" w:rsidR="002C47BD" w:rsidRPr="00221F69" w:rsidRDefault="002C47BD" w:rsidP="00EC47E6">
            <w:pPr>
              <w:pStyle w:val="Betarp"/>
              <w:contextualSpacing/>
              <w:jc w:val="both"/>
              <w:rPr>
                <w:rFonts w:ascii="Verdana" w:eastAsia="Yu Mincho" w:hAnsi="Verdana"/>
                <w:sz w:val="24"/>
                <w:szCs w:val="24"/>
              </w:rPr>
            </w:pPr>
            <w:r w:rsidRPr="00221F69">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221F69" w:rsidRDefault="002C47BD" w:rsidP="00EC47E6">
            <w:pPr>
              <w:pStyle w:val="Betarp"/>
              <w:contextualSpacing/>
              <w:jc w:val="both"/>
              <w:rPr>
                <w:rFonts w:ascii="Verdana" w:hAnsi="Verdana"/>
                <w:sz w:val="24"/>
                <w:szCs w:val="24"/>
                <w:lang w:eastAsia="en-US"/>
              </w:rPr>
            </w:pPr>
            <w:r w:rsidRPr="00221F69">
              <w:rPr>
                <w:rFonts w:ascii="Verdana" w:hAnsi="Verdana"/>
                <w:sz w:val="24"/>
                <w:szCs w:val="24"/>
                <w:lang w:eastAsia="en-US"/>
              </w:rPr>
              <w:lastRenderedPageBreak/>
              <w:t>Iš Lietuvoje įsteigtų subjektų įrodančių dokumentų nereikalaujama. Užtenka pateikto EBVPD.</w:t>
            </w:r>
          </w:p>
          <w:p w14:paraId="4A507F6E"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 xml:space="preserve">Priimant sprendimus dėl tiekėjo pašalinimo iš pirkimo procedūros šiame </w:t>
            </w:r>
            <w:r w:rsidRPr="00221F69">
              <w:rPr>
                <w:rFonts w:ascii="Verdana" w:hAnsi="Verdana"/>
                <w:sz w:val="24"/>
                <w:szCs w:val="24"/>
              </w:rPr>
              <w:lastRenderedPageBreak/>
              <w:t>punkte nurodytu pašalinimo pagrindu, be kita ko, atsižvelgiama į</w:t>
            </w:r>
            <w:r w:rsidRPr="00221F69">
              <w:rPr>
                <w:rFonts w:ascii="Verdana" w:hAnsi="Verdana"/>
                <w:b/>
                <w:bCs/>
                <w:sz w:val="24"/>
                <w:szCs w:val="24"/>
              </w:rPr>
              <w:t xml:space="preserve"> </w:t>
            </w:r>
            <w:r w:rsidRPr="00221F69">
              <w:rPr>
                <w:rFonts w:ascii="Verdana" w:hAnsi="Verdana"/>
                <w:sz w:val="24"/>
                <w:szCs w:val="24"/>
              </w:rPr>
              <w:t xml:space="preserve">nacionalinėje duomenų bazėje adresu: </w:t>
            </w:r>
            <w:hyperlink r:id="rId21" w:history="1">
              <w:r w:rsidRPr="00221F69">
                <w:rPr>
                  <w:rStyle w:val="Hipersaitas"/>
                  <w:rFonts w:ascii="Verdana" w:hAnsi="Verdana"/>
                  <w:color w:val="auto"/>
                  <w:sz w:val="24"/>
                  <w:szCs w:val="24"/>
                </w:rPr>
                <w:t>https://www.registrucentras.lt/jar/p/index.php</w:t>
              </w:r>
            </w:hyperlink>
          </w:p>
          <w:p w14:paraId="0D358ADC"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paskelbtą informaciją, taip pat į šiame informaciniame pranešime pateiktą informaciją:</w:t>
            </w:r>
          </w:p>
          <w:p w14:paraId="5A1CE2FA" w14:textId="77777777" w:rsidR="002C47BD" w:rsidRPr="00221F69" w:rsidRDefault="002045D3" w:rsidP="00EC47E6">
            <w:pPr>
              <w:pStyle w:val="Betarp"/>
              <w:contextualSpacing/>
              <w:jc w:val="both"/>
              <w:rPr>
                <w:rFonts w:ascii="Verdana" w:hAnsi="Verdana"/>
                <w:sz w:val="24"/>
                <w:szCs w:val="24"/>
                <w:lang w:eastAsia="en-US"/>
              </w:rPr>
            </w:pPr>
            <w:hyperlink r:id="rId22" w:history="1">
              <w:r w:rsidRPr="00221F69">
                <w:rPr>
                  <w:rStyle w:val="Hipersaitas"/>
                  <w:rFonts w:ascii="Verdana" w:hAnsi="Verdana"/>
                  <w:sz w:val="24"/>
                  <w:szCs w:val="24"/>
                </w:rPr>
                <w:t>https://vpt.lrv.lt/lt/naujienos-3/finansiniu-ataskaitu-nepateikimas-gali-tapti-kliutimi-dalyvauti-viesuosiuose-pirkimuose/</w:t>
              </w:r>
            </w:hyperlink>
          </w:p>
        </w:tc>
      </w:tr>
      <w:tr w:rsidR="00C95FDC" w:rsidRPr="00221F69"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3.4.1</w:t>
            </w:r>
            <w:r w:rsidR="00CE7C68" w:rsidRPr="00221F69">
              <w:rPr>
                <w:rFonts w:ascii="Verdana" w:hAnsi="Verdana" w:cs="Times New Roman"/>
                <w:sz w:val="24"/>
                <w:szCs w:val="24"/>
              </w:rPr>
              <w:t>1</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Tiekėjas yra padaręs rimtą profesinį pažeidimą, dėl kurio perkančioji organizacija abejoja tiekėjo</w:t>
            </w:r>
            <w:r w:rsidR="00104E13" w:rsidRPr="00221F69">
              <w:rPr>
                <w:rFonts w:ascii="Verdana" w:hAnsi="Verdana"/>
                <w:sz w:val="24"/>
                <w:szCs w:val="24"/>
              </w:rPr>
              <w:t xml:space="preserve"> </w:t>
            </w:r>
            <w:r w:rsidRPr="00221F69">
              <w:rPr>
                <w:rFonts w:ascii="Verdana" w:hAnsi="Verdana"/>
                <w:sz w:val="24"/>
                <w:szCs w:val="24"/>
              </w:rPr>
              <w:t>sąžiningumu, kai jis (tiekėjas) neatitinka minimalių patikimo mokesčių mokėtojo kriterijų, nustatytų Lietuvos Respublikos mokesčių administravimo įstatymo 40</w:t>
            </w:r>
            <w:r w:rsidRPr="00221F69">
              <w:rPr>
                <w:rFonts w:ascii="Verdana" w:hAnsi="Verdana"/>
                <w:sz w:val="24"/>
                <w:szCs w:val="24"/>
                <w:vertAlign w:val="superscript"/>
              </w:rPr>
              <w:t>1</w:t>
            </w:r>
            <w:r w:rsidRPr="00221F69">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t>VPĮ 46 straipsnio 4 dalies 7 punkto b papunktis</w:t>
            </w:r>
          </w:p>
          <w:p w14:paraId="54DC23B0" w14:textId="77777777" w:rsidR="002C47BD" w:rsidRPr="00221F69" w:rsidRDefault="002C47BD" w:rsidP="00EC47E6">
            <w:pPr>
              <w:pStyle w:val="Betarp"/>
              <w:contextualSpacing/>
              <w:jc w:val="both"/>
              <w:rPr>
                <w:rFonts w:ascii="Verdana" w:eastAsia="Yu Mincho" w:hAnsi="Verdana"/>
                <w:sz w:val="24"/>
                <w:szCs w:val="24"/>
              </w:rPr>
            </w:pPr>
          </w:p>
          <w:p w14:paraId="1C520AA1"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221F69" w:rsidRDefault="002C47BD" w:rsidP="00EC47E6">
            <w:pPr>
              <w:pStyle w:val="Betarp"/>
              <w:contextualSpacing/>
              <w:jc w:val="both"/>
              <w:rPr>
                <w:rFonts w:ascii="Verdana" w:hAnsi="Verdana"/>
                <w:sz w:val="24"/>
                <w:szCs w:val="24"/>
                <w:lang w:eastAsia="en-US"/>
              </w:rPr>
            </w:pPr>
            <w:r w:rsidRPr="00221F69">
              <w:rPr>
                <w:rFonts w:ascii="Verdana" w:hAnsi="Verdana"/>
                <w:sz w:val="24"/>
                <w:szCs w:val="24"/>
                <w:lang w:eastAsia="en-US"/>
              </w:rPr>
              <w:t>Iš Lietuvoje įsteigtų subjektų įrodančių dokumentų nereikalaujama. Užtenka pateikto EBVPD.</w:t>
            </w:r>
          </w:p>
          <w:p w14:paraId="354B3866" w14:textId="77777777" w:rsidR="002C47BD" w:rsidRPr="00221F69" w:rsidRDefault="002C47BD" w:rsidP="00EC47E6">
            <w:pPr>
              <w:pStyle w:val="Betarp"/>
              <w:contextualSpacing/>
              <w:jc w:val="both"/>
              <w:rPr>
                <w:rFonts w:ascii="Verdana" w:hAnsi="Verdana"/>
                <w:b/>
                <w:bCs/>
                <w:sz w:val="24"/>
                <w:szCs w:val="24"/>
                <w:lang w:eastAsia="en-US"/>
              </w:rPr>
            </w:pPr>
          </w:p>
          <w:p w14:paraId="21BF7D72" w14:textId="77777777" w:rsidR="002C47BD" w:rsidRPr="00221F69" w:rsidRDefault="002C47BD" w:rsidP="00EC47E6">
            <w:pPr>
              <w:pStyle w:val="Betarp"/>
              <w:contextualSpacing/>
              <w:jc w:val="both"/>
              <w:rPr>
                <w:rFonts w:ascii="Verdana" w:hAnsi="Verdana"/>
                <w:b/>
                <w:bCs/>
                <w:sz w:val="24"/>
                <w:szCs w:val="24"/>
              </w:rPr>
            </w:pPr>
            <w:r w:rsidRPr="00221F69">
              <w:rPr>
                <w:rFonts w:ascii="Verdana" w:hAnsi="Verdana"/>
                <w:sz w:val="24"/>
                <w:szCs w:val="24"/>
              </w:rPr>
              <w:t>Priimant sprendimus dėl tiekėjo pašalinimo iš pirkimo procedūros šiame punkte nurodytu pašalinimo pagrindu, be kita ko, atsižvelgiama į</w:t>
            </w:r>
            <w:r w:rsidRPr="00221F69">
              <w:rPr>
                <w:rFonts w:ascii="Verdana" w:hAnsi="Verdana"/>
                <w:b/>
                <w:bCs/>
                <w:sz w:val="24"/>
                <w:szCs w:val="24"/>
              </w:rPr>
              <w:t xml:space="preserve"> </w:t>
            </w:r>
            <w:r w:rsidRPr="00221F69">
              <w:rPr>
                <w:rFonts w:ascii="Verdana" w:hAnsi="Verdana"/>
                <w:sz w:val="24"/>
                <w:szCs w:val="24"/>
              </w:rPr>
              <w:t xml:space="preserve">nacionalinėje duomenų bazėje adresu </w:t>
            </w:r>
            <w:hyperlink r:id="rId23">
              <w:r w:rsidRPr="00221F69">
                <w:rPr>
                  <w:rStyle w:val="Hipersaitas"/>
                  <w:rFonts w:ascii="Verdana" w:hAnsi="Verdana"/>
                  <w:color w:val="auto"/>
                  <w:sz w:val="24"/>
                  <w:szCs w:val="24"/>
                </w:rPr>
                <w:t>https://www.vmi.lt/evmi/mokesciu-moketoju-informacija</w:t>
              </w:r>
            </w:hyperlink>
            <w:r w:rsidRPr="00221F69">
              <w:rPr>
                <w:rFonts w:ascii="Verdana" w:hAnsi="Verdana"/>
                <w:sz w:val="24"/>
                <w:szCs w:val="24"/>
              </w:rPr>
              <w:t xml:space="preserve"> skelbiamą informaciją.</w:t>
            </w:r>
          </w:p>
        </w:tc>
      </w:tr>
      <w:tr w:rsidR="00C95FDC" w:rsidRPr="00221F69"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221F69"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221F69" w:rsidRDefault="002C47BD" w:rsidP="00EC47E6">
            <w:pPr>
              <w:spacing w:after="0" w:line="240" w:lineRule="auto"/>
              <w:contextualSpacing/>
              <w:rPr>
                <w:rFonts w:ascii="Verdana" w:hAnsi="Verdana" w:cs="Times New Roman"/>
                <w:sz w:val="24"/>
                <w:szCs w:val="24"/>
              </w:rPr>
            </w:pPr>
            <w:r w:rsidRPr="00221F69">
              <w:rPr>
                <w:rFonts w:ascii="Verdana" w:hAnsi="Verdana" w:cs="Times New Roman"/>
                <w:sz w:val="24"/>
                <w:szCs w:val="24"/>
              </w:rPr>
              <w:t>3.4.1</w:t>
            </w:r>
            <w:r w:rsidR="00CE7C68" w:rsidRPr="00221F69">
              <w:rPr>
                <w:rFonts w:ascii="Verdana" w:hAnsi="Verdana" w:cs="Times New Roman"/>
                <w:sz w:val="24"/>
                <w:szCs w:val="24"/>
              </w:rPr>
              <w:t>2</w:t>
            </w:r>
            <w:r w:rsidRPr="00221F69">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221F69" w:rsidRDefault="002C47BD" w:rsidP="00EC47E6">
            <w:pPr>
              <w:pStyle w:val="Betarp"/>
              <w:contextualSpacing/>
              <w:jc w:val="both"/>
              <w:rPr>
                <w:rFonts w:ascii="Verdana" w:hAnsi="Verdana"/>
                <w:sz w:val="24"/>
                <w:szCs w:val="24"/>
              </w:rPr>
            </w:pPr>
            <w:r w:rsidRPr="00221F69">
              <w:rPr>
                <w:rFonts w:ascii="Verdana" w:hAnsi="Verdana"/>
                <w:sz w:val="24"/>
                <w:szCs w:val="24"/>
              </w:rPr>
              <w:t>Tiekėjas yra padaręs rimtą profesinį pažeidimą, dėl kurio perkančioji organizacija abejoja tiekėjo</w:t>
            </w:r>
            <w:r w:rsidR="00104E13" w:rsidRPr="00221F69">
              <w:rPr>
                <w:rFonts w:ascii="Verdana" w:hAnsi="Verdana"/>
                <w:sz w:val="24"/>
                <w:szCs w:val="24"/>
              </w:rPr>
              <w:t xml:space="preserve"> </w:t>
            </w:r>
            <w:r w:rsidRPr="00221F69">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221F69" w:rsidRDefault="002C47BD" w:rsidP="00EC47E6">
            <w:pPr>
              <w:pStyle w:val="Betarp"/>
              <w:contextualSpacing/>
              <w:jc w:val="both"/>
              <w:rPr>
                <w:rFonts w:ascii="Verdana" w:eastAsia="Yu Mincho" w:hAnsi="Verdana"/>
                <w:b/>
                <w:bCs/>
                <w:sz w:val="24"/>
                <w:szCs w:val="24"/>
              </w:rPr>
            </w:pPr>
            <w:r w:rsidRPr="00221F69">
              <w:rPr>
                <w:rFonts w:ascii="Verdana" w:eastAsia="Yu Mincho" w:hAnsi="Verdana"/>
                <w:b/>
                <w:bCs/>
                <w:sz w:val="24"/>
                <w:szCs w:val="24"/>
              </w:rPr>
              <w:t>VPĮ 46 straipsnio 4 dalies 7 punkto c papunktis</w:t>
            </w:r>
          </w:p>
          <w:p w14:paraId="3C8D1628" w14:textId="77777777" w:rsidR="002C47BD" w:rsidRPr="00221F69" w:rsidRDefault="002C47BD" w:rsidP="00EC47E6">
            <w:pPr>
              <w:pStyle w:val="Betarp"/>
              <w:contextualSpacing/>
              <w:jc w:val="both"/>
              <w:rPr>
                <w:rFonts w:ascii="Verdana" w:eastAsia="Yu Mincho" w:hAnsi="Verdana"/>
                <w:sz w:val="24"/>
                <w:szCs w:val="24"/>
              </w:rPr>
            </w:pPr>
          </w:p>
          <w:p w14:paraId="0B97E103" w14:textId="77777777" w:rsidR="002C47BD" w:rsidRPr="00221F69" w:rsidRDefault="002C47BD" w:rsidP="00EC47E6">
            <w:pPr>
              <w:pStyle w:val="Betarp"/>
              <w:contextualSpacing/>
              <w:jc w:val="both"/>
              <w:rPr>
                <w:rFonts w:ascii="Verdana" w:eastAsia="Yu Mincho" w:hAnsi="Verdana"/>
                <w:sz w:val="24"/>
                <w:szCs w:val="24"/>
                <w:lang w:eastAsia="en-US"/>
              </w:rPr>
            </w:pPr>
            <w:r w:rsidRPr="00221F69">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221F69" w:rsidRDefault="002C47BD" w:rsidP="00EC47E6">
            <w:pPr>
              <w:pStyle w:val="Betarp"/>
              <w:contextualSpacing/>
              <w:jc w:val="both"/>
              <w:rPr>
                <w:rFonts w:ascii="Verdana" w:hAnsi="Verdana"/>
                <w:sz w:val="24"/>
                <w:szCs w:val="24"/>
                <w:lang w:eastAsia="en-US"/>
              </w:rPr>
            </w:pPr>
            <w:r w:rsidRPr="00221F69">
              <w:rPr>
                <w:rFonts w:ascii="Verdana" w:hAnsi="Verdana"/>
                <w:sz w:val="24"/>
                <w:szCs w:val="24"/>
                <w:lang w:eastAsia="en-US"/>
              </w:rPr>
              <w:t>Iš Lietuvoje įsteigtų subjektų įrodančių dokumentų nereikalaujama. Užtenka pateikto EBVPD.</w:t>
            </w:r>
          </w:p>
          <w:p w14:paraId="003FBCF1" w14:textId="77777777" w:rsidR="002C47BD" w:rsidRPr="00221F69" w:rsidRDefault="002C47BD" w:rsidP="00EC47E6">
            <w:pPr>
              <w:pStyle w:val="Betarp"/>
              <w:contextualSpacing/>
              <w:jc w:val="both"/>
              <w:rPr>
                <w:rFonts w:ascii="Verdana" w:hAnsi="Verdana"/>
                <w:bCs/>
                <w:iCs/>
                <w:sz w:val="24"/>
                <w:szCs w:val="24"/>
                <w:lang w:eastAsia="en-US"/>
              </w:rPr>
            </w:pPr>
          </w:p>
          <w:p w14:paraId="28402040" w14:textId="77777777" w:rsidR="004A60D2" w:rsidRPr="00221F69" w:rsidRDefault="002C47BD" w:rsidP="00EC47E6">
            <w:pPr>
              <w:spacing w:after="0" w:line="240" w:lineRule="auto"/>
              <w:contextualSpacing/>
              <w:jc w:val="both"/>
              <w:rPr>
                <w:rFonts w:ascii="Verdana" w:hAnsi="Verdana" w:cs="Times New Roman"/>
                <w:b/>
                <w:bCs/>
                <w:sz w:val="24"/>
                <w:szCs w:val="24"/>
              </w:rPr>
            </w:pPr>
            <w:r w:rsidRPr="00221F69">
              <w:rPr>
                <w:rFonts w:ascii="Verdana" w:hAnsi="Verdana" w:cs="Times New Roman"/>
                <w:b/>
                <w:bCs/>
                <w:sz w:val="24"/>
                <w:szCs w:val="24"/>
              </w:rPr>
              <w:t xml:space="preserve">Priimant sprendimus dėl tiekėjo pašalinimo iš pirkimo procedūros šiame punkte nurodytu pašalinimo pagrindu, be kita ko, atsižvelgiama į </w:t>
            </w:r>
            <w:r w:rsidRPr="00221F69">
              <w:rPr>
                <w:rFonts w:ascii="Verdana" w:hAnsi="Verdana" w:cs="Times New Roman"/>
                <w:b/>
                <w:bCs/>
                <w:sz w:val="24"/>
                <w:szCs w:val="24"/>
              </w:rPr>
              <w:lastRenderedPageBreak/>
              <w:t>nacionalinėje duomenų bazėje adresu:</w:t>
            </w:r>
          </w:p>
          <w:p w14:paraId="3F2201A8" w14:textId="77777777" w:rsidR="002C47BD" w:rsidRPr="00221F69" w:rsidRDefault="002C47BD" w:rsidP="00EC47E6">
            <w:pPr>
              <w:spacing w:after="0" w:line="240" w:lineRule="auto"/>
              <w:contextualSpacing/>
              <w:jc w:val="both"/>
              <w:rPr>
                <w:rFonts w:ascii="Verdana" w:hAnsi="Verdana" w:cs="Times New Roman"/>
                <w:sz w:val="24"/>
                <w:szCs w:val="24"/>
                <w:lang w:eastAsia="en-US"/>
              </w:rPr>
            </w:pPr>
            <w:hyperlink r:id="rId24" w:history="1">
              <w:r w:rsidRPr="00221F69">
                <w:rPr>
                  <w:rStyle w:val="Hipersaitas"/>
                  <w:rFonts w:ascii="Verdana" w:hAnsi="Verdana"/>
                  <w:color w:val="auto"/>
                  <w:sz w:val="24"/>
                  <w:szCs w:val="24"/>
                </w:rPr>
                <w:t>https://kt.gov.lt/lt/atviri-duomenys/diskvalifikavimas-is-viesuju-pirkimu</w:t>
              </w:r>
            </w:hyperlink>
            <w:r w:rsidRPr="00221F69">
              <w:rPr>
                <w:rFonts w:ascii="Verdana" w:hAnsi="Verdana" w:cs="Times New Roman"/>
                <w:sz w:val="24"/>
                <w:szCs w:val="24"/>
              </w:rPr>
              <w:t xml:space="preserve"> skelbiamą informaciją.</w:t>
            </w:r>
          </w:p>
        </w:tc>
      </w:tr>
    </w:tbl>
    <w:p w14:paraId="06D9A4A1" w14:textId="77777777" w:rsidR="00A07560" w:rsidRPr="00221F69"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221F69" w14:paraId="71D86E53" w14:textId="77777777" w:rsidTr="002C570E">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221F69" w:rsidRDefault="00AE6650" w:rsidP="002C570E">
            <w:pPr>
              <w:spacing w:after="0" w:line="240" w:lineRule="auto"/>
              <w:ind w:left="-819" w:firstLine="851"/>
              <w:jc w:val="both"/>
              <w:rPr>
                <w:rFonts w:ascii="Verdana" w:hAnsi="Verdana" w:cs="Times New Roman"/>
                <w:b/>
              </w:rPr>
            </w:pPr>
            <w:bookmarkStart w:id="11" w:name="_Hlk160608937"/>
            <w:r w:rsidRPr="00221F69">
              <w:rPr>
                <w:rFonts w:ascii="Verdana" w:hAnsi="Verdana" w:cs="Times New Roman"/>
                <w:b/>
              </w:rPr>
              <w:t>Eil.</w:t>
            </w:r>
          </w:p>
          <w:p w14:paraId="7FA2E631" w14:textId="77777777" w:rsidR="00AE6650" w:rsidRPr="00221F69" w:rsidRDefault="00AE6650" w:rsidP="002C570E">
            <w:pPr>
              <w:spacing w:after="0" w:line="240" w:lineRule="auto"/>
              <w:ind w:left="-819" w:firstLine="851"/>
              <w:jc w:val="both"/>
              <w:rPr>
                <w:rFonts w:ascii="Verdana" w:hAnsi="Verdana" w:cs="Times New Roman"/>
                <w:b/>
              </w:rPr>
            </w:pPr>
            <w:r w:rsidRPr="00221F69">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221F69" w:rsidRDefault="00AE6650" w:rsidP="002C570E">
            <w:pPr>
              <w:spacing w:after="0" w:line="240" w:lineRule="auto"/>
              <w:jc w:val="both"/>
              <w:rPr>
                <w:rFonts w:ascii="Verdana" w:hAnsi="Verdana" w:cs="Times New Roman"/>
                <w:b/>
              </w:rPr>
            </w:pPr>
            <w:r w:rsidRPr="00221F69">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221F69" w:rsidRDefault="00AE6650" w:rsidP="002C570E">
            <w:pPr>
              <w:spacing w:after="0" w:line="240" w:lineRule="auto"/>
              <w:ind w:right="-108"/>
              <w:jc w:val="both"/>
              <w:rPr>
                <w:rFonts w:ascii="Verdana" w:hAnsi="Verdana" w:cs="Times New Roman"/>
                <w:b/>
              </w:rPr>
            </w:pPr>
            <w:r w:rsidRPr="00221F69">
              <w:rPr>
                <w:rFonts w:ascii="Verdana" w:hAnsi="Verdana" w:cs="Times New Roman"/>
                <w:b/>
              </w:rPr>
              <w:t>Kvalifikacijos reikalavimus įrodantys dokumentai</w:t>
            </w:r>
          </w:p>
        </w:tc>
      </w:tr>
      <w:tr w:rsidR="00AE6650" w:rsidRPr="00221F69" w14:paraId="77A3C83C" w14:textId="77777777" w:rsidTr="002C570E">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70D6336" w14:textId="77777777" w:rsidR="00AE6650" w:rsidRPr="00221F69" w:rsidRDefault="00AE6650" w:rsidP="002C570E">
            <w:pPr>
              <w:spacing w:after="0" w:line="240" w:lineRule="auto"/>
              <w:ind w:right="-108"/>
              <w:jc w:val="center"/>
              <w:rPr>
                <w:rFonts w:ascii="Verdana" w:hAnsi="Verdana" w:cs="Times New Roman"/>
                <w:b/>
              </w:rPr>
            </w:pPr>
            <w:r w:rsidRPr="00221F69">
              <w:rPr>
                <w:rFonts w:ascii="Verdana" w:hAnsi="Verdana" w:cs="Times New Roman"/>
                <w:b/>
              </w:rPr>
              <w:t>Teisė verstis veikla</w:t>
            </w:r>
          </w:p>
        </w:tc>
      </w:tr>
      <w:tr w:rsidR="00450BE6" w:rsidRPr="00221F69" w14:paraId="0C574BCA" w14:textId="77777777" w:rsidTr="00EE66FE">
        <w:trPr>
          <w:trHeight w:val="225"/>
        </w:trPr>
        <w:tc>
          <w:tcPr>
            <w:tcW w:w="709" w:type="dxa"/>
            <w:tcBorders>
              <w:top w:val="single" w:sz="4" w:space="0" w:color="000000"/>
              <w:left w:val="single" w:sz="4" w:space="0" w:color="000000"/>
              <w:bottom w:val="single" w:sz="4" w:space="0" w:color="000000"/>
              <w:right w:val="single" w:sz="4" w:space="0" w:color="000000"/>
            </w:tcBorders>
          </w:tcPr>
          <w:p w14:paraId="3265F209" w14:textId="1D051404" w:rsidR="00450BE6" w:rsidRPr="00EE66FE" w:rsidRDefault="00450BE6" w:rsidP="00450BE6">
            <w:pPr>
              <w:spacing w:after="0" w:line="240" w:lineRule="auto"/>
              <w:jc w:val="center"/>
              <w:rPr>
                <w:rFonts w:ascii="Verdana" w:hAnsi="Verdana" w:cs="Times New Roman"/>
                <w:bCs/>
                <w:sz w:val="24"/>
                <w:szCs w:val="24"/>
              </w:rPr>
            </w:pPr>
            <w:r w:rsidRPr="00EE66FE">
              <w:rPr>
                <w:rFonts w:ascii="Verdana" w:hAnsi="Verdana" w:cs="Times New Roman"/>
                <w:bCs/>
                <w:sz w:val="24"/>
                <w:szCs w:val="24"/>
              </w:rPr>
              <w:t>3.5.1</w:t>
            </w:r>
          </w:p>
        </w:tc>
        <w:tc>
          <w:tcPr>
            <w:tcW w:w="4111" w:type="dxa"/>
            <w:tcBorders>
              <w:top w:val="single" w:sz="4" w:space="0" w:color="000000"/>
              <w:left w:val="single" w:sz="4" w:space="0" w:color="000000"/>
              <w:bottom w:val="single" w:sz="4" w:space="0" w:color="000000"/>
              <w:right w:val="single" w:sz="4" w:space="0" w:color="000000"/>
            </w:tcBorders>
          </w:tcPr>
          <w:p w14:paraId="5D6C5D30" w14:textId="77777777" w:rsidR="00450BE6" w:rsidRDefault="00450BE6" w:rsidP="00450BE6">
            <w:pPr>
              <w:spacing w:line="240" w:lineRule="auto"/>
              <w:jc w:val="both"/>
              <w:rPr>
                <w:rFonts w:ascii="Verdana" w:hAnsi="Verdana"/>
                <w:bCs/>
                <w:sz w:val="24"/>
                <w:szCs w:val="24"/>
              </w:rPr>
            </w:pPr>
            <w:r w:rsidRPr="00AD7E6A">
              <w:rPr>
                <w:rFonts w:ascii="Verdana" w:hAnsi="Verdana"/>
                <w:bCs/>
                <w:sz w:val="24"/>
                <w:szCs w:val="24"/>
              </w:rPr>
              <w:t xml:space="preserve">Tiekėjas </w:t>
            </w:r>
            <w:r>
              <w:rPr>
                <w:rFonts w:ascii="Verdana" w:hAnsi="Verdana"/>
                <w:bCs/>
                <w:sz w:val="24"/>
                <w:szCs w:val="24"/>
              </w:rPr>
              <w:t xml:space="preserve">pirkimo </w:t>
            </w:r>
            <w:r w:rsidRPr="00AD7E6A">
              <w:rPr>
                <w:rFonts w:ascii="Verdana" w:hAnsi="Verdana"/>
                <w:bCs/>
                <w:sz w:val="24"/>
                <w:szCs w:val="24"/>
              </w:rPr>
              <w:t>sutar</w:t>
            </w:r>
            <w:r>
              <w:rPr>
                <w:rFonts w:ascii="Verdana" w:hAnsi="Verdana"/>
                <w:bCs/>
                <w:sz w:val="24"/>
                <w:szCs w:val="24"/>
              </w:rPr>
              <w:t>ties vykdymui</w:t>
            </w:r>
            <w:r w:rsidRPr="00AD7E6A">
              <w:rPr>
                <w:rFonts w:ascii="Verdana" w:hAnsi="Verdana"/>
                <w:bCs/>
                <w:sz w:val="24"/>
                <w:szCs w:val="24"/>
              </w:rPr>
              <w:t xml:space="preserve"> turi pasiūlyti bent 1 (vieną) </w:t>
            </w:r>
            <w:r>
              <w:rPr>
                <w:rFonts w:ascii="Verdana" w:hAnsi="Verdana"/>
                <w:bCs/>
                <w:sz w:val="24"/>
                <w:szCs w:val="24"/>
              </w:rPr>
              <w:t xml:space="preserve">kvalifikuotą </w:t>
            </w:r>
            <w:r w:rsidRPr="00AD7E6A">
              <w:rPr>
                <w:rFonts w:ascii="Verdana" w:hAnsi="Verdana"/>
                <w:bCs/>
                <w:sz w:val="24"/>
                <w:szCs w:val="24"/>
              </w:rPr>
              <w:t>specialistą</w:t>
            </w:r>
            <w:r>
              <w:rPr>
                <w:rFonts w:ascii="Verdana" w:hAnsi="Verdana"/>
                <w:bCs/>
                <w:sz w:val="24"/>
                <w:szCs w:val="24"/>
              </w:rPr>
              <w:t xml:space="preserve">: geodezininką arba matininką, arba kitą kvalifikuotą specialistą, </w:t>
            </w:r>
            <w:r w:rsidRPr="00AD7E6A">
              <w:rPr>
                <w:rFonts w:ascii="Verdana" w:hAnsi="Verdana"/>
                <w:bCs/>
                <w:sz w:val="24"/>
                <w:szCs w:val="24"/>
              </w:rPr>
              <w:t>turintį</w:t>
            </w:r>
            <w:r>
              <w:rPr>
                <w:rFonts w:ascii="Verdana" w:hAnsi="Verdana"/>
                <w:bCs/>
                <w:sz w:val="24"/>
                <w:szCs w:val="24"/>
              </w:rPr>
              <w:t xml:space="preserve"> teisę nustatyti kelių ir/ar gatvių apsaugos zonas. </w:t>
            </w:r>
          </w:p>
          <w:p w14:paraId="0C03073C" w14:textId="213FD75A" w:rsidR="00450BE6" w:rsidRPr="00EE66FE" w:rsidRDefault="00450BE6" w:rsidP="00450BE6">
            <w:pPr>
              <w:spacing w:line="240" w:lineRule="auto"/>
              <w:jc w:val="both"/>
              <w:rPr>
                <w:rFonts w:ascii="Verdana" w:hAnsi="Verdana"/>
                <w:b/>
                <w:sz w:val="24"/>
                <w:szCs w:val="24"/>
              </w:rPr>
            </w:pPr>
            <w:r w:rsidRPr="00AD7E6A">
              <w:rPr>
                <w:rFonts w:ascii="Verdana" w:hAnsi="Verdana"/>
                <w:bCs/>
                <w:sz w:val="24"/>
                <w:szCs w:val="24"/>
              </w:rPr>
              <w:t xml:space="preserve"> </w:t>
            </w:r>
          </w:p>
        </w:tc>
        <w:tc>
          <w:tcPr>
            <w:tcW w:w="4706" w:type="dxa"/>
            <w:tcBorders>
              <w:top w:val="single" w:sz="4" w:space="0" w:color="000000"/>
              <w:left w:val="single" w:sz="4" w:space="0" w:color="000000"/>
              <w:bottom w:val="single" w:sz="4" w:space="0" w:color="000000"/>
              <w:right w:val="single" w:sz="4" w:space="0" w:color="000000"/>
            </w:tcBorders>
          </w:tcPr>
          <w:p w14:paraId="7DEA9922" w14:textId="77777777" w:rsidR="00450BE6" w:rsidRDefault="00450BE6" w:rsidP="00450BE6">
            <w:pPr>
              <w:autoSpaceDE w:val="0"/>
              <w:autoSpaceDN w:val="0"/>
              <w:adjustRightInd w:val="0"/>
              <w:spacing w:after="0" w:line="240" w:lineRule="auto"/>
              <w:jc w:val="both"/>
              <w:rPr>
                <w:rFonts w:ascii="Verdana" w:eastAsia="Calibri" w:hAnsi="Verdana" w:cs="Times New Roman"/>
                <w:b/>
                <w:bCs/>
                <w:color w:val="000000"/>
                <w:sz w:val="24"/>
                <w:szCs w:val="24"/>
              </w:rPr>
            </w:pPr>
            <w:r w:rsidRPr="00AD7E6A">
              <w:rPr>
                <w:rFonts w:ascii="Verdana" w:eastAsia="Calibri" w:hAnsi="Verdana" w:cs="Times New Roman"/>
                <w:b/>
                <w:bCs/>
                <w:color w:val="000000"/>
                <w:sz w:val="24"/>
                <w:szCs w:val="24"/>
              </w:rPr>
              <w:t>Pateikiama:</w:t>
            </w:r>
          </w:p>
          <w:p w14:paraId="2C01B14D" w14:textId="77777777" w:rsidR="00450BE6" w:rsidRDefault="00450BE6" w:rsidP="00450BE6">
            <w:pPr>
              <w:autoSpaceDE w:val="0"/>
              <w:autoSpaceDN w:val="0"/>
              <w:adjustRightInd w:val="0"/>
              <w:spacing w:after="0" w:line="240" w:lineRule="auto"/>
              <w:jc w:val="both"/>
              <w:rPr>
                <w:rFonts w:ascii="Verdana" w:eastAsia="Calibri" w:hAnsi="Verdana" w:cs="Times New Roman"/>
                <w:b/>
                <w:bCs/>
                <w:color w:val="000000"/>
                <w:sz w:val="24"/>
                <w:szCs w:val="24"/>
              </w:rPr>
            </w:pPr>
            <w:r w:rsidRPr="00AD7E6A">
              <w:rPr>
                <w:rFonts w:ascii="Verdana" w:eastAsia="Calibri" w:hAnsi="Verdana" w:cs="Times New Roman"/>
                <w:color w:val="000000"/>
                <w:sz w:val="24"/>
                <w:szCs w:val="24"/>
              </w:rPr>
              <w:t>Galiojanči</w:t>
            </w:r>
            <w:r>
              <w:rPr>
                <w:rFonts w:ascii="Verdana" w:eastAsia="Calibri" w:hAnsi="Verdana" w:cs="Times New Roman"/>
                <w:color w:val="000000"/>
                <w:sz w:val="24"/>
                <w:szCs w:val="24"/>
              </w:rPr>
              <w:t>o</w:t>
            </w:r>
            <w:r w:rsidRPr="00AD7E6A">
              <w:rPr>
                <w:rFonts w:ascii="Verdana" w:eastAsia="Calibri" w:hAnsi="Verdana" w:cs="Times New Roman"/>
                <w:color w:val="000000"/>
                <w:sz w:val="24"/>
                <w:szCs w:val="24"/>
              </w:rPr>
              <w:t xml:space="preserve"> </w:t>
            </w:r>
            <w:r>
              <w:rPr>
                <w:rFonts w:ascii="Verdana" w:eastAsia="Calibri" w:hAnsi="Verdana" w:cs="Times New Roman"/>
                <w:b/>
                <w:bCs/>
                <w:color w:val="000000"/>
                <w:sz w:val="24"/>
                <w:szCs w:val="24"/>
              </w:rPr>
              <w:t>geodezininko arba matininko kvalifikacijos pažymėjimo kopija</w:t>
            </w:r>
            <w:r w:rsidRPr="00AD7E6A">
              <w:rPr>
                <w:rFonts w:ascii="Verdana" w:eastAsia="Calibri" w:hAnsi="Verdana" w:cs="Times New Roman"/>
                <w:color w:val="000000"/>
                <w:sz w:val="24"/>
                <w:szCs w:val="24"/>
              </w:rPr>
              <w:t xml:space="preserve"> (arba nuorod</w:t>
            </w:r>
            <w:r>
              <w:rPr>
                <w:rFonts w:ascii="Verdana" w:eastAsia="Calibri" w:hAnsi="Verdana" w:cs="Times New Roman"/>
                <w:color w:val="000000"/>
                <w:sz w:val="24"/>
                <w:szCs w:val="24"/>
              </w:rPr>
              <w:t>a</w:t>
            </w:r>
            <w:r w:rsidRPr="00AD7E6A">
              <w:rPr>
                <w:rFonts w:ascii="Verdana" w:eastAsia="Calibri" w:hAnsi="Verdana" w:cs="Times New Roman"/>
                <w:color w:val="000000"/>
                <w:sz w:val="24"/>
                <w:szCs w:val="24"/>
              </w:rPr>
              <w:t xml:space="preserve"> į oficialius valstybinius registrus, kur galima patikrinti pažymėjimų galiojimą)</w:t>
            </w:r>
            <w:r>
              <w:rPr>
                <w:rFonts w:ascii="Verdana" w:eastAsia="Calibri" w:hAnsi="Verdana" w:cs="Times New Roman"/>
                <w:color w:val="000000"/>
                <w:sz w:val="24"/>
                <w:szCs w:val="24"/>
              </w:rPr>
              <w:t>, arba</w:t>
            </w:r>
            <w:r w:rsidRPr="00AD7E6A">
              <w:rPr>
                <w:rFonts w:ascii="Verdana" w:eastAsia="Calibri" w:hAnsi="Verdana" w:cs="Times New Roman"/>
                <w:color w:val="000000"/>
                <w:sz w:val="24"/>
                <w:szCs w:val="24"/>
              </w:rPr>
              <w:t xml:space="preserve"> kito </w:t>
            </w:r>
            <w:r>
              <w:rPr>
                <w:rFonts w:ascii="Verdana" w:eastAsia="Calibri" w:hAnsi="Verdana" w:cs="Times New Roman"/>
                <w:b/>
                <w:bCs/>
                <w:color w:val="000000"/>
                <w:sz w:val="24"/>
                <w:szCs w:val="24"/>
              </w:rPr>
              <w:t xml:space="preserve">kvalifikuoto specialisto lygiavertis dokumentas. </w:t>
            </w:r>
          </w:p>
          <w:p w14:paraId="57FBABDE" w14:textId="77777777" w:rsidR="00450BE6" w:rsidRPr="00AD7E6A" w:rsidRDefault="00450BE6" w:rsidP="00450BE6">
            <w:pPr>
              <w:autoSpaceDE w:val="0"/>
              <w:autoSpaceDN w:val="0"/>
              <w:adjustRightInd w:val="0"/>
              <w:spacing w:after="0" w:line="240" w:lineRule="auto"/>
              <w:jc w:val="both"/>
              <w:rPr>
                <w:rFonts w:ascii="Verdana" w:eastAsia="Calibri" w:hAnsi="Verdana" w:cs="Times New Roman"/>
                <w:b/>
                <w:bCs/>
                <w:color w:val="000000"/>
                <w:sz w:val="24"/>
                <w:szCs w:val="24"/>
              </w:rPr>
            </w:pPr>
          </w:p>
          <w:p w14:paraId="6CFD35C4" w14:textId="77777777" w:rsidR="00450BE6" w:rsidRDefault="00450BE6" w:rsidP="00450BE6">
            <w:pPr>
              <w:tabs>
                <w:tab w:val="left" w:pos="2488"/>
                <w:tab w:val="left"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4904A367" w14:textId="77777777" w:rsidR="00450BE6" w:rsidRDefault="00450BE6" w:rsidP="00450BE6">
            <w:pPr>
              <w:autoSpaceDE w:val="0"/>
              <w:autoSpaceDN w:val="0"/>
              <w:adjustRightInd w:val="0"/>
              <w:spacing w:after="0" w:line="240" w:lineRule="auto"/>
              <w:jc w:val="both"/>
              <w:rPr>
                <w:rFonts w:ascii="Verdana" w:eastAsia="Times New Roman" w:hAnsi="Verdana" w:cs="Times New Roman"/>
                <w:sz w:val="24"/>
                <w:szCs w:val="24"/>
              </w:rPr>
            </w:pPr>
          </w:p>
          <w:p w14:paraId="51FD825B" w14:textId="77777777" w:rsidR="00450BE6" w:rsidRDefault="00450BE6" w:rsidP="00450BE6">
            <w:pPr>
              <w:autoSpaceDE w:val="0"/>
              <w:autoSpaceDN w:val="0"/>
              <w:adjustRightInd w:val="0"/>
              <w:spacing w:after="0" w:line="240" w:lineRule="auto"/>
              <w:jc w:val="both"/>
              <w:rPr>
                <w:rFonts w:ascii="Verdana" w:eastAsia="Times New Roman" w:hAnsi="Verdana" w:cs="Times New Roman"/>
                <w:i/>
                <w:iCs/>
                <w:sz w:val="24"/>
                <w:szCs w:val="24"/>
              </w:rPr>
            </w:pPr>
            <w:r>
              <w:rPr>
                <w:rFonts w:ascii="Verdana" w:eastAsia="Times New Roman" w:hAnsi="Verdana" w:cs="Times New Roman"/>
                <w:i/>
                <w:iCs/>
                <w:sz w:val="24"/>
                <w:szCs w:val="24"/>
              </w:rPr>
              <w:t>Pastabos:</w:t>
            </w:r>
          </w:p>
          <w:p w14:paraId="057EB208" w14:textId="77777777" w:rsidR="00450BE6" w:rsidRDefault="00450BE6" w:rsidP="00450BE6">
            <w:pPr>
              <w:autoSpaceDE w:val="0"/>
              <w:autoSpaceDN w:val="0"/>
              <w:adjustRightInd w:val="0"/>
              <w:spacing w:after="0" w:line="240" w:lineRule="auto"/>
              <w:jc w:val="both"/>
              <w:rPr>
                <w:rFonts w:ascii="Verdana" w:eastAsia="Times New Roman" w:hAnsi="Verdana" w:cs="Times New Roman"/>
                <w:i/>
                <w:iCs/>
                <w:sz w:val="24"/>
                <w:szCs w:val="24"/>
              </w:rPr>
            </w:pPr>
            <w:r>
              <w:rPr>
                <w:rFonts w:ascii="Verdana" w:eastAsia="Times New Roman" w:hAnsi="Verdana" w:cs="Times New Roman"/>
                <w:i/>
                <w:iCs/>
                <w:sz w:val="24"/>
                <w:szCs w:val="24"/>
              </w:rPr>
              <w:t xml:space="preserve">1) Jeigu pasiūlymą teikia ūkio subjektų grupė – reikalavimą turi atitikti kiekvienas ūkio subjektų </w:t>
            </w:r>
            <w:r>
              <w:rPr>
                <w:rFonts w:ascii="Verdana" w:eastAsia="Times New Roman" w:hAnsi="Verdana" w:cs="Times New Roman"/>
                <w:i/>
                <w:iCs/>
                <w:sz w:val="24"/>
                <w:szCs w:val="24"/>
              </w:rPr>
              <w:lastRenderedPageBreak/>
              <w:t>grupės narys (-</w:t>
            </w:r>
            <w:proofErr w:type="spellStart"/>
            <w:r>
              <w:rPr>
                <w:rFonts w:ascii="Verdana" w:eastAsia="Times New Roman" w:hAnsi="Verdana" w:cs="Times New Roman"/>
                <w:i/>
                <w:iCs/>
                <w:sz w:val="24"/>
                <w:szCs w:val="24"/>
              </w:rPr>
              <w:t>iai</w:t>
            </w:r>
            <w:proofErr w:type="spellEnd"/>
            <w:r>
              <w:rPr>
                <w:rFonts w:ascii="Verdana" w:eastAsia="Times New Roman" w:hAnsi="Verdana" w:cs="Times New Roman"/>
                <w:i/>
                <w:iCs/>
                <w:sz w:val="24"/>
                <w:szCs w:val="24"/>
              </w:rPr>
              <w:t>), pagal jų prisiimamus įsipareigojimus pirkimo sutarčiai vykdyti;</w:t>
            </w:r>
          </w:p>
          <w:p w14:paraId="68808FA1" w14:textId="77777777" w:rsidR="00450BE6" w:rsidRDefault="00450BE6" w:rsidP="00450BE6">
            <w:pPr>
              <w:autoSpaceDE w:val="0"/>
              <w:autoSpaceDN w:val="0"/>
              <w:adjustRightInd w:val="0"/>
              <w:spacing w:after="0" w:line="240" w:lineRule="auto"/>
              <w:jc w:val="both"/>
              <w:rPr>
                <w:rFonts w:ascii="Verdana" w:eastAsia="Times New Roman" w:hAnsi="Verdana" w:cs="Times New Roman"/>
                <w:i/>
                <w:iCs/>
                <w:sz w:val="24"/>
                <w:szCs w:val="24"/>
              </w:rPr>
            </w:pPr>
            <w:r>
              <w:rPr>
                <w:rFonts w:ascii="Verdana" w:eastAsia="Times New Roman" w:hAnsi="Verdana" w:cs="Times New Roman"/>
                <w:i/>
                <w:iCs/>
                <w:sz w:val="24"/>
                <w:szCs w:val="24"/>
              </w:rPr>
              <w:t>2) tiekėjas gali remtis kitų ūkio subjektų pajėgumais tik tuomet, kai tie subjektai, kurių pajėgumais buvo pasiremta, patys atliks darbus, kuriems reikia jų pajėgumų;</w:t>
            </w:r>
          </w:p>
          <w:p w14:paraId="27131292" w14:textId="77777777" w:rsidR="00450BE6" w:rsidRDefault="00450BE6" w:rsidP="00450BE6">
            <w:pPr>
              <w:autoSpaceDE w:val="0"/>
              <w:autoSpaceDN w:val="0"/>
              <w:adjustRightInd w:val="0"/>
              <w:spacing w:after="0" w:line="240" w:lineRule="auto"/>
              <w:jc w:val="both"/>
              <w:rPr>
                <w:rFonts w:ascii="Verdana" w:eastAsia="Times New Roman" w:hAnsi="Verdana" w:cs="Times New Roman"/>
                <w:i/>
                <w:iCs/>
                <w:sz w:val="24"/>
                <w:szCs w:val="24"/>
              </w:rPr>
            </w:pPr>
            <w:r>
              <w:rPr>
                <w:rFonts w:ascii="Verdana" w:eastAsia="Times New Roman" w:hAnsi="Verdana" w:cs="Times New Roman"/>
                <w:i/>
                <w:iCs/>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1BC20EA" w14:textId="77777777" w:rsidR="00450BE6" w:rsidRDefault="00450BE6" w:rsidP="00450BE6">
            <w:pPr>
              <w:autoSpaceDE w:val="0"/>
              <w:autoSpaceDN w:val="0"/>
              <w:adjustRightInd w:val="0"/>
              <w:spacing w:after="0" w:line="240" w:lineRule="auto"/>
              <w:jc w:val="both"/>
              <w:rPr>
                <w:rFonts w:ascii="Verdana" w:eastAsia="Calibri" w:hAnsi="Verdana" w:cs="Times New Roman"/>
                <w:i/>
                <w:iCs/>
                <w:sz w:val="24"/>
                <w:szCs w:val="24"/>
              </w:rPr>
            </w:pPr>
          </w:p>
          <w:p w14:paraId="6B39329B" w14:textId="49477B7C" w:rsidR="00450BE6" w:rsidRPr="00EE66FE" w:rsidRDefault="00450BE6" w:rsidP="00450BE6">
            <w:pPr>
              <w:widowControl w:val="0"/>
              <w:tabs>
                <w:tab w:val="left" w:pos="540"/>
              </w:tabs>
              <w:autoSpaceDE w:val="0"/>
              <w:autoSpaceDN w:val="0"/>
              <w:spacing w:after="0" w:line="240" w:lineRule="auto"/>
              <w:ind w:right="102"/>
              <w:jc w:val="both"/>
              <w:rPr>
                <w:rFonts w:ascii="Verdana" w:hAnsi="Verdana"/>
                <w:b/>
                <w:sz w:val="24"/>
                <w:szCs w:val="24"/>
              </w:rPr>
            </w:pPr>
            <w:r>
              <w:rPr>
                <w:rFonts w:ascii="Verdana" w:eastAsia="Times New Roman" w:hAnsi="Verdana" w:cs="Times New Roman"/>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D5E99" w:rsidRPr="00221F69" w14:paraId="49F2D6EA" w14:textId="77777777" w:rsidTr="007E460A">
        <w:trPr>
          <w:trHeight w:val="225"/>
        </w:trPr>
        <w:tc>
          <w:tcPr>
            <w:tcW w:w="9526" w:type="dxa"/>
            <w:gridSpan w:val="3"/>
            <w:tcBorders>
              <w:top w:val="single" w:sz="4" w:space="0" w:color="000000"/>
              <w:left w:val="single" w:sz="4" w:space="0" w:color="000000"/>
              <w:bottom w:val="single" w:sz="4" w:space="0" w:color="000000"/>
              <w:right w:val="single" w:sz="4" w:space="0" w:color="000000"/>
            </w:tcBorders>
          </w:tcPr>
          <w:p w14:paraId="572BE4BC" w14:textId="261F0E26" w:rsidR="002D5E99" w:rsidRPr="00762AF1" w:rsidRDefault="002D5E99" w:rsidP="00EE66FE">
            <w:pPr>
              <w:autoSpaceDE w:val="0"/>
              <w:autoSpaceDN w:val="0"/>
              <w:adjustRightInd w:val="0"/>
              <w:spacing w:after="0" w:line="240" w:lineRule="auto"/>
              <w:jc w:val="center"/>
              <w:rPr>
                <w:rFonts w:ascii="Verdana" w:eastAsia="Calibri" w:hAnsi="Verdana" w:cs="Times New Roman"/>
                <w:b/>
                <w:bCs/>
                <w:color w:val="000000"/>
                <w:sz w:val="24"/>
                <w:szCs w:val="24"/>
              </w:rPr>
            </w:pPr>
            <w:r w:rsidRPr="00EE66FE">
              <w:rPr>
                <w:rFonts w:ascii="Verdana" w:eastAsia="Calibri" w:hAnsi="Verdana" w:cs="Times New Roman"/>
                <w:b/>
                <w:bCs/>
                <w:color w:val="000000"/>
                <w:sz w:val="24"/>
                <w:szCs w:val="24"/>
              </w:rPr>
              <w:lastRenderedPageBreak/>
              <w:t>Techninis ir profesinis pajėgumas</w:t>
            </w:r>
          </w:p>
        </w:tc>
      </w:tr>
      <w:tr w:rsidR="00450BE6" w:rsidRPr="00221F69" w14:paraId="58EBA579" w14:textId="77777777" w:rsidTr="002C570E">
        <w:trPr>
          <w:trHeight w:val="225"/>
        </w:trPr>
        <w:tc>
          <w:tcPr>
            <w:tcW w:w="709" w:type="dxa"/>
            <w:tcBorders>
              <w:top w:val="single" w:sz="4" w:space="0" w:color="000000"/>
              <w:left w:val="single" w:sz="4" w:space="0" w:color="000000"/>
              <w:bottom w:val="single" w:sz="4" w:space="0" w:color="auto"/>
              <w:right w:val="single" w:sz="4" w:space="0" w:color="000000"/>
            </w:tcBorders>
          </w:tcPr>
          <w:p w14:paraId="2920ED8C" w14:textId="77777777" w:rsidR="00450BE6" w:rsidRPr="00762AF1" w:rsidRDefault="00450BE6" w:rsidP="00450BE6">
            <w:pPr>
              <w:spacing w:after="0" w:line="240" w:lineRule="auto"/>
              <w:jc w:val="center"/>
              <w:rPr>
                <w:rFonts w:ascii="Verdana" w:hAnsi="Verdana" w:cs="Times New Roman"/>
                <w:b/>
              </w:rPr>
            </w:pPr>
          </w:p>
        </w:tc>
        <w:tc>
          <w:tcPr>
            <w:tcW w:w="4111" w:type="dxa"/>
            <w:tcBorders>
              <w:top w:val="single" w:sz="4" w:space="0" w:color="000000"/>
              <w:left w:val="single" w:sz="4" w:space="0" w:color="000000"/>
              <w:bottom w:val="single" w:sz="4" w:space="0" w:color="auto"/>
              <w:right w:val="single" w:sz="4" w:space="0" w:color="000000"/>
            </w:tcBorders>
          </w:tcPr>
          <w:p w14:paraId="3C7933C9" w14:textId="77777777" w:rsidR="00450BE6" w:rsidRDefault="00450BE6" w:rsidP="00450BE6">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Tiekėjas per paskutinius 3 metus iki pasiūlymo pateikimo termino pabaigos arba per laiką nuo tiekėjo įregistravimo dienos (jeigu tiekėjas vykdo veiklą mažiau nei 3 metus) pagal vieną ar daugiau sutarčių yra </w:t>
            </w:r>
            <w:r>
              <w:rPr>
                <w:rFonts w:ascii="Verdana" w:eastAsia="Times New Roman" w:hAnsi="Verdana" w:cs="Times New Roman"/>
                <w:b/>
                <w:bCs/>
                <w:sz w:val="24"/>
                <w:szCs w:val="24"/>
              </w:rPr>
              <w:t>savo jėgomis</w:t>
            </w:r>
            <w:r>
              <w:rPr>
                <w:rFonts w:ascii="Verdana" w:eastAsia="Times New Roman" w:hAnsi="Verdana" w:cs="Times New Roman"/>
                <w:sz w:val="24"/>
                <w:szCs w:val="24"/>
              </w:rPr>
              <w:t xml:space="preserve"> (tiekėjui nedraudžiama remtis sutartimi, kurią tiekėjas vykdė ne vienas, bet kartu su kitais ūkio subjektais, tačiau tokiu atveju bus vertinamos būtent konkretaus tiekėjo, dalyvaujančio viešajame </w:t>
            </w:r>
            <w:r>
              <w:rPr>
                <w:rFonts w:ascii="Verdana" w:eastAsia="Times New Roman" w:hAnsi="Verdana" w:cs="Times New Roman"/>
                <w:sz w:val="24"/>
                <w:szCs w:val="24"/>
              </w:rPr>
              <w:lastRenderedPageBreak/>
              <w:t xml:space="preserve">pirkime, suteiktų paslaugų, jų apimtis, vertė, o ne visas vykdytos sutarties objektas) tinkamai suteikęs kelių ir/arba gatvių apsaugos zonų nustatymo paslaugas, kurių bendra vertė yra ne mažesnė kaip </w:t>
            </w:r>
            <w:r>
              <w:rPr>
                <w:rFonts w:ascii="Verdana" w:eastAsia="Times New Roman" w:hAnsi="Verdana" w:cs="Times New Roman"/>
                <w:b/>
                <w:bCs/>
                <w:sz w:val="24"/>
                <w:szCs w:val="24"/>
              </w:rPr>
              <w:t>30 000,00 Eur be PVM</w:t>
            </w:r>
            <w:r>
              <w:rPr>
                <w:rFonts w:ascii="Verdana" w:eastAsia="Times New Roman" w:hAnsi="Verdana" w:cs="Times New Roman"/>
                <w:sz w:val="24"/>
                <w:szCs w:val="24"/>
              </w:rPr>
              <w:t>.</w:t>
            </w:r>
          </w:p>
          <w:p w14:paraId="10C47ED0" w14:textId="77777777" w:rsidR="00450BE6" w:rsidRPr="00AD7E6A" w:rsidRDefault="00450BE6" w:rsidP="00450BE6">
            <w:pPr>
              <w:spacing w:after="0" w:line="240" w:lineRule="auto"/>
              <w:jc w:val="both"/>
              <w:rPr>
                <w:rFonts w:ascii="Verdana" w:eastAsia="Times New Roman" w:hAnsi="Verdana" w:cs="Times New Roman"/>
                <w:i/>
                <w:iCs/>
                <w:sz w:val="20"/>
                <w:szCs w:val="20"/>
              </w:rPr>
            </w:pPr>
          </w:p>
          <w:p w14:paraId="5D41AE67" w14:textId="77777777" w:rsidR="00450BE6" w:rsidRPr="00AD7E6A" w:rsidRDefault="00450BE6" w:rsidP="00450BE6">
            <w:pPr>
              <w:spacing w:after="0" w:line="240" w:lineRule="auto"/>
              <w:jc w:val="both"/>
              <w:rPr>
                <w:rFonts w:ascii="Verdana" w:eastAsia="Times New Roman" w:hAnsi="Verdana" w:cs="Times New Roman"/>
                <w:i/>
                <w:iCs/>
                <w:sz w:val="20"/>
                <w:szCs w:val="20"/>
              </w:rPr>
            </w:pPr>
            <w:r w:rsidRPr="00AD7E6A">
              <w:rPr>
                <w:rFonts w:ascii="Verdana" w:eastAsia="Times New Roman" w:hAnsi="Verdana" w:cs="Times New Roman"/>
                <w:i/>
                <w:iCs/>
                <w:sz w:val="20"/>
                <w:szCs w:val="20"/>
              </w:rPr>
              <w:t xml:space="preserve">Pastabos: </w:t>
            </w:r>
          </w:p>
          <w:p w14:paraId="3BCC9224" w14:textId="77777777" w:rsidR="00450BE6" w:rsidRPr="00AD7E6A" w:rsidRDefault="00450BE6" w:rsidP="00450BE6">
            <w:pPr>
              <w:spacing w:after="0" w:line="240" w:lineRule="auto"/>
              <w:jc w:val="both"/>
              <w:rPr>
                <w:rFonts w:ascii="Verdana" w:eastAsia="Times New Roman" w:hAnsi="Verdana" w:cs="Times New Roman"/>
                <w:i/>
                <w:iCs/>
                <w:sz w:val="20"/>
                <w:szCs w:val="20"/>
              </w:rPr>
            </w:pPr>
            <w:r w:rsidRPr="00AD7E6A">
              <w:rPr>
                <w:rFonts w:ascii="Verdana" w:eastAsia="Times New Roman" w:hAnsi="Verdana" w:cs="Times New Roman"/>
                <w:i/>
                <w:iCs/>
                <w:sz w:val="20"/>
                <w:szCs w:val="20"/>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6F45E9BA" w14:textId="6C2DB15A" w:rsidR="00450BE6" w:rsidRPr="00EE66FE" w:rsidRDefault="00450BE6" w:rsidP="00450BE6">
            <w:pPr>
              <w:spacing w:after="0" w:line="240" w:lineRule="auto"/>
              <w:jc w:val="both"/>
              <w:rPr>
                <w:rFonts w:ascii="Verdana" w:eastAsia="Times New Roman" w:hAnsi="Verdana" w:cs="Times New Roman"/>
                <w:sz w:val="24"/>
                <w:szCs w:val="24"/>
              </w:rPr>
            </w:pPr>
          </w:p>
        </w:tc>
        <w:tc>
          <w:tcPr>
            <w:tcW w:w="4706" w:type="dxa"/>
            <w:tcBorders>
              <w:top w:val="single" w:sz="4" w:space="0" w:color="000000"/>
              <w:left w:val="single" w:sz="4" w:space="0" w:color="000000"/>
              <w:bottom w:val="single" w:sz="4" w:space="0" w:color="auto"/>
              <w:right w:val="single" w:sz="4" w:space="0" w:color="000000"/>
            </w:tcBorders>
          </w:tcPr>
          <w:p w14:paraId="0CE66E25" w14:textId="77777777" w:rsidR="00450BE6" w:rsidRPr="00AD7E6A" w:rsidRDefault="00450BE6" w:rsidP="00450BE6">
            <w:pPr>
              <w:tabs>
                <w:tab w:val="left" w:pos="606"/>
              </w:tabs>
              <w:suppressAutoHyphens/>
              <w:spacing w:after="0" w:line="240" w:lineRule="auto"/>
              <w:ind w:left="39" w:right="62"/>
              <w:contextualSpacing/>
              <w:jc w:val="both"/>
              <w:rPr>
                <w:rFonts w:ascii="Verdana" w:hAnsi="Verdana" w:cs="Times New Roman"/>
                <w:b/>
                <w:bCs/>
                <w:sz w:val="24"/>
                <w:szCs w:val="24"/>
              </w:rPr>
            </w:pPr>
            <w:r w:rsidRPr="00AD7E6A">
              <w:rPr>
                <w:rFonts w:ascii="Verdana" w:hAnsi="Verdana" w:cs="Times New Roman"/>
                <w:b/>
                <w:bCs/>
                <w:sz w:val="24"/>
                <w:szCs w:val="24"/>
              </w:rPr>
              <w:lastRenderedPageBreak/>
              <w:t>Pateikiama:</w:t>
            </w:r>
          </w:p>
          <w:p w14:paraId="7F1C3AFC" w14:textId="77777777" w:rsidR="00450BE6" w:rsidRPr="00AD7E6A" w:rsidRDefault="00450BE6" w:rsidP="00450BE6">
            <w:pPr>
              <w:tabs>
                <w:tab w:val="left" w:pos="606"/>
              </w:tabs>
              <w:suppressAutoHyphens/>
              <w:spacing w:after="0" w:line="240" w:lineRule="auto"/>
              <w:ind w:left="39" w:right="62"/>
              <w:contextualSpacing/>
              <w:jc w:val="both"/>
              <w:rPr>
                <w:rFonts w:ascii="Verdana" w:hAnsi="Verdana" w:cs="Times New Roman"/>
                <w:sz w:val="24"/>
                <w:szCs w:val="24"/>
              </w:rPr>
            </w:pPr>
            <w:r w:rsidRPr="00AD7E6A">
              <w:rPr>
                <w:rFonts w:ascii="Verdana" w:eastAsia="Calibri" w:hAnsi="Verdana" w:cs="Times New Roman"/>
                <w:b/>
                <w:bCs/>
                <w:sz w:val="24"/>
                <w:szCs w:val="24"/>
                <w:lang w:eastAsia="en-US"/>
              </w:rPr>
              <w:t>Pagrindinių</w:t>
            </w:r>
            <w:r>
              <w:rPr>
                <w:rFonts w:ascii="Verdana" w:eastAsia="Calibri" w:hAnsi="Verdana" w:cs="Times New Roman"/>
                <w:sz w:val="24"/>
                <w:szCs w:val="24"/>
                <w:lang w:eastAsia="en-US"/>
              </w:rPr>
              <w:t xml:space="preserve"> per paskutinius 3 metus iki pasiūlymų pateikimo termino pabaigos </w:t>
            </w:r>
            <w:r w:rsidRPr="00AD7E6A">
              <w:rPr>
                <w:rFonts w:ascii="Verdana" w:eastAsia="Calibri" w:hAnsi="Verdana" w:cs="Times New Roman"/>
                <w:b/>
                <w:bCs/>
                <w:sz w:val="24"/>
                <w:szCs w:val="24"/>
                <w:lang w:eastAsia="en-US"/>
              </w:rPr>
              <w:t>suteiktų paslaugų sąrašas</w:t>
            </w:r>
            <w:r>
              <w:rPr>
                <w:rFonts w:ascii="Verdana" w:eastAsia="Calibri" w:hAnsi="Verdana" w:cs="Times New Roman"/>
                <w:sz w:val="24"/>
                <w:szCs w:val="24"/>
                <w:lang w:eastAsia="en-US"/>
              </w:rPr>
              <w:t xml:space="preserve">, kuriame nurodytos paslaugų bendros sumos (EUR be PVM), datos ir paslaugų gavėjai (tiek viešieji, tiek privatieji), </w:t>
            </w:r>
            <w:r>
              <w:rPr>
                <w:rFonts w:ascii="Verdana" w:eastAsia="Calibri" w:hAnsi="Verdana" w:cs="Times New Roman"/>
                <w:b/>
                <w:bCs/>
                <w:sz w:val="24"/>
                <w:szCs w:val="24"/>
                <w:lang w:eastAsia="en-US"/>
              </w:rPr>
              <w:t>kartu su užsakovų pažymomis apie tinkamai įvykdytas ankstesnes sutartis</w:t>
            </w:r>
            <w:r>
              <w:rPr>
                <w:rFonts w:ascii="Verdana" w:eastAsia="Calibri" w:hAnsi="Verdana" w:cs="Times New Roman"/>
                <w:sz w:val="24"/>
                <w:szCs w:val="24"/>
                <w:lang w:eastAsia="en-US"/>
              </w:rPr>
              <w:t xml:space="preserve">. Pažymose turi būti nurodytos suteiktų paslaugų bendros sumos (EUR be PVM), sutarčių pradžios ir pabaigos datos, paslaugų gavėjai, informacija ar </w:t>
            </w:r>
            <w:r>
              <w:rPr>
                <w:rFonts w:ascii="Verdana" w:eastAsia="Calibri" w:hAnsi="Verdana" w:cs="Times New Roman"/>
                <w:sz w:val="24"/>
                <w:szCs w:val="24"/>
                <w:lang w:eastAsia="en-US"/>
              </w:rPr>
              <w:lastRenderedPageBreak/>
              <w:t>paslaugos buvo suteiktos pagal sutarties vykdymą reglamentuojančių teisės aktų ir sutarties reikalavimus.</w:t>
            </w:r>
          </w:p>
          <w:p w14:paraId="790FC290" w14:textId="77777777" w:rsidR="00450BE6" w:rsidRPr="00AD7E6A" w:rsidRDefault="00450BE6" w:rsidP="00450BE6">
            <w:pPr>
              <w:tabs>
                <w:tab w:val="left" w:pos="459"/>
              </w:tabs>
              <w:spacing w:after="0" w:line="240" w:lineRule="auto"/>
              <w:ind w:left="34"/>
              <w:jc w:val="both"/>
              <w:rPr>
                <w:rFonts w:ascii="Verdana" w:eastAsia="MS Mincho" w:hAnsi="Verdana" w:cs="Times New Roman"/>
                <w:sz w:val="24"/>
                <w:szCs w:val="24"/>
                <w:lang w:eastAsia="en-US"/>
              </w:rPr>
            </w:pPr>
          </w:p>
          <w:p w14:paraId="6CA8199A" w14:textId="77777777" w:rsidR="00450BE6" w:rsidRDefault="00450BE6" w:rsidP="00450BE6">
            <w:pPr>
              <w:tabs>
                <w:tab w:val="left" w:pos="459"/>
              </w:tabs>
              <w:spacing w:after="0" w:line="240" w:lineRule="auto"/>
              <w:ind w:left="34"/>
              <w:jc w:val="both"/>
              <w:rPr>
                <w:rFonts w:ascii="Verdana" w:eastAsia="Calibri" w:hAnsi="Verdana" w:cs="Times New Roman"/>
                <w:i/>
                <w:iCs/>
                <w:sz w:val="24"/>
                <w:szCs w:val="24"/>
                <w:lang w:eastAsia="en-US"/>
              </w:rPr>
            </w:pPr>
            <w:r>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EB1C90" w14:textId="77777777" w:rsidR="00450BE6" w:rsidRPr="00AD7E6A" w:rsidRDefault="00450BE6" w:rsidP="00450BE6">
            <w:pPr>
              <w:tabs>
                <w:tab w:val="left" w:pos="459"/>
              </w:tabs>
              <w:spacing w:after="0" w:line="240" w:lineRule="auto"/>
              <w:ind w:left="34"/>
              <w:jc w:val="both"/>
              <w:rPr>
                <w:rFonts w:ascii="Verdana" w:eastAsia="MS Mincho" w:hAnsi="Verdana" w:cs="Times New Roman"/>
                <w:sz w:val="24"/>
                <w:szCs w:val="24"/>
                <w:lang w:eastAsia="en-US"/>
              </w:rPr>
            </w:pPr>
          </w:p>
          <w:p w14:paraId="61B37E47" w14:textId="77777777" w:rsidR="00450BE6" w:rsidRDefault="00450BE6" w:rsidP="00450BE6">
            <w:pPr>
              <w:autoSpaceDE w:val="0"/>
              <w:autoSpaceDN w:val="0"/>
              <w:adjustRightInd w:val="0"/>
              <w:spacing w:after="0" w:line="240" w:lineRule="auto"/>
              <w:jc w:val="both"/>
              <w:rPr>
                <w:rFonts w:ascii="Verdana" w:eastAsia="Calibri" w:hAnsi="Verdana" w:cs="Times New Roman"/>
                <w:i/>
                <w:iCs/>
                <w:sz w:val="20"/>
                <w:szCs w:val="20"/>
                <w:lang w:eastAsia="en-US"/>
              </w:rPr>
            </w:pPr>
            <w:r>
              <w:rPr>
                <w:rFonts w:ascii="Verdana" w:eastAsia="Calibri" w:hAnsi="Verdana" w:cs="Times New Roman"/>
                <w:i/>
                <w:iCs/>
                <w:sz w:val="20"/>
                <w:szCs w:val="20"/>
                <w:lang w:eastAsia="en-US"/>
              </w:rPr>
              <w:t>Pastabos:</w:t>
            </w:r>
          </w:p>
          <w:p w14:paraId="3E004BF3" w14:textId="77777777" w:rsidR="00450BE6" w:rsidRDefault="00450BE6" w:rsidP="00450BE6">
            <w:pPr>
              <w:autoSpaceDE w:val="0"/>
              <w:autoSpaceDN w:val="0"/>
              <w:adjustRightInd w:val="0"/>
              <w:spacing w:after="0" w:line="240" w:lineRule="auto"/>
              <w:jc w:val="both"/>
              <w:rPr>
                <w:rFonts w:ascii="Verdana" w:eastAsia="Calibri" w:hAnsi="Verdana" w:cs="Times New Roman"/>
                <w:i/>
                <w:iCs/>
                <w:sz w:val="20"/>
                <w:szCs w:val="20"/>
                <w:lang w:eastAsia="en-US"/>
              </w:rPr>
            </w:pPr>
            <w:r>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2C6E812B" w14:textId="77777777" w:rsidR="00450BE6" w:rsidRDefault="00450BE6" w:rsidP="00450BE6">
            <w:pPr>
              <w:autoSpaceDE w:val="0"/>
              <w:autoSpaceDN w:val="0"/>
              <w:adjustRightInd w:val="0"/>
              <w:spacing w:after="0" w:line="240" w:lineRule="auto"/>
              <w:jc w:val="both"/>
              <w:rPr>
                <w:rFonts w:ascii="Verdana" w:eastAsia="Calibri" w:hAnsi="Verdana" w:cs="Times New Roman"/>
                <w:i/>
                <w:iCs/>
                <w:sz w:val="20"/>
                <w:szCs w:val="20"/>
                <w:lang w:eastAsia="en-US"/>
              </w:rPr>
            </w:pPr>
            <w:r>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265E2AEF" w14:textId="77777777" w:rsidR="00450BE6" w:rsidRDefault="00450BE6" w:rsidP="00450BE6">
            <w:pPr>
              <w:autoSpaceDE w:val="0"/>
              <w:autoSpaceDN w:val="0"/>
              <w:adjustRightInd w:val="0"/>
              <w:spacing w:after="0" w:line="240" w:lineRule="auto"/>
              <w:jc w:val="both"/>
              <w:rPr>
                <w:rFonts w:ascii="Verdana" w:eastAsia="Calibri" w:hAnsi="Verdana" w:cs="Times New Roman"/>
                <w:i/>
                <w:iCs/>
                <w:sz w:val="20"/>
                <w:szCs w:val="20"/>
                <w:lang w:eastAsia="en-US"/>
              </w:rPr>
            </w:pPr>
            <w:r>
              <w:rPr>
                <w:rFonts w:ascii="Verdana" w:eastAsia="Calibri" w:hAnsi="Verdana" w:cs="Times New Roman"/>
                <w:i/>
                <w:iCs/>
                <w:sz w:val="20"/>
                <w:szCs w:val="20"/>
                <w:lang w:eastAsia="en-US"/>
              </w:rPr>
              <w:t>3) subtiekėjams šis reikalavimas nekeliamas;</w:t>
            </w:r>
          </w:p>
          <w:p w14:paraId="6824700E" w14:textId="05A1E446" w:rsidR="00450BE6" w:rsidRPr="00EE66FE" w:rsidRDefault="00450BE6" w:rsidP="00450BE6">
            <w:pPr>
              <w:widowControl w:val="0"/>
              <w:tabs>
                <w:tab w:val="left" w:pos="540"/>
              </w:tabs>
              <w:autoSpaceDE w:val="0"/>
              <w:autoSpaceDN w:val="0"/>
              <w:spacing w:after="0" w:line="240" w:lineRule="auto"/>
              <w:ind w:right="102"/>
              <w:jc w:val="both"/>
              <w:rPr>
                <w:rFonts w:ascii="Verdana" w:hAnsi="Verdana"/>
                <w:sz w:val="24"/>
                <w:szCs w:val="24"/>
              </w:rPr>
            </w:pPr>
            <w:r>
              <w:rPr>
                <w:rFonts w:ascii="Verdana" w:eastAsia="Calibri" w:hAnsi="Verdana" w:cs="Times New Roman"/>
                <w:i/>
                <w:iCs/>
                <w:sz w:val="20"/>
                <w:szCs w:val="20"/>
                <w:lang w:eastAsia="en-US"/>
              </w:rPr>
              <w:t>4)</w:t>
            </w:r>
            <w:r>
              <w:rPr>
                <w:rFonts w:ascii="Verdana" w:eastAsia="Calibri" w:hAnsi="Verdana" w:cs="Times New Roman"/>
                <w:sz w:val="20"/>
                <w:szCs w:val="20"/>
                <w:lang w:eastAsia="en-US"/>
              </w:rPr>
              <w:t xml:space="preserve"> </w:t>
            </w:r>
            <w:r>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4398253D" w14:textId="77777777" w:rsidR="00AE6650" w:rsidRPr="00221F69" w:rsidRDefault="00AE6650" w:rsidP="00AE6650">
      <w:pPr>
        <w:pStyle w:val="Porat"/>
        <w:tabs>
          <w:tab w:val="clear" w:pos="4320"/>
          <w:tab w:val="center" w:pos="1134"/>
        </w:tabs>
        <w:jc w:val="both"/>
        <w:rPr>
          <w:rFonts w:ascii="Verdana" w:hAnsi="Verdana"/>
          <w:b/>
          <w:sz w:val="20"/>
        </w:rPr>
      </w:pPr>
      <w:r w:rsidRPr="00221F69">
        <w:rPr>
          <w:rFonts w:ascii="Verdana" w:hAnsi="Verdana"/>
          <w:sz w:val="20"/>
        </w:rPr>
        <w:lastRenderedPageBreak/>
        <w:t>*</w:t>
      </w:r>
      <w:r w:rsidRPr="00221F69">
        <w:rPr>
          <w:rFonts w:ascii="Verdana" w:hAnsi="Verdana"/>
          <w:b/>
          <w:sz w:val="20"/>
        </w:rPr>
        <w:t>Pastabos:</w:t>
      </w:r>
    </w:p>
    <w:p w14:paraId="3ED95F90" w14:textId="77777777" w:rsidR="00AE6650" w:rsidRPr="00221F69" w:rsidRDefault="00AE6650" w:rsidP="00AE6650">
      <w:pPr>
        <w:pStyle w:val="Porat"/>
        <w:ind w:firstLine="709"/>
        <w:jc w:val="both"/>
        <w:rPr>
          <w:rFonts w:ascii="Verdana" w:hAnsi="Verdana"/>
          <w:b/>
          <w:sz w:val="20"/>
        </w:rPr>
      </w:pPr>
      <w:r w:rsidRPr="00221F69">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12A4B13E" w14:textId="1EAEEFA9" w:rsidR="00AE6650" w:rsidRPr="00221F69" w:rsidRDefault="00AE6650" w:rsidP="00AE6650">
      <w:pPr>
        <w:pStyle w:val="Porat"/>
        <w:ind w:firstLine="709"/>
        <w:jc w:val="both"/>
        <w:rPr>
          <w:rFonts w:ascii="Verdana" w:hAnsi="Verdana"/>
          <w:sz w:val="20"/>
        </w:rPr>
      </w:pPr>
      <w:r w:rsidRPr="00221F69">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D38CA15" w14:textId="3F5778CC" w:rsidR="005F0DC0" w:rsidRPr="006840F6" w:rsidRDefault="00DF45F6"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6840F6">
        <w:rPr>
          <w:rFonts w:ascii="Verdana" w:eastAsia="Calibri" w:hAnsi="Verdana" w:cs="Times New Roman"/>
          <w:sz w:val="24"/>
          <w:szCs w:val="24"/>
        </w:rPr>
        <w:t xml:space="preserve">Aplinkos apsaugos ir kokybės vadybos sistemos standartų reikalavimai netaikomi. </w:t>
      </w:r>
    </w:p>
    <w:p w14:paraId="2F698164" w14:textId="35769834" w:rsidR="00746B27" w:rsidRPr="00221F69"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221F69">
        <w:rPr>
          <w:rFonts w:ascii="Verdana" w:hAnsi="Verdana" w:cs="Times New Roman"/>
          <w:kern w:val="16"/>
          <w:sz w:val="24"/>
          <w:szCs w:val="24"/>
          <w:bdr w:val="nil"/>
        </w:rPr>
        <w:t>3.</w:t>
      </w:r>
      <w:r w:rsidR="00924EF4" w:rsidRPr="00221F69">
        <w:rPr>
          <w:rFonts w:ascii="Verdana" w:hAnsi="Verdana" w:cs="Times New Roman"/>
          <w:kern w:val="16"/>
          <w:sz w:val="24"/>
          <w:szCs w:val="24"/>
          <w:bdr w:val="nil"/>
        </w:rPr>
        <w:t>7</w:t>
      </w:r>
      <w:r w:rsidRPr="00221F69">
        <w:rPr>
          <w:rFonts w:ascii="Verdana" w:hAnsi="Verdana" w:cs="Times New Roman"/>
          <w:kern w:val="16"/>
          <w:sz w:val="24"/>
          <w:szCs w:val="24"/>
          <w:bdr w:val="nil"/>
        </w:rPr>
        <w:t xml:space="preserve">. </w:t>
      </w:r>
      <w:r w:rsidR="008616A9" w:rsidRPr="00221F69">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221F69">
        <w:rPr>
          <w:rFonts w:ascii="Verdana" w:hAnsi="Verdana" w:cs="Times New Roman"/>
          <w:sz w:val="24"/>
          <w:szCs w:val="24"/>
          <w:bdr w:val="nil"/>
        </w:rPr>
        <w:t>pašalinimo pagrindų</w:t>
      </w:r>
      <w:r w:rsidR="008616A9" w:rsidRPr="00221F69">
        <w:rPr>
          <w:rFonts w:ascii="Verdana" w:hAnsi="Verdana" w:cs="Times New Roman"/>
          <w:sz w:val="24"/>
          <w:szCs w:val="24"/>
          <w:bdr w:val="nil"/>
        </w:rPr>
        <w:t xml:space="preserve"> </w:t>
      </w:r>
      <w:r w:rsidR="008616A9" w:rsidRPr="00221F69">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221F69">
        <w:rPr>
          <w:rFonts w:ascii="Verdana" w:eastAsia="Arial Unicode MS" w:hAnsi="Verdana" w:cs="Times New Roman"/>
          <w:kern w:val="16"/>
          <w:sz w:val="24"/>
          <w:szCs w:val="24"/>
          <w:bdr w:val="nil"/>
        </w:rPr>
        <w:t>3.4</w:t>
      </w:r>
      <w:r w:rsidR="00924EF4" w:rsidRPr="00221F69">
        <w:rPr>
          <w:rFonts w:ascii="Verdana" w:eastAsia="Arial Unicode MS" w:hAnsi="Verdana" w:cs="Times New Roman"/>
          <w:kern w:val="16"/>
          <w:sz w:val="24"/>
          <w:szCs w:val="24"/>
          <w:bdr w:val="nil"/>
        </w:rPr>
        <w:t xml:space="preserve"> </w:t>
      </w:r>
      <w:r w:rsidR="008616A9" w:rsidRPr="00221F69">
        <w:rPr>
          <w:rFonts w:ascii="Verdana" w:eastAsia="Arial Unicode MS" w:hAnsi="Verdana" w:cs="Times New Roman"/>
          <w:kern w:val="16"/>
          <w:sz w:val="24"/>
          <w:szCs w:val="24"/>
          <w:bdr w:val="nil"/>
        </w:rPr>
        <w:t>punkt</w:t>
      </w:r>
      <w:r w:rsidR="00B128B3">
        <w:rPr>
          <w:rFonts w:ascii="Verdana" w:eastAsia="Arial Unicode MS" w:hAnsi="Verdana" w:cs="Times New Roman"/>
          <w:kern w:val="16"/>
          <w:sz w:val="24"/>
          <w:szCs w:val="24"/>
          <w:bdr w:val="nil"/>
        </w:rPr>
        <w:t>e</w:t>
      </w:r>
      <w:r w:rsidR="008616A9" w:rsidRPr="00221F69">
        <w:rPr>
          <w:rFonts w:ascii="Verdana" w:eastAsia="Arial Unicode MS" w:hAnsi="Verdana" w:cs="Times New Roman"/>
          <w:kern w:val="16"/>
          <w:sz w:val="24"/>
          <w:szCs w:val="24"/>
          <w:bdr w:val="nil"/>
        </w:rPr>
        <w:t xml:space="preserve"> nurodytų pašalinimo pagrindų nebuvimą patvirtinančius dokumentus</w:t>
      </w:r>
      <w:r w:rsidR="00555011">
        <w:rPr>
          <w:rFonts w:ascii="Verdana" w:eastAsia="Arial Unicode MS" w:hAnsi="Verdana" w:cs="Times New Roman"/>
          <w:kern w:val="16"/>
          <w:sz w:val="24"/>
          <w:szCs w:val="24"/>
          <w:bdr w:val="nil"/>
        </w:rPr>
        <w:t xml:space="preserve"> bei</w:t>
      </w:r>
      <w:r w:rsidR="008616A9" w:rsidRPr="00221F69">
        <w:rPr>
          <w:rFonts w:ascii="Verdana" w:eastAsia="Arial Unicode MS" w:hAnsi="Verdana" w:cs="Times New Roman"/>
          <w:kern w:val="16"/>
          <w:sz w:val="24"/>
          <w:szCs w:val="24"/>
          <w:bdr w:val="nil"/>
        </w:rPr>
        <w:t xml:space="preserve"> </w:t>
      </w:r>
      <w:r w:rsidR="00B128B3">
        <w:rPr>
          <w:rFonts w:ascii="Verdana" w:eastAsia="Arial Unicode MS" w:hAnsi="Verdana" w:cs="Times New Roman"/>
          <w:kern w:val="16"/>
          <w:sz w:val="24"/>
          <w:szCs w:val="24"/>
          <w:bdr w:val="nil"/>
        </w:rPr>
        <w:t xml:space="preserve">3.5 punkte </w:t>
      </w:r>
      <w:r w:rsidR="008616A9" w:rsidRPr="00221F69">
        <w:rPr>
          <w:rFonts w:ascii="Verdana" w:eastAsia="Arial Unicode MS" w:hAnsi="Verdana" w:cs="Times New Roman"/>
          <w:kern w:val="16"/>
          <w:sz w:val="24"/>
          <w:szCs w:val="24"/>
          <w:bdr w:val="nil"/>
        </w:rPr>
        <w:t>kvalifikacijos atitiktį pagrindžiančius dokumentus.</w:t>
      </w:r>
      <w:r w:rsidRPr="00221F69">
        <w:rPr>
          <w:rFonts w:ascii="Verdana" w:hAnsi="Verdana" w:cs="Times New Roman"/>
          <w:sz w:val="24"/>
          <w:szCs w:val="24"/>
          <w:bdr w:val="nil"/>
        </w:rPr>
        <w:t xml:space="preserve"> Duomenų dėl tiekėjo pašalinimo pagrindų nebuvimo bus reikalaujama tik iš galimo laimėtojo. Šie dokumentai turės būti pateikti per 3 </w:t>
      </w:r>
      <w:r w:rsidRPr="00221F69">
        <w:rPr>
          <w:rFonts w:ascii="Verdana" w:hAnsi="Verdana" w:cs="Times New Roman"/>
          <w:sz w:val="24"/>
          <w:szCs w:val="24"/>
          <w:bdr w:val="nil"/>
        </w:rPr>
        <w:lastRenderedPageBreak/>
        <w:t xml:space="preserve">darbo dienas nuo Perkančiosios organizacijos atskiro pranešimo, pateikto CVP IS susirašinėjimo priemonėmis, išsiuntimo dienos (tiekėjas CVP IS susirašinėjimo priemonėmis turės pateikti prašomų dokumentų skaitmenines kopijas elektroninėje formoje. </w:t>
      </w:r>
      <w:r w:rsidRPr="00221F69">
        <w:rPr>
          <w:rFonts w:ascii="Verdana" w:hAnsi="Verdana" w:cs="Times New Roman"/>
          <w:kern w:val="16"/>
          <w:sz w:val="24"/>
          <w:szCs w:val="24"/>
          <w:bdr w:val="nil"/>
        </w:rPr>
        <w:t xml:space="preserve">Perkančioji organizacija </w:t>
      </w:r>
      <w:r w:rsidRPr="00221F69">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221F69"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221F69">
        <w:rPr>
          <w:rFonts w:ascii="Verdana" w:hAnsi="Verdana" w:cs="Times New Roman"/>
          <w:sz w:val="24"/>
          <w:szCs w:val="24"/>
          <w:bdr w:val="nil"/>
        </w:rPr>
        <w:t>3.</w:t>
      </w:r>
      <w:r w:rsidR="00924EF4" w:rsidRPr="00221F69">
        <w:rPr>
          <w:rFonts w:ascii="Verdana" w:hAnsi="Verdana" w:cs="Times New Roman"/>
          <w:sz w:val="24"/>
          <w:szCs w:val="24"/>
          <w:bdr w:val="nil"/>
        </w:rPr>
        <w:t>8</w:t>
      </w:r>
      <w:r w:rsidRPr="00221F69">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221F69">
        <w:rPr>
          <w:rFonts w:ascii="Verdana" w:eastAsia="Verdana" w:hAnsi="Verdana" w:cs="Times New Roman"/>
          <w:sz w:val="24"/>
          <w:szCs w:val="24"/>
          <w:bdr w:val="nil"/>
        </w:rPr>
        <w:t xml:space="preserve">e nustatytų tiekėjo pašalinimo pagrindų, išskyrus VPĮ 46 straipsnio </w:t>
      </w:r>
      <w:r w:rsidR="00F24184" w:rsidRPr="00221F69">
        <w:rPr>
          <w:rFonts w:ascii="Verdana" w:eastAsia="Verdana" w:hAnsi="Verdana" w:cs="Times New Roman"/>
          <w:sz w:val="24"/>
          <w:szCs w:val="24"/>
          <w:bdr w:val="nil"/>
        </w:rPr>
        <w:t xml:space="preserve">3 ir </w:t>
      </w:r>
      <w:r w:rsidRPr="00221F69">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221F69"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221F69">
        <w:rPr>
          <w:rFonts w:ascii="Verdana" w:eastAsia="Verdana" w:hAnsi="Verdana" w:cs="Times New Roman"/>
          <w:sz w:val="24"/>
          <w:szCs w:val="24"/>
          <w:bdr w:val="nil"/>
        </w:rPr>
        <w:t>3.</w:t>
      </w:r>
      <w:r w:rsidR="00924EF4" w:rsidRPr="00221F69">
        <w:rPr>
          <w:rFonts w:ascii="Verdana" w:eastAsia="Verdana" w:hAnsi="Verdana" w:cs="Times New Roman"/>
          <w:sz w:val="24"/>
          <w:szCs w:val="24"/>
          <w:bdr w:val="nil"/>
        </w:rPr>
        <w:t>9</w:t>
      </w:r>
      <w:r w:rsidRPr="00221F69">
        <w:rPr>
          <w:rFonts w:ascii="Verdana" w:eastAsia="Verdana" w:hAnsi="Verdana" w:cs="Times New Roman"/>
          <w:sz w:val="24"/>
          <w:szCs w:val="24"/>
          <w:bdr w:val="nil"/>
        </w:rPr>
        <w:t>. Perkančioji organizacija, priimdama sprendimus dėl tiekėjo pašalinimo iš pirkimo procedūros VPĮ 46 straipsnio 4 daly</w:t>
      </w:r>
      <w:r w:rsidR="005F4B9D" w:rsidRPr="00221F69">
        <w:rPr>
          <w:rFonts w:ascii="Verdana" w:eastAsia="Verdana" w:hAnsi="Verdana" w:cs="Times New Roman"/>
          <w:sz w:val="24"/>
          <w:szCs w:val="24"/>
          <w:bdr w:val="nil"/>
        </w:rPr>
        <w:t>j</w:t>
      </w:r>
      <w:r w:rsidRPr="00221F69">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221F69"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221F69">
        <w:rPr>
          <w:rFonts w:ascii="Verdana" w:hAnsi="Verdana" w:cs="Times New Roman"/>
          <w:sz w:val="24"/>
          <w:szCs w:val="24"/>
          <w:bdr w:val="nil"/>
        </w:rPr>
        <w:t>3.</w:t>
      </w:r>
      <w:r w:rsidR="00924EF4" w:rsidRPr="00221F69">
        <w:rPr>
          <w:rFonts w:ascii="Verdana" w:hAnsi="Verdana" w:cs="Times New Roman"/>
          <w:sz w:val="24"/>
          <w:szCs w:val="24"/>
          <w:bdr w:val="nil"/>
        </w:rPr>
        <w:t>10</w:t>
      </w:r>
      <w:r w:rsidRPr="00221F69">
        <w:rPr>
          <w:rFonts w:ascii="Verdana" w:hAnsi="Verdana" w:cs="Times New Roman"/>
          <w:sz w:val="24"/>
          <w:szCs w:val="24"/>
          <w:bdr w:val="nil"/>
        </w:rPr>
        <w:t xml:space="preserve">. </w:t>
      </w:r>
      <w:r w:rsidRPr="00221F69">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21F69">
        <w:rPr>
          <w:rFonts w:ascii="Verdana" w:eastAsia="Verdana" w:hAnsi="Verdana" w:cs="Times New Roman"/>
          <w:sz w:val="24"/>
          <w:szCs w:val="24"/>
          <w:bdr w:val="nil"/>
        </w:rPr>
        <w:t>Certis</w:t>
      </w:r>
      <w:proofErr w:type="spellEnd"/>
      <w:r w:rsidRPr="00221F69">
        <w:rPr>
          <w:rFonts w:ascii="Verdana" w:eastAsia="Verdana" w:hAnsi="Verdana" w:cs="Times New Roman"/>
          <w:sz w:val="24"/>
          <w:szCs w:val="24"/>
          <w:bdr w:val="nil"/>
        </w:rPr>
        <w:t>“. Lentelės</w:t>
      </w:r>
      <w:r w:rsidR="00B67CEA" w:rsidRPr="00221F69">
        <w:rPr>
          <w:rFonts w:ascii="Verdana" w:eastAsia="Verdana" w:hAnsi="Verdana" w:cs="Times New Roman"/>
          <w:sz w:val="24"/>
          <w:szCs w:val="24"/>
          <w:bdr w:val="nil"/>
        </w:rPr>
        <w:t>, pateiktos 3.4 punkte,</w:t>
      </w:r>
      <w:r w:rsidRPr="00221F69">
        <w:rPr>
          <w:rFonts w:ascii="Verdana" w:eastAsia="Verdana" w:hAnsi="Verdana" w:cs="Times New Roman"/>
          <w:sz w:val="24"/>
          <w:szCs w:val="24"/>
          <w:bdr w:val="nil"/>
        </w:rPr>
        <w:t xml:space="preserve"> ketvirtame stulpelyje nurodomi doku</w:t>
      </w:r>
      <w:r w:rsidRPr="00221F69">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21F69">
        <w:rPr>
          <w:rFonts w:ascii="Verdana" w:hAnsi="Verdana" w:cs="Times New Roman"/>
          <w:sz w:val="24"/>
          <w:szCs w:val="24"/>
          <w:bdr w:val="nil"/>
        </w:rPr>
        <w:t>Certis</w:t>
      </w:r>
      <w:proofErr w:type="spellEnd"/>
      <w:r w:rsidRPr="00221F69">
        <w:rPr>
          <w:rFonts w:ascii="Verdana" w:hAnsi="Verdana" w:cs="Times New Roman"/>
          <w:sz w:val="24"/>
          <w:szCs w:val="24"/>
          <w:bdr w:val="nil"/>
        </w:rPr>
        <w:t xml:space="preserve">“, adresu </w:t>
      </w:r>
      <w:hyperlink r:id="rId25" w:history="1">
        <w:r w:rsidR="00085415" w:rsidRPr="00221F69">
          <w:rPr>
            <w:rStyle w:val="Hipersaitas"/>
            <w:rFonts w:ascii="Verdana" w:eastAsia="Calibri" w:hAnsi="Verdana"/>
            <w:color w:val="auto"/>
            <w:sz w:val="24"/>
            <w:szCs w:val="24"/>
            <w:bdr w:val="nil"/>
          </w:rPr>
          <w:t>https://ec.europa.eu/tools/ecertis/</w:t>
        </w:r>
      </w:hyperlink>
      <w:r w:rsidRPr="00221F69">
        <w:rPr>
          <w:rFonts w:ascii="Verdana" w:hAnsi="Verdana" w:cs="Times New Roman"/>
          <w:sz w:val="24"/>
          <w:szCs w:val="24"/>
          <w:bdr w:val="nil"/>
        </w:rPr>
        <w:t>.</w:t>
      </w:r>
    </w:p>
    <w:p w14:paraId="44757131" w14:textId="77FE7453" w:rsidR="00746B27" w:rsidRPr="00221F69"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221F69">
        <w:rPr>
          <w:rFonts w:ascii="Verdana" w:hAnsi="Verdana" w:cs="Times New Roman"/>
          <w:sz w:val="24"/>
          <w:szCs w:val="24"/>
          <w:bdr w:val="nil"/>
        </w:rPr>
        <w:t>3.1</w:t>
      </w:r>
      <w:r w:rsidR="00924EF4" w:rsidRPr="00221F69">
        <w:rPr>
          <w:rFonts w:ascii="Verdana" w:hAnsi="Verdana" w:cs="Times New Roman"/>
          <w:sz w:val="24"/>
          <w:szCs w:val="24"/>
          <w:bdr w:val="nil"/>
        </w:rPr>
        <w:t>1</w:t>
      </w:r>
      <w:r w:rsidRPr="00221F69">
        <w:rPr>
          <w:rFonts w:ascii="Verdana" w:hAnsi="Verdana" w:cs="Times New Roman"/>
          <w:sz w:val="24"/>
          <w:szCs w:val="24"/>
          <w:bdr w:val="nil"/>
        </w:rPr>
        <w:t>. Perkančioji organizacija nereikalauja iš tiekėjo pateikti dokumentų, patvirtinančių jo pašalinimo pagrindų nebuvimą,</w:t>
      </w:r>
      <w:r w:rsidRPr="00221F69">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221F69">
        <w:rPr>
          <w:rFonts w:ascii="Verdana" w:hAnsi="Verdana" w:cs="Times New Roman"/>
          <w:sz w:val="24"/>
          <w:szCs w:val="24"/>
          <w:bdr w:val="nil"/>
        </w:rPr>
        <w:t xml:space="preserve"> jeigu ji:</w:t>
      </w:r>
    </w:p>
    <w:p w14:paraId="7865708D" w14:textId="77777777" w:rsidR="00924EF4" w:rsidRPr="00221F69" w:rsidRDefault="00746B27" w:rsidP="00924EF4">
      <w:pPr>
        <w:tabs>
          <w:tab w:val="left" w:pos="851"/>
        </w:tab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1</w:t>
      </w:r>
      <w:r w:rsidRPr="00221F69">
        <w:rPr>
          <w:rFonts w:ascii="Verdana" w:hAnsi="Verdana" w:cs="Times New Roman"/>
          <w:sz w:val="24"/>
          <w:szCs w:val="24"/>
        </w:rPr>
        <w:t xml:space="preserve">.1. turi galimybę susipažinti su šiais dokumentais ar informacija </w:t>
      </w:r>
      <w:r w:rsidRPr="00221F69">
        <w:rPr>
          <w:rFonts w:ascii="Verdana" w:hAnsi="Verdana" w:cs="Times New Roman"/>
          <w:b/>
          <w:bCs/>
          <w:sz w:val="24"/>
          <w:szCs w:val="24"/>
        </w:rPr>
        <w:t>tiesiogiai ir neatlygintinai</w:t>
      </w:r>
      <w:r w:rsidRPr="00221F69">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221F69" w:rsidRDefault="00924EF4" w:rsidP="00924EF4">
      <w:pPr>
        <w:tabs>
          <w:tab w:val="left" w:pos="851"/>
        </w:tab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 xml:space="preserve">3.11.2. </w:t>
      </w:r>
      <w:r w:rsidR="00746B27" w:rsidRPr="00221F69">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221F69">
        <w:rPr>
          <w:rFonts w:ascii="Verdana" w:hAnsi="Verdana" w:cs="Times New Roman"/>
          <w:sz w:val="24"/>
          <w:szCs w:val="24"/>
        </w:rPr>
        <w:t xml:space="preserve">se </w:t>
      </w:r>
      <w:r w:rsidR="00746B27" w:rsidRPr="00221F69">
        <w:rPr>
          <w:rFonts w:ascii="Verdana" w:hAnsi="Verdana" w:cs="Times New Roman"/>
          <w:sz w:val="24"/>
          <w:szCs w:val="24"/>
        </w:rPr>
        <w:t>aukščiau esanči</w:t>
      </w:r>
      <w:r w:rsidR="00B67CEA" w:rsidRPr="00221F69">
        <w:rPr>
          <w:rFonts w:ascii="Verdana" w:hAnsi="Verdana" w:cs="Times New Roman"/>
          <w:sz w:val="24"/>
          <w:szCs w:val="24"/>
        </w:rPr>
        <w:t>ų</w:t>
      </w:r>
      <w:r w:rsidR="00746B27" w:rsidRPr="00221F69">
        <w:rPr>
          <w:rFonts w:ascii="Verdana" w:hAnsi="Verdana" w:cs="Times New Roman"/>
          <w:sz w:val="24"/>
          <w:szCs w:val="24"/>
        </w:rPr>
        <w:t xml:space="preserve"> lentel</w:t>
      </w:r>
      <w:r w:rsidR="00B67CEA" w:rsidRPr="00221F69">
        <w:rPr>
          <w:rFonts w:ascii="Verdana" w:hAnsi="Verdana" w:cs="Times New Roman"/>
          <w:sz w:val="24"/>
          <w:szCs w:val="24"/>
        </w:rPr>
        <w:t>ių</w:t>
      </w:r>
      <w:r w:rsidR="00746B27" w:rsidRPr="00221F69">
        <w:rPr>
          <w:rFonts w:ascii="Verdana" w:hAnsi="Verdana" w:cs="Times New Roman"/>
          <w:sz w:val="24"/>
          <w:szCs w:val="24"/>
        </w:rPr>
        <w:t xml:space="preserve"> eilutė</w:t>
      </w:r>
      <w:r w:rsidR="00B67CEA" w:rsidRPr="00221F69">
        <w:rPr>
          <w:rFonts w:ascii="Verdana" w:hAnsi="Verdana" w:cs="Times New Roman"/>
          <w:sz w:val="24"/>
          <w:szCs w:val="24"/>
        </w:rPr>
        <w:t>se</w:t>
      </w:r>
      <w:r w:rsidR="00746B27" w:rsidRPr="00221F69">
        <w:rPr>
          <w:rFonts w:ascii="Verdana" w:hAnsi="Verdana" w:cs="Times New Roman"/>
          <w:sz w:val="24"/>
          <w:szCs w:val="24"/>
        </w:rPr>
        <w:t>).</w:t>
      </w:r>
    </w:p>
    <w:p w14:paraId="354B5C70" w14:textId="2E5A4EA0" w:rsidR="00746B27" w:rsidRPr="00221F69" w:rsidRDefault="00746B27" w:rsidP="00EC47E6">
      <w:pPr>
        <w:tabs>
          <w:tab w:val="left" w:pos="851"/>
        </w:tab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2</w:t>
      </w:r>
      <w:r w:rsidRPr="00221F69">
        <w:rPr>
          <w:rFonts w:ascii="Verdana" w:hAnsi="Verdana" w:cs="Times New Roman"/>
          <w:sz w:val="24"/>
          <w:szCs w:val="24"/>
        </w:rPr>
        <w:t xml:space="preserve">. Jeigu tiekėjas negali pateikti nurodytų dokumentų, įrodančių, kad nėra pašalinimo pagrindų, numatytų VPĮ 46 straipsnio 1 ir 3 dalyse, nes </w:t>
      </w:r>
      <w:r w:rsidRPr="00221F69">
        <w:rPr>
          <w:rFonts w:ascii="Verdana" w:hAnsi="Verdana" w:cs="Times New Roman"/>
          <w:sz w:val="24"/>
          <w:szCs w:val="24"/>
        </w:rPr>
        <w:lastRenderedPageBreak/>
        <w:t>valstybėje narėje ar atitinkamoje šalyje tokie dokumentai neišduodami arba toje šalyje išduodami dokumentai neapima visų 46 straipsnio 1 ir 3 dalyse keliamų klausimų, jie gali būti pakeisti:</w:t>
      </w:r>
    </w:p>
    <w:p w14:paraId="27260709" w14:textId="6B580DC5" w:rsidR="00746B27" w:rsidRPr="00221F69"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2</w:t>
      </w:r>
      <w:r w:rsidRPr="00221F69">
        <w:rPr>
          <w:rFonts w:ascii="Verdana" w:hAnsi="Verdana" w:cs="Times New Roman"/>
          <w:sz w:val="24"/>
          <w:szCs w:val="24"/>
        </w:rPr>
        <w:t>.1. priesaikos deklaracija;</w:t>
      </w:r>
    </w:p>
    <w:p w14:paraId="78E8AFA5" w14:textId="45AB822C" w:rsidR="00746B27" w:rsidRPr="00221F69" w:rsidRDefault="00746B27" w:rsidP="00EC47E6">
      <w:pPr>
        <w:tabs>
          <w:tab w:val="left" w:pos="851"/>
        </w:tab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2</w:t>
      </w:r>
      <w:r w:rsidRPr="00221F69">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221F69"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3</w:t>
      </w:r>
      <w:r w:rsidRPr="00221F69">
        <w:rPr>
          <w:rFonts w:ascii="Verdana" w:hAnsi="Verdana" w:cs="Times New Roman"/>
          <w:sz w:val="24"/>
          <w:szCs w:val="24"/>
        </w:rPr>
        <w:t>. Perkančioji organizacija gali netaikyti VPĮ 46 straipsnio 1, 3 ir 4 dalyse nustatytų tiekėjo pašalinimo iš pirkimo procedūros pagrindų</w:t>
      </w:r>
      <w:r w:rsidR="00104E13" w:rsidRPr="00221F69">
        <w:rPr>
          <w:rFonts w:ascii="Verdana" w:hAnsi="Verdana" w:cs="Times New Roman"/>
          <w:sz w:val="24"/>
          <w:szCs w:val="24"/>
        </w:rPr>
        <w:t xml:space="preserve"> </w:t>
      </w:r>
      <w:r w:rsidRPr="00221F69">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221F69"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4</w:t>
      </w:r>
      <w:r w:rsidRPr="00221F69">
        <w:rPr>
          <w:rFonts w:ascii="Verdana" w:hAnsi="Verdana" w:cs="Times New Roman"/>
          <w:sz w:val="24"/>
          <w:szCs w:val="24"/>
        </w:rPr>
        <w:t>. Perkančioji organizacija pašalina tiekėją iš pirkimo procedūros</w:t>
      </w:r>
      <w:r w:rsidR="00104E13" w:rsidRPr="00221F69">
        <w:rPr>
          <w:rFonts w:ascii="Verdana" w:hAnsi="Verdana" w:cs="Times New Roman"/>
          <w:sz w:val="24"/>
          <w:szCs w:val="24"/>
        </w:rPr>
        <w:t xml:space="preserve"> </w:t>
      </w:r>
      <w:r w:rsidRPr="00221F69">
        <w:rPr>
          <w:rFonts w:ascii="Verdana" w:hAnsi="Verdana" w:cs="Times New Roman"/>
          <w:sz w:val="24"/>
          <w:szCs w:val="24"/>
        </w:rPr>
        <w:t>pagal VPĮ 46 straipsnio 4 daly</w:t>
      </w:r>
      <w:r w:rsidR="005F4B9D" w:rsidRPr="00221F69">
        <w:rPr>
          <w:rFonts w:ascii="Verdana" w:hAnsi="Verdana" w:cs="Times New Roman"/>
          <w:sz w:val="24"/>
          <w:szCs w:val="24"/>
        </w:rPr>
        <w:t>j</w:t>
      </w:r>
      <w:r w:rsidRPr="00221F69">
        <w:rPr>
          <w:rFonts w:ascii="Verdana" w:hAnsi="Verdana" w:cs="Times New Roman"/>
          <w:sz w:val="24"/>
          <w:szCs w:val="24"/>
        </w:rPr>
        <w:t>e nurodytus pašalinimo pagrindus</w:t>
      </w:r>
      <w:r w:rsidR="00104E13" w:rsidRPr="00221F69">
        <w:rPr>
          <w:rFonts w:ascii="Verdana" w:hAnsi="Verdana" w:cs="Times New Roman"/>
          <w:sz w:val="24"/>
          <w:szCs w:val="24"/>
        </w:rPr>
        <w:t xml:space="preserve"> </w:t>
      </w:r>
      <w:r w:rsidRPr="00221F69">
        <w:rPr>
          <w:rFonts w:ascii="Verdana" w:hAnsi="Verdana" w:cs="Times New Roman"/>
          <w:sz w:val="24"/>
          <w:szCs w:val="24"/>
        </w:rPr>
        <w:t>ir tuo atveju, kai ji turi įtikinamų duomenų, kad tiekėjas yra įsteigtas arba</w:t>
      </w:r>
      <w:r w:rsidR="00104E13" w:rsidRPr="00221F69">
        <w:rPr>
          <w:rFonts w:ascii="Verdana" w:hAnsi="Verdana" w:cs="Times New Roman"/>
          <w:sz w:val="24"/>
          <w:szCs w:val="24"/>
        </w:rPr>
        <w:t xml:space="preserve"> </w:t>
      </w:r>
      <w:r w:rsidRPr="00221F69">
        <w:rPr>
          <w:rFonts w:ascii="Verdana" w:hAnsi="Verdana" w:cs="Times New Roman"/>
          <w:sz w:val="24"/>
          <w:szCs w:val="24"/>
        </w:rPr>
        <w:t>dalyvauja pirkime vietoj kito asmens,</w:t>
      </w:r>
      <w:r w:rsidR="00104E13" w:rsidRPr="00221F69">
        <w:rPr>
          <w:rFonts w:ascii="Verdana" w:hAnsi="Verdana" w:cs="Times New Roman"/>
          <w:sz w:val="24"/>
          <w:szCs w:val="24"/>
        </w:rPr>
        <w:t xml:space="preserve"> </w:t>
      </w:r>
      <w:r w:rsidRPr="00221F69">
        <w:rPr>
          <w:rFonts w:ascii="Verdana" w:hAnsi="Verdana" w:cs="Times New Roman"/>
          <w:sz w:val="24"/>
          <w:szCs w:val="24"/>
        </w:rPr>
        <w:t>siekiant išvengti</w:t>
      </w:r>
      <w:r w:rsidR="00104E13" w:rsidRPr="00221F69">
        <w:rPr>
          <w:rFonts w:ascii="Verdana" w:hAnsi="Verdana" w:cs="Times New Roman"/>
          <w:sz w:val="24"/>
          <w:szCs w:val="24"/>
        </w:rPr>
        <w:t xml:space="preserve"> </w:t>
      </w:r>
      <w:r w:rsidRPr="00221F69">
        <w:rPr>
          <w:rFonts w:ascii="Verdana" w:hAnsi="Verdana" w:cs="Times New Roman"/>
          <w:sz w:val="24"/>
          <w:szCs w:val="24"/>
        </w:rPr>
        <w:t>VPĮ 46 straipsnio 4 daly</w:t>
      </w:r>
      <w:r w:rsidR="005F4B9D" w:rsidRPr="00221F69">
        <w:rPr>
          <w:rFonts w:ascii="Verdana" w:hAnsi="Verdana" w:cs="Times New Roman"/>
          <w:sz w:val="24"/>
          <w:szCs w:val="24"/>
        </w:rPr>
        <w:t>j</w:t>
      </w:r>
      <w:r w:rsidRPr="00221F69">
        <w:rPr>
          <w:rFonts w:ascii="Verdana" w:hAnsi="Verdana" w:cs="Times New Roman"/>
          <w:sz w:val="24"/>
          <w:szCs w:val="24"/>
        </w:rPr>
        <w:t>e nurodytų pašalinimo pagrindų</w:t>
      </w:r>
      <w:r w:rsidR="00104E13" w:rsidRPr="00221F69">
        <w:rPr>
          <w:rFonts w:ascii="Verdana" w:hAnsi="Verdana" w:cs="Times New Roman"/>
          <w:sz w:val="24"/>
          <w:szCs w:val="24"/>
        </w:rPr>
        <w:t xml:space="preserve"> </w:t>
      </w:r>
      <w:r w:rsidRPr="00221F69">
        <w:rPr>
          <w:rFonts w:ascii="Verdana" w:hAnsi="Verdana" w:cs="Times New Roman"/>
          <w:sz w:val="24"/>
          <w:szCs w:val="24"/>
        </w:rPr>
        <w:t>taikymo.</w:t>
      </w:r>
    </w:p>
    <w:p w14:paraId="0BCD3AE3" w14:textId="6E70507B" w:rsidR="00746B27" w:rsidRPr="00221F69"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3.1</w:t>
      </w:r>
      <w:r w:rsidR="00924EF4" w:rsidRPr="00221F69">
        <w:rPr>
          <w:rFonts w:ascii="Verdana" w:hAnsi="Verdana" w:cs="Times New Roman"/>
          <w:sz w:val="24"/>
          <w:szCs w:val="24"/>
        </w:rPr>
        <w:t>5</w:t>
      </w:r>
      <w:r w:rsidRPr="00221F69">
        <w:rPr>
          <w:rFonts w:ascii="Verdana" w:hAnsi="Verdana" w:cs="Times New Roman"/>
          <w:sz w:val="24"/>
          <w:szCs w:val="24"/>
        </w:rPr>
        <w:t>. Jeigu keli ūkio subjektai jungtinės veiklos pagrindu teikia bendrą pasiūlymą, pirkim</w:t>
      </w:r>
      <w:r w:rsidR="00924EF4" w:rsidRPr="00221F69">
        <w:rPr>
          <w:rFonts w:ascii="Verdana" w:hAnsi="Verdana" w:cs="Times New Roman"/>
          <w:sz w:val="24"/>
          <w:szCs w:val="24"/>
        </w:rPr>
        <w:t>o</w:t>
      </w:r>
      <w:r w:rsidRPr="00221F69">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221F69">
        <w:rPr>
          <w:rFonts w:ascii="Verdana" w:hAnsi="Verdana" w:cs="Times New Roman"/>
          <w:sz w:val="24"/>
          <w:szCs w:val="24"/>
        </w:rPr>
        <w:t>o</w:t>
      </w:r>
      <w:r w:rsidRPr="00221F69">
        <w:rPr>
          <w:rFonts w:ascii="Verdana" w:hAnsi="Verdana" w:cs="Times New Roman"/>
          <w:sz w:val="24"/>
          <w:szCs w:val="24"/>
        </w:rPr>
        <w:t xml:space="preserve"> sąlygų 3.5 punkte nustatytus kvalifikacinius reikalavimus</w:t>
      </w:r>
      <w:r w:rsidR="00924EF4" w:rsidRPr="00221F69">
        <w:rPr>
          <w:rFonts w:ascii="Verdana" w:hAnsi="Verdana" w:cs="Times New Roman"/>
          <w:sz w:val="24"/>
          <w:szCs w:val="24"/>
        </w:rPr>
        <w:t xml:space="preserve"> </w:t>
      </w:r>
      <w:r w:rsidRPr="00221F69">
        <w:rPr>
          <w:rFonts w:ascii="Verdana" w:hAnsi="Verdana" w:cs="Times New Roman"/>
          <w:sz w:val="24"/>
          <w:szCs w:val="24"/>
        </w:rPr>
        <w:t>turi atitikti bent vienas ūkio subjekto grupės narys arba visi ūkio subjekto grupės nariai kartu</w:t>
      </w:r>
      <w:r w:rsidR="00F24184" w:rsidRPr="00221F69">
        <w:rPr>
          <w:rFonts w:ascii="Verdana" w:hAnsi="Verdana" w:cs="Times New Roman"/>
          <w:sz w:val="24"/>
          <w:szCs w:val="24"/>
        </w:rPr>
        <w:t>,</w:t>
      </w:r>
      <w:r w:rsidR="00F24184" w:rsidRPr="00221F69">
        <w:rPr>
          <w:rFonts w:ascii="Verdana" w:hAnsi="Verdana"/>
        </w:rPr>
        <w:t xml:space="preserve"> </w:t>
      </w:r>
      <w:r w:rsidR="00F24184" w:rsidRPr="00221F69">
        <w:rPr>
          <w:rFonts w:ascii="Verdana" w:hAnsi="Verdana" w:cs="Times New Roman"/>
          <w:sz w:val="24"/>
          <w:szCs w:val="24"/>
        </w:rPr>
        <w:t>atsižvelgiant į jų prisiimamus įsipareigojimus pirkimo sutarčiai vykdyti</w:t>
      </w:r>
      <w:r w:rsidRPr="00221F69">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221F69"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bdr w:val="nil"/>
        </w:rPr>
        <w:t>3.1</w:t>
      </w:r>
      <w:r w:rsidR="00F216C8" w:rsidRPr="00221F69">
        <w:rPr>
          <w:rFonts w:ascii="Verdana" w:hAnsi="Verdana" w:cs="Times New Roman"/>
          <w:sz w:val="24"/>
          <w:szCs w:val="24"/>
          <w:bdr w:val="nil"/>
        </w:rPr>
        <w:t>6</w:t>
      </w:r>
      <w:r w:rsidRPr="00221F69">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221F69">
        <w:rPr>
          <w:rFonts w:ascii="Verdana" w:hAnsi="Verdana" w:cs="Times New Roman"/>
          <w:sz w:val="24"/>
          <w:szCs w:val="24"/>
          <w:bdr w:val="nil"/>
        </w:rPr>
        <w:t>oms pa</w:t>
      </w:r>
      <w:r w:rsidR="008616A9" w:rsidRPr="00221F69">
        <w:rPr>
          <w:rFonts w:ascii="Verdana" w:hAnsi="Verdana" w:cs="Times New Roman"/>
          <w:sz w:val="24"/>
          <w:szCs w:val="24"/>
          <w:bdr w:val="nil"/>
        </w:rPr>
        <w:t>s</w:t>
      </w:r>
      <w:r w:rsidR="006D10C5" w:rsidRPr="00221F69">
        <w:rPr>
          <w:rFonts w:ascii="Verdana" w:hAnsi="Verdana" w:cs="Times New Roman"/>
          <w:sz w:val="24"/>
          <w:szCs w:val="24"/>
          <w:bdr w:val="nil"/>
        </w:rPr>
        <w:t>laugoms</w:t>
      </w:r>
      <w:r w:rsidRPr="00221F69">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221F69">
        <w:rPr>
          <w:rFonts w:ascii="Verdana" w:hAnsi="Verdana" w:cs="Times New Roman"/>
          <w:sz w:val="24"/>
          <w:szCs w:val="24"/>
        </w:rPr>
        <w:t xml:space="preserve"> Subtiekėjai, kurių pajėgumais remiamasi, turi atitikti 3.4 punkte nustatytus tiekėjų pašalinimo pagrindų nebuvimo reikalavimus </w:t>
      </w:r>
      <w:r w:rsidR="008E0AD7" w:rsidRPr="00221F69">
        <w:rPr>
          <w:rFonts w:ascii="Verdana" w:hAnsi="Verdana" w:cs="Times New Roman"/>
          <w:sz w:val="24"/>
          <w:szCs w:val="24"/>
        </w:rPr>
        <w:t>bei turi atitikti ir tenkinti kvalifikacijos</w:t>
      </w:r>
      <w:r w:rsidR="008E0AD7" w:rsidRPr="00221F69">
        <w:rPr>
          <w:rFonts w:ascii="Verdana" w:hAnsi="Verdana"/>
          <w:sz w:val="24"/>
          <w:szCs w:val="24"/>
        </w:rPr>
        <w:t xml:space="preserve"> </w:t>
      </w:r>
      <w:r w:rsidR="008E0AD7" w:rsidRPr="00221F69">
        <w:rPr>
          <w:rFonts w:ascii="Verdana" w:hAnsi="Verdana" w:cs="Times New Roman"/>
          <w:sz w:val="24"/>
          <w:szCs w:val="24"/>
        </w:rPr>
        <w:t>3.5 punk</w:t>
      </w:r>
      <w:r w:rsidR="006716E1" w:rsidRPr="00221F69">
        <w:rPr>
          <w:rFonts w:ascii="Verdana" w:hAnsi="Verdana" w:cs="Times New Roman"/>
          <w:sz w:val="24"/>
          <w:szCs w:val="24"/>
        </w:rPr>
        <w:t>te nurodytus reikalavimus,</w:t>
      </w:r>
      <w:r w:rsidR="008E0AD7" w:rsidRPr="00221F69">
        <w:rPr>
          <w:rFonts w:ascii="Verdana" w:hAnsi="Verdana" w:cs="Times New Roman"/>
          <w:sz w:val="24"/>
          <w:szCs w:val="24"/>
        </w:rPr>
        <w:t xml:space="preserve"> pagal numatomų perduoti paslaugų pobūdį</w:t>
      </w:r>
      <w:r w:rsidRPr="00221F69">
        <w:rPr>
          <w:rFonts w:ascii="Verdana" w:hAnsi="Verdana" w:cs="Times New Roman"/>
          <w:sz w:val="24"/>
          <w:szCs w:val="24"/>
        </w:rPr>
        <w:t>.</w:t>
      </w:r>
    </w:p>
    <w:p w14:paraId="79AC642F" w14:textId="378E1B74" w:rsidR="00746B27" w:rsidRPr="00221F69"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221F69">
        <w:rPr>
          <w:rFonts w:ascii="Verdana" w:hAnsi="Verdana" w:cs="Times New Roman"/>
          <w:sz w:val="24"/>
          <w:szCs w:val="24"/>
          <w:bdr w:val="nil"/>
        </w:rPr>
        <w:t>3.1</w:t>
      </w:r>
      <w:r w:rsidR="00F216C8" w:rsidRPr="00221F69">
        <w:rPr>
          <w:rFonts w:ascii="Verdana" w:hAnsi="Verdana" w:cs="Times New Roman"/>
          <w:sz w:val="24"/>
          <w:szCs w:val="24"/>
          <w:bdr w:val="nil"/>
        </w:rPr>
        <w:t>7</w:t>
      </w:r>
      <w:r w:rsidRPr="00221F69">
        <w:rPr>
          <w:rFonts w:ascii="Verdana" w:hAnsi="Verdana" w:cs="Times New Roman"/>
          <w:sz w:val="24"/>
          <w:szCs w:val="24"/>
          <w:bdr w:val="nil"/>
        </w:rPr>
        <w:t xml:space="preserve">. Sudarius </w:t>
      </w:r>
      <w:r w:rsidRPr="00221F69">
        <w:rPr>
          <w:rFonts w:ascii="Verdana" w:hAnsi="Verdana" w:cs="Times New Roman"/>
          <w:sz w:val="24"/>
          <w:szCs w:val="24"/>
        </w:rPr>
        <w:t>sutart</w:t>
      </w:r>
      <w:r w:rsidRPr="00221F69">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221F69"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t>- apie tai jis turi informuoti pirkėją, nurodydamas subtiekėjo pakeitimo priežastis;</w:t>
      </w:r>
    </w:p>
    <w:p w14:paraId="53474E86" w14:textId="77777777" w:rsidR="00746B27" w:rsidRPr="00221F69"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221F69"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t xml:space="preserve">Keičiami subtiekėjai, kurių pajėgumu remiamasi, turi </w:t>
      </w:r>
      <w:r w:rsidR="00615403" w:rsidRPr="00221F69">
        <w:rPr>
          <w:rFonts w:ascii="Verdana" w:eastAsia="Calibri" w:hAnsi="Verdana" w:cs="Times New Roman"/>
          <w:sz w:val="24"/>
          <w:szCs w:val="24"/>
        </w:rPr>
        <w:t xml:space="preserve">neturėti pirkimo dokumentuose nurodytų tiekėjų pašalinimo pagrindų bei </w:t>
      </w:r>
      <w:r w:rsidRPr="00221F69">
        <w:rPr>
          <w:rFonts w:ascii="Verdana" w:eastAsia="Calibri" w:hAnsi="Verdana" w:cs="Times New Roman"/>
          <w:sz w:val="24"/>
          <w:szCs w:val="24"/>
        </w:rPr>
        <w:t>atitikti pirkimo dokumentuose nurodytus kvalifikacinius reikalavimus.</w:t>
      </w:r>
    </w:p>
    <w:p w14:paraId="1578B769" w14:textId="48064CD8" w:rsidR="00746B27" w:rsidRPr="00221F69"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lastRenderedPageBreak/>
        <w:t>3.1</w:t>
      </w:r>
      <w:r w:rsidR="00F216C8" w:rsidRPr="00221F69">
        <w:rPr>
          <w:rFonts w:ascii="Verdana" w:eastAsia="Calibri" w:hAnsi="Verdana" w:cs="Times New Roman"/>
          <w:sz w:val="24"/>
          <w:szCs w:val="24"/>
        </w:rPr>
        <w:t>8</w:t>
      </w:r>
      <w:r w:rsidRPr="00221F69">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221F69">
        <w:rPr>
          <w:rFonts w:ascii="Verdana" w:eastAsia="Calibri" w:hAnsi="Verdana" w:cs="Times New Roman"/>
          <w:sz w:val="24"/>
          <w:szCs w:val="24"/>
        </w:rPr>
        <w:t xml:space="preserve"> arba</w:t>
      </w:r>
      <w:r w:rsidRPr="00221F69">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221F69">
        <w:rPr>
          <w:rFonts w:ascii="Verdana" w:hAnsi="Verdana"/>
          <w:sz w:val="24"/>
          <w:szCs w:val="28"/>
        </w:rPr>
        <w:t>VPĮ 88 str. 1 ir 2 dalyse nustatyti reikalavimai nekeičia pagrindinio tiekėjo atsakomybės</w:t>
      </w:r>
      <w:r w:rsidR="001A1BE5" w:rsidRPr="00221F69">
        <w:rPr>
          <w:rFonts w:ascii="Verdana" w:hAnsi="Verdana"/>
          <w:i/>
          <w:iCs/>
          <w:sz w:val="24"/>
          <w:szCs w:val="28"/>
        </w:rPr>
        <w:t> </w:t>
      </w:r>
      <w:r w:rsidR="001A1BE5" w:rsidRPr="00221F69">
        <w:rPr>
          <w:rFonts w:ascii="Verdana" w:hAnsi="Verdana"/>
          <w:sz w:val="24"/>
          <w:szCs w:val="28"/>
        </w:rPr>
        <w:t>dėl numatomos sudaryti pirkimo sutarties įvykdymo</w:t>
      </w:r>
      <w:r w:rsidRPr="00221F69">
        <w:rPr>
          <w:rFonts w:ascii="Verdana" w:eastAsia="Calibri" w:hAnsi="Verdana" w:cs="Times New Roman"/>
          <w:sz w:val="24"/>
          <w:szCs w:val="24"/>
        </w:rPr>
        <w:t>.</w:t>
      </w:r>
    </w:p>
    <w:p w14:paraId="5320F436" w14:textId="2774730A" w:rsidR="00750DDD" w:rsidRPr="00221F69"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221F69">
        <w:rPr>
          <w:rFonts w:ascii="Verdana" w:eastAsia="Calibri" w:hAnsi="Verdana" w:cs="Times New Roman"/>
          <w:bCs/>
          <w:sz w:val="24"/>
          <w:szCs w:val="24"/>
        </w:rPr>
        <w:t>3.1</w:t>
      </w:r>
      <w:r w:rsidR="00F216C8" w:rsidRPr="00221F69">
        <w:rPr>
          <w:rFonts w:ascii="Verdana" w:eastAsia="Calibri" w:hAnsi="Verdana" w:cs="Times New Roman"/>
          <w:bCs/>
          <w:sz w:val="24"/>
          <w:szCs w:val="24"/>
        </w:rPr>
        <w:t>9</w:t>
      </w:r>
      <w:r w:rsidRPr="00221F69">
        <w:rPr>
          <w:rFonts w:ascii="Verdana" w:eastAsia="Calibri" w:hAnsi="Verdana" w:cs="Times New Roman"/>
          <w:bCs/>
          <w:sz w:val="24"/>
          <w:szCs w:val="24"/>
        </w:rPr>
        <w:t>.</w:t>
      </w:r>
      <w:r w:rsidRPr="00221F69">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21F69">
        <w:rPr>
          <w:rFonts w:ascii="Verdana" w:eastAsia="Calibri" w:hAnsi="Verdana" w:cs="Times New Roman"/>
          <w:b/>
          <w:sz w:val="24"/>
          <w:szCs w:val="24"/>
        </w:rPr>
        <w:t>ių</w:t>
      </w:r>
      <w:proofErr w:type="spellEnd"/>
      <w:r w:rsidRPr="00221F69">
        <w:rPr>
          <w:rFonts w:ascii="Verdana" w:eastAsia="Calibri" w:hAnsi="Verdana" w:cs="Times New Roman"/>
          <w:b/>
          <w:sz w:val="24"/>
          <w:szCs w:val="24"/>
        </w:rPr>
        <w:t xml:space="preserve"> pajėgumu/-</w:t>
      </w:r>
      <w:proofErr w:type="spellStart"/>
      <w:r w:rsidRPr="00221F69">
        <w:rPr>
          <w:rFonts w:ascii="Verdana" w:eastAsia="Calibri" w:hAnsi="Verdana" w:cs="Times New Roman"/>
          <w:b/>
          <w:sz w:val="24"/>
          <w:szCs w:val="24"/>
        </w:rPr>
        <w:t>ais</w:t>
      </w:r>
      <w:proofErr w:type="spellEnd"/>
      <w:r w:rsidRPr="00221F69">
        <w:rPr>
          <w:rFonts w:ascii="Verdana" w:eastAsia="Calibri" w:hAnsi="Verdana" w:cs="Times New Roman"/>
          <w:b/>
          <w:sz w:val="24"/>
          <w:szCs w:val="24"/>
        </w:rPr>
        <w:t xml:space="preserve"> tiekėjas nesiremia kvalifikacijos įrodymui.</w:t>
      </w:r>
      <w:r w:rsidR="00615403" w:rsidRPr="00221F69">
        <w:rPr>
          <w:rFonts w:ascii="Verdana" w:eastAsia="Calibri" w:hAnsi="Verdana" w:cs="Times New Roman"/>
          <w:b/>
          <w:sz w:val="24"/>
          <w:szCs w:val="24"/>
        </w:rPr>
        <w:t xml:space="preserve"> </w:t>
      </w:r>
      <w:proofErr w:type="spellStart"/>
      <w:r w:rsidR="00615403" w:rsidRPr="00221F69">
        <w:rPr>
          <w:rStyle w:val="cf01"/>
          <w:rFonts w:ascii="Verdana" w:hAnsi="Verdana" w:cs="Times New Roman"/>
          <w:b/>
          <w:bCs/>
          <w:sz w:val="24"/>
          <w:szCs w:val="24"/>
        </w:rPr>
        <w:t>Kvazisubtiekėjas</w:t>
      </w:r>
      <w:proofErr w:type="spellEnd"/>
      <w:r w:rsidR="00615403" w:rsidRPr="00221F69">
        <w:rPr>
          <w:rStyle w:val="cf01"/>
          <w:rFonts w:ascii="Verdana" w:hAnsi="Verdana" w:cs="Times New Roman"/>
          <w:b/>
          <w:bCs/>
          <w:sz w:val="24"/>
          <w:szCs w:val="24"/>
        </w:rPr>
        <w:t xml:space="preserve"> neturi pateikti atskiro EBVPD</w:t>
      </w:r>
      <w:r w:rsidR="00615403" w:rsidRPr="00221F69">
        <w:rPr>
          <w:rFonts w:ascii="Verdana" w:eastAsia="Calibri" w:hAnsi="Verdana" w:cs="Times New Roman"/>
          <w:b/>
          <w:bCs/>
          <w:sz w:val="24"/>
          <w:szCs w:val="24"/>
        </w:rPr>
        <w:t>.</w:t>
      </w:r>
    </w:p>
    <w:p w14:paraId="324596E2" w14:textId="4CFD44B1" w:rsidR="00750DDD" w:rsidRPr="00221F69"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221F69">
        <w:rPr>
          <w:rFonts w:ascii="Verdana" w:eastAsia="Calibri" w:hAnsi="Verdana" w:cs="Times New Roman"/>
          <w:sz w:val="24"/>
          <w:szCs w:val="24"/>
        </w:rPr>
        <w:t>3.</w:t>
      </w:r>
      <w:r w:rsidR="00F216C8" w:rsidRPr="00221F69">
        <w:rPr>
          <w:rFonts w:ascii="Verdana" w:eastAsia="Calibri" w:hAnsi="Verdana" w:cs="Times New Roman"/>
          <w:sz w:val="24"/>
          <w:szCs w:val="24"/>
        </w:rPr>
        <w:t>20</w:t>
      </w:r>
      <w:r w:rsidRPr="00221F69">
        <w:rPr>
          <w:rFonts w:ascii="Verdana" w:eastAsia="Calibri" w:hAnsi="Verdana" w:cs="Times New Roman"/>
          <w:sz w:val="24"/>
          <w:szCs w:val="24"/>
        </w:rPr>
        <w:t>.</w:t>
      </w:r>
      <w:r w:rsidRPr="00221F69">
        <w:rPr>
          <w:rFonts w:ascii="Verdana" w:eastAsia="Calibri" w:hAnsi="Verdana" w:cs="Times New Roman"/>
          <w:b/>
          <w:bCs/>
          <w:sz w:val="24"/>
          <w:szCs w:val="24"/>
        </w:rPr>
        <w:t xml:space="preserve"> </w:t>
      </w:r>
      <w:r w:rsidRPr="00221F69">
        <w:rPr>
          <w:rFonts w:ascii="Verdana" w:hAnsi="Verdana" w:cs="Times New Roman"/>
          <w:sz w:val="24"/>
          <w:szCs w:val="24"/>
        </w:rPr>
        <w:t>Tais atvejais, kai</w:t>
      </w:r>
      <w:r w:rsidR="00785AD3" w:rsidRPr="00221F69">
        <w:rPr>
          <w:rFonts w:ascii="Verdana" w:hAnsi="Verdana" w:cs="Times New Roman"/>
          <w:sz w:val="24"/>
          <w:szCs w:val="24"/>
        </w:rPr>
        <w:t xml:space="preserve"> </w:t>
      </w:r>
      <w:r w:rsidRPr="00221F69">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221F69"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t>3.</w:t>
      </w:r>
      <w:r w:rsidR="00750DDD" w:rsidRPr="00221F69">
        <w:rPr>
          <w:rFonts w:ascii="Verdana" w:eastAsia="Calibri" w:hAnsi="Verdana" w:cs="Times New Roman"/>
          <w:sz w:val="24"/>
          <w:szCs w:val="24"/>
        </w:rPr>
        <w:t>2</w:t>
      </w:r>
      <w:r w:rsidR="00F216C8" w:rsidRPr="00221F69">
        <w:rPr>
          <w:rFonts w:ascii="Verdana" w:eastAsia="Calibri" w:hAnsi="Verdana" w:cs="Times New Roman"/>
          <w:sz w:val="24"/>
          <w:szCs w:val="24"/>
        </w:rPr>
        <w:t>1</w:t>
      </w:r>
      <w:r w:rsidRPr="00221F69">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21F69">
        <w:rPr>
          <w:rFonts w:ascii="Verdana" w:eastAsia="Calibri" w:hAnsi="Verdana" w:cs="Times New Roman"/>
          <w:i/>
          <w:iCs/>
          <w:sz w:val="24"/>
          <w:szCs w:val="24"/>
        </w:rPr>
        <w:t>Apostille</w:t>
      </w:r>
      <w:proofErr w:type="spellEnd"/>
      <w:r w:rsidRPr="00221F69">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285322A9" w14:textId="699D0A2A" w:rsidR="00746B27" w:rsidRPr="00221F69"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t>3.2</w:t>
      </w:r>
      <w:r w:rsidR="00F216C8" w:rsidRPr="00221F69">
        <w:rPr>
          <w:rFonts w:ascii="Verdana" w:eastAsia="Calibri" w:hAnsi="Verdana" w:cs="Times New Roman"/>
          <w:sz w:val="24"/>
          <w:szCs w:val="24"/>
        </w:rPr>
        <w:t>2</w:t>
      </w:r>
      <w:r w:rsidRPr="00221F69">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221F69">
        <w:rPr>
          <w:rFonts w:ascii="Verdana" w:eastAsia="Calibri" w:hAnsi="Verdana" w:cs="Times New Roman"/>
          <w:sz w:val="24"/>
          <w:szCs w:val="24"/>
        </w:rPr>
        <w:t xml:space="preserve"> ir kokybės vadybos sistemos ir (arba) aplinkos apsaugos vadybos sistemos standartams</w:t>
      </w:r>
      <w:r w:rsidR="00197857" w:rsidRPr="00221F69">
        <w:rPr>
          <w:rFonts w:ascii="Verdana" w:eastAsia="Calibri" w:hAnsi="Verdana" w:cs="Times New Roman"/>
          <w:sz w:val="24"/>
          <w:szCs w:val="24"/>
        </w:rPr>
        <w:t>,</w:t>
      </w:r>
      <w:r w:rsidRPr="00221F69">
        <w:rPr>
          <w:rFonts w:ascii="Verdana" w:eastAsia="Calibri" w:hAnsi="Verdana" w:cs="Times New Roman"/>
          <w:sz w:val="24"/>
          <w:szCs w:val="24"/>
        </w:rPr>
        <w:t xml:space="preserve"> jeigu tai būtina siekiant užtikrinti tinkamą pirkimo procedūros atlikimą.</w:t>
      </w:r>
    </w:p>
    <w:p w14:paraId="26297355" w14:textId="2008C404" w:rsidR="002F2859" w:rsidRPr="00221F69"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221F69">
        <w:rPr>
          <w:rFonts w:ascii="Verdana" w:eastAsia="Calibri" w:hAnsi="Verdana" w:cs="Times New Roman"/>
          <w:sz w:val="24"/>
          <w:szCs w:val="24"/>
        </w:rPr>
        <w:t>3.2</w:t>
      </w:r>
      <w:r w:rsidR="00F216C8" w:rsidRPr="00221F69">
        <w:rPr>
          <w:rFonts w:ascii="Verdana" w:eastAsia="Calibri" w:hAnsi="Verdana" w:cs="Times New Roman"/>
          <w:sz w:val="24"/>
          <w:szCs w:val="24"/>
        </w:rPr>
        <w:t>3</w:t>
      </w:r>
      <w:r w:rsidRPr="00221F69">
        <w:rPr>
          <w:rFonts w:ascii="Verdana" w:eastAsia="Calibri" w:hAnsi="Verdana" w:cs="Times New Roman"/>
          <w:sz w:val="24"/>
          <w:szCs w:val="24"/>
        </w:rPr>
        <w:t xml:space="preserve">. </w:t>
      </w:r>
      <w:r w:rsidR="008E2187" w:rsidRPr="00221F69">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221F69">
        <w:rPr>
          <w:rFonts w:ascii="Verdana" w:hAnsi="Verdana" w:cs="Times New Roman"/>
          <w:sz w:val="24"/>
          <w:szCs w:val="24"/>
        </w:rPr>
        <w:t xml:space="preserve"> </w:t>
      </w:r>
      <w:r w:rsidRPr="00221F69">
        <w:rPr>
          <w:rFonts w:ascii="Verdana" w:eastAsia="Calibri" w:hAnsi="Verdana" w:cs="Times New Roman"/>
          <w:sz w:val="24"/>
          <w:szCs w:val="24"/>
        </w:rPr>
        <w:t xml:space="preserve">Perkančioji </w:t>
      </w:r>
      <w:r w:rsidRPr="00221F69">
        <w:rPr>
          <w:rFonts w:ascii="Verdana" w:eastAsia="Calibri" w:hAnsi="Verdana" w:cs="Times New Roman"/>
          <w:sz w:val="24"/>
          <w:szCs w:val="24"/>
        </w:rPr>
        <w:lastRenderedPageBreak/>
        <w:t xml:space="preserve">organizacija apie tai </w:t>
      </w:r>
      <w:r w:rsidRPr="00221F69">
        <w:rPr>
          <w:rFonts w:ascii="Verdana" w:eastAsia="Calibri" w:hAnsi="Verdana" w:cs="Times New Roman"/>
          <w:iCs/>
          <w:sz w:val="24"/>
          <w:szCs w:val="24"/>
        </w:rPr>
        <w:t xml:space="preserve">CVP IS elektroninėmis susirašinėjimo priemonėmis </w:t>
      </w:r>
      <w:r w:rsidRPr="00221F69">
        <w:rPr>
          <w:rFonts w:ascii="Verdana" w:eastAsia="Calibri" w:hAnsi="Verdana" w:cs="Times New Roman"/>
          <w:sz w:val="24"/>
          <w:szCs w:val="24"/>
        </w:rPr>
        <w:t>praneša visiems Konkurso dalyviams.</w:t>
      </w:r>
      <w:r w:rsidR="00FB5F39" w:rsidRPr="00221F69">
        <w:rPr>
          <w:rFonts w:ascii="Verdana" w:eastAsia="Times New Roman" w:hAnsi="Verdana" w:cs="Times New Roman"/>
          <w:sz w:val="24"/>
          <w:szCs w:val="24"/>
        </w:rPr>
        <w:t xml:space="preserve"> </w:t>
      </w:r>
      <w:r w:rsidR="00FB5F39" w:rsidRPr="00221F69">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221F69"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221F69">
        <w:rPr>
          <w:rFonts w:ascii="Verdana" w:hAnsi="Verdana" w:cs="Times New Roman"/>
          <w:sz w:val="24"/>
          <w:szCs w:val="24"/>
        </w:rPr>
        <w:t>3.2</w:t>
      </w:r>
      <w:r w:rsidR="0004178A" w:rsidRPr="00221F69">
        <w:rPr>
          <w:rFonts w:ascii="Verdana" w:hAnsi="Verdana" w:cs="Times New Roman"/>
          <w:sz w:val="24"/>
          <w:szCs w:val="24"/>
        </w:rPr>
        <w:t>4</w:t>
      </w:r>
      <w:r w:rsidRPr="00221F69">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221F69" w:rsidRDefault="00746B27" w:rsidP="00EC47E6">
      <w:pPr>
        <w:pStyle w:val="Porat"/>
        <w:ind w:firstLine="1021"/>
        <w:contextualSpacing/>
        <w:jc w:val="both"/>
        <w:rPr>
          <w:rFonts w:ascii="Verdana" w:hAnsi="Verdana"/>
          <w:szCs w:val="24"/>
        </w:rPr>
      </w:pPr>
    </w:p>
    <w:p w14:paraId="60B8B936" w14:textId="77777777" w:rsidR="00257540" w:rsidRPr="006840F6"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2" w:name="_Toc156823106"/>
      <w:bookmarkStart w:id="13" w:name="_Hlk189212208"/>
      <w:r w:rsidRPr="006840F6">
        <w:rPr>
          <w:rFonts w:ascii="Verdana" w:hAnsi="Verdana" w:cs="Times New Roman"/>
          <w:color w:val="auto"/>
          <w:sz w:val="24"/>
          <w:szCs w:val="24"/>
          <w:lang w:val="lt-LT"/>
        </w:rPr>
        <w:t>TIEKĖJO ATITIKTIS NACIONALINIO SAUGUMO INTERESAMS</w:t>
      </w:r>
      <w:bookmarkEnd w:id="12"/>
    </w:p>
    <w:p w14:paraId="29A6349F" w14:textId="77777777" w:rsidR="00257540" w:rsidRPr="00221F69" w:rsidRDefault="00257540" w:rsidP="00EC47E6">
      <w:pPr>
        <w:pStyle w:val="1Skyrius"/>
        <w:contextualSpacing/>
        <w:jc w:val="center"/>
        <w:rPr>
          <w:rFonts w:ascii="Verdana" w:hAnsi="Verdana" w:cs="Times New Roman"/>
          <w:color w:val="auto"/>
          <w:sz w:val="24"/>
          <w:szCs w:val="24"/>
          <w:lang w:val="lt-LT"/>
        </w:rPr>
      </w:pPr>
    </w:p>
    <w:p w14:paraId="334499EA" w14:textId="77777777" w:rsidR="003145C0" w:rsidRPr="00AF3CA5" w:rsidRDefault="003145C0" w:rsidP="003145C0">
      <w:pPr>
        <w:pStyle w:val="Body2"/>
        <w:numPr>
          <w:ilvl w:val="1"/>
          <w:numId w:val="5"/>
        </w:numPr>
        <w:tabs>
          <w:tab w:val="left" w:pos="709"/>
          <w:tab w:val="left" w:pos="1260"/>
        </w:tabs>
        <w:spacing w:after="0"/>
        <w:ind w:left="0" w:firstLine="720"/>
        <w:contextualSpacing/>
        <w:rPr>
          <w:rFonts w:ascii="Verdana" w:hAnsi="Verdana"/>
          <w:color w:val="auto"/>
          <w:sz w:val="24"/>
          <w:szCs w:val="24"/>
          <w:lang w:val="lt-LT"/>
        </w:rPr>
      </w:pPr>
      <w:r w:rsidRPr="00D433C5">
        <w:rPr>
          <w:rFonts w:ascii="Verdana" w:hAnsi="Verdana"/>
          <w:color w:val="auto"/>
          <w:sz w:val="24"/>
          <w:szCs w:val="24"/>
          <w:bdr w:val="nil"/>
          <w:lang w:val="lt-LT"/>
        </w:rPr>
        <w:t xml:space="preserve">Pirkime gali dalyvauti tiekėjai/subtiekėjai (ūkio subjektų grupės nariai, ūkio subjektai, kurių pajėgumais remiasi atitikti kvalifikacijos reikalavimus, subtiekėjai (išskyrus </w:t>
      </w:r>
      <w:proofErr w:type="spellStart"/>
      <w:r w:rsidRPr="00D433C5">
        <w:rPr>
          <w:rFonts w:ascii="Verdana" w:hAnsi="Verdana"/>
          <w:color w:val="auto"/>
          <w:sz w:val="24"/>
          <w:szCs w:val="24"/>
          <w:bdr w:val="nil"/>
          <w:lang w:val="lt-LT"/>
        </w:rPr>
        <w:t>kvazisubtiekėjus</w:t>
      </w:r>
      <w:proofErr w:type="spellEnd"/>
      <w:r w:rsidRPr="00D433C5">
        <w:rPr>
          <w:rFonts w:ascii="Verdana" w:hAnsi="Verdana"/>
          <w:color w:val="auto"/>
          <w:sz w:val="24"/>
          <w:szCs w:val="24"/>
          <w:bdr w:val="nil"/>
          <w:lang w:val="lt-LT"/>
        </w:rPr>
        <w:t xml:space="preserve">)), kurių sudėtyje nėra Rusijos dalyvavimo, viršijančio 2014 m. liepos 31 d. Tarybos reglamento (ES) Nr. 833/2014 dėl ribojamųjų priemonių atsižvelgiant į Rusijos veiksmus, kuriais destabilizuojama padėtis Ukrainoje, su visais pakeitimais, nustatytas ribas (toliau - Reglamentas) (taikoma, kol Reglamentas galioja). </w:t>
      </w:r>
      <w:r w:rsidRPr="00D433C5">
        <w:rPr>
          <w:rFonts w:ascii="Verdana" w:hAnsi="Verdana"/>
          <w:b/>
          <w:bCs/>
          <w:color w:val="EE0000"/>
          <w:sz w:val="24"/>
          <w:szCs w:val="24"/>
          <w:bdr w:val="nil"/>
          <w:lang w:val="lt-LT"/>
        </w:rPr>
        <w:t>Perkančioji organizacija prašo tiekėjo/subtiekėjo kartu su pasiūlymu pateikti Pirkimo sąlygų 2 priedą „Tiekėjo/subtiekėjo deklaracija dėl atitikties nacionalinio saugumo interesams“.</w:t>
      </w:r>
      <w:r w:rsidRPr="00D433C5">
        <w:rPr>
          <w:rFonts w:ascii="Verdana" w:hAnsi="Verdana"/>
          <w:b/>
          <w:bCs/>
          <w:color w:val="auto"/>
          <w:sz w:val="24"/>
          <w:szCs w:val="24"/>
          <w:bdr w:val="nil"/>
          <w:lang w:val="lt-LT"/>
        </w:rPr>
        <w:t xml:space="preserve"> Iš ekonomiškai naudingiausią pasiūlymą pateikusio tiekėjo/subtiekėjo bus prašoma pateikti 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AF3CA5">
        <w:rPr>
          <w:rFonts w:ascii="Verdana" w:hAnsi="Verdana" w:cs="Times New Roman"/>
          <w:color w:val="auto"/>
          <w:sz w:val="24"/>
          <w:szCs w:val="24"/>
          <w:lang w:val="lt-LT"/>
        </w:rPr>
        <w:t>:</w:t>
      </w:r>
    </w:p>
    <w:p w14:paraId="69D16BFD" w14:textId="77777777" w:rsidR="003145C0" w:rsidRPr="00AF3CA5" w:rsidRDefault="003145C0" w:rsidP="003145C0">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2228BBC7" w14:textId="77777777" w:rsidR="003145C0" w:rsidRPr="00AF3CA5" w:rsidRDefault="003145C0" w:rsidP="003145C0">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FB8863B" w14:textId="77777777" w:rsidR="003145C0" w:rsidRPr="00AF3CA5" w:rsidRDefault="003145C0" w:rsidP="003145C0">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5023D1B" w14:textId="77777777" w:rsidR="003145C0" w:rsidRPr="003145C0" w:rsidRDefault="003145C0" w:rsidP="003145C0">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atitinkamų valstybės narės ar trečiosios šalies dokumentus. Europos Sąjungos Tarybai ar kitoms kompetentingoms institucijoms priėmus naujas ribojamąsias priemones, kurios gali būti tiesiogiai taikomos vykstančiame pirkime, perkančioji organizacija turi teisę paprašyti reikalingos informacijos dėl atitikimo.</w:t>
      </w:r>
    </w:p>
    <w:p w14:paraId="18A4FB6B" w14:textId="77777777" w:rsidR="003145C0" w:rsidRPr="00AF3CA5" w:rsidRDefault="003145C0" w:rsidP="00EE66FE">
      <w:pPr>
        <w:pStyle w:val="Body2"/>
        <w:tabs>
          <w:tab w:val="left" w:pos="1560"/>
        </w:tabs>
        <w:spacing w:after="0"/>
        <w:contextualSpacing/>
        <w:rPr>
          <w:rFonts w:ascii="Verdana" w:hAnsi="Verdana" w:cs="Times New Roman"/>
          <w:color w:val="auto"/>
          <w:sz w:val="24"/>
          <w:szCs w:val="24"/>
          <w:lang w:val="lt-LT"/>
        </w:rPr>
      </w:pPr>
    </w:p>
    <w:p w14:paraId="6C821A78" w14:textId="77777777" w:rsidR="00A06954" w:rsidRPr="00221F69"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4" w:name="_Toc156823107"/>
      <w:bookmarkEnd w:id="13"/>
      <w:r w:rsidRPr="00221F69">
        <w:rPr>
          <w:rFonts w:ascii="Verdana" w:hAnsi="Verdana" w:cs="Times New Roman"/>
          <w:color w:val="auto"/>
          <w:sz w:val="24"/>
          <w:szCs w:val="24"/>
          <w:lang w:val="lt-LT"/>
        </w:rPr>
        <w:t>ŪKIO SUBJEKTŲ GRUPĖS DALYVAVIMAS PIRKIMO PROCEDŪROSE</w:t>
      </w:r>
      <w:bookmarkEnd w:id="14"/>
    </w:p>
    <w:p w14:paraId="563E53CB"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0BBD8053" w14:textId="10D942C3" w:rsidR="009E68CE" w:rsidRPr="00221F69" w:rsidRDefault="003C5F58"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Jei pirkimo procedūrose dalyvauja</w:t>
      </w:r>
      <w:r w:rsidR="001A1BE5" w:rsidRPr="00221F69">
        <w:rPr>
          <w:rFonts w:ascii="Verdana" w:hAnsi="Verdana" w:cs="Times New Roman"/>
          <w:color w:val="auto"/>
          <w:sz w:val="24"/>
          <w:szCs w:val="24"/>
          <w:lang w:val="lt-LT"/>
        </w:rPr>
        <w:t xml:space="preserve"> ir pasiūlymą pateikia</w:t>
      </w:r>
      <w:r w:rsidR="00A06954" w:rsidRPr="00221F69">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w:t>
      </w:r>
      <w:r w:rsidR="00A06954" w:rsidRPr="00221F69">
        <w:rPr>
          <w:rFonts w:ascii="Verdana" w:hAnsi="Verdana" w:cs="Times New Roman"/>
          <w:color w:val="auto"/>
          <w:sz w:val="24"/>
          <w:szCs w:val="24"/>
          <w:lang w:val="lt-LT"/>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06954" w:rsidRPr="00221F69">
        <w:rPr>
          <w:rFonts w:ascii="Verdana" w:hAnsi="Verdana" w:cs="Times New Roman"/>
          <w:color w:val="auto"/>
          <w:kern w:val="16"/>
          <w:sz w:val="24"/>
          <w:szCs w:val="24"/>
          <w:lang w:val="lt-LT"/>
        </w:rPr>
        <w:t xml:space="preserve">Perkančioji organizacija </w:t>
      </w:r>
      <w:r w:rsidR="00A06954" w:rsidRPr="00221F69">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221F69">
        <w:rPr>
          <w:rFonts w:ascii="Verdana" w:hAnsi="Verdana" w:cs="Times New Roman"/>
          <w:color w:val="auto"/>
          <w:sz w:val="24"/>
          <w:szCs w:val="24"/>
          <w:lang w:val="lt-LT"/>
        </w:rPr>
        <w:t xml:space="preserve"> </w:t>
      </w:r>
      <w:r w:rsidR="00CD7B28" w:rsidRPr="00221F69">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221F69"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221F69"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221F69"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5" w:name="_Toc488998671"/>
      <w:bookmarkStart w:id="16" w:name="_Toc156823108"/>
      <w:bookmarkEnd w:id="15"/>
      <w:r w:rsidRPr="00221F69">
        <w:rPr>
          <w:rFonts w:ascii="Verdana" w:hAnsi="Verdana" w:cs="Times New Roman"/>
          <w:color w:val="auto"/>
          <w:sz w:val="24"/>
          <w:szCs w:val="24"/>
          <w:lang w:val="lt-LT"/>
        </w:rPr>
        <w:t>PASIŪLYMŲ RENGIMAS, PATEIKIMAS, KEITIMAS</w:t>
      </w:r>
      <w:bookmarkEnd w:id="16"/>
    </w:p>
    <w:p w14:paraId="57D4BA54"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221F69">
        <w:rPr>
          <w:rFonts w:ascii="Verdana" w:hAnsi="Verdana" w:cs="Times New Roman"/>
          <w:color w:val="auto"/>
          <w:kern w:val="16"/>
          <w:sz w:val="24"/>
          <w:szCs w:val="24"/>
          <w:lang w:val="lt-LT"/>
        </w:rPr>
        <w:t>Tiekėjas</w:t>
      </w:r>
      <w:r w:rsidR="00933A66" w:rsidRPr="00221F69">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221F69">
        <w:rPr>
          <w:rFonts w:ascii="Verdana" w:hAnsi="Verdana" w:cs="Times New Roman"/>
          <w:color w:val="auto"/>
          <w:sz w:val="24"/>
          <w:szCs w:val="24"/>
          <w:bdr w:val="none" w:sz="0" w:space="0" w:color="auto" w:frame="1"/>
          <w:shd w:val="clear" w:color="auto" w:fill="FFFFFF"/>
          <w:lang w:val="lt-LT"/>
        </w:rPr>
        <w:t xml:space="preserve"> </w:t>
      </w:r>
      <w:r w:rsidR="00933A66" w:rsidRPr="00221F69">
        <w:rPr>
          <w:rFonts w:ascii="Verdana" w:hAnsi="Verdana" w:cs="Times New Roman"/>
          <w:color w:val="auto"/>
          <w:sz w:val="24"/>
          <w:szCs w:val="24"/>
          <w:bdr w:val="none" w:sz="0" w:space="0" w:color="auto" w:frame="1"/>
          <w:shd w:val="clear" w:color="auto" w:fill="FFFFFF"/>
          <w:lang w:val="lt-LT"/>
        </w:rPr>
        <w:t>Perkančiajai organizacijai</w:t>
      </w:r>
      <w:r w:rsidR="00104E13" w:rsidRPr="00221F69">
        <w:rPr>
          <w:rFonts w:ascii="Verdana" w:hAnsi="Verdana" w:cs="Times New Roman"/>
          <w:color w:val="auto"/>
          <w:sz w:val="24"/>
          <w:szCs w:val="24"/>
          <w:bdr w:val="none" w:sz="0" w:space="0" w:color="auto" w:frame="1"/>
          <w:shd w:val="clear" w:color="auto" w:fill="FFFFFF"/>
          <w:lang w:val="lt-LT"/>
        </w:rPr>
        <w:t xml:space="preserve"> </w:t>
      </w:r>
      <w:r w:rsidR="00933A66" w:rsidRPr="00221F69">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221F69">
        <w:rPr>
          <w:rFonts w:ascii="Verdana" w:hAnsi="Verdana" w:cs="Times New Roman"/>
          <w:color w:val="auto"/>
          <w:kern w:val="16"/>
          <w:sz w:val="24"/>
          <w:szCs w:val="24"/>
          <w:lang w:val="lt-LT"/>
        </w:rPr>
        <w:t>.</w:t>
      </w:r>
    </w:p>
    <w:p w14:paraId="04B49EB3"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Tiekėjas, pateikdamas pasiūlymą, turi siūlyti visą pirkimo objekto apimtį.</w:t>
      </w:r>
    </w:p>
    <w:p w14:paraId="2038DFC4"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221F69">
          <w:rPr>
            <w:rStyle w:val="Hipersaitas"/>
            <w:rFonts w:ascii="Verdana" w:hAnsi="Verdana"/>
            <w:sz w:val="24"/>
            <w:szCs w:val="24"/>
            <w:lang w:val="lt-LT"/>
          </w:rPr>
          <w:t>https://viesiejipirkimai.lt</w:t>
        </w:r>
      </w:hyperlink>
      <w:r w:rsidR="0031300F" w:rsidRPr="00221F69">
        <w:rPr>
          <w:lang w:val="lt-LT"/>
        </w:rPr>
        <w:fldChar w:fldCharType="begin"/>
      </w:r>
      <w:r w:rsidR="004D67BE" w:rsidRPr="00221F69">
        <w:rPr>
          <w:rFonts w:ascii="Verdana" w:hAnsi="Verdana"/>
          <w:vanish/>
          <w:color w:val="auto"/>
          <w:sz w:val="24"/>
          <w:szCs w:val="24"/>
          <w:lang w:val="lt-LT"/>
        </w:rPr>
        <w:instrText xml:space="preserve"> HYPERLINK "https://pirkimai.eviesiejipirkimai.lt/" \h </w:instrText>
      </w:r>
      <w:r w:rsidR="0031300F" w:rsidRPr="00221F69">
        <w:fldChar w:fldCharType="separate"/>
      </w:r>
      <w:r w:rsidRPr="00221F69">
        <w:rPr>
          <w:rStyle w:val="Internetosaitas"/>
          <w:rFonts w:ascii="Verdana" w:hAnsi="Verdana" w:cs="Times New Roman"/>
          <w:vanish/>
          <w:webHidden/>
          <w:color w:val="auto"/>
          <w:sz w:val="24"/>
          <w:szCs w:val="24"/>
          <w:lang w:val="lt-LT"/>
        </w:rPr>
        <w:t>https://pirkimai.eviesiejipirkimai.lt</w:t>
      </w:r>
      <w:r w:rsidR="0031300F" w:rsidRPr="00221F69">
        <w:rPr>
          <w:rStyle w:val="Internetosaitas"/>
          <w:rFonts w:ascii="Verdana" w:hAnsi="Verdana" w:cs="Times New Roman"/>
          <w:vanish/>
          <w:color w:val="auto"/>
          <w:sz w:val="24"/>
          <w:szCs w:val="24"/>
          <w:lang w:val="lt-LT"/>
        </w:rPr>
        <w:fldChar w:fldCharType="end"/>
      </w:r>
      <w:r w:rsidRPr="00221F69">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w:t>
      </w:r>
      <w:r w:rsidRPr="00221F69">
        <w:rPr>
          <w:rFonts w:ascii="Verdana" w:hAnsi="Verdana" w:cs="Times New Roman"/>
          <w:color w:val="auto"/>
          <w:sz w:val="24"/>
          <w:szCs w:val="24"/>
          <w:lang w:val="lt-LT"/>
        </w:rPr>
        <w:lastRenderedPageBreak/>
        <w:t xml:space="preserve">nediskriminuojančius, visuotinai prieinamus duomenų failų formatus (pvz., </w:t>
      </w:r>
      <w:proofErr w:type="spellStart"/>
      <w:r w:rsidRPr="00221F69">
        <w:rPr>
          <w:rFonts w:ascii="Verdana" w:hAnsi="Verdana" w:cs="Times New Roman"/>
          <w:color w:val="auto"/>
          <w:sz w:val="24"/>
          <w:szCs w:val="24"/>
          <w:lang w:val="lt-LT"/>
        </w:rPr>
        <w:t>pdf</w:t>
      </w:r>
      <w:proofErr w:type="spellEnd"/>
      <w:r w:rsidRPr="00221F69">
        <w:rPr>
          <w:rFonts w:ascii="Verdana" w:hAnsi="Verdana" w:cs="Times New Roman"/>
          <w:color w:val="auto"/>
          <w:sz w:val="24"/>
          <w:szCs w:val="24"/>
          <w:lang w:val="lt-LT"/>
        </w:rPr>
        <w:t xml:space="preserve">, jpg, </w:t>
      </w:r>
      <w:proofErr w:type="spellStart"/>
      <w:r w:rsidRPr="00221F69">
        <w:rPr>
          <w:rFonts w:ascii="Verdana" w:hAnsi="Verdana" w:cs="Times New Roman"/>
          <w:color w:val="auto"/>
          <w:sz w:val="24"/>
          <w:szCs w:val="24"/>
          <w:lang w:val="lt-LT"/>
        </w:rPr>
        <w:t>docx</w:t>
      </w:r>
      <w:proofErr w:type="spellEnd"/>
      <w:r w:rsidRPr="00221F69">
        <w:rPr>
          <w:rFonts w:ascii="Verdana" w:hAnsi="Verdana" w:cs="Times New Roman"/>
          <w:color w:val="auto"/>
          <w:sz w:val="24"/>
          <w:szCs w:val="24"/>
          <w:lang w:val="lt-LT"/>
        </w:rPr>
        <w:t>).</w:t>
      </w:r>
    </w:p>
    <w:p w14:paraId="679E29BF" w14:textId="3A893D9B"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221F69">
        <w:rPr>
          <w:rFonts w:ascii="Verdana" w:hAnsi="Verdana" w:cs="Times New Roman"/>
          <w:b/>
          <w:color w:val="auto"/>
          <w:sz w:val="24"/>
          <w:szCs w:val="24"/>
          <w:lang w:val="lt-LT"/>
        </w:rPr>
        <w:t xml:space="preserve">Pasiūlymas turi būti pateiktas iki </w:t>
      </w:r>
      <w:r w:rsidR="00AA7500" w:rsidRPr="00221F69">
        <w:rPr>
          <w:rFonts w:ascii="Verdana" w:hAnsi="Verdana" w:cs="Times New Roman"/>
          <w:b/>
          <w:color w:val="auto"/>
          <w:sz w:val="24"/>
          <w:szCs w:val="24"/>
          <w:lang w:val="lt-LT"/>
        </w:rPr>
        <w:t>pirkimo skelbime nurodytos datos</w:t>
      </w:r>
      <w:r w:rsidR="00582A4E" w:rsidRPr="00221F69">
        <w:rPr>
          <w:rFonts w:ascii="Verdana" w:hAnsi="Verdana" w:cs="Times New Roman"/>
          <w:b/>
          <w:color w:val="auto"/>
          <w:sz w:val="24"/>
          <w:szCs w:val="24"/>
          <w:lang w:val="lt-LT"/>
        </w:rPr>
        <w:t xml:space="preserve"> ir laiko</w:t>
      </w:r>
      <w:r w:rsidRPr="00221F69">
        <w:rPr>
          <w:rFonts w:ascii="Verdana" w:hAnsi="Verdana" w:cs="Times New Roman"/>
          <w:b/>
          <w:color w:val="auto"/>
          <w:sz w:val="24"/>
          <w:szCs w:val="24"/>
          <w:lang w:val="lt-LT"/>
        </w:rPr>
        <w:t xml:space="preserve"> </w:t>
      </w:r>
      <w:r w:rsidR="00537A50" w:rsidRPr="00221F69">
        <w:rPr>
          <w:rFonts w:ascii="Verdana" w:hAnsi="Verdana" w:cs="Times New Roman"/>
          <w:b/>
          <w:bCs/>
          <w:color w:val="auto"/>
          <w:sz w:val="24"/>
          <w:szCs w:val="24"/>
          <w:lang w:val="lt-LT" w:eastAsia="en-US"/>
        </w:rPr>
        <w:t xml:space="preserve">(Lietuvos Respublikos laiku) </w:t>
      </w:r>
      <w:r w:rsidRPr="00221F69">
        <w:rPr>
          <w:rFonts w:ascii="Verdana" w:hAnsi="Verdana" w:cs="Times New Roman"/>
          <w:b/>
          <w:color w:val="auto"/>
          <w:sz w:val="24"/>
          <w:szCs w:val="24"/>
          <w:lang w:val="lt-LT"/>
        </w:rPr>
        <w:t>elektroninėmis priemonėmis, naudojant CVP</w:t>
      </w:r>
      <w:r w:rsidR="00785AD3" w:rsidRPr="00221F69">
        <w:rPr>
          <w:rFonts w:ascii="Verdana" w:hAnsi="Verdana" w:cs="Times New Roman"/>
          <w:b/>
          <w:color w:val="auto"/>
          <w:sz w:val="24"/>
          <w:szCs w:val="24"/>
          <w:lang w:val="lt-LT"/>
        </w:rPr>
        <w:t xml:space="preserve"> </w:t>
      </w:r>
      <w:r w:rsidRPr="00221F69">
        <w:rPr>
          <w:rFonts w:ascii="Verdana" w:hAnsi="Verdana" w:cs="Times New Roman"/>
          <w:b/>
          <w:color w:val="auto"/>
          <w:sz w:val="24"/>
          <w:szCs w:val="24"/>
          <w:lang w:val="lt-LT"/>
        </w:rPr>
        <w:t>IS.</w:t>
      </w:r>
    </w:p>
    <w:p w14:paraId="39B45FA6"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221F69"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221F69">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221F69"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Pasiūlyme turi būti nurodytas jo galiojimo terminas. Pasiūlymas turi galioti ne trumpiau nei</w:t>
      </w:r>
      <w:r w:rsidR="00E85904" w:rsidRPr="00221F69">
        <w:rPr>
          <w:rFonts w:ascii="Verdana" w:hAnsi="Verdana" w:cs="Times New Roman"/>
          <w:color w:val="auto"/>
          <w:sz w:val="24"/>
          <w:szCs w:val="24"/>
          <w:lang w:val="lt-LT"/>
        </w:rPr>
        <w:t xml:space="preserve"> </w:t>
      </w:r>
      <w:r w:rsidR="006E12F9" w:rsidRPr="00221F69">
        <w:rPr>
          <w:rFonts w:ascii="Verdana" w:hAnsi="Verdana"/>
          <w:color w:val="auto"/>
          <w:sz w:val="24"/>
          <w:szCs w:val="24"/>
          <w:lang w:val="lt-LT"/>
        </w:rPr>
        <w:t>3 mėnesius</w:t>
      </w:r>
      <w:r w:rsidR="00AA7500" w:rsidRPr="00221F69">
        <w:rPr>
          <w:rFonts w:ascii="Verdana" w:hAnsi="Verdana"/>
          <w:color w:val="auto"/>
          <w:sz w:val="24"/>
          <w:szCs w:val="24"/>
          <w:lang w:val="lt-LT"/>
        </w:rPr>
        <w:t xml:space="preserve"> nuo pasiūlym</w:t>
      </w:r>
      <w:r w:rsidR="002F43C9" w:rsidRPr="00221F69">
        <w:rPr>
          <w:rFonts w:ascii="Verdana" w:hAnsi="Verdana"/>
          <w:color w:val="auto"/>
          <w:sz w:val="24"/>
          <w:szCs w:val="24"/>
          <w:lang w:val="lt-LT"/>
        </w:rPr>
        <w:t>ų</w:t>
      </w:r>
      <w:r w:rsidR="00AA7500" w:rsidRPr="00221F69">
        <w:rPr>
          <w:rFonts w:ascii="Verdana" w:hAnsi="Verdana"/>
          <w:color w:val="auto"/>
          <w:sz w:val="24"/>
          <w:szCs w:val="24"/>
          <w:lang w:val="lt-LT"/>
        </w:rPr>
        <w:t xml:space="preserve"> pateikimo</w:t>
      </w:r>
      <w:r w:rsidR="005066D8" w:rsidRPr="00221F69">
        <w:rPr>
          <w:rFonts w:ascii="Verdana" w:hAnsi="Verdana"/>
          <w:color w:val="auto"/>
          <w:sz w:val="24"/>
          <w:szCs w:val="24"/>
          <w:lang w:val="lt-LT"/>
        </w:rPr>
        <w:t xml:space="preserve"> termino</w:t>
      </w:r>
      <w:r w:rsidR="00AA7500" w:rsidRPr="00221F69">
        <w:rPr>
          <w:rFonts w:ascii="Verdana" w:hAnsi="Verdana"/>
          <w:color w:val="auto"/>
          <w:sz w:val="24"/>
          <w:szCs w:val="24"/>
          <w:lang w:val="lt-LT"/>
        </w:rPr>
        <w:t xml:space="preserve"> pabaigos.</w:t>
      </w:r>
      <w:r w:rsidRPr="00221F69">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221F69"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221F69">
        <w:rPr>
          <w:rFonts w:ascii="Verdana" w:hAnsi="Verdana" w:cs="Times New Roman"/>
          <w:color w:val="auto"/>
          <w:sz w:val="24"/>
          <w:szCs w:val="24"/>
          <w:lang w:val="lt-LT"/>
        </w:rPr>
        <w:t xml:space="preserve"> </w:t>
      </w:r>
      <w:r w:rsidR="001819DB" w:rsidRPr="00221F69">
        <w:rPr>
          <w:rFonts w:ascii="Verdana" w:hAnsi="Verdana"/>
          <w:color w:val="auto"/>
          <w:sz w:val="24"/>
          <w:szCs w:val="24"/>
          <w:lang w:val="lt-LT"/>
        </w:rPr>
        <w:t xml:space="preserve">(tame tarpe ir išlaidos dėl </w:t>
      </w:r>
      <w:r w:rsidR="001F770F" w:rsidRPr="00221F69">
        <w:rPr>
          <w:rFonts w:ascii="Verdana" w:hAnsi="Verdana"/>
          <w:color w:val="auto"/>
          <w:sz w:val="24"/>
          <w:szCs w:val="24"/>
          <w:lang w:val="lt-LT"/>
        </w:rPr>
        <w:t>SABIS</w:t>
      </w:r>
      <w:r w:rsidR="001819DB" w:rsidRPr="00221F69">
        <w:rPr>
          <w:rFonts w:ascii="Verdana" w:hAnsi="Verdana"/>
          <w:color w:val="auto"/>
          <w:sz w:val="24"/>
          <w:szCs w:val="24"/>
          <w:lang w:val="lt-LT"/>
        </w:rPr>
        <w:t xml:space="preserve"> pateikimo)</w:t>
      </w:r>
      <w:r w:rsidRPr="00221F69">
        <w:rPr>
          <w:rFonts w:ascii="Verdana" w:hAnsi="Verdana" w:cs="Times New Roman"/>
          <w:color w:val="auto"/>
          <w:sz w:val="24"/>
          <w:szCs w:val="24"/>
          <w:lang w:val="lt-LT"/>
        </w:rPr>
        <w:t>, ko reikia visiškam ir tinkamam pirkimo sutarties įvykdymui.</w:t>
      </w:r>
    </w:p>
    <w:p w14:paraId="638F9FCB" w14:textId="2DD1D3A2" w:rsidR="00753982" w:rsidRPr="00221F69"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b/>
          <w:bCs/>
          <w:color w:val="auto"/>
          <w:kern w:val="16"/>
          <w:sz w:val="24"/>
          <w:szCs w:val="24"/>
          <w:lang w:val="lt-LT"/>
        </w:rPr>
        <w:t xml:space="preserve">Pasiūlymo kaina turi būti ne didesnė </w:t>
      </w:r>
      <w:r w:rsidR="003A59FF" w:rsidRPr="00221F69">
        <w:rPr>
          <w:rFonts w:ascii="Verdana" w:hAnsi="Verdana"/>
          <w:b/>
          <w:bCs/>
          <w:color w:val="auto"/>
          <w:kern w:val="16"/>
          <w:sz w:val="24"/>
          <w:szCs w:val="24"/>
          <w:lang w:val="lt-LT"/>
        </w:rPr>
        <w:t xml:space="preserve">nei </w:t>
      </w:r>
      <w:r w:rsidR="00F356E8" w:rsidRPr="00221F69">
        <w:rPr>
          <w:rFonts w:ascii="Verdana" w:hAnsi="Verdana"/>
          <w:b/>
          <w:bCs/>
          <w:color w:val="auto"/>
          <w:kern w:val="16"/>
          <w:sz w:val="24"/>
          <w:szCs w:val="24"/>
          <w:lang w:val="lt-LT"/>
        </w:rPr>
        <w:t>60 000,00</w:t>
      </w:r>
      <w:r w:rsidR="00B80EA7" w:rsidRPr="00221F69">
        <w:rPr>
          <w:rFonts w:ascii="Verdana" w:hAnsi="Verdana"/>
          <w:b/>
          <w:bCs/>
          <w:color w:val="auto"/>
          <w:kern w:val="16"/>
          <w:sz w:val="24"/>
          <w:szCs w:val="24"/>
          <w:lang w:val="lt-LT"/>
        </w:rPr>
        <w:t xml:space="preserve"> </w:t>
      </w:r>
      <w:r w:rsidR="005F5C8B" w:rsidRPr="00221F69">
        <w:rPr>
          <w:rFonts w:ascii="Verdana" w:hAnsi="Verdana"/>
          <w:b/>
          <w:bCs/>
          <w:color w:val="auto"/>
          <w:kern w:val="16"/>
          <w:sz w:val="24"/>
          <w:szCs w:val="24"/>
          <w:lang w:val="lt-LT"/>
        </w:rPr>
        <w:t>Eur be PVM.</w:t>
      </w:r>
      <w:r w:rsidR="005F5C8B" w:rsidRPr="00221F69">
        <w:rPr>
          <w:rFonts w:ascii="Verdana" w:hAnsi="Verdana"/>
          <w:color w:val="auto"/>
          <w:kern w:val="16"/>
          <w:sz w:val="24"/>
          <w:szCs w:val="24"/>
          <w:lang w:val="lt-LT"/>
        </w:rPr>
        <w:t xml:space="preserve"> </w:t>
      </w:r>
      <w:r w:rsidRPr="00221F69">
        <w:rPr>
          <w:rFonts w:ascii="Verdana" w:hAnsi="Verdana"/>
          <w:color w:val="auto"/>
          <w:kern w:val="16"/>
          <w:sz w:val="24"/>
          <w:szCs w:val="24"/>
          <w:lang w:val="lt-LT"/>
        </w:rPr>
        <w:t>Jeigu pasiūlymo kaina bus didesnė, pasiūlymas bus atmestas vadovaujantis pirkimo sąlygų 13.1.</w:t>
      </w:r>
      <w:r w:rsidR="00293514" w:rsidRPr="00221F69">
        <w:rPr>
          <w:rFonts w:ascii="Verdana" w:hAnsi="Verdana"/>
          <w:color w:val="auto"/>
          <w:kern w:val="16"/>
          <w:sz w:val="24"/>
          <w:szCs w:val="24"/>
          <w:lang w:val="lt-LT"/>
        </w:rPr>
        <w:t>6</w:t>
      </w:r>
      <w:r w:rsidRPr="00221F69">
        <w:rPr>
          <w:rFonts w:ascii="Verdana" w:hAnsi="Verdana"/>
          <w:color w:val="auto"/>
          <w:kern w:val="16"/>
          <w:sz w:val="24"/>
          <w:szCs w:val="24"/>
          <w:lang w:val="lt-LT"/>
        </w:rPr>
        <w:t xml:space="preserve"> punkto nuostatomis.</w:t>
      </w:r>
    </w:p>
    <w:p w14:paraId="17F2143D" w14:textId="77777777" w:rsidR="00753982" w:rsidRPr="00221F69"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 xml:space="preserve">turi teisę pratęsti pasiūlymo pateikimo terminą. Apie naują pasiūlymų pateikimo terminą </w:t>
      </w: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paskelbia CVP IS ir praneša prie pirkimo CVP IS prisijungusiems tiekėjams.</w:t>
      </w:r>
    </w:p>
    <w:p w14:paraId="3CFF3018" w14:textId="77777777" w:rsidR="00753982" w:rsidRPr="00221F69"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221F69"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221F69"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u</w:t>
      </w:r>
      <w:r w:rsidR="00A06954" w:rsidRPr="00221F69">
        <w:rPr>
          <w:rFonts w:ascii="Verdana" w:hAnsi="Verdana" w:cs="Times New Roman"/>
          <w:sz w:val="24"/>
          <w:szCs w:val="24"/>
        </w:rPr>
        <w:t>žpildyta pasiūlymo forma, parengta pagal šių pirkimo dokumentų 1 priedą;</w:t>
      </w:r>
    </w:p>
    <w:p w14:paraId="447AA524" w14:textId="77777777" w:rsidR="00753982" w:rsidRPr="00221F69"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221F69"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lastRenderedPageBreak/>
        <w:t xml:space="preserve">tiekėjo kvalifikaciją patvirtinantys dokumentai </w:t>
      </w:r>
      <w:r w:rsidRPr="00221F69">
        <w:rPr>
          <w:rFonts w:ascii="Verdana" w:hAnsi="Verdana" w:cs="Times New Roman"/>
          <w:b/>
          <w:bCs/>
          <w:sz w:val="24"/>
          <w:szCs w:val="24"/>
        </w:rPr>
        <w:t>(patvirtinančių dokumentų reikalaujama tik iš to dalyvio, kurio pasiūlymas pagal vertinimo rezultatus gali būti pripažintas laimėjusiu)</w:t>
      </w:r>
      <w:r w:rsidRPr="00221F69">
        <w:rPr>
          <w:rFonts w:ascii="Verdana" w:hAnsi="Verdana" w:cs="Times New Roman"/>
          <w:sz w:val="24"/>
          <w:szCs w:val="24"/>
        </w:rPr>
        <w:t>;</w:t>
      </w:r>
    </w:p>
    <w:p w14:paraId="56477F38" w14:textId="77777777" w:rsidR="00753982" w:rsidRPr="00221F69"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 xml:space="preserve">užpildyta deklaracija dėl tiekėjo atsakingų asmenų (pirkimo sąlygų </w:t>
      </w:r>
      <w:r w:rsidR="00405FC8" w:rsidRPr="00221F69">
        <w:rPr>
          <w:rFonts w:ascii="Verdana" w:hAnsi="Verdana" w:cs="Times New Roman"/>
          <w:sz w:val="24"/>
          <w:szCs w:val="24"/>
        </w:rPr>
        <w:t>6</w:t>
      </w:r>
      <w:r w:rsidRPr="00221F69">
        <w:rPr>
          <w:rFonts w:ascii="Verdana" w:hAnsi="Verdana" w:cs="Times New Roman"/>
          <w:sz w:val="24"/>
          <w:szCs w:val="24"/>
        </w:rPr>
        <w:t xml:space="preserve"> priedas);</w:t>
      </w:r>
    </w:p>
    <w:p w14:paraId="346966F0" w14:textId="0193632E" w:rsidR="00AE6650" w:rsidRPr="00221F69"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 xml:space="preserve">užpildyta </w:t>
      </w:r>
      <w:r w:rsidR="004F1104" w:rsidRPr="00221F69">
        <w:rPr>
          <w:rFonts w:ascii="Verdana" w:hAnsi="Verdana" w:cs="Times New Roman"/>
          <w:sz w:val="24"/>
          <w:szCs w:val="24"/>
        </w:rPr>
        <w:t>tiekėjo/subtiekėjo deklaracija dėl atitikties nacionalinio saugumo interesams</w:t>
      </w:r>
      <w:r w:rsidRPr="00221F69">
        <w:rPr>
          <w:rFonts w:ascii="Verdana" w:hAnsi="Verdana" w:cs="Times New Roman"/>
          <w:sz w:val="24"/>
          <w:szCs w:val="24"/>
        </w:rPr>
        <w:t xml:space="preserve"> (pirkimo sąlygų 2 priedas)</w:t>
      </w:r>
      <w:r w:rsidR="00AE6650" w:rsidRPr="00221F69">
        <w:rPr>
          <w:rFonts w:ascii="Verdana" w:hAnsi="Verdana" w:cs="Times New Roman"/>
          <w:sz w:val="24"/>
          <w:szCs w:val="24"/>
        </w:rPr>
        <w:t>;</w:t>
      </w:r>
    </w:p>
    <w:p w14:paraId="6429941C" w14:textId="77777777" w:rsidR="00753982" w:rsidRPr="00221F69"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jungtinės veiklos sutarties skaitmeninė kopija (jeigu dalyvauja ūkio subjektų grupė);</w:t>
      </w:r>
    </w:p>
    <w:p w14:paraId="1652EA34" w14:textId="370AC4E6" w:rsidR="00A50F9E" w:rsidRPr="00221F69"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221F69"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jeigu tiekėjas pasiūlyme nurodo specialistą (fizinį asmenį), kurį laimėjimo ir sutarties sudarymo atveju ketina įdarbinti (</w:t>
      </w:r>
      <w:proofErr w:type="spellStart"/>
      <w:r w:rsidRPr="00221F69">
        <w:rPr>
          <w:rFonts w:ascii="Verdana" w:hAnsi="Verdana" w:cs="Times New Roman"/>
          <w:sz w:val="24"/>
          <w:szCs w:val="24"/>
        </w:rPr>
        <w:t>kvazisubtiekėją</w:t>
      </w:r>
      <w:proofErr w:type="spellEnd"/>
      <w:r w:rsidRPr="00221F69">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221F69"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221F69"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221F69">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221F69"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221F69">
        <w:rPr>
          <w:rFonts w:ascii="Verdana" w:hAnsi="Verdana" w:cs="Times New Roman"/>
          <w:sz w:val="24"/>
          <w:szCs w:val="24"/>
        </w:rPr>
        <w:t>sirašo</w:t>
      </w:r>
      <w:r w:rsidRPr="00221F69">
        <w:rPr>
          <w:rFonts w:ascii="Verdana" w:hAnsi="Verdana" w:cs="Times New Roman"/>
          <w:sz w:val="24"/>
          <w:szCs w:val="24"/>
        </w:rPr>
        <w:t xml:space="preserve"> ne įmonės vadovas, o įgaliotas asmuo);</w:t>
      </w:r>
    </w:p>
    <w:p w14:paraId="627C22C8" w14:textId="57886AF9" w:rsidR="00A06954" w:rsidRPr="00221F69"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221F69">
        <w:rPr>
          <w:rFonts w:ascii="Verdana" w:hAnsi="Verdana" w:cs="Times New Roman"/>
          <w:sz w:val="24"/>
          <w:szCs w:val="24"/>
        </w:rPr>
        <w:t xml:space="preserve"> (</w:t>
      </w:r>
      <w:r w:rsidR="0097381B" w:rsidRPr="00221F69">
        <w:rPr>
          <w:rFonts w:ascii="Verdana" w:hAnsi="Verdana" w:cs="Times New Roman"/>
          <w:b/>
          <w:bCs/>
          <w:sz w:val="24"/>
          <w:szCs w:val="24"/>
        </w:rPr>
        <w:t>patvirtinančių dokumentų reikalaujama tik iš to dalyvio, kurio pasiūlymas pagal vertinimo rezultatus gali būti pripažintas laimėjusiu</w:t>
      </w:r>
      <w:r w:rsidR="0097381B" w:rsidRPr="00221F69">
        <w:rPr>
          <w:rFonts w:ascii="Verdana" w:hAnsi="Verdana" w:cs="Times New Roman"/>
          <w:sz w:val="24"/>
          <w:szCs w:val="24"/>
        </w:rPr>
        <w:t>).</w:t>
      </w:r>
    </w:p>
    <w:p w14:paraId="1CDF1DB9" w14:textId="651DBCD4" w:rsidR="00D61D1D" w:rsidRPr="00221F69"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221F69">
        <w:rPr>
          <w:rFonts w:ascii="Verdana" w:eastAsia="Arial Unicode MS" w:hAnsi="Verdana"/>
          <w:szCs w:val="24"/>
          <w:lang w:eastAsia="lt-LT"/>
        </w:rPr>
        <w:t xml:space="preserve">Pasiūlymas </w:t>
      </w:r>
      <w:r w:rsidR="00F24184" w:rsidRPr="00221F69">
        <w:rPr>
          <w:rFonts w:ascii="Verdana" w:eastAsia="Arial Unicode MS" w:hAnsi="Verdana"/>
          <w:szCs w:val="24"/>
          <w:lang w:eastAsia="lt-LT"/>
        </w:rPr>
        <w:t xml:space="preserve">turi </w:t>
      </w:r>
      <w:r w:rsidRPr="00221F69">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w:t>
      </w:r>
      <w:r w:rsidRPr="00221F69">
        <w:rPr>
          <w:rFonts w:ascii="Verdana" w:eastAsia="Arial Unicode MS" w:hAnsi="Verdana"/>
          <w:szCs w:val="24"/>
          <w:lang w:eastAsia="lt-LT"/>
        </w:rPr>
        <w:lastRenderedPageBreak/>
        <w:t xml:space="preserve">rinkoje, kuriuo panaikinama Direktyva 1999/93/EB (OL 2014 L 273, p. 73). </w:t>
      </w:r>
      <w:r w:rsidRPr="00221F69">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221F69"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221F69">
        <w:rPr>
          <w:rFonts w:ascii="Verdana" w:hAnsi="Verdana" w:cs="Times New Roman"/>
          <w:b/>
          <w:bCs/>
          <w:color w:val="auto"/>
          <w:sz w:val="24"/>
          <w:szCs w:val="24"/>
          <w:lang w:val="lt-LT"/>
        </w:rPr>
        <w:t>Tiekėjas pasiūlyme turi aiškiai nurodyti, kuri pasiūlymo informacija yra konfidenciali,</w:t>
      </w:r>
      <w:r w:rsidRPr="00221F69">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221F69">
          <w:rPr>
            <w:rStyle w:val="Hipersaitas"/>
            <w:rFonts w:ascii="Verdana" w:hAnsi="Verdana"/>
            <w:color w:val="auto"/>
            <w:sz w:val="24"/>
            <w:szCs w:val="24"/>
            <w:lang w:val="lt-LT"/>
          </w:rPr>
          <w:t>http://vpt.lrv.lt/uploads/vpt/documents/files/mp/konfidenciali_informacija.pdf</w:t>
        </w:r>
      </w:hyperlink>
    </w:p>
    <w:p w14:paraId="36681EF8" w14:textId="77777777" w:rsidR="002566D0" w:rsidRPr="00221F69"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221F69">
        <w:rPr>
          <w:rFonts w:ascii="Verdana" w:hAnsi="Verdana" w:cs="Times New Roman"/>
          <w:color w:val="auto"/>
          <w:sz w:val="24"/>
          <w:szCs w:val="24"/>
          <w:lang w:val="lt-LT"/>
        </w:rPr>
        <w:t>VPĮ</w:t>
      </w:r>
      <w:r w:rsidR="002566D0" w:rsidRPr="00221F69">
        <w:rPr>
          <w:rFonts w:ascii="Verdana" w:hAnsi="Verdana" w:cs="Times New Roman"/>
          <w:color w:val="auto"/>
          <w:sz w:val="24"/>
          <w:szCs w:val="24"/>
          <w:lang w:val="lt-LT"/>
        </w:rPr>
        <w:t xml:space="preserve"> 21 str. </w:t>
      </w:r>
      <w:r w:rsidR="002566D0" w:rsidRPr="00221F69">
        <w:rPr>
          <w:rFonts w:ascii="Verdana" w:hAnsi="Verdana"/>
          <w:color w:val="auto"/>
          <w:sz w:val="24"/>
          <w:szCs w:val="24"/>
          <w:lang w:val="lt-LT"/>
        </w:rPr>
        <w:t>1 d. nurodyt</w:t>
      </w:r>
      <w:r w:rsidR="006A56AA" w:rsidRPr="00221F69">
        <w:rPr>
          <w:rFonts w:ascii="Verdana" w:hAnsi="Verdana"/>
          <w:color w:val="auto"/>
          <w:sz w:val="24"/>
          <w:szCs w:val="24"/>
          <w:lang w:val="lt-LT"/>
        </w:rPr>
        <w:t>i</w:t>
      </w:r>
      <w:r w:rsidR="002566D0" w:rsidRPr="00221F69">
        <w:rPr>
          <w:rFonts w:ascii="Verdana" w:hAnsi="Verdana"/>
          <w:color w:val="auto"/>
          <w:sz w:val="24"/>
          <w:szCs w:val="24"/>
          <w:lang w:val="lt-LT"/>
        </w:rPr>
        <w:t xml:space="preserve"> asm</w:t>
      </w:r>
      <w:r w:rsidR="006A56AA" w:rsidRPr="00221F69">
        <w:rPr>
          <w:rFonts w:ascii="Verdana" w:hAnsi="Verdana"/>
          <w:color w:val="auto"/>
          <w:sz w:val="24"/>
          <w:szCs w:val="24"/>
          <w:lang w:val="lt-LT"/>
        </w:rPr>
        <w:t>enys,</w:t>
      </w:r>
      <w:r w:rsidR="002566D0" w:rsidRPr="00221F69">
        <w:rPr>
          <w:rFonts w:ascii="Verdana" w:hAnsi="Verdana"/>
          <w:color w:val="auto"/>
          <w:sz w:val="24"/>
          <w:szCs w:val="24"/>
          <w:lang w:val="lt-LT"/>
        </w:rPr>
        <w:t xml:space="preserve"> patekę į interesų konflikto situaciją</w:t>
      </w:r>
      <w:r w:rsidR="006A56AA" w:rsidRPr="00221F69">
        <w:rPr>
          <w:rFonts w:ascii="Verdana" w:hAnsi="Verdana"/>
          <w:color w:val="auto"/>
          <w:sz w:val="24"/>
          <w:szCs w:val="24"/>
          <w:lang w:val="lt-LT"/>
        </w:rPr>
        <w:t xml:space="preserve">, privalo nusišalinti ar gali būti nušalinami nuo </w:t>
      </w:r>
      <w:r w:rsidR="007A44D4" w:rsidRPr="00221F69">
        <w:rPr>
          <w:rFonts w:ascii="Verdana" w:hAnsi="Verdana"/>
          <w:color w:val="auto"/>
          <w:sz w:val="24"/>
          <w:szCs w:val="24"/>
          <w:lang w:val="lt-LT"/>
        </w:rPr>
        <w:t xml:space="preserve">su </w:t>
      </w:r>
      <w:r w:rsidR="002566D0" w:rsidRPr="00221F69">
        <w:rPr>
          <w:rFonts w:ascii="Verdana" w:hAnsi="Verdana"/>
          <w:color w:val="auto"/>
          <w:sz w:val="24"/>
          <w:szCs w:val="24"/>
          <w:lang w:val="lt-LT"/>
        </w:rPr>
        <w:t xml:space="preserve">pirkimu susijusių sprendimų </w:t>
      </w:r>
      <w:r w:rsidR="006A56AA" w:rsidRPr="00221F69">
        <w:rPr>
          <w:rFonts w:ascii="Verdana" w:hAnsi="Verdana"/>
          <w:color w:val="auto"/>
          <w:sz w:val="24"/>
          <w:szCs w:val="24"/>
          <w:lang w:val="lt-LT"/>
        </w:rPr>
        <w:t>rengimo, svarstymo, priėmimo proceso ar</w:t>
      </w:r>
      <w:r w:rsidR="002566D0" w:rsidRPr="00221F69">
        <w:rPr>
          <w:rFonts w:ascii="Verdana" w:hAnsi="Verdana"/>
          <w:color w:val="auto"/>
          <w:sz w:val="24"/>
          <w:szCs w:val="24"/>
          <w:lang w:val="lt-LT"/>
        </w:rPr>
        <w:t xml:space="preserve"> jo stebėjim</w:t>
      </w:r>
      <w:r w:rsidR="006A56AA" w:rsidRPr="00221F69">
        <w:rPr>
          <w:rFonts w:ascii="Verdana" w:hAnsi="Verdana"/>
          <w:color w:val="auto"/>
          <w:sz w:val="24"/>
          <w:szCs w:val="24"/>
          <w:lang w:val="lt-LT"/>
        </w:rPr>
        <w:t>o vadovaujantis Viešųjų ir privačių intereso derinimo įstatymu.</w:t>
      </w:r>
    </w:p>
    <w:p w14:paraId="5378F0E6" w14:textId="77777777" w:rsidR="00A06954" w:rsidRPr="00221F69"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Siekiant perkančiajai organizacijai užtikrinti tiekėjo informacijos konfidencialumą ir </w:t>
      </w:r>
      <w:r w:rsidR="003F45AC" w:rsidRPr="00221F69">
        <w:rPr>
          <w:rFonts w:ascii="Verdana" w:hAnsi="Verdana" w:cs="Times New Roman"/>
          <w:color w:val="auto"/>
          <w:sz w:val="24"/>
          <w:szCs w:val="24"/>
          <w:lang w:val="lt-LT"/>
        </w:rPr>
        <w:t>VPĮ</w:t>
      </w:r>
      <w:r w:rsidRPr="00221F69">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21F69">
        <w:rPr>
          <w:rFonts w:ascii="Verdana" w:hAnsi="Verdana" w:cs="Times New Roman"/>
          <w:b/>
          <w:color w:val="auto"/>
          <w:sz w:val="24"/>
          <w:szCs w:val="24"/>
          <w:lang w:val="lt-LT"/>
        </w:rPr>
        <w:t xml:space="preserve">atskirais failais </w:t>
      </w:r>
      <w:r w:rsidRPr="00221F69">
        <w:rPr>
          <w:rFonts w:ascii="Verdana" w:hAnsi="Verdana" w:cs="Times New Roman"/>
          <w:i/>
          <w:color w:val="auto"/>
          <w:sz w:val="24"/>
          <w:szCs w:val="24"/>
          <w:lang w:val="lt-LT"/>
        </w:rPr>
        <w:t>(bylomis)</w:t>
      </w:r>
      <w:r w:rsidRPr="00221F69">
        <w:rPr>
          <w:rFonts w:ascii="Verdana" w:hAnsi="Verdana" w:cs="Times New Roman"/>
          <w:color w:val="auto"/>
          <w:sz w:val="24"/>
          <w:szCs w:val="24"/>
          <w:lang w:val="lt-LT"/>
        </w:rPr>
        <w:t>:</w:t>
      </w:r>
    </w:p>
    <w:p w14:paraId="61BE9B78" w14:textId="51640195" w:rsidR="00A06954" w:rsidRPr="00221F69"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221F69">
        <w:rPr>
          <w:rFonts w:ascii="Verdana" w:hAnsi="Verdana" w:cs="Times New Roman"/>
          <w:szCs w:val="24"/>
        </w:rPr>
        <w:t xml:space="preserve">informaciją, kuri yra konfidenciali, failo </w:t>
      </w:r>
      <w:r w:rsidRPr="00221F69">
        <w:rPr>
          <w:rFonts w:ascii="Verdana" w:hAnsi="Verdana" w:cs="Times New Roman"/>
          <w:i/>
          <w:szCs w:val="24"/>
        </w:rPr>
        <w:t xml:space="preserve">(bylos) </w:t>
      </w:r>
      <w:r w:rsidRPr="00221F69">
        <w:rPr>
          <w:rFonts w:ascii="Verdana" w:hAnsi="Verdana" w:cs="Times New Roman"/>
          <w:szCs w:val="24"/>
        </w:rPr>
        <w:t xml:space="preserve">pavadinime nurodant „konfidencialu“ arba užpildytoje pasiūlymo formoje pridedamų dokumentų sąraše nurodant, kurie failai </w:t>
      </w:r>
      <w:r w:rsidRPr="00221F69">
        <w:rPr>
          <w:rFonts w:ascii="Verdana" w:hAnsi="Verdana" w:cs="Times New Roman"/>
          <w:i/>
          <w:szCs w:val="24"/>
        </w:rPr>
        <w:t>(bylos)</w:t>
      </w:r>
      <w:r w:rsidRPr="00221F69">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221F69"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221F69">
        <w:rPr>
          <w:rFonts w:ascii="Verdana" w:hAnsi="Verdana" w:cs="Times New Roman"/>
          <w:szCs w:val="24"/>
        </w:rPr>
        <w:t xml:space="preserve">Informaciją, pateiktą tiekėjų pašalinimo pagrindų nebuvimą, atitiktį kvalifikacijos reikalavimams, aplinkos apsaugos vadybos sistemos standartams patvirtinančiuose dokumentuose, išskyrus informaciją, kurią </w:t>
      </w:r>
      <w:r w:rsidRPr="00221F69">
        <w:rPr>
          <w:rFonts w:ascii="Verdana" w:hAnsi="Verdana" w:cs="Times New Roman"/>
          <w:szCs w:val="24"/>
        </w:rPr>
        <w:lastRenderedPageBreak/>
        <w:t>atskleidus būtų pažeisti tiekėjo įsipareigojimai pagal su trečiaisiais asmenimis sudarytas sutartis,</w:t>
      </w:r>
      <w:r w:rsidRPr="00221F69">
        <w:rPr>
          <w:rFonts w:ascii="Verdana" w:hAnsi="Verdana" w:cs="Times New Roman"/>
          <w:b/>
          <w:bCs/>
          <w:szCs w:val="24"/>
        </w:rPr>
        <w:t> </w:t>
      </w:r>
      <w:r w:rsidRPr="00221F69">
        <w:rPr>
          <w:rFonts w:ascii="Verdana" w:hAnsi="Verdana" w:cs="Times New Roman"/>
          <w:szCs w:val="24"/>
        </w:rPr>
        <w:t>– tuo atveju, kai ši informacija reikalinga tiekėjui jo teisėtiems interesams ginti;</w:t>
      </w:r>
    </w:p>
    <w:p w14:paraId="4F6FD551" w14:textId="3000C047" w:rsidR="00A50F9E" w:rsidRPr="00221F69"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221F69">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221F69"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221F69">
        <w:rPr>
          <w:rFonts w:ascii="Verdana" w:hAnsi="Verdana" w:cs="Times New Roman"/>
          <w:szCs w:val="24"/>
        </w:rPr>
        <w:t xml:space="preserve">informaciją, kurios atskleidimas prieštarauja teisės aktams arba teisėtiems tiekėjo komerciniams interesams arba trukdo laisvai konkuruoti tarpusavyje, failo </w:t>
      </w:r>
      <w:r w:rsidRPr="00221F69">
        <w:rPr>
          <w:rFonts w:ascii="Verdana" w:hAnsi="Verdana" w:cs="Times New Roman"/>
          <w:i/>
          <w:szCs w:val="24"/>
        </w:rPr>
        <w:t xml:space="preserve">(bylos) </w:t>
      </w:r>
      <w:r w:rsidRPr="00221F69">
        <w:rPr>
          <w:rFonts w:ascii="Verdana" w:hAnsi="Verdana" w:cs="Times New Roman"/>
          <w:szCs w:val="24"/>
        </w:rPr>
        <w:t xml:space="preserve">pavadinime nurodant „neviešinama“ arba užpildytoje pasiūlymo formoje pridedamų dokumentų sąraše nurodant, kurie failai </w:t>
      </w:r>
      <w:r w:rsidRPr="00221F69">
        <w:rPr>
          <w:rFonts w:ascii="Verdana" w:hAnsi="Verdana" w:cs="Times New Roman"/>
          <w:i/>
          <w:szCs w:val="24"/>
        </w:rPr>
        <w:t>(bylos)</w:t>
      </w:r>
      <w:r w:rsidRPr="00221F69">
        <w:rPr>
          <w:rFonts w:ascii="Verdana" w:hAnsi="Verdana" w:cs="Times New Roman"/>
          <w:szCs w:val="24"/>
        </w:rPr>
        <w:t xml:space="preserve"> yra neviešinami.</w:t>
      </w:r>
    </w:p>
    <w:p w14:paraId="2502A821" w14:textId="77777777" w:rsidR="00A06954" w:rsidRPr="00221F69"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jį gauna pateiktą CVP IS priemonėmis iki pasiūlymų pateikimo termino pabaigos.</w:t>
      </w:r>
    </w:p>
    <w:p w14:paraId="71F8B122" w14:textId="77777777" w:rsidR="004A60D2" w:rsidRPr="00221F69"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221F69">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221F69"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221F69"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7" w:name="_Toc488998672"/>
      <w:bookmarkStart w:id="18" w:name="_Toc156823109"/>
      <w:bookmarkEnd w:id="17"/>
      <w:r w:rsidRPr="00221F69">
        <w:rPr>
          <w:rFonts w:ascii="Verdana" w:hAnsi="Verdana" w:cs="Times New Roman"/>
          <w:color w:val="auto"/>
          <w:sz w:val="24"/>
          <w:szCs w:val="24"/>
          <w:lang w:val="lt-LT"/>
        </w:rPr>
        <w:t>PASIŪLYMŲ ŠIFRAVIMAS</w:t>
      </w:r>
      <w:bookmarkEnd w:id="18"/>
    </w:p>
    <w:p w14:paraId="0640D0CF"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221F69"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221F69"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iki pasiūlymų pateikimo termino pabaigos naudodamasis CVP</w:t>
      </w:r>
      <w:r w:rsidR="00104E13" w:rsidRPr="00221F69">
        <w:rPr>
          <w:rFonts w:ascii="Verdana" w:hAnsi="Verdana" w:cs="Times New Roman"/>
          <w:color w:val="auto"/>
          <w:sz w:val="24"/>
          <w:szCs w:val="24"/>
          <w:lang w:val="lt-LT"/>
        </w:rPr>
        <w:t xml:space="preserve"> </w:t>
      </w:r>
      <w:r w:rsidRPr="00221F69">
        <w:rPr>
          <w:rFonts w:ascii="Verdana" w:hAnsi="Verdana" w:cs="Times New Roman"/>
          <w:color w:val="auto"/>
          <w:sz w:val="24"/>
          <w:szCs w:val="24"/>
          <w:lang w:val="lt-LT"/>
        </w:rPr>
        <w:t xml:space="preserve">IS priemonėmis </w:t>
      </w:r>
      <w:r w:rsidRPr="00221F69">
        <w:rPr>
          <w:rFonts w:ascii="Verdana" w:hAnsi="Verdana" w:cs="Times New Roman"/>
          <w:iCs/>
          <w:color w:val="auto"/>
          <w:sz w:val="24"/>
          <w:szCs w:val="24"/>
          <w:lang w:val="lt-LT"/>
        </w:rPr>
        <w:t xml:space="preserve">pateikti užšifruotą pasiūlymą (užšifruojamas </w:t>
      </w:r>
      <w:r w:rsidRPr="00221F69">
        <w:rPr>
          <w:rFonts w:ascii="Verdana" w:hAnsi="Verdana" w:cs="Times New Roman"/>
          <w:color w:val="auto"/>
          <w:sz w:val="24"/>
          <w:szCs w:val="24"/>
          <w:lang w:val="lt-LT"/>
        </w:rPr>
        <w:t>visas pasiūlymas arba pasiūlymo dokumentas, kuriame nurodyta pasiūlymo kaina)</w:t>
      </w:r>
      <w:r w:rsidRPr="00221F69">
        <w:rPr>
          <w:rFonts w:ascii="Verdana" w:hAnsi="Verdana" w:cs="Times New Roman"/>
          <w:iCs/>
          <w:color w:val="auto"/>
          <w:sz w:val="24"/>
          <w:szCs w:val="24"/>
          <w:lang w:val="lt-LT"/>
        </w:rPr>
        <w:t xml:space="preserve">. </w:t>
      </w:r>
      <w:r w:rsidRPr="00221F69">
        <w:rPr>
          <w:rFonts w:ascii="Verdana" w:hAnsi="Verdana" w:cs="Times New Roman"/>
          <w:color w:val="auto"/>
          <w:sz w:val="24"/>
          <w:szCs w:val="24"/>
          <w:lang w:val="lt-LT"/>
        </w:rPr>
        <w:t xml:space="preserve">Instrukcija, kaip tiekėjui užšifruoti pasiūlymą galima rasti </w:t>
      </w:r>
      <w:hyperlink r:id="rId28" w:history="1">
        <w:r w:rsidRPr="00221F69">
          <w:rPr>
            <w:rStyle w:val="Hipersaitas"/>
            <w:rFonts w:ascii="Verdana" w:hAnsi="Verdana"/>
            <w:color w:val="auto"/>
            <w:sz w:val="24"/>
            <w:szCs w:val="24"/>
            <w:lang w:val="lt-LT"/>
          </w:rPr>
          <w:t>interneto svetainėje</w:t>
        </w:r>
      </w:hyperlink>
      <w:r w:rsidRPr="00221F69">
        <w:rPr>
          <w:rFonts w:ascii="Verdana" w:hAnsi="Verdana" w:cs="Times New Roman"/>
          <w:color w:val="auto"/>
          <w:sz w:val="24"/>
          <w:szCs w:val="24"/>
          <w:lang w:val="lt-LT"/>
        </w:rPr>
        <w:t>.</w:t>
      </w:r>
    </w:p>
    <w:p w14:paraId="65C59814" w14:textId="77777777" w:rsidR="004A60D2" w:rsidRPr="00221F69"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221F69">
        <w:rPr>
          <w:rFonts w:ascii="Verdana" w:hAnsi="Verdana"/>
          <w:b/>
          <w:color w:val="auto"/>
          <w:sz w:val="24"/>
          <w:szCs w:val="24"/>
          <w:lang w:val="lt-LT"/>
        </w:rPr>
        <w:t xml:space="preserve">per </w:t>
      </w:r>
      <w:r w:rsidR="00C4624C" w:rsidRPr="00221F69">
        <w:rPr>
          <w:rFonts w:ascii="Verdana" w:hAnsi="Verdana"/>
          <w:b/>
          <w:color w:val="auto"/>
          <w:sz w:val="24"/>
          <w:szCs w:val="24"/>
          <w:lang w:val="lt-LT"/>
        </w:rPr>
        <w:t>30</w:t>
      </w:r>
      <w:r w:rsidRPr="00221F69">
        <w:rPr>
          <w:rFonts w:ascii="Verdana" w:hAnsi="Verdana"/>
          <w:b/>
          <w:color w:val="auto"/>
          <w:sz w:val="24"/>
          <w:szCs w:val="24"/>
          <w:lang w:val="lt-LT"/>
        </w:rPr>
        <w:t xml:space="preserve"> min. nuo pasiūlymų pateikimo termino pabaigos CVP IS susirašinėjimo priemonėmis</w:t>
      </w:r>
      <w:r w:rsidRPr="00221F69">
        <w:rPr>
          <w:rFonts w:ascii="Verdana" w:hAnsi="Verdana"/>
          <w:color w:val="auto"/>
          <w:sz w:val="24"/>
          <w:szCs w:val="24"/>
          <w:lang w:val="lt-LT"/>
        </w:rPr>
        <w:t xml:space="preserve"> pateikti slaptažodį</w:t>
      </w:r>
      <w:r w:rsidR="00916F58" w:rsidRPr="00221F69">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221F69"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221F69"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221F69"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9" w:name="_Toc488998673"/>
      <w:bookmarkStart w:id="20" w:name="_Toc156823110"/>
      <w:bookmarkEnd w:id="19"/>
      <w:r w:rsidRPr="00221F69">
        <w:rPr>
          <w:rFonts w:ascii="Verdana" w:hAnsi="Verdana" w:cs="Times New Roman"/>
          <w:color w:val="auto"/>
          <w:sz w:val="24"/>
          <w:szCs w:val="24"/>
          <w:lang w:val="lt-LT"/>
        </w:rPr>
        <w:lastRenderedPageBreak/>
        <w:t>PASIŪLYMŲ GALIOJIMO UŽTIKRINIMAS</w:t>
      </w:r>
      <w:bookmarkEnd w:id="20"/>
    </w:p>
    <w:p w14:paraId="2620293E" w14:textId="77777777" w:rsidR="00A06954" w:rsidRPr="00221F69"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221F69"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221F69">
        <w:rPr>
          <w:rFonts w:ascii="Verdana" w:hAnsi="Verdana" w:cs="Times New Roman"/>
          <w:color w:val="auto"/>
          <w:sz w:val="24"/>
          <w:szCs w:val="24"/>
          <w:lang w:val="lt-LT"/>
        </w:rPr>
        <w:t xml:space="preserve">8.1. </w:t>
      </w:r>
      <w:r w:rsidR="00630F3B" w:rsidRPr="00221F69">
        <w:rPr>
          <w:rFonts w:ascii="Verdana" w:hAnsi="Verdana" w:cs="Times New Roman"/>
          <w:sz w:val="24"/>
          <w:szCs w:val="24"/>
          <w:lang w:val="lt-LT"/>
        </w:rPr>
        <w:t>Pasiūlymo galiojimo užtikrinimas nereikalaujamas.</w:t>
      </w:r>
    </w:p>
    <w:p w14:paraId="7CAEBCCC" w14:textId="77777777" w:rsidR="004A60D2" w:rsidRPr="00221F69"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221F69"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1" w:name="_Toc488998674"/>
      <w:bookmarkStart w:id="22" w:name="_Toc156823111"/>
      <w:bookmarkEnd w:id="21"/>
      <w:r w:rsidRPr="00221F69">
        <w:rPr>
          <w:rFonts w:ascii="Verdana" w:hAnsi="Verdana" w:cs="Times New Roman"/>
          <w:color w:val="auto"/>
          <w:sz w:val="24"/>
          <w:szCs w:val="24"/>
          <w:lang w:val="lt-LT"/>
        </w:rPr>
        <w:t>PAVYZDŽIŲ PATEIKIMAS</w:t>
      </w:r>
      <w:bookmarkEnd w:id="22"/>
    </w:p>
    <w:p w14:paraId="1D87BE5D" w14:textId="77777777" w:rsidR="00A06954" w:rsidRPr="00221F69"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221F69"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Siūlomo pirkimo objekto pavyzdžiai nereikalaujami.</w:t>
      </w:r>
    </w:p>
    <w:p w14:paraId="1323463F" w14:textId="77777777" w:rsidR="00A07560" w:rsidRPr="00221F69"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221F69"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3" w:name="_Toc488998675"/>
      <w:bookmarkStart w:id="24" w:name="_Toc156823112"/>
      <w:bookmarkEnd w:id="23"/>
      <w:r w:rsidRPr="00221F69">
        <w:rPr>
          <w:rFonts w:ascii="Verdana" w:hAnsi="Verdana" w:cs="Times New Roman"/>
          <w:color w:val="auto"/>
          <w:sz w:val="24"/>
          <w:szCs w:val="24"/>
          <w:lang w:val="lt-LT"/>
        </w:rPr>
        <w:t>PIRKIMO DOKUMENTŲ PAAIŠKINIMAS IR PATIKSLINIMAS</w:t>
      </w:r>
      <w:bookmarkEnd w:id="24"/>
    </w:p>
    <w:p w14:paraId="05739BC2"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221F69"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221F69">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21F69">
        <w:rPr>
          <w:rFonts w:ascii="Verdana" w:hAnsi="Verdana" w:cstheme="minorHAnsi"/>
        </w:rPr>
        <w:t xml:space="preserve"> jie skelbiami CVP IS priemonėmis</w:t>
      </w:r>
      <w:r w:rsidRPr="00221F69">
        <w:rPr>
          <w:rFonts w:ascii="Verdana" w:hAnsi="Verdana"/>
        </w:rPr>
        <w:t xml:space="preserve"> </w:t>
      </w:r>
      <w:r w:rsidRPr="00221F69">
        <w:rPr>
          <w:rFonts w:ascii="Verdana" w:hAnsi="Verdana" w:cstheme="minorHAnsi"/>
        </w:rPr>
        <w:t>bei apie juos informuojami prie pirkimo prisijungę tiekėjai.</w:t>
      </w:r>
      <w:r w:rsidRPr="00221F69">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221F69">
        <w:rPr>
          <w:rFonts w:ascii="Verdana" w:hAnsi="Verdana"/>
        </w:rPr>
        <w:t>.</w:t>
      </w:r>
    </w:p>
    <w:p w14:paraId="12DE8D1B" w14:textId="6F5034F6" w:rsidR="00F24184" w:rsidRPr="00221F69"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21F69">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221F69">
        <w:rPr>
          <w:rFonts w:ascii="Verdana" w:hAnsi="Verdana"/>
          <w:kern w:val="16"/>
          <w:szCs w:val="24"/>
        </w:rPr>
        <w:t>6</w:t>
      </w:r>
      <w:r w:rsidRPr="00221F69">
        <w:rPr>
          <w:rFonts w:ascii="Verdana" w:hAnsi="Verdana"/>
          <w:kern w:val="16"/>
          <w:szCs w:val="24"/>
        </w:rPr>
        <w:t xml:space="preserve"> dienoms iki pasiūlymų pateikimo termino pabaigos. Paaiškinimai ar pataisymai yra neatsiejama pirkimo dokumentų dalis</w:t>
      </w:r>
      <w:r w:rsidR="00F24184" w:rsidRPr="00221F69">
        <w:rPr>
          <w:rFonts w:ascii="Verdana" w:hAnsi="Verdana"/>
          <w:kern w:val="16"/>
          <w:szCs w:val="24"/>
        </w:rPr>
        <w:t>.</w:t>
      </w:r>
    </w:p>
    <w:p w14:paraId="7ED7F373" w14:textId="2BFA7E0A" w:rsidR="00F24184" w:rsidRPr="00221F69"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21F69">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221F69">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221F69">
        <w:rPr>
          <w:rFonts w:ascii="Verdana" w:hAnsi="Verdana" w:cstheme="minorHAnsi"/>
        </w:rPr>
        <w:t>.</w:t>
      </w:r>
    </w:p>
    <w:p w14:paraId="3DA37289" w14:textId="469107A8" w:rsidR="00F24184" w:rsidRPr="00221F69"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21F69">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221F69">
        <w:rPr>
          <w:rFonts w:ascii="Verdana" w:hAnsi="Verdana"/>
        </w:rPr>
        <w:t>6</w:t>
      </w:r>
      <w:r w:rsidRPr="00221F69">
        <w:rPr>
          <w:rFonts w:ascii="Verdana" w:hAnsi="Verdana"/>
        </w:rPr>
        <w:t xml:space="preserve"> dienoms iki </w:t>
      </w:r>
      <w:r w:rsidRPr="00221F69">
        <w:rPr>
          <w:rFonts w:ascii="Verdana" w:hAnsi="Verdana"/>
          <w:kern w:val="16"/>
          <w:szCs w:val="24"/>
        </w:rPr>
        <w:t>pasiūlymų pateikimo termino pabaigos</w:t>
      </w:r>
      <w:r w:rsidRPr="00221F69">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221F69">
        <w:rPr>
          <w:rFonts w:ascii="Verdana" w:hAnsi="Verdana"/>
        </w:rPr>
        <w:t>.</w:t>
      </w:r>
    </w:p>
    <w:p w14:paraId="0D0515B7" w14:textId="71C00C16" w:rsidR="00F24184" w:rsidRPr="00221F69"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21F69">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w:t>
      </w:r>
      <w:r w:rsidRPr="00221F69">
        <w:rPr>
          <w:rFonts w:ascii="Verdana" w:eastAsia="Arial Unicode MS" w:hAnsi="Verdana"/>
          <w:bCs/>
          <w:color w:val="00000A"/>
          <w:szCs w:val="24"/>
        </w:rPr>
        <w:lastRenderedPageBreak/>
        <w:t>pratęsimą pranešama patikslinant skelbimą. Pranešimai apie pasiūlymų pateikimo termino nukėlimą taip pat paskelbiami CVP IS ir išsiunčiami</w:t>
      </w:r>
      <w:r w:rsidR="00F44776" w:rsidRPr="00221F69">
        <w:rPr>
          <w:rFonts w:ascii="Verdana" w:eastAsia="Arial Unicode MS" w:hAnsi="Verdana"/>
          <w:bCs/>
          <w:color w:val="00000A"/>
          <w:szCs w:val="24"/>
        </w:rPr>
        <w:t xml:space="preserve"> prie pirkimo prisijungusiems</w:t>
      </w:r>
      <w:r w:rsidRPr="00221F69">
        <w:rPr>
          <w:rFonts w:ascii="Verdana" w:eastAsia="Arial Unicode MS" w:hAnsi="Verdana"/>
          <w:bCs/>
          <w:color w:val="00000A"/>
          <w:szCs w:val="24"/>
        </w:rPr>
        <w:t xml:space="preserve"> tiekėjams</w:t>
      </w:r>
      <w:r w:rsidR="00F24184" w:rsidRPr="00221F69">
        <w:rPr>
          <w:rFonts w:ascii="Verdana" w:eastAsia="Arial Unicode MS" w:hAnsi="Verdana"/>
          <w:bCs/>
          <w:color w:val="00000A"/>
          <w:szCs w:val="24"/>
        </w:rPr>
        <w:t>.</w:t>
      </w:r>
    </w:p>
    <w:p w14:paraId="1A482F9E" w14:textId="797AFE8F" w:rsidR="00753982" w:rsidRPr="00221F69"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221F69">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221F69">
        <w:rPr>
          <w:rFonts w:ascii="Verdana" w:hAnsi="Verdana" w:cs="Times New Roman"/>
          <w:color w:val="auto"/>
          <w:kern w:val="16"/>
          <w:sz w:val="24"/>
          <w:szCs w:val="24"/>
          <w:lang w:val="lt-LT"/>
        </w:rPr>
        <w:t>.</w:t>
      </w:r>
    </w:p>
    <w:p w14:paraId="5DA0378D" w14:textId="77777777" w:rsidR="00E47D22" w:rsidRPr="00221F69"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221F69"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5" w:name="_Toc156823113"/>
      <w:r w:rsidRPr="00221F69">
        <w:rPr>
          <w:rFonts w:ascii="Verdana" w:hAnsi="Verdana" w:cs="Times New Roman"/>
          <w:color w:val="auto"/>
          <w:sz w:val="24"/>
          <w:szCs w:val="24"/>
          <w:lang w:val="lt-LT"/>
        </w:rPr>
        <w:t>SUSIPAŽINIMAS SU GAUTAIS PASIŪLYMAIS</w:t>
      </w:r>
      <w:bookmarkEnd w:id="25"/>
    </w:p>
    <w:p w14:paraId="59AA4BF8"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221F69"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221F69">
        <w:rPr>
          <w:rFonts w:ascii="Verdana" w:eastAsia="Times New Roman" w:hAnsi="Verdana" w:cs="Times New Roman"/>
          <w:color w:val="auto"/>
          <w:sz w:val="24"/>
          <w:szCs w:val="24"/>
          <w:lang w:val="lt-LT"/>
        </w:rPr>
        <w:t>Su CVP</w:t>
      </w:r>
      <w:r w:rsidR="00077891" w:rsidRPr="00221F69">
        <w:rPr>
          <w:rFonts w:ascii="Verdana" w:eastAsia="Times New Roman" w:hAnsi="Verdana" w:cs="Times New Roman"/>
          <w:color w:val="auto"/>
          <w:sz w:val="24"/>
          <w:szCs w:val="24"/>
          <w:lang w:val="lt-LT"/>
        </w:rPr>
        <w:t xml:space="preserve"> </w:t>
      </w:r>
      <w:r w:rsidRPr="00221F69">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221F69">
        <w:rPr>
          <w:rFonts w:ascii="Verdana" w:eastAsia="Times New Roman" w:hAnsi="Verdana" w:cs="Times New Roman"/>
          <w:b/>
          <w:bCs/>
          <w:color w:val="auto"/>
          <w:sz w:val="24"/>
          <w:szCs w:val="24"/>
          <w:lang w:val="lt-LT"/>
        </w:rPr>
        <w:t>pirkimo skelbime nurodyta data ir laiku</w:t>
      </w:r>
      <w:r w:rsidR="005F5C8B" w:rsidRPr="00221F69">
        <w:rPr>
          <w:rFonts w:ascii="Verdana" w:eastAsia="Times New Roman" w:hAnsi="Verdana" w:cs="Times New Roman"/>
          <w:color w:val="auto"/>
          <w:sz w:val="24"/>
          <w:szCs w:val="24"/>
          <w:lang w:val="lt-LT"/>
        </w:rPr>
        <w:t>.</w:t>
      </w:r>
    </w:p>
    <w:p w14:paraId="00CA1B01" w14:textId="77777777" w:rsidR="00796457" w:rsidRPr="00221F69"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221F69">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221F69"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221F69"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488998677"/>
      <w:bookmarkStart w:id="27" w:name="_Toc156823114"/>
      <w:bookmarkEnd w:id="26"/>
      <w:r w:rsidRPr="00221F69">
        <w:rPr>
          <w:rFonts w:ascii="Verdana" w:hAnsi="Verdana" w:cs="Times New Roman"/>
          <w:color w:val="auto"/>
          <w:sz w:val="24"/>
          <w:szCs w:val="24"/>
          <w:lang w:val="lt-LT"/>
        </w:rPr>
        <w:t>PASIŪLYMŲ NAGRINĖJIMAS</w:t>
      </w:r>
      <w:bookmarkEnd w:id="27"/>
    </w:p>
    <w:p w14:paraId="7FDA76BD"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221F69"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Pateiktus pasiūlymus nagrinėja, vertina ir palygina Komisija šia tvarka:</w:t>
      </w:r>
    </w:p>
    <w:p w14:paraId="52E44A4E" w14:textId="77777777" w:rsidR="00A06954" w:rsidRPr="00221F69"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221F69"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221F69">
        <w:rPr>
          <w:rFonts w:ascii="Verdana" w:hAnsi="Verdana"/>
          <w:szCs w:val="24"/>
        </w:rPr>
        <w:t>nagrinėja ar pasiūlymas atitinka pirkimo dokumentuose nustatytus reikalavimus, nesusijusius su pirkimo objektu;</w:t>
      </w:r>
    </w:p>
    <w:p w14:paraId="6E11C3BD" w14:textId="77777777" w:rsidR="002F4A76" w:rsidRPr="00221F69"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221F69"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tikrina</w:t>
      </w:r>
      <w:r w:rsidR="0000412F" w:rsidRPr="00221F69">
        <w:rPr>
          <w:rFonts w:ascii="Verdana" w:hAnsi="Verdana" w:cs="Times New Roman"/>
          <w:color w:val="auto"/>
          <w:sz w:val="24"/>
          <w:szCs w:val="24"/>
          <w:lang w:val="lt-LT"/>
        </w:rPr>
        <w:t>,</w:t>
      </w:r>
      <w:r w:rsidR="002F4A76" w:rsidRPr="00221F69">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221F69">
        <w:rPr>
          <w:rFonts w:ascii="Verdana" w:hAnsi="Verdana" w:cs="Times New Roman"/>
          <w:color w:val="auto"/>
          <w:sz w:val="24"/>
          <w:szCs w:val="24"/>
          <w:lang w:val="lt-LT"/>
        </w:rPr>
        <w:t xml:space="preserve">. </w:t>
      </w:r>
      <w:bookmarkStart w:id="28" w:name="_Hlk213936094"/>
      <w:r w:rsidR="00F44776" w:rsidRPr="00221F69">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8"/>
      <w:r w:rsidR="002F4A76" w:rsidRPr="00221F69">
        <w:rPr>
          <w:rFonts w:ascii="Verdana" w:hAnsi="Verdana" w:cs="Times New Roman"/>
          <w:color w:val="auto"/>
          <w:sz w:val="24"/>
          <w:szCs w:val="24"/>
          <w:lang w:val="lt-LT"/>
        </w:rPr>
        <w:t>;</w:t>
      </w:r>
    </w:p>
    <w:p w14:paraId="21EC8D88" w14:textId="1E03A963" w:rsidR="002F4A76" w:rsidRPr="00221F69"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221F69">
        <w:rPr>
          <w:rFonts w:ascii="Verdana" w:hAnsi="Verdana" w:cs="Times New Roman"/>
          <w:color w:val="00000A"/>
          <w:sz w:val="24"/>
          <w:szCs w:val="24"/>
          <w:lang w:val="lt-LT"/>
        </w:rPr>
        <w:t>galimo laimėtojo prašo pateikti pirkimo sąlygų 3.4 ir 3.5 punktuose nurodytus dokumentus</w:t>
      </w:r>
      <w:r w:rsidR="00924EF4" w:rsidRPr="00221F69">
        <w:rPr>
          <w:lang w:val="lt-LT"/>
        </w:rPr>
        <w:t xml:space="preserve"> </w:t>
      </w:r>
      <w:r w:rsidRPr="00221F69">
        <w:rPr>
          <w:rFonts w:ascii="Verdana" w:hAnsi="Verdana" w:cs="Times New Roman"/>
          <w:color w:val="00000A"/>
          <w:sz w:val="24"/>
          <w:szCs w:val="24"/>
          <w:lang w:val="lt-LT"/>
        </w:rPr>
        <w:t xml:space="preserve">bei kitus dokumentus dėl perkančiosios organizacijos tiesiogiai taikomiems reikalavimams, nustatytiems įstatymuose, Europos Sąjungos Tarybos ar kituose reglamentuose, susijusiems su </w:t>
      </w:r>
      <w:r w:rsidRPr="00221F69">
        <w:rPr>
          <w:rFonts w:ascii="Verdana" w:hAnsi="Verdana" w:cs="Times New Roman"/>
          <w:color w:val="00000A"/>
          <w:sz w:val="24"/>
          <w:szCs w:val="24"/>
          <w:lang w:val="lt-LT"/>
        </w:rPr>
        <w:lastRenderedPageBreak/>
        <w:t>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363F5A" w:rsidRPr="00221F69">
        <w:rPr>
          <w:rFonts w:ascii="Verdana" w:hAnsi="Verdana" w:cs="Times New Roman"/>
          <w:color w:val="00000A"/>
          <w:sz w:val="24"/>
          <w:szCs w:val="24"/>
          <w:lang w:val="lt-LT"/>
        </w:rPr>
        <w:t>.</w:t>
      </w:r>
    </w:p>
    <w:p w14:paraId="0AFE71ED" w14:textId="77777777" w:rsidR="002C39CF" w:rsidRPr="00221F69"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221F69">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221F69">
        <w:rPr>
          <w:rFonts w:ascii="Verdana" w:eastAsia="Times New Roman" w:hAnsi="Verdana" w:cs="Times New Roman"/>
          <w:color w:val="auto"/>
          <w:sz w:val="24"/>
          <w:szCs w:val="24"/>
          <w:shd w:val="clear" w:color="auto" w:fill="FFFFFF"/>
          <w:lang w:val="lt-LT"/>
        </w:rPr>
        <w:t xml:space="preserve"> </w:t>
      </w:r>
      <w:r w:rsidRPr="00221F69">
        <w:rPr>
          <w:rFonts w:ascii="Verdana" w:eastAsia="Times New Roman" w:hAnsi="Verdana" w:cs="Times New Roman"/>
          <w:color w:val="auto"/>
          <w:sz w:val="24"/>
          <w:szCs w:val="24"/>
          <w:shd w:val="clear" w:color="auto" w:fill="FFFFFF"/>
          <w:lang w:val="lt-LT"/>
        </w:rPr>
        <w:t>Pasiūlymai tikslinami, papildomi arba paaiškinami vadovaujantis</w:t>
      </w:r>
      <w:r w:rsidRPr="00221F69">
        <w:rPr>
          <w:rFonts w:ascii="Verdana" w:hAnsi="Verdana"/>
          <w:color w:val="auto"/>
          <w:sz w:val="24"/>
          <w:szCs w:val="24"/>
          <w:lang w:val="lt-LT"/>
        </w:rPr>
        <w:t xml:space="preserve"> Viešųjų pirkimų tarnybos direktoriaus 2022 m. gruodžio 30 d. įsakymu Nr. 1S-240 patvirtintomis </w:t>
      </w:r>
      <w:hyperlink r:id="rId29" w:history="1">
        <w:r w:rsidRPr="00221F69">
          <w:rPr>
            <w:rStyle w:val="Hipersaitas"/>
            <w:rFonts w:ascii="Verdana" w:eastAsia="Times New Roman" w:hAnsi="Verdana"/>
            <w:color w:val="auto"/>
            <w:sz w:val="24"/>
            <w:szCs w:val="24"/>
            <w:shd w:val="clear" w:color="auto" w:fill="FFFFFF"/>
            <w:lang w:val="lt-LT"/>
          </w:rPr>
          <w:t>Viešųjų pirkimų tarnybos nustatytomis taisyklėmis</w:t>
        </w:r>
      </w:hyperlink>
      <w:r w:rsidRPr="00221F69">
        <w:rPr>
          <w:rFonts w:ascii="Verdana" w:eastAsia="Times New Roman" w:hAnsi="Verdana" w:cs="Times New Roman"/>
          <w:color w:val="auto"/>
          <w:sz w:val="24"/>
          <w:szCs w:val="24"/>
          <w:shd w:val="clear" w:color="auto" w:fill="FFFFFF"/>
          <w:lang w:val="lt-LT"/>
        </w:rPr>
        <w:t>.</w:t>
      </w:r>
    </w:p>
    <w:p w14:paraId="5E654A91" w14:textId="77777777" w:rsidR="00437F80" w:rsidRPr="00221F69"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w:t>
      </w:r>
      <w:r w:rsidR="002C39CF" w:rsidRPr="00221F69">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221F69">
        <w:rPr>
          <w:rFonts w:ascii="Verdana" w:hAnsi="Verdana"/>
          <w:color w:val="auto"/>
          <w:sz w:val="24"/>
          <w:szCs w:val="24"/>
          <w:lang w:val="lt-LT"/>
        </w:rPr>
        <w:t xml:space="preserve"> </w:t>
      </w:r>
      <w:r w:rsidR="002C39CF" w:rsidRPr="00221F69">
        <w:rPr>
          <w:rFonts w:ascii="Verdana" w:hAnsi="Verdana"/>
          <w:color w:val="auto"/>
          <w:sz w:val="24"/>
          <w:szCs w:val="24"/>
          <w:lang w:val="lt-LT"/>
        </w:rPr>
        <w:t xml:space="preserve">y. jį teikiant </w:t>
      </w:r>
      <w:r w:rsidR="002C39CF" w:rsidRPr="00221F69">
        <w:rPr>
          <w:rFonts w:ascii="Verdana" w:hAnsi="Verdana"/>
          <w:b/>
          <w:bCs/>
          <w:color w:val="auto"/>
          <w:sz w:val="24"/>
          <w:szCs w:val="24"/>
          <w:lang w:val="lt-LT"/>
        </w:rPr>
        <w:t>negali būti atliekamas esminis pasiūlymo pakeitimas</w:t>
      </w:r>
      <w:bookmarkStart w:id="29" w:name="part_158b60606afc42dba0e6bd3737898715"/>
      <w:bookmarkEnd w:id="29"/>
      <w:r w:rsidRPr="00221F69">
        <w:rPr>
          <w:rFonts w:ascii="Verdana" w:hAnsi="Verdana"/>
          <w:color w:val="auto"/>
          <w:sz w:val="24"/>
          <w:szCs w:val="24"/>
          <w:lang w:val="lt-LT"/>
        </w:rPr>
        <w:t>.</w:t>
      </w:r>
    </w:p>
    <w:p w14:paraId="6EEA82BA" w14:textId="2FA13546" w:rsidR="00437F80" w:rsidRPr="00221F69"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221F69">
        <w:rPr>
          <w:rFonts w:ascii="Verdana" w:hAnsi="Verdana"/>
          <w:color w:val="auto"/>
          <w:sz w:val="24"/>
          <w:szCs w:val="24"/>
          <w:lang w:val="lt-LT"/>
        </w:rPr>
        <w:t>P</w:t>
      </w:r>
      <w:r w:rsidR="002C39CF" w:rsidRPr="00221F69">
        <w:rPr>
          <w:rFonts w:ascii="Verdana" w:hAnsi="Verdana"/>
          <w:color w:val="auto"/>
          <w:sz w:val="24"/>
          <w:szCs w:val="24"/>
          <w:lang w:val="lt-LT"/>
        </w:rPr>
        <w:t xml:space="preserve">asiūlymo vertinimo metu nustatytos kainos ar sąnaudų apskaičiavimo klaidos privalo būti ištaisytos per </w:t>
      </w:r>
      <w:r w:rsidRPr="00221F69">
        <w:rPr>
          <w:rFonts w:ascii="Verdana" w:hAnsi="Verdana"/>
          <w:color w:val="auto"/>
          <w:sz w:val="24"/>
          <w:szCs w:val="24"/>
          <w:lang w:val="lt-LT"/>
        </w:rPr>
        <w:t>Perkančiosios</w:t>
      </w:r>
      <w:r w:rsidR="002C39CF" w:rsidRPr="00221F69">
        <w:rPr>
          <w:rFonts w:ascii="Verdana" w:hAnsi="Verdana"/>
          <w:color w:val="auto"/>
          <w:sz w:val="24"/>
          <w:szCs w:val="24"/>
          <w:lang w:val="lt-LT"/>
        </w:rPr>
        <w:t xml:space="preserve"> </w:t>
      </w:r>
      <w:r w:rsidRPr="00221F69">
        <w:rPr>
          <w:rFonts w:ascii="Verdana" w:hAnsi="Verdana"/>
          <w:color w:val="auto"/>
          <w:sz w:val="24"/>
          <w:szCs w:val="24"/>
          <w:lang w:val="lt-LT"/>
        </w:rPr>
        <w:t>organizacijos</w:t>
      </w:r>
      <w:r w:rsidR="002C39CF" w:rsidRPr="00221F69">
        <w:rPr>
          <w:rFonts w:ascii="Verdana" w:hAnsi="Verdana"/>
          <w:color w:val="auto"/>
          <w:sz w:val="24"/>
          <w:szCs w:val="24"/>
          <w:lang w:val="lt-LT"/>
        </w:rPr>
        <w:t xml:space="preserve"> nurodytą terminą, nekeičiant susipažinimo su pasiūlymais metu užfiksuotos kainos ar sąnaudų</w:t>
      </w:r>
      <w:r w:rsidR="00F44776" w:rsidRPr="00221F69">
        <w:rPr>
          <w:rFonts w:ascii="Verdana" w:hAnsi="Verdana"/>
          <w:color w:val="auto"/>
          <w:sz w:val="24"/>
          <w:szCs w:val="24"/>
          <w:lang w:val="lt-LT"/>
        </w:rPr>
        <w:t xml:space="preserve"> </w:t>
      </w:r>
      <w:r w:rsidR="00F44776" w:rsidRPr="00221F69">
        <w:rPr>
          <w:rFonts w:ascii="Verdana" w:hAnsi="Verdana"/>
          <w:b/>
          <w:bCs/>
          <w:color w:val="auto"/>
          <w:sz w:val="24"/>
          <w:szCs w:val="24"/>
          <w:lang w:val="lt-LT"/>
        </w:rPr>
        <w:t>(šiame</w:t>
      </w:r>
      <w:r w:rsidR="00F44776" w:rsidRPr="00221F69">
        <w:rPr>
          <w:rFonts w:ascii="Verdana" w:hAnsi="Verdana"/>
          <w:color w:val="auto"/>
          <w:sz w:val="24"/>
          <w:szCs w:val="24"/>
          <w:lang w:val="lt-LT"/>
        </w:rPr>
        <w:t xml:space="preserve"> </w:t>
      </w:r>
      <w:r w:rsidR="00F44776" w:rsidRPr="00221F69">
        <w:rPr>
          <w:rFonts w:ascii="Verdana" w:hAnsi="Verdana"/>
          <w:b/>
          <w:bCs/>
          <w:color w:val="auto"/>
          <w:sz w:val="24"/>
          <w:szCs w:val="24"/>
          <w:lang w:val="lt-LT"/>
        </w:rPr>
        <w:t>pirkime taikoma fiksuotos kainos kainodara)</w:t>
      </w:r>
      <w:r w:rsidR="002C39CF" w:rsidRPr="00221F69">
        <w:rPr>
          <w:rFonts w:ascii="Verdana" w:hAnsi="Verdana"/>
          <w:color w:val="auto"/>
          <w:sz w:val="24"/>
          <w:szCs w:val="24"/>
          <w:lang w:val="lt-LT"/>
        </w:rPr>
        <w:t>:</w:t>
      </w:r>
      <w:bookmarkStart w:id="30" w:name="part_62ab7d0ebdd94b57b444df09baa775a1"/>
      <w:bookmarkEnd w:id="30"/>
    </w:p>
    <w:p w14:paraId="35A6028C" w14:textId="77777777" w:rsidR="00437F80" w:rsidRPr="00221F69"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.4.1. </w:t>
      </w:r>
      <w:r w:rsidR="002C39CF" w:rsidRPr="00221F69">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3CBC7AC5" w14:textId="1B51F2D7" w:rsidR="00437F80" w:rsidRPr="00221F69"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.4.2. </w:t>
      </w:r>
      <w:r w:rsidR="002C39CF" w:rsidRPr="00221F69">
        <w:rPr>
          <w:rFonts w:ascii="Verdana" w:hAnsi="Verdana"/>
          <w:color w:val="auto"/>
          <w:sz w:val="24"/>
          <w:szCs w:val="24"/>
          <w:lang w:val="lt-LT"/>
        </w:rPr>
        <w:t>tais atvejais, kai pirkime taikomas fiksuotos kainos kainodaros metodas, galutinė pasiūlymo kaina be PVM negali būti keičiama</w:t>
      </w:r>
      <w:r w:rsidR="00F44776" w:rsidRPr="00221F69">
        <w:rPr>
          <w:rFonts w:ascii="Verdana" w:hAnsi="Verdana"/>
          <w:color w:val="auto"/>
          <w:sz w:val="24"/>
          <w:szCs w:val="24"/>
          <w:lang w:val="lt-LT"/>
        </w:rPr>
        <w:t>.</w:t>
      </w:r>
      <w:bookmarkStart w:id="32" w:name="part_5e4662bf894247d7955359aeeebb2de0"/>
      <w:bookmarkEnd w:id="32"/>
    </w:p>
    <w:p w14:paraId="69958728" w14:textId="77777777" w:rsidR="00437F80" w:rsidRPr="00221F69"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3" w:name="part_5d42f38a13154a6e80925507e8c95d24"/>
      <w:bookmarkStart w:id="34" w:name="part_848175399f954ad4a8e8ba0e0cc2a549"/>
      <w:bookmarkEnd w:id="33"/>
      <w:bookmarkEnd w:id="34"/>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.5. K</w:t>
      </w:r>
      <w:r w:rsidR="002C39CF" w:rsidRPr="00221F69">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286F0BAF" w14:textId="77777777" w:rsidR="00437F80" w:rsidRPr="00221F69"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.6. </w:t>
      </w:r>
      <w:r w:rsidR="002C39CF" w:rsidRPr="00221F69">
        <w:rPr>
          <w:rFonts w:ascii="Verdana" w:hAnsi="Verdana"/>
          <w:color w:val="auto"/>
          <w:sz w:val="24"/>
          <w:szCs w:val="24"/>
          <w:lang w:val="lt-LT"/>
        </w:rPr>
        <w:t>Tiekėjas, teikdamas atsakymą į prašymą patikslinti, papildyti ar paaiškinti pasiūlymą, turi:</w:t>
      </w:r>
      <w:bookmarkStart w:id="37" w:name="part_38db05621d2c4a008678868a5d8616ab"/>
      <w:bookmarkEnd w:id="37"/>
    </w:p>
    <w:p w14:paraId="471FFF9B" w14:textId="77777777" w:rsidR="007611D3" w:rsidRPr="00221F69"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.6.1. </w:t>
      </w:r>
      <w:r w:rsidR="002C39CF" w:rsidRPr="00221F69">
        <w:rPr>
          <w:rFonts w:ascii="Verdana" w:hAnsi="Verdana"/>
          <w:color w:val="auto"/>
          <w:sz w:val="24"/>
          <w:szCs w:val="24"/>
          <w:lang w:val="lt-LT"/>
        </w:rPr>
        <w:t xml:space="preserve">įvertinti pasiūlymo turinio nustatytas patikslinimo, paaiškinimo ar papildymo ribas. Atsakydamas į </w:t>
      </w:r>
      <w:r w:rsidRPr="00221F69">
        <w:rPr>
          <w:rFonts w:ascii="Verdana" w:hAnsi="Verdana"/>
          <w:color w:val="auto"/>
          <w:sz w:val="24"/>
          <w:szCs w:val="24"/>
          <w:lang w:val="lt-LT"/>
        </w:rPr>
        <w:t>Perkančiosios organizacijos</w:t>
      </w:r>
      <w:r w:rsidR="002C39CF" w:rsidRPr="00221F69">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221F69">
        <w:rPr>
          <w:rFonts w:ascii="Verdana" w:hAnsi="Verdana"/>
          <w:i/>
          <w:iCs/>
          <w:color w:val="auto"/>
          <w:sz w:val="24"/>
          <w:szCs w:val="24"/>
          <w:lang w:val="lt-LT"/>
        </w:rPr>
        <w:t>;</w:t>
      </w:r>
      <w:bookmarkStart w:id="38" w:name="part_8e4ab1173f094679814c2f491254eeb3"/>
      <w:bookmarkEnd w:id="38"/>
    </w:p>
    <w:p w14:paraId="319DBEA4" w14:textId="77777777" w:rsidR="007611D3" w:rsidRPr="00221F69"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.6.2. </w:t>
      </w:r>
      <w:r w:rsidR="002C39CF" w:rsidRPr="00221F69">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0BA7718C" w14:textId="77777777" w:rsidR="002C39CF" w:rsidRPr="00221F69"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.7. </w:t>
      </w:r>
      <w:r w:rsidR="002C39CF" w:rsidRPr="00221F69">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221F69" w:rsidRDefault="007611D3" w:rsidP="00EC47E6">
      <w:pPr>
        <w:pStyle w:val="Body2"/>
        <w:tabs>
          <w:tab w:val="left" w:pos="1260"/>
        </w:tabs>
        <w:spacing w:after="0"/>
        <w:ind w:firstLine="709"/>
        <w:contextualSpacing/>
        <w:rPr>
          <w:rFonts w:ascii="Verdana" w:hAnsi="Verdana"/>
          <w:color w:val="auto"/>
          <w:sz w:val="24"/>
          <w:szCs w:val="24"/>
          <w:lang w:val="lt-LT"/>
        </w:rPr>
      </w:pPr>
      <w:bookmarkStart w:id="40" w:name="part_f7ffdb41e2f14b23ac5fa69b79664c6f"/>
      <w:bookmarkEnd w:id="40"/>
      <w:r w:rsidRPr="00221F69">
        <w:rPr>
          <w:rFonts w:ascii="Verdana" w:hAnsi="Verdana"/>
          <w:color w:val="auto"/>
          <w:sz w:val="24"/>
          <w:szCs w:val="24"/>
          <w:lang w:val="lt-LT"/>
        </w:rPr>
        <w:t>1</w:t>
      </w:r>
      <w:r w:rsidR="00791446" w:rsidRPr="00221F69">
        <w:rPr>
          <w:rFonts w:ascii="Verdana" w:hAnsi="Verdana"/>
          <w:color w:val="auto"/>
          <w:sz w:val="24"/>
          <w:szCs w:val="24"/>
          <w:lang w:val="lt-LT"/>
        </w:rPr>
        <w:t>2</w:t>
      </w:r>
      <w:r w:rsidRPr="00221F69">
        <w:rPr>
          <w:rFonts w:ascii="Verdana" w:hAnsi="Verdana"/>
          <w:color w:val="auto"/>
          <w:sz w:val="24"/>
          <w:szCs w:val="24"/>
          <w:lang w:val="lt-LT"/>
        </w:rPr>
        <w:t>.7.1.</w:t>
      </w:r>
      <w:r w:rsidR="002C39CF" w:rsidRPr="00221F69">
        <w:rPr>
          <w:rFonts w:ascii="Verdana" w:hAnsi="Verdana"/>
          <w:color w:val="auto"/>
          <w:sz w:val="24"/>
          <w:szCs w:val="24"/>
          <w:lang w:val="lt-LT"/>
        </w:rPr>
        <w:t xml:space="preserve"> Perkančiajai organizacijai kyla poreikis kreiptis dėl pasiūlymo patikslinimo, papildymo ar paaiškinimo</w:t>
      </w:r>
      <w:r w:rsidR="00104E13" w:rsidRPr="00221F69">
        <w:rPr>
          <w:rFonts w:ascii="Verdana" w:hAnsi="Verdana"/>
          <w:color w:val="auto"/>
          <w:sz w:val="24"/>
          <w:szCs w:val="24"/>
          <w:lang w:val="lt-LT"/>
        </w:rPr>
        <w:t xml:space="preserve"> </w:t>
      </w:r>
      <w:r w:rsidR="002C39CF" w:rsidRPr="00221F69">
        <w:rPr>
          <w:rFonts w:ascii="Verdana" w:hAnsi="Verdana"/>
          <w:color w:val="auto"/>
          <w:sz w:val="24"/>
          <w:szCs w:val="24"/>
          <w:lang w:val="lt-LT"/>
        </w:rPr>
        <w:t>dėl kitų klausimų, nei tie, dėl kurių kreiptasi pirmąjį kartą,</w:t>
      </w:r>
      <w:r w:rsidR="00104E13" w:rsidRPr="00221F69">
        <w:rPr>
          <w:rFonts w:ascii="Verdana" w:hAnsi="Verdana"/>
          <w:color w:val="auto"/>
          <w:sz w:val="24"/>
          <w:szCs w:val="24"/>
          <w:lang w:val="lt-LT"/>
        </w:rPr>
        <w:t xml:space="preserve"> </w:t>
      </w:r>
      <w:r w:rsidR="002C39CF" w:rsidRPr="00221F69">
        <w:rPr>
          <w:rFonts w:ascii="Verdana" w:hAnsi="Verdana"/>
          <w:color w:val="auto"/>
          <w:sz w:val="24"/>
          <w:szCs w:val="24"/>
          <w:lang w:val="lt-LT"/>
        </w:rPr>
        <w:t>ar</w:t>
      </w:r>
    </w:p>
    <w:p w14:paraId="0B78D39F" w14:textId="77777777" w:rsidR="004A60D2" w:rsidRPr="00221F69" w:rsidRDefault="00791446" w:rsidP="00EC47E6">
      <w:pPr>
        <w:pStyle w:val="Body2"/>
        <w:tabs>
          <w:tab w:val="left" w:pos="1260"/>
        </w:tabs>
        <w:spacing w:after="0"/>
        <w:ind w:firstLine="709"/>
        <w:contextualSpacing/>
        <w:rPr>
          <w:rFonts w:ascii="Verdana" w:hAnsi="Verdana"/>
          <w:color w:val="auto"/>
          <w:sz w:val="24"/>
          <w:szCs w:val="24"/>
          <w:lang w:val="lt-LT"/>
        </w:rPr>
      </w:pPr>
      <w:bookmarkStart w:id="41" w:name="part_5d046444bb5e436fb2a662cb00e9ade7"/>
      <w:bookmarkEnd w:id="41"/>
      <w:r w:rsidRPr="00221F69">
        <w:rPr>
          <w:rFonts w:ascii="Verdana" w:hAnsi="Verdana"/>
          <w:color w:val="auto"/>
          <w:sz w:val="24"/>
          <w:szCs w:val="24"/>
          <w:lang w:val="lt-LT"/>
        </w:rPr>
        <w:t>12</w:t>
      </w:r>
      <w:r w:rsidR="007611D3" w:rsidRPr="00221F69">
        <w:rPr>
          <w:rFonts w:ascii="Verdana" w:hAnsi="Verdana"/>
          <w:color w:val="auto"/>
          <w:sz w:val="24"/>
          <w:szCs w:val="24"/>
          <w:lang w:val="lt-LT"/>
        </w:rPr>
        <w:t>.7.2.</w:t>
      </w:r>
      <w:r w:rsidR="002C39CF" w:rsidRPr="00221F69">
        <w:rPr>
          <w:rFonts w:ascii="Verdana" w:hAnsi="Verdana"/>
          <w:color w:val="auto"/>
          <w:sz w:val="24"/>
          <w:szCs w:val="24"/>
          <w:lang w:val="lt-LT"/>
        </w:rPr>
        <w:t xml:space="preserve"> Perkančiajai organizacijai, išnagrinėjus tiekėjo pateiktą atsakymą į prašymą dėl pasiūlymo patikslinimo, papildymo ar paaiškinimo, kyla poreikis </w:t>
      </w:r>
      <w:r w:rsidR="002C39CF" w:rsidRPr="00221F69">
        <w:rPr>
          <w:rFonts w:ascii="Verdana" w:hAnsi="Verdana"/>
          <w:color w:val="auto"/>
          <w:sz w:val="24"/>
          <w:szCs w:val="24"/>
          <w:lang w:val="lt-LT"/>
        </w:rPr>
        <w:lastRenderedPageBreak/>
        <w:t>kreiptis dėl tiekėjo pateiktos informacijos patikslinimo, papildymo ar paaiškinimo.</w:t>
      </w:r>
    </w:p>
    <w:p w14:paraId="355B3F9F" w14:textId="77777777" w:rsidR="004A60D2" w:rsidRPr="00221F69" w:rsidRDefault="00112248" w:rsidP="00EC47E6">
      <w:pPr>
        <w:pStyle w:val="Body2"/>
        <w:tabs>
          <w:tab w:val="left" w:pos="1260"/>
        </w:tabs>
        <w:spacing w:after="0"/>
        <w:ind w:firstLine="709"/>
        <w:contextualSpacing/>
        <w:rPr>
          <w:rFonts w:ascii="Verdana" w:hAnsi="Verdana"/>
          <w:color w:val="auto"/>
          <w:sz w:val="24"/>
          <w:szCs w:val="24"/>
          <w:lang w:val="lt-LT"/>
        </w:rPr>
      </w:pPr>
      <w:r w:rsidRPr="00221F69">
        <w:rPr>
          <w:rFonts w:ascii="Verdana" w:hAnsi="Verdana"/>
          <w:color w:val="auto"/>
          <w:sz w:val="24"/>
          <w:szCs w:val="24"/>
          <w:lang w:val="lt-LT"/>
        </w:rPr>
        <w:t>1</w:t>
      </w:r>
      <w:r w:rsidR="00791446" w:rsidRPr="00221F69">
        <w:rPr>
          <w:rFonts w:ascii="Verdana" w:hAnsi="Verdana"/>
          <w:color w:val="auto"/>
          <w:sz w:val="24"/>
          <w:szCs w:val="24"/>
          <w:lang w:val="lt-LT"/>
        </w:rPr>
        <w:t>2</w:t>
      </w:r>
      <w:r w:rsidRPr="00221F69">
        <w:rPr>
          <w:rFonts w:ascii="Verdana" w:hAnsi="Verdana"/>
          <w:color w:val="auto"/>
          <w:sz w:val="24"/>
          <w:szCs w:val="24"/>
          <w:lang w:val="lt-LT"/>
        </w:rPr>
        <w:t xml:space="preserve">.8. </w:t>
      </w:r>
      <w:r w:rsidR="00A06954" w:rsidRPr="00221F69">
        <w:rPr>
          <w:rFonts w:ascii="Verdana" w:hAnsi="Verdana" w:cs="Times New Roman"/>
          <w:color w:val="auto"/>
          <w:sz w:val="24"/>
          <w:szCs w:val="24"/>
          <w:lang w:val="lt-LT"/>
        </w:rPr>
        <w:t xml:space="preserve">Jeigu tiekėjas savo pasiūlyme pateikia reikalaujamų dokumentų tinkamai patvirtintas kopijas, </w:t>
      </w:r>
      <w:r w:rsidR="00A06954" w:rsidRPr="00221F69">
        <w:rPr>
          <w:rFonts w:ascii="Verdana" w:hAnsi="Verdana" w:cs="Times New Roman"/>
          <w:color w:val="auto"/>
          <w:kern w:val="16"/>
          <w:sz w:val="24"/>
          <w:szCs w:val="24"/>
          <w:lang w:val="lt-LT"/>
        </w:rPr>
        <w:t xml:space="preserve">Perkančioji organizacija </w:t>
      </w:r>
      <w:r w:rsidR="00A06954" w:rsidRPr="00221F69">
        <w:rPr>
          <w:rFonts w:ascii="Verdana" w:hAnsi="Verdana" w:cs="Times New Roman"/>
          <w:color w:val="auto"/>
          <w:sz w:val="24"/>
          <w:szCs w:val="24"/>
          <w:lang w:val="lt-LT"/>
        </w:rPr>
        <w:t xml:space="preserve">turi teisę prašyti tiekėjo, kad jis </w:t>
      </w:r>
      <w:r w:rsidR="00FE6848" w:rsidRPr="00221F69">
        <w:rPr>
          <w:rFonts w:ascii="Verdana" w:hAnsi="Verdana" w:cs="Times New Roman"/>
          <w:color w:val="auto"/>
          <w:sz w:val="24"/>
          <w:szCs w:val="24"/>
          <w:lang w:val="lt-LT"/>
        </w:rPr>
        <w:t>K</w:t>
      </w:r>
      <w:r w:rsidR="00A06954" w:rsidRPr="00221F69">
        <w:rPr>
          <w:rFonts w:ascii="Verdana" w:hAnsi="Verdana" w:cs="Times New Roman"/>
          <w:color w:val="auto"/>
          <w:sz w:val="24"/>
          <w:szCs w:val="24"/>
          <w:lang w:val="lt-LT"/>
        </w:rPr>
        <w:t>omisijai parodytų atitinkamų dokumentų originalus.</w:t>
      </w:r>
    </w:p>
    <w:p w14:paraId="2BE1DA67" w14:textId="2057A747" w:rsidR="004A60D2" w:rsidRPr="00221F69"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w:t>
      </w:r>
      <w:r w:rsidR="00791446" w:rsidRPr="00221F69">
        <w:rPr>
          <w:rFonts w:ascii="Verdana" w:hAnsi="Verdana" w:cs="Times New Roman"/>
          <w:color w:val="auto"/>
          <w:sz w:val="24"/>
          <w:szCs w:val="24"/>
          <w:lang w:val="lt-LT"/>
        </w:rPr>
        <w:t>2</w:t>
      </w:r>
      <w:r w:rsidRPr="00221F69">
        <w:rPr>
          <w:rFonts w:ascii="Verdana" w:hAnsi="Verdana" w:cs="Times New Roman"/>
          <w:color w:val="auto"/>
          <w:sz w:val="24"/>
          <w:szCs w:val="24"/>
          <w:lang w:val="lt-LT"/>
        </w:rPr>
        <w:t>.</w:t>
      </w:r>
      <w:r w:rsidR="00863DD7" w:rsidRPr="00221F69">
        <w:rPr>
          <w:rFonts w:ascii="Verdana" w:hAnsi="Verdana" w:cs="Times New Roman"/>
          <w:color w:val="auto"/>
          <w:sz w:val="24"/>
          <w:szCs w:val="24"/>
          <w:lang w:val="lt-LT"/>
        </w:rPr>
        <w:t>9</w:t>
      </w:r>
      <w:r w:rsidRPr="00221F69">
        <w:rPr>
          <w:rFonts w:ascii="Verdana" w:hAnsi="Verdana" w:cs="Times New Roman"/>
          <w:color w:val="auto"/>
          <w:sz w:val="24"/>
          <w:szCs w:val="24"/>
          <w:lang w:val="lt-LT"/>
        </w:rPr>
        <w:t xml:space="preserve">. </w:t>
      </w:r>
      <w:r w:rsidR="00A06954" w:rsidRPr="00221F69">
        <w:rPr>
          <w:rFonts w:ascii="Verdana" w:hAnsi="Verdana" w:cs="Times New Roman"/>
          <w:color w:val="auto"/>
          <w:kern w:val="16"/>
          <w:sz w:val="24"/>
          <w:szCs w:val="24"/>
          <w:lang w:val="lt-LT"/>
        </w:rPr>
        <w:t xml:space="preserve">Perkančioji organizacija </w:t>
      </w:r>
      <w:r w:rsidR="00A06954" w:rsidRPr="00221F69">
        <w:rPr>
          <w:rFonts w:ascii="Verdana" w:hAnsi="Verdana" w:cs="Times New Roman"/>
          <w:color w:val="auto"/>
          <w:sz w:val="24"/>
          <w:szCs w:val="24"/>
          <w:lang w:val="lt-LT"/>
        </w:rPr>
        <w:t xml:space="preserve">gali nevertinti viso tiekėjo pasiūlymo, jeigu patikrinusi jo dalį nustato, kad, vadovaujantis </w:t>
      </w:r>
      <w:r w:rsidR="003F45AC" w:rsidRPr="00221F69">
        <w:rPr>
          <w:rFonts w:ascii="Verdana" w:hAnsi="Verdana" w:cs="Times New Roman"/>
          <w:color w:val="auto"/>
          <w:sz w:val="24"/>
          <w:szCs w:val="24"/>
          <w:lang w:val="lt-LT"/>
        </w:rPr>
        <w:t>VPĮ</w:t>
      </w:r>
      <w:r w:rsidR="00725B70" w:rsidRPr="00221F69">
        <w:rPr>
          <w:rFonts w:ascii="Verdana" w:hAnsi="Verdana" w:cs="Times New Roman"/>
          <w:color w:val="auto"/>
          <w:sz w:val="24"/>
          <w:szCs w:val="24"/>
          <w:lang w:val="lt-LT"/>
        </w:rPr>
        <w:t xml:space="preserve"> </w:t>
      </w:r>
      <w:r w:rsidR="00A06954" w:rsidRPr="00221F69">
        <w:rPr>
          <w:rFonts w:ascii="Verdana" w:hAnsi="Verdana" w:cs="Times New Roman"/>
          <w:color w:val="auto"/>
          <w:sz w:val="24"/>
          <w:szCs w:val="24"/>
          <w:lang w:val="lt-LT"/>
        </w:rPr>
        <w:t>reikalavimais, pasiūlymas turi būti atmestas.</w:t>
      </w:r>
    </w:p>
    <w:p w14:paraId="128479D6" w14:textId="77777777" w:rsidR="00282BFF" w:rsidRPr="00221F69"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221F69"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2" w:name="_Toc488998678"/>
      <w:bookmarkStart w:id="43" w:name="_Toc156823115"/>
      <w:bookmarkEnd w:id="42"/>
      <w:r w:rsidRPr="00221F69">
        <w:rPr>
          <w:rFonts w:ascii="Verdana" w:hAnsi="Verdana" w:cs="Times New Roman"/>
          <w:color w:val="auto"/>
          <w:sz w:val="24"/>
          <w:szCs w:val="24"/>
          <w:lang w:val="lt-LT"/>
        </w:rPr>
        <w:t>PASIŪLYMŲ ATMETIMO PRIEŽASTYS</w:t>
      </w:r>
      <w:bookmarkEnd w:id="43"/>
    </w:p>
    <w:p w14:paraId="3FDD31C6"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221F69"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K</w:t>
      </w:r>
      <w:r w:rsidR="00A06954" w:rsidRPr="00221F69">
        <w:rPr>
          <w:rFonts w:ascii="Verdana" w:hAnsi="Verdana" w:cs="Times New Roman"/>
          <w:color w:val="auto"/>
          <w:sz w:val="24"/>
          <w:szCs w:val="24"/>
          <w:lang w:val="lt-LT"/>
        </w:rPr>
        <w:t>omisija atmeta pasiūlymą, jeigu:</w:t>
      </w:r>
    </w:p>
    <w:p w14:paraId="70F6CDA5" w14:textId="52E04AA1"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 tiekėjas pasiūlymą ar jo dalį pateikė ne CVP IS priemonėmis;</w:t>
      </w:r>
    </w:p>
    <w:p w14:paraId="473C31A5" w14:textId="52ED595C"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47AFE087" w14:textId="230F6301" w:rsidR="00DA68D6" w:rsidRPr="00221F69" w:rsidRDefault="00293514" w:rsidP="00DA68D6">
      <w:pPr>
        <w:pStyle w:val="Body2"/>
        <w:tabs>
          <w:tab w:val="left" w:pos="1260"/>
          <w:tab w:val="left" w:pos="1560"/>
        </w:tabs>
        <w:spacing w:after="0"/>
        <w:ind w:firstLine="709"/>
        <w:contextualSpacing/>
        <w:rPr>
          <w:rFonts w:ascii="Verdana" w:hAnsi="Verdana" w:cs="Times New Roman"/>
          <w:color w:val="auto"/>
          <w:sz w:val="24"/>
          <w:szCs w:val="24"/>
          <w:lang w:val="lt-LT"/>
        </w:rPr>
      </w:pPr>
      <w:r w:rsidRPr="00EE66FE">
        <w:rPr>
          <w:rFonts w:ascii="Verdana" w:hAnsi="Verdana" w:cs="Times New Roman"/>
          <w:color w:val="000000" w:themeColor="text1"/>
          <w:sz w:val="24"/>
          <w:szCs w:val="24"/>
          <w:lang w:val="lt-LT"/>
        </w:rPr>
        <w:t>13.1.</w:t>
      </w:r>
      <w:r w:rsidR="00DA68D6" w:rsidRPr="00EE66FE">
        <w:rPr>
          <w:rFonts w:ascii="Verdana" w:hAnsi="Verdana" w:cs="Times New Roman"/>
          <w:color w:val="000000" w:themeColor="text1"/>
          <w:sz w:val="24"/>
          <w:szCs w:val="24"/>
          <w:lang w:val="lt-LT"/>
        </w:rPr>
        <w:t>4</w:t>
      </w:r>
      <w:r w:rsidRPr="00EE66FE">
        <w:rPr>
          <w:rFonts w:ascii="Verdana" w:hAnsi="Verdana" w:cs="Times New Roman"/>
          <w:color w:val="000000" w:themeColor="text1"/>
          <w:sz w:val="24"/>
          <w:szCs w:val="24"/>
          <w:lang w:val="lt-LT"/>
        </w:rPr>
        <w:t xml:space="preserve">. </w:t>
      </w:r>
      <w:r w:rsidRPr="00221F69">
        <w:rPr>
          <w:rFonts w:ascii="Verdana" w:hAnsi="Verdana" w:cs="Times New Roman"/>
          <w:color w:val="auto"/>
          <w:sz w:val="24"/>
          <w:szCs w:val="24"/>
          <w:lang w:val="lt-LT"/>
        </w:rPr>
        <w:t>pasiūlymas neatitinka pirkimo dokumentų reikalavimų ir jo trūkumai negali būti ištaisyti vadovaujantis Viešųjų pirkimų tarnybos nustatytomis taisyklėmis;</w:t>
      </w:r>
    </w:p>
    <w:p w14:paraId="6EEF2F8B" w14:textId="2055DA6F"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w:t>
      </w:r>
      <w:r w:rsidR="00DA68D6">
        <w:rPr>
          <w:rFonts w:ascii="Verdana" w:hAnsi="Verdana" w:cs="Times New Roman"/>
          <w:color w:val="auto"/>
          <w:sz w:val="24"/>
          <w:szCs w:val="24"/>
          <w:lang w:val="lt-LT"/>
        </w:rPr>
        <w:t>5</w:t>
      </w:r>
      <w:r w:rsidRPr="00221F69">
        <w:rPr>
          <w:rFonts w:ascii="Verdana" w:hAnsi="Verdana" w:cs="Times New Roman"/>
          <w:color w:val="auto"/>
          <w:sz w:val="24"/>
          <w:szCs w:val="24"/>
          <w:lang w:val="lt-LT"/>
        </w:rPr>
        <w:t>. dalyvio buvo pasiūlyta per didelė, Perkančiajai organizacijai nepriimtina kaina;</w:t>
      </w:r>
    </w:p>
    <w:p w14:paraId="68FFCB26" w14:textId="18A9893A"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w:t>
      </w:r>
      <w:r w:rsidR="00DA68D6">
        <w:rPr>
          <w:rFonts w:ascii="Verdana" w:hAnsi="Verdana" w:cs="Times New Roman"/>
          <w:color w:val="auto"/>
          <w:sz w:val="24"/>
          <w:szCs w:val="24"/>
          <w:lang w:val="lt-LT"/>
        </w:rPr>
        <w:t>6</w:t>
      </w:r>
      <w:r w:rsidRPr="00221F69">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0AFC04E9" w14:textId="3B0232B0" w:rsidR="00863DD7"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w:t>
      </w:r>
      <w:r w:rsidR="00DA68D6">
        <w:rPr>
          <w:rFonts w:ascii="Verdana" w:hAnsi="Verdana" w:cs="Times New Roman"/>
          <w:color w:val="auto"/>
          <w:sz w:val="24"/>
          <w:szCs w:val="24"/>
          <w:lang w:val="lt-LT"/>
        </w:rPr>
        <w:t>7</w:t>
      </w:r>
      <w:r w:rsidRPr="00221F69">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397C6D0" w14:textId="5E5F61C0"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w:t>
      </w:r>
      <w:r w:rsidR="00DA68D6">
        <w:rPr>
          <w:rFonts w:ascii="Verdana" w:hAnsi="Verdana" w:cs="Times New Roman"/>
          <w:color w:val="auto"/>
          <w:sz w:val="24"/>
          <w:szCs w:val="24"/>
          <w:lang w:val="lt-LT"/>
        </w:rPr>
        <w:t>8</w:t>
      </w:r>
      <w:r w:rsidRPr="00221F69">
        <w:rPr>
          <w:rFonts w:ascii="Verdana" w:hAnsi="Verdana" w:cs="Times New Roman"/>
          <w:color w:val="auto"/>
          <w:sz w:val="24"/>
          <w:szCs w:val="24"/>
          <w:lang w:val="lt-LT"/>
        </w:rPr>
        <w:t>. tiekėjas, apie nustatytų reikalavimų atitikimą, yra pateikęs melagingą informaciją, kurią Perkančioji organizacija gali įrodyti bet kokiomis teisėtomis priemonėmis;</w:t>
      </w:r>
    </w:p>
    <w:p w14:paraId="20B310A0" w14:textId="0C35FE76"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w:t>
      </w:r>
      <w:r w:rsidR="00DA68D6">
        <w:rPr>
          <w:rFonts w:ascii="Verdana" w:hAnsi="Verdana" w:cs="Times New Roman"/>
          <w:color w:val="auto"/>
          <w:sz w:val="24"/>
          <w:szCs w:val="24"/>
          <w:lang w:val="lt-LT"/>
        </w:rPr>
        <w:t>9</w:t>
      </w:r>
      <w:r w:rsidRPr="00221F69">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0E6FA413"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0</w:t>
      </w:r>
      <w:r w:rsidRPr="00221F69">
        <w:rPr>
          <w:rFonts w:ascii="Verdana" w:hAnsi="Verdana" w:cs="Times New Roman"/>
          <w:color w:val="auto"/>
          <w:sz w:val="24"/>
          <w:szCs w:val="24"/>
          <w:lang w:val="lt-LT"/>
        </w:rPr>
        <w:t>.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6BF63103"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lastRenderedPageBreak/>
        <w:t>13.1.1</w:t>
      </w:r>
      <w:r w:rsidR="00DA68D6">
        <w:rPr>
          <w:rFonts w:ascii="Verdana" w:hAnsi="Verdana" w:cs="Times New Roman"/>
          <w:color w:val="auto"/>
          <w:sz w:val="24"/>
          <w:szCs w:val="24"/>
          <w:lang w:val="lt-LT"/>
        </w:rPr>
        <w:t>1</w:t>
      </w:r>
      <w:r w:rsidRPr="00221F69">
        <w:rPr>
          <w:rFonts w:ascii="Verdana" w:hAnsi="Verdana" w:cs="Times New Roman"/>
          <w:color w:val="auto"/>
          <w:sz w:val="24"/>
          <w:szCs w:val="24"/>
          <w:lang w:val="lt-LT"/>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5EC31E33"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2</w:t>
      </w:r>
      <w:r w:rsidRPr="00221F69">
        <w:rPr>
          <w:rFonts w:ascii="Verdana" w:hAnsi="Verdana" w:cs="Times New Roman"/>
          <w:color w:val="auto"/>
          <w:sz w:val="24"/>
          <w:szCs w:val="24"/>
          <w:lang w:val="lt-LT"/>
        </w:rPr>
        <w:t xml:space="preserve">. jei ūkio subjektas, kurio pajėgumais remiasi tiekėjas, netenkina jam keliamų kvalifikacijos ir (ar) </w:t>
      </w:r>
      <w:r w:rsidR="00BC6451" w:rsidRPr="00221F69">
        <w:rPr>
          <w:rFonts w:ascii="Verdana" w:hAnsi="Verdana" w:cs="Times New Roman"/>
          <w:color w:val="auto"/>
          <w:sz w:val="24"/>
          <w:szCs w:val="24"/>
          <w:lang w:val="lt-LT"/>
        </w:rPr>
        <w:t>kokybės</w:t>
      </w:r>
      <w:r w:rsidRPr="00221F69">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7E6A69C2"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3</w:t>
      </w:r>
      <w:r w:rsidRPr="00221F69">
        <w:rPr>
          <w:rFonts w:ascii="Verdana" w:hAnsi="Verdana" w:cs="Times New Roman"/>
          <w:color w:val="auto"/>
          <w:sz w:val="24"/>
          <w:szCs w:val="24"/>
          <w:lang w:val="lt-LT"/>
        </w:rPr>
        <w:t>.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53683282"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4</w:t>
      </w:r>
      <w:r w:rsidRPr="00221F69">
        <w:rPr>
          <w:rFonts w:ascii="Verdana" w:hAnsi="Verdana" w:cs="Times New Roman"/>
          <w:color w:val="auto"/>
          <w:sz w:val="24"/>
          <w:szCs w:val="24"/>
          <w:lang w:val="lt-LT"/>
        </w:rPr>
        <w:t>. tiekėjas per perkančiosios organizacijos nustatytą terminą patikslino, papildė, paaiškino pasiūlymą ir tai lėmė esminį jo pasiūlymo pakeitimą;</w:t>
      </w:r>
    </w:p>
    <w:p w14:paraId="15967C74" w14:textId="5F6688F4"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5</w:t>
      </w:r>
      <w:r w:rsidRPr="00221F69">
        <w:rPr>
          <w:rFonts w:ascii="Verdana" w:hAnsi="Verdana" w:cs="Times New Roman"/>
          <w:color w:val="auto"/>
          <w:sz w:val="24"/>
          <w:szCs w:val="24"/>
          <w:lang w:val="lt-LT"/>
        </w:rPr>
        <w:t>. tiekėjas iki susipažinimo su pasiūlymais pradžios nepateikė pasiūlymo iššifravimo slaptažodžio (arba pateikė neteisingą).</w:t>
      </w:r>
    </w:p>
    <w:p w14:paraId="49311E05" w14:textId="7BA0EFC6"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6</w:t>
      </w:r>
      <w:r w:rsidRPr="00221F69">
        <w:rPr>
          <w:rFonts w:ascii="Verdana" w:hAnsi="Verdana" w:cs="Times New Roman"/>
          <w:color w:val="auto"/>
          <w:sz w:val="24"/>
          <w:szCs w:val="24"/>
          <w:lang w:val="lt-LT"/>
        </w:rPr>
        <w:t>. paaiškėja, kad ekonomiškai naudingiausią pasiūlymą pateikusio tiekėjo pasiūlymas neatitinka VPĮ 17 straipsnio 2 dalies 2 punkte nurodytų aplinkos apsaugos, socialinės ir darbo teisės įpareigojimų.</w:t>
      </w:r>
    </w:p>
    <w:p w14:paraId="7C598246" w14:textId="681B77C9"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7</w:t>
      </w:r>
      <w:r w:rsidRPr="00221F69">
        <w:rPr>
          <w:rFonts w:ascii="Verdana" w:hAnsi="Verdana" w:cs="Times New Roman"/>
          <w:color w:val="auto"/>
          <w:sz w:val="24"/>
          <w:szCs w:val="24"/>
          <w:lang w:val="lt-LT"/>
        </w:rPr>
        <w:t>.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00CF59C7" w:rsidR="00293514" w:rsidRPr="00221F69"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13.1.1</w:t>
      </w:r>
      <w:r w:rsidR="00DA68D6">
        <w:rPr>
          <w:rFonts w:ascii="Verdana" w:hAnsi="Verdana" w:cs="Times New Roman"/>
          <w:color w:val="auto"/>
          <w:sz w:val="24"/>
          <w:szCs w:val="24"/>
          <w:lang w:val="lt-LT"/>
        </w:rPr>
        <w:t>8</w:t>
      </w:r>
      <w:r w:rsidRPr="00221F69">
        <w:rPr>
          <w:rFonts w:ascii="Verdana" w:hAnsi="Verdana" w:cs="Times New Roman"/>
          <w:color w:val="auto"/>
          <w:sz w:val="24"/>
          <w:szCs w:val="24"/>
          <w:lang w:val="lt-LT"/>
        </w:rPr>
        <w:t>.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221F69">
        <w:rPr>
          <w:rFonts w:ascii="Verdana" w:hAnsi="Verdana" w:cs="Times New Roman"/>
          <w:color w:val="auto"/>
          <w:sz w:val="24"/>
          <w:szCs w:val="24"/>
          <w:lang w:val="lt-LT"/>
        </w:rPr>
        <w:t>.</w:t>
      </w:r>
    </w:p>
    <w:p w14:paraId="6DF58055" w14:textId="77777777" w:rsidR="00A06954" w:rsidRPr="00221F69"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221F69"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221F69"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4" w:name="_Toc488998679"/>
      <w:bookmarkStart w:id="45" w:name="_Toc156823116"/>
      <w:bookmarkEnd w:id="44"/>
      <w:r w:rsidRPr="00221F69">
        <w:rPr>
          <w:rFonts w:ascii="Verdana" w:hAnsi="Verdana" w:cs="Times New Roman"/>
          <w:color w:val="auto"/>
          <w:sz w:val="24"/>
          <w:szCs w:val="24"/>
          <w:lang w:val="lt-LT"/>
        </w:rPr>
        <w:t>PASIŪLYMŲ VERTINIMAS IR PALYGINIMAS</w:t>
      </w:r>
      <w:bookmarkEnd w:id="45"/>
    </w:p>
    <w:p w14:paraId="54C00BB0"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221F69"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 xml:space="preserve">naudingiausią pasiūlymą išrenka pagal </w:t>
      </w:r>
      <w:r w:rsidR="00F62761" w:rsidRPr="00221F69">
        <w:rPr>
          <w:rFonts w:ascii="Verdana" w:hAnsi="Verdana" w:cs="Times New Roman"/>
          <w:color w:val="auto"/>
          <w:sz w:val="24"/>
          <w:szCs w:val="24"/>
          <w:lang w:val="lt-LT"/>
        </w:rPr>
        <w:t>kain</w:t>
      </w:r>
      <w:r w:rsidR="0013545C" w:rsidRPr="00221F69">
        <w:rPr>
          <w:rFonts w:ascii="Verdana" w:hAnsi="Verdana" w:cs="Times New Roman"/>
          <w:color w:val="auto"/>
          <w:sz w:val="24"/>
          <w:szCs w:val="24"/>
          <w:lang w:val="lt-LT"/>
        </w:rPr>
        <w:t>ą</w:t>
      </w:r>
      <w:r w:rsidR="00816CD5" w:rsidRPr="00221F69">
        <w:rPr>
          <w:rFonts w:ascii="Verdana" w:hAnsi="Verdana" w:cs="Times New Roman"/>
          <w:color w:val="auto"/>
          <w:sz w:val="24"/>
          <w:szCs w:val="24"/>
          <w:lang w:val="lt-LT"/>
        </w:rPr>
        <w:t xml:space="preserve"> eurais su PVM</w:t>
      </w:r>
      <w:r w:rsidR="0013545C" w:rsidRPr="00221F69">
        <w:rPr>
          <w:rFonts w:ascii="Verdana" w:hAnsi="Verdana" w:cs="Times New Roman"/>
          <w:color w:val="auto"/>
          <w:sz w:val="24"/>
          <w:szCs w:val="24"/>
          <w:lang w:val="lt-LT"/>
        </w:rPr>
        <w:t>. Ekonomiškai naudingiausiu pasiūlymu laikomas mažiausios kainos pasiūlymas.</w:t>
      </w:r>
    </w:p>
    <w:p w14:paraId="7C2A51C0" w14:textId="7A1425A6" w:rsidR="0013545C" w:rsidRPr="00221F69"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221F69">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221F69">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221F69" w:rsidRDefault="00CC7A47" w:rsidP="00EC47E6">
      <w:pPr>
        <w:pStyle w:val="Pagrindinistekstas"/>
        <w:spacing w:after="0" w:line="240" w:lineRule="auto"/>
        <w:contextualSpacing/>
        <w:rPr>
          <w:rFonts w:ascii="Verdana" w:hAnsi="Verdana"/>
          <w:lang w:eastAsia="lt-LT"/>
        </w:rPr>
      </w:pPr>
    </w:p>
    <w:p w14:paraId="21DB6555" w14:textId="77777777" w:rsidR="004A60D2" w:rsidRPr="00221F69"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6" w:name="_Toc488998680"/>
      <w:bookmarkStart w:id="47" w:name="_Toc156823117"/>
      <w:bookmarkEnd w:id="46"/>
      <w:r w:rsidRPr="00221F69">
        <w:rPr>
          <w:rFonts w:ascii="Verdana" w:hAnsi="Verdana" w:cs="Times New Roman"/>
          <w:color w:val="auto"/>
          <w:sz w:val="24"/>
          <w:szCs w:val="24"/>
          <w:lang w:val="lt-LT"/>
        </w:rPr>
        <w:t>PASIŪLYMŲ EILĖ IR LAIMĖTOJO NUSTATYMAS</w:t>
      </w:r>
      <w:bookmarkEnd w:id="47"/>
    </w:p>
    <w:p w14:paraId="78CB338F"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221F69"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221F69">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221F69"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Pasiūlymai eilėje surašomi ekonominio naudingumo mažėjimo tvarka. </w:t>
      </w:r>
      <w:r w:rsidR="000318F9" w:rsidRPr="00221F69">
        <w:rPr>
          <w:rFonts w:ascii="Verdana" w:hAnsi="Verdana" w:cs="Times New Roman"/>
          <w:color w:val="auto"/>
          <w:sz w:val="24"/>
          <w:szCs w:val="24"/>
          <w:lang w:val="lt-LT"/>
        </w:rPr>
        <w:t>Kai</w:t>
      </w:r>
      <w:r w:rsidRPr="00221F69">
        <w:rPr>
          <w:rFonts w:ascii="Verdana" w:hAnsi="Verdana" w:cs="Times New Roman"/>
          <w:color w:val="auto"/>
          <w:sz w:val="24"/>
          <w:szCs w:val="24"/>
          <w:lang w:val="lt-LT"/>
        </w:rPr>
        <w:t xml:space="preserve"> kelių pateiktų pasiūlymų ekonominis naudingumas yra vienodas, </w:t>
      </w:r>
      <w:r w:rsidR="000318F9" w:rsidRPr="00221F69">
        <w:rPr>
          <w:rFonts w:ascii="Verdana" w:hAnsi="Verdana" w:cs="Times New Roman"/>
          <w:color w:val="auto"/>
          <w:sz w:val="24"/>
          <w:szCs w:val="24"/>
          <w:lang w:val="lt-LT"/>
        </w:rPr>
        <w:t>sudarant</w:t>
      </w:r>
      <w:r w:rsidRPr="00221F69">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221F69"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221F69">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221F69">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221F69"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Tais atvejais, kai pasiūlymą pateikė tik vienas tiekėjas</w:t>
      </w:r>
      <w:r w:rsidR="00AB2E1C" w:rsidRPr="00221F69">
        <w:rPr>
          <w:rFonts w:ascii="Verdana" w:hAnsi="Verdana" w:cs="Times New Roman"/>
          <w:color w:val="auto"/>
          <w:sz w:val="24"/>
          <w:szCs w:val="24"/>
          <w:lang w:val="lt-LT"/>
        </w:rPr>
        <w:t>,</w:t>
      </w:r>
      <w:r w:rsidR="00AB2E1C" w:rsidRPr="00221F69">
        <w:rPr>
          <w:rFonts w:ascii="Verdana" w:eastAsiaTheme="minorEastAsia" w:hAnsi="Verdana" w:cstheme="minorHAnsi"/>
          <w:color w:val="auto"/>
          <w:sz w:val="21"/>
          <w:szCs w:val="21"/>
          <w:lang w:val="lt-LT" w:eastAsia="en-US"/>
        </w:rPr>
        <w:t xml:space="preserve"> </w:t>
      </w:r>
      <w:r w:rsidR="00AB2E1C" w:rsidRPr="00221F69">
        <w:rPr>
          <w:rFonts w:ascii="Verdana" w:hAnsi="Verdana" w:cs="Times New Roman"/>
          <w:color w:val="auto"/>
          <w:sz w:val="24"/>
          <w:szCs w:val="24"/>
          <w:lang w:val="lt-LT"/>
        </w:rPr>
        <w:t>arba įvertinus pasiūlymus liko tik vienas tiekėjas</w:t>
      </w:r>
      <w:r w:rsidRPr="00221F69">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221F69"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8" w:name="_Hlk214265907"/>
      <w:r w:rsidRPr="00221F69">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8"/>
      <w:r w:rsidR="00A06954" w:rsidRPr="00221F69">
        <w:rPr>
          <w:rFonts w:ascii="Verdana" w:hAnsi="Verdana" w:cs="Times New Roman"/>
          <w:color w:val="auto"/>
          <w:sz w:val="24"/>
          <w:szCs w:val="24"/>
          <w:lang w:val="lt-LT"/>
        </w:rPr>
        <w:t>.</w:t>
      </w:r>
    </w:p>
    <w:p w14:paraId="135DC26A" w14:textId="6CBD089D" w:rsidR="00F24184" w:rsidRPr="00221F69"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221F69"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221F69">
        <w:rPr>
          <w:rFonts w:ascii="Verdana" w:hAnsi="Verdana" w:cs="Times New Roman"/>
          <w:color w:val="auto"/>
          <w:sz w:val="24"/>
          <w:szCs w:val="24"/>
          <w:lang w:val="lt-LT"/>
        </w:rPr>
        <w:t>nuo pranešimo apie sprendimą nustatyti laimėjusį viešojo pirkimo pasiūlymą</w:t>
      </w:r>
      <w:r w:rsidR="00AB2E1C" w:rsidRPr="00221F69">
        <w:rPr>
          <w:rFonts w:ascii="Verdana" w:hAnsi="Verdana" w:cs="Times New Roman"/>
          <w:color w:val="auto"/>
          <w:sz w:val="24"/>
          <w:szCs w:val="24"/>
          <w:lang w:val="lt-LT"/>
        </w:rPr>
        <w:t xml:space="preserve"> (o jei buvo gauta pretenzija – nuo pranešimo raštu apie jos priimtą sprendimą dėl pretenzijos)</w:t>
      </w:r>
      <w:r w:rsidR="009537B0" w:rsidRPr="00221F69">
        <w:rPr>
          <w:rFonts w:ascii="Verdana" w:hAnsi="Verdana" w:cs="Times New Roman"/>
          <w:color w:val="auto"/>
          <w:sz w:val="24"/>
          <w:szCs w:val="24"/>
          <w:lang w:val="lt-LT"/>
        </w:rPr>
        <w:t xml:space="preserve"> išsiuntimo iš Perkančiosios organizacijos suinteresuotiems dalyviams dienos ir kuriam pasibaigus sudaroma viešojo </w:t>
      </w:r>
      <w:r w:rsidR="009537B0" w:rsidRPr="00221F69">
        <w:rPr>
          <w:rFonts w:ascii="Verdana" w:hAnsi="Verdana" w:cs="Times New Roman"/>
          <w:color w:val="auto"/>
          <w:sz w:val="24"/>
          <w:szCs w:val="24"/>
          <w:lang w:val="lt-LT"/>
        </w:rPr>
        <w:lastRenderedPageBreak/>
        <w:t xml:space="preserve">pirkimo–pardavimo sutartis </w:t>
      </w:r>
      <w:r w:rsidRPr="00221F69">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221F69"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221F69"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9" w:name="_Toc488998681"/>
      <w:bookmarkStart w:id="50" w:name="_Toc156823118"/>
      <w:bookmarkEnd w:id="49"/>
      <w:r w:rsidRPr="00221F69">
        <w:rPr>
          <w:rFonts w:ascii="Verdana" w:hAnsi="Verdana" w:cs="Times New Roman"/>
          <w:color w:val="auto"/>
          <w:sz w:val="24"/>
          <w:szCs w:val="24"/>
          <w:lang w:val="lt-LT"/>
        </w:rPr>
        <w:t>PRETENZIJŲ IR SKUNDŲ NAGRINĖJIMAS</w:t>
      </w:r>
      <w:bookmarkEnd w:id="50"/>
    </w:p>
    <w:p w14:paraId="61BFBC74"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221F69"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w:t>
      </w:r>
      <w:r w:rsidR="00013A9C" w:rsidRPr="00221F69">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221F69">
        <w:rPr>
          <w:rStyle w:val="cf01"/>
          <w:rFonts w:ascii="Verdana" w:hAnsi="Verdana" w:cs="Times New Roman"/>
          <w:color w:val="auto"/>
          <w:sz w:val="24"/>
          <w:szCs w:val="24"/>
          <w:lang w:val="lt-LT"/>
        </w:rPr>
        <w:t xml:space="preserve"> </w:t>
      </w:r>
      <w:r w:rsidR="00013A9C" w:rsidRPr="00221F69">
        <w:rPr>
          <w:rStyle w:val="cf01"/>
          <w:rFonts w:ascii="Verdana" w:hAnsi="Verdana" w:cs="Times New Roman"/>
          <w:color w:val="auto"/>
          <w:sz w:val="24"/>
          <w:szCs w:val="24"/>
          <w:lang w:val="lt-LT"/>
        </w:rPr>
        <w:t>Pretenzijos teikiamos elektroninėmis priemonėmis.</w:t>
      </w:r>
    </w:p>
    <w:p w14:paraId="0396F63D" w14:textId="77777777" w:rsidR="00A06954" w:rsidRPr="00221F69"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221F69">
        <w:rPr>
          <w:rFonts w:ascii="Verdana" w:hAnsi="Verdana" w:cs="Times New Roman"/>
          <w:color w:val="auto"/>
          <w:sz w:val="24"/>
          <w:szCs w:val="24"/>
          <w:lang w:val="lt-LT"/>
        </w:rPr>
        <w:t xml:space="preserve">to, kad </w:t>
      </w:r>
      <w:r w:rsidR="008D314B" w:rsidRPr="00221F69">
        <w:rPr>
          <w:rFonts w:ascii="Verdana" w:hAnsi="Verdana"/>
          <w:color w:val="auto"/>
          <w:sz w:val="24"/>
          <w:szCs w:val="24"/>
          <w:lang w:val="lt-LT"/>
        </w:rPr>
        <w:t>perkančioji organizacija nepagrįstai nutraukė pirkimo sutartį dėl esminio pirkimo sutarties pažeidimo ar nepagrįstai</w:t>
      </w:r>
      <w:r w:rsidR="0016360E" w:rsidRPr="00221F69">
        <w:rPr>
          <w:rFonts w:ascii="Verdana" w:hAnsi="Verdana"/>
          <w:color w:val="auto"/>
          <w:sz w:val="24"/>
          <w:szCs w:val="24"/>
          <w:lang w:val="lt-LT"/>
        </w:rPr>
        <w:t xml:space="preserve"> </w:t>
      </w:r>
      <w:r w:rsidR="008D314B" w:rsidRPr="00221F69">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221F69">
        <w:rPr>
          <w:rFonts w:ascii="Verdana" w:hAnsi="Verdana" w:cs="Times New Roman"/>
          <w:color w:val="auto"/>
          <w:sz w:val="24"/>
          <w:szCs w:val="24"/>
          <w:lang w:val="lt-LT"/>
        </w:rPr>
        <w:t>:</w:t>
      </w:r>
    </w:p>
    <w:p w14:paraId="517134E3" w14:textId="77777777" w:rsidR="00A06954" w:rsidRPr="00221F69"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per </w:t>
      </w:r>
      <w:r w:rsidR="009C1BA1" w:rsidRPr="00221F69">
        <w:rPr>
          <w:rFonts w:ascii="Verdana" w:hAnsi="Verdana" w:cs="Times New Roman"/>
          <w:color w:val="auto"/>
          <w:sz w:val="24"/>
          <w:szCs w:val="24"/>
          <w:lang w:val="lt-LT"/>
        </w:rPr>
        <w:t>10</w:t>
      </w:r>
      <w:r w:rsidRPr="00221F69">
        <w:rPr>
          <w:rFonts w:ascii="Verdana" w:hAnsi="Verdana" w:cs="Times New Roman"/>
          <w:color w:val="auto"/>
          <w:sz w:val="24"/>
          <w:szCs w:val="24"/>
          <w:lang w:val="lt-LT"/>
        </w:rPr>
        <w:t xml:space="preserve"> dien</w:t>
      </w:r>
      <w:r w:rsidR="009C1BA1" w:rsidRPr="00221F69">
        <w:rPr>
          <w:rFonts w:ascii="Verdana" w:hAnsi="Verdana" w:cs="Times New Roman"/>
          <w:color w:val="auto"/>
          <w:sz w:val="24"/>
          <w:szCs w:val="24"/>
          <w:lang w:val="lt-LT"/>
        </w:rPr>
        <w:t>ų</w:t>
      </w:r>
      <w:r w:rsidRPr="00221F69">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221F69">
        <w:rPr>
          <w:rFonts w:ascii="Verdana" w:hAnsi="Verdana" w:cs="Times New Roman"/>
          <w:color w:val="auto"/>
          <w:sz w:val="24"/>
          <w:szCs w:val="24"/>
          <w:lang w:val="lt-LT"/>
        </w:rPr>
        <w:t xml:space="preserve">, </w:t>
      </w:r>
      <w:r w:rsidR="00F80FA9" w:rsidRPr="00221F69">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221F69"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per </w:t>
      </w:r>
      <w:r w:rsidR="009C1BA1" w:rsidRPr="00221F69">
        <w:rPr>
          <w:rFonts w:ascii="Verdana" w:hAnsi="Verdana" w:cs="Times New Roman"/>
          <w:color w:val="auto"/>
          <w:sz w:val="24"/>
          <w:szCs w:val="24"/>
          <w:lang w:val="lt-LT"/>
        </w:rPr>
        <w:t>10 dienų</w:t>
      </w:r>
      <w:r w:rsidRPr="00221F69">
        <w:rPr>
          <w:rFonts w:ascii="Verdana" w:hAnsi="Verdana" w:cs="Times New Roman"/>
          <w:color w:val="auto"/>
          <w:sz w:val="24"/>
          <w:szCs w:val="24"/>
          <w:lang w:val="lt-LT"/>
        </w:rPr>
        <w:t xml:space="preserve"> nuo paskelbimo apie Perkančiosios organizacijos priimtą sprendimą dienos, jeigu </w:t>
      </w:r>
      <w:r w:rsidR="003F45AC" w:rsidRPr="00221F69">
        <w:rPr>
          <w:rFonts w:ascii="Verdana" w:hAnsi="Verdana" w:cs="Times New Roman"/>
          <w:color w:val="auto"/>
          <w:sz w:val="24"/>
          <w:szCs w:val="24"/>
          <w:lang w:val="lt-LT"/>
        </w:rPr>
        <w:t>VPĮ</w:t>
      </w:r>
      <w:r w:rsidRPr="00221F69">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221F69"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221F69">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221F69">
        <w:rPr>
          <w:rFonts w:ascii="Verdana" w:hAnsi="Verdana"/>
          <w:color w:val="auto"/>
          <w:sz w:val="24"/>
          <w:szCs w:val="24"/>
          <w:lang w:val="lt-LT"/>
        </w:rPr>
        <w:t>VPĮ</w:t>
      </w:r>
      <w:r w:rsidRPr="00221F69">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221F69">
        <w:rPr>
          <w:rFonts w:ascii="Verdana" w:hAnsi="Verdana"/>
          <w:color w:val="auto"/>
          <w:sz w:val="24"/>
          <w:szCs w:val="24"/>
          <w:lang w:val="lt-LT"/>
        </w:rPr>
        <w:t>Šis punktas netaikomas VPĮ 102 str. 4 d. nustatytu atveju.</w:t>
      </w:r>
    </w:p>
    <w:p w14:paraId="17A87DD5" w14:textId="77777777" w:rsidR="00A06954" w:rsidRPr="00221F69"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t xml:space="preserve">Perkančioji organizacija </w:t>
      </w:r>
      <w:r w:rsidRPr="00221F69">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221F69">
        <w:rPr>
          <w:rFonts w:ascii="Verdana" w:hAnsi="Verdana" w:cs="Times New Roman"/>
          <w:color w:val="auto"/>
          <w:sz w:val="24"/>
          <w:szCs w:val="24"/>
          <w:lang w:val="lt-LT"/>
        </w:rPr>
        <w:t>6</w:t>
      </w:r>
      <w:r w:rsidRPr="00221F69">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221F69"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t>Perkančioji</w:t>
      </w:r>
      <w:r w:rsidR="009C1BA1" w:rsidRPr="00221F69">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221F69">
        <w:rPr>
          <w:rFonts w:ascii="Verdana" w:hAnsi="Verdana" w:cs="Times New Roman"/>
          <w:color w:val="auto"/>
          <w:sz w:val="24"/>
          <w:szCs w:val="24"/>
          <w:lang w:val="lt-LT"/>
        </w:rPr>
        <w:t xml:space="preserve"> </w:t>
      </w:r>
      <w:r w:rsidR="009C1BA1" w:rsidRPr="00221F69">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221F69"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1" w:name="part_a98e3818f2d3455cb17612b7189cde61"/>
      <w:bookmarkEnd w:id="51"/>
      <w:r w:rsidRPr="00221F69">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221F69"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221F69"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2" w:name="_Toc488998682"/>
      <w:bookmarkStart w:id="53" w:name="_Toc156823119"/>
      <w:bookmarkEnd w:id="52"/>
      <w:r w:rsidRPr="00221F69">
        <w:rPr>
          <w:rFonts w:ascii="Verdana" w:hAnsi="Verdana" w:cs="Times New Roman"/>
          <w:color w:val="auto"/>
          <w:sz w:val="24"/>
          <w:szCs w:val="24"/>
          <w:lang w:val="lt-LT"/>
        </w:rPr>
        <w:t>PIRKIMO SUTARTIES PASIRAŠYMAS IR jos SĄLYGOS</w:t>
      </w:r>
      <w:bookmarkEnd w:id="53"/>
    </w:p>
    <w:p w14:paraId="62EF50DD" w14:textId="77777777" w:rsidR="002D7EC1" w:rsidRPr="00221F69" w:rsidRDefault="002D7EC1" w:rsidP="00EC47E6">
      <w:pPr>
        <w:pStyle w:val="1Skyrius"/>
        <w:contextualSpacing/>
        <w:rPr>
          <w:rFonts w:ascii="Verdana" w:hAnsi="Verdana" w:cs="Times New Roman"/>
          <w:color w:val="auto"/>
          <w:sz w:val="24"/>
          <w:szCs w:val="24"/>
          <w:lang w:val="lt-LT"/>
        </w:rPr>
      </w:pPr>
    </w:p>
    <w:p w14:paraId="11FE10D2" w14:textId="77777777" w:rsidR="002D7EC1" w:rsidRPr="00221F69"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kern w:val="16"/>
          <w:sz w:val="24"/>
          <w:szCs w:val="24"/>
          <w:lang w:val="lt-LT"/>
        </w:rPr>
        <w:lastRenderedPageBreak/>
        <w:t xml:space="preserve">Perkančioji organizacija </w:t>
      </w:r>
      <w:r w:rsidRPr="00221F69">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221F69"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221F69">
        <w:rPr>
          <w:rFonts w:ascii="Verdana" w:eastAsia="Times New Roman" w:hAnsi="Verdana"/>
          <w:color w:val="000000" w:themeColor="text1"/>
        </w:rPr>
        <w:t>Perkančioji organizacija, gavusi tiekėjo prašymo ar ieškinio teismui kopiją, negali sudaryti sutarties, kol nesibaigė</w:t>
      </w:r>
      <w:r w:rsidRPr="00221F69">
        <w:rPr>
          <w:rFonts w:ascii="Verdana" w:hAnsi="Verdana"/>
        </w:rPr>
        <w:t xml:space="preserve"> </w:t>
      </w:r>
      <w:r w:rsidRPr="00221F69">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221F69"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221F69">
        <w:rPr>
          <w:rFonts w:ascii="Verdana" w:eastAsia="Times New Roman" w:hAnsi="Verdana" w:cstheme="minorHAnsi"/>
          <w:color w:val="000000"/>
        </w:rPr>
        <w:t>motyvuotą teismo nutartį, kuria atsisakoma priimti ieškinį;</w:t>
      </w:r>
    </w:p>
    <w:p w14:paraId="1D1B2A13" w14:textId="77777777" w:rsidR="00816CD5" w:rsidRPr="00221F69"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221F69">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221F69"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221F69">
        <w:rPr>
          <w:rFonts w:ascii="Verdana" w:eastAsia="Times New Roman" w:hAnsi="Verdana" w:cstheme="minorHAnsi"/>
          <w:color w:val="000000"/>
        </w:rPr>
        <w:t>teismo rezoliuciją priimti ieškinį netaikant laikinųjų apsaugos priemonių.</w:t>
      </w:r>
    </w:p>
    <w:p w14:paraId="7F18574D" w14:textId="77777777" w:rsidR="00816CD5" w:rsidRPr="00221F69"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221F69">
        <w:rPr>
          <w:rFonts w:ascii="Verdana" w:hAnsi="Verdana"/>
        </w:rPr>
        <w:t>Laikoma, kad tiekėjas atsisakė sudaryti sutartį, kai yra bent vienas iš šių atvejų:</w:t>
      </w:r>
    </w:p>
    <w:p w14:paraId="63DA1A62" w14:textId="77777777" w:rsidR="00816CD5" w:rsidRPr="00221F69"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221F69">
        <w:rPr>
          <w:rFonts w:ascii="Verdana" w:hAnsi="Verdana" w:cstheme="minorHAnsi"/>
          <w:bCs/>
          <w:iCs/>
        </w:rPr>
        <w:t>tiekėjas raštu atsisako ją sudaryti;</w:t>
      </w:r>
    </w:p>
    <w:p w14:paraId="413313B8" w14:textId="77777777" w:rsidR="00816CD5" w:rsidRPr="00221F69"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221F69">
        <w:rPr>
          <w:rFonts w:ascii="Verdana" w:hAnsi="Verdana" w:cstheme="minorHAnsi"/>
          <w:bCs/>
          <w:iCs/>
        </w:rPr>
        <w:t>iki perkančiosios organizacijos nurodyto laiko nepasirašo sutarties;</w:t>
      </w:r>
    </w:p>
    <w:p w14:paraId="5F8845D2" w14:textId="77777777" w:rsidR="00816CD5" w:rsidRPr="00221F69"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221F69">
        <w:rPr>
          <w:rFonts w:ascii="Verdana" w:hAnsi="Verdana" w:cstheme="minorHAnsi"/>
          <w:bCs/>
          <w:iCs/>
        </w:rPr>
        <w:t>atsisako sudaryti sutartį VPĮ ir Pirkimo sąlygose nustatytomis sąlygomis;</w:t>
      </w:r>
    </w:p>
    <w:p w14:paraId="09EB6A2D" w14:textId="77777777" w:rsidR="00816CD5" w:rsidRPr="00221F69"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221F69">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221F69"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221F69">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21F69">
        <w:rPr>
          <w:rFonts w:ascii="Verdana" w:hAnsi="Verdana" w:cs="Segoe UI"/>
          <w:szCs w:val="24"/>
        </w:rPr>
        <w:t xml:space="preserve"> </w:t>
      </w:r>
      <w:r w:rsidRPr="00221F69">
        <w:rPr>
          <w:rFonts w:ascii="Verdana" w:hAnsi="Verdana"/>
          <w:szCs w:val="24"/>
        </w:rPr>
        <w:t>1 dalyje išdėstytos sąlygos.</w:t>
      </w:r>
    </w:p>
    <w:p w14:paraId="5AD7F64B" w14:textId="77777777" w:rsidR="002D7EC1" w:rsidRPr="00221F69"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Pirkimo sutarties sąlygos pateikiamos pirkimo sąlygų 4 priede.</w:t>
      </w:r>
    </w:p>
    <w:p w14:paraId="36AC6F07" w14:textId="0ADB3343" w:rsidR="00816CD5" w:rsidRPr="00221F69"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221F69"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221F69"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 xml:space="preserve">Sutartis bus sudaroma </w:t>
      </w:r>
      <w:r w:rsidRPr="00221F69">
        <w:rPr>
          <w:rFonts w:ascii="Verdana" w:hAnsi="Verdana" w:cs="Times New Roman"/>
          <w:b/>
          <w:color w:val="auto"/>
          <w:sz w:val="24"/>
          <w:szCs w:val="24"/>
          <w:lang w:val="lt-LT"/>
        </w:rPr>
        <w:t>elektroninėmis priemonėmis</w:t>
      </w:r>
      <w:r w:rsidRPr="00221F69">
        <w:rPr>
          <w:rFonts w:ascii="Verdana" w:hAnsi="Verdana" w:cs="Times New Roman"/>
          <w:color w:val="auto"/>
          <w:sz w:val="24"/>
          <w:szCs w:val="24"/>
          <w:lang w:val="lt-LT"/>
        </w:rPr>
        <w:t>.</w:t>
      </w:r>
      <w:bookmarkStart w:id="54" w:name="_Toc488998683"/>
      <w:bookmarkEnd w:id="54"/>
    </w:p>
    <w:p w14:paraId="16305277" w14:textId="0BB3CFBB" w:rsidR="00816CD5" w:rsidRPr="00221F69"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lastRenderedPageBreak/>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221F69"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221F69"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5" w:name="_Toc156823120"/>
      <w:r w:rsidRPr="00221F69">
        <w:rPr>
          <w:rFonts w:ascii="Verdana" w:hAnsi="Verdana" w:cs="Times New Roman"/>
          <w:color w:val="auto"/>
          <w:sz w:val="24"/>
          <w:szCs w:val="24"/>
          <w:lang w:val="lt-LT"/>
        </w:rPr>
        <w:t>ASMENS DUOMENŲ TVARKYMAS</w:t>
      </w:r>
      <w:bookmarkEnd w:id="55"/>
    </w:p>
    <w:p w14:paraId="5242E549" w14:textId="77777777" w:rsidR="00A06954" w:rsidRPr="00221F69"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221F69"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221F69"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Nurodytais pagrindais bus tvarkomi tiesiogiai tiekėjų pateikti asmens duomenys.</w:t>
      </w:r>
    </w:p>
    <w:p w14:paraId="1CF3F387" w14:textId="77777777" w:rsidR="004A60D2" w:rsidRPr="00221F69"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221F69"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221F69"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221F69">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221F69" w:rsidRDefault="00A06954" w:rsidP="00EC47E6">
      <w:pPr>
        <w:pStyle w:val="Body2"/>
        <w:spacing w:after="0"/>
        <w:contextualSpacing/>
        <w:jc w:val="right"/>
        <w:rPr>
          <w:rFonts w:ascii="Verdana" w:hAnsi="Verdana" w:cs="Times New Roman"/>
          <w:color w:val="auto"/>
          <w:sz w:val="24"/>
          <w:szCs w:val="24"/>
          <w:lang w:val="lt-LT"/>
        </w:rPr>
      </w:pPr>
      <w:r w:rsidRPr="00221F69">
        <w:rPr>
          <w:rFonts w:ascii="Verdana" w:hAnsi="Verdana" w:cs="Times New Roman"/>
          <w:color w:val="auto"/>
          <w:sz w:val="24"/>
          <w:szCs w:val="24"/>
          <w:lang w:val="lt-LT"/>
        </w:rPr>
        <w:br w:type="page"/>
      </w:r>
      <w:r w:rsidR="00233BC5" w:rsidRPr="00221F69">
        <w:rPr>
          <w:rFonts w:ascii="Verdana" w:hAnsi="Verdana" w:cs="Times New Roman"/>
          <w:color w:val="auto"/>
          <w:sz w:val="24"/>
          <w:szCs w:val="24"/>
          <w:lang w:val="lt-LT"/>
        </w:rPr>
        <w:lastRenderedPageBreak/>
        <w:t>Pirkimo</w:t>
      </w:r>
      <w:r w:rsidR="00E85904" w:rsidRPr="00221F69">
        <w:rPr>
          <w:rFonts w:ascii="Verdana" w:hAnsi="Verdana" w:cs="Times New Roman"/>
          <w:color w:val="auto"/>
          <w:sz w:val="24"/>
          <w:szCs w:val="24"/>
          <w:lang w:val="lt-LT"/>
        </w:rPr>
        <w:t xml:space="preserve"> </w:t>
      </w:r>
      <w:r w:rsidR="00233BC5" w:rsidRPr="00221F69">
        <w:rPr>
          <w:rFonts w:ascii="Verdana" w:hAnsi="Verdana" w:cs="Times New Roman"/>
          <w:color w:val="auto"/>
          <w:sz w:val="24"/>
          <w:szCs w:val="24"/>
          <w:lang w:val="lt-LT"/>
        </w:rPr>
        <w:t>sąlygų</w:t>
      </w:r>
      <w:r w:rsidR="00E85904" w:rsidRPr="00221F69">
        <w:rPr>
          <w:rFonts w:ascii="Verdana" w:hAnsi="Verdana" w:cs="Times New Roman"/>
          <w:color w:val="auto"/>
          <w:sz w:val="24"/>
          <w:szCs w:val="24"/>
          <w:lang w:val="lt-LT"/>
        </w:rPr>
        <w:t xml:space="preserve"> </w:t>
      </w:r>
      <w:r w:rsidRPr="00221F69">
        <w:rPr>
          <w:rFonts w:ascii="Verdana" w:hAnsi="Verdana" w:cs="Times New Roman"/>
          <w:color w:val="auto"/>
          <w:sz w:val="24"/>
          <w:szCs w:val="24"/>
          <w:lang w:val="lt-LT"/>
        </w:rPr>
        <w:t>1 priedas</w:t>
      </w:r>
    </w:p>
    <w:p w14:paraId="570B62B8" w14:textId="622EC5C2" w:rsidR="00A06954" w:rsidRPr="00221F69" w:rsidRDefault="00D24351" w:rsidP="00EC47E6">
      <w:pPr>
        <w:pStyle w:val="Body2"/>
        <w:spacing w:after="0"/>
        <w:contextualSpacing/>
        <w:jc w:val="right"/>
        <w:rPr>
          <w:rFonts w:ascii="Verdana" w:hAnsi="Verdana" w:cs="Times New Roman"/>
          <w:color w:val="auto"/>
          <w:sz w:val="24"/>
          <w:szCs w:val="24"/>
          <w:lang w:val="lt-LT"/>
        </w:rPr>
      </w:pPr>
      <w:r w:rsidRPr="00221F69">
        <w:rPr>
          <w:rFonts w:ascii="Verdana" w:hAnsi="Verdana" w:cs="Times New Roman"/>
          <w:color w:val="auto"/>
          <w:sz w:val="24"/>
          <w:szCs w:val="24"/>
          <w:lang w:val="lt-LT"/>
        </w:rPr>
        <w:t>„Pasiūlymo forma“</w:t>
      </w:r>
    </w:p>
    <w:p w14:paraId="6AD71C8F" w14:textId="77777777" w:rsidR="00DA6D75" w:rsidRPr="00221F69"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221F69" w:rsidRDefault="00642A9A" w:rsidP="00EC47E6">
      <w:pPr>
        <w:spacing w:after="0" w:line="240" w:lineRule="auto"/>
        <w:ind w:right="-176"/>
        <w:contextualSpacing/>
        <w:jc w:val="center"/>
        <w:rPr>
          <w:rFonts w:ascii="Verdana" w:eastAsia="Times New Roman" w:hAnsi="Verdana" w:cs="Times New Roman"/>
          <w:sz w:val="24"/>
          <w:szCs w:val="24"/>
        </w:rPr>
      </w:pPr>
      <w:r w:rsidRPr="00221F69">
        <w:rPr>
          <w:rFonts w:ascii="Verdana" w:eastAsia="Times New Roman" w:hAnsi="Verdana" w:cs="Times New Roman"/>
          <w:sz w:val="24"/>
          <w:szCs w:val="24"/>
        </w:rPr>
        <w:t>(Tiekėjo pavadinimas)</w:t>
      </w:r>
    </w:p>
    <w:p w14:paraId="2879C780" w14:textId="77777777" w:rsidR="00642A9A" w:rsidRPr="00221F69"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221F69" w:rsidRDefault="00642A9A" w:rsidP="00EC47E6">
      <w:pPr>
        <w:spacing w:after="0" w:line="240" w:lineRule="auto"/>
        <w:ind w:right="-176"/>
        <w:contextualSpacing/>
        <w:jc w:val="center"/>
        <w:rPr>
          <w:rFonts w:ascii="Verdana" w:eastAsia="Times New Roman" w:hAnsi="Verdana" w:cs="Times New Roman"/>
          <w:sz w:val="20"/>
          <w:szCs w:val="20"/>
        </w:rPr>
      </w:pPr>
      <w:r w:rsidRPr="00221F69">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221F69"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221F69" w:rsidRDefault="00760ED3" w:rsidP="00EC47E6">
      <w:pPr>
        <w:pStyle w:val="Body2"/>
        <w:spacing w:after="0"/>
        <w:contextualSpacing/>
        <w:rPr>
          <w:rFonts w:ascii="Verdana" w:hAnsi="Verdana" w:cs="Times New Roman"/>
          <w:bCs/>
          <w:color w:val="auto"/>
          <w:sz w:val="24"/>
          <w:szCs w:val="24"/>
          <w:lang w:val="lt-LT"/>
        </w:rPr>
      </w:pPr>
      <w:r w:rsidRPr="00221F69">
        <w:rPr>
          <w:rFonts w:ascii="Verdana" w:hAnsi="Verdana" w:cs="Times New Roman"/>
          <w:bCs/>
          <w:color w:val="auto"/>
          <w:sz w:val="24"/>
          <w:szCs w:val="24"/>
          <w:lang w:val="lt-LT"/>
        </w:rPr>
        <w:t>Marijampolės savivaldybės administracijai</w:t>
      </w:r>
    </w:p>
    <w:p w14:paraId="6740F5B6" w14:textId="77777777" w:rsidR="00B80EA7" w:rsidRPr="00221F69"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221F69" w:rsidRDefault="00A06954" w:rsidP="00EC47E6">
      <w:pPr>
        <w:spacing w:after="0" w:line="240" w:lineRule="auto"/>
        <w:contextualSpacing/>
        <w:jc w:val="center"/>
        <w:rPr>
          <w:rFonts w:ascii="Verdana" w:hAnsi="Verdana" w:cs="Times New Roman"/>
          <w:b/>
          <w:sz w:val="24"/>
          <w:szCs w:val="24"/>
        </w:rPr>
      </w:pPr>
      <w:r w:rsidRPr="00221F69">
        <w:rPr>
          <w:rFonts w:ascii="Verdana" w:hAnsi="Verdana" w:cs="Times New Roman"/>
          <w:b/>
          <w:sz w:val="24"/>
          <w:szCs w:val="24"/>
        </w:rPr>
        <w:t>PASIŪLYMAS</w:t>
      </w:r>
    </w:p>
    <w:p w14:paraId="50E03DC2" w14:textId="77777777" w:rsidR="004A60D2" w:rsidRPr="00221F69"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2655A481" w14:textId="2553118B" w:rsidR="0085649F" w:rsidRPr="00221F69" w:rsidRDefault="0085649F" w:rsidP="0085649F">
      <w:pPr>
        <w:pStyle w:val="Pagrindinistekstas"/>
        <w:contextualSpacing/>
        <w:jc w:val="center"/>
        <w:rPr>
          <w:rFonts w:ascii="Verdana" w:hAnsi="Verdana"/>
          <w:b/>
          <w:bCs/>
          <w:caps/>
        </w:rPr>
      </w:pPr>
      <w:r w:rsidRPr="00221F69">
        <w:rPr>
          <w:rFonts w:ascii="Verdana" w:hAnsi="Verdana"/>
          <w:b/>
          <w:bCs/>
          <w:caps/>
        </w:rPr>
        <w:t>DĖL Marijampolės sav., Igliaukos sen. vietinės reikšmės kelių ir/ar gatvių apsaugos zonų nustatymo ir įregistravimo PASLAUGŲ PIRKIMO</w:t>
      </w:r>
    </w:p>
    <w:p w14:paraId="7FD5294A" w14:textId="77777777" w:rsidR="00C737D4" w:rsidRPr="00221F69" w:rsidRDefault="00C737D4" w:rsidP="00C737D4">
      <w:pPr>
        <w:pStyle w:val="Pagrindinistekstas"/>
        <w:spacing w:after="0" w:line="240" w:lineRule="auto"/>
        <w:contextualSpacing/>
        <w:jc w:val="center"/>
        <w:rPr>
          <w:rFonts w:ascii="Verdana" w:hAnsi="Verdana"/>
          <w:b/>
          <w:bCs/>
          <w:caps/>
        </w:rPr>
      </w:pPr>
    </w:p>
    <w:p w14:paraId="09C2313E" w14:textId="251370CF" w:rsidR="004A60D2" w:rsidRPr="00221F69" w:rsidRDefault="00A06954" w:rsidP="00C737D4">
      <w:pPr>
        <w:pStyle w:val="Pagrindinistekstas"/>
        <w:spacing w:after="0" w:line="240" w:lineRule="auto"/>
        <w:contextualSpacing/>
        <w:jc w:val="center"/>
        <w:rPr>
          <w:rFonts w:ascii="Verdana" w:hAnsi="Verdana"/>
          <w:b/>
          <w:bCs/>
        </w:rPr>
      </w:pPr>
      <w:r w:rsidRPr="00221F69">
        <w:rPr>
          <w:rFonts w:ascii="Verdana" w:hAnsi="Verdana"/>
        </w:rPr>
        <w:t>____________Nr.______</w:t>
      </w:r>
    </w:p>
    <w:p w14:paraId="79E7BCC2" w14:textId="77777777" w:rsidR="004A60D2" w:rsidRPr="00221F69" w:rsidRDefault="00A06954" w:rsidP="00EC47E6">
      <w:pPr>
        <w:shd w:val="clear" w:color="auto" w:fill="FFFFFF"/>
        <w:spacing w:after="0" w:line="240" w:lineRule="auto"/>
        <w:ind w:left="3600"/>
        <w:contextualSpacing/>
        <w:rPr>
          <w:rFonts w:ascii="Verdana" w:hAnsi="Verdana" w:cs="Times New Roman"/>
          <w:bCs/>
          <w:sz w:val="24"/>
          <w:szCs w:val="24"/>
        </w:rPr>
      </w:pPr>
      <w:r w:rsidRPr="00221F69">
        <w:rPr>
          <w:rFonts w:ascii="Verdana" w:hAnsi="Verdana" w:cs="Times New Roman"/>
          <w:bCs/>
          <w:sz w:val="24"/>
          <w:szCs w:val="24"/>
        </w:rPr>
        <w:t>(Data)</w:t>
      </w:r>
    </w:p>
    <w:p w14:paraId="4A41693E" w14:textId="77777777" w:rsidR="004A60D2" w:rsidRPr="00221F69"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221F69" w:rsidRDefault="00A06954" w:rsidP="00EC47E6">
      <w:pPr>
        <w:shd w:val="clear" w:color="auto" w:fill="FFFFFF"/>
        <w:spacing w:after="0" w:line="240" w:lineRule="auto"/>
        <w:contextualSpacing/>
        <w:jc w:val="center"/>
        <w:rPr>
          <w:rFonts w:ascii="Verdana" w:hAnsi="Verdana" w:cs="Times New Roman"/>
          <w:bCs/>
          <w:sz w:val="24"/>
          <w:szCs w:val="24"/>
        </w:rPr>
      </w:pPr>
      <w:r w:rsidRPr="00221F69">
        <w:rPr>
          <w:rFonts w:ascii="Verdana" w:hAnsi="Verdana" w:cs="Times New Roman"/>
          <w:bCs/>
          <w:sz w:val="24"/>
          <w:szCs w:val="24"/>
        </w:rPr>
        <w:t>_____________</w:t>
      </w:r>
    </w:p>
    <w:p w14:paraId="2CA8AC13" w14:textId="77777777" w:rsidR="004A60D2" w:rsidRPr="00221F69" w:rsidRDefault="00A06954" w:rsidP="00EC47E6">
      <w:pPr>
        <w:shd w:val="clear" w:color="auto" w:fill="FFFFFF"/>
        <w:spacing w:after="0" w:line="240" w:lineRule="auto"/>
        <w:contextualSpacing/>
        <w:jc w:val="center"/>
        <w:rPr>
          <w:rFonts w:ascii="Verdana" w:hAnsi="Verdana" w:cs="Times New Roman"/>
          <w:bCs/>
          <w:sz w:val="24"/>
          <w:szCs w:val="24"/>
        </w:rPr>
      </w:pPr>
      <w:r w:rsidRPr="00221F69">
        <w:rPr>
          <w:rFonts w:ascii="Verdana" w:hAnsi="Verdana" w:cs="Times New Roman"/>
          <w:bCs/>
          <w:sz w:val="24"/>
          <w:szCs w:val="24"/>
        </w:rPr>
        <w:t>(vieta)</w:t>
      </w:r>
    </w:p>
    <w:p w14:paraId="5DDE3196" w14:textId="77777777" w:rsidR="004A60D2" w:rsidRPr="00221F69" w:rsidRDefault="004A60D2" w:rsidP="00EC47E6">
      <w:pPr>
        <w:spacing w:after="0" w:line="240" w:lineRule="auto"/>
        <w:contextualSpacing/>
        <w:rPr>
          <w:rFonts w:ascii="Verdana" w:hAnsi="Verdana" w:cs="Times New Roman"/>
          <w:sz w:val="24"/>
          <w:szCs w:val="24"/>
        </w:rPr>
      </w:pPr>
    </w:p>
    <w:p w14:paraId="30213BC8" w14:textId="5960EC2A" w:rsidR="004A60D2" w:rsidRPr="00221F69" w:rsidRDefault="00C565D2" w:rsidP="00C565D2">
      <w:pPr>
        <w:pStyle w:val="Sraopastraipa"/>
        <w:numPr>
          <w:ilvl w:val="0"/>
          <w:numId w:val="45"/>
        </w:numPr>
        <w:spacing w:after="0" w:line="240" w:lineRule="auto"/>
        <w:jc w:val="center"/>
        <w:rPr>
          <w:rFonts w:ascii="Verdana" w:hAnsi="Verdana"/>
          <w:szCs w:val="24"/>
        </w:rPr>
      </w:pPr>
      <w:r w:rsidRPr="00221F69">
        <w:rPr>
          <w:rFonts w:ascii="Verdana" w:hAnsi="Verdana"/>
          <w:b/>
          <w:szCs w:val="24"/>
        </w:rPr>
        <w:t xml:space="preserve">INFORMACIJA </w:t>
      </w:r>
      <w:r w:rsidR="00210AAA" w:rsidRPr="00221F69">
        <w:rPr>
          <w:rFonts w:ascii="Verdana" w:hAnsi="Verdana"/>
          <w:b/>
          <w:szCs w:val="24"/>
        </w:rPr>
        <w:t>APIE TIEKĖJĄ (TIEKĖJŲ GRUPĖS NARIUS)</w:t>
      </w:r>
    </w:p>
    <w:p w14:paraId="294563D6" w14:textId="77777777" w:rsidR="00C565D2" w:rsidRPr="00221F69" w:rsidRDefault="00C565D2" w:rsidP="00C565D2">
      <w:pPr>
        <w:pStyle w:val="Sraopastraipa"/>
        <w:spacing w:after="0" w:line="240" w:lineRule="auto"/>
        <w:ind w:left="1080"/>
        <w:rPr>
          <w:rFonts w:ascii="Verdana" w:hAnsi="Verdana"/>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221F69" w14:paraId="2A26E1D7" w14:textId="77777777" w:rsidTr="00DA6D75">
        <w:trPr>
          <w:trHeight w:val="782"/>
        </w:trPr>
        <w:tc>
          <w:tcPr>
            <w:tcW w:w="5240" w:type="dxa"/>
          </w:tcPr>
          <w:p w14:paraId="05FF3DE7" w14:textId="77777777" w:rsidR="00A06954" w:rsidRPr="00221F69" w:rsidRDefault="00A06954" w:rsidP="00EC47E6">
            <w:pPr>
              <w:spacing w:after="0" w:line="240" w:lineRule="auto"/>
              <w:contextualSpacing/>
              <w:rPr>
                <w:rFonts w:ascii="Verdana" w:hAnsi="Verdana" w:cs="Times New Roman"/>
                <w:i/>
                <w:sz w:val="24"/>
                <w:szCs w:val="24"/>
              </w:rPr>
            </w:pPr>
            <w:r w:rsidRPr="00221F69">
              <w:rPr>
                <w:rFonts w:ascii="Verdana" w:hAnsi="Verdana" w:cs="Times New Roman"/>
                <w:sz w:val="24"/>
                <w:szCs w:val="24"/>
              </w:rPr>
              <w:t xml:space="preserve">Tiekėjo pavadinimas </w:t>
            </w:r>
            <w:r w:rsidRPr="00221F69">
              <w:rPr>
                <w:rFonts w:ascii="Verdana" w:hAnsi="Verdana" w:cs="Times New Roman"/>
                <w:i/>
              </w:rPr>
              <w:t>/Jeigu dalyvauja ūkio subjektų grupė, surašomi visi dalyvių pavadinimai/</w:t>
            </w:r>
          </w:p>
        </w:tc>
        <w:tc>
          <w:tcPr>
            <w:tcW w:w="4394" w:type="dxa"/>
          </w:tcPr>
          <w:p w14:paraId="2BF67D05" w14:textId="77777777" w:rsidR="00A06954" w:rsidRPr="00221F69" w:rsidRDefault="00A06954" w:rsidP="00EC47E6">
            <w:pPr>
              <w:spacing w:after="0" w:line="240" w:lineRule="auto"/>
              <w:contextualSpacing/>
              <w:jc w:val="both"/>
              <w:rPr>
                <w:rFonts w:ascii="Verdana" w:hAnsi="Verdana" w:cs="Times New Roman"/>
                <w:sz w:val="24"/>
                <w:szCs w:val="24"/>
              </w:rPr>
            </w:pPr>
          </w:p>
        </w:tc>
      </w:tr>
      <w:tr w:rsidR="00C95FDC" w:rsidRPr="00221F69" w14:paraId="0EEA5013" w14:textId="77777777" w:rsidTr="00DA6D75">
        <w:trPr>
          <w:trHeight w:val="579"/>
        </w:trPr>
        <w:tc>
          <w:tcPr>
            <w:tcW w:w="5240" w:type="dxa"/>
          </w:tcPr>
          <w:p w14:paraId="30B2B159" w14:textId="77777777" w:rsidR="00A06954" w:rsidRPr="00221F69" w:rsidRDefault="00A06954"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Tiekėjo adresas </w:t>
            </w:r>
            <w:r w:rsidRPr="00221F69">
              <w:rPr>
                <w:rFonts w:ascii="Verdana" w:hAnsi="Verdana" w:cs="Times New Roman"/>
                <w:i/>
              </w:rPr>
              <w:t>/Jeigu dalyvauja ūkio subjektų grupė, surašomi visi dalyvių adresai/</w:t>
            </w:r>
          </w:p>
        </w:tc>
        <w:tc>
          <w:tcPr>
            <w:tcW w:w="4394" w:type="dxa"/>
          </w:tcPr>
          <w:p w14:paraId="524A7EAB" w14:textId="77777777" w:rsidR="00A06954" w:rsidRPr="00221F69" w:rsidRDefault="00A06954" w:rsidP="00EC47E6">
            <w:pPr>
              <w:spacing w:after="0" w:line="240" w:lineRule="auto"/>
              <w:contextualSpacing/>
              <w:jc w:val="both"/>
              <w:rPr>
                <w:rFonts w:ascii="Verdana" w:hAnsi="Verdana" w:cs="Times New Roman"/>
                <w:sz w:val="24"/>
                <w:szCs w:val="24"/>
              </w:rPr>
            </w:pPr>
          </w:p>
        </w:tc>
      </w:tr>
      <w:tr w:rsidR="00C95FDC" w:rsidRPr="00221F69" w14:paraId="27920700" w14:textId="77777777" w:rsidTr="00DA6D75">
        <w:trPr>
          <w:trHeight w:val="768"/>
        </w:trPr>
        <w:tc>
          <w:tcPr>
            <w:tcW w:w="5240" w:type="dxa"/>
          </w:tcPr>
          <w:p w14:paraId="4E0E963C" w14:textId="77777777" w:rsidR="00A06954" w:rsidRPr="00221F69" w:rsidRDefault="00A06954"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Tiekėjo įmonės kodas </w:t>
            </w:r>
            <w:r w:rsidRPr="00221F69">
              <w:rPr>
                <w:rFonts w:ascii="Verdana" w:hAnsi="Verdana" w:cs="Times New Roman"/>
                <w:i/>
              </w:rPr>
              <w:t>/Jeigu dalyvauja ūkio subjektų grupė, surašomi visi dalyvių įmonės kodai/</w:t>
            </w:r>
          </w:p>
        </w:tc>
        <w:tc>
          <w:tcPr>
            <w:tcW w:w="4394" w:type="dxa"/>
          </w:tcPr>
          <w:p w14:paraId="20A65184" w14:textId="77777777" w:rsidR="00A06954" w:rsidRPr="00221F69" w:rsidRDefault="00A06954" w:rsidP="00EC47E6">
            <w:pPr>
              <w:spacing w:after="0" w:line="240" w:lineRule="auto"/>
              <w:contextualSpacing/>
              <w:jc w:val="both"/>
              <w:rPr>
                <w:rFonts w:ascii="Verdana" w:hAnsi="Verdana" w:cs="Times New Roman"/>
                <w:sz w:val="24"/>
                <w:szCs w:val="24"/>
              </w:rPr>
            </w:pPr>
          </w:p>
        </w:tc>
      </w:tr>
      <w:tr w:rsidR="00C95FDC" w:rsidRPr="00221F69" w14:paraId="15E6887B" w14:textId="77777777" w:rsidTr="00DA6D75">
        <w:trPr>
          <w:trHeight w:val="782"/>
        </w:trPr>
        <w:tc>
          <w:tcPr>
            <w:tcW w:w="5240" w:type="dxa"/>
          </w:tcPr>
          <w:p w14:paraId="282360DF" w14:textId="77777777" w:rsidR="00A06954" w:rsidRPr="00221F69" w:rsidRDefault="00A06954"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Tiekėjo banko rekvizitai </w:t>
            </w:r>
            <w:r w:rsidRPr="00221F69">
              <w:rPr>
                <w:rFonts w:ascii="Verdana" w:hAnsi="Verdana" w:cs="Times New Roman"/>
                <w:i/>
              </w:rPr>
              <w:t>/Jeigu dalyvauja ūkio subjektų grupė, surašomi visi dalyvių banko rekvizitai/</w:t>
            </w:r>
          </w:p>
        </w:tc>
        <w:tc>
          <w:tcPr>
            <w:tcW w:w="4394" w:type="dxa"/>
          </w:tcPr>
          <w:p w14:paraId="704804A1" w14:textId="77777777" w:rsidR="00A06954" w:rsidRPr="00221F69" w:rsidRDefault="00A06954" w:rsidP="00EC47E6">
            <w:pPr>
              <w:spacing w:after="0" w:line="240" w:lineRule="auto"/>
              <w:contextualSpacing/>
              <w:jc w:val="both"/>
              <w:rPr>
                <w:rFonts w:ascii="Verdana" w:hAnsi="Verdana" w:cs="Times New Roman"/>
                <w:sz w:val="24"/>
                <w:szCs w:val="24"/>
              </w:rPr>
            </w:pPr>
          </w:p>
        </w:tc>
      </w:tr>
      <w:tr w:rsidR="00C95FDC" w:rsidRPr="00221F69" w14:paraId="28245A02" w14:textId="77777777" w:rsidTr="00DA6D75">
        <w:trPr>
          <w:trHeight w:val="782"/>
        </w:trPr>
        <w:tc>
          <w:tcPr>
            <w:tcW w:w="5240" w:type="dxa"/>
          </w:tcPr>
          <w:p w14:paraId="480E910D" w14:textId="77777777" w:rsidR="00A06954" w:rsidRPr="00221F69" w:rsidRDefault="00A06954"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Tiekėjo PVM mokėtojo kodas </w:t>
            </w:r>
            <w:r w:rsidRPr="00221F69">
              <w:rPr>
                <w:rFonts w:ascii="Verdana" w:hAnsi="Verdana" w:cs="Times New Roman"/>
                <w:i/>
                <w:sz w:val="24"/>
                <w:szCs w:val="24"/>
              </w:rPr>
              <w:t xml:space="preserve">/Jeigu </w:t>
            </w:r>
            <w:r w:rsidRPr="00221F69">
              <w:rPr>
                <w:rFonts w:ascii="Verdana" w:hAnsi="Verdana" w:cs="Times New Roman"/>
                <w:i/>
              </w:rPr>
              <w:t>dalyvauja ūkio subjektų grupė, surašomi visi dalyvių PVM mokėtojų kodai/</w:t>
            </w:r>
          </w:p>
        </w:tc>
        <w:tc>
          <w:tcPr>
            <w:tcW w:w="4394" w:type="dxa"/>
          </w:tcPr>
          <w:p w14:paraId="71DF8CAA" w14:textId="77777777" w:rsidR="00A06954" w:rsidRPr="00221F69" w:rsidRDefault="00A06954" w:rsidP="00EC47E6">
            <w:pPr>
              <w:spacing w:after="0" w:line="240" w:lineRule="auto"/>
              <w:contextualSpacing/>
              <w:jc w:val="both"/>
              <w:rPr>
                <w:rFonts w:ascii="Verdana" w:hAnsi="Verdana" w:cs="Times New Roman"/>
                <w:sz w:val="24"/>
                <w:szCs w:val="24"/>
              </w:rPr>
            </w:pPr>
          </w:p>
        </w:tc>
      </w:tr>
      <w:tr w:rsidR="00C95FDC" w:rsidRPr="00221F69" w14:paraId="042C6E40" w14:textId="77777777" w:rsidTr="00DA6D75">
        <w:trPr>
          <w:trHeight w:val="782"/>
        </w:trPr>
        <w:tc>
          <w:tcPr>
            <w:tcW w:w="5240" w:type="dxa"/>
          </w:tcPr>
          <w:p w14:paraId="159DC922" w14:textId="77777777" w:rsidR="00A06954" w:rsidRPr="00221F69" w:rsidRDefault="00A06954"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Telefono numeris </w:t>
            </w:r>
            <w:r w:rsidRPr="00221F69">
              <w:rPr>
                <w:rFonts w:ascii="Verdana" w:hAnsi="Verdana" w:cs="Times New Roman"/>
                <w:i/>
              </w:rPr>
              <w:t>/Jeigu dalyvauja ūkio subjektų grupė, surašomi visi dalyvių telefono numeriai/</w:t>
            </w:r>
          </w:p>
        </w:tc>
        <w:tc>
          <w:tcPr>
            <w:tcW w:w="4394" w:type="dxa"/>
          </w:tcPr>
          <w:p w14:paraId="6139DEFD" w14:textId="77777777" w:rsidR="00A06954" w:rsidRPr="00221F69" w:rsidRDefault="00A06954" w:rsidP="00EC47E6">
            <w:pPr>
              <w:spacing w:after="0" w:line="240" w:lineRule="auto"/>
              <w:contextualSpacing/>
              <w:jc w:val="both"/>
              <w:rPr>
                <w:rFonts w:ascii="Verdana" w:hAnsi="Verdana" w:cs="Times New Roman"/>
                <w:sz w:val="24"/>
                <w:szCs w:val="24"/>
              </w:rPr>
            </w:pPr>
          </w:p>
        </w:tc>
      </w:tr>
      <w:tr w:rsidR="00C95FDC" w:rsidRPr="00221F69" w14:paraId="0CCC1885" w14:textId="77777777" w:rsidTr="00DA6D75">
        <w:trPr>
          <w:trHeight w:val="704"/>
        </w:trPr>
        <w:tc>
          <w:tcPr>
            <w:tcW w:w="5240" w:type="dxa"/>
          </w:tcPr>
          <w:p w14:paraId="378E34AA" w14:textId="77777777" w:rsidR="00906D2E" w:rsidRPr="00221F69" w:rsidRDefault="00906D2E"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 xml:space="preserve">El. pašto adresas </w:t>
            </w:r>
            <w:r w:rsidRPr="00221F69">
              <w:rPr>
                <w:rFonts w:ascii="Verdana" w:hAnsi="Verdana" w:cs="Times New Roman"/>
                <w:i/>
              </w:rPr>
              <w:t>/Jeigu dalyvauja ūkio subjektų grupė, surašomi visi dalyvių el.</w:t>
            </w:r>
            <w:r w:rsidR="00BA2827" w:rsidRPr="00221F69">
              <w:rPr>
                <w:rFonts w:ascii="Verdana" w:hAnsi="Verdana" w:cs="Times New Roman"/>
                <w:i/>
              </w:rPr>
              <w:t xml:space="preserve"> </w:t>
            </w:r>
            <w:r w:rsidRPr="00221F69">
              <w:rPr>
                <w:rFonts w:ascii="Verdana" w:hAnsi="Verdana" w:cs="Times New Roman"/>
                <w:i/>
              </w:rPr>
              <w:t>pašto adresai/</w:t>
            </w:r>
          </w:p>
        </w:tc>
        <w:tc>
          <w:tcPr>
            <w:tcW w:w="4394" w:type="dxa"/>
          </w:tcPr>
          <w:p w14:paraId="65872610" w14:textId="77777777" w:rsidR="00906D2E" w:rsidRPr="00221F69" w:rsidRDefault="00906D2E" w:rsidP="00EC47E6">
            <w:pPr>
              <w:spacing w:after="0" w:line="240" w:lineRule="auto"/>
              <w:contextualSpacing/>
              <w:jc w:val="both"/>
              <w:rPr>
                <w:rFonts w:ascii="Verdana" w:hAnsi="Verdana" w:cs="Times New Roman"/>
                <w:sz w:val="24"/>
                <w:szCs w:val="24"/>
              </w:rPr>
            </w:pPr>
          </w:p>
        </w:tc>
      </w:tr>
    </w:tbl>
    <w:p w14:paraId="3BF39DDB" w14:textId="77777777" w:rsidR="0017590B" w:rsidRPr="00221F69" w:rsidRDefault="0017590B" w:rsidP="00EC47E6">
      <w:pPr>
        <w:spacing w:after="0" w:line="240" w:lineRule="auto"/>
        <w:ind w:firstLine="720"/>
        <w:contextualSpacing/>
        <w:jc w:val="both"/>
        <w:rPr>
          <w:rFonts w:ascii="Verdana" w:hAnsi="Verdana" w:cs="Times New Roman"/>
          <w:sz w:val="24"/>
          <w:szCs w:val="24"/>
        </w:rPr>
      </w:pPr>
    </w:p>
    <w:p w14:paraId="0CD55E97" w14:textId="540E1976" w:rsidR="00A06954" w:rsidRPr="00221F69" w:rsidRDefault="00A06954" w:rsidP="00EC47E6">
      <w:pPr>
        <w:spacing w:after="0" w:line="240" w:lineRule="auto"/>
        <w:ind w:firstLine="720"/>
        <w:contextualSpacing/>
        <w:jc w:val="both"/>
        <w:rPr>
          <w:rFonts w:ascii="Verdana" w:hAnsi="Verdana" w:cs="Times New Roman"/>
          <w:sz w:val="24"/>
          <w:szCs w:val="24"/>
        </w:rPr>
      </w:pPr>
      <w:r w:rsidRPr="00221F69">
        <w:rPr>
          <w:rFonts w:ascii="Verdana" w:hAnsi="Verdana" w:cs="Times New Roman"/>
          <w:sz w:val="24"/>
          <w:szCs w:val="24"/>
        </w:rPr>
        <w:t>Šiuo pasiūlymu pažymime, kad sutinkame su visomis pirkimo sąlygomis, nustatytomis:</w:t>
      </w:r>
    </w:p>
    <w:p w14:paraId="709A8A23" w14:textId="77777777" w:rsidR="00A06954" w:rsidRPr="00221F69"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 xml:space="preserve">skelbime, paskelbtame </w:t>
      </w:r>
      <w:r w:rsidR="00233BC5" w:rsidRPr="00221F69">
        <w:rPr>
          <w:rFonts w:ascii="Verdana" w:hAnsi="Verdana" w:cs="Times New Roman"/>
          <w:sz w:val="24"/>
          <w:szCs w:val="24"/>
        </w:rPr>
        <w:t>Lietuvos Respublikos v</w:t>
      </w:r>
      <w:r w:rsidRPr="00221F69">
        <w:rPr>
          <w:rFonts w:ascii="Verdana" w:hAnsi="Verdana" w:cs="Times New Roman"/>
          <w:sz w:val="24"/>
          <w:szCs w:val="24"/>
        </w:rPr>
        <w:t>iešųjų pirkimų įstatymo nustatyta tvarka;</w:t>
      </w:r>
    </w:p>
    <w:p w14:paraId="73B26543" w14:textId="6E02175A" w:rsidR="00A06954" w:rsidRPr="00221F69"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221F69">
        <w:rPr>
          <w:rFonts w:ascii="Verdana" w:hAnsi="Verdana" w:cs="Times New Roman"/>
          <w:sz w:val="24"/>
          <w:szCs w:val="24"/>
        </w:rPr>
        <w:t>pirkimo dokumentuose (jų paaiškinimuose, papildymuose).</w:t>
      </w:r>
    </w:p>
    <w:p w14:paraId="1DE3A19F" w14:textId="7DEFD2F7" w:rsidR="00A06954" w:rsidRPr="00221F69" w:rsidRDefault="00A06954" w:rsidP="00EC47E6">
      <w:pPr>
        <w:tabs>
          <w:tab w:val="left" w:pos="709"/>
        </w:tab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BC01FD" w14:textId="4A54B603" w:rsidR="00A06954" w:rsidRPr="00221F69"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221F69">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221F69" w:rsidRDefault="00A06954" w:rsidP="00EC47E6">
      <w:pPr>
        <w:tabs>
          <w:tab w:val="left" w:pos="1080"/>
        </w:tabs>
        <w:spacing w:after="0" w:line="240" w:lineRule="auto"/>
        <w:ind w:firstLine="720"/>
        <w:contextualSpacing/>
        <w:jc w:val="both"/>
        <w:rPr>
          <w:rFonts w:ascii="Verdana" w:hAnsi="Verdana" w:cs="Times New Roman"/>
          <w:sz w:val="24"/>
          <w:szCs w:val="24"/>
        </w:rPr>
      </w:pPr>
      <w:r w:rsidRPr="00221F69">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221F69"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221F69">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221F69"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333771F" w:rsidR="00210AAA" w:rsidRPr="00221F69"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56" w:name="_Toc329443228"/>
      <w:bookmarkStart w:id="57" w:name="_Toc148962297"/>
      <w:bookmarkStart w:id="58" w:name="_Toc156823121"/>
      <w:r w:rsidRPr="00221F69">
        <w:rPr>
          <w:rFonts w:ascii="Verdana" w:hAnsi="Verdana"/>
          <w:b/>
          <w:szCs w:val="24"/>
        </w:rPr>
        <w:t>PASIŪLYMO KAINA</w:t>
      </w:r>
      <w:bookmarkEnd w:id="56"/>
      <w:bookmarkEnd w:id="57"/>
      <w:bookmarkEnd w:id="58"/>
    </w:p>
    <w:p w14:paraId="36CF126E" w14:textId="77777777" w:rsidR="004A60D2" w:rsidRPr="00221F69"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7021F2D9" w14:textId="2D49E975" w:rsidR="00C61CDE" w:rsidRPr="001325E5" w:rsidRDefault="008C1253" w:rsidP="00C61CDE">
      <w:pPr>
        <w:spacing w:after="0" w:line="240" w:lineRule="auto"/>
        <w:ind w:firstLine="720"/>
        <w:contextualSpacing/>
        <w:jc w:val="both"/>
        <w:rPr>
          <w:rFonts w:ascii="Verdana" w:hAnsi="Verdana" w:cs="Times New Roman"/>
          <w:sz w:val="24"/>
          <w:szCs w:val="24"/>
        </w:rPr>
      </w:pPr>
      <w:r w:rsidRPr="001325E5">
        <w:rPr>
          <w:rFonts w:ascii="Verdana" w:hAnsi="Verdana" w:cs="Times New Roman"/>
          <w:sz w:val="24"/>
          <w:szCs w:val="24"/>
        </w:rPr>
        <w:t xml:space="preserve">Išnagrinėję pirkimo dokumentus, siūlome perkamas paslaugas suteikti už </w:t>
      </w:r>
      <w:r w:rsidR="00630F3B" w:rsidRPr="001325E5">
        <w:rPr>
          <w:rFonts w:ascii="Verdana" w:hAnsi="Verdana" w:cs="Times New Roman"/>
          <w:sz w:val="24"/>
          <w:szCs w:val="24"/>
        </w:rPr>
        <w:t>kainą</w:t>
      </w:r>
      <w:r w:rsidRPr="001325E5">
        <w:rPr>
          <w:rFonts w:ascii="Verdana" w:hAnsi="Verdana" w:cs="Times New Roman"/>
          <w:sz w:val="24"/>
          <w:szCs w:val="24"/>
        </w:rPr>
        <w:t>, nurodytą lentelėje:</w:t>
      </w:r>
    </w:p>
    <w:tbl>
      <w:tblPr>
        <w:tblStyle w:val="Lentelstinklelis"/>
        <w:tblW w:w="9634" w:type="dxa"/>
        <w:tblLayout w:type="fixed"/>
        <w:tblLook w:val="04A0" w:firstRow="1" w:lastRow="0" w:firstColumn="1" w:lastColumn="0" w:noHBand="0" w:noVBand="1"/>
      </w:tblPr>
      <w:tblGrid>
        <w:gridCol w:w="846"/>
        <w:gridCol w:w="6804"/>
        <w:gridCol w:w="1984"/>
      </w:tblGrid>
      <w:tr w:rsidR="00196E30" w:rsidRPr="005C0016" w14:paraId="6602E02F" w14:textId="77777777" w:rsidTr="00EE66FE">
        <w:tc>
          <w:tcPr>
            <w:tcW w:w="846" w:type="dxa"/>
          </w:tcPr>
          <w:p w14:paraId="616E65E4" w14:textId="77777777" w:rsidR="00196E30" w:rsidRPr="00EE66FE" w:rsidRDefault="00196E30" w:rsidP="00EE66FE">
            <w:pPr>
              <w:jc w:val="both"/>
              <w:rPr>
                <w:rFonts w:ascii="Verdana" w:hAnsi="Verdana"/>
                <w:b/>
                <w:bCs/>
                <w:sz w:val="24"/>
                <w:szCs w:val="24"/>
                <w:lang w:val="lt-LT"/>
              </w:rPr>
            </w:pPr>
            <w:r w:rsidRPr="00EE66FE">
              <w:rPr>
                <w:rFonts w:ascii="Verdana" w:hAnsi="Verdana"/>
                <w:b/>
                <w:bCs/>
                <w:sz w:val="24"/>
                <w:szCs w:val="24"/>
              </w:rPr>
              <w:t>Eil Nr.</w:t>
            </w:r>
          </w:p>
        </w:tc>
        <w:tc>
          <w:tcPr>
            <w:tcW w:w="6804" w:type="dxa"/>
          </w:tcPr>
          <w:p w14:paraId="6347CDCB" w14:textId="77777777" w:rsidR="00196E30" w:rsidRPr="00EE66FE" w:rsidRDefault="00196E30" w:rsidP="00ED36CC">
            <w:pPr>
              <w:jc w:val="center"/>
              <w:rPr>
                <w:rFonts w:ascii="Verdana" w:hAnsi="Verdana"/>
                <w:b/>
                <w:bCs/>
                <w:sz w:val="24"/>
                <w:szCs w:val="24"/>
                <w:lang w:val="lt-LT"/>
              </w:rPr>
            </w:pPr>
            <w:proofErr w:type="spellStart"/>
            <w:r w:rsidRPr="00EE66FE">
              <w:rPr>
                <w:rFonts w:ascii="Verdana" w:hAnsi="Verdana"/>
                <w:b/>
                <w:bCs/>
                <w:sz w:val="24"/>
                <w:szCs w:val="24"/>
              </w:rPr>
              <w:t>Paslaugų</w:t>
            </w:r>
            <w:proofErr w:type="spellEnd"/>
            <w:r w:rsidRPr="00EE66FE">
              <w:rPr>
                <w:rFonts w:ascii="Verdana" w:hAnsi="Verdana"/>
                <w:b/>
                <w:bCs/>
                <w:sz w:val="24"/>
                <w:szCs w:val="24"/>
              </w:rPr>
              <w:t xml:space="preserve"> </w:t>
            </w:r>
            <w:proofErr w:type="spellStart"/>
            <w:r w:rsidRPr="00EE66FE">
              <w:rPr>
                <w:rFonts w:ascii="Verdana" w:hAnsi="Verdana"/>
                <w:b/>
                <w:bCs/>
                <w:sz w:val="24"/>
                <w:szCs w:val="24"/>
              </w:rPr>
              <w:t>pavadinimas</w:t>
            </w:r>
            <w:proofErr w:type="spellEnd"/>
          </w:p>
        </w:tc>
        <w:tc>
          <w:tcPr>
            <w:tcW w:w="1984" w:type="dxa"/>
          </w:tcPr>
          <w:p w14:paraId="54AEC926" w14:textId="2DB3CF28" w:rsidR="00196E30" w:rsidRPr="00EE66FE" w:rsidRDefault="00196E30" w:rsidP="00ED36CC">
            <w:pPr>
              <w:jc w:val="center"/>
              <w:rPr>
                <w:rFonts w:ascii="Verdana" w:hAnsi="Verdana"/>
                <w:b/>
                <w:bCs/>
                <w:sz w:val="24"/>
                <w:szCs w:val="24"/>
                <w:lang w:val="lt-LT"/>
              </w:rPr>
            </w:pPr>
            <w:r w:rsidRPr="00EE66FE">
              <w:rPr>
                <w:rFonts w:ascii="Verdana" w:hAnsi="Verdana"/>
                <w:b/>
                <w:bCs/>
                <w:sz w:val="24"/>
                <w:szCs w:val="24"/>
              </w:rPr>
              <w:t xml:space="preserve">Kaina </w:t>
            </w:r>
            <w:proofErr w:type="spellStart"/>
            <w:r w:rsidRPr="00EE66FE">
              <w:rPr>
                <w:rFonts w:ascii="Verdana" w:hAnsi="Verdana"/>
                <w:b/>
                <w:bCs/>
                <w:sz w:val="24"/>
                <w:szCs w:val="24"/>
              </w:rPr>
              <w:t>Eur</w:t>
            </w:r>
            <w:proofErr w:type="spellEnd"/>
            <w:r w:rsidRPr="00EE66FE">
              <w:rPr>
                <w:rFonts w:ascii="Verdana" w:hAnsi="Verdana"/>
                <w:b/>
                <w:bCs/>
                <w:sz w:val="24"/>
                <w:szCs w:val="24"/>
              </w:rPr>
              <w:t>, be PVM</w:t>
            </w:r>
          </w:p>
        </w:tc>
      </w:tr>
      <w:tr w:rsidR="00196E30" w:rsidRPr="005C0016" w14:paraId="37500AA3" w14:textId="77777777" w:rsidTr="00EE66FE">
        <w:tc>
          <w:tcPr>
            <w:tcW w:w="846" w:type="dxa"/>
          </w:tcPr>
          <w:p w14:paraId="175F67AF" w14:textId="77777777" w:rsidR="00196E30" w:rsidRPr="00EE66FE" w:rsidRDefault="00196E30" w:rsidP="00ED36CC">
            <w:pPr>
              <w:jc w:val="center"/>
              <w:rPr>
                <w:rFonts w:ascii="Verdana" w:hAnsi="Verdana"/>
                <w:b/>
                <w:bCs/>
                <w:lang w:val="lt-LT"/>
              </w:rPr>
            </w:pPr>
            <w:r w:rsidRPr="005C0016">
              <w:rPr>
                <w:rFonts w:ascii="Verdana" w:hAnsi="Verdana"/>
                <w:b/>
                <w:bCs/>
              </w:rPr>
              <w:t>1</w:t>
            </w:r>
          </w:p>
        </w:tc>
        <w:tc>
          <w:tcPr>
            <w:tcW w:w="6804" w:type="dxa"/>
          </w:tcPr>
          <w:p w14:paraId="42195AAC" w14:textId="77777777" w:rsidR="00196E30" w:rsidRPr="00EE66FE" w:rsidRDefault="00196E30" w:rsidP="00ED36CC">
            <w:pPr>
              <w:jc w:val="center"/>
              <w:rPr>
                <w:rFonts w:ascii="Verdana" w:hAnsi="Verdana"/>
                <w:b/>
                <w:bCs/>
                <w:lang w:val="lt-LT"/>
              </w:rPr>
            </w:pPr>
            <w:r w:rsidRPr="005C0016">
              <w:rPr>
                <w:rFonts w:ascii="Verdana" w:hAnsi="Verdana"/>
                <w:b/>
                <w:bCs/>
              </w:rPr>
              <w:t>2</w:t>
            </w:r>
          </w:p>
        </w:tc>
        <w:tc>
          <w:tcPr>
            <w:tcW w:w="1984" w:type="dxa"/>
          </w:tcPr>
          <w:p w14:paraId="61B857DE" w14:textId="661EFD48" w:rsidR="00196E30" w:rsidRPr="00EE66FE" w:rsidRDefault="00196E30" w:rsidP="00ED36CC">
            <w:pPr>
              <w:jc w:val="center"/>
              <w:rPr>
                <w:rFonts w:ascii="Verdana" w:hAnsi="Verdana"/>
                <w:b/>
                <w:bCs/>
                <w:lang w:val="lt-LT"/>
              </w:rPr>
            </w:pPr>
          </w:p>
        </w:tc>
      </w:tr>
      <w:tr w:rsidR="00196E30" w:rsidRPr="005C0016" w14:paraId="01AA6A37" w14:textId="77777777" w:rsidTr="00EE66FE">
        <w:tc>
          <w:tcPr>
            <w:tcW w:w="846" w:type="dxa"/>
          </w:tcPr>
          <w:p w14:paraId="14B4E0F7" w14:textId="77777777" w:rsidR="00196E30" w:rsidRPr="00EE66FE" w:rsidRDefault="00196E30" w:rsidP="00ED36CC">
            <w:pPr>
              <w:rPr>
                <w:rFonts w:ascii="Verdana" w:hAnsi="Verdana"/>
                <w:sz w:val="24"/>
                <w:szCs w:val="24"/>
                <w:lang w:val="lt-LT"/>
              </w:rPr>
            </w:pPr>
          </w:p>
        </w:tc>
        <w:tc>
          <w:tcPr>
            <w:tcW w:w="6804" w:type="dxa"/>
          </w:tcPr>
          <w:p w14:paraId="7A271DB9" w14:textId="4C7E1621" w:rsidR="00196E30" w:rsidRPr="00EE66FE" w:rsidRDefault="00196E30" w:rsidP="00EE66FE">
            <w:pPr>
              <w:jc w:val="both"/>
              <w:rPr>
                <w:rFonts w:ascii="Verdana" w:hAnsi="Verdana"/>
                <w:sz w:val="24"/>
                <w:szCs w:val="24"/>
                <w:lang w:val="lt-LT"/>
              </w:rPr>
            </w:pPr>
            <w:proofErr w:type="spellStart"/>
            <w:r w:rsidRPr="005C0016">
              <w:rPr>
                <w:rFonts w:ascii="Verdana" w:hAnsi="Verdana"/>
                <w:sz w:val="24"/>
                <w:szCs w:val="24"/>
              </w:rPr>
              <w:t>Vietinės</w:t>
            </w:r>
            <w:proofErr w:type="spellEnd"/>
            <w:r w:rsidRPr="005C0016">
              <w:rPr>
                <w:rFonts w:ascii="Verdana" w:hAnsi="Verdana"/>
                <w:sz w:val="24"/>
                <w:szCs w:val="24"/>
              </w:rPr>
              <w:t xml:space="preserve"> </w:t>
            </w:r>
            <w:proofErr w:type="spellStart"/>
            <w:r w:rsidRPr="005C0016">
              <w:rPr>
                <w:rFonts w:ascii="Verdana" w:hAnsi="Verdana"/>
                <w:sz w:val="24"/>
                <w:szCs w:val="24"/>
              </w:rPr>
              <w:t>reikšmės</w:t>
            </w:r>
            <w:proofErr w:type="spellEnd"/>
            <w:r w:rsidRPr="005C0016">
              <w:rPr>
                <w:rFonts w:ascii="Verdana" w:hAnsi="Verdana"/>
                <w:sz w:val="24"/>
                <w:szCs w:val="24"/>
              </w:rPr>
              <w:t xml:space="preserve"> </w:t>
            </w:r>
            <w:proofErr w:type="spellStart"/>
            <w:r w:rsidRPr="005C0016">
              <w:rPr>
                <w:rFonts w:ascii="Verdana" w:hAnsi="Verdana"/>
                <w:sz w:val="24"/>
                <w:szCs w:val="24"/>
              </w:rPr>
              <w:t>kelių</w:t>
            </w:r>
            <w:proofErr w:type="spellEnd"/>
            <w:r w:rsidRPr="005C0016">
              <w:rPr>
                <w:rFonts w:ascii="Verdana" w:hAnsi="Verdana"/>
                <w:sz w:val="24"/>
                <w:szCs w:val="24"/>
              </w:rPr>
              <w:t xml:space="preserve"> </w:t>
            </w:r>
            <w:proofErr w:type="spellStart"/>
            <w:r w:rsidRPr="005C0016">
              <w:rPr>
                <w:rFonts w:ascii="Verdana" w:hAnsi="Verdana"/>
                <w:sz w:val="24"/>
                <w:szCs w:val="24"/>
              </w:rPr>
              <w:t>ir</w:t>
            </w:r>
            <w:proofErr w:type="spellEnd"/>
            <w:r w:rsidRPr="005C0016">
              <w:rPr>
                <w:rFonts w:ascii="Verdana" w:hAnsi="Verdana"/>
                <w:sz w:val="24"/>
                <w:szCs w:val="24"/>
              </w:rPr>
              <w:t xml:space="preserve"> (</w:t>
            </w:r>
            <w:proofErr w:type="spellStart"/>
            <w:r w:rsidRPr="005C0016">
              <w:rPr>
                <w:rFonts w:ascii="Verdana" w:hAnsi="Verdana"/>
                <w:sz w:val="24"/>
                <w:szCs w:val="24"/>
              </w:rPr>
              <w:t>ar</w:t>
            </w:r>
            <w:proofErr w:type="spellEnd"/>
            <w:r w:rsidRPr="005C0016">
              <w:rPr>
                <w:rFonts w:ascii="Verdana" w:hAnsi="Verdana"/>
                <w:sz w:val="24"/>
                <w:szCs w:val="24"/>
              </w:rPr>
              <w:t xml:space="preserve">) </w:t>
            </w:r>
            <w:proofErr w:type="spellStart"/>
            <w:r w:rsidRPr="005C0016">
              <w:rPr>
                <w:rFonts w:ascii="Verdana" w:hAnsi="Verdana"/>
                <w:sz w:val="24"/>
                <w:szCs w:val="24"/>
              </w:rPr>
              <w:t>gatvių</w:t>
            </w:r>
            <w:proofErr w:type="spellEnd"/>
            <w:r w:rsidRPr="005C0016">
              <w:rPr>
                <w:rFonts w:ascii="Verdana" w:hAnsi="Verdana"/>
                <w:sz w:val="24"/>
                <w:szCs w:val="24"/>
              </w:rPr>
              <w:t xml:space="preserve"> </w:t>
            </w:r>
            <w:proofErr w:type="spellStart"/>
            <w:r w:rsidRPr="005C0016">
              <w:rPr>
                <w:rFonts w:ascii="Verdana" w:hAnsi="Verdana"/>
                <w:sz w:val="24"/>
                <w:szCs w:val="24"/>
              </w:rPr>
              <w:t>apsaugos</w:t>
            </w:r>
            <w:proofErr w:type="spellEnd"/>
            <w:r w:rsidRPr="005C0016">
              <w:rPr>
                <w:rFonts w:ascii="Verdana" w:hAnsi="Verdana"/>
                <w:sz w:val="24"/>
                <w:szCs w:val="24"/>
              </w:rPr>
              <w:t xml:space="preserve"> </w:t>
            </w:r>
            <w:proofErr w:type="spellStart"/>
            <w:r w:rsidRPr="005C0016">
              <w:rPr>
                <w:rFonts w:ascii="Verdana" w:hAnsi="Verdana"/>
                <w:sz w:val="24"/>
                <w:szCs w:val="24"/>
              </w:rPr>
              <w:t>zonų</w:t>
            </w:r>
            <w:proofErr w:type="spellEnd"/>
            <w:r w:rsidRPr="005C0016">
              <w:rPr>
                <w:rFonts w:ascii="Verdana" w:hAnsi="Verdana"/>
                <w:sz w:val="24"/>
                <w:szCs w:val="24"/>
              </w:rPr>
              <w:t xml:space="preserve"> </w:t>
            </w:r>
            <w:proofErr w:type="spellStart"/>
            <w:r w:rsidRPr="005C0016">
              <w:rPr>
                <w:rFonts w:ascii="Verdana" w:hAnsi="Verdana"/>
                <w:sz w:val="24"/>
                <w:szCs w:val="24"/>
              </w:rPr>
              <w:t>nustatymo</w:t>
            </w:r>
            <w:proofErr w:type="spellEnd"/>
            <w:r w:rsidRPr="005C0016">
              <w:rPr>
                <w:rFonts w:ascii="Verdana" w:hAnsi="Verdana"/>
                <w:sz w:val="24"/>
                <w:szCs w:val="24"/>
              </w:rPr>
              <w:t xml:space="preserve">, </w:t>
            </w:r>
            <w:proofErr w:type="spellStart"/>
            <w:r w:rsidRPr="005C0016">
              <w:rPr>
                <w:rFonts w:ascii="Verdana" w:hAnsi="Verdana"/>
                <w:sz w:val="24"/>
                <w:szCs w:val="24"/>
              </w:rPr>
              <w:t>planų</w:t>
            </w:r>
            <w:proofErr w:type="spellEnd"/>
            <w:r w:rsidRPr="005C0016">
              <w:rPr>
                <w:rFonts w:ascii="Verdana" w:hAnsi="Verdana"/>
                <w:sz w:val="24"/>
                <w:szCs w:val="24"/>
              </w:rPr>
              <w:t xml:space="preserve"> </w:t>
            </w:r>
            <w:proofErr w:type="spellStart"/>
            <w:r w:rsidRPr="005C0016">
              <w:rPr>
                <w:rFonts w:ascii="Verdana" w:hAnsi="Verdana"/>
                <w:sz w:val="24"/>
                <w:szCs w:val="24"/>
              </w:rPr>
              <w:t>rengimo</w:t>
            </w:r>
            <w:proofErr w:type="spellEnd"/>
            <w:r w:rsidRPr="005C0016">
              <w:rPr>
                <w:rFonts w:ascii="Verdana" w:hAnsi="Verdana"/>
                <w:sz w:val="24"/>
                <w:szCs w:val="24"/>
              </w:rPr>
              <w:t xml:space="preserve">, </w:t>
            </w:r>
            <w:proofErr w:type="spellStart"/>
            <w:r w:rsidRPr="005C0016">
              <w:rPr>
                <w:rFonts w:ascii="Verdana" w:hAnsi="Verdana"/>
                <w:sz w:val="24"/>
                <w:szCs w:val="24"/>
              </w:rPr>
              <w:t>derinimo</w:t>
            </w:r>
            <w:proofErr w:type="spellEnd"/>
            <w:r w:rsidRPr="005C0016">
              <w:rPr>
                <w:rFonts w:ascii="Verdana" w:hAnsi="Verdana"/>
                <w:sz w:val="24"/>
                <w:szCs w:val="24"/>
              </w:rPr>
              <w:t xml:space="preserve"> </w:t>
            </w:r>
            <w:proofErr w:type="spellStart"/>
            <w:r w:rsidR="00762F96">
              <w:rPr>
                <w:rFonts w:ascii="Verdana" w:hAnsi="Verdana"/>
                <w:sz w:val="24"/>
                <w:szCs w:val="24"/>
              </w:rPr>
              <w:t>ir</w:t>
            </w:r>
            <w:proofErr w:type="spellEnd"/>
            <w:r w:rsidRPr="005C0016">
              <w:rPr>
                <w:rFonts w:ascii="Verdana" w:hAnsi="Verdana"/>
                <w:sz w:val="24"/>
                <w:szCs w:val="24"/>
              </w:rPr>
              <w:t xml:space="preserve"> </w:t>
            </w:r>
            <w:proofErr w:type="spellStart"/>
            <w:r w:rsidRPr="005C0016">
              <w:rPr>
                <w:rFonts w:ascii="Verdana" w:hAnsi="Verdana"/>
                <w:sz w:val="24"/>
                <w:szCs w:val="24"/>
              </w:rPr>
              <w:t>įregistravimo</w:t>
            </w:r>
            <w:proofErr w:type="spellEnd"/>
            <w:r w:rsidRPr="005C0016">
              <w:rPr>
                <w:rFonts w:ascii="Verdana" w:hAnsi="Verdana"/>
                <w:sz w:val="24"/>
                <w:szCs w:val="24"/>
              </w:rPr>
              <w:t xml:space="preserve"> </w:t>
            </w:r>
            <w:proofErr w:type="spellStart"/>
            <w:r w:rsidRPr="005C0016">
              <w:rPr>
                <w:rFonts w:ascii="Verdana" w:hAnsi="Verdana"/>
                <w:sz w:val="24"/>
                <w:szCs w:val="24"/>
              </w:rPr>
              <w:t>paslaugos</w:t>
            </w:r>
            <w:proofErr w:type="spellEnd"/>
          </w:p>
        </w:tc>
        <w:tc>
          <w:tcPr>
            <w:tcW w:w="1984" w:type="dxa"/>
          </w:tcPr>
          <w:p w14:paraId="49AC32AD" w14:textId="1C23D49F" w:rsidR="00196E30" w:rsidRPr="00EE66FE" w:rsidRDefault="00196E30" w:rsidP="00C61CDE">
            <w:pPr>
              <w:jc w:val="center"/>
              <w:rPr>
                <w:rFonts w:ascii="Verdana" w:hAnsi="Verdana"/>
                <w:sz w:val="24"/>
                <w:szCs w:val="24"/>
                <w:lang w:val="lt-LT"/>
              </w:rPr>
            </w:pPr>
          </w:p>
        </w:tc>
      </w:tr>
      <w:tr w:rsidR="00196E30" w:rsidRPr="005C0016" w14:paraId="29EAF86A" w14:textId="77777777" w:rsidTr="00EE66FE">
        <w:tc>
          <w:tcPr>
            <w:tcW w:w="846" w:type="dxa"/>
          </w:tcPr>
          <w:p w14:paraId="40B1C1EB" w14:textId="77777777" w:rsidR="00196E30" w:rsidRPr="005C0016" w:rsidRDefault="00196E30" w:rsidP="00196E30">
            <w:pPr>
              <w:rPr>
                <w:rFonts w:ascii="Verdana" w:hAnsi="Verdana"/>
                <w:sz w:val="24"/>
                <w:szCs w:val="24"/>
              </w:rPr>
            </w:pPr>
          </w:p>
        </w:tc>
        <w:tc>
          <w:tcPr>
            <w:tcW w:w="6804" w:type="dxa"/>
          </w:tcPr>
          <w:p w14:paraId="7E6927B0" w14:textId="423A6C0D" w:rsidR="00196E30" w:rsidRPr="005C0016" w:rsidRDefault="00196E30" w:rsidP="00EE66FE">
            <w:pPr>
              <w:jc w:val="right"/>
              <w:rPr>
                <w:rFonts w:ascii="Verdana" w:hAnsi="Verdana"/>
                <w:sz w:val="24"/>
                <w:szCs w:val="24"/>
              </w:rPr>
            </w:pPr>
            <w:r w:rsidRPr="00EE66FE">
              <w:rPr>
                <w:rFonts w:ascii="Verdana" w:hAnsi="Verdana"/>
                <w:b/>
                <w:bCs/>
                <w:sz w:val="24"/>
                <w:szCs w:val="24"/>
                <w:lang w:val="lt-LT"/>
              </w:rPr>
              <w:t>Iš viso bendra kaina be PVM, Eur:</w:t>
            </w:r>
          </w:p>
        </w:tc>
        <w:tc>
          <w:tcPr>
            <w:tcW w:w="1984" w:type="dxa"/>
          </w:tcPr>
          <w:p w14:paraId="23248A8B" w14:textId="77777777" w:rsidR="00196E30" w:rsidRPr="005C0016" w:rsidDel="00196E30" w:rsidRDefault="00196E30" w:rsidP="00196E30">
            <w:pPr>
              <w:jc w:val="center"/>
              <w:rPr>
                <w:rFonts w:ascii="Verdana" w:hAnsi="Verdana"/>
                <w:sz w:val="24"/>
                <w:szCs w:val="24"/>
              </w:rPr>
            </w:pPr>
          </w:p>
        </w:tc>
      </w:tr>
      <w:tr w:rsidR="00196E30" w:rsidRPr="005C0016" w14:paraId="70474549" w14:textId="77777777" w:rsidTr="00EE66FE">
        <w:tc>
          <w:tcPr>
            <w:tcW w:w="846" w:type="dxa"/>
          </w:tcPr>
          <w:p w14:paraId="44D32591" w14:textId="77777777" w:rsidR="00196E30" w:rsidRPr="005C0016" w:rsidRDefault="00196E30" w:rsidP="00196E30">
            <w:pPr>
              <w:rPr>
                <w:rFonts w:ascii="Verdana" w:hAnsi="Verdana"/>
                <w:sz w:val="24"/>
                <w:szCs w:val="24"/>
              </w:rPr>
            </w:pPr>
          </w:p>
        </w:tc>
        <w:tc>
          <w:tcPr>
            <w:tcW w:w="6804" w:type="dxa"/>
          </w:tcPr>
          <w:p w14:paraId="7354F27B" w14:textId="7939E3AC" w:rsidR="00196E30" w:rsidRPr="00EE66FE" w:rsidRDefault="00196E30" w:rsidP="00EE66FE">
            <w:pPr>
              <w:jc w:val="right"/>
              <w:rPr>
                <w:rFonts w:ascii="Verdana" w:hAnsi="Verdana"/>
                <w:b/>
                <w:bCs/>
                <w:sz w:val="24"/>
                <w:szCs w:val="24"/>
              </w:rPr>
            </w:pPr>
            <w:r w:rsidRPr="00EE66FE">
              <w:rPr>
                <w:rFonts w:ascii="Verdana" w:hAnsi="Verdana"/>
                <w:b/>
                <w:bCs/>
                <w:sz w:val="24"/>
                <w:szCs w:val="24"/>
              </w:rPr>
              <w:t xml:space="preserve">PVM (... proc.), </w:t>
            </w:r>
            <w:proofErr w:type="spellStart"/>
            <w:r w:rsidRPr="00EE66FE">
              <w:rPr>
                <w:rFonts w:ascii="Verdana" w:hAnsi="Verdana"/>
                <w:b/>
                <w:bCs/>
                <w:sz w:val="24"/>
                <w:szCs w:val="24"/>
              </w:rPr>
              <w:t>Eur</w:t>
            </w:r>
            <w:proofErr w:type="spellEnd"/>
            <w:r w:rsidRPr="00EE66FE">
              <w:rPr>
                <w:rFonts w:ascii="Verdana" w:hAnsi="Verdana"/>
                <w:b/>
                <w:bCs/>
                <w:sz w:val="24"/>
                <w:szCs w:val="24"/>
              </w:rPr>
              <w:t>:</w:t>
            </w:r>
          </w:p>
        </w:tc>
        <w:tc>
          <w:tcPr>
            <w:tcW w:w="1984" w:type="dxa"/>
          </w:tcPr>
          <w:p w14:paraId="1CE74B7A" w14:textId="77777777" w:rsidR="00196E30" w:rsidRPr="005C0016" w:rsidDel="00196E30" w:rsidRDefault="00196E30" w:rsidP="00196E30">
            <w:pPr>
              <w:jc w:val="center"/>
              <w:rPr>
                <w:rFonts w:ascii="Verdana" w:hAnsi="Verdana"/>
                <w:sz w:val="24"/>
                <w:szCs w:val="24"/>
              </w:rPr>
            </w:pPr>
          </w:p>
        </w:tc>
      </w:tr>
      <w:tr w:rsidR="00196E30" w:rsidRPr="005C0016" w14:paraId="42D476DA" w14:textId="77777777" w:rsidTr="00EE66FE">
        <w:tc>
          <w:tcPr>
            <w:tcW w:w="846" w:type="dxa"/>
          </w:tcPr>
          <w:p w14:paraId="6DEED510" w14:textId="77777777" w:rsidR="00196E30" w:rsidRPr="005C0016" w:rsidRDefault="00196E30" w:rsidP="00196E30">
            <w:pPr>
              <w:rPr>
                <w:rFonts w:ascii="Verdana" w:hAnsi="Verdana"/>
                <w:sz w:val="24"/>
                <w:szCs w:val="24"/>
              </w:rPr>
            </w:pPr>
          </w:p>
        </w:tc>
        <w:tc>
          <w:tcPr>
            <w:tcW w:w="6804" w:type="dxa"/>
          </w:tcPr>
          <w:p w14:paraId="7E70A631" w14:textId="6BE04FA0" w:rsidR="00196E30" w:rsidRPr="00EE66FE" w:rsidRDefault="00196E30" w:rsidP="00EE66FE">
            <w:pPr>
              <w:jc w:val="right"/>
              <w:rPr>
                <w:rFonts w:ascii="Verdana" w:hAnsi="Verdana"/>
                <w:b/>
                <w:bCs/>
                <w:sz w:val="24"/>
                <w:szCs w:val="24"/>
              </w:rPr>
            </w:pPr>
            <w:r w:rsidRPr="00EE66FE">
              <w:rPr>
                <w:rFonts w:ascii="Verdana" w:hAnsi="Verdana"/>
                <w:b/>
                <w:bCs/>
                <w:sz w:val="24"/>
                <w:szCs w:val="24"/>
                <w:lang w:val="lt-LT"/>
              </w:rPr>
              <w:t>Iš viso bendra kaina su PVM, Eur:</w:t>
            </w:r>
          </w:p>
        </w:tc>
        <w:tc>
          <w:tcPr>
            <w:tcW w:w="1984" w:type="dxa"/>
          </w:tcPr>
          <w:p w14:paraId="42A4AED8" w14:textId="77777777" w:rsidR="00196E30" w:rsidRPr="005C0016" w:rsidDel="00196E30" w:rsidRDefault="00196E30" w:rsidP="00196E30">
            <w:pPr>
              <w:jc w:val="center"/>
              <w:rPr>
                <w:rFonts w:ascii="Verdana" w:hAnsi="Verdana"/>
                <w:sz w:val="24"/>
                <w:szCs w:val="24"/>
              </w:rPr>
            </w:pPr>
          </w:p>
        </w:tc>
      </w:tr>
    </w:tbl>
    <w:p w14:paraId="4F4A4ABC" w14:textId="77777777" w:rsidR="00C61CDE" w:rsidRPr="005C0016" w:rsidRDefault="00C61CDE" w:rsidP="000B5EAC">
      <w:pPr>
        <w:spacing w:after="0" w:line="240" w:lineRule="auto"/>
        <w:contextualSpacing/>
        <w:jc w:val="both"/>
        <w:rPr>
          <w:rFonts w:ascii="Verdana" w:hAnsi="Verdana" w:cs="Times New Roman"/>
          <w:sz w:val="24"/>
          <w:szCs w:val="24"/>
        </w:rPr>
      </w:pPr>
    </w:p>
    <w:p w14:paraId="13833B6D" w14:textId="77777777" w:rsidR="00630F3B" w:rsidRPr="005C0016" w:rsidRDefault="00630F3B" w:rsidP="00EC47E6">
      <w:pPr>
        <w:spacing w:after="0" w:line="240" w:lineRule="auto"/>
        <w:ind w:firstLine="720"/>
        <w:contextualSpacing/>
        <w:jc w:val="both"/>
        <w:rPr>
          <w:rFonts w:ascii="Verdana" w:hAnsi="Verdana" w:cs="Times New Roman"/>
          <w:b/>
          <w:i/>
          <w:sz w:val="24"/>
          <w:szCs w:val="24"/>
        </w:rPr>
      </w:pPr>
      <w:r w:rsidRPr="005C0016">
        <w:rPr>
          <w:rFonts w:ascii="Verdana" w:hAnsi="Verdana" w:cs="Times New Roman"/>
          <w:b/>
          <w:i/>
          <w:sz w:val="24"/>
          <w:szCs w:val="24"/>
        </w:rPr>
        <w:t>Pastaba:</w:t>
      </w:r>
    </w:p>
    <w:p w14:paraId="2C8B8FE7" w14:textId="4B73373E" w:rsidR="00630F3B" w:rsidRPr="001325E5" w:rsidRDefault="00630F3B" w:rsidP="00EC47E6">
      <w:pPr>
        <w:spacing w:after="0" w:line="240" w:lineRule="auto"/>
        <w:ind w:firstLine="720"/>
        <w:contextualSpacing/>
        <w:jc w:val="both"/>
        <w:rPr>
          <w:rFonts w:ascii="Verdana" w:hAnsi="Verdana" w:cs="Times New Roman"/>
          <w:sz w:val="24"/>
          <w:szCs w:val="24"/>
        </w:rPr>
      </w:pPr>
      <w:r w:rsidRPr="005C0016">
        <w:rPr>
          <w:rFonts w:ascii="Verdana" w:hAnsi="Verdana" w:cs="Times New Roman"/>
          <w:sz w:val="24"/>
          <w:szCs w:val="24"/>
        </w:rPr>
        <w:t>- kainos pasiūlyme nurodomos, paliekant du skaitmenis</w:t>
      </w:r>
      <w:r w:rsidRPr="001325E5">
        <w:rPr>
          <w:rFonts w:ascii="Verdana" w:hAnsi="Verdana" w:cs="Times New Roman"/>
          <w:sz w:val="24"/>
          <w:szCs w:val="24"/>
        </w:rPr>
        <w:t xml:space="preserve"> po kablelio</w:t>
      </w:r>
      <w:r w:rsidR="00CD5C5E" w:rsidRPr="001325E5">
        <w:rPr>
          <w:rFonts w:ascii="Verdana" w:hAnsi="Verdana" w:cs="Times New Roman"/>
          <w:sz w:val="24"/>
          <w:szCs w:val="24"/>
        </w:rPr>
        <w:t>;</w:t>
      </w:r>
    </w:p>
    <w:p w14:paraId="011C5974" w14:textId="125B1D71" w:rsidR="00630F3B" w:rsidRPr="001325E5" w:rsidRDefault="00630F3B" w:rsidP="00EC47E6">
      <w:pPr>
        <w:spacing w:after="0" w:line="240" w:lineRule="auto"/>
        <w:ind w:firstLine="720"/>
        <w:contextualSpacing/>
        <w:jc w:val="both"/>
        <w:rPr>
          <w:rFonts w:ascii="Verdana" w:hAnsi="Verdana" w:cs="Times New Roman"/>
          <w:sz w:val="24"/>
          <w:szCs w:val="24"/>
        </w:rPr>
      </w:pPr>
      <w:r w:rsidRPr="001325E5">
        <w:rPr>
          <w:rFonts w:ascii="Verdana" w:hAnsi="Verdana" w:cs="Times New Roman"/>
          <w:sz w:val="24"/>
          <w:szCs w:val="24"/>
        </w:rPr>
        <w:t>- bendra kaina turi atitikti pateiktų jos sudėtinių dalių sumą</w:t>
      </w:r>
      <w:r w:rsidR="00CD5C5E" w:rsidRPr="001325E5">
        <w:rPr>
          <w:rFonts w:ascii="Verdana" w:hAnsi="Verdana" w:cs="Times New Roman"/>
          <w:sz w:val="24"/>
          <w:szCs w:val="24"/>
        </w:rPr>
        <w:t>;</w:t>
      </w:r>
    </w:p>
    <w:p w14:paraId="37A06406" w14:textId="7ACC6261" w:rsidR="00630F3B" w:rsidRPr="001325E5" w:rsidRDefault="00630F3B" w:rsidP="00EC47E6">
      <w:pPr>
        <w:spacing w:after="0" w:line="240" w:lineRule="auto"/>
        <w:ind w:firstLine="720"/>
        <w:contextualSpacing/>
        <w:jc w:val="both"/>
        <w:rPr>
          <w:rFonts w:ascii="Verdana" w:hAnsi="Verdana" w:cs="Times New Roman"/>
          <w:sz w:val="24"/>
          <w:szCs w:val="24"/>
        </w:rPr>
      </w:pPr>
      <w:r w:rsidRPr="001325E5">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1325E5">
        <w:rPr>
          <w:rFonts w:ascii="Verdana" w:hAnsi="Verdana" w:cs="Times New Roman"/>
          <w:sz w:val="24"/>
          <w:szCs w:val="24"/>
        </w:rPr>
        <w:t>.</w:t>
      </w:r>
    </w:p>
    <w:p w14:paraId="2B2C8E04" w14:textId="37526884" w:rsidR="00630F3B" w:rsidRPr="00221F69" w:rsidRDefault="00630F3B" w:rsidP="00EC47E6">
      <w:pPr>
        <w:spacing w:after="0" w:line="240" w:lineRule="auto"/>
        <w:ind w:firstLine="720"/>
        <w:contextualSpacing/>
        <w:jc w:val="both"/>
        <w:rPr>
          <w:rFonts w:ascii="Verdana" w:hAnsi="Verdana" w:cs="Times New Roman"/>
          <w:sz w:val="24"/>
          <w:szCs w:val="24"/>
        </w:rPr>
      </w:pPr>
      <w:r w:rsidRPr="001325E5">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w:t>
      </w:r>
      <w:r w:rsidRPr="00221F69">
        <w:rPr>
          <w:rFonts w:ascii="Verdana" w:hAnsi="Verdana" w:cs="Times New Roman"/>
          <w:sz w:val="24"/>
          <w:szCs w:val="24"/>
        </w:rPr>
        <w:t xml:space="preserve"> Perkančiosios organizacijos reikalavimų, privalėjome įskaičiuoti į pasiūlymo kainą.</w:t>
      </w:r>
    </w:p>
    <w:p w14:paraId="6750FB0E" w14:textId="77777777" w:rsidR="004A60D2" w:rsidRPr="00221F69"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221F69" w:rsidRDefault="00A06954" w:rsidP="007F6D28">
      <w:pPr>
        <w:tabs>
          <w:tab w:val="left" w:pos="720"/>
        </w:tabs>
        <w:spacing w:after="0" w:line="240" w:lineRule="auto"/>
        <w:ind w:firstLine="720"/>
        <w:contextualSpacing/>
        <w:jc w:val="both"/>
        <w:rPr>
          <w:rFonts w:ascii="Verdana" w:hAnsi="Verdana" w:cs="Times New Roman"/>
          <w:sz w:val="24"/>
          <w:szCs w:val="24"/>
        </w:rPr>
      </w:pPr>
      <w:r w:rsidRPr="00221F69">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221F69" w14:paraId="5FA6E14D" w14:textId="77777777" w:rsidTr="002C570E">
        <w:tc>
          <w:tcPr>
            <w:tcW w:w="752" w:type="dxa"/>
            <w:vAlign w:val="center"/>
          </w:tcPr>
          <w:p w14:paraId="37941639" w14:textId="77777777" w:rsidR="007F6D28" w:rsidRPr="00221F69" w:rsidRDefault="007F6D28" w:rsidP="002C570E">
            <w:pPr>
              <w:spacing w:after="0" w:line="240" w:lineRule="auto"/>
              <w:jc w:val="center"/>
              <w:rPr>
                <w:rFonts w:ascii="Verdana" w:hAnsi="Verdana" w:cs="Times New Roman"/>
                <w:color w:val="000000"/>
                <w:sz w:val="24"/>
                <w:szCs w:val="24"/>
              </w:rPr>
            </w:pPr>
            <w:r w:rsidRPr="00221F69">
              <w:rPr>
                <w:rFonts w:ascii="Verdana" w:hAnsi="Verdana" w:cs="Times New Roman"/>
                <w:color w:val="000000"/>
                <w:sz w:val="24"/>
                <w:szCs w:val="24"/>
              </w:rPr>
              <w:t>Eil. Nr.</w:t>
            </w:r>
          </w:p>
        </w:tc>
        <w:tc>
          <w:tcPr>
            <w:tcW w:w="6347" w:type="dxa"/>
            <w:vAlign w:val="center"/>
          </w:tcPr>
          <w:p w14:paraId="47254DA4" w14:textId="77777777" w:rsidR="007F6D28" w:rsidRPr="00221F69" w:rsidRDefault="007F6D28" w:rsidP="002C570E">
            <w:pPr>
              <w:spacing w:after="0" w:line="240" w:lineRule="auto"/>
              <w:jc w:val="center"/>
              <w:rPr>
                <w:rFonts w:ascii="Verdana" w:hAnsi="Verdana" w:cs="Times New Roman"/>
                <w:color w:val="000000"/>
                <w:sz w:val="24"/>
                <w:szCs w:val="24"/>
              </w:rPr>
            </w:pPr>
            <w:r w:rsidRPr="00221F69">
              <w:rPr>
                <w:rFonts w:ascii="Verdana" w:hAnsi="Verdana" w:cs="Times New Roman"/>
                <w:color w:val="000000"/>
                <w:sz w:val="24"/>
                <w:szCs w:val="24"/>
              </w:rPr>
              <w:t>Pateiktų dokumentų pavadinimas</w:t>
            </w:r>
          </w:p>
        </w:tc>
        <w:tc>
          <w:tcPr>
            <w:tcW w:w="2644" w:type="dxa"/>
            <w:vAlign w:val="center"/>
          </w:tcPr>
          <w:p w14:paraId="7D206A9C" w14:textId="77777777" w:rsidR="007F6D28" w:rsidRPr="00221F69" w:rsidRDefault="007F6D28" w:rsidP="002C570E">
            <w:pPr>
              <w:spacing w:after="0" w:line="240" w:lineRule="auto"/>
              <w:jc w:val="center"/>
              <w:rPr>
                <w:rFonts w:ascii="Verdana" w:hAnsi="Verdana" w:cs="Times New Roman"/>
                <w:color w:val="000000"/>
                <w:sz w:val="24"/>
                <w:szCs w:val="24"/>
              </w:rPr>
            </w:pPr>
            <w:r w:rsidRPr="00221F69">
              <w:rPr>
                <w:rFonts w:ascii="Verdana" w:hAnsi="Verdana" w:cs="Times New Roman"/>
                <w:color w:val="000000"/>
                <w:sz w:val="24"/>
                <w:szCs w:val="24"/>
              </w:rPr>
              <w:t>Dokumento puslapių skaičius</w:t>
            </w:r>
          </w:p>
        </w:tc>
      </w:tr>
      <w:tr w:rsidR="007F6D28" w:rsidRPr="00221F69" w14:paraId="24429D3B" w14:textId="77777777" w:rsidTr="002C570E">
        <w:tc>
          <w:tcPr>
            <w:tcW w:w="752" w:type="dxa"/>
          </w:tcPr>
          <w:p w14:paraId="201E1FEA" w14:textId="77777777" w:rsidR="007F6D28" w:rsidRPr="00221F69" w:rsidRDefault="007F6D28" w:rsidP="002C570E">
            <w:pPr>
              <w:spacing w:after="0" w:line="240" w:lineRule="auto"/>
              <w:jc w:val="both"/>
              <w:rPr>
                <w:rFonts w:ascii="Verdana" w:hAnsi="Verdana" w:cs="Times New Roman"/>
                <w:color w:val="000000"/>
                <w:sz w:val="24"/>
                <w:szCs w:val="24"/>
              </w:rPr>
            </w:pPr>
            <w:r w:rsidRPr="00221F69">
              <w:rPr>
                <w:rFonts w:ascii="Verdana" w:hAnsi="Verdana" w:cs="Times New Roman"/>
                <w:color w:val="000000"/>
                <w:sz w:val="24"/>
                <w:szCs w:val="24"/>
              </w:rPr>
              <w:t>1.</w:t>
            </w:r>
          </w:p>
        </w:tc>
        <w:tc>
          <w:tcPr>
            <w:tcW w:w="6347" w:type="dxa"/>
          </w:tcPr>
          <w:p w14:paraId="3EBB1EC9" w14:textId="77777777" w:rsidR="007F6D28" w:rsidRPr="00221F69" w:rsidRDefault="007F6D28" w:rsidP="004F1104">
            <w:pPr>
              <w:spacing w:after="0" w:line="240" w:lineRule="auto"/>
              <w:jc w:val="both"/>
              <w:rPr>
                <w:rFonts w:ascii="Verdana" w:hAnsi="Verdana" w:cs="Times New Roman"/>
                <w:color w:val="000000"/>
                <w:sz w:val="24"/>
                <w:szCs w:val="24"/>
              </w:rPr>
            </w:pPr>
            <w:r w:rsidRPr="00221F69">
              <w:rPr>
                <w:rFonts w:ascii="Verdana" w:hAnsi="Verdana" w:cs="Times New Roman"/>
                <w:color w:val="000000"/>
                <w:sz w:val="24"/>
                <w:szCs w:val="24"/>
              </w:rPr>
              <w:t>EBVPD</w:t>
            </w:r>
          </w:p>
        </w:tc>
        <w:tc>
          <w:tcPr>
            <w:tcW w:w="2644" w:type="dxa"/>
          </w:tcPr>
          <w:p w14:paraId="2B98E980" w14:textId="77777777" w:rsidR="007F6D28" w:rsidRPr="00221F69" w:rsidRDefault="007F6D28" w:rsidP="002C570E">
            <w:pPr>
              <w:spacing w:after="0" w:line="240" w:lineRule="auto"/>
              <w:jc w:val="both"/>
              <w:rPr>
                <w:rFonts w:ascii="Verdana" w:hAnsi="Verdana" w:cs="Times New Roman"/>
                <w:color w:val="000000"/>
                <w:sz w:val="24"/>
                <w:szCs w:val="24"/>
              </w:rPr>
            </w:pPr>
          </w:p>
        </w:tc>
      </w:tr>
      <w:tr w:rsidR="007F6D28" w:rsidRPr="00221F69" w14:paraId="7BCCF376" w14:textId="77777777" w:rsidTr="002C570E">
        <w:tc>
          <w:tcPr>
            <w:tcW w:w="752" w:type="dxa"/>
          </w:tcPr>
          <w:p w14:paraId="2A96B016" w14:textId="77777777" w:rsidR="007F6D28" w:rsidRPr="00221F69" w:rsidRDefault="007F6D28" w:rsidP="002C570E">
            <w:pPr>
              <w:spacing w:after="0" w:line="240" w:lineRule="auto"/>
              <w:jc w:val="both"/>
              <w:rPr>
                <w:rFonts w:ascii="Verdana" w:hAnsi="Verdana" w:cs="Times New Roman"/>
                <w:color w:val="000000"/>
                <w:sz w:val="24"/>
                <w:szCs w:val="24"/>
              </w:rPr>
            </w:pPr>
            <w:r w:rsidRPr="00221F69">
              <w:rPr>
                <w:rFonts w:ascii="Verdana" w:hAnsi="Verdana" w:cs="Times New Roman"/>
                <w:color w:val="000000"/>
                <w:sz w:val="24"/>
                <w:szCs w:val="24"/>
              </w:rPr>
              <w:t>2.</w:t>
            </w:r>
          </w:p>
        </w:tc>
        <w:tc>
          <w:tcPr>
            <w:tcW w:w="6347" w:type="dxa"/>
          </w:tcPr>
          <w:p w14:paraId="71EDF2B0" w14:textId="77777777" w:rsidR="007F6D28" w:rsidRPr="00221F69" w:rsidRDefault="007F6D28" w:rsidP="004F1104">
            <w:pPr>
              <w:spacing w:after="0" w:line="240" w:lineRule="auto"/>
              <w:jc w:val="both"/>
            </w:pPr>
            <w:r w:rsidRPr="00221F69">
              <w:rPr>
                <w:rFonts w:ascii="Verdana" w:hAnsi="Verdana" w:cs="Times New Roman"/>
                <w:sz w:val="24"/>
                <w:szCs w:val="24"/>
              </w:rPr>
              <w:t xml:space="preserve">Deklaracija dėl tiekėjo atsakingų asmenų </w:t>
            </w:r>
          </w:p>
        </w:tc>
        <w:tc>
          <w:tcPr>
            <w:tcW w:w="2644" w:type="dxa"/>
          </w:tcPr>
          <w:p w14:paraId="50843AB4" w14:textId="77777777" w:rsidR="007F6D28" w:rsidRPr="00221F69" w:rsidRDefault="007F6D28" w:rsidP="002C570E">
            <w:pPr>
              <w:spacing w:after="0" w:line="240" w:lineRule="auto"/>
              <w:jc w:val="both"/>
              <w:rPr>
                <w:rFonts w:ascii="Verdana" w:hAnsi="Verdana" w:cs="Times New Roman"/>
                <w:color w:val="000000"/>
                <w:sz w:val="24"/>
                <w:szCs w:val="24"/>
              </w:rPr>
            </w:pPr>
          </w:p>
        </w:tc>
      </w:tr>
      <w:tr w:rsidR="007F6D28" w:rsidRPr="00221F69" w14:paraId="5B161470" w14:textId="77777777" w:rsidTr="002C570E">
        <w:tc>
          <w:tcPr>
            <w:tcW w:w="752" w:type="dxa"/>
          </w:tcPr>
          <w:p w14:paraId="00A5018A" w14:textId="77777777" w:rsidR="007F6D28" w:rsidRPr="00221F69" w:rsidRDefault="007F6D28" w:rsidP="002C570E">
            <w:pPr>
              <w:spacing w:after="0" w:line="240" w:lineRule="auto"/>
              <w:jc w:val="both"/>
              <w:rPr>
                <w:rFonts w:ascii="Verdana" w:hAnsi="Verdana" w:cs="Times New Roman"/>
                <w:color w:val="000000"/>
                <w:sz w:val="24"/>
                <w:szCs w:val="24"/>
              </w:rPr>
            </w:pPr>
            <w:r w:rsidRPr="00221F69">
              <w:rPr>
                <w:rFonts w:ascii="Verdana" w:hAnsi="Verdana" w:cs="Times New Roman"/>
                <w:color w:val="000000"/>
                <w:sz w:val="24"/>
                <w:szCs w:val="24"/>
              </w:rPr>
              <w:t>3.</w:t>
            </w:r>
          </w:p>
        </w:tc>
        <w:tc>
          <w:tcPr>
            <w:tcW w:w="6347" w:type="dxa"/>
          </w:tcPr>
          <w:p w14:paraId="5538AE6C" w14:textId="6A51C636" w:rsidR="007F6D28" w:rsidRPr="00221F69" w:rsidRDefault="004F1104" w:rsidP="004F1104">
            <w:pPr>
              <w:spacing w:after="0" w:line="240" w:lineRule="auto"/>
              <w:jc w:val="both"/>
            </w:pPr>
            <w:r w:rsidRPr="00221F69">
              <w:rPr>
                <w:rFonts w:ascii="Verdana" w:hAnsi="Verdana" w:cs="Times New Roman"/>
                <w:sz w:val="24"/>
                <w:szCs w:val="24"/>
              </w:rPr>
              <w:t>Tiekėjo/subtiekėjo deklaracija dėl atitikties nacionalinio saugumo interesams</w:t>
            </w:r>
          </w:p>
        </w:tc>
        <w:tc>
          <w:tcPr>
            <w:tcW w:w="2644" w:type="dxa"/>
          </w:tcPr>
          <w:p w14:paraId="7A885447" w14:textId="77777777" w:rsidR="007F6D28" w:rsidRPr="00221F69" w:rsidRDefault="007F6D28" w:rsidP="002C570E">
            <w:pPr>
              <w:spacing w:after="0" w:line="240" w:lineRule="auto"/>
              <w:jc w:val="both"/>
              <w:rPr>
                <w:rFonts w:ascii="Verdana" w:hAnsi="Verdana" w:cs="Times New Roman"/>
                <w:color w:val="000000"/>
                <w:sz w:val="24"/>
                <w:szCs w:val="24"/>
              </w:rPr>
            </w:pPr>
          </w:p>
        </w:tc>
      </w:tr>
      <w:tr w:rsidR="009A1C0F" w:rsidRPr="00221F69" w14:paraId="13855BB9" w14:textId="77777777" w:rsidTr="007F6D28">
        <w:trPr>
          <w:trHeight w:val="465"/>
        </w:trPr>
        <w:tc>
          <w:tcPr>
            <w:tcW w:w="752" w:type="dxa"/>
          </w:tcPr>
          <w:p w14:paraId="791AF536" w14:textId="07BB723D" w:rsidR="009A1C0F" w:rsidRPr="00221F69" w:rsidRDefault="009A1C0F" w:rsidP="009A1C0F">
            <w:pPr>
              <w:spacing w:after="0" w:line="240" w:lineRule="auto"/>
              <w:jc w:val="both"/>
              <w:rPr>
                <w:rFonts w:ascii="Verdana" w:hAnsi="Verdana" w:cs="Times New Roman"/>
                <w:color w:val="000000"/>
                <w:sz w:val="24"/>
                <w:szCs w:val="24"/>
              </w:rPr>
            </w:pPr>
            <w:r w:rsidRPr="00221F69">
              <w:rPr>
                <w:rFonts w:ascii="Verdana" w:hAnsi="Verdana" w:cs="Times New Roman"/>
                <w:color w:val="000000"/>
                <w:sz w:val="24"/>
                <w:szCs w:val="24"/>
              </w:rPr>
              <w:t>4.</w:t>
            </w:r>
          </w:p>
        </w:tc>
        <w:tc>
          <w:tcPr>
            <w:tcW w:w="6347" w:type="dxa"/>
          </w:tcPr>
          <w:p w14:paraId="1A3E015F" w14:textId="7C9EE130" w:rsidR="009A1C0F" w:rsidRPr="00221F69" w:rsidRDefault="009A1C0F" w:rsidP="009A1C0F">
            <w:pPr>
              <w:spacing w:after="0" w:line="240" w:lineRule="auto"/>
              <w:jc w:val="both"/>
              <w:rPr>
                <w:rFonts w:ascii="Verdana" w:hAnsi="Verdana" w:cs="Times New Roman"/>
                <w:sz w:val="24"/>
                <w:szCs w:val="24"/>
              </w:rPr>
            </w:pPr>
            <w:r w:rsidRPr="00221F69">
              <w:rPr>
                <w:rFonts w:ascii="Verdana" w:hAnsi="Verdana" w:cs="Times New Roman"/>
                <w:sz w:val="24"/>
                <w:szCs w:val="24"/>
              </w:rPr>
              <w:t>Įgaliojimas (jei reikalingas)</w:t>
            </w:r>
          </w:p>
        </w:tc>
        <w:tc>
          <w:tcPr>
            <w:tcW w:w="2644" w:type="dxa"/>
          </w:tcPr>
          <w:p w14:paraId="57C74A97" w14:textId="77777777" w:rsidR="009A1C0F" w:rsidRPr="00221F69" w:rsidRDefault="009A1C0F" w:rsidP="009A1C0F">
            <w:pPr>
              <w:spacing w:after="0" w:line="240" w:lineRule="auto"/>
              <w:jc w:val="both"/>
              <w:rPr>
                <w:rFonts w:ascii="Verdana" w:hAnsi="Verdana" w:cs="Times New Roman"/>
                <w:color w:val="000000"/>
                <w:sz w:val="24"/>
                <w:szCs w:val="24"/>
              </w:rPr>
            </w:pPr>
          </w:p>
        </w:tc>
      </w:tr>
      <w:tr w:rsidR="009A1C0F" w:rsidRPr="00221F69" w14:paraId="3B7C3C02" w14:textId="77777777" w:rsidTr="007F6D28">
        <w:trPr>
          <w:trHeight w:val="375"/>
        </w:trPr>
        <w:tc>
          <w:tcPr>
            <w:tcW w:w="752" w:type="dxa"/>
          </w:tcPr>
          <w:p w14:paraId="23D3DF40" w14:textId="3600FD1C" w:rsidR="009A1C0F" w:rsidRPr="00221F69" w:rsidRDefault="009A1C0F" w:rsidP="009A1C0F">
            <w:pPr>
              <w:spacing w:after="0" w:line="240" w:lineRule="auto"/>
              <w:jc w:val="both"/>
              <w:rPr>
                <w:rFonts w:ascii="Verdana" w:hAnsi="Verdana" w:cs="Times New Roman"/>
                <w:color w:val="000000"/>
                <w:sz w:val="24"/>
                <w:szCs w:val="24"/>
              </w:rPr>
            </w:pPr>
            <w:r w:rsidRPr="00221F69">
              <w:rPr>
                <w:rFonts w:ascii="Verdana" w:hAnsi="Verdana" w:cs="Times New Roman"/>
                <w:color w:val="000000"/>
                <w:sz w:val="24"/>
                <w:szCs w:val="24"/>
              </w:rPr>
              <w:t>5.</w:t>
            </w:r>
          </w:p>
        </w:tc>
        <w:tc>
          <w:tcPr>
            <w:tcW w:w="6347" w:type="dxa"/>
          </w:tcPr>
          <w:p w14:paraId="122851C6" w14:textId="7631E499" w:rsidR="009A1C0F" w:rsidRPr="00221F69" w:rsidRDefault="009A1C0F" w:rsidP="009A1C0F">
            <w:pPr>
              <w:spacing w:after="0" w:line="240" w:lineRule="auto"/>
              <w:jc w:val="both"/>
              <w:rPr>
                <w:rFonts w:ascii="Verdana" w:hAnsi="Verdana" w:cs="Times New Roman"/>
                <w:sz w:val="24"/>
                <w:szCs w:val="24"/>
              </w:rPr>
            </w:pPr>
            <w:r w:rsidRPr="00221F69">
              <w:rPr>
                <w:rFonts w:ascii="Verdana" w:eastAsiaTheme="minorHAnsi" w:hAnsi="Verdana" w:cs="Arial"/>
                <w:sz w:val="24"/>
                <w:szCs w:val="24"/>
              </w:rPr>
              <w:t xml:space="preserve">Kiti tiekėjo nuožiūra svarbūs dokumentai </w:t>
            </w:r>
          </w:p>
        </w:tc>
        <w:tc>
          <w:tcPr>
            <w:tcW w:w="2644" w:type="dxa"/>
          </w:tcPr>
          <w:p w14:paraId="2FD5E343" w14:textId="77777777" w:rsidR="009A1C0F" w:rsidRPr="00221F69" w:rsidRDefault="009A1C0F" w:rsidP="009A1C0F">
            <w:pPr>
              <w:spacing w:after="0" w:line="240" w:lineRule="auto"/>
              <w:jc w:val="both"/>
              <w:rPr>
                <w:rFonts w:ascii="Verdana" w:hAnsi="Verdana" w:cs="Times New Roman"/>
                <w:color w:val="000000"/>
                <w:sz w:val="24"/>
                <w:szCs w:val="24"/>
              </w:rPr>
            </w:pPr>
          </w:p>
        </w:tc>
      </w:tr>
    </w:tbl>
    <w:p w14:paraId="4EBC0776" w14:textId="77777777" w:rsidR="007F6D28" w:rsidRPr="00221F69"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591E4100" w:rsidR="00210AAA" w:rsidRPr="00221F69"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59" w:name="_Toc148962298"/>
      <w:bookmarkStart w:id="60" w:name="_Toc156823122"/>
      <w:r w:rsidRPr="00221F69">
        <w:rPr>
          <w:rFonts w:ascii="Verdana" w:hAnsi="Verdana"/>
          <w:b/>
          <w:bCs/>
          <w:szCs w:val="24"/>
        </w:rPr>
        <w:t>INFORMACIJA APIE ŪKIO SUBJEKTUS IR SUBTIEKĖJUS</w:t>
      </w:r>
      <w:bookmarkEnd w:id="59"/>
      <w:bookmarkEnd w:id="60"/>
    </w:p>
    <w:p w14:paraId="455703A3" w14:textId="77777777" w:rsidR="004A60D2" w:rsidRPr="00221F69" w:rsidRDefault="004A60D2" w:rsidP="00EC47E6">
      <w:pPr>
        <w:spacing w:after="0" w:line="240" w:lineRule="auto"/>
        <w:ind w:firstLine="720"/>
        <w:contextualSpacing/>
        <w:jc w:val="both"/>
        <w:rPr>
          <w:rFonts w:ascii="Verdana" w:hAnsi="Verdana" w:cs="Times New Roman"/>
          <w:sz w:val="24"/>
          <w:szCs w:val="24"/>
        </w:rPr>
      </w:pPr>
    </w:p>
    <w:p w14:paraId="5321D4C5" w14:textId="53EC588A" w:rsidR="0017590B" w:rsidRPr="00221F69" w:rsidRDefault="00210AAA" w:rsidP="0017590B">
      <w:pPr>
        <w:keepNext/>
        <w:tabs>
          <w:tab w:val="left" w:pos="284"/>
        </w:tabs>
        <w:spacing w:after="0" w:line="240" w:lineRule="auto"/>
        <w:ind w:firstLine="360"/>
        <w:contextualSpacing/>
        <w:jc w:val="both"/>
        <w:outlineLvl w:val="0"/>
        <w:rPr>
          <w:rFonts w:ascii="Verdana" w:hAnsi="Verdana" w:cs="Times New Roman"/>
          <w:sz w:val="24"/>
          <w:szCs w:val="24"/>
        </w:rPr>
      </w:pPr>
      <w:bookmarkStart w:id="61" w:name="_Toc148962299"/>
      <w:bookmarkStart w:id="62" w:name="_Toc156823123"/>
      <w:r w:rsidRPr="00221F69">
        <w:rPr>
          <w:rFonts w:ascii="Verdana" w:hAnsi="Verdana" w:cs="Times New Roman"/>
          <w:sz w:val="24"/>
          <w:szCs w:val="24"/>
        </w:rPr>
        <w:lastRenderedPageBreak/>
        <w:t>Tiekėjas pasiūlyme privalo išviešinti ūkio subjektus, kurių pajėgumais remiasi, taip pat nurodyti ir žinomus subtiekėjus.</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221F69" w14:paraId="1443E106" w14:textId="77777777" w:rsidTr="00AA0576">
        <w:trPr>
          <w:trHeight w:val="975"/>
        </w:trPr>
        <w:tc>
          <w:tcPr>
            <w:tcW w:w="988" w:type="dxa"/>
            <w:vAlign w:val="center"/>
          </w:tcPr>
          <w:p w14:paraId="6B2D9672"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Eil. Nr.</w:t>
            </w:r>
          </w:p>
        </w:tc>
        <w:tc>
          <w:tcPr>
            <w:tcW w:w="2693" w:type="dxa"/>
            <w:vAlign w:val="center"/>
          </w:tcPr>
          <w:p w14:paraId="4EF188AD"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b/>
                <w:bCs/>
                <w:sz w:val="24"/>
                <w:szCs w:val="24"/>
              </w:rPr>
              <w:t>Ūkio subjekto (ų), kurio (-</w:t>
            </w:r>
            <w:proofErr w:type="spellStart"/>
            <w:r w:rsidRPr="00221F69">
              <w:rPr>
                <w:rFonts w:ascii="Verdana" w:hAnsi="Verdana" w:cs="Times New Roman"/>
                <w:b/>
                <w:bCs/>
                <w:sz w:val="24"/>
                <w:szCs w:val="24"/>
              </w:rPr>
              <w:t>ių</w:t>
            </w:r>
            <w:proofErr w:type="spellEnd"/>
            <w:r w:rsidRPr="00221F69">
              <w:rPr>
                <w:rFonts w:ascii="Verdana" w:hAnsi="Verdana" w:cs="Times New Roman"/>
                <w:b/>
                <w:bCs/>
                <w:sz w:val="24"/>
                <w:szCs w:val="24"/>
              </w:rPr>
              <w:t>) pajėgumais remiamasi</w:t>
            </w:r>
            <w:r w:rsidRPr="00221F69">
              <w:rPr>
                <w:rFonts w:ascii="Verdana" w:hAnsi="Verdana" w:cs="Times New Roman"/>
                <w:sz w:val="24"/>
                <w:szCs w:val="24"/>
              </w:rPr>
              <w:t>, (toliau – ūkio subjekto) pavadinimas (-ai)</w:t>
            </w:r>
          </w:p>
        </w:tc>
        <w:tc>
          <w:tcPr>
            <w:tcW w:w="1276" w:type="dxa"/>
            <w:vAlign w:val="center"/>
          </w:tcPr>
          <w:p w14:paraId="23153907"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Ūkio subjekto (-ų), adresas (-ai)</w:t>
            </w:r>
          </w:p>
        </w:tc>
        <w:tc>
          <w:tcPr>
            <w:tcW w:w="1275" w:type="dxa"/>
            <w:vAlign w:val="center"/>
          </w:tcPr>
          <w:p w14:paraId="003995C4"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Ūkio subjekto (-ų) kodas (-ai)</w:t>
            </w:r>
          </w:p>
        </w:tc>
        <w:tc>
          <w:tcPr>
            <w:tcW w:w="3622" w:type="dxa"/>
            <w:vAlign w:val="center"/>
          </w:tcPr>
          <w:p w14:paraId="3C3339F9"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Įsipareigojimų dalis (nurodant konkrečius pagal pirkimo sutartį prisiimamus įsipareigojimus), kuriai ketinama pasitelkti ūkio subjektą (-</w:t>
            </w:r>
            <w:proofErr w:type="spellStart"/>
            <w:r w:rsidRPr="00221F69">
              <w:rPr>
                <w:rFonts w:ascii="Verdana" w:hAnsi="Verdana" w:cs="Times New Roman"/>
                <w:sz w:val="24"/>
                <w:szCs w:val="24"/>
              </w:rPr>
              <w:t>us</w:t>
            </w:r>
            <w:proofErr w:type="spellEnd"/>
            <w:r w:rsidRPr="00221F69">
              <w:rPr>
                <w:rFonts w:ascii="Verdana" w:hAnsi="Verdana" w:cs="Times New Roman"/>
                <w:sz w:val="24"/>
                <w:szCs w:val="24"/>
              </w:rPr>
              <w:t>), ir procentinė dalis nuo pasiūlymo kainos</w:t>
            </w:r>
          </w:p>
        </w:tc>
      </w:tr>
      <w:tr w:rsidR="00C95FDC" w:rsidRPr="00221F69" w14:paraId="39ED0842" w14:textId="77777777" w:rsidTr="00AA0576">
        <w:trPr>
          <w:trHeight w:val="320"/>
        </w:trPr>
        <w:tc>
          <w:tcPr>
            <w:tcW w:w="988" w:type="dxa"/>
            <w:vAlign w:val="center"/>
          </w:tcPr>
          <w:p w14:paraId="0B1C63B2"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1.</w:t>
            </w:r>
          </w:p>
        </w:tc>
        <w:tc>
          <w:tcPr>
            <w:tcW w:w="2693" w:type="dxa"/>
          </w:tcPr>
          <w:p w14:paraId="5B296633"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221F69" w:rsidRDefault="00210AAA" w:rsidP="00EC47E6">
            <w:pPr>
              <w:spacing w:after="0" w:line="240" w:lineRule="auto"/>
              <w:contextualSpacing/>
              <w:jc w:val="both"/>
              <w:rPr>
                <w:rFonts w:ascii="Verdana" w:hAnsi="Verdana" w:cs="Times New Roman"/>
                <w:sz w:val="24"/>
                <w:szCs w:val="24"/>
              </w:rPr>
            </w:pPr>
          </w:p>
        </w:tc>
      </w:tr>
      <w:tr w:rsidR="00C95FDC" w:rsidRPr="00221F69" w14:paraId="3F0016E9" w14:textId="77777777" w:rsidTr="00AA0576">
        <w:trPr>
          <w:trHeight w:val="320"/>
        </w:trPr>
        <w:tc>
          <w:tcPr>
            <w:tcW w:w="988" w:type="dxa"/>
            <w:vAlign w:val="center"/>
          </w:tcPr>
          <w:p w14:paraId="55629987"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2.</w:t>
            </w:r>
          </w:p>
        </w:tc>
        <w:tc>
          <w:tcPr>
            <w:tcW w:w="2693" w:type="dxa"/>
          </w:tcPr>
          <w:p w14:paraId="42A8A9CF"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221F69" w:rsidRDefault="00210AAA" w:rsidP="00EC47E6">
            <w:pPr>
              <w:spacing w:after="0" w:line="240" w:lineRule="auto"/>
              <w:contextualSpacing/>
              <w:jc w:val="both"/>
              <w:rPr>
                <w:rFonts w:ascii="Verdana" w:hAnsi="Verdana" w:cs="Times New Roman"/>
                <w:sz w:val="24"/>
                <w:szCs w:val="24"/>
              </w:rPr>
            </w:pPr>
          </w:p>
        </w:tc>
      </w:tr>
      <w:tr w:rsidR="00C95FDC" w:rsidRPr="00221F69" w14:paraId="185B2986" w14:textId="77777777" w:rsidTr="00AA0576">
        <w:trPr>
          <w:trHeight w:val="268"/>
        </w:trPr>
        <w:tc>
          <w:tcPr>
            <w:tcW w:w="988" w:type="dxa"/>
            <w:vAlign w:val="center"/>
          </w:tcPr>
          <w:p w14:paraId="017BD034" w14:textId="77777777" w:rsidR="00210AAA"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3.</w:t>
            </w:r>
            <w:r w:rsidR="000B2E6B" w:rsidRPr="00221F69">
              <w:rPr>
                <w:rFonts w:ascii="Verdana" w:hAnsi="Verdana" w:cs="Times New Roman"/>
                <w:sz w:val="24"/>
                <w:szCs w:val="24"/>
              </w:rPr>
              <w:t xml:space="preserve"> </w:t>
            </w:r>
            <w:r w:rsidR="00EE793B" w:rsidRPr="00221F69">
              <w:rPr>
                <w:rFonts w:ascii="Verdana" w:hAnsi="Verdana" w:cs="Times New Roman"/>
                <w:sz w:val="24"/>
                <w:szCs w:val="24"/>
              </w:rPr>
              <w:t>ir t.t.</w:t>
            </w:r>
          </w:p>
        </w:tc>
        <w:tc>
          <w:tcPr>
            <w:tcW w:w="2693" w:type="dxa"/>
          </w:tcPr>
          <w:p w14:paraId="05EF000F"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221F69"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221F69"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221F69"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221F69">
        <w:rPr>
          <w:rFonts w:ascii="Verdana" w:hAnsi="Verdana"/>
          <w:i/>
          <w:iCs/>
          <w:sz w:val="24"/>
          <w:szCs w:val="24"/>
          <w:lang w:val="lt-LT"/>
        </w:rPr>
        <w:t xml:space="preserve">Pastaba: </w:t>
      </w:r>
      <w:r w:rsidRPr="00221F69">
        <w:rPr>
          <w:rFonts w:ascii="Verdana" w:hAnsi="Verdana"/>
          <w:b/>
          <w:bCs/>
          <w:sz w:val="24"/>
          <w:szCs w:val="24"/>
          <w:lang w:val="lt-LT"/>
        </w:rPr>
        <w:t>Ūkio subjektas, kurio pajėgumais remiamasi</w:t>
      </w:r>
      <w:r w:rsidRPr="00221F69">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221F69"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221F69" w14:paraId="66A500EF" w14:textId="77777777" w:rsidTr="00ED2C04">
        <w:tc>
          <w:tcPr>
            <w:tcW w:w="959" w:type="dxa"/>
            <w:vAlign w:val="center"/>
          </w:tcPr>
          <w:p w14:paraId="6298CE6F" w14:textId="77777777" w:rsidR="004A60D2"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Eil. Nr.</w:t>
            </w:r>
          </w:p>
        </w:tc>
        <w:tc>
          <w:tcPr>
            <w:tcW w:w="1730" w:type="dxa"/>
          </w:tcPr>
          <w:p w14:paraId="1B346712" w14:textId="77777777" w:rsidR="004A60D2" w:rsidRPr="00221F69" w:rsidRDefault="00210AAA" w:rsidP="00EC47E6">
            <w:pPr>
              <w:spacing w:after="0" w:line="240" w:lineRule="auto"/>
              <w:contextualSpacing/>
              <w:jc w:val="both"/>
              <w:rPr>
                <w:rFonts w:ascii="Verdana" w:hAnsi="Verdana" w:cs="Times New Roman"/>
                <w:sz w:val="24"/>
                <w:szCs w:val="24"/>
              </w:rPr>
            </w:pPr>
            <w:r w:rsidRPr="00221F69">
              <w:rPr>
                <w:rFonts w:ascii="Verdana" w:hAnsi="Verdana" w:cs="Times New Roman"/>
                <w:b/>
                <w:bCs/>
                <w:sz w:val="24"/>
                <w:szCs w:val="24"/>
              </w:rPr>
              <w:t>Subtiekėjo (-ų)</w:t>
            </w:r>
            <w:r w:rsidRPr="00221F69">
              <w:rPr>
                <w:rFonts w:ascii="Verdana" w:hAnsi="Verdana" w:cs="Times New Roman"/>
                <w:sz w:val="24"/>
                <w:szCs w:val="24"/>
              </w:rPr>
              <w:t xml:space="preserve"> pavadinimas(-ai)</w:t>
            </w:r>
          </w:p>
        </w:tc>
        <w:tc>
          <w:tcPr>
            <w:tcW w:w="1701" w:type="dxa"/>
          </w:tcPr>
          <w:p w14:paraId="4462E2D9" w14:textId="77777777" w:rsidR="004A60D2" w:rsidRPr="00221F69" w:rsidRDefault="00210AAA"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Subtiekėjo (-ų) adresas (-ai)</w:t>
            </w:r>
          </w:p>
        </w:tc>
        <w:tc>
          <w:tcPr>
            <w:tcW w:w="1701" w:type="dxa"/>
          </w:tcPr>
          <w:p w14:paraId="20A57959" w14:textId="77777777" w:rsidR="004A60D2" w:rsidRPr="00221F69" w:rsidRDefault="00210AAA"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Subtiekėjo (-ų) kodas (-ai)</w:t>
            </w:r>
          </w:p>
        </w:tc>
        <w:tc>
          <w:tcPr>
            <w:tcW w:w="3763" w:type="dxa"/>
          </w:tcPr>
          <w:p w14:paraId="072D0EFF" w14:textId="77777777" w:rsidR="004A60D2" w:rsidRPr="00221F69" w:rsidRDefault="00210AAA"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Įsipareigojimų dalis (nurodant konkrečius pagal pirkimo sutartį prisiimamus įsipareigojimus), kuriai ketinama pasitelkti subtiekėją (-</w:t>
            </w:r>
            <w:proofErr w:type="spellStart"/>
            <w:r w:rsidRPr="00221F69">
              <w:rPr>
                <w:rFonts w:ascii="Verdana" w:hAnsi="Verdana" w:cs="Times New Roman"/>
                <w:sz w:val="24"/>
                <w:szCs w:val="24"/>
              </w:rPr>
              <w:t>us</w:t>
            </w:r>
            <w:proofErr w:type="spellEnd"/>
            <w:r w:rsidRPr="00221F69">
              <w:rPr>
                <w:rFonts w:ascii="Verdana" w:hAnsi="Verdana" w:cs="Times New Roman"/>
                <w:sz w:val="24"/>
                <w:szCs w:val="24"/>
              </w:rPr>
              <w:t>) ir procentinė dalis nuo pasiūlymo kainos</w:t>
            </w:r>
          </w:p>
        </w:tc>
      </w:tr>
      <w:tr w:rsidR="00C95FDC" w:rsidRPr="00221F69" w14:paraId="36FCDCC7" w14:textId="77777777" w:rsidTr="00ED2C04">
        <w:tc>
          <w:tcPr>
            <w:tcW w:w="959" w:type="dxa"/>
            <w:vAlign w:val="center"/>
          </w:tcPr>
          <w:p w14:paraId="6321C8C8" w14:textId="77777777" w:rsidR="004A60D2"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1.</w:t>
            </w:r>
          </w:p>
        </w:tc>
        <w:tc>
          <w:tcPr>
            <w:tcW w:w="1730" w:type="dxa"/>
          </w:tcPr>
          <w:p w14:paraId="22209971"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221F69" w:rsidRDefault="004A60D2" w:rsidP="00EC47E6">
            <w:pPr>
              <w:spacing w:after="0" w:line="240" w:lineRule="auto"/>
              <w:contextualSpacing/>
              <w:jc w:val="both"/>
              <w:rPr>
                <w:rFonts w:ascii="Verdana" w:hAnsi="Verdana" w:cs="Times New Roman"/>
                <w:sz w:val="24"/>
                <w:szCs w:val="24"/>
              </w:rPr>
            </w:pPr>
          </w:p>
        </w:tc>
      </w:tr>
      <w:tr w:rsidR="00C95FDC" w:rsidRPr="00221F69" w14:paraId="727AAD76" w14:textId="77777777" w:rsidTr="00ED2C04">
        <w:tc>
          <w:tcPr>
            <w:tcW w:w="959" w:type="dxa"/>
            <w:vAlign w:val="center"/>
          </w:tcPr>
          <w:p w14:paraId="1DAE90F1" w14:textId="77777777" w:rsidR="004A60D2"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2.</w:t>
            </w:r>
          </w:p>
        </w:tc>
        <w:tc>
          <w:tcPr>
            <w:tcW w:w="1730" w:type="dxa"/>
          </w:tcPr>
          <w:p w14:paraId="4CFB2E70"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221F69" w:rsidRDefault="004A60D2" w:rsidP="00EC47E6">
            <w:pPr>
              <w:spacing w:after="0" w:line="240" w:lineRule="auto"/>
              <w:contextualSpacing/>
              <w:jc w:val="both"/>
              <w:rPr>
                <w:rFonts w:ascii="Verdana" w:hAnsi="Verdana" w:cs="Times New Roman"/>
                <w:sz w:val="24"/>
                <w:szCs w:val="24"/>
              </w:rPr>
            </w:pPr>
          </w:p>
        </w:tc>
      </w:tr>
      <w:tr w:rsidR="00C95FDC" w:rsidRPr="00221F69" w14:paraId="5CAD8F2D" w14:textId="77777777" w:rsidTr="00ED2C04">
        <w:tc>
          <w:tcPr>
            <w:tcW w:w="959" w:type="dxa"/>
            <w:vAlign w:val="center"/>
          </w:tcPr>
          <w:p w14:paraId="675D74BC" w14:textId="77777777" w:rsidR="004A60D2" w:rsidRPr="00221F69" w:rsidRDefault="00210AAA"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3</w:t>
            </w:r>
            <w:r w:rsidR="00721A41" w:rsidRPr="00221F69">
              <w:rPr>
                <w:rFonts w:ascii="Verdana" w:hAnsi="Verdana" w:cs="Times New Roman"/>
                <w:sz w:val="24"/>
                <w:szCs w:val="24"/>
              </w:rPr>
              <w:t>.</w:t>
            </w:r>
            <w:r w:rsidR="00EE793B" w:rsidRPr="00221F69">
              <w:rPr>
                <w:rFonts w:ascii="Verdana" w:hAnsi="Verdana" w:cs="Times New Roman"/>
                <w:sz w:val="24"/>
                <w:szCs w:val="24"/>
              </w:rPr>
              <w:t xml:space="preserve"> ir t.t.</w:t>
            </w:r>
          </w:p>
        </w:tc>
        <w:tc>
          <w:tcPr>
            <w:tcW w:w="1730" w:type="dxa"/>
          </w:tcPr>
          <w:p w14:paraId="07544DA8"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221F69"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221F69"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221F69"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221F69">
        <w:rPr>
          <w:rFonts w:ascii="Verdana" w:hAnsi="Verdana"/>
          <w:i/>
          <w:iCs/>
          <w:sz w:val="24"/>
          <w:szCs w:val="24"/>
          <w:lang w:val="lt-LT"/>
        </w:rPr>
        <w:t>Pastaba:</w:t>
      </w:r>
      <w:r w:rsidRPr="00221F69">
        <w:rPr>
          <w:rFonts w:ascii="Verdana" w:hAnsi="Verdana"/>
          <w:b/>
          <w:bCs/>
          <w:sz w:val="24"/>
          <w:szCs w:val="24"/>
          <w:lang w:val="lt-LT"/>
        </w:rPr>
        <w:t xml:space="preserve"> Subtiekėjas </w:t>
      </w:r>
      <w:r w:rsidRPr="00221F69">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221F69"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221F69" w14:paraId="54FB08DA" w14:textId="77777777" w:rsidTr="00AA0576">
        <w:trPr>
          <w:trHeight w:val="218"/>
        </w:trPr>
        <w:tc>
          <w:tcPr>
            <w:tcW w:w="6345" w:type="dxa"/>
            <w:vMerge w:val="restart"/>
          </w:tcPr>
          <w:p w14:paraId="145E9CD5" w14:textId="71015BE9" w:rsidR="00721A41" w:rsidRPr="00221F69" w:rsidRDefault="00721A41" w:rsidP="00EC47E6">
            <w:pPr>
              <w:spacing w:after="0" w:line="240" w:lineRule="auto"/>
              <w:contextualSpacing/>
              <w:jc w:val="both"/>
              <w:rPr>
                <w:rFonts w:ascii="Verdana" w:hAnsi="Verdana" w:cs="Times New Roman"/>
                <w:sz w:val="24"/>
                <w:szCs w:val="24"/>
              </w:rPr>
            </w:pPr>
            <w:proofErr w:type="spellStart"/>
            <w:r w:rsidRPr="00221F69">
              <w:rPr>
                <w:rFonts w:ascii="Verdana" w:hAnsi="Verdana" w:cs="Times New Roman"/>
                <w:b/>
                <w:bCs/>
                <w:sz w:val="24"/>
                <w:szCs w:val="24"/>
              </w:rPr>
              <w:t>Kvazisubtiekėjas</w:t>
            </w:r>
            <w:proofErr w:type="spellEnd"/>
            <w:r w:rsidRPr="00221F69">
              <w:rPr>
                <w:rFonts w:ascii="Verdana" w:hAnsi="Verdana" w:cs="Times New Roman"/>
                <w:b/>
                <w:bCs/>
                <w:sz w:val="24"/>
                <w:szCs w:val="24"/>
              </w:rPr>
              <w:t xml:space="preserve"> (-ai)</w:t>
            </w:r>
            <w:r w:rsidRPr="00221F69">
              <w:rPr>
                <w:rFonts w:ascii="Verdana" w:hAnsi="Verdana" w:cs="Times New Roman"/>
                <w:sz w:val="24"/>
                <w:szCs w:val="24"/>
              </w:rPr>
              <w:t xml:space="preserve"> – specialistas (-ai), kurio (-</w:t>
            </w:r>
            <w:proofErr w:type="spellStart"/>
            <w:r w:rsidRPr="00221F69">
              <w:rPr>
                <w:rFonts w:ascii="Verdana" w:hAnsi="Verdana" w:cs="Times New Roman"/>
                <w:sz w:val="24"/>
                <w:szCs w:val="24"/>
              </w:rPr>
              <w:t>ių</w:t>
            </w:r>
            <w:proofErr w:type="spellEnd"/>
            <w:r w:rsidRPr="00221F69">
              <w:rPr>
                <w:rFonts w:ascii="Verdana" w:hAnsi="Verdana" w:cs="Times New Roman"/>
                <w:sz w:val="24"/>
                <w:szCs w:val="24"/>
              </w:rPr>
              <w:t>) kvalifikacija tiekėjas remiasi</w:t>
            </w:r>
            <w:r w:rsidR="00CA4B3B" w:rsidRPr="00221F69">
              <w:rPr>
                <w:rFonts w:ascii="Verdana" w:hAnsi="Verdana" w:cs="Times New Roman"/>
                <w:sz w:val="24"/>
                <w:szCs w:val="24"/>
              </w:rPr>
              <w:t>, ir kuris (-</w:t>
            </w:r>
            <w:proofErr w:type="spellStart"/>
            <w:r w:rsidR="00CA4B3B" w:rsidRPr="00221F69">
              <w:rPr>
                <w:rFonts w:ascii="Verdana" w:hAnsi="Verdana" w:cs="Times New Roman"/>
                <w:sz w:val="24"/>
                <w:szCs w:val="24"/>
              </w:rPr>
              <w:t>ie</w:t>
            </w:r>
            <w:proofErr w:type="spellEnd"/>
            <w:r w:rsidR="00CA4B3B" w:rsidRPr="00221F69">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221F69">
              <w:rPr>
                <w:rFonts w:ascii="Verdana" w:hAnsi="Verdana" w:cs="Times New Roman"/>
                <w:sz w:val="24"/>
                <w:szCs w:val="24"/>
              </w:rPr>
              <w:t>.</w:t>
            </w:r>
          </w:p>
        </w:tc>
        <w:tc>
          <w:tcPr>
            <w:tcW w:w="3544" w:type="dxa"/>
          </w:tcPr>
          <w:p w14:paraId="0CB348C3" w14:textId="77777777" w:rsidR="00721A41" w:rsidRPr="00221F69" w:rsidRDefault="00721A41"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1.</w:t>
            </w:r>
          </w:p>
        </w:tc>
      </w:tr>
      <w:tr w:rsidR="00C95FDC" w:rsidRPr="00221F69" w14:paraId="391AFA29" w14:textId="77777777" w:rsidTr="00AA0576">
        <w:trPr>
          <w:trHeight w:val="222"/>
        </w:trPr>
        <w:tc>
          <w:tcPr>
            <w:tcW w:w="6345" w:type="dxa"/>
            <w:vMerge/>
          </w:tcPr>
          <w:p w14:paraId="3D8F6CE3" w14:textId="77777777" w:rsidR="00721A41" w:rsidRPr="00221F69"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221F69" w:rsidRDefault="00721A41"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2.</w:t>
            </w:r>
          </w:p>
        </w:tc>
      </w:tr>
      <w:tr w:rsidR="00C95FDC" w:rsidRPr="00221F69" w14:paraId="0387FC87" w14:textId="77777777" w:rsidTr="00AA0576">
        <w:trPr>
          <w:trHeight w:val="212"/>
        </w:trPr>
        <w:tc>
          <w:tcPr>
            <w:tcW w:w="6345" w:type="dxa"/>
            <w:vMerge/>
          </w:tcPr>
          <w:p w14:paraId="5AFBC45E" w14:textId="77777777" w:rsidR="00721A41" w:rsidRPr="00221F69"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221F69" w:rsidRDefault="00721A41"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3.</w:t>
            </w:r>
          </w:p>
        </w:tc>
      </w:tr>
      <w:tr w:rsidR="00721A41" w:rsidRPr="00221F69" w14:paraId="77A5237C" w14:textId="77777777" w:rsidTr="00AA0576">
        <w:trPr>
          <w:trHeight w:val="357"/>
        </w:trPr>
        <w:tc>
          <w:tcPr>
            <w:tcW w:w="6345" w:type="dxa"/>
            <w:vMerge/>
          </w:tcPr>
          <w:p w14:paraId="12EF7DD2" w14:textId="77777777" w:rsidR="00721A41" w:rsidRPr="00221F69"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221F69" w:rsidRDefault="00721A41" w:rsidP="00EC47E6">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t>4. ir t.t.</w:t>
            </w:r>
          </w:p>
        </w:tc>
      </w:tr>
    </w:tbl>
    <w:p w14:paraId="79D42787" w14:textId="77777777" w:rsidR="00B26EDA" w:rsidRPr="00221F69"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221F69" w:rsidRDefault="00760ED3" w:rsidP="00EC47E6">
      <w:pPr>
        <w:spacing w:after="0" w:line="240" w:lineRule="auto"/>
        <w:ind w:firstLine="720"/>
        <w:contextualSpacing/>
        <w:jc w:val="both"/>
        <w:rPr>
          <w:rFonts w:ascii="Verdana" w:hAnsi="Verdana" w:cs="Times New Roman"/>
          <w:b/>
          <w:bCs/>
          <w:sz w:val="24"/>
          <w:szCs w:val="24"/>
        </w:rPr>
      </w:pPr>
      <w:r w:rsidRPr="00221F69">
        <w:rPr>
          <w:rFonts w:ascii="Verdana" w:hAnsi="Verdana" w:cs="Times New Roman"/>
          <w:b/>
          <w:bCs/>
          <w:sz w:val="24"/>
          <w:szCs w:val="24"/>
        </w:rPr>
        <w:t>Pasiūlymas galioja iki termino, nurodyto pirkimo dokumentuose.</w:t>
      </w:r>
    </w:p>
    <w:p w14:paraId="40038E04" w14:textId="77777777" w:rsidR="00A06954" w:rsidRPr="00221F69" w:rsidRDefault="00A06954" w:rsidP="00EC47E6">
      <w:pPr>
        <w:spacing w:after="0" w:line="240" w:lineRule="auto"/>
        <w:ind w:firstLine="720"/>
        <w:contextualSpacing/>
        <w:jc w:val="both"/>
        <w:rPr>
          <w:rFonts w:ascii="Verdana" w:hAnsi="Verdana" w:cs="Times New Roman"/>
          <w:sz w:val="24"/>
          <w:szCs w:val="24"/>
        </w:rPr>
      </w:pPr>
      <w:r w:rsidRPr="00221F69">
        <w:rPr>
          <w:rFonts w:ascii="Verdana" w:hAnsi="Verdana" w:cs="Times New Roman"/>
          <w:sz w:val="24"/>
          <w:szCs w:val="24"/>
        </w:rPr>
        <w:t xml:space="preserve">Ši pasiūlyme nurodyta informacija yra konfidenciali </w:t>
      </w:r>
      <w:r w:rsidRPr="00221F69">
        <w:rPr>
          <w:rFonts w:ascii="Verdana" w:hAnsi="Verdana" w:cs="Times New Roman"/>
          <w:i/>
          <w:sz w:val="24"/>
          <w:szCs w:val="24"/>
        </w:rPr>
        <w:t>/</w:t>
      </w:r>
      <w:r w:rsidRPr="00221F69">
        <w:rPr>
          <w:rFonts w:ascii="Verdana" w:hAnsi="Verdana" w:cs="Times New Roman"/>
          <w:i/>
          <w:kern w:val="16"/>
          <w:sz w:val="24"/>
          <w:szCs w:val="24"/>
        </w:rPr>
        <w:t>Perkančioji organizacija</w:t>
      </w:r>
      <w:r w:rsidR="00E85904" w:rsidRPr="00221F69">
        <w:rPr>
          <w:rFonts w:ascii="Verdana" w:hAnsi="Verdana" w:cs="Times New Roman"/>
          <w:i/>
          <w:kern w:val="16"/>
          <w:sz w:val="24"/>
          <w:szCs w:val="24"/>
        </w:rPr>
        <w:t xml:space="preserve"> </w:t>
      </w:r>
      <w:r w:rsidRPr="00221F69">
        <w:rPr>
          <w:rFonts w:ascii="Verdana" w:hAnsi="Verdana" w:cs="Times New Roman"/>
          <w:i/>
          <w:sz w:val="24"/>
          <w:szCs w:val="24"/>
        </w:rPr>
        <w:t>šios informacijos negali atskleisti tretiesiems asmenims/</w:t>
      </w:r>
      <w:r w:rsidRPr="00221F69">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221F69" w14:paraId="0C0A448A" w14:textId="77777777" w:rsidTr="00D054DC">
        <w:trPr>
          <w:trHeight w:val="838"/>
        </w:trPr>
        <w:tc>
          <w:tcPr>
            <w:tcW w:w="588" w:type="dxa"/>
            <w:vAlign w:val="center"/>
          </w:tcPr>
          <w:p w14:paraId="636C1607" w14:textId="77777777" w:rsidR="00E915AB" w:rsidRPr="00221F69" w:rsidRDefault="00E915AB"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Eil. Nr.</w:t>
            </w:r>
          </w:p>
        </w:tc>
        <w:tc>
          <w:tcPr>
            <w:tcW w:w="9046" w:type="dxa"/>
            <w:vAlign w:val="center"/>
          </w:tcPr>
          <w:p w14:paraId="4495FDEF" w14:textId="77777777" w:rsidR="00E915AB" w:rsidRPr="00221F69" w:rsidRDefault="00E915AB" w:rsidP="00EC47E6">
            <w:pPr>
              <w:spacing w:after="0" w:line="240" w:lineRule="auto"/>
              <w:contextualSpacing/>
              <w:jc w:val="center"/>
              <w:rPr>
                <w:rFonts w:ascii="Verdana" w:hAnsi="Verdana" w:cs="Times New Roman"/>
                <w:sz w:val="24"/>
                <w:szCs w:val="24"/>
              </w:rPr>
            </w:pPr>
            <w:r w:rsidRPr="00221F69">
              <w:rPr>
                <w:rFonts w:ascii="Verdana" w:hAnsi="Verdana" w:cs="Times New Roman"/>
                <w:sz w:val="24"/>
                <w:szCs w:val="24"/>
              </w:rPr>
              <w:t>Pateikto dokumento pavadinimas (rekomenduojama pavadinime vartoti žodį „Konfidencialu“)</w:t>
            </w:r>
          </w:p>
        </w:tc>
      </w:tr>
      <w:tr w:rsidR="00E915AB" w:rsidRPr="00221F69" w14:paraId="5993F5FC" w14:textId="77777777" w:rsidTr="00D054DC">
        <w:trPr>
          <w:trHeight w:val="428"/>
        </w:trPr>
        <w:tc>
          <w:tcPr>
            <w:tcW w:w="588" w:type="dxa"/>
          </w:tcPr>
          <w:p w14:paraId="00F416A9" w14:textId="77777777" w:rsidR="00E915AB" w:rsidRPr="00221F69"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221F69"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221F69" w:rsidRDefault="00A06954" w:rsidP="00EC47E6">
      <w:pPr>
        <w:spacing w:after="0" w:line="240" w:lineRule="auto"/>
        <w:ind w:firstLine="728"/>
        <w:contextualSpacing/>
        <w:jc w:val="both"/>
        <w:rPr>
          <w:rFonts w:ascii="Verdana" w:hAnsi="Verdana" w:cs="Times New Roman"/>
          <w:b/>
          <w:i/>
        </w:rPr>
      </w:pPr>
      <w:r w:rsidRPr="00221F69">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221F69" w:rsidRDefault="00A06954" w:rsidP="00EC47E6">
      <w:pPr>
        <w:spacing w:after="0" w:line="240" w:lineRule="auto"/>
        <w:ind w:firstLine="709"/>
        <w:contextualSpacing/>
        <w:jc w:val="both"/>
        <w:rPr>
          <w:rFonts w:ascii="Verdana" w:eastAsia="Calibri" w:hAnsi="Verdana" w:cs="Times New Roman"/>
          <w:b/>
          <w:bCs/>
          <w:i/>
          <w:iCs/>
        </w:rPr>
      </w:pPr>
      <w:r w:rsidRPr="00221F69">
        <w:rPr>
          <w:rFonts w:ascii="Verdana" w:hAnsi="Verdana" w:cs="Times New Roman"/>
          <w:b/>
          <w:i/>
        </w:rPr>
        <w:t>Atkreipiame dėmesį,</w:t>
      </w:r>
      <w:r w:rsidRPr="00221F69">
        <w:rPr>
          <w:rFonts w:ascii="Verdana" w:eastAsia="Calibri" w:hAnsi="Verdana" w:cs="Times New Roman"/>
          <w:b/>
          <w:bCs/>
          <w:i/>
          <w:iCs/>
        </w:rPr>
        <w:t xml:space="preserve"> kad vadovaujantis </w:t>
      </w:r>
      <w:r w:rsidR="00233BC5" w:rsidRPr="00221F69">
        <w:rPr>
          <w:rFonts w:ascii="Verdana" w:eastAsia="Calibri" w:hAnsi="Verdana" w:cs="Times New Roman"/>
          <w:b/>
          <w:bCs/>
          <w:i/>
          <w:iCs/>
        </w:rPr>
        <w:t>Lietuvos Respublikos viešųjų pirkimų įstatymo</w:t>
      </w:r>
      <w:r w:rsidRPr="00221F69">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221F69">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221F69">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221F69" w:rsidRDefault="00A06954" w:rsidP="00EC47E6">
      <w:pPr>
        <w:spacing w:after="0" w:line="240" w:lineRule="auto"/>
        <w:ind w:firstLine="720"/>
        <w:contextualSpacing/>
        <w:jc w:val="both"/>
        <w:rPr>
          <w:rFonts w:ascii="Verdana" w:eastAsia="Times New Roman" w:hAnsi="Verdana" w:cs="Times New Roman"/>
          <w:b/>
          <w:i/>
          <w:sz w:val="24"/>
          <w:szCs w:val="24"/>
        </w:rPr>
      </w:pPr>
      <w:r w:rsidRPr="00221F69">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r w:rsidRPr="00221F69">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221F69"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221F69" w:rsidRDefault="004A60D2" w:rsidP="00EC47E6">
            <w:pPr>
              <w:spacing w:after="0" w:line="240" w:lineRule="auto"/>
              <w:ind w:right="-1"/>
              <w:contextualSpacing/>
              <w:rPr>
                <w:rFonts w:ascii="Verdana" w:hAnsi="Verdana" w:cs="Times New Roman"/>
                <w:sz w:val="24"/>
                <w:szCs w:val="24"/>
              </w:rPr>
            </w:pPr>
          </w:p>
          <w:p w14:paraId="22BA1687" w14:textId="77777777" w:rsidR="004A60D2" w:rsidRPr="00221F69"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221F69"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221F69"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221F69"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221F69"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221F69" w:rsidRDefault="004A60D2" w:rsidP="00EC47E6">
            <w:pPr>
              <w:spacing w:after="0" w:line="240" w:lineRule="auto"/>
              <w:ind w:right="-1"/>
              <w:contextualSpacing/>
              <w:jc w:val="right"/>
              <w:rPr>
                <w:rFonts w:ascii="Verdana" w:hAnsi="Verdana" w:cs="Times New Roman"/>
                <w:sz w:val="24"/>
                <w:szCs w:val="24"/>
              </w:rPr>
            </w:pPr>
          </w:p>
        </w:tc>
      </w:tr>
      <w:tr w:rsidR="00C95FDC" w:rsidRPr="00221F69"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221F69"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221F69">
              <w:rPr>
                <w:rFonts w:ascii="Verdana" w:hAnsi="Verdana" w:cs="Times New Roman"/>
                <w:position w:val="6"/>
                <w:sz w:val="24"/>
                <w:szCs w:val="24"/>
              </w:rPr>
              <w:t>(Tiekėjo arba jo įgalioto asmens pareigų pavadinimas)</w:t>
            </w:r>
          </w:p>
          <w:p w14:paraId="686A1124" w14:textId="77777777" w:rsidR="004A60D2" w:rsidRPr="00221F69"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221F69"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221F69" w:rsidRDefault="00A06954" w:rsidP="00EC47E6">
            <w:pPr>
              <w:spacing w:after="0" w:line="240" w:lineRule="auto"/>
              <w:ind w:right="-1"/>
              <w:contextualSpacing/>
              <w:jc w:val="center"/>
              <w:rPr>
                <w:rFonts w:ascii="Verdana" w:hAnsi="Verdana" w:cs="Times New Roman"/>
                <w:sz w:val="24"/>
                <w:szCs w:val="24"/>
              </w:rPr>
            </w:pPr>
            <w:r w:rsidRPr="00221F69">
              <w:rPr>
                <w:rFonts w:ascii="Verdana" w:hAnsi="Verdana" w:cs="Times New Roman"/>
                <w:position w:val="6"/>
                <w:sz w:val="24"/>
                <w:szCs w:val="24"/>
              </w:rPr>
              <w:t>(Parašas)</w:t>
            </w:r>
          </w:p>
        </w:tc>
        <w:tc>
          <w:tcPr>
            <w:tcW w:w="701" w:type="dxa"/>
          </w:tcPr>
          <w:p w14:paraId="17D225A0" w14:textId="77777777" w:rsidR="004A60D2" w:rsidRPr="00221F69"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221F69" w:rsidRDefault="00A06954" w:rsidP="00EC47E6">
            <w:pPr>
              <w:spacing w:after="0" w:line="240" w:lineRule="auto"/>
              <w:ind w:right="-1"/>
              <w:contextualSpacing/>
              <w:jc w:val="center"/>
              <w:rPr>
                <w:rFonts w:ascii="Verdana" w:hAnsi="Verdana" w:cs="Times New Roman"/>
                <w:sz w:val="24"/>
                <w:szCs w:val="24"/>
              </w:rPr>
            </w:pPr>
            <w:r w:rsidRPr="00221F69">
              <w:rPr>
                <w:rFonts w:ascii="Verdana" w:hAnsi="Verdana" w:cs="Times New Roman"/>
                <w:position w:val="6"/>
                <w:sz w:val="24"/>
                <w:szCs w:val="24"/>
              </w:rPr>
              <w:t>(Vardas ir pavardė)</w:t>
            </w:r>
          </w:p>
        </w:tc>
        <w:tc>
          <w:tcPr>
            <w:tcW w:w="648" w:type="dxa"/>
          </w:tcPr>
          <w:p w14:paraId="5FB3B1C0" w14:textId="77777777" w:rsidR="004A60D2" w:rsidRPr="00221F69"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221F69" w:rsidRDefault="00433A97" w:rsidP="007F6D28">
      <w:pPr>
        <w:spacing w:after="0" w:line="240" w:lineRule="auto"/>
        <w:contextualSpacing/>
        <w:jc w:val="both"/>
        <w:rPr>
          <w:rFonts w:ascii="Verdana" w:hAnsi="Verdana" w:cs="Times New Roman"/>
          <w:sz w:val="24"/>
          <w:szCs w:val="24"/>
        </w:rPr>
      </w:pPr>
      <w:r w:rsidRPr="00221F69">
        <w:rPr>
          <w:rFonts w:ascii="Verdana" w:hAnsi="Verdana" w:cs="Times New Roman"/>
          <w:sz w:val="24"/>
          <w:szCs w:val="24"/>
        </w:rPr>
        <w:br w:type="page"/>
      </w:r>
    </w:p>
    <w:p w14:paraId="4375E883" w14:textId="46C4BDF4" w:rsidR="004F1104" w:rsidRPr="00221F69" w:rsidRDefault="002D1686" w:rsidP="004F1104">
      <w:pPr>
        <w:spacing w:after="0" w:line="240" w:lineRule="auto"/>
        <w:contextualSpacing/>
        <w:jc w:val="right"/>
        <w:rPr>
          <w:rFonts w:ascii="Verdana" w:hAnsi="Verdana" w:cs="Times New Roman"/>
          <w:sz w:val="24"/>
          <w:szCs w:val="24"/>
        </w:rPr>
      </w:pPr>
      <w:r w:rsidRPr="00221F69">
        <w:rPr>
          <w:rFonts w:ascii="Verdana" w:hAnsi="Verdana" w:cs="Times New Roman"/>
          <w:sz w:val="24"/>
          <w:szCs w:val="24"/>
        </w:rPr>
        <w:lastRenderedPageBreak/>
        <w:t xml:space="preserve">Pirkimo sąlygų </w:t>
      </w:r>
      <w:r w:rsidR="00A20712" w:rsidRPr="00221F69">
        <w:rPr>
          <w:rFonts w:ascii="Verdana" w:hAnsi="Verdana" w:cs="Times New Roman"/>
          <w:sz w:val="24"/>
          <w:szCs w:val="24"/>
        </w:rPr>
        <w:t>2</w:t>
      </w:r>
      <w:r w:rsidRPr="00221F69">
        <w:rPr>
          <w:rFonts w:ascii="Verdana" w:hAnsi="Verdana" w:cs="Times New Roman"/>
          <w:sz w:val="24"/>
          <w:szCs w:val="24"/>
        </w:rPr>
        <w:t xml:space="preserve"> priedas</w:t>
      </w:r>
    </w:p>
    <w:p w14:paraId="7DCFE421" w14:textId="7CF6ACAF" w:rsidR="004F1104" w:rsidRPr="00221F69" w:rsidRDefault="004F1104" w:rsidP="004F1104">
      <w:pPr>
        <w:spacing w:after="0" w:line="240" w:lineRule="auto"/>
        <w:contextualSpacing/>
        <w:jc w:val="right"/>
        <w:rPr>
          <w:rFonts w:ascii="Verdana" w:hAnsi="Verdana" w:cs="Times New Roman"/>
          <w:sz w:val="24"/>
          <w:szCs w:val="24"/>
        </w:rPr>
      </w:pPr>
      <w:r w:rsidRPr="00221F69">
        <w:rPr>
          <w:rFonts w:ascii="Verdana" w:hAnsi="Verdana" w:cs="Times New Roman"/>
          <w:sz w:val="24"/>
          <w:szCs w:val="24"/>
        </w:rPr>
        <w:t>„</w:t>
      </w:r>
      <w:r w:rsidRPr="00221F69">
        <w:rPr>
          <w:rFonts w:ascii="Verdana" w:hAnsi="Verdana"/>
          <w:sz w:val="24"/>
          <w:szCs w:val="24"/>
        </w:rPr>
        <w:t>Tiekėjo/subtiekėjo deklaracija</w:t>
      </w:r>
      <w:r w:rsidRPr="00221F69">
        <w:rPr>
          <w:rFonts w:ascii="Verdana" w:eastAsia="Times New Roman" w:hAnsi="Verdana"/>
          <w:sz w:val="24"/>
          <w:szCs w:val="24"/>
        </w:rPr>
        <w:t xml:space="preserve"> </w:t>
      </w:r>
      <w:r w:rsidRPr="00221F69">
        <w:rPr>
          <w:rFonts w:ascii="Verdana" w:hAnsi="Verdana"/>
          <w:sz w:val="24"/>
          <w:szCs w:val="24"/>
        </w:rPr>
        <w:t>dėl atitikties nacionalinio saugumo interesams</w:t>
      </w:r>
      <w:r w:rsidRPr="00221F69">
        <w:rPr>
          <w:rFonts w:ascii="Verdana" w:hAnsi="Verdana" w:cs="Times New Roman"/>
          <w:sz w:val="24"/>
          <w:szCs w:val="24"/>
        </w:rPr>
        <w:t>“</w:t>
      </w:r>
    </w:p>
    <w:p w14:paraId="1D65CBAC" w14:textId="2B6FCC7C" w:rsidR="004F1104" w:rsidRPr="00221F69" w:rsidRDefault="004F1104" w:rsidP="004F1104">
      <w:pPr>
        <w:tabs>
          <w:tab w:val="left" w:pos="284"/>
          <w:tab w:val="left" w:pos="426"/>
        </w:tabs>
        <w:spacing w:after="0" w:line="240" w:lineRule="auto"/>
        <w:contextualSpacing/>
        <w:jc w:val="both"/>
        <w:rPr>
          <w:rFonts w:ascii="Verdana" w:eastAsia="Times New Roman" w:hAnsi="Verdana" w:cs="Times New Roman"/>
          <w:sz w:val="24"/>
          <w:szCs w:val="24"/>
        </w:rPr>
      </w:pPr>
    </w:p>
    <w:p w14:paraId="65435668" w14:textId="77777777" w:rsidR="004F1104" w:rsidRPr="00221F69" w:rsidRDefault="004F1104" w:rsidP="004F1104">
      <w:pPr>
        <w:spacing w:after="0" w:line="240" w:lineRule="auto"/>
        <w:jc w:val="center"/>
        <w:rPr>
          <w:rFonts w:ascii="Verdana" w:eastAsia="Times New Roman" w:hAnsi="Verdana" w:cs="Times New Roman"/>
          <w:sz w:val="24"/>
          <w:szCs w:val="24"/>
          <w:u w:val="single"/>
        </w:rPr>
      </w:pPr>
      <w:r w:rsidRPr="00221F69">
        <w:rPr>
          <w:rFonts w:ascii="Verdana" w:eastAsia="Times New Roman" w:hAnsi="Verdana" w:cs="Times New Roman"/>
          <w:color w:val="000000"/>
          <w:sz w:val="24"/>
          <w:szCs w:val="24"/>
          <w:u w:val="single"/>
        </w:rPr>
        <w:t>__________________________________</w:t>
      </w:r>
    </w:p>
    <w:p w14:paraId="6356B436" w14:textId="77777777" w:rsidR="004F1104" w:rsidRPr="00221F69" w:rsidRDefault="004F1104" w:rsidP="004F1104">
      <w:pPr>
        <w:spacing w:after="0" w:line="240" w:lineRule="auto"/>
        <w:jc w:val="center"/>
        <w:rPr>
          <w:rFonts w:ascii="Verdana" w:eastAsia="Times New Roman" w:hAnsi="Verdana" w:cs="Times New Roman"/>
          <w:sz w:val="24"/>
          <w:szCs w:val="24"/>
        </w:rPr>
      </w:pPr>
      <w:r w:rsidRPr="00221F69">
        <w:rPr>
          <w:rFonts w:ascii="Verdana" w:eastAsia="Times New Roman" w:hAnsi="Verdana" w:cs="Times New Roman"/>
          <w:color w:val="000000"/>
          <w:sz w:val="24"/>
          <w:szCs w:val="24"/>
        </w:rPr>
        <w:t>(Tiekėjo pavadinimas)</w:t>
      </w:r>
    </w:p>
    <w:p w14:paraId="104C730E" w14:textId="77777777" w:rsidR="004F1104" w:rsidRPr="00221F69" w:rsidRDefault="004F1104" w:rsidP="004F1104">
      <w:pPr>
        <w:spacing w:after="0" w:line="240" w:lineRule="auto"/>
        <w:rPr>
          <w:rFonts w:ascii="Verdana" w:eastAsia="Times New Roman" w:hAnsi="Verdana" w:cs="Times New Roman"/>
          <w:b/>
          <w:bCs/>
          <w:smallCaps/>
          <w:color w:val="000000"/>
          <w:sz w:val="24"/>
          <w:szCs w:val="24"/>
        </w:rPr>
      </w:pPr>
    </w:p>
    <w:p w14:paraId="5FE6A817" w14:textId="77777777" w:rsidR="004F1104" w:rsidRPr="00221F69" w:rsidRDefault="004F1104" w:rsidP="004F1104">
      <w:pPr>
        <w:spacing w:after="0" w:line="240" w:lineRule="auto"/>
        <w:jc w:val="center"/>
        <w:rPr>
          <w:rFonts w:ascii="Verdana" w:eastAsia="Times New Roman" w:hAnsi="Verdana" w:cs="Times New Roman"/>
          <w:b/>
          <w:bCs/>
          <w:smallCaps/>
          <w:color w:val="000000"/>
          <w:sz w:val="24"/>
          <w:szCs w:val="24"/>
        </w:rPr>
      </w:pPr>
    </w:p>
    <w:p w14:paraId="2ECB698D" w14:textId="77777777" w:rsidR="004F1104" w:rsidRPr="00221F69" w:rsidRDefault="004F1104" w:rsidP="004F1104">
      <w:pPr>
        <w:spacing w:line="240" w:lineRule="auto"/>
        <w:ind w:firstLine="709"/>
        <w:jc w:val="center"/>
        <w:rPr>
          <w:rFonts w:ascii="Verdana" w:eastAsia="Times New Roman" w:hAnsi="Verdana"/>
          <w:sz w:val="24"/>
          <w:szCs w:val="24"/>
        </w:rPr>
      </w:pPr>
      <w:r w:rsidRPr="00221F69">
        <w:rPr>
          <w:rFonts w:ascii="Verdana" w:eastAsia="Times New Roman" w:hAnsi="Verdana"/>
          <w:b/>
          <w:bCs/>
          <w:smallCaps/>
          <w:color w:val="000000"/>
          <w:sz w:val="24"/>
          <w:szCs w:val="24"/>
        </w:rPr>
        <w:t xml:space="preserve">TIEKĖJO/ SUBTIEKĖJO  DEKLARACIJA  </w:t>
      </w:r>
      <w:r w:rsidRPr="00221F69">
        <w:rPr>
          <w:rFonts w:ascii="Verdana" w:hAnsi="Verdana"/>
          <w:b/>
          <w:bCs/>
          <w:sz w:val="24"/>
          <w:szCs w:val="24"/>
        </w:rPr>
        <w:t>DĖL ATITIKTIES NACIONALINIO SAUGUMO INTERESAMS</w:t>
      </w:r>
    </w:p>
    <w:p w14:paraId="4C9D0EFA" w14:textId="77777777" w:rsidR="004F1104" w:rsidRPr="00221F69" w:rsidRDefault="004F1104" w:rsidP="004F1104">
      <w:pPr>
        <w:spacing w:after="0" w:line="240" w:lineRule="auto"/>
        <w:jc w:val="center"/>
        <w:rPr>
          <w:rFonts w:ascii="Verdana" w:eastAsia="Times New Roman" w:hAnsi="Verdana" w:cs="Times New Roman"/>
          <w:sz w:val="24"/>
          <w:szCs w:val="24"/>
        </w:rPr>
      </w:pPr>
      <w:r w:rsidRPr="00221F69">
        <w:rPr>
          <w:rFonts w:ascii="Verdana" w:eastAsia="Times New Roman" w:hAnsi="Verdana" w:cs="Times New Roman"/>
          <w:color w:val="000000"/>
          <w:sz w:val="24"/>
          <w:szCs w:val="24"/>
        </w:rPr>
        <w:t>__________________</w:t>
      </w:r>
    </w:p>
    <w:p w14:paraId="405474F9" w14:textId="77777777" w:rsidR="004F1104" w:rsidRPr="00221F69" w:rsidRDefault="004F1104" w:rsidP="004F1104">
      <w:pPr>
        <w:spacing w:after="0" w:line="240" w:lineRule="auto"/>
        <w:jc w:val="center"/>
        <w:rPr>
          <w:rFonts w:ascii="Verdana" w:eastAsia="Times New Roman" w:hAnsi="Verdana" w:cs="Times New Roman"/>
          <w:color w:val="000000"/>
          <w:sz w:val="24"/>
          <w:szCs w:val="24"/>
        </w:rPr>
      </w:pPr>
      <w:r w:rsidRPr="00221F69">
        <w:rPr>
          <w:rFonts w:ascii="Verdana" w:eastAsia="Times New Roman" w:hAnsi="Verdana" w:cs="Times New Roman"/>
          <w:color w:val="000000"/>
          <w:sz w:val="24"/>
          <w:szCs w:val="24"/>
        </w:rPr>
        <w:t>(Data)</w:t>
      </w:r>
    </w:p>
    <w:p w14:paraId="03183A5F" w14:textId="77777777" w:rsidR="004F1104" w:rsidRPr="00221F69" w:rsidRDefault="004F1104" w:rsidP="004F1104">
      <w:pPr>
        <w:spacing w:after="0" w:line="240" w:lineRule="auto"/>
        <w:jc w:val="center"/>
        <w:rPr>
          <w:rFonts w:ascii="Verdana" w:eastAsia="Times New Roman" w:hAnsi="Verdana" w:cs="Times New Roman"/>
          <w:sz w:val="24"/>
          <w:szCs w:val="24"/>
        </w:rPr>
      </w:pPr>
    </w:p>
    <w:p w14:paraId="5383EDAE" w14:textId="77777777" w:rsidR="004F1104" w:rsidRPr="00221F69" w:rsidRDefault="004F1104" w:rsidP="004F1104">
      <w:pPr>
        <w:spacing w:after="150" w:line="240" w:lineRule="auto"/>
        <w:ind w:firstLine="709"/>
        <w:jc w:val="both"/>
        <w:rPr>
          <w:rFonts w:ascii="Verdana" w:eastAsia="Times New Roman" w:hAnsi="Verdana"/>
          <w:color w:val="000000"/>
          <w:sz w:val="24"/>
          <w:szCs w:val="24"/>
        </w:rPr>
      </w:pPr>
      <w:r w:rsidRPr="00221F69">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21F69">
        <w:rPr>
          <w:rFonts w:ascii="Verdana" w:eastAsia="Times New Roman" w:hAnsi="Verdana" w:cs="Arial"/>
          <w:color w:val="000000"/>
          <w:sz w:val="24"/>
          <w:szCs w:val="24"/>
        </w:rPr>
        <w:t xml:space="preserve"> </w:t>
      </w:r>
      <w:r w:rsidRPr="00221F69">
        <w:rPr>
          <w:rFonts w:ascii="Verdana" w:eastAsia="Times New Roman" w:hAnsi="Verdana"/>
          <w:color w:val="000000"/>
          <w:sz w:val="24"/>
          <w:szCs w:val="24"/>
        </w:rPr>
        <w:t>nustatytas ribas t. y.:</w:t>
      </w:r>
    </w:p>
    <w:p w14:paraId="07421BA3" w14:textId="77777777" w:rsidR="004F1104" w:rsidRPr="00221F69" w:rsidRDefault="004F1104" w:rsidP="004F1104">
      <w:pPr>
        <w:spacing w:after="150" w:line="240" w:lineRule="auto"/>
        <w:ind w:firstLine="709"/>
        <w:jc w:val="both"/>
        <w:rPr>
          <w:rFonts w:ascii="Verdana" w:eastAsia="Times New Roman" w:hAnsi="Verdana"/>
          <w:color w:val="000000"/>
          <w:sz w:val="24"/>
          <w:szCs w:val="24"/>
        </w:rPr>
      </w:pPr>
      <w:r w:rsidRPr="00221F69">
        <w:rPr>
          <w:rFonts w:ascii="Verdana" w:eastAsia="Times New Roman" w:hAnsi="Verdana"/>
          <w:color w:val="000000" w:themeColor="text1"/>
          <w:sz w:val="24"/>
          <w:szCs w:val="24"/>
        </w:rPr>
        <w:t xml:space="preserve">(a) mano atstovaujamas </w:t>
      </w:r>
      <w:r w:rsidRPr="00221F69">
        <w:rPr>
          <w:rFonts w:ascii="Verdana" w:eastAsia="Times New Roman" w:hAnsi="Verdana"/>
          <w:color w:val="000000"/>
          <w:sz w:val="24"/>
          <w:szCs w:val="24"/>
        </w:rPr>
        <w:t>tiekėjas/subtiekėjas</w:t>
      </w:r>
      <w:r w:rsidRPr="00221F69" w:rsidDel="006157AF">
        <w:rPr>
          <w:rFonts w:ascii="Verdana" w:eastAsia="Times New Roman" w:hAnsi="Verdana"/>
          <w:color w:val="000000" w:themeColor="text1"/>
          <w:sz w:val="24"/>
          <w:szCs w:val="24"/>
        </w:rPr>
        <w:t xml:space="preserve"> </w:t>
      </w:r>
      <w:r w:rsidRPr="00221F69">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E2AE428" w14:textId="77777777" w:rsidR="004F1104" w:rsidRPr="00221F69" w:rsidRDefault="004F1104" w:rsidP="004F1104">
      <w:pPr>
        <w:spacing w:after="150" w:line="240" w:lineRule="auto"/>
        <w:ind w:firstLine="709"/>
        <w:jc w:val="both"/>
        <w:rPr>
          <w:rFonts w:ascii="Verdana" w:eastAsia="Times New Roman" w:hAnsi="Verdana"/>
          <w:color w:val="000000"/>
          <w:sz w:val="24"/>
          <w:szCs w:val="24"/>
        </w:rPr>
      </w:pPr>
      <w:r w:rsidRPr="00221F69">
        <w:rPr>
          <w:rFonts w:ascii="Verdana" w:eastAsia="Times New Roman" w:hAnsi="Verdana"/>
          <w:color w:val="000000" w:themeColor="text1"/>
          <w:sz w:val="24"/>
          <w:szCs w:val="24"/>
        </w:rPr>
        <w:t xml:space="preserve">(b) mano atstovaujamas </w:t>
      </w:r>
      <w:r w:rsidRPr="00221F69">
        <w:rPr>
          <w:rFonts w:ascii="Verdana" w:eastAsia="Times New Roman" w:hAnsi="Verdana"/>
          <w:color w:val="000000"/>
          <w:sz w:val="24"/>
          <w:szCs w:val="24"/>
        </w:rPr>
        <w:t>tiekėjas/subtiekėjas</w:t>
      </w:r>
      <w:r w:rsidRPr="00221F69" w:rsidDel="006157AF">
        <w:rPr>
          <w:rFonts w:ascii="Verdana" w:eastAsia="Times New Roman" w:hAnsi="Verdana"/>
          <w:color w:val="000000" w:themeColor="text1"/>
          <w:sz w:val="24"/>
          <w:szCs w:val="24"/>
        </w:rPr>
        <w:t xml:space="preserve"> </w:t>
      </w:r>
      <w:r w:rsidRPr="00221F69">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E7F7EE4" w14:textId="77777777" w:rsidR="004F1104" w:rsidRPr="00221F69" w:rsidRDefault="004F1104" w:rsidP="004F1104">
      <w:pPr>
        <w:spacing w:after="150" w:line="240" w:lineRule="auto"/>
        <w:ind w:firstLine="709"/>
        <w:jc w:val="both"/>
        <w:rPr>
          <w:rFonts w:ascii="Verdana" w:eastAsia="Times New Roman" w:hAnsi="Verdana"/>
          <w:color w:val="000000"/>
          <w:sz w:val="24"/>
          <w:szCs w:val="24"/>
        </w:rPr>
      </w:pPr>
      <w:r w:rsidRPr="00221F69">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1C33B8B0" w14:textId="77777777" w:rsidR="004F1104" w:rsidRPr="00221F69" w:rsidRDefault="004F1104" w:rsidP="004F1104">
      <w:pPr>
        <w:spacing w:after="150" w:line="240" w:lineRule="auto"/>
        <w:ind w:firstLine="709"/>
        <w:jc w:val="both"/>
        <w:rPr>
          <w:rFonts w:ascii="Verdana" w:eastAsia="Times New Roman" w:hAnsi="Verdana"/>
          <w:color w:val="000000"/>
          <w:sz w:val="24"/>
          <w:szCs w:val="24"/>
        </w:rPr>
      </w:pPr>
      <w:r w:rsidRPr="00221F69">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0740F2D6" w14:textId="77777777" w:rsidR="004F1104" w:rsidRPr="00221F69" w:rsidRDefault="004F1104" w:rsidP="004F1104">
      <w:pPr>
        <w:spacing w:line="240" w:lineRule="auto"/>
        <w:ind w:firstLine="709"/>
        <w:jc w:val="both"/>
        <w:rPr>
          <w:rFonts w:ascii="Verdana" w:hAnsi="Verdana"/>
          <w:color w:val="000000"/>
          <w:sz w:val="24"/>
          <w:szCs w:val="24"/>
          <w:shd w:val="clear" w:color="auto" w:fill="FFFFFF"/>
        </w:rPr>
      </w:pPr>
      <w:r w:rsidRPr="00221F69">
        <w:rPr>
          <w:rFonts w:ascii="Verdana" w:eastAsia="Times New Roman" w:hAnsi="Verdana"/>
          <w:color w:val="000000"/>
          <w:sz w:val="24"/>
          <w:szCs w:val="24"/>
        </w:rPr>
        <w:t xml:space="preserve">Patvirtinu, kad tiekėjui/subtiekėjui kuriuos esu pasitelkęs ar pasitelksiu ateityje, </w:t>
      </w:r>
      <w:r w:rsidRPr="00221F69">
        <w:rPr>
          <w:rFonts w:ascii="Verdana" w:hAnsi="Verdana"/>
          <w:sz w:val="24"/>
          <w:szCs w:val="24"/>
        </w:rPr>
        <w:t xml:space="preserve">ūkio subjektams, kurių pajėgumais remiuosi ar (ir) remsiuosi, prekių (ir jų sudedamųjų dalių) gamintojams </w:t>
      </w:r>
      <w:r w:rsidRPr="00221F69">
        <w:rPr>
          <w:rFonts w:ascii="Verdana" w:eastAsia="Times New Roman" w:hAnsi="Verdana"/>
          <w:color w:val="000000"/>
          <w:sz w:val="24"/>
          <w:szCs w:val="24"/>
        </w:rPr>
        <w:t>netaikomos</w:t>
      </w:r>
      <w:r w:rsidRPr="00221F69">
        <w:rPr>
          <w:rFonts w:ascii="Verdana" w:hAnsi="Verdana"/>
          <w:sz w:val="24"/>
          <w:szCs w:val="24"/>
        </w:rPr>
        <w:t xml:space="preserve"> Lietuvos Respublikoje įgyvendinamos tarptautinės sankcijos, kaip tai apibrėžta Lietuvos Respublikos tarptautinių sankcijų įstatyme.</w:t>
      </w:r>
    </w:p>
    <w:p w14:paraId="61B0A660" w14:textId="77777777" w:rsidR="004F1104" w:rsidRPr="00221F69" w:rsidRDefault="004F1104" w:rsidP="004F1104">
      <w:pPr>
        <w:tabs>
          <w:tab w:val="left" w:pos="284"/>
          <w:tab w:val="left" w:pos="426"/>
        </w:tabs>
        <w:spacing w:after="150" w:line="240" w:lineRule="auto"/>
        <w:ind w:firstLine="709"/>
        <w:jc w:val="both"/>
        <w:rPr>
          <w:rFonts w:ascii="Verdana" w:eastAsia="Times New Roman" w:hAnsi="Verdana"/>
          <w:color w:val="000000"/>
          <w:sz w:val="24"/>
          <w:szCs w:val="24"/>
        </w:rPr>
      </w:pPr>
      <w:r w:rsidRPr="00221F69">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9780"/>
      </w:tblGrid>
      <w:tr w:rsidR="004F1104" w:rsidRPr="00221F69" w14:paraId="5ED32483" w14:textId="77777777" w:rsidTr="00C948D6">
        <w:trPr>
          <w:trHeight w:val="417"/>
        </w:trPr>
        <w:tc>
          <w:tcPr>
            <w:tcW w:w="0" w:type="auto"/>
            <w:tcMar>
              <w:top w:w="0" w:type="dxa"/>
              <w:left w:w="108" w:type="dxa"/>
              <w:bottom w:w="0" w:type="dxa"/>
              <w:right w:w="108" w:type="dxa"/>
            </w:tcMar>
            <w:hideMark/>
          </w:tcPr>
          <w:tbl>
            <w:tblPr>
              <w:tblpPr w:leftFromText="180" w:rightFromText="180" w:vertAnchor="text" w:horzAnchor="margin" w:tblpY="100"/>
              <w:tblW w:w="9584"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4F1104" w:rsidRPr="00221F69" w14:paraId="793DA8BE" w14:textId="77777777" w:rsidTr="00C948D6">
              <w:trPr>
                <w:trHeight w:val="417"/>
              </w:trPr>
              <w:tc>
                <w:tcPr>
                  <w:tcW w:w="0" w:type="auto"/>
                  <w:gridSpan w:val="6"/>
                  <w:tcMar>
                    <w:top w:w="0" w:type="dxa"/>
                    <w:left w:w="108" w:type="dxa"/>
                    <w:bottom w:w="0" w:type="dxa"/>
                    <w:right w:w="108" w:type="dxa"/>
                  </w:tcMar>
                  <w:hideMark/>
                </w:tcPr>
                <w:p w14:paraId="50EB9846" w14:textId="77777777" w:rsidR="004F1104" w:rsidRPr="00221F69" w:rsidRDefault="004F1104" w:rsidP="00C948D6">
                  <w:pPr>
                    <w:tabs>
                      <w:tab w:val="left" w:pos="284"/>
                      <w:tab w:val="left" w:pos="426"/>
                    </w:tabs>
                    <w:spacing w:after="0" w:line="240" w:lineRule="auto"/>
                    <w:jc w:val="both"/>
                    <w:rPr>
                      <w:rFonts w:ascii="Verdana" w:eastAsia="Times New Roman" w:hAnsi="Verdana" w:cs="Times New Roman"/>
                      <w:color w:val="000000"/>
                      <w:sz w:val="24"/>
                      <w:szCs w:val="24"/>
                    </w:rPr>
                  </w:pPr>
                </w:p>
              </w:tc>
            </w:tr>
            <w:tr w:rsidR="004F1104" w:rsidRPr="00221F69" w14:paraId="1D781AAB" w14:textId="77777777" w:rsidTr="00C948D6">
              <w:trPr>
                <w:trHeight w:val="273"/>
              </w:trPr>
              <w:tc>
                <w:tcPr>
                  <w:tcW w:w="0" w:type="auto"/>
                  <w:tcBorders>
                    <w:bottom w:val="single" w:sz="4" w:space="0" w:color="000000" w:themeColor="text1"/>
                  </w:tcBorders>
                  <w:tcMar>
                    <w:top w:w="0" w:type="dxa"/>
                    <w:left w:w="108" w:type="dxa"/>
                    <w:bottom w:w="0" w:type="dxa"/>
                    <w:right w:w="108" w:type="dxa"/>
                  </w:tcMar>
                  <w:hideMark/>
                </w:tcPr>
                <w:p w14:paraId="4D7F6FC4" w14:textId="77777777" w:rsidR="004F1104" w:rsidRPr="00221F69" w:rsidRDefault="004F1104" w:rsidP="00C948D6">
                  <w:pPr>
                    <w:spacing w:after="0" w:line="240" w:lineRule="auto"/>
                    <w:rPr>
                      <w:rFonts w:ascii="Verdana" w:eastAsia="Times New Roman" w:hAnsi="Verdana" w:cs="Times New Roman"/>
                      <w:sz w:val="24"/>
                      <w:szCs w:val="24"/>
                    </w:rPr>
                  </w:pPr>
                </w:p>
                <w:p w14:paraId="2CEF9E07"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8E34A0"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5E646"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64DFC08D"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6EAD91B"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A97D2A0" w14:textId="77777777" w:rsidR="004F1104" w:rsidRPr="00221F69" w:rsidRDefault="004F1104" w:rsidP="00C948D6">
                  <w:pPr>
                    <w:spacing w:after="0" w:line="240" w:lineRule="auto"/>
                    <w:rPr>
                      <w:rFonts w:ascii="Verdana" w:eastAsia="Times New Roman" w:hAnsi="Verdana" w:cs="Times New Roman"/>
                      <w:sz w:val="24"/>
                      <w:szCs w:val="24"/>
                    </w:rPr>
                  </w:pPr>
                </w:p>
              </w:tc>
            </w:tr>
            <w:tr w:rsidR="004F1104" w:rsidRPr="00221F69" w14:paraId="681E8D17" w14:textId="77777777" w:rsidTr="00C948D6">
              <w:trPr>
                <w:trHeight w:val="178"/>
              </w:trPr>
              <w:tc>
                <w:tcPr>
                  <w:tcW w:w="0" w:type="auto"/>
                  <w:tcBorders>
                    <w:top w:val="single" w:sz="4" w:space="0" w:color="000000" w:themeColor="text1"/>
                  </w:tcBorders>
                  <w:tcMar>
                    <w:top w:w="0" w:type="dxa"/>
                    <w:left w:w="108" w:type="dxa"/>
                    <w:bottom w:w="0" w:type="dxa"/>
                    <w:right w:w="108" w:type="dxa"/>
                  </w:tcMar>
                  <w:hideMark/>
                </w:tcPr>
                <w:p w14:paraId="23A3E418" w14:textId="77777777" w:rsidR="004F1104" w:rsidRPr="00221F69" w:rsidRDefault="004F1104" w:rsidP="00C948D6">
                  <w:pPr>
                    <w:spacing w:after="0" w:line="240" w:lineRule="auto"/>
                    <w:rPr>
                      <w:rFonts w:ascii="Verdana" w:eastAsia="Times New Roman" w:hAnsi="Verdana" w:cs="Times New Roman"/>
                      <w:sz w:val="24"/>
                      <w:szCs w:val="24"/>
                    </w:rPr>
                  </w:pPr>
                  <w:r w:rsidRPr="00221F69">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61723B9E"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660080"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22E221D" w14:textId="77777777" w:rsidR="004F1104" w:rsidRPr="00221F69" w:rsidRDefault="004F1104" w:rsidP="00C948D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EDF96DC" w14:textId="77777777" w:rsidR="004F1104" w:rsidRPr="00221F69" w:rsidRDefault="004F1104" w:rsidP="00C948D6">
                  <w:pPr>
                    <w:spacing w:after="0" w:line="240" w:lineRule="auto"/>
                    <w:rPr>
                      <w:rFonts w:ascii="Verdana" w:eastAsia="Times New Roman" w:hAnsi="Verdana" w:cs="Times New Roman"/>
                      <w:sz w:val="24"/>
                      <w:szCs w:val="24"/>
                    </w:rPr>
                  </w:pPr>
                  <w:r w:rsidRPr="00221F69">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62AB7E70" w14:textId="77777777" w:rsidR="004F1104" w:rsidRPr="00221F69" w:rsidRDefault="004F1104" w:rsidP="00C948D6">
                  <w:pPr>
                    <w:spacing w:after="0" w:line="240" w:lineRule="auto"/>
                    <w:rPr>
                      <w:rFonts w:ascii="Verdana" w:eastAsia="Times New Roman" w:hAnsi="Verdana" w:cs="Times New Roman"/>
                      <w:sz w:val="24"/>
                      <w:szCs w:val="24"/>
                    </w:rPr>
                  </w:pPr>
                </w:p>
              </w:tc>
            </w:tr>
          </w:tbl>
          <w:p w14:paraId="7717959A" w14:textId="77777777" w:rsidR="004F1104" w:rsidRPr="00221F69" w:rsidRDefault="004F1104" w:rsidP="00C948D6">
            <w:pPr>
              <w:tabs>
                <w:tab w:val="left" w:pos="284"/>
                <w:tab w:val="left" w:pos="426"/>
              </w:tabs>
              <w:spacing w:after="0" w:line="240" w:lineRule="auto"/>
              <w:jc w:val="both"/>
              <w:rPr>
                <w:rFonts w:ascii="Verdana" w:eastAsia="Times New Roman" w:hAnsi="Verdana" w:cs="Times New Roman"/>
                <w:color w:val="000000"/>
                <w:sz w:val="24"/>
                <w:szCs w:val="24"/>
              </w:rPr>
            </w:pPr>
          </w:p>
        </w:tc>
      </w:tr>
    </w:tbl>
    <w:p w14:paraId="317C6245" w14:textId="652CA143" w:rsidR="004A60D2" w:rsidRPr="00221F69" w:rsidRDefault="004A60D2" w:rsidP="00EC47E6">
      <w:pPr>
        <w:spacing w:after="0" w:line="240" w:lineRule="auto"/>
        <w:contextualSpacing/>
        <w:rPr>
          <w:rFonts w:ascii="Verdana" w:hAnsi="Verdana" w:cs="Times New Roman"/>
          <w:sz w:val="24"/>
          <w:szCs w:val="24"/>
        </w:rPr>
      </w:pPr>
    </w:p>
    <w:p w14:paraId="236037E9" w14:textId="77777777" w:rsidR="004F1104" w:rsidRPr="00221F69" w:rsidRDefault="004F1104" w:rsidP="00EC47E6">
      <w:pPr>
        <w:spacing w:after="0" w:line="240" w:lineRule="auto"/>
        <w:contextualSpacing/>
        <w:jc w:val="right"/>
        <w:rPr>
          <w:rFonts w:ascii="Verdana" w:hAnsi="Verdana" w:cs="Times New Roman"/>
          <w:sz w:val="24"/>
          <w:szCs w:val="24"/>
        </w:rPr>
      </w:pPr>
    </w:p>
    <w:p w14:paraId="69369B0C" w14:textId="77777777" w:rsidR="004F1104" w:rsidRPr="00221F69" w:rsidRDefault="004F1104" w:rsidP="00EC47E6">
      <w:pPr>
        <w:spacing w:after="0" w:line="240" w:lineRule="auto"/>
        <w:contextualSpacing/>
        <w:jc w:val="right"/>
        <w:rPr>
          <w:rFonts w:ascii="Verdana" w:hAnsi="Verdana" w:cs="Times New Roman"/>
          <w:sz w:val="24"/>
          <w:szCs w:val="24"/>
        </w:rPr>
      </w:pPr>
    </w:p>
    <w:p w14:paraId="2F8CDDDA" w14:textId="77777777" w:rsidR="004F1104" w:rsidRPr="00221F69" w:rsidRDefault="004F1104" w:rsidP="00EC47E6">
      <w:pPr>
        <w:spacing w:after="0" w:line="240" w:lineRule="auto"/>
        <w:contextualSpacing/>
        <w:jc w:val="right"/>
        <w:rPr>
          <w:rFonts w:ascii="Verdana" w:hAnsi="Verdana" w:cs="Times New Roman"/>
          <w:sz w:val="24"/>
          <w:szCs w:val="24"/>
        </w:rPr>
      </w:pPr>
    </w:p>
    <w:p w14:paraId="73BC0514" w14:textId="77777777" w:rsidR="004F1104" w:rsidRPr="00221F69" w:rsidRDefault="004F1104" w:rsidP="00EC47E6">
      <w:pPr>
        <w:spacing w:after="0" w:line="240" w:lineRule="auto"/>
        <w:contextualSpacing/>
        <w:jc w:val="right"/>
        <w:rPr>
          <w:rFonts w:ascii="Verdana" w:hAnsi="Verdana" w:cs="Times New Roman"/>
          <w:sz w:val="24"/>
          <w:szCs w:val="24"/>
        </w:rPr>
      </w:pPr>
    </w:p>
    <w:p w14:paraId="35CC435D" w14:textId="77777777" w:rsidR="004F1104" w:rsidRPr="00221F69" w:rsidRDefault="004F1104" w:rsidP="00EC47E6">
      <w:pPr>
        <w:spacing w:after="0" w:line="240" w:lineRule="auto"/>
        <w:contextualSpacing/>
        <w:jc w:val="right"/>
        <w:rPr>
          <w:rFonts w:ascii="Verdana" w:hAnsi="Verdana" w:cs="Times New Roman"/>
          <w:sz w:val="24"/>
          <w:szCs w:val="24"/>
        </w:rPr>
      </w:pPr>
    </w:p>
    <w:p w14:paraId="76D18C97" w14:textId="0F1BBA71" w:rsidR="0064402D" w:rsidRPr="00221F69" w:rsidRDefault="0049679F" w:rsidP="00EC47E6">
      <w:pPr>
        <w:spacing w:after="0" w:line="240" w:lineRule="auto"/>
        <w:contextualSpacing/>
        <w:jc w:val="right"/>
        <w:rPr>
          <w:rFonts w:ascii="Verdana" w:hAnsi="Verdana" w:cs="Times New Roman"/>
          <w:sz w:val="24"/>
          <w:szCs w:val="24"/>
        </w:rPr>
      </w:pPr>
      <w:r w:rsidRPr="00221F69">
        <w:rPr>
          <w:rFonts w:ascii="Verdana" w:hAnsi="Verdana" w:cs="Times New Roman"/>
          <w:sz w:val="24"/>
          <w:szCs w:val="24"/>
        </w:rPr>
        <w:t xml:space="preserve">Pirkimo sąlygų </w:t>
      </w:r>
      <w:r w:rsidR="00A06954" w:rsidRPr="00221F69">
        <w:rPr>
          <w:rFonts w:ascii="Verdana" w:hAnsi="Verdana" w:cs="Times New Roman"/>
          <w:sz w:val="24"/>
          <w:szCs w:val="24"/>
        </w:rPr>
        <w:t>3 priedas</w:t>
      </w:r>
    </w:p>
    <w:p w14:paraId="0BD2CC68" w14:textId="600B62D5" w:rsidR="004A60D2" w:rsidRPr="00221F69" w:rsidRDefault="009E108B" w:rsidP="00EC47E6">
      <w:pPr>
        <w:spacing w:after="0" w:line="240" w:lineRule="auto"/>
        <w:contextualSpacing/>
        <w:jc w:val="right"/>
        <w:rPr>
          <w:rFonts w:ascii="Verdana" w:hAnsi="Verdana" w:cs="Times New Roman"/>
          <w:sz w:val="24"/>
          <w:szCs w:val="24"/>
        </w:rPr>
      </w:pPr>
      <w:r w:rsidRPr="00221F69">
        <w:rPr>
          <w:rFonts w:ascii="Verdana" w:hAnsi="Verdana" w:cs="Times New Roman"/>
          <w:sz w:val="24"/>
          <w:szCs w:val="24"/>
        </w:rPr>
        <w:t>„Europos bendrasis viešųjų pirkimų dokumentas“</w:t>
      </w:r>
    </w:p>
    <w:p w14:paraId="30F8755E" w14:textId="77777777" w:rsidR="004A60D2" w:rsidRPr="00221F69" w:rsidRDefault="004A60D2" w:rsidP="00EC47E6">
      <w:pPr>
        <w:spacing w:after="0" w:line="240" w:lineRule="auto"/>
        <w:contextualSpacing/>
        <w:jc w:val="right"/>
        <w:rPr>
          <w:rFonts w:ascii="Verdana" w:hAnsi="Verdana" w:cs="Times New Roman"/>
          <w:sz w:val="24"/>
          <w:szCs w:val="24"/>
        </w:rPr>
      </w:pPr>
    </w:p>
    <w:p w14:paraId="46BB6AD8" w14:textId="77777777" w:rsidR="004A60D2" w:rsidRPr="00221F69" w:rsidRDefault="00A06954" w:rsidP="00EC47E6">
      <w:pPr>
        <w:spacing w:after="0" w:line="240" w:lineRule="auto"/>
        <w:contextualSpacing/>
        <w:jc w:val="center"/>
        <w:rPr>
          <w:rFonts w:ascii="Verdana" w:hAnsi="Verdana" w:cs="Times New Roman"/>
          <w:b/>
          <w:kern w:val="16"/>
          <w:sz w:val="24"/>
          <w:szCs w:val="24"/>
        </w:rPr>
      </w:pPr>
      <w:r w:rsidRPr="00221F69">
        <w:rPr>
          <w:rFonts w:ascii="Verdana" w:hAnsi="Verdana" w:cs="Times New Roman"/>
          <w:b/>
          <w:kern w:val="16"/>
          <w:sz w:val="24"/>
          <w:szCs w:val="24"/>
        </w:rPr>
        <w:t>EUROPOS BENDRASIS VIEŠŲJŲ PIRKIMŲ DOKUMENTAS</w:t>
      </w:r>
    </w:p>
    <w:p w14:paraId="1EFEB630" w14:textId="77777777" w:rsidR="004A60D2" w:rsidRPr="00221F69" w:rsidRDefault="004A60D2" w:rsidP="00EC47E6">
      <w:pPr>
        <w:spacing w:after="0" w:line="240" w:lineRule="auto"/>
        <w:contextualSpacing/>
        <w:rPr>
          <w:rFonts w:ascii="Verdana" w:hAnsi="Verdana" w:cs="Times New Roman"/>
          <w:b/>
          <w:kern w:val="16"/>
          <w:sz w:val="24"/>
          <w:szCs w:val="24"/>
        </w:rPr>
      </w:pPr>
    </w:p>
    <w:p w14:paraId="2CA0217C" w14:textId="77777777" w:rsidR="004A60D2" w:rsidRPr="00221F69" w:rsidRDefault="004A60D2" w:rsidP="00EC47E6">
      <w:pPr>
        <w:spacing w:after="0" w:line="240" w:lineRule="auto"/>
        <w:contextualSpacing/>
        <w:rPr>
          <w:rFonts w:ascii="Verdana" w:hAnsi="Verdana" w:cs="Times New Roman"/>
          <w:b/>
          <w:kern w:val="16"/>
          <w:sz w:val="24"/>
          <w:szCs w:val="24"/>
        </w:rPr>
      </w:pPr>
    </w:p>
    <w:p w14:paraId="163167EB" w14:textId="77777777" w:rsidR="004A60D2" w:rsidRPr="00221F69" w:rsidRDefault="0049679F" w:rsidP="00EC47E6">
      <w:pPr>
        <w:spacing w:after="0" w:line="240" w:lineRule="auto"/>
        <w:ind w:firstLine="720"/>
        <w:contextualSpacing/>
        <w:rPr>
          <w:rFonts w:ascii="Verdana" w:hAnsi="Verdana" w:cs="Times New Roman"/>
          <w:spacing w:val="2"/>
          <w:sz w:val="24"/>
          <w:szCs w:val="24"/>
        </w:rPr>
      </w:pPr>
      <w:bookmarkStart w:id="63" w:name="_Hlk158895405"/>
      <w:r w:rsidRPr="00221F69">
        <w:rPr>
          <w:rFonts w:ascii="Verdana" w:hAnsi="Verdana" w:cs="Times New Roman"/>
          <w:spacing w:val="2"/>
          <w:sz w:val="24"/>
          <w:szCs w:val="24"/>
        </w:rPr>
        <w:t xml:space="preserve">Pateikiama atskiru failu </w:t>
      </w:r>
      <w:bookmarkEnd w:id="63"/>
      <w:r w:rsidRPr="00221F69">
        <w:rPr>
          <w:rFonts w:ascii="Verdana" w:hAnsi="Verdana" w:cs="Times New Roman"/>
          <w:spacing w:val="2"/>
          <w:sz w:val="24"/>
          <w:szCs w:val="24"/>
        </w:rPr>
        <w:t>XML ir PDF formatais.</w:t>
      </w:r>
      <w:r w:rsidR="003D3764" w:rsidRPr="00221F69">
        <w:rPr>
          <w:rFonts w:ascii="Verdana" w:hAnsi="Verdana" w:cs="Times New Roman"/>
          <w:spacing w:val="2"/>
          <w:sz w:val="24"/>
          <w:szCs w:val="24"/>
        </w:rPr>
        <w:br w:type="page"/>
      </w:r>
    </w:p>
    <w:p w14:paraId="0F1CEACB" w14:textId="0F252A3D" w:rsidR="0064402D" w:rsidRPr="00221F69" w:rsidRDefault="0049679F" w:rsidP="00EC47E6">
      <w:pPr>
        <w:spacing w:after="0" w:line="240" w:lineRule="auto"/>
        <w:contextualSpacing/>
        <w:jc w:val="right"/>
        <w:rPr>
          <w:rFonts w:ascii="Verdana" w:hAnsi="Verdana" w:cs="Times New Roman"/>
          <w:sz w:val="24"/>
          <w:szCs w:val="24"/>
        </w:rPr>
      </w:pPr>
      <w:r w:rsidRPr="00221F69">
        <w:rPr>
          <w:rFonts w:ascii="Verdana" w:hAnsi="Verdana" w:cs="Times New Roman"/>
          <w:sz w:val="24"/>
          <w:szCs w:val="24"/>
        </w:rPr>
        <w:lastRenderedPageBreak/>
        <w:t xml:space="preserve">Pirkimo sąlygų </w:t>
      </w:r>
      <w:r w:rsidR="00A06954" w:rsidRPr="00221F69">
        <w:rPr>
          <w:rFonts w:ascii="Verdana" w:hAnsi="Verdana" w:cs="Times New Roman"/>
          <w:sz w:val="24"/>
          <w:szCs w:val="24"/>
        </w:rPr>
        <w:t>4 priedas</w:t>
      </w:r>
    </w:p>
    <w:p w14:paraId="006C5BFF" w14:textId="2FDB6776" w:rsidR="00A06954" w:rsidRPr="00221F69" w:rsidRDefault="009E108B" w:rsidP="00EC47E6">
      <w:pPr>
        <w:spacing w:after="0" w:line="240" w:lineRule="auto"/>
        <w:contextualSpacing/>
        <w:jc w:val="right"/>
        <w:rPr>
          <w:rFonts w:ascii="Verdana" w:hAnsi="Verdana" w:cs="Times New Roman"/>
          <w:sz w:val="24"/>
          <w:szCs w:val="24"/>
        </w:rPr>
      </w:pPr>
      <w:r w:rsidRPr="00221F69">
        <w:rPr>
          <w:rFonts w:ascii="Verdana" w:hAnsi="Verdana" w:cs="Times New Roman"/>
          <w:sz w:val="24"/>
          <w:szCs w:val="24"/>
        </w:rPr>
        <w:t>„Sutarties projektas“</w:t>
      </w:r>
    </w:p>
    <w:p w14:paraId="5B16AA82" w14:textId="77777777" w:rsidR="00AD358F" w:rsidRPr="00221F69" w:rsidRDefault="00AD358F" w:rsidP="00EC47E6">
      <w:pPr>
        <w:spacing w:after="0" w:line="240" w:lineRule="auto"/>
        <w:contextualSpacing/>
        <w:jc w:val="right"/>
        <w:rPr>
          <w:rFonts w:ascii="Verdana" w:hAnsi="Verdana" w:cs="Times New Roman"/>
          <w:sz w:val="24"/>
          <w:szCs w:val="24"/>
        </w:rPr>
      </w:pPr>
    </w:p>
    <w:p w14:paraId="7E365646" w14:textId="1367C28B" w:rsidR="00AD358F" w:rsidRPr="00221F69" w:rsidRDefault="00AD358F" w:rsidP="00EC47E6">
      <w:pPr>
        <w:spacing w:after="0" w:line="240" w:lineRule="auto"/>
        <w:contextualSpacing/>
        <w:jc w:val="center"/>
        <w:rPr>
          <w:rFonts w:ascii="Verdana" w:eastAsia="Aptos" w:hAnsi="Verdana"/>
          <w:b/>
          <w:bCs/>
          <w:kern w:val="2"/>
          <w:sz w:val="24"/>
          <w:szCs w:val="24"/>
        </w:rPr>
      </w:pPr>
      <w:r w:rsidRPr="00221F69">
        <w:rPr>
          <w:rFonts w:ascii="Verdana" w:eastAsia="Aptos" w:hAnsi="Verdana"/>
          <w:b/>
          <w:bCs/>
          <w:kern w:val="2"/>
          <w:sz w:val="24"/>
          <w:szCs w:val="24"/>
        </w:rPr>
        <w:t>SUTARTIES SPECIALIOSIOS SĄLYGOS</w:t>
      </w:r>
    </w:p>
    <w:p w14:paraId="570657F7" w14:textId="77777777" w:rsidR="002C4E26" w:rsidRPr="00221F69" w:rsidRDefault="002C4E26" w:rsidP="00EC47E6">
      <w:pPr>
        <w:spacing w:after="0" w:line="240" w:lineRule="auto"/>
        <w:contextualSpacing/>
        <w:jc w:val="center"/>
        <w:rPr>
          <w:rFonts w:ascii="Verdana" w:eastAsia="Aptos" w:hAnsi="Verdana"/>
          <w:b/>
          <w:bCs/>
          <w:kern w:val="2"/>
          <w:sz w:val="24"/>
          <w:szCs w:val="24"/>
        </w:rPr>
      </w:pPr>
    </w:p>
    <w:p w14:paraId="5211BEDE" w14:textId="77777777" w:rsidR="002C4E26" w:rsidRPr="00221F69" w:rsidRDefault="002C4E26" w:rsidP="00EC47E6">
      <w:pPr>
        <w:spacing w:after="0" w:line="240" w:lineRule="auto"/>
        <w:contextualSpacing/>
        <w:jc w:val="center"/>
        <w:rPr>
          <w:rFonts w:ascii="Verdana" w:eastAsia="Aptos" w:hAnsi="Verdana"/>
          <w:b/>
          <w:bCs/>
          <w:kern w:val="2"/>
          <w:sz w:val="24"/>
          <w:szCs w:val="24"/>
        </w:rPr>
      </w:pPr>
    </w:p>
    <w:p w14:paraId="21D2DB31" w14:textId="4ADBC690" w:rsidR="002C4E26" w:rsidRPr="00221F69" w:rsidRDefault="002C4E26" w:rsidP="002C4E26">
      <w:pPr>
        <w:spacing w:after="0" w:line="240" w:lineRule="auto"/>
        <w:contextualSpacing/>
        <w:rPr>
          <w:rFonts w:ascii="Verdana" w:eastAsia="Aptos" w:hAnsi="Verdana"/>
          <w:b/>
          <w:bCs/>
          <w:kern w:val="2"/>
          <w:sz w:val="24"/>
          <w:szCs w:val="24"/>
        </w:rPr>
      </w:pPr>
      <w:r w:rsidRPr="00221F69">
        <w:rPr>
          <w:rFonts w:ascii="Verdana" w:eastAsia="Calibri" w:hAnsi="Verdana" w:cs="Times New Roman"/>
          <w:sz w:val="24"/>
          <w:szCs w:val="24"/>
          <w:lang w:eastAsia="en-US"/>
        </w:rPr>
        <w:t xml:space="preserve">Pateikiama CVP IS atskiru failu </w:t>
      </w:r>
      <w:proofErr w:type="spellStart"/>
      <w:r w:rsidRPr="00221F69">
        <w:rPr>
          <w:rFonts w:ascii="Verdana" w:eastAsia="Calibri" w:hAnsi="Verdana" w:cs="Times New Roman"/>
          <w:sz w:val="24"/>
          <w:szCs w:val="24"/>
          <w:lang w:eastAsia="en-US"/>
        </w:rPr>
        <w:t>docx</w:t>
      </w:r>
      <w:proofErr w:type="spellEnd"/>
      <w:r w:rsidRPr="00221F69">
        <w:rPr>
          <w:rFonts w:ascii="Verdana" w:eastAsia="Calibri" w:hAnsi="Verdana" w:cs="Times New Roman"/>
          <w:sz w:val="24"/>
          <w:szCs w:val="24"/>
          <w:lang w:eastAsia="en-US"/>
        </w:rPr>
        <w:t>. formatu.</w:t>
      </w:r>
    </w:p>
    <w:p w14:paraId="0D326575" w14:textId="77777777" w:rsidR="002C4E26" w:rsidRPr="00221F69" w:rsidRDefault="002C4E26" w:rsidP="00EC47E6">
      <w:pPr>
        <w:spacing w:after="0" w:line="240" w:lineRule="auto"/>
        <w:contextualSpacing/>
        <w:jc w:val="center"/>
        <w:rPr>
          <w:rFonts w:ascii="Verdana" w:eastAsia="Aptos" w:hAnsi="Verdana"/>
          <w:b/>
          <w:bCs/>
          <w:kern w:val="2"/>
          <w:sz w:val="24"/>
          <w:szCs w:val="24"/>
        </w:rPr>
      </w:pPr>
    </w:p>
    <w:p w14:paraId="41B1E7AE" w14:textId="77777777" w:rsidR="002C4E26" w:rsidRPr="00221F69" w:rsidRDefault="002C4E26" w:rsidP="00EC47E6">
      <w:pPr>
        <w:spacing w:after="0" w:line="240" w:lineRule="auto"/>
        <w:contextualSpacing/>
        <w:jc w:val="center"/>
        <w:rPr>
          <w:rFonts w:ascii="Verdana" w:eastAsia="Aptos" w:hAnsi="Verdana"/>
          <w:b/>
          <w:bCs/>
          <w:kern w:val="2"/>
          <w:sz w:val="24"/>
          <w:szCs w:val="24"/>
        </w:rPr>
      </w:pPr>
    </w:p>
    <w:p w14:paraId="06D379CB" w14:textId="77777777" w:rsidR="002C4E26" w:rsidRPr="00221F69" w:rsidRDefault="002C4E26" w:rsidP="00EC47E6">
      <w:pPr>
        <w:spacing w:after="0" w:line="240" w:lineRule="auto"/>
        <w:contextualSpacing/>
        <w:jc w:val="center"/>
        <w:rPr>
          <w:rFonts w:ascii="Verdana" w:eastAsia="Aptos" w:hAnsi="Verdana"/>
          <w:kern w:val="2"/>
          <w:sz w:val="24"/>
          <w:szCs w:val="24"/>
        </w:rPr>
      </w:pPr>
    </w:p>
    <w:p w14:paraId="54DE9341"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E1F8428"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77948375"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426DD854"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1F9E000A"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05A85607"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5A728BCB"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2ECFE9DD"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51CA331"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17F591D6"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BAED1CA"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CE5AD12"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6B5FC98"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4A2ACCB1"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58A28514"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186124A8"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50A55DC2"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7D5EF025"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48837796"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7A21BC94"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3CB9D5D4"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4650D36"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32F967EE"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2CD189CE"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0E674587"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60F2E8AD"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49BD5847"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44FAAF40"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143D3572"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7EF48C1A"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1E79DC81"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41FD88A5"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0231CCCA"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08D3CA2E"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5C10BF62"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3147409B"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58CDBBB9"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226DFE6D"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06F62DFC" w14:textId="77777777" w:rsidR="002C4E26" w:rsidRPr="00221F69" w:rsidRDefault="002C4E26" w:rsidP="00EC47E6">
      <w:pPr>
        <w:spacing w:after="0" w:line="240" w:lineRule="auto"/>
        <w:ind w:left="2592"/>
        <w:contextualSpacing/>
        <w:jc w:val="right"/>
        <w:rPr>
          <w:rFonts w:ascii="Verdana" w:eastAsia="Calibri" w:hAnsi="Verdana" w:cs="Times New Roman"/>
          <w:sz w:val="24"/>
          <w:szCs w:val="24"/>
          <w:lang w:eastAsia="en-US"/>
        </w:rPr>
      </w:pPr>
    </w:p>
    <w:p w14:paraId="25AE7887" w14:textId="70C66AA5" w:rsidR="004B377B" w:rsidRPr="00221F69" w:rsidRDefault="00A27993" w:rsidP="00EC47E6">
      <w:pPr>
        <w:spacing w:after="0" w:line="240" w:lineRule="auto"/>
        <w:ind w:left="2592"/>
        <w:contextualSpacing/>
        <w:jc w:val="right"/>
        <w:rPr>
          <w:rFonts w:ascii="Verdana" w:eastAsia="Calibri" w:hAnsi="Verdana" w:cs="Times New Roman"/>
          <w:sz w:val="24"/>
          <w:szCs w:val="24"/>
          <w:lang w:eastAsia="en-US"/>
        </w:rPr>
      </w:pPr>
      <w:r w:rsidRPr="00221F69">
        <w:rPr>
          <w:rFonts w:ascii="Verdana" w:eastAsia="Calibri" w:hAnsi="Verdana" w:cs="Times New Roman"/>
          <w:sz w:val="24"/>
          <w:szCs w:val="24"/>
          <w:lang w:eastAsia="en-US"/>
        </w:rPr>
        <w:lastRenderedPageBreak/>
        <w:t>Pirkimo sąlygų 5 priedas</w:t>
      </w:r>
    </w:p>
    <w:p w14:paraId="698C2A6E" w14:textId="53FBD7A7" w:rsidR="004A60D2" w:rsidRPr="00221F69" w:rsidRDefault="00A27993" w:rsidP="00EC47E6">
      <w:pPr>
        <w:spacing w:after="0" w:line="240" w:lineRule="auto"/>
        <w:ind w:left="2592"/>
        <w:contextualSpacing/>
        <w:jc w:val="right"/>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 xml:space="preserve">„Techninė </w:t>
      </w:r>
      <w:r w:rsidR="00BA0B82" w:rsidRPr="00221F69">
        <w:rPr>
          <w:rFonts w:ascii="Verdana" w:eastAsia="Calibri" w:hAnsi="Verdana" w:cs="Times New Roman"/>
          <w:sz w:val="24"/>
          <w:szCs w:val="24"/>
          <w:lang w:eastAsia="en-US"/>
        </w:rPr>
        <w:t>specifikacija</w:t>
      </w:r>
      <w:r w:rsidRPr="00221F69">
        <w:rPr>
          <w:rFonts w:ascii="Verdana" w:eastAsia="Calibri" w:hAnsi="Verdana" w:cs="Times New Roman"/>
          <w:sz w:val="24"/>
          <w:szCs w:val="24"/>
          <w:lang w:eastAsia="en-US"/>
        </w:rPr>
        <w:t>“</w:t>
      </w:r>
    </w:p>
    <w:p w14:paraId="3884838D" w14:textId="1AB71896" w:rsidR="00E62D42" w:rsidRPr="00221F69" w:rsidRDefault="00DA0C97" w:rsidP="00EC47E6">
      <w:pPr>
        <w:spacing w:after="0" w:line="240" w:lineRule="auto"/>
        <w:contextualSpacing/>
        <w:jc w:val="right"/>
        <w:rPr>
          <w:rFonts w:ascii="Verdana" w:eastAsia="Aptos" w:hAnsi="Verdana"/>
          <w:kern w:val="2"/>
          <w:sz w:val="24"/>
          <w:szCs w:val="24"/>
        </w:rPr>
      </w:pPr>
      <w:r>
        <w:rPr>
          <w:rFonts w:ascii="Verdana" w:eastAsia="Aptos" w:hAnsi="Verdana"/>
          <w:kern w:val="2"/>
          <w:sz w:val="24"/>
          <w:szCs w:val="24"/>
        </w:rPr>
        <w:t>S</w:t>
      </w:r>
      <w:r w:rsidR="00E62D42" w:rsidRPr="00221F69">
        <w:rPr>
          <w:rFonts w:ascii="Verdana" w:eastAsia="Aptos" w:hAnsi="Verdana"/>
          <w:kern w:val="2"/>
          <w:sz w:val="24"/>
          <w:szCs w:val="24"/>
        </w:rPr>
        <w:t xml:space="preserve">utarties </w:t>
      </w:r>
      <w:r w:rsidR="008F03DF">
        <w:rPr>
          <w:rFonts w:ascii="Verdana" w:eastAsia="Aptos" w:hAnsi="Verdana"/>
          <w:kern w:val="2"/>
          <w:sz w:val="24"/>
          <w:szCs w:val="24"/>
        </w:rPr>
        <w:t>2</w:t>
      </w:r>
      <w:r w:rsidR="00E62D42" w:rsidRPr="00221F69">
        <w:rPr>
          <w:rFonts w:ascii="Verdana" w:eastAsia="Aptos" w:hAnsi="Verdana"/>
          <w:kern w:val="2"/>
          <w:sz w:val="24"/>
          <w:szCs w:val="24"/>
        </w:rPr>
        <w:t xml:space="preserve"> priedas</w:t>
      </w:r>
    </w:p>
    <w:p w14:paraId="70CB189E" w14:textId="240FD1B2" w:rsidR="00E62D42" w:rsidRPr="00221F69" w:rsidRDefault="00E62D42" w:rsidP="00EC47E6">
      <w:pPr>
        <w:spacing w:after="0" w:line="240" w:lineRule="auto"/>
        <w:ind w:left="2592"/>
        <w:contextualSpacing/>
        <w:jc w:val="right"/>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 xml:space="preserve">„Techninė </w:t>
      </w:r>
      <w:r w:rsidR="00BA0B82" w:rsidRPr="00221F69">
        <w:rPr>
          <w:rFonts w:ascii="Verdana" w:eastAsia="Calibri" w:hAnsi="Verdana" w:cs="Times New Roman"/>
          <w:sz w:val="24"/>
          <w:szCs w:val="24"/>
          <w:lang w:eastAsia="en-US"/>
        </w:rPr>
        <w:t>specifikacija</w:t>
      </w:r>
      <w:r w:rsidRPr="00221F69">
        <w:rPr>
          <w:rFonts w:ascii="Verdana" w:eastAsia="Calibri" w:hAnsi="Verdana" w:cs="Times New Roman"/>
          <w:sz w:val="24"/>
          <w:szCs w:val="24"/>
          <w:lang w:eastAsia="en-US"/>
        </w:rPr>
        <w:t>“</w:t>
      </w:r>
    </w:p>
    <w:p w14:paraId="0709430C" w14:textId="77777777" w:rsidR="00E62D42" w:rsidRPr="00221F69"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221F69"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221F69" w:rsidRDefault="00507276" w:rsidP="00EC47E6">
      <w:pPr>
        <w:spacing w:after="0" w:line="240" w:lineRule="auto"/>
        <w:contextualSpacing/>
        <w:rPr>
          <w:rFonts w:ascii="Verdana" w:eastAsia="Calibri" w:hAnsi="Verdana" w:cs="Times New Roman"/>
          <w:sz w:val="24"/>
          <w:szCs w:val="24"/>
          <w:lang w:eastAsia="en-US"/>
        </w:rPr>
      </w:pPr>
    </w:p>
    <w:p w14:paraId="0DFC9F54" w14:textId="19C8589B" w:rsidR="00E62D42" w:rsidRPr="00221F69" w:rsidRDefault="00E62D42" w:rsidP="00EC47E6">
      <w:pPr>
        <w:spacing w:after="0" w:line="240" w:lineRule="auto"/>
        <w:contextualSpacing/>
        <w:jc w:val="center"/>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 xml:space="preserve">TECHNINĖ </w:t>
      </w:r>
      <w:r w:rsidR="00BA0B82" w:rsidRPr="00221F69">
        <w:rPr>
          <w:rFonts w:ascii="Verdana" w:eastAsia="Calibri" w:hAnsi="Verdana" w:cs="Times New Roman"/>
          <w:b/>
          <w:bCs/>
          <w:sz w:val="24"/>
          <w:szCs w:val="24"/>
          <w:lang w:eastAsia="en-US"/>
        </w:rPr>
        <w:t>SPECIFIKACIJA</w:t>
      </w:r>
    </w:p>
    <w:p w14:paraId="5144E5D5" w14:textId="77777777" w:rsidR="00E62D42" w:rsidRPr="00221F69"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1602E713" w:rsidR="004A60D2" w:rsidRPr="00221F69" w:rsidRDefault="004C6BDB" w:rsidP="00EC47E6">
      <w:pPr>
        <w:spacing w:after="0" w:line="240" w:lineRule="auto"/>
        <w:contextualSpacing/>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 xml:space="preserve">Pateikiama </w:t>
      </w:r>
      <w:r w:rsidR="00DF6B12" w:rsidRPr="00221F69">
        <w:rPr>
          <w:rFonts w:ascii="Verdana" w:eastAsia="Calibri" w:hAnsi="Verdana" w:cs="Times New Roman"/>
          <w:sz w:val="24"/>
          <w:szCs w:val="24"/>
          <w:lang w:eastAsia="en-US"/>
        </w:rPr>
        <w:t xml:space="preserve">CVP IS </w:t>
      </w:r>
      <w:r w:rsidRPr="00221F69">
        <w:rPr>
          <w:rFonts w:ascii="Verdana" w:eastAsia="Calibri" w:hAnsi="Verdana" w:cs="Times New Roman"/>
          <w:sz w:val="24"/>
          <w:szCs w:val="24"/>
          <w:lang w:eastAsia="en-US"/>
        </w:rPr>
        <w:t>atskiru failu</w:t>
      </w:r>
      <w:r w:rsidR="00DB1075" w:rsidRPr="00221F69">
        <w:rPr>
          <w:rFonts w:ascii="Verdana" w:eastAsia="Calibri" w:hAnsi="Verdana" w:cs="Times New Roman"/>
          <w:sz w:val="24"/>
          <w:szCs w:val="24"/>
          <w:lang w:eastAsia="en-US"/>
        </w:rPr>
        <w:t xml:space="preserve"> </w:t>
      </w:r>
      <w:proofErr w:type="spellStart"/>
      <w:r w:rsidR="00C122B1" w:rsidRPr="00221F69">
        <w:rPr>
          <w:rFonts w:ascii="Verdana" w:eastAsia="Calibri" w:hAnsi="Verdana" w:cs="Times New Roman"/>
          <w:sz w:val="24"/>
          <w:szCs w:val="24"/>
          <w:lang w:eastAsia="en-US"/>
        </w:rPr>
        <w:t>word</w:t>
      </w:r>
      <w:proofErr w:type="spellEnd"/>
      <w:r w:rsidR="00C122B1" w:rsidRPr="00221F69">
        <w:rPr>
          <w:rFonts w:ascii="Verdana" w:eastAsia="Calibri" w:hAnsi="Verdana" w:cs="Times New Roman"/>
          <w:sz w:val="24"/>
          <w:szCs w:val="24"/>
          <w:lang w:eastAsia="en-US"/>
        </w:rPr>
        <w:t>.</w:t>
      </w:r>
      <w:r w:rsidR="00DB1075" w:rsidRPr="00221F69">
        <w:rPr>
          <w:rFonts w:ascii="Verdana" w:eastAsia="Calibri" w:hAnsi="Verdana" w:cs="Times New Roman"/>
          <w:sz w:val="24"/>
          <w:szCs w:val="24"/>
          <w:lang w:eastAsia="en-US"/>
        </w:rPr>
        <w:t xml:space="preserve"> formatu.</w:t>
      </w:r>
    </w:p>
    <w:p w14:paraId="5A9C7B27"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2768417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7C7CF71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131F341"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29B80130"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F1B584F"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00E330B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37BB84E"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3FD8855"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2C8DD3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1BEE25B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577720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1BE10A5"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6985DA28"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12944794"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2D7A0720"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12E66394"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7219720D"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128C9A6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7FDF1797"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048637B7"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18D12C65"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57B93E9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89107A4"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80753E9"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63E3D960"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0CE11634"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3974D0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20D21645"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27B787F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31B080C"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A797D33"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573AF1D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16B5FFC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A94757C"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01511276"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7D786B2"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556AE74F"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777F6317"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4E79B71C" w14:textId="6BF58C21" w:rsidR="00B2405E" w:rsidRPr="00221F69" w:rsidRDefault="00B2405E" w:rsidP="00B2405E">
      <w:pPr>
        <w:spacing w:after="0" w:line="240" w:lineRule="auto"/>
        <w:ind w:left="2592"/>
        <w:contextualSpacing/>
        <w:jc w:val="right"/>
        <w:rPr>
          <w:rFonts w:ascii="Verdana" w:eastAsia="Calibri" w:hAnsi="Verdana" w:cs="Times New Roman"/>
          <w:sz w:val="24"/>
          <w:szCs w:val="24"/>
          <w:lang w:eastAsia="en-US"/>
        </w:rPr>
      </w:pPr>
      <w:r w:rsidRPr="00221F69">
        <w:rPr>
          <w:rFonts w:ascii="Verdana" w:eastAsia="Calibri" w:hAnsi="Verdana" w:cs="Times New Roman"/>
          <w:sz w:val="24"/>
          <w:szCs w:val="24"/>
          <w:lang w:eastAsia="en-US"/>
        </w:rPr>
        <w:lastRenderedPageBreak/>
        <w:t>Pirkimo sąlygų 6 priedas</w:t>
      </w:r>
    </w:p>
    <w:p w14:paraId="2E729F10" w14:textId="6D24DCE7" w:rsidR="00B2405E" w:rsidRPr="00221F69" w:rsidRDefault="00B2405E" w:rsidP="00B2405E">
      <w:pPr>
        <w:spacing w:after="0" w:line="240" w:lineRule="auto"/>
        <w:ind w:left="2592"/>
        <w:contextualSpacing/>
        <w:jc w:val="right"/>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w:t>
      </w:r>
      <w:r w:rsidR="00B6026A" w:rsidRPr="00221F69">
        <w:rPr>
          <w:rFonts w:ascii="Verdana" w:eastAsia="Calibri" w:hAnsi="Verdana" w:cs="Times New Roman"/>
          <w:sz w:val="24"/>
          <w:szCs w:val="24"/>
          <w:lang w:eastAsia="en-US"/>
        </w:rPr>
        <w:t>Deklaracija dėl tiekėjo atsakingų asmenų</w:t>
      </w:r>
      <w:r w:rsidRPr="00221F69">
        <w:rPr>
          <w:rFonts w:ascii="Verdana" w:eastAsia="Calibri" w:hAnsi="Verdana" w:cs="Times New Roman"/>
          <w:sz w:val="24"/>
          <w:szCs w:val="24"/>
          <w:lang w:eastAsia="en-US"/>
        </w:rPr>
        <w:t>“</w:t>
      </w:r>
    </w:p>
    <w:p w14:paraId="1B4C0572" w14:textId="77777777" w:rsidR="00B2405E" w:rsidRPr="00221F69" w:rsidRDefault="00B2405E" w:rsidP="00B2405E">
      <w:pPr>
        <w:spacing w:after="0" w:line="240" w:lineRule="auto"/>
        <w:contextualSpacing/>
        <w:jc w:val="right"/>
        <w:rPr>
          <w:rFonts w:ascii="Verdana" w:eastAsia="Calibri" w:hAnsi="Verdana" w:cs="Times New Roman"/>
          <w:sz w:val="24"/>
          <w:szCs w:val="24"/>
          <w:lang w:eastAsia="en-US"/>
        </w:rPr>
      </w:pPr>
    </w:p>
    <w:p w14:paraId="00CB0C93"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22B8A76F" w14:textId="77777777" w:rsidR="00B6026A" w:rsidRPr="00221F69" w:rsidRDefault="00B6026A" w:rsidP="00B6026A">
      <w:pPr>
        <w:spacing w:after="0" w:line="240" w:lineRule="auto"/>
        <w:ind w:left="-426"/>
        <w:contextualSpacing/>
        <w:jc w:val="center"/>
        <w:rPr>
          <w:rFonts w:ascii="Verdana" w:eastAsia="Calibri" w:hAnsi="Verdana" w:cs="Times New Roman"/>
          <w:b/>
          <w:sz w:val="24"/>
          <w:szCs w:val="24"/>
          <w:lang w:eastAsia="en-US"/>
        </w:rPr>
      </w:pPr>
      <w:r w:rsidRPr="00221F69">
        <w:rPr>
          <w:rFonts w:ascii="Verdana" w:eastAsia="Calibri" w:hAnsi="Verdana" w:cs="Times New Roman"/>
          <w:b/>
          <w:sz w:val="24"/>
          <w:szCs w:val="24"/>
          <w:lang w:eastAsia="en-US"/>
        </w:rPr>
        <w:t>DEKLARACIJA DĖL TIEKĖJO ATSAKINGŲ ASMENŲ*</w:t>
      </w:r>
    </w:p>
    <w:p w14:paraId="20FC067F" w14:textId="77777777" w:rsidR="00B6026A" w:rsidRPr="00221F69" w:rsidRDefault="00B6026A" w:rsidP="00B6026A">
      <w:pPr>
        <w:spacing w:after="0" w:line="240" w:lineRule="auto"/>
        <w:ind w:left="-426"/>
        <w:contextualSpacing/>
        <w:jc w:val="center"/>
        <w:rPr>
          <w:rFonts w:ascii="Verdana" w:eastAsia="Calibri" w:hAnsi="Verdana" w:cs="Times New Roman"/>
          <w:b/>
          <w:sz w:val="24"/>
          <w:szCs w:val="24"/>
          <w:lang w:eastAsia="en-US"/>
        </w:rPr>
      </w:pPr>
    </w:p>
    <w:p w14:paraId="7F920050" w14:textId="77777777" w:rsidR="00B6026A" w:rsidRPr="00221F69" w:rsidRDefault="00B6026A" w:rsidP="00B6026A">
      <w:pPr>
        <w:spacing w:after="0" w:line="240" w:lineRule="auto"/>
        <w:contextualSpacing/>
        <w:jc w:val="both"/>
        <w:rPr>
          <w:rFonts w:ascii="Verdana" w:eastAsia="Calibri" w:hAnsi="Verdana" w:cs="Times New Roman"/>
          <w:i/>
          <w:sz w:val="24"/>
          <w:szCs w:val="24"/>
          <w:u w:val="single"/>
          <w:lang w:eastAsia="en-US"/>
        </w:rPr>
      </w:pPr>
      <w:r w:rsidRPr="00221F69">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221F69">
        <w:rPr>
          <w:rFonts w:ascii="Verdana" w:eastAsia="Calibri" w:hAnsi="Verdana" w:cs="Times New Roman"/>
          <w:b/>
          <w:i/>
          <w:sz w:val="24"/>
          <w:szCs w:val="24"/>
          <w:u w:val="single"/>
          <w:lang w:eastAsia="en-US"/>
        </w:rPr>
        <w:t>pasiūlymo pateikimo dienai</w:t>
      </w:r>
      <w:r w:rsidRPr="00221F69">
        <w:rPr>
          <w:rFonts w:ascii="Verdana" w:eastAsia="Calibri" w:hAnsi="Verdana" w:cs="Times New Roman"/>
          <w:i/>
          <w:sz w:val="24"/>
          <w:szCs w:val="24"/>
          <w:u w:val="single"/>
          <w:lang w:eastAsia="en-US"/>
        </w:rPr>
        <w:t xml:space="preserve"> aktualius duomenis dėl jo atsakingų asmenų </w:t>
      </w:r>
      <w:r w:rsidRPr="00221F69">
        <w:rPr>
          <w:rFonts w:ascii="Verdana" w:eastAsia="Calibri" w:hAnsi="Verdana" w:cs="Times New Roman"/>
          <w:b/>
          <w:i/>
          <w:sz w:val="24"/>
          <w:szCs w:val="24"/>
          <w:u w:val="single"/>
          <w:lang w:eastAsia="en-US"/>
        </w:rPr>
        <w:t>vadovaujantis Lietuvos Respublikos viešųjų pirkimų įstatymo 46 straipsnio 1 dalimi –</w:t>
      </w:r>
      <w:r w:rsidRPr="00221F69">
        <w:rPr>
          <w:rFonts w:ascii="Verdana" w:eastAsia="Calibri" w:hAnsi="Verdana" w:cs="Times New Roman"/>
          <w:i/>
          <w:sz w:val="24"/>
          <w:szCs w:val="24"/>
          <w:u w:val="single"/>
          <w:lang w:eastAsia="en-US"/>
        </w:rPr>
        <w:t xml:space="preserve"> narius bei dalyvius arba nurodyti jei tokių organų ar dalyvių nėra.</w:t>
      </w:r>
    </w:p>
    <w:p w14:paraId="1F22F686" w14:textId="77777777" w:rsidR="00B6026A" w:rsidRPr="00221F69" w:rsidRDefault="00B6026A" w:rsidP="00B6026A">
      <w:pPr>
        <w:spacing w:after="0" w:line="240" w:lineRule="auto"/>
        <w:contextualSpacing/>
        <w:jc w:val="both"/>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ab/>
        <w:t>Aš, __________________________________________________</w:t>
      </w:r>
    </w:p>
    <w:p w14:paraId="1B583717" w14:textId="77777777" w:rsidR="00B6026A" w:rsidRPr="00221F69" w:rsidRDefault="00B6026A" w:rsidP="00B6026A">
      <w:pPr>
        <w:spacing w:after="0" w:line="240" w:lineRule="auto"/>
        <w:contextualSpacing/>
        <w:jc w:val="both"/>
        <w:rPr>
          <w:rFonts w:ascii="Verdana" w:eastAsia="Calibri" w:hAnsi="Verdana" w:cs="Times New Roman"/>
          <w:sz w:val="24"/>
          <w:szCs w:val="24"/>
          <w:lang w:eastAsia="en-US"/>
        </w:rPr>
      </w:pPr>
      <w:r w:rsidRPr="00221F69">
        <w:rPr>
          <w:rFonts w:ascii="Verdana" w:eastAsia="Calibri" w:hAnsi="Verdana" w:cs="Times New Roman"/>
          <w:i/>
          <w:sz w:val="24"/>
          <w:szCs w:val="24"/>
          <w:lang w:eastAsia="en-US"/>
        </w:rPr>
        <w:t>(Tiekėjo vadovo ar jo įgalioto asmens pareigų pavadinimas, vardas ir pavardė)</w:t>
      </w:r>
      <w:r w:rsidRPr="00221F69">
        <w:rPr>
          <w:rFonts w:ascii="Verdana" w:eastAsia="Calibri" w:hAnsi="Verdana" w:cs="Times New Roman"/>
          <w:sz w:val="24"/>
          <w:szCs w:val="24"/>
          <w:lang w:eastAsia="en-US"/>
        </w:rPr>
        <w:t xml:space="preserve"> </w:t>
      </w:r>
    </w:p>
    <w:p w14:paraId="224640FA" w14:textId="77777777" w:rsidR="00B6026A" w:rsidRPr="00221F69" w:rsidRDefault="00B6026A" w:rsidP="00B6026A">
      <w:pPr>
        <w:spacing w:after="0" w:line="240" w:lineRule="auto"/>
        <w:contextualSpacing/>
        <w:jc w:val="both"/>
        <w:rPr>
          <w:rFonts w:ascii="Verdana" w:eastAsia="Calibri" w:hAnsi="Verdana" w:cs="Times New Roman"/>
          <w:i/>
          <w:sz w:val="24"/>
          <w:szCs w:val="24"/>
          <w:lang w:eastAsia="en-US"/>
        </w:rPr>
      </w:pPr>
      <w:r w:rsidRPr="00221F69">
        <w:rPr>
          <w:rFonts w:ascii="Verdana" w:eastAsia="Calibri" w:hAnsi="Verdana" w:cs="Times New Roman"/>
          <w:sz w:val="24"/>
          <w:szCs w:val="24"/>
          <w:lang w:eastAsia="en-US"/>
        </w:rPr>
        <w:t>deklaruoju, kad pasiūlymo pateikimo dieną</w:t>
      </w:r>
      <w:r w:rsidRPr="00221F69">
        <w:rPr>
          <w:rFonts w:ascii="Verdana" w:eastAsia="Calibri" w:hAnsi="Verdana" w:cs="Times New Roman"/>
          <w:i/>
          <w:sz w:val="24"/>
          <w:szCs w:val="24"/>
          <w:lang w:eastAsia="en-US"/>
        </w:rPr>
        <w:t xml:space="preserve"> </w:t>
      </w:r>
      <w:r w:rsidRPr="00221F69">
        <w:rPr>
          <w:rFonts w:ascii="Verdana" w:eastAsia="Calibri" w:hAnsi="Verdana" w:cs="Times New Roman"/>
          <w:sz w:val="24"/>
          <w:szCs w:val="24"/>
          <w:lang w:eastAsia="en-US"/>
        </w:rPr>
        <w:t>mano vadovaujamo (-</w:t>
      </w:r>
      <w:proofErr w:type="spellStart"/>
      <w:r w:rsidRPr="00221F69">
        <w:rPr>
          <w:rFonts w:ascii="Verdana" w:eastAsia="Calibri" w:hAnsi="Verdana" w:cs="Times New Roman"/>
          <w:sz w:val="24"/>
          <w:szCs w:val="24"/>
          <w:lang w:eastAsia="en-US"/>
        </w:rPr>
        <w:t>os</w:t>
      </w:r>
      <w:proofErr w:type="spellEnd"/>
      <w:r w:rsidRPr="00221F69">
        <w:rPr>
          <w:rFonts w:ascii="Verdana" w:eastAsia="Calibri" w:hAnsi="Verdana" w:cs="Times New Roman"/>
          <w:sz w:val="24"/>
          <w:szCs w:val="24"/>
          <w:lang w:eastAsia="en-US"/>
        </w:rPr>
        <w:t>)/(atstovaujamo (-</w:t>
      </w:r>
      <w:proofErr w:type="spellStart"/>
      <w:r w:rsidRPr="00221F69">
        <w:rPr>
          <w:rFonts w:ascii="Verdana" w:eastAsia="Calibri" w:hAnsi="Verdana" w:cs="Times New Roman"/>
          <w:sz w:val="24"/>
          <w:szCs w:val="24"/>
          <w:lang w:eastAsia="en-US"/>
        </w:rPr>
        <w:t>os</w:t>
      </w:r>
      <w:proofErr w:type="spellEnd"/>
      <w:r w:rsidRPr="00221F69">
        <w:rPr>
          <w:rFonts w:ascii="Verdana" w:eastAsia="Calibri" w:hAnsi="Verdana" w:cs="Times New Roman"/>
          <w:sz w:val="24"/>
          <w:szCs w:val="24"/>
          <w:lang w:eastAsia="en-US"/>
        </w:rPr>
        <w:t>)</w:t>
      </w:r>
      <w:r w:rsidRPr="00221F69">
        <w:rPr>
          <w:rFonts w:ascii="Verdana" w:eastAsia="Calibri" w:hAnsi="Verdana" w:cs="Times New Roman"/>
          <w:i/>
          <w:sz w:val="24"/>
          <w:szCs w:val="24"/>
          <w:lang w:eastAsia="en-US"/>
        </w:rPr>
        <w:t xml:space="preserve"> _____________________________ </w:t>
      </w:r>
      <w:r w:rsidRPr="00221F69">
        <w:rPr>
          <w:rFonts w:ascii="Verdana" w:eastAsia="Calibri" w:hAnsi="Verdana" w:cs="Times New Roman"/>
          <w:sz w:val="24"/>
          <w:szCs w:val="24"/>
          <w:lang w:eastAsia="en-US"/>
        </w:rPr>
        <w:t>atsakingi asmenys, vadovaujantis Lietuvos Respublikos viešųjų pirkimų įstatymo 46 straipsnio</w:t>
      </w:r>
    </w:p>
    <w:p w14:paraId="7C378591" w14:textId="77777777" w:rsidR="00B6026A" w:rsidRPr="00221F69" w:rsidRDefault="00B6026A" w:rsidP="00B6026A">
      <w:pPr>
        <w:spacing w:after="0" w:line="240" w:lineRule="auto"/>
        <w:contextualSpacing/>
        <w:jc w:val="both"/>
        <w:rPr>
          <w:rFonts w:ascii="Verdana" w:eastAsia="Calibri" w:hAnsi="Verdana" w:cs="Times New Roman"/>
          <w:i/>
          <w:sz w:val="24"/>
          <w:szCs w:val="24"/>
          <w:lang w:eastAsia="en-US"/>
        </w:rPr>
      </w:pPr>
      <w:r w:rsidRPr="00221F69">
        <w:rPr>
          <w:rFonts w:ascii="Verdana" w:eastAsia="Calibri" w:hAnsi="Verdana" w:cs="Times New Roman"/>
          <w:i/>
          <w:sz w:val="24"/>
          <w:szCs w:val="24"/>
          <w:lang w:eastAsia="en-US"/>
        </w:rPr>
        <w:t>(tiekėjo pavadinimas)</w:t>
      </w:r>
    </w:p>
    <w:p w14:paraId="790C0834" w14:textId="77777777" w:rsidR="00B6026A" w:rsidRPr="00221F69" w:rsidRDefault="00B6026A" w:rsidP="00B6026A">
      <w:pPr>
        <w:spacing w:after="0" w:line="240" w:lineRule="auto"/>
        <w:contextualSpacing/>
        <w:jc w:val="both"/>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1 dalimi, yra:</w:t>
      </w:r>
    </w:p>
    <w:p w14:paraId="5DA3AEE5"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 xml:space="preserve">I. Valdyba (sudaryta/nesudaryta) ................................. </w:t>
      </w:r>
      <w:r w:rsidRPr="00221F69">
        <w:rPr>
          <w:rFonts w:ascii="Verdana" w:eastAsia="Calibri" w:hAnsi="Verdana" w:cs="Times New Roman"/>
          <w:b/>
          <w:bCs/>
          <w:i/>
          <w:iCs/>
          <w:sz w:val="24"/>
          <w:szCs w:val="24"/>
          <w:lang w:eastAsia="en-US"/>
        </w:rPr>
        <w:t>(įrašyti)</w:t>
      </w:r>
    </w:p>
    <w:p w14:paraId="6B7978B5"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Jei sudaryta, nurodyti visus valdybos narius (vardas, pavardė):</w:t>
      </w:r>
    </w:p>
    <w:p w14:paraId="2E1898B6"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1.</w:t>
      </w:r>
    </w:p>
    <w:p w14:paraId="00A759C2"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2.</w:t>
      </w:r>
    </w:p>
    <w:p w14:paraId="2F2B2093"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3.</w:t>
      </w:r>
    </w:p>
    <w:p w14:paraId="248D6A9E"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w:t>
      </w:r>
    </w:p>
    <w:p w14:paraId="603FEBC0"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 xml:space="preserve">II. Stebėtojų taryba (sudaryta/nesudaryta) </w:t>
      </w:r>
      <w:bookmarkStart w:id="64" w:name="_Hlk92976978"/>
      <w:r w:rsidRPr="00221F69">
        <w:rPr>
          <w:rFonts w:ascii="Verdana" w:eastAsia="Calibri" w:hAnsi="Verdana" w:cs="Times New Roman"/>
          <w:b/>
          <w:bCs/>
          <w:sz w:val="24"/>
          <w:szCs w:val="24"/>
          <w:lang w:eastAsia="en-US"/>
        </w:rPr>
        <w:t>.................................</w:t>
      </w:r>
      <w:r w:rsidRPr="00221F69">
        <w:rPr>
          <w:rFonts w:ascii="Verdana" w:eastAsia="Calibri" w:hAnsi="Verdana" w:cs="Times New Roman"/>
          <w:b/>
          <w:bCs/>
          <w:i/>
          <w:iCs/>
          <w:sz w:val="24"/>
          <w:szCs w:val="24"/>
          <w:lang w:eastAsia="en-US"/>
        </w:rPr>
        <w:t>(įrašyti)</w:t>
      </w:r>
    </w:p>
    <w:bookmarkEnd w:id="64"/>
    <w:p w14:paraId="0F441DBA"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Jei sudaryta, nurodyti visus stebėtojų tarybos narius (vardas, pavardė):</w:t>
      </w:r>
    </w:p>
    <w:p w14:paraId="433512D4"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1.</w:t>
      </w:r>
    </w:p>
    <w:p w14:paraId="662039F0"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2.</w:t>
      </w:r>
    </w:p>
    <w:p w14:paraId="7D5B8DBE"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3.</w:t>
      </w:r>
    </w:p>
    <w:p w14:paraId="3C599EE5"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w:t>
      </w:r>
    </w:p>
    <w:p w14:paraId="55318E2F"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III. Įmonėje nustatytas kiekybinis atstovavimas (taip/ne) .................................</w:t>
      </w:r>
      <w:r w:rsidRPr="00221F69">
        <w:rPr>
          <w:rFonts w:ascii="Verdana" w:eastAsia="Calibri" w:hAnsi="Verdana" w:cs="Times New Roman"/>
          <w:b/>
          <w:bCs/>
          <w:i/>
          <w:iCs/>
          <w:sz w:val="24"/>
          <w:szCs w:val="24"/>
          <w:lang w:eastAsia="en-US"/>
        </w:rPr>
        <w:t>(įrašyti)</w:t>
      </w:r>
    </w:p>
    <w:p w14:paraId="6928767E"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p>
    <w:p w14:paraId="50569C4F"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Jei nustatytas kiekybinis atstovavimas, nurodyti juridinio asmens vardu veikiančius asmenis (vardas, pavardė):</w:t>
      </w:r>
    </w:p>
    <w:p w14:paraId="25B7690E" w14:textId="77777777" w:rsidR="00B6026A" w:rsidRPr="00221F69" w:rsidRDefault="00B6026A" w:rsidP="00B6026A">
      <w:pPr>
        <w:spacing w:after="0" w:line="240" w:lineRule="auto"/>
        <w:contextualSpacing/>
        <w:rPr>
          <w:rFonts w:ascii="Verdana" w:eastAsia="Calibri" w:hAnsi="Verdana" w:cs="Times New Roman"/>
          <w:b/>
          <w:bCs/>
          <w:sz w:val="24"/>
          <w:szCs w:val="24"/>
          <w:lang w:eastAsia="en-US"/>
        </w:rPr>
      </w:pPr>
      <w:r w:rsidRPr="00221F69">
        <w:rPr>
          <w:rFonts w:ascii="Verdana" w:eastAsia="Calibri" w:hAnsi="Verdana" w:cs="Times New Roman"/>
          <w:b/>
          <w:bCs/>
          <w:sz w:val="24"/>
          <w:szCs w:val="24"/>
          <w:lang w:eastAsia="en-US"/>
        </w:rPr>
        <w:t>1.</w:t>
      </w:r>
    </w:p>
    <w:p w14:paraId="0845F636"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2.</w:t>
      </w:r>
    </w:p>
    <w:p w14:paraId="7F032AF6"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r w:rsidRPr="00221F69">
        <w:rPr>
          <w:rFonts w:ascii="Verdana" w:eastAsia="Calibri" w:hAnsi="Verdana" w:cs="Times New Roman"/>
          <w:sz w:val="24"/>
          <w:szCs w:val="24"/>
          <w:lang w:eastAsia="en-US"/>
        </w:rPr>
        <w:t>..........................</w:t>
      </w:r>
    </w:p>
    <w:p w14:paraId="37942C29"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p>
    <w:p w14:paraId="4A6EE00F"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p>
    <w:p w14:paraId="1A967E03"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p>
    <w:p w14:paraId="1A6CF569"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p>
    <w:p w14:paraId="610F7916" w14:textId="77777777" w:rsidR="00B6026A" w:rsidRPr="00221F69" w:rsidRDefault="00B6026A" w:rsidP="00B6026A">
      <w:pPr>
        <w:spacing w:after="0" w:line="240" w:lineRule="auto"/>
        <w:contextualSpacing/>
        <w:rPr>
          <w:rFonts w:ascii="Verdana" w:eastAsia="Calibri" w:hAnsi="Verdana" w:cs="Times New Roman"/>
          <w:sz w:val="24"/>
          <w:szCs w:val="24"/>
          <w:lang w:eastAsia="en-US"/>
        </w:rPr>
      </w:pPr>
    </w:p>
    <w:p w14:paraId="1C1D6B7B"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p w14:paraId="35035DF1" w14:textId="77777777" w:rsidR="00B2405E" w:rsidRPr="00221F69" w:rsidRDefault="00B2405E" w:rsidP="00EC47E6">
      <w:pPr>
        <w:spacing w:after="0" w:line="240" w:lineRule="auto"/>
        <w:contextualSpacing/>
        <w:rPr>
          <w:rFonts w:ascii="Verdana" w:eastAsia="Calibri" w:hAnsi="Verdana" w:cs="Times New Roman"/>
          <w:sz w:val="24"/>
          <w:szCs w:val="24"/>
          <w:lang w:eastAsia="en-US"/>
        </w:rPr>
      </w:pPr>
    </w:p>
    <w:sectPr w:rsidR="00B2405E" w:rsidRPr="00221F69" w:rsidSect="00FA737E">
      <w:headerReference w:type="default" r:id="rId30"/>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2D02" w14:textId="77777777" w:rsidR="001F5656" w:rsidRDefault="001F5656" w:rsidP="00230D53">
      <w:pPr>
        <w:spacing w:after="0" w:line="240" w:lineRule="auto"/>
      </w:pPr>
      <w:r>
        <w:separator/>
      </w:r>
    </w:p>
  </w:endnote>
  <w:endnote w:type="continuationSeparator" w:id="0">
    <w:p w14:paraId="05E71F51" w14:textId="77777777" w:rsidR="001F5656" w:rsidRDefault="001F5656"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charset w:val="00"/>
    <w:family w:val="auto"/>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Sylfae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altName w:val="Helvetica Neue"/>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苹方-简"/>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altName w:val="Hiragino Sans"/>
    <w:panose1 w:val="020B0502020202020204"/>
    <w:charset w:val="BA"/>
    <w:family w:val="swiss"/>
    <w:pitch w:val="variable"/>
    <w:sig w:usb0="00000287" w:usb1="00000000" w:usb2="00000000" w:usb3="00000000" w:csb0="0000009F" w:csb1="00000000"/>
  </w:font>
  <w:font w:name="Consolas">
    <w:altName w:val="苹方-简"/>
    <w:panose1 w:val="020B0609020204030204"/>
    <w:charset w:val="BA"/>
    <w:family w:val="modern"/>
    <w:pitch w:val="fixed"/>
    <w:sig w:usb0="E00006FF" w:usb1="0000FCFF" w:usb2="00000001" w:usb3="00000000" w:csb0="0000019F" w:csb1="00000000"/>
  </w:font>
  <w:font w:name="Segoe UI">
    <w:altName w:val="Helvetica Neue"/>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8AF6" w14:textId="77777777" w:rsidR="001F5656" w:rsidRDefault="001F5656" w:rsidP="00230D53">
      <w:pPr>
        <w:spacing w:after="0" w:line="240" w:lineRule="auto"/>
      </w:pPr>
      <w:r>
        <w:separator/>
      </w:r>
    </w:p>
  </w:footnote>
  <w:footnote w:type="continuationSeparator" w:id="0">
    <w:p w14:paraId="3716A678" w14:textId="77777777" w:rsidR="001F5656" w:rsidRDefault="001F5656"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7F3CA3"/>
    <w:multiLevelType w:val="hybridMultilevel"/>
    <w:tmpl w:val="2C2C11DE"/>
    <w:lvl w:ilvl="0" w:tplc="6ECC262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63F57"/>
    <w:multiLevelType w:val="hybridMultilevel"/>
    <w:tmpl w:val="A06CB61C"/>
    <w:lvl w:ilvl="0" w:tplc="FAAE874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41D26912"/>
    <w:multiLevelType w:val="hybridMultilevel"/>
    <w:tmpl w:val="3A8EA7A4"/>
    <w:lvl w:ilvl="0" w:tplc="8E34E8DE">
      <w:start w:val="1"/>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6091B"/>
    <w:multiLevelType w:val="hybridMultilevel"/>
    <w:tmpl w:val="D5F25430"/>
    <w:lvl w:ilvl="0" w:tplc="ED240896">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7"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0B3332F"/>
    <w:multiLevelType w:val="multilevel"/>
    <w:tmpl w:val="6358BF4E"/>
    <w:lvl w:ilvl="0">
      <w:start w:val="1"/>
      <w:numFmt w:val="decimal"/>
      <w:lvlText w:val="%1."/>
      <w:lvlJc w:val="left"/>
      <w:pPr>
        <w:ind w:left="462" w:hanging="360"/>
      </w:pPr>
      <w:rPr>
        <w:rFonts w:ascii="Verdana" w:eastAsia="Times New Roman" w:hAnsi="Verdana" w:cs="Times New Roman" w:hint="default"/>
        <w:b w:val="0"/>
        <w:bCs w:val="0"/>
        <w:i w:val="0"/>
        <w:iCs w:val="0"/>
        <w:spacing w:val="0"/>
        <w:w w:val="100"/>
        <w:sz w:val="24"/>
        <w:szCs w:val="24"/>
        <w:lang w:val="lt-LT" w:eastAsia="en-US" w:bidi="ar-SA"/>
      </w:rPr>
    </w:lvl>
    <w:lvl w:ilvl="1">
      <w:start w:val="1"/>
      <w:numFmt w:val="decimal"/>
      <w:lvlText w:val="%1.%2."/>
      <w:lvlJc w:val="left"/>
      <w:pPr>
        <w:ind w:left="987" w:hanging="420"/>
      </w:pPr>
      <w:rPr>
        <w:rFonts w:ascii="Verdana" w:eastAsia="Times New Roman" w:hAnsi="Verdana" w:cs="Times New Roman" w:hint="default"/>
        <w:b w:val="0"/>
        <w:bCs w:val="0"/>
        <w:i w:val="0"/>
        <w:iCs w:val="0"/>
        <w:spacing w:val="0"/>
        <w:w w:val="100"/>
        <w:sz w:val="24"/>
        <w:szCs w:val="24"/>
        <w:lang w:val="lt-LT" w:eastAsia="en-US" w:bidi="ar-SA"/>
      </w:rPr>
    </w:lvl>
    <w:lvl w:ilvl="2">
      <w:start w:val="1"/>
      <w:numFmt w:val="decimal"/>
      <w:lvlText w:val="%1.%2.%3."/>
      <w:lvlJc w:val="left"/>
      <w:pPr>
        <w:ind w:left="702" w:hanging="600"/>
      </w:pPr>
      <w:rPr>
        <w:rFonts w:ascii="Verdana" w:eastAsia="Times New Roman" w:hAnsi="Verdana" w:cs="Times New Roman" w:hint="default"/>
        <w:b w:val="0"/>
        <w:bCs w:val="0"/>
        <w:i w:val="0"/>
        <w:iCs w:val="0"/>
        <w:spacing w:val="0"/>
        <w:w w:val="100"/>
        <w:sz w:val="24"/>
        <w:szCs w:val="24"/>
        <w:lang w:val="lt-LT" w:eastAsia="en-US" w:bidi="ar-SA"/>
      </w:rPr>
    </w:lvl>
    <w:lvl w:ilvl="3">
      <w:start w:val="1"/>
      <w:numFmt w:val="decimal"/>
      <w:lvlText w:val="%1.%2.%3.%4."/>
      <w:lvlJc w:val="left"/>
      <w:pPr>
        <w:ind w:left="2221" w:hanging="804"/>
      </w:pPr>
      <w:rPr>
        <w:rFonts w:ascii="Verdana" w:eastAsia="Times New Roman" w:hAnsi="Verdana" w:cs="Times New Roman" w:hint="default"/>
        <w:b w:val="0"/>
        <w:bCs w:val="0"/>
        <w:i w:val="0"/>
        <w:iCs w:val="0"/>
        <w:spacing w:val="0"/>
        <w:w w:val="100"/>
        <w:sz w:val="24"/>
        <w:szCs w:val="24"/>
        <w:lang w:val="lt-LT" w:eastAsia="en-US" w:bidi="ar-SA"/>
      </w:rPr>
    </w:lvl>
    <w:lvl w:ilvl="4">
      <w:numFmt w:val="bullet"/>
      <w:lvlText w:val="•"/>
      <w:lvlJc w:val="left"/>
      <w:pPr>
        <w:ind w:left="2006" w:hanging="804"/>
      </w:pPr>
      <w:rPr>
        <w:rFonts w:hint="default"/>
        <w:lang w:val="lt-LT" w:eastAsia="en-US" w:bidi="ar-SA"/>
      </w:rPr>
    </w:lvl>
    <w:lvl w:ilvl="5">
      <w:numFmt w:val="bullet"/>
      <w:lvlText w:val="•"/>
      <w:lvlJc w:val="left"/>
      <w:pPr>
        <w:ind w:left="3313" w:hanging="804"/>
      </w:pPr>
      <w:rPr>
        <w:rFonts w:hint="default"/>
        <w:lang w:val="lt-LT" w:eastAsia="en-US" w:bidi="ar-SA"/>
      </w:rPr>
    </w:lvl>
    <w:lvl w:ilvl="6">
      <w:numFmt w:val="bullet"/>
      <w:lvlText w:val="•"/>
      <w:lvlJc w:val="left"/>
      <w:pPr>
        <w:ind w:left="4619" w:hanging="804"/>
      </w:pPr>
      <w:rPr>
        <w:rFonts w:hint="default"/>
        <w:lang w:val="lt-LT" w:eastAsia="en-US" w:bidi="ar-SA"/>
      </w:rPr>
    </w:lvl>
    <w:lvl w:ilvl="7">
      <w:numFmt w:val="bullet"/>
      <w:lvlText w:val="•"/>
      <w:lvlJc w:val="left"/>
      <w:pPr>
        <w:ind w:left="5926" w:hanging="804"/>
      </w:pPr>
      <w:rPr>
        <w:rFonts w:hint="default"/>
        <w:lang w:val="lt-LT" w:eastAsia="en-US" w:bidi="ar-SA"/>
      </w:rPr>
    </w:lvl>
    <w:lvl w:ilvl="8">
      <w:numFmt w:val="bullet"/>
      <w:lvlText w:val="•"/>
      <w:lvlJc w:val="left"/>
      <w:pPr>
        <w:ind w:left="7233" w:hanging="804"/>
      </w:pPr>
      <w:rPr>
        <w:rFonts w:hint="default"/>
        <w:lang w:val="lt-LT" w:eastAsia="en-US" w:bidi="ar-SA"/>
      </w:rPr>
    </w:lvl>
  </w:abstractNum>
  <w:abstractNum w:abstractNumId="32"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3"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7"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1"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2"/>
  </w:num>
  <w:num w:numId="3" w16cid:durableId="1587229125">
    <w:abstractNumId w:val="2"/>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40"/>
  </w:num>
  <w:num w:numId="6" w16cid:durableId="758137825">
    <w:abstractNumId w:val="6"/>
  </w:num>
  <w:num w:numId="7" w16cid:durableId="1638760069">
    <w:abstractNumId w:val="19"/>
  </w:num>
  <w:num w:numId="8" w16cid:durableId="1233274272">
    <w:abstractNumId w:val="10"/>
  </w:num>
  <w:num w:numId="9" w16cid:durableId="1488089133">
    <w:abstractNumId w:val="38"/>
  </w:num>
  <w:num w:numId="10" w16cid:durableId="2031104827">
    <w:abstractNumId w:val="0"/>
  </w:num>
  <w:num w:numId="11" w16cid:durableId="1930650335">
    <w:abstractNumId w:val="30"/>
  </w:num>
  <w:num w:numId="12" w16cid:durableId="1821770824">
    <w:abstractNumId w:val="8"/>
  </w:num>
  <w:num w:numId="13" w16cid:durableId="1705911132">
    <w:abstractNumId w:val="36"/>
  </w:num>
  <w:num w:numId="14" w16cid:durableId="1980651484">
    <w:abstractNumId w:val="33"/>
  </w:num>
  <w:num w:numId="15" w16cid:durableId="1955091966">
    <w:abstractNumId w:val="28"/>
  </w:num>
  <w:num w:numId="16" w16cid:durableId="764347757">
    <w:abstractNumId w:val="12"/>
  </w:num>
  <w:num w:numId="17" w16cid:durableId="86075448">
    <w:abstractNumId w:val="27"/>
  </w:num>
  <w:num w:numId="18" w16cid:durableId="803884636">
    <w:abstractNumId w:val="37"/>
  </w:num>
  <w:num w:numId="19" w16cid:durableId="252203086">
    <w:abstractNumId w:val="43"/>
  </w:num>
  <w:num w:numId="20" w16cid:durableId="1466510217">
    <w:abstractNumId w:val="3"/>
  </w:num>
  <w:num w:numId="21" w16cid:durableId="468062026">
    <w:abstractNumId w:val="5"/>
  </w:num>
  <w:num w:numId="22" w16cid:durableId="1619293002">
    <w:abstractNumId w:val="9"/>
  </w:num>
  <w:num w:numId="23" w16cid:durableId="1382098285">
    <w:abstractNumId w:val="20"/>
  </w:num>
  <w:num w:numId="24" w16cid:durableId="437453986">
    <w:abstractNumId w:val="39"/>
  </w:num>
  <w:num w:numId="25" w16cid:durableId="1983924038">
    <w:abstractNumId w:val="34"/>
  </w:num>
  <w:num w:numId="26" w16cid:durableId="847405321">
    <w:abstractNumId w:val="23"/>
  </w:num>
  <w:num w:numId="27" w16cid:durableId="912348731">
    <w:abstractNumId w:val="21"/>
  </w:num>
  <w:num w:numId="28" w16cid:durableId="676881529">
    <w:abstractNumId w:val="18"/>
  </w:num>
  <w:num w:numId="29" w16cid:durableId="977144628">
    <w:abstractNumId w:val="42"/>
  </w:num>
  <w:num w:numId="30" w16cid:durableId="1730222105">
    <w:abstractNumId w:val="26"/>
  </w:num>
  <w:num w:numId="31" w16cid:durableId="1618105029">
    <w:abstractNumId w:val="7"/>
  </w:num>
  <w:num w:numId="32" w16cid:durableId="1704090623">
    <w:abstractNumId w:val="17"/>
  </w:num>
  <w:num w:numId="33" w16cid:durableId="115999092">
    <w:abstractNumId w:val="11"/>
  </w:num>
  <w:num w:numId="34" w16cid:durableId="1082794085">
    <w:abstractNumId w:val="35"/>
  </w:num>
  <w:num w:numId="35" w16cid:durableId="2032955530">
    <w:abstractNumId w:val="14"/>
  </w:num>
  <w:num w:numId="36" w16cid:durableId="1808275837">
    <w:abstractNumId w:val="41"/>
  </w:num>
  <w:num w:numId="37" w16cid:durableId="400252395">
    <w:abstractNumId w:val="29"/>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4"/>
  </w:num>
  <w:num w:numId="41" w16cid:durableId="2145003178">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1054150">
    <w:abstractNumId w:val="24"/>
  </w:num>
  <w:num w:numId="43" w16cid:durableId="1126238592">
    <w:abstractNumId w:val="1"/>
  </w:num>
  <w:num w:numId="44" w16cid:durableId="298271260">
    <w:abstractNumId w:val="25"/>
  </w:num>
  <w:num w:numId="45" w16cid:durableId="492725554">
    <w:abstractNumId w:val="15"/>
  </w:num>
  <w:num w:numId="46" w16cid:durableId="1799495860">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46D0"/>
    <w:rsid w:val="000153F4"/>
    <w:rsid w:val="000209CF"/>
    <w:rsid w:val="00023A78"/>
    <w:rsid w:val="00026C00"/>
    <w:rsid w:val="000272F1"/>
    <w:rsid w:val="000304C6"/>
    <w:rsid w:val="000313C2"/>
    <w:rsid w:val="000318F9"/>
    <w:rsid w:val="00032186"/>
    <w:rsid w:val="00033898"/>
    <w:rsid w:val="00033C07"/>
    <w:rsid w:val="000341BF"/>
    <w:rsid w:val="000411BD"/>
    <w:rsid w:val="0004178A"/>
    <w:rsid w:val="00042A25"/>
    <w:rsid w:val="00042CF6"/>
    <w:rsid w:val="00043649"/>
    <w:rsid w:val="00045EC2"/>
    <w:rsid w:val="0004696B"/>
    <w:rsid w:val="00047986"/>
    <w:rsid w:val="00047ED4"/>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4CCC"/>
    <w:rsid w:val="000A5525"/>
    <w:rsid w:val="000A6528"/>
    <w:rsid w:val="000B0E93"/>
    <w:rsid w:val="000B2E6B"/>
    <w:rsid w:val="000B5EAC"/>
    <w:rsid w:val="000B6E3D"/>
    <w:rsid w:val="000B775A"/>
    <w:rsid w:val="000B7B49"/>
    <w:rsid w:val="000C1245"/>
    <w:rsid w:val="000C19FA"/>
    <w:rsid w:val="000C2A4A"/>
    <w:rsid w:val="000C2A91"/>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0696"/>
    <w:rsid w:val="000F11DA"/>
    <w:rsid w:val="000F1900"/>
    <w:rsid w:val="000F3216"/>
    <w:rsid w:val="000F42E5"/>
    <w:rsid w:val="000F44F9"/>
    <w:rsid w:val="000F45B4"/>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16983"/>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25E5"/>
    <w:rsid w:val="00134313"/>
    <w:rsid w:val="00134B73"/>
    <w:rsid w:val="0013545C"/>
    <w:rsid w:val="001354A6"/>
    <w:rsid w:val="001354BD"/>
    <w:rsid w:val="00135D8A"/>
    <w:rsid w:val="00136278"/>
    <w:rsid w:val="001374D0"/>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66C95"/>
    <w:rsid w:val="0017129B"/>
    <w:rsid w:val="00171E15"/>
    <w:rsid w:val="00172287"/>
    <w:rsid w:val="001733D8"/>
    <w:rsid w:val="001738CC"/>
    <w:rsid w:val="001745FA"/>
    <w:rsid w:val="001758C4"/>
    <w:rsid w:val="0017590B"/>
    <w:rsid w:val="001819DB"/>
    <w:rsid w:val="00181AF8"/>
    <w:rsid w:val="00182188"/>
    <w:rsid w:val="0018503A"/>
    <w:rsid w:val="00187A60"/>
    <w:rsid w:val="001911C7"/>
    <w:rsid w:val="00195962"/>
    <w:rsid w:val="00195D5A"/>
    <w:rsid w:val="001961BF"/>
    <w:rsid w:val="0019641F"/>
    <w:rsid w:val="00196B89"/>
    <w:rsid w:val="00196E30"/>
    <w:rsid w:val="0019750B"/>
    <w:rsid w:val="00197857"/>
    <w:rsid w:val="00197E36"/>
    <w:rsid w:val="00197EC9"/>
    <w:rsid w:val="00197FC6"/>
    <w:rsid w:val="001A1BE5"/>
    <w:rsid w:val="001A1CB3"/>
    <w:rsid w:val="001A2A04"/>
    <w:rsid w:val="001A2F88"/>
    <w:rsid w:val="001A49D3"/>
    <w:rsid w:val="001A5803"/>
    <w:rsid w:val="001A641A"/>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656"/>
    <w:rsid w:val="001F58CC"/>
    <w:rsid w:val="001F5928"/>
    <w:rsid w:val="001F6411"/>
    <w:rsid w:val="001F64FB"/>
    <w:rsid w:val="001F770F"/>
    <w:rsid w:val="002017C7"/>
    <w:rsid w:val="00202551"/>
    <w:rsid w:val="00203758"/>
    <w:rsid w:val="002045D3"/>
    <w:rsid w:val="002064FD"/>
    <w:rsid w:val="00210AAA"/>
    <w:rsid w:val="002116B4"/>
    <w:rsid w:val="002117C8"/>
    <w:rsid w:val="0021260F"/>
    <w:rsid w:val="00215E2B"/>
    <w:rsid w:val="00216978"/>
    <w:rsid w:val="0022183E"/>
    <w:rsid w:val="00221F69"/>
    <w:rsid w:val="00222558"/>
    <w:rsid w:val="00222995"/>
    <w:rsid w:val="00223A70"/>
    <w:rsid w:val="002245FC"/>
    <w:rsid w:val="00224C54"/>
    <w:rsid w:val="002258C0"/>
    <w:rsid w:val="002260B7"/>
    <w:rsid w:val="00226328"/>
    <w:rsid w:val="002303C6"/>
    <w:rsid w:val="00230D53"/>
    <w:rsid w:val="002315B3"/>
    <w:rsid w:val="00233466"/>
    <w:rsid w:val="002336A2"/>
    <w:rsid w:val="00233BC5"/>
    <w:rsid w:val="00234D51"/>
    <w:rsid w:val="00234F69"/>
    <w:rsid w:val="00237BAD"/>
    <w:rsid w:val="002407BA"/>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514"/>
    <w:rsid w:val="00262EAB"/>
    <w:rsid w:val="00262F38"/>
    <w:rsid w:val="00264A18"/>
    <w:rsid w:val="00266500"/>
    <w:rsid w:val="00266C78"/>
    <w:rsid w:val="00270C86"/>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4E26"/>
    <w:rsid w:val="002C573A"/>
    <w:rsid w:val="002C705C"/>
    <w:rsid w:val="002C7350"/>
    <w:rsid w:val="002C73F8"/>
    <w:rsid w:val="002D0196"/>
    <w:rsid w:val="002D0407"/>
    <w:rsid w:val="002D1686"/>
    <w:rsid w:val="002D3365"/>
    <w:rsid w:val="002D5E99"/>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38D1"/>
    <w:rsid w:val="0031436B"/>
    <w:rsid w:val="00314447"/>
    <w:rsid w:val="003145C0"/>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1FAA"/>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3C2E"/>
    <w:rsid w:val="00354C00"/>
    <w:rsid w:val="003559B3"/>
    <w:rsid w:val="00355A0F"/>
    <w:rsid w:val="00355E49"/>
    <w:rsid w:val="00360795"/>
    <w:rsid w:val="00362023"/>
    <w:rsid w:val="0036279F"/>
    <w:rsid w:val="00363F5A"/>
    <w:rsid w:val="003643D2"/>
    <w:rsid w:val="00366DE0"/>
    <w:rsid w:val="0037025E"/>
    <w:rsid w:val="003702A0"/>
    <w:rsid w:val="0037066D"/>
    <w:rsid w:val="00370AA1"/>
    <w:rsid w:val="0037232D"/>
    <w:rsid w:val="00373147"/>
    <w:rsid w:val="00373C6F"/>
    <w:rsid w:val="00374DB4"/>
    <w:rsid w:val="00375A71"/>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4B8B"/>
    <w:rsid w:val="003B57BB"/>
    <w:rsid w:val="003B68D5"/>
    <w:rsid w:val="003B6D23"/>
    <w:rsid w:val="003B7D0D"/>
    <w:rsid w:val="003C066B"/>
    <w:rsid w:val="003C0A09"/>
    <w:rsid w:val="003C12F6"/>
    <w:rsid w:val="003C1572"/>
    <w:rsid w:val="003C2754"/>
    <w:rsid w:val="003C4BC7"/>
    <w:rsid w:val="003C5E2B"/>
    <w:rsid w:val="003C5F58"/>
    <w:rsid w:val="003C71B6"/>
    <w:rsid w:val="003C7698"/>
    <w:rsid w:val="003C7BA2"/>
    <w:rsid w:val="003C7EA1"/>
    <w:rsid w:val="003C7F63"/>
    <w:rsid w:val="003D174A"/>
    <w:rsid w:val="003D180C"/>
    <w:rsid w:val="003D360E"/>
    <w:rsid w:val="003D3764"/>
    <w:rsid w:val="003D3B8C"/>
    <w:rsid w:val="003D59C2"/>
    <w:rsid w:val="003D6298"/>
    <w:rsid w:val="003D65FA"/>
    <w:rsid w:val="003D6B86"/>
    <w:rsid w:val="003D77B9"/>
    <w:rsid w:val="003E1F3F"/>
    <w:rsid w:val="003E2AAA"/>
    <w:rsid w:val="003E2C37"/>
    <w:rsid w:val="003E5013"/>
    <w:rsid w:val="003E573B"/>
    <w:rsid w:val="003E6473"/>
    <w:rsid w:val="003E78AF"/>
    <w:rsid w:val="003E7AB5"/>
    <w:rsid w:val="003F0931"/>
    <w:rsid w:val="003F0F85"/>
    <w:rsid w:val="003F2372"/>
    <w:rsid w:val="003F2AB5"/>
    <w:rsid w:val="003F418D"/>
    <w:rsid w:val="003F456C"/>
    <w:rsid w:val="003F45AC"/>
    <w:rsid w:val="003F61CE"/>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248C"/>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24FD"/>
    <w:rsid w:val="00443728"/>
    <w:rsid w:val="00444788"/>
    <w:rsid w:val="00444B3F"/>
    <w:rsid w:val="0044599E"/>
    <w:rsid w:val="004472A6"/>
    <w:rsid w:val="00447FCB"/>
    <w:rsid w:val="00450BE6"/>
    <w:rsid w:val="00452FD6"/>
    <w:rsid w:val="00455CA7"/>
    <w:rsid w:val="00455FA4"/>
    <w:rsid w:val="004562F0"/>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6B3"/>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070D"/>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39FD"/>
    <w:rsid w:val="004E43B9"/>
    <w:rsid w:val="004E43DD"/>
    <w:rsid w:val="004E564C"/>
    <w:rsid w:val="004F1104"/>
    <w:rsid w:val="004F35FA"/>
    <w:rsid w:val="004F3BC4"/>
    <w:rsid w:val="004F42CC"/>
    <w:rsid w:val="004F4887"/>
    <w:rsid w:val="004F4A52"/>
    <w:rsid w:val="004F5AA4"/>
    <w:rsid w:val="004F74D9"/>
    <w:rsid w:val="00501A3C"/>
    <w:rsid w:val="005026E8"/>
    <w:rsid w:val="005047C0"/>
    <w:rsid w:val="005054C3"/>
    <w:rsid w:val="005066D8"/>
    <w:rsid w:val="00506ACD"/>
    <w:rsid w:val="00506C86"/>
    <w:rsid w:val="00507276"/>
    <w:rsid w:val="0051201A"/>
    <w:rsid w:val="00512BD4"/>
    <w:rsid w:val="00513F78"/>
    <w:rsid w:val="00514DF6"/>
    <w:rsid w:val="00520109"/>
    <w:rsid w:val="00522567"/>
    <w:rsid w:val="005238A1"/>
    <w:rsid w:val="005246E6"/>
    <w:rsid w:val="00525277"/>
    <w:rsid w:val="0052577C"/>
    <w:rsid w:val="00531393"/>
    <w:rsid w:val="005336C4"/>
    <w:rsid w:val="00534143"/>
    <w:rsid w:val="00534768"/>
    <w:rsid w:val="00534CA0"/>
    <w:rsid w:val="00535ACA"/>
    <w:rsid w:val="00535C25"/>
    <w:rsid w:val="005379AE"/>
    <w:rsid w:val="00537A50"/>
    <w:rsid w:val="00541FAA"/>
    <w:rsid w:val="005420A4"/>
    <w:rsid w:val="00544658"/>
    <w:rsid w:val="0054542C"/>
    <w:rsid w:val="00547A74"/>
    <w:rsid w:val="00550346"/>
    <w:rsid w:val="005505FA"/>
    <w:rsid w:val="00551B7F"/>
    <w:rsid w:val="00553EA0"/>
    <w:rsid w:val="00555011"/>
    <w:rsid w:val="005551DE"/>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812"/>
    <w:rsid w:val="00573CF7"/>
    <w:rsid w:val="00575BA7"/>
    <w:rsid w:val="0057657D"/>
    <w:rsid w:val="00576CD4"/>
    <w:rsid w:val="00576D89"/>
    <w:rsid w:val="00577334"/>
    <w:rsid w:val="005776B6"/>
    <w:rsid w:val="00577D55"/>
    <w:rsid w:val="00577DB3"/>
    <w:rsid w:val="00580DD0"/>
    <w:rsid w:val="00582A4E"/>
    <w:rsid w:val="00583ABC"/>
    <w:rsid w:val="005841BD"/>
    <w:rsid w:val="005845E1"/>
    <w:rsid w:val="00585A1A"/>
    <w:rsid w:val="00586F7B"/>
    <w:rsid w:val="00587CA5"/>
    <w:rsid w:val="00591B3D"/>
    <w:rsid w:val="00591DC8"/>
    <w:rsid w:val="00591FFE"/>
    <w:rsid w:val="00597A76"/>
    <w:rsid w:val="005A01E6"/>
    <w:rsid w:val="005A1B34"/>
    <w:rsid w:val="005A3994"/>
    <w:rsid w:val="005A3FCE"/>
    <w:rsid w:val="005A5400"/>
    <w:rsid w:val="005A5FCA"/>
    <w:rsid w:val="005A636D"/>
    <w:rsid w:val="005A6882"/>
    <w:rsid w:val="005A6A70"/>
    <w:rsid w:val="005A71F5"/>
    <w:rsid w:val="005B06E3"/>
    <w:rsid w:val="005B0C4D"/>
    <w:rsid w:val="005B2262"/>
    <w:rsid w:val="005B34BC"/>
    <w:rsid w:val="005B3CCA"/>
    <w:rsid w:val="005B47B6"/>
    <w:rsid w:val="005C0016"/>
    <w:rsid w:val="005C0390"/>
    <w:rsid w:val="005C260F"/>
    <w:rsid w:val="005C4882"/>
    <w:rsid w:val="005C4DEC"/>
    <w:rsid w:val="005C5D90"/>
    <w:rsid w:val="005C6489"/>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1032"/>
    <w:rsid w:val="00612E19"/>
    <w:rsid w:val="00614854"/>
    <w:rsid w:val="0061535C"/>
    <w:rsid w:val="00615403"/>
    <w:rsid w:val="006159B6"/>
    <w:rsid w:val="00616472"/>
    <w:rsid w:val="00620697"/>
    <w:rsid w:val="00621997"/>
    <w:rsid w:val="00622E4B"/>
    <w:rsid w:val="0062381F"/>
    <w:rsid w:val="00623D90"/>
    <w:rsid w:val="006245FE"/>
    <w:rsid w:val="00624FD9"/>
    <w:rsid w:val="00625374"/>
    <w:rsid w:val="0062665B"/>
    <w:rsid w:val="00626A10"/>
    <w:rsid w:val="006309DE"/>
    <w:rsid w:val="00630CE5"/>
    <w:rsid w:val="00630F3B"/>
    <w:rsid w:val="006323C9"/>
    <w:rsid w:val="00634027"/>
    <w:rsid w:val="0063424E"/>
    <w:rsid w:val="00634315"/>
    <w:rsid w:val="006350D4"/>
    <w:rsid w:val="00635154"/>
    <w:rsid w:val="00635912"/>
    <w:rsid w:val="006363DC"/>
    <w:rsid w:val="006401FC"/>
    <w:rsid w:val="00640AB9"/>
    <w:rsid w:val="0064265D"/>
    <w:rsid w:val="00642A9A"/>
    <w:rsid w:val="00642BF5"/>
    <w:rsid w:val="00642F89"/>
    <w:rsid w:val="0064402D"/>
    <w:rsid w:val="00645973"/>
    <w:rsid w:val="00645A78"/>
    <w:rsid w:val="00646350"/>
    <w:rsid w:val="00646A54"/>
    <w:rsid w:val="00646E28"/>
    <w:rsid w:val="00647ADA"/>
    <w:rsid w:val="00647E04"/>
    <w:rsid w:val="006504C8"/>
    <w:rsid w:val="006516F6"/>
    <w:rsid w:val="00652273"/>
    <w:rsid w:val="006546F7"/>
    <w:rsid w:val="00654AA3"/>
    <w:rsid w:val="00656548"/>
    <w:rsid w:val="00657173"/>
    <w:rsid w:val="0065740E"/>
    <w:rsid w:val="00657425"/>
    <w:rsid w:val="00657705"/>
    <w:rsid w:val="0066010C"/>
    <w:rsid w:val="006613F7"/>
    <w:rsid w:val="00661FF5"/>
    <w:rsid w:val="00663876"/>
    <w:rsid w:val="00664414"/>
    <w:rsid w:val="006645D5"/>
    <w:rsid w:val="00664844"/>
    <w:rsid w:val="00665734"/>
    <w:rsid w:val="006660E2"/>
    <w:rsid w:val="006670D0"/>
    <w:rsid w:val="00670223"/>
    <w:rsid w:val="0067137D"/>
    <w:rsid w:val="006716E1"/>
    <w:rsid w:val="00673699"/>
    <w:rsid w:val="00675D06"/>
    <w:rsid w:val="00676356"/>
    <w:rsid w:val="00680F09"/>
    <w:rsid w:val="006840F6"/>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3ED1"/>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1794"/>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B35"/>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2AF1"/>
    <w:rsid w:val="00762F96"/>
    <w:rsid w:val="00763CF4"/>
    <w:rsid w:val="00763DFA"/>
    <w:rsid w:val="0076564A"/>
    <w:rsid w:val="00766A0A"/>
    <w:rsid w:val="00771794"/>
    <w:rsid w:val="00772589"/>
    <w:rsid w:val="007727AE"/>
    <w:rsid w:val="007737F2"/>
    <w:rsid w:val="00774CB4"/>
    <w:rsid w:val="0077517D"/>
    <w:rsid w:val="007757B7"/>
    <w:rsid w:val="00775C6D"/>
    <w:rsid w:val="007779CD"/>
    <w:rsid w:val="00780914"/>
    <w:rsid w:val="00782036"/>
    <w:rsid w:val="00782049"/>
    <w:rsid w:val="00782553"/>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53A"/>
    <w:rsid w:val="007B7802"/>
    <w:rsid w:val="007C0F38"/>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D71B4"/>
    <w:rsid w:val="007E0AE8"/>
    <w:rsid w:val="007E1914"/>
    <w:rsid w:val="007E1FE9"/>
    <w:rsid w:val="007E3AD5"/>
    <w:rsid w:val="007E4CDF"/>
    <w:rsid w:val="007E6A22"/>
    <w:rsid w:val="007E7237"/>
    <w:rsid w:val="007E7FF2"/>
    <w:rsid w:val="007F2C74"/>
    <w:rsid w:val="007F2EBB"/>
    <w:rsid w:val="007F39FF"/>
    <w:rsid w:val="007F3CDA"/>
    <w:rsid w:val="007F3F03"/>
    <w:rsid w:val="007F5D2D"/>
    <w:rsid w:val="007F5E1E"/>
    <w:rsid w:val="007F6279"/>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1693"/>
    <w:rsid w:val="008423E8"/>
    <w:rsid w:val="00843C55"/>
    <w:rsid w:val="00845437"/>
    <w:rsid w:val="0084589E"/>
    <w:rsid w:val="00846237"/>
    <w:rsid w:val="00846F6D"/>
    <w:rsid w:val="0085288F"/>
    <w:rsid w:val="00853D24"/>
    <w:rsid w:val="0085524E"/>
    <w:rsid w:val="00855BF8"/>
    <w:rsid w:val="0085649F"/>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1EC7"/>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5656"/>
    <w:rsid w:val="0089665A"/>
    <w:rsid w:val="00896955"/>
    <w:rsid w:val="008A0A8D"/>
    <w:rsid w:val="008A0BA8"/>
    <w:rsid w:val="008A3F51"/>
    <w:rsid w:val="008A65F3"/>
    <w:rsid w:val="008A678E"/>
    <w:rsid w:val="008A75F4"/>
    <w:rsid w:val="008A773D"/>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566F"/>
    <w:rsid w:val="008E7A3D"/>
    <w:rsid w:val="008F03DF"/>
    <w:rsid w:val="008F096A"/>
    <w:rsid w:val="008F1DDB"/>
    <w:rsid w:val="008F384C"/>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928"/>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404AD"/>
    <w:rsid w:val="0094076F"/>
    <w:rsid w:val="00940C71"/>
    <w:rsid w:val="00940E44"/>
    <w:rsid w:val="0094268A"/>
    <w:rsid w:val="00945493"/>
    <w:rsid w:val="00946A3F"/>
    <w:rsid w:val="0094780D"/>
    <w:rsid w:val="0095113F"/>
    <w:rsid w:val="00952829"/>
    <w:rsid w:val="00952A55"/>
    <w:rsid w:val="00952D6B"/>
    <w:rsid w:val="00953639"/>
    <w:rsid w:val="009537B0"/>
    <w:rsid w:val="009549DA"/>
    <w:rsid w:val="00955DB1"/>
    <w:rsid w:val="009563DA"/>
    <w:rsid w:val="00962004"/>
    <w:rsid w:val="009625F9"/>
    <w:rsid w:val="0096442B"/>
    <w:rsid w:val="00966372"/>
    <w:rsid w:val="0097041A"/>
    <w:rsid w:val="00970595"/>
    <w:rsid w:val="00971CDF"/>
    <w:rsid w:val="00973699"/>
    <w:rsid w:val="0097381B"/>
    <w:rsid w:val="0097481A"/>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1C0F"/>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55E0"/>
    <w:rsid w:val="00A068BB"/>
    <w:rsid w:val="00A06954"/>
    <w:rsid w:val="00A06D56"/>
    <w:rsid w:val="00A07560"/>
    <w:rsid w:val="00A10E34"/>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4AD6"/>
    <w:rsid w:val="00A256AB"/>
    <w:rsid w:val="00A268E2"/>
    <w:rsid w:val="00A27993"/>
    <w:rsid w:val="00A310A1"/>
    <w:rsid w:val="00A3121B"/>
    <w:rsid w:val="00A32A83"/>
    <w:rsid w:val="00A336B9"/>
    <w:rsid w:val="00A34B30"/>
    <w:rsid w:val="00A35783"/>
    <w:rsid w:val="00A36031"/>
    <w:rsid w:val="00A37DF6"/>
    <w:rsid w:val="00A4066D"/>
    <w:rsid w:val="00A44011"/>
    <w:rsid w:val="00A44452"/>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181E"/>
    <w:rsid w:val="00A72597"/>
    <w:rsid w:val="00A72EED"/>
    <w:rsid w:val="00A732A6"/>
    <w:rsid w:val="00A732C8"/>
    <w:rsid w:val="00A73A82"/>
    <w:rsid w:val="00A74883"/>
    <w:rsid w:val="00A75FBD"/>
    <w:rsid w:val="00A76040"/>
    <w:rsid w:val="00A846BA"/>
    <w:rsid w:val="00A848CD"/>
    <w:rsid w:val="00A85A51"/>
    <w:rsid w:val="00A86DA1"/>
    <w:rsid w:val="00A87036"/>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497E"/>
    <w:rsid w:val="00AB5298"/>
    <w:rsid w:val="00AB5C23"/>
    <w:rsid w:val="00AB5FB8"/>
    <w:rsid w:val="00AB603B"/>
    <w:rsid w:val="00AB741C"/>
    <w:rsid w:val="00AC0AD6"/>
    <w:rsid w:val="00AC0B55"/>
    <w:rsid w:val="00AC1D6C"/>
    <w:rsid w:val="00AC29C4"/>
    <w:rsid w:val="00AC2BBD"/>
    <w:rsid w:val="00AC2C5E"/>
    <w:rsid w:val="00AC3DDE"/>
    <w:rsid w:val="00AC563F"/>
    <w:rsid w:val="00AC5D66"/>
    <w:rsid w:val="00AC5F8A"/>
    <w:rsid w:val="00AC6C04"/>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778"/>
    <w:rsid w:val="00AE48F4"/>
    <w:rsid w:val="00AE50DC"/>
    <w:rsid w:val="00AE6650"/>
    <w:rsid w:val="00AE73EA"/>
    <w:rsid w:val="00AE77FB"/>
    <w:rsid w:val="00AF018E"/>
    <w:rsid w:val="00AF04F3"/>
    <w:rsid w:val="00AF12FF"/>
    <w:rsid w:val="00AF3CA5"/>
    <w:rsid w:val="00AF4952"/>
    <w:rsid w:val="00AF4DA6"/>
    <w:rsid w:val="00AF59C8"/>
    <w:rsid w:val="00AF6697"/>
    <w:rsid w:val="00B00151"/>
    <w:rsid w:val="00B00E72"/>
    <w:rsid w:val="00B013B8"/>
    <w:rsid w:val="00B01964"/>
    <w:rsid w:val="00B01EE1"/>
    <w:rsid w:val="00B02107"/>
    <w:rsid w:val="00B03EFC"/>
    <w:rsid w:val="00B0426C"/>
    <w:rsid w:val="00B04428"/>
    <w:rsid w:val="00B046D1"/>
    <w:rsid w:val="00B0513E"/>
    <w:rsid w:val="00B05C8A"/>
    <w:rsid w:val="00B06DAF"/>
    <w:rsid w:val="00B1075B"/>
    <w:rsid w:val="00B11691"/>
    <w:rsid w:val="00B128B3"/>
    <w:rsid w:val="00B15434"/>
    <w:rsid w:val="00B17228"/>
    <w:rsid w:val="00B1724C"/>
    <w:rsid w:val="00B22DB2"/>
    <w:rsid w:val="00B2405E"/>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026A"/>
    <w:rsid w:val="00B6109F"/>
    <w:rsid w:val="00B61122"/>
    <w:rsid w:val="00B61259"/>
    <w:rsid w:val="00B61B33"/>
    <w:rsid w:val="00B61DB3"/>
    <w:rsid w:val="00B61E62"/>
    <w:rsid w:val="00B621AC"/>
    <w:rsid w:val="00B63FC4"/>
    <w:rsid w:val="00B642BB"/>
    <w:rsid w:val="00B66CAE"/>
    <w:rsid w:val="00B67CEA"/>
    <w:rsid w:val="00B71BF4"/>
    <w:rsid w:val="00B72E62"/>
    <w:rsid w:val="00B731DF"/>
    <w:rsid w:val="00B73E49"/>
    <w:rsid w:val="00B74A32"/>
    <w:rsid w:val="00B7505D"/>
    <w:rsid w:val="00B75EB1"/>
    <w:rsid w:val="00B75FD0"/>
    <w:rsid w:val="00B77AEC"/>
    <w:rsid w:val="00B80EA7"/>
    <w:rsid w:val="00B82165"/>
    <w:rsid w:val="00B828D9"/>
    <w:rsid w:val="00B837B4"/>
    <w:rsid w:val="00B8447F"/>
    <w:rsid w:val="00B84E66"/>
    <w:rsid w:val="00B85738"/>
    <w:rsid w:val="00B864BB"/>
    <w:rsid w:val="00B8753D"/>
    <w:rsid w:val="00B9076E"/>
    <w:rsid w:val="00B9465D"/>
    <w:rsid w:val="00B959F1"/>
    <w:rsid w:val="00B96A1F"/>
    <w:rsid w:val="00B96AB1"/>
    <w:rsid w:val="00BA062F"/>
    <w:rsid w:val="00BA0B82"/>
    <w:rsid w:val="00BA1167"/>
    <w:rsid w:val="00BA1929"/>
    <w:rsid w:val="00BA2827"/>
    <w:rsid w:val="00BA4D59"/>
    <w:rsid w:val="00BA5179"/>
    <w:rsid w:val="00BA709E"/>
    <w:rsid w:val="00BB1479"/>
    <w:rsid w:val="00BB2150"/>
    <w:rsid w:val="00BB27C9"/>
    <w:rsid w:val="00BB2C8D"/>
    <w:rsid w:val="00BB3391"/>
    <w:rsid w:val="00BB4482"/>
    <w:rsid w:val="00BB7B8E"/>
    <w:rsid w:val="00BB7D20"/>
    <w:rsid w:val="00BB7D5D"/>
    <w:rsid w:val="00BC044A"/>
    <w:rsid w:val="00BC0D84"/>
    <w:rsid w:val="00BC15CC"/>
    <w:rsid w:val="00BC3888"/>
    <w:rsid w:val="00BC3D0C"/>
    <w:rsid w:val="00BC4CE4"/>
    <w:rsid w:val="00BC6451"/>
    <w:rsid w:val="00BC7644"/>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1A62"/>
    <w:rsid w:val="00BF2544"/>
    <w:rsid w:val="00BF6126"/>
    <w:rsid w:val="00BF799C"/>
    <w:rsid w:val="00C00CAC"/>
    <w:rsid w:val="00C022C2"/>
    <w:rsid w:val="00C022E7"/>
    <w:rsid w:val="00C0779D"/>
    <w:rsid w:val="00C07B0D"/>
    <w:rsid w:val="00C07B5F"/>
    <w:rsid w:val="00C10222"/>
    <w:rsid w:val="00C107BA"/>
    <w:rsid w:val="00C122B1"/>
    <w:rsid w:val="00C12FF7"/>
    <w:rsid w:val="00C14A58"/>
    <w:rsid w:val="00C15104"/>
    <w:rsid w:val="00C15F5D"/>
    <w:rsid w:val="00C16466"/>
    <w:rsid w:val="00C20A53"/>
    <w:rsid w:val="00C20B9B"/>
    <w:rsid w:val="00C2194B"/>
    <w:rsid w:val="00C21A18"/>
    <w:rsid w:val="00C2251F"/>
    <w:rsid w:val="00C22EAC"/>
    <w:rsid w:val="00C24FF2"/>
    <w:rsid w:val="00C256B0"/>
    <w:rsid w:val="00C26320"/>
    <w:rsid w:val="00C26E64"/>
    <w:rsid w:val="00C27FEB"/>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1CDC"/>
    <w:rsid w:val="00C52D20"/>
    <w:rsid w:val="00C53165"/>
    <w:rsid w:val="00C5382E"/>
    <w:rsid w:val="00C545AE"/>
    <w:rsid w:val="00C54D06"/>
    <w:rsid w:val="00C563FC"/>
    <w:rsid w:val="00C565D2"/>
    <w:rsid w:val="00C56619"/>
    <w:rsid w:val="00C57179"/>
    <w:rsid w:val="00C573AE"/>
    <w:rsid w:val="00C6090C"/>
    <w:rsid w:val="00C61CDE"/>
    <w:rsid w:val="00C639A8"/>
    <w:rsid w:val="00C649F3"/>
    <w:rsid w:val="00C65E36"/>
    <w:rsid w:val="00C669D6"/>
    <w:rsid w:val="00C6769B"/>
    <w:rsid w:val="00C67E7A"/>
    <w:rsid w:val="00C71441"/>
    <w:rsid w:val="00C737D4"/>
    <w:rsid w:val="00C74C7C"/>
    <w:rsid w:val="00C76391"/>
    <w:rsid w:val="00C80951"/>
    <w:rsid w:val="00C82529"/>
    <w:rsid w:val="00C82542"/>
    <w:rsid w:val="00C825AE"/>
    <w:rsid w:val="00C8358F"/>
    <w:rsid w:val="00C83D14"/>
    <w:rsid w:val="00C84424"/>
    <w:rsid w:val="00C84E5D"/>
    <w:rsid w:val="00C85B43"/>
    <w:rsid w:val="00C86B37"/>
    <w:rsid w:val="00C87407"/>
    <w:rsid w:val="00C90C7D"/>
    <w:rsid w:val="00C91563"/>
    <w:rsid w:val="00C92EE9"/>
    <w:rsid w:val="00C93495"/>
    <w:rsid w:val="00C94A39"/>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0E31"/>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435"/>
    <w:rsid w:val="00CE7C68"/>
    <w:rsid w:val="00CF29B8"/>
    <w:rsid w:val="00CF2BC7"/>
    <w:rsid w:val="00CF4083"/>
    <w:rsid w:val="00CF5867"/>
    <w:rsid w:val="00CF5EE9"/>
    <w:rsid w:val="00CF7331"/>
    <w:rsid w:val="00D00F21"/>
    <w:rsid w:val="00D016C7"/>
    <w:rsid w:val="00D01AA2"/>
    <w:rsid w:val="00D030E5"/>
    <w:rsid w:val="00D0492D"/>
    <w:rsid w:val="00D054DC"/>
    <w:rsid w:val="00D0731F"/>
    <w:rsid w:val="00D10154"/>
    <w:rsid w:val="00D11571"/>
    <w:rsid w:val="00D1207F"/>
    <w:rsid w:val="00D128D9"/>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44B"/>
    <w:rsid w:val="00D34C46"/>
    <w:rsid w:val="00D3518A"/>
    <w:rsid w:val="00D364D2"/>
    <w:rsid w:val="00D370E0"/>
    <w:rsid w:val="00D37F2A"/>
    <w:rsid w:val="00D41864"/>
    <w:rsid w:val="00D44644"/>
    <w:rsid w:val="00D447E0"/>
    <w:rsid w:val="00D45293"/>
    <w:rsid w:val="00D45A36"/>
    <w:rsid w:val="00D45E29"/>
    <w:rsid w:val="00D47BC5"/>
    <w:rsid w:val="00D51D26"/>
    <w:rsid w:val="00D521BF"/>
    <w:rsid w:val="00D54A35"/>
    <w:rsid w:val="00D54AC7"/>
    <w:rsid w:val="00D55283"/>
    <w:rsid w:val="00D56191"/>
    <w:rsid w:val="00D5633F"/>
    <w:rsid w:val="00D57A2A"/>
    <w:rsid w:val="00D57C2A"/>
    <w:rsid w:val="00D61D1D"/>
    <w:rsid w:val="00D63FE8"/>
    <w:rsid w:val="00D64BD4"/>
    <w:rsid w:val="00D676CC"/>
    <w:rsid w:val="00D703AB"/>
    <w:rsid w:val="00D7126C"/>
    <w:rsid w:val="00D71A58"/>
    <w:rsid w:val="00D73608"/>
    <w:rsid w:val="00D74980"/>
    <w:rsid w:val="00D75B8C"/>
    <w:rsid w:val="00D75F52"/>
    <w:rsid w:val="00D7789E"/>
    <w:rsid w:val="00D800C4"/>
    <w:rsid w:val="00D80C2C"/>
    <w:rsid w:val="00D8109A"/>
    <w:rsid w:val="00D8273D"/>
    <w:rsid w:val="00D82779"/>
    <w:rsid w:val="00D8306D"/>
    <w:rsid w:val="00D83461"/>
    <w:rsid w:val="00D8594E"/>
    <w:rsid w:val="00D85FD9"/>
    <w:rsid w:val="00D86A3E"/>
    <w:rsid w:val="00D873C2"/>
    <w:rsid w:val="00D91C31"/>
    <w:rsid w:val="00D92F35"/>
    <w:rsid w:val="00D93EBD"/>
    <w:rsid w:val="00D948FA"/>
    <w:rsid w:val="00D94DFE"/>
    <w:rsid w:val="00D9620F"/>
    <w:rsid w:val="00D96536"/>
    <w:rsid w:val="00D968EE"/>
    <w:rsid w:val="00D974D1"/>
    <w:rsid w:val="00D97CB7"/>
    <w:rsid w:val="00DA0C97"/>
    <w:rsid w:val="00DA0CFD"/>
    <w:rsid w:val="00DA10B9"/>
    <w:rsid w:val="00DA281B"/>
    <w:rsid w:val="00DA3F9E"/>
    <w:rsid w:val="00DA5270"/>
    <w:rsid w:val="00DA620C"/>
    <w:rsid w:val="00DA62A7"/>
    <w:rsid w:val="00DA6642"/>
    <w:rsid w:val="00DA68D6"/>
    <w:rsid w:val="00DA6D75"/>
    <w:rsid w:val="00DA770E"/>
    <w:rsid w:val="00DA77E1"/>
    <w:rsid w:val="00DB0229"/>
    <w:rsid w:val="00DB1075"/>
    <w:rsid w:val="00DB23F4"/>
    <w:rsid w:val="00DB426E"/>
    <w:rsid w:val="00DB4870"/>
    <w:rsid w:val="00DB587C"/>
    <w:rsid w:val="00DB5D4B"/>
    <w:rsid w:val="00DC0D13"/>
    <w:rsid w:val="00DC1FCF"/>
    <w:rsid w:val="00DC2069"/>
    <w:rsid w:val="00DC3A96"/>
    <w:rsid w:val="00DC620D"/>
    <w:rsid w:val="00DC69BF"/>
    <w:rsid w:val="00DC6DFA"/>
    <w:rsid w:val="00DC7B9F"/>
    <w:rsid w:val="00DD11F8"/>
    <w:rsid w:val="00DD14DA"/>
    <w:rsid w:val="00DD2C50"/>
    <w:rsid w:val="00DD2E7F"/>
    <w:rsid w:val="00DD380A"/>
    <w:rsid w:val="00DD4A78"/>
    <w:rsid w:val="00DD6F43"/>
    <w:rsid w:val="00DD766F"/>
    <w:rsid w:val="00DE0F42"/>
    <w:rsid w:val="00DE144C"/>
    <w:rsid w:val="00DE1773"/>
    <w:rsid w:val="00DE4CA0"/>
    <w:rsid w:val="00DE5F7D"/>
    <w:rsid w:val="00DF01CF"/>
    <w:rsid w:val="00DF238E"/>
    <w:rsid w:val="00DF25BE"/>
    <w:rsid w:val="00DF45F6"/>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2ED0"/>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0E45"/>
    <w:rsid w:val="00E41D3C"/>
    <w:rsid w:val="00E42C20"/>
    <w:rsid w:val="00E435F3"/>
    <w:rsid w:val="00E43FCC"/>
    <w:rsid w:val="00E46908"/>
    <w:rsid w:val="00E47D22"/>
    <w:rsid w:val="00E47EBE"/>
    <w:rsid w:val="00E503A3"/>
    <w:rsid w:val="00E504BB"/>
    <w:rsid w:val="00E51776"/>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77F5B"/>
    <w:rsid w:val="00E818F7"/>
    <w:rsid w:val="00E8433D"/>
    <w:rsid w:val="00E85856"/>
    <w:rsid w:val="00E85904"/>
    <w:rsid w:val="00E85997"/>
    <w:rsid w:val="00E861AC"/>
    <w:rsid w:val="00E861C4"/>
    <w:rsid w:val="00E87199"/>
    <w:rsid w:val="00E87894"/>
    <w:rsid w:val="00E90D6F"/>
    <w:rsid w:val="00E915AB"/>
    <w:rsid w:val="00E91719"/>
    <w:rsid w:val="00E91A14"/>
    <w:rsid w:val="00E9301E"/>
    <w:rsid w:val="00E940E3"/>
    <w:rsid w:val="00E9505D"/>
    <w:rsid w:val="00E97564"/>
    <w:rsid w:val="00E97B8F"/>
    <w:rsid w:val="00EA1435"/>
    <w:rsid w:val="00EA1993"/>
    <w:rsid w:val="00EA2122"/>
    <w:rsid w:val="00EA3014"/>
    <w:rsid w:val="00EA4539"/>
    <w:rsid w:val="00EA4F3A"/>
    <w:rsid w:val="00EA6376"/>
    <w:rsid w:val="00EB0728"/>
    <w:rsid w:val="00EB095C"/>
    <w:rsid w:val="00EB1C41"/>
    <w:rsid w:val="00EB2801"/>
    <w:rsid w:val="00EB2E60"/>
    <w:rsid w:val="00EB573D"/>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5E65"/>
    <w:rsid w:val="00EE66FE"/>
    <w:rsid w:val="00EE6ABF"/>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3907"/>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09F4"/>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56E8"/>
    <w:rsid w:val="00F3692B"/>
    <w:rsid w:val="00F428B1"/>
    <w:rsid w:val="00F42FAC"/>
    <w:rsid w:val="00F44776"/>
    <w:rsid w:val="00F448C3"/>
    <w:rsid w:val="00F46350"/>
    <w:rsid w:val="00F51449"/>
    <w:rsid w:val="00F51B35"/>
    <w:rsid w:val="00F5258C"/>
    <w:rsid w:val="00F53218"/>
    <w:rsid w:val="00F54B9F"/>
    <w:rsid w:val="00F56C1A"/>
    <w:rsid w:val="00F56C82"/>
    <w:rsid w:val="00F56E86"/>
    <w:rsid w:val="00F56F81"/>
    <w:rsid w:val="00F60A1E"/>
    <w:rsid w:val="00F61343"/>
    <w:rsid w:val="00F61666"/>
    <w:rsid w:val="00F62761"/>
    <w:rsid w:val="00F62A06"/>
    <w:rsid w:val="00F6332E"/>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6F85"/>
    <w:rsid w:val="00FA737E"/>
    <w:rsid w:val="00FA77E0"/>
    <w:rsid w:val="00FB0F8C"/>
    <w:rsid w:val="00FB2259"/>
    <w:rsid w:val="00FB22A1"/>
    <w:rsid w:val="00FB3E7B"/>
    <w:rsid w:val="00FB5F39"/>
    <w:rsid w:val="00FB7AA6"/>
    <w:rsid w:val="00FC0F82"/>
    <w:rsid w:val="00FC1717"/>
    <w:rsid w:val="00FC17D1"/>
    <w:rsid w:val="00FC1CE5"/>
    <w:rsid w:val="00FC1F03"/>
    <w:rsid w:val="00FC27E7"/>
    <w:rsid w:val="00FC2BAF"/>
    <w:rsid w:val="00FC4B28"/>
    <w:rsid w:val="00FC52F9"/>
    <w:rsid w:val="00FC66CF"/>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1D1"/>
    <w:rsid w:val="00FF463C"/>
    <w:rsid w:val="00FF572A"/>
    <w:rsid w:val="00FF660A"/>
    <w:rsid w:val="00FF6A63"/>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komisor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mailto:jolanta.dervine@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45</Pages>
  <Words>67744</Words>
  <Characters>38615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Jolanta Dervinė</cp:lastModifiedBy>
  <cp:revision>58</cp:revision>
  <cp:lastPrinted>2026-06-23T08:37:00Z</cp:lastPrinted>
  <dcterms:created xsi:type="dcterms:W3CDTF">2026-06-18T11:32:00Z</dcterms:created>
  <dcterms:modified xsi:type="dcterms:W3CDTF">2026-06-23T12:16:00Z</dcterms:modified>
</cp:coreProperties>
</file>