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B00CA7" w14:textId="10113688" w:rsidR="001414BA" w:rsidRPr="00AA6FE0" w:rsidRDefault="001414BA" w:rsidP="001414BA">
      <w:pPr>
        <w:numPr>
          <w:ilvl w:val="1"/>
          <w:numId w:val="0"/>
        </w:numPr>
        <w:spacing w:after="240" w:line="240" w:lineRule="auto"/>
        <w:ind w:left="5387"/>
        <w:rPr>
          <w:rFonts w:ascii="Trebuchet MS" w:eastAsiaTheme="minorEastAsia" w:hAnsi="Trebuchet MS"/>
          <w:b/>
          <w:caps/>
          <w:color w:val="404040" w:themeColor="text1" w:themeTint="BF"/>
          <w:spacing w:val="20"/>
          <w:lang w:eastAsia="lt-LT"/>
        </w:rPr>
      </w:pPr>
      <w:bookmarkStart w:id="0" w:name="_Ref38539939"/>
      <w:bookmarkStart w:id="1" w:name="_Ref38541068"/>
      <w:bookmarkStart w:id="2" w:name="_Ref38885053"/>
      <w:bookmarkStart w:id="3" w:name="_Ref38899023"/>
      <w:bookmarkStart w:id="4" w:name="_Toc126333940"/>
      <w:r w:rsidRPr="00AA6FE0">
        <w:rPr>
          <w:rFonts w:ascii="Trebuchet MS" w:eastAsia="Calibri" w:hAnsi="Trebuchet MS" w:cstheme="minorHAnsi"/>
          <w:color w:val="0070C0"/>
          <w:lang w:eastAsia="lt-LT"/>
        </w:rPr>
        <w:t>Pirkimo specialiųjų sąlygų 2 priedas „Techninė specifikacija“</w:t>
      </w:r>
      <w:bookmarkEnd w:id="0"/>
      <w:bookmarkEnd w:id="1"/>
      <w:bookmarkEnd w:id="2"/>
      <w:bookmarkEnd w:id="3"/>
      <w:bookmarkEnd w:id="4"/>
    </w:p>
    <w:p w14:paraId="05265AA5" w14:textId="082175A8" w:rsidR="009D65CE" w:rsidRPr="00AA6FE0" w:rsidRDefault="009D65CE" w:rsidP="003F3C49">
      <w:pPr>
        <w:numPr>
          <w:ilvl w:val="1"/>
          <w:numId w:val="0"/>
        </w:numPr>
        <w:spacing w:after="240" w:line="240" w:lineRule="auto"/>
        <w:jc w:val="center"/>
        <w:rPr>
          <w:rFonts w:ascii="Trebuchet MS" w:eastAsiaTheme="minorEastAsia" w:hAnsi="Trebuchet MS"/>
          <w:b/>
          <w:caps/>
          <w:color w:val="404040" w:themeColor="text1" w:themeTint="BF"/>
          <w:spacing w:val="20"/>
          <w:lang w:eastAsia="lt-LT"/>
        </w:rPr>
      </w:pPr>
      <w:r w:rsidRPr="00AA6FE0">
        <w:rPr>
          <w:rFonts w:ascii="Trebuchet MS" w:eastAsiaTheme="minorEastAsia" w:hAnsi="Trebuchet MS"/>
          <w:b/>
          <w:caps/>
          <w:color w:val="404040" w:themeColor="text1" w:themeTint="BF"/>
          <w:spacing w:val="20"/>
          <w:lang w:eastAsia="lt-LT"/>
        </w:rPr>
        <w:t>TECHNINĖ SPECIFIKACIJA</w:t>
      </w:r>
    </w:p>
    <w:p w14:paraId="0D8C1583" w14:textId="0AC91BDF" w:rsidR="00A97342" w:rsidRPr="00AA6FE0" w:rsidRDefault="002B54A6" w:rsidP="00AF79E3">
      <w:pPr>
        <w:pStyle w:val="Sraopastraipa"/>
        <w:numPr>
          <w:ilvl w:val="0"/>
          <w:numId w:val="5"/>
        </w:numPr>
        <w:tabs>
          <w:tab w:val="left" w:pos="993"/>
        </w:tabs>
        <w:ind w:left="0" w:firstLine="567"/>
        <w:jc w:val="both"/>
        <w:rPr>
          <w:rFonts w:ascii="Trebuchet MS" w:hAnsi="Trebuchet MS"/>
          <w:sz w:val="22"/>
          <w:szCs w:val="22"/>
          <w:lang w:eastAsia="lt-LT"/>
        </w:rPr>
      </w:pPr>
      <w:r w:rsidRPr="00AA6FE0">
        <w:rPr>
          <w:rFonts w:ascii="Trebuchet MS" w:hAnsi="Trebuchet MS"/>
          <w:sz w:val="22"/>
          <w:szCs w:val="22"/>
        </w:rPr>
        <w:t>Paslaug</w:t>
      </w:r>
      <w:r w:rsidR="008200B5" w:rsidRPr="00AA6FE0">
        <w:rPr>
          <w:rFonts w:ascii="Trebuchet MS" w:hAnsi="Trebuchet MS"/>
          <w:sz w:val="22"/>
          <w:szCs w:val="22"/>
        </w:rPr>
        <w:t>os atlikimo vietos adresas</w:t>
      </w:r>
      <w:r w:rsidR="00393849" w:rsidRPr="00AA6FE0">
        <w:rPr>
          <w:rFonts w:ascii="Trebuchet MS" w:hAnsi="Trebuchet MS"/>
          <w:sz w:val="22"/>
          <w:szCs w:val="22"/>
        </w:rPr>
        <w:t xml:space="preserve"> (buvimo vieta)</w:t>
      </w:r>
      <w:r w:rsidR="008200B5" w:rsidRPr="00AA6FE0">
        <w:rPr>
          <w:rFonts w:ascii="Trebuchet MS" w:hAnsi="Trebuchet MS"/>
          <w:sz w:val="22"/>
          <w:szCs w:val="22"/>
        </w:rPr>
        <w:t xml:space="preserve"> turi būti ne daugiau nei</w:t>
      </w:r>
      <w:r w:rsidR="00A97342" w:rsidRPr="00AA6FE0">
        <w:rPr>
          <w:rFonts w:ascii="Trebuchet MS" w:hAnsi="Trebuchet MS"/>
          <w:sz w:val="22"/>
          <w:szCs w:val="22"/>
        </w:rPr>
        <w:t xml:space="preserve"> 30 km spinduliu nuo Klaipėdos miesto centro</w:t>
      </w:r>
      <w:r w:rsidR="008200B5" w:rsidRPr="00AA6FE0">
        <w:rPr>
          <w:rFonts w:ascii="Trebuchet MS" w:hAnsi="Trebuchet MS"/>
          <w:sz w:val="22"/>
          <w:szCs w:val="22"/>
        </w:rPr>
        <w:t>.</w:t>
      </w:r>
    </w:p>
    <w:p w14:paraId="0A49DCA0" w14:textId="0199B36D" w:rsidR="003A53A6" w:rsidRPr="00AA6FE0" w:rsidRDefault="003A53A6" w:rsidP="003A53A6">
      <w:pPr>
        <w:pStyle w:val="Sraopastraipa"/>
        <w:numPr>
          <w:ilvl w:val="0"/>
          <w:numId w:val="5"/>
        </w:numPr>
        <w:tabs>
          <w:tab w:val="left" w:pos="993"/>
        </w:tabs>
        <w:ind w:left="0" w:firstLine="567"/>
        <w:jc w:val="both"/>
        <w:rPr>
          <w:rFonts w:ascii="Trebuchet MS" w:hAnsi="Trebuchet MS"/>
          <w:sz w:val="22"/>
          <w:szCs w:val="22"/>
        </w:rPr>
      </w:pPr>
      <w:r w:rsidRPr="00AA6FE0">
        <w:rPr>
          <w:rFonts w:ascii="Trebuchet MS" w:hAnsi="Trebuchet MS"/>
          <w:sz w:val="22"/>
          <w:szCs w:val="22"/>
        </w:rPr>
        <w:t xml:space="preserve">Paslaugos atlikimo </w:t>
      </w:r>
      <w:r w:rsidRPr="00AA6FE0">
        <w:rPr>
          <w:rFonts w:ascii="Trebuchet MS" w:hAnsi="Trebuchet MS"/>
          <w:bCs/>
          <w:sz w:val="22"/>
          <w:szCs w:val="22"/>
          <w:lang w:eastAsia="lt-LT"/>
        </w:rPr>
        <w:t>vietos adresas</w:t>
      </w:r>
      <w:r w:rsidRPr="00AA6FE0">
        <w:rPr>
          <w:rFonts w:ascii="Trebuchet MS" w:hAnsi="Trebuchet MS"/>
          <w:sz w:val="22"/>
          <w:szCs w:val="22"/>
          <w:lang w:eastAsia="ja-JP"/>
        </w:rPr>
        <w:t>:</w:t>
      </w:r>
    </w:p>
    <w:p w14:paraId="3B301411" w14:textId="4FE3B249" w:rsidR="008200B5" w:rsidRPr="00AA6FE0" w:rsidRDefault="008200B5" w:rsidP="008200B5">
      <w:pPr>
        <w:tabs>
          <w:tab w:val="left" w:pos="993"/>
        </w:tabs>
        <w:jc w:val="both"/>
        <w:rPr>
          <w:rFonts w:ascii="Trebuchet MS" w:hAnsi="Trebuchet MS"/>
        </w:rPr>
      </w:pPr>
    </w:p>
    <w:p w14:paraId="3E7E1273" w14:textId="4264F282" w:rsidR="003A53A6" w:rsidRPr="00AA6FE0" w:rsidRDefault="003A53A6" w:rsidP="00D126F3">
      <w:pPr>
        <w:pStyle w:val="Sraopastraipa"/>
        <w:numPr>
          <w:ilvl w:val="0"/>
          <w:numId w:val="5"/>
        </w:numPr>
        <w:tabs>
          <w:tab w:val="left" w:pos="993"/>
        </w:tabs>
        <w:ind w:left="0" w:firstLine="567"/>
        <w:jc w:val="both"/>
        <w:rPr>
          <w:rFonts w:ascii="Trebuchet MS" w:hAnsi="Trebuchet MS"/>
          <w:sz w:val="22"/>
          <w:szCs w:val="22"/>
        </w:rPr>
      </w:pPr>
      <w:r w:rsidRPr="00AA6FE0">
        <w:rPr>
          <w:rFonts w:ascii="Trebuchet MS" w:hAnsi="Trebuchet MS"/>
          <w:sz w:val="22"/>
          <w:szCs w:val="22"/>
        </w:rPr>
        <w:t>Paslaugos kokybė privalo atitikti Sutartyje nustatytus reikalavimus ir Civilinio kodekso nuostatas.</w:t>
      </w:r>
    </w:p>
    <w:p w14:paraId="762D79CE" w14:textId="46DB279E" w:rsidR="003A53A6" w:rsidRPr="00AA6FE0" w:rsidRDefault="003A53A6" w:rsidP="00D126F3">
      <w:pPr>
        <w:pStyle w:val="Sraopastraipa"/>
        <w:numPr>
          <w:ilvl w:val="0"/>
          <w:numId w:val="5"/>
        </w:numPr>
        <w:tabs>
          <w:tab w:val="left" w:pos="993"/>
        </w:tabs>
        <w:ind w:left="0" w:firstLine="567"/>
        <w:jc w:val="both"/>
        <w:rPr>
          <w:rFonts w:ascii="Trebuchet MS" w:hAnsi="Trebuchet MS"/>
          <w:sz w:val="22"/>
          <w:szCs w:val="22"/>
        </w:rPr>
      </w:pPr>
      <w:r w:rsidRPr="00AA6FE0">
        <w:rPr>
          <w:rFonts w:ascii="Trebuchet MS" w:hAnsi="Trebuchet MS"/>
          <w:sz w:val="22"/>
          <w:szCs w:val="22"/>
        </w:rPr>
        <w:t>Visi Reikalavimai (visos sąlygos) susiję su Paslaugos atlikimu, Sutartyje tampa Tiekėjo įsipareigojimais.</w:t>
      </w:r>
    </w:p>
    <w:p w14:paraId="608BA679" w14:textId="5572E8C3" w:rsidR="003A53A6" w:rsidRPr="00AA6FE0" w:rsidRDefault="003A53A6" w:rsidP="00D126F3">
      <w:pPr>
        <w:pStyle w:val="Sraopastraipa"/>
        <w:numPr>
          <w:ilvl w:val="0"/>
          <w:numId w:val="5"/>
        </w:numPr>
        <w:tabs>
          <w:tab w:val="left" w:pos="993"/>
        </w:tabs>
        <w:ind w:left="0" w:firstLine="567"/>
        <w:jc w:val="both"/>
        <w:rPr>
          <w:rFonts w:ascii="Trebuchet MS" w:hAnsi="Trebuchet MS"/>
          <w:sz w:val="22"/>
          <w:szCs w:val="22"/>
        </w:rPr>
      </w:pPr>
      <w:r w:rsidRPr="00AA6FE0">
        <w:rPr>
          <w:rFonts w:ascii="Trebuchet MS" w:hAnsi="Trebuchet MS"/>
          <w:sz w:val="22"/>
          <w:szCs w:val="22"/>
        </w:rPr>
        <w:t xml:space="preserve">Įsigaliojus naujiems Lietuvos Respublikos teisės aktams ar jų pakeitimams, susijusiems su Sutarties sąlygų vykdymu, Tiekėjas įsipareigoja vykdyti tokių teisės aktų nuostatas nuo jų įsigaliojimo datos. </w:t>
      </w:r>
      <w:r w:rsidRPr="00AA6FE0">
        <w:rPr>
          <w:rFonts w:ascii="Trebuchet MS" w:hAnsi="Trebuchet MS"/>
          <w:iCs/>
          <w:sz w:val="22"/>
          <w:szCs w:val="22"/>
        </w:rPr>
        <w:t xml:space="preserve">Todėl kiekviena Sutarties nuostata, neatitinkanti įsigaliojusio naujojo Lietuvos Respublikos teisės akto ar jo pakeitimo, susijusių su paslaugos atlikimu, nuo tokio naujojo teisės akto ar jo pakeitimo įsigaliojimo datos netaikoma, o vietoj jos taikoma įsigaliojusio naujojo Lietuvos Respublikos teisės akto ar jo pakeitimo, susijusių su </w:t>
      </w:r>
      <w:r w:rsidRPr="00AA6FE0">
        <w:rPr>
          <w:rFonts w:ascii="Trebuchet MS" w:hAnsi="Trebuchet MS"/>
          <w:sz w:val="22"/>
          <w:szCs w:val="22"/>
        </w:rPr>
        <w:t>Paslaugos atlikimu</w:t>
      </w:r>
      <w:r w:rsidRPr="00AA6FE0">
        <w:rPr>
          <w:rFonts w:ascii="Trebuchet MS" w:hAnsi="Trebuchet MS"/>
          <w:iCs/>
          <w:sz w:val="22"/>
          <w:szCs w:val="22"/>
        </w:rPr>
        <w:t>, nuostata.</w:t>
      </w:r>
      <w:r w:rsidR="000F3EFE" w:rsidRPr="00AA6FE0">
        <w:rPr>
          <w:rFonts w:ascii="Trebuchet MS" w:hAnsi="Trebuchet MS"/>
          <w:iCs/>
          <w:sz w:val="22"/>
          <w:szCs w:val="22"/>
        </w:rPr>
        <w:t xml:space="preserve"> Atsiradus šiame punkte numatytoms aplinkybėms, Šalys raštu suderina Paslaugos pasikeitimų įgyvendinimą. Apie teisės aktų pasikeitimą, susijusį su Paslauga, Šalys viena kitą informuoja raštu.</w:t>
      </w:r>
    </w:p>
    <w:p w14:paraId="424D825B" w14:textId="77777777" w:rsidR="00D126F3" w:rsidRPr="00AA6FE0" w:rsidRDefault="00D126F3" w:rsidP="00D126F3">
      <w:pPr>
        <w:pStyle w:val="Sraopastraipa"/>
        <w:numPr>
          <w:ilvl w:val="0"/>
          <w:numId w:val="5"/>
        </w:numPr>
        <w:tabs>
          <w:tab w:val="left" w:pos="993"/>
        </w:tabs>
        <w:ind w:left="0" w:firstLine="567"/>
        <w:jc w:val="both"/>
        <w:rPr>
          <w:rFonts w:ascii="Trebuchet MS" w:hAnsi="Trebuchet MS"/>
          <w:sz w:val="22"/>
          <w:szCs w:val="22"/>
        </w:rPr>
      </w:pPr>
      <w:r w:rsidRPr="00AA6FE0">
        <w:rPr>
          <w:rFonts w:ascii="Trebuchet MS" w:hAnsi="Trebuchet MS"/>
          <w:sz w:val="22"/>
          <w:szCs w:val="22"/>
        </w:rPr>
        <w:t xml:space="preserve">Vykdant Sutartį Tiekėjas privalo vadovautis Bešeimininkio, konfiskuoto, valstybės paveldėto, valstybei perduoto turto, daiktinių įrodymų, lobių ir radinių perdavimo, apskaitymo, saugojimo, realizavimo, grąžinimo ir pripažinimo atliekomis taisyklių, patvirtintų Lietuvos Respublikos Vyriausybės </w:t>
      </w:r>
      <w:smartTag w:uri="urn:schemas-microsoft-com:office:smarttags" w:element="metricconverter">
        <w:smartTagPr>
          <w:attr w:name="ProductID" w:val="2004 m"/>
        </w:smartTagPr>
        <w:r w:rsidRPr="00AA6FE0">
          <w:rPr>
            <w:rFonts w:ascii="Trebuchet MS" w:hAnsi="Trebuchet MS"/>
            <w:sz w:val="22"/>
            <w:szCs w:val="22"/>
          </w:rPr>
          <w:t>2004 m</w:t>
        </w:r>
      </w:smartTag>
      <w:r w:rsidRPr="00AA6FE0">
        <w:rPr>
          <w:rFonts w:ascii="Trebuchet MS" w:hAnsi="Trebuchet MS"/>
          <w:sz w:val="22"/>
          <w:szCs w:val="22"/>
        </w:rPr>
        <w:t>. gegužės 26 d. nutarimu Nr. 634 „Dėl Bešeimininkio, konfiskuoto, valstybės paveldėto, valstybei perduoto turto, daiktinių įrodymų, lobių ir radinių perdavimo, apskaitymo, saugojimo, realizavimo, grąžinimo ir pripažinimo atliekomis taisyklių patvirtinimo“ nuostatomis, kiek tai susiję su Sutarties vykdymu.</w:t>
      </w:r>
    </w:p>
    <w:p w14:paraId="328EBDB8" w14:textId="522298D7" w:rsidR="00D126F3" w:rsidRPr="00AA6FE0" w:rsidRDefault="00D126F3" w:rsidP="00D126F3">
      <w:pPr>
        <w:pStyle w:val="Sraopastraipa"/>
        <w:numPr>
          <w:ilvl w:val="0"/>
          <w:numId w:val="5"/>
        </w:numPr>
        <w:tabs>
          <w:tab w:val="left" w:pos="993"/>
        </w:tabs>
        <w:ind w:left="0" w:firstLine="567"/>
        <w:jc w:val="both"/>
        <w:rPr>
          <w:rFonts w:ascii="Trebuchet MS" w:hAnsi="Trebuchet MS"/>
          <w:sz w:val="22"/>
          <w:szCs w:val="22"/>
        </w:rPr>
      </w:pPr>
      <w:r w:rsidRPr="00AA6FE0">
        <w:rPr>
          <w:rFonts w:ascii="Trebuchet MS" w:hAnsi="Trebuchet MS"/>
          <w:sz w:val="22"/>
          <w:szCs w:val="22"/>
        </w:rPr>
        <w:t xml:space="preserve">Tiekėjas perima saugoti </w:t>
      </w:r>
      <w:r w:rsidR="00874936" w:rsidRPr="00AA6FE0">
        <w:rPr>
          <w:rFonts w:ascii="Trebuchet MS" w:hAnsi="Trebuchet MS"/>
          <w:sz w:val="22"/>
          <w:szCs w:val="22"/>
        </w:rPr>
        <w:t>transporto priemones</w:t>
      </w:r>
      <w:r w:rsidRPr="00AA6FE0">
        <w:rPr>
          <w:rFonts w:ascii="Trebuchet MS" w:hAnsi="Trebuchet MS"/>
          <w:sz w:val="22"/>
          <w:szCs w:val="22"/>
        </w:rPr>
        <w:t xml:space="preserve"> pagal pavadinimą, kiekį bei vertę, kaip tai yra nurodyta turto perdavimo-perėmimo saugoti dokumente.</w:t>
      </w:r>
    </w:p>
    <w:p w14:paraId="2910FB76" w14:textId="77777777" w:rsidR="00D126F3" w:rsidRPr="00AA6FE0" w:rsidRDefault="00D126F3" w:rsidP="00D126F3">
      <w:pPr>
        <w:pStyle w:val="Sraopastraipa"/>
        <w:numPr>
          <w:ilvl w:val="0"/>
          <w:numId w:val="5"/>
        </w:numPr>
        <w:tabs>
          <w:tab w:val="left" w:pos="993"/>
        </w:tabs>
        <w:ind w:left="0" w:firstLine="567"/>
        <w:jc w:val="both"/>
        <w:rPr>
          <w:rFonts w:ascii="Trebuchet MS" w:hAnsi="Trebuchet MS"/>
          <w:sz w:val="22"/>
          <w:szCs w:val="22"/>
        </w:rPr>
      </w:pPr>
      <w:r w:rsidRPr="00AA6FE0">
        <w:rPr>
          <w:rFonts w:ascii="Trebuchet MS" w:hAnsi="Trebuchet MS"/>
          <w:sz w:val="22"/>
          <w:szCs w:val="22"/>
        </w:rPr>
        <w:t>Tiekėjas, teikdamas Paslaugą, privalo veikti kokybiškai, sąžiningai, rūpestingai ir profesionaliai, kad tai labiausiai atitiktų Pirkėjo interesus.</w:t>
      </w:r>
    </w:p>
    <w:p w14:paraId="0B8B9983" w14:textId="11A8B86E" w:rsidR="00D126F3" w:rsidRPr="00AA6FE0" w:rsidRDefault="00D126F3" w:rsidP="00D126F3">
      <w:pPr>
        <w:pStyle w:val="Sraopastraipa"/>
        <w:numPr>
          <w:ilvl w:val="0"/>
          <w:numId w:val="5"/>
        </w:numPr>
        <w:tabs>
          <w:tab w:val="left" w:pos="993"/>
        </w:tabs>
        <w:ind w:left="0" w:firstLine="567"/>
        <w:jc w:val="both"/>
        <w:rPr>
          <w:rFonts w:ascii="Trebuchet MS" w:hAnsi="Trebuchet MS"/>
          <w:sz w:val="22"/>
          <w:szCs w:val="22"/>
        </w:rPr>
      </w:pPr>
      <w:bookmarkStart w:id="5" w:name="_Hlk208561229"/>
      <w:r w:rsidRPr="00AA6FE0">
        <w:rPr>
          <w:rFonts w:ascii="Trebuchet MS" w:hAnsi="Trebuchet MS"/>
          <w:sz w:val="22"/>
          <w:szCs w:val="22"/>
        </w:rPr>
        <w:t>Tiekėjas perduot</w:t>
      </w:r>
      <w:r w:rsidR="00874936" w:rsidRPr="00AA6FE0">
        <w:rPr>
          <w:rFonts w:ascii="Trebuchet MS" w:hAnsi="Trebuchet MS"/>
          <w:sz w:val="22"/>
          <w:szCs w:val="22"/>
        </w:rPr>
        <w:t>as</w:t>
      </w:r>
      <w:r w:rsidRPr="00AA6FE0">
        <w:rPr>
          <w:rFonts w:ascii="Trebuchet MS" w:hAnsi="Trebuchet MS"/>
          <w:sz w:val="22"/>
          <w:szCs w:val="22"/>
        </w:rPr>
        <w:t xml:space="preserve"> saugoti </w:t>
      </w:r>
      <w:r w:rsidR="00874936" w:rsidRPr="00AA6FE0">
        <w:rPr>
          <w:rFonts w:ascii="Trebuchet MS" w:hAnsi="Trebuchet MS"/>
          <w:sz w:val="22"/>
          <w:szCs w:val="22"/>
        </w:rPr>
        <w:t xml:space="preserve">transporto priemones </w:t>
      </w:r>
      <w:r w:rsidRPr="00AA6FE0">
        <w:rPr>
          <w:rFonts w:ascii="Trebuchet MS" w:hAnsi="Trebuchet MS"/>
          <w:sz w:val="22"/>
          <w:szCs w:val="22"/>
        </w:rPr>
        <w:t>iš j</w:t>
      </w:r>
      <w:r w:rsidR="00777536" w:rsidRPr="00AA6FE0">
        <w:rPr>
          <w:rFonts w:ascii="Trebuchet MS" w:hAnsi="Trebuchet MS"/>
          <w:sz w:val="22"/>
          <w:szCs w:val="22"/>
        </w:rPr>
        <w:t>ų</w:t>
      </w:r>
      <w:r w:rsidRPr="00AA6FE0">
        <w:rPr>
          <w:rFonts w:ascii="Trebuchet MS" w:hAnsi="Trebuchet MS"/>
          <w:sz w:val="22"/>
          <w:szCs w:val="22"/>
        </w:rPr>
        <w:t xml:space="preserve"> buvimo vietos per</w:t>
      </w:r>
      <w:r w:rsidR="00E02C2F" w:rsidRPr="00AA6FE0">
        <w:rPr>
          <w:rFonts w:ascii="Trebuchet MS" w:hAnsi="Trebuchet MS"/>
          <w:sz w:val="22"/>
          <w:szCs w:val="22"/>
        </w:rPr>
        <w:t xml:space="preserve"> 3</w:t>
      </w:r>
      <w:r w:rsidRPr="00AA6FE0">
        <w:rPr>
          <w:rFonts w:ascii="Trebuchet MS" w:hAnsi="Trebuchet MS"/>
          <w:sz w:val="22"/>
          <w:szCs w:val="22"/>
        </w:rPr>
        <w:t xml:space="preserve"> </w:t>
      </w:r>
      <w:r w:rsidR="00E02C2F" w:rsidRPr="00AA6FE0">
        <w:rPr>
          <w:rFonts w:ascii="Trebuchet MS" w:hAnsi="Trebuchet MS"/>
          <w:sz w:val="22"/>
          <w:szCs w:val="22"/>
        </w:rPr>
        <w:t>(</w:t>
      </w:r>
      <w:r w:rsidRPr="00AA6FE0">
        <w:rPr>
          <w:rFonts w:ascii="Trebuchet MS" w:hAnsi="Trebuchet MS"/>
          <w:sz w:val="22"/>
          <w:szCs w:val="22"/>
        </w:rPr>
        <w:t>tris</w:t>
      </w:r>
      <w:r w:rsidR="00E02C2F" w:rsidRPr="00AA6FE0">
        <w:rPr>
          <w:rFonts w:ascii="Trebuchet MS" w:hAnsi="Trebuchet MS"/>
          <w:sz w:val="22"/>
          <w:szCs w:val="22"/>
        </w:rPr>
        <w:t>)</w:t>
      </w:r>
      <w:r w:rsidRPr="00AA6FE0">
        <w:rPr>
          <w:rFonts w:ascii="Trebuchet MS" w:hAnsi="Trebuchet MS"/>
          <w:sz w:val="22"/>
          <w:szCs w:val="22"/>
        </w:rPr>
        <w:t xml:space="preserve"> darbo dienas po perdavimo-perėmimo dokumento įteikimo, nugabena į j</w:t>
      </w:r>
      <w:r w:rsidR="00777536" w:rsidRPr="00AA6FE0">
        <w:rPr>
          <w:rFonts w:ascii="Trebuchet MS" w:hAnsi="Trebuchet MS"/>
          <w:sz w:val="22"/>
          <w:szCs w:val="22"/>
        </w:rPr>
        <w:t>ų</w:t>
      </w:r>
      <w:r w:rsidRPr="00AA6FE0">
        <w:rPr>
          <w:rFonts w:ascii="Trebuchet MS" w:hAnsi="Trebuchet MS"/>
          <w:sz w:val="22"/>
          <w:szCs w:val="22"/>
        </w:rPr>
        <w:t xml:space="preserve"> saugojimo vietą.</w:t>
      </w:r>
    </w:p>
    <w:p w14:paraId="63593DA6" w14:textId="7B917B32" w:rsidR="00C22297" w:rsidRPr="00AA6FE0" w:rsidRDefault="00C22297" w:rsidP="00C22297">
      <w:pPr>
        <w:pStyle w:val="Sraopastraipa"/>
        <w:numPr>
          <w:ilvl w:val="0"/>
          <w:numId w:val="5"/>
        </w:numPr>
        <w:tabs>
          <w:tab w:val="left" w:pos="993"/>
        </w:tabs>
        <w:ind w:left="0" w:firstLine="567"/>
        <w:jc w:val="both"/>
        <w:rPr>
          <w:rFonts w:ascii="Trebuchet MS" w:hAnsi="Trebuchet MS"/>
          <w:sz w:val="22"/>
          <w:szCs w:val="22"/>
        </w:rPr>
      </w:pPr>
      <w:r w:rsidRPr="00AA6FE0">
        <w:rPr>
          <w:rFonts w:ascii="Trebuchet MS" w:hAnsi="Trebuchet MS"/>
          <w:sz w:val="22"/>
          <w:szCs w:val="22"/>
        </w:rPr>
        <w:t>Tiekėjas, atsigabenęs transporto priemones į jų saugojimo vietą, nedelsdamas pašalina šiukšles iš perduotų saugoti transporto priemonių salono, užklijuoja išdaužytus langus, kad transporto priemonių salonas būtų apsaugotas nuo aplinkos poveikio, nuvalo sniegą, medžių lapus, motociklus uždengia plėvele. Transporto priemonės turi būti saugomos taip, kad prieiga prie jų būtų užtikrinta iš visų pusių. Transporto priemonių atsiėmimo iš aikštelės metu užtikrina tinkamas išgabenimo sąlygas iš aikštelės teritorijos (pvz., transporto priemonės neturi būti užstatytos kitomis transporto priemonėmis, turi būti nuvalytas išvažiavimo kelias).</w:t>
      </w:r>
    </w:p>
    <w:p w14:paraId="0D5AB90E" w14:textId="7FB524FF" w:rsidR="00D126F3" w:rsidRPr="00AA6FE0" w:rsidRDefault="00D126F3" w:rsidP="00D126F3">
      <w:pPr>
        <w:pStyle w:val="Sraopastraipa"/>
        <w:numPr>
          <w:ilvl w:val="0"/>
          <w:numId w:val="5"/>
        </w:numPr>
        <w:tabs>
          <w:tab w:val="left" w:pos="993"/>
        </w:tabs>
        <w:ind w:left="0" w:firstLine="567"/>
        <w:jc w:val="both"/>
        <w:rPr>
          <w:rFonts w:ascii="Trebuchet MS" w:hAnsi="Trebuchet MS"/>
          <w:sz w:val="22"/>
          <w:szCs w:val="22"/>
        </w:rPr>
      </w:pPr>
      <w:r w:rsidRPr="00AA6FE0">
        <w:rPr>
          <w:rFonts w:ascii="Trebuchet MS" w:hAnsi="Trebuchet MS"/>
          <w:sz w:val="22"/>
          <w:szCs w:val="22"/>
        </w:rPr>
        <w:t xml:space="preserve">Tiekėjas apie </w:t>
      </w:r>
      <w:r w:rsidR="00777536" w:rsidRPr="00AA6FE0">
        <w:rPr>
          <w:rFonts w:ascii="Trebuchet MS" w:hAnsi="Trebuchet MS"/>
          <w:sz w:val="22"/>
          <w:szCs w:val="22"/>
        </w:rPr>
        <w:t>transporto priemonių</w:t>
      </w:r>
      <w:r w:rsidRPr="00AA6FE0">
        <w:rPr>
          <w:rFonts w:ascii="Trebuchet MS" w:hAnsi="Trebuchet MS"/>
          <w:sz w:val="22"/>
          <w:szCs w:val="22"/>
        </w:rPr>
        <w:t xml:space="preserve"> nugabenimą į j</w:t>
      </w:r>
      <w:r w:rsidR="00777536" w:rsidRPr="00AA6FE0">
        <w:rPr>
          <w:rFonts w:ascii="Trebuchet MS" w:hAnsi="Trebuchet MS"/>
          <w:sz w:val="22"/>
          <w:szCs w:val="22"/>
        </w:rPr>
        <w:t>ų</w:t>
      </w:r>
      <w:r w:rsidRPr="00AA6FE0">
        <w:rPr>
          <w:rFonts w:ascii="Trebuchet MS" w:hAnsi="Trebuchet MS"/>
          <w:sz w:val="22"/>
          <w:szCs w:val="22"/>
        </w:rPr>
        <w:t xml:space="preserve"> saugojimo vietą, nedelsdamas, bet ne vėliau kaip kitą darbo dieną, Pirkėjo atstovui, kuris pasirašė turto perdavimo-perėmimo dokumentą, elektroniniu paštu išsiunčia pranešimą.</w:t>
      </w:r>
    </w:p>
    <w:bookmarkEnd w:id="5"/>
    <w:p w14:paraId="6C79F86B" w14:textId="43A58A49" w:rsidR="00D126F3" w:rsidRPr="00AA6FE0" w:rsidRDefault="00D126F3" w:rsidP="00D126F3">
      <w:pPr>
        <w:pStyle w:val="Sraopastraipa"/>
        <w:numPr>
          <w:ilvl w:val="0"/>
          <w:numId w:val="5"/>
        </w:numPr>
        <w:tabs>
          <w:tab w:val="left" w:pos="993"/>
        </w:tabs>
        <w:ind w:left="0" w:firstLine="567"/>
        <w:jc w:val="both"/>
        <w:rPr>
          <w:rFonts w:ascii="Trebuchet MS" w:hAnsi="Trebuchet MS"/>
          <w:sz w:val="22"/>
          <w:szCs w:val="22"/>
        </w:rPr>
      </w:pPr>
      <w:r w:rsidRPr="00AA6FE0">
        <w:rPr>
          <w:rFonts w:ascii="Trebuchet MS" w:hAnsi="Trebuchet MS"/>
          <w:sz w:val="22"/>
          <w:szCs w:val="22"/>
        </w:rPr>
        <w:t>Tiekėjas imasi visų priemonių, kurios maksimaliai galėtų tinkamai užtikrinti jam perduot</w:t>
      </w:r>
      <w:r w:rsidR="00777536" w:rsidRPr="00AA6FE0">
        <w:rPr>
          <w:rFonts w:ascii="Trebuchet MS" w:hAnsi="Trebuchet MS"/>
          <w:sz w:val="22"/>
          <w:szCs w:val="22"/>
        </w:rPr>
        <w:t xml:space="preserve">ų transporto priemonių </w:t>
      </w:r>
      <w:r w:rsidRPr="00AA6FE0">
        <w:rPr>
          <w:rFonts w:ascii="Trebuchet MS" w:hAnsi="Trebuchet MS"/>
          <w:sz w:val="22"/>
          <w:szCs w:val="22"/>
        </w:rPr>
        <w:t>išsaugojimą.</w:t>
      </w:r>
    </w:p>
    <w:p w14:paraId="1E3C12C4" w14:textId="69B1B775" w:rsidR="00D126F3" w:rsidRPr="00AA6FE0" w:rsidRDefault="00D126F3" w:rsidP="00D126F3">
      <w:pPr>
        <w:pStyle w:val="Sraopastraipa"/>
        <w:numPr>
          <w:ilvl w:val="0"/>
          <w:numId w:val="5"/>
        </w:numPr>
        <w:tabs>
          <w:tab w:val="left" w:pos="993"/>
        </w:tabs>
        <w:ind w:left="0" w:firstLine="567"/>
        <w:jc w:val="both"/>
        <w:rPr>
          <w:rFonts w:ascii="Trebuchet MS" w:hAnsi="Trebuchet MS"/>
          <w:sz w:val="22"/>
          <w:szCs w:val="22"/>
        </w:rPr>
      </w:pPr>
      <w:r w:rsidRPr="00AA6FE0">
        <w:rPr>
          <w:rFonts w:ascii="Trebuchet MS" w:hAnsi="Trebuchet MS"/>
          <w:sz w:val="22"/>
          <w:szCs w:val="22"/>
        </w:rPr>
        <w:t>Tiekėjas nenaudoja saugom</w:t>
      </w:r>
      <w:r w:rsidR="00777536" w:rsidRPr="00AA6FE0">
        <w:rPr>
          <w:rFonts w:ascii="Trebuchet MS" w:hAnsi="Trebuchet MS"/>
          <w:sz w:val="22"/>
          <w:szCs w:val="22"/>
        </w:rPr>
        <w:t>ų</w:t>
      </w:r>
      <w:r w:rsidRPr="00AA6FE0">
        <w:rPr>
          <w:rFonts w:ascii="Trebuchet MS" w:hAnsi="Trebuchet MS"/>
          <w:sz w:val="22"/>
          <w:szCs w:val="22"/>
        </w:rPr>
        <w:t xml:space="preserve"> </w:t>
      </w:r>
      <w:r w:rsidR="00777536" w:rsidRPr="00AA6FE0">
        <w:rPr>
          <w:rFonts w:ascii="Trebuchet MS" w:hAnsi="Trebuchet MS"/>
          <w:sz w:val="22"/>
          <w:szCs w:val="22"/>
        </w:rPr>
        <w:t>transporto priemonių</w:t>
      </w:r>
      <w:r w:rsidRPr="00AA6FE0">
        <w:rPr>
          <w:rFonts w:ascii="Trebuchet MS" w:hAnsi="Trebuchet MS"/>
          <w:sz w:val="22"/>
          <w:szCs w:val="22"/>
        </w:rPr>
        <w:t xml:space="preserve"> ir neleidžia naudotis saugom</w:t>
      </w:r>
      <w:r w:rsidR="00777536" w:rsidRPr="00AA6FE0">
        <w:rPr>
          <w:rFonts w:ascii="Trebuchet MS" w:hAnsi="Trebuchet MS"/>
          <w:sz w:val="22"/>
          <w:szCs w:val="22"/>
        </w:rPr>
        <w:t xml:space="preserve">omis transporto priemonėmis </w:t>
      </w:r>
      <w:r w:rsidRPr="00AA6FE0">
        <w:rPr>
          <w:rFonts w:ascii="Trebuchet MS" w:hAnsi="Trebuchet MS"/>
          <w:sz w:val="22"/>
          <w:szCs w:val="22"/>
        </w:rPr>
        <w:t>tretiesiems asmenims.</w:t>
      </w:r>
    </w:p>
    <w:p w14:paraId="01A8A048" w14:textId="4CDAB542" w:rsidR="00D126F3" w:rsidRPr="00AA6FE0" w:rsidRDefault="00D126F3" w:rsidP="00D126F3">
      <w:pPr>
        <w:pStyle w:val="Sraopastraipa"/>
        <w:numPr>
          <w:ilvl w:val="0"/>
          <w:numId w:val="5"/>
        </w:numPr>
        <w:tabs>
          <w:tab w:val="left" w:pos="993"/>
        </w:tabs>
        <w:ind w:left="0" w:firstLine="567"/>
        <w:jc w:val="both"/>
        <w:rPr>
          <w:rFonts w:ascii="Trebuchet MS" w:hAnsi="Trebuchet MS"/>
          <w:sz w:val="22"/>
          <w:szCs w:val="22"/>
        </w:rPr>
      </w:pPr>
      <w:bookmarkStart w:id="6" w:name="_Hlk208561609"/>
      <w:r w:rsidRPr="00AA6FE0">
        <w:rPr>
          <w:rFonts w:ascii="Trebuchet MS" w:hAnsi="Trebuchet MS"/>
          <w:sz w:val="22"/>
          <w:szCs w:val="22"/>
        </w:rPr>
        <w:t>Tiekėjas saugo perduot</w:t>
      </w:r>
      <w:r w:rsidR="00777536" w:rsidRPr="00AA6FE0">
        <w:rPr>
          <w:rFonts w:ascii="Trebuchet MS" w:hAnsi="Trebuchet MS"/>
          <w:sz w:val="22"/>
          <w:szCs w:val="22"/>
        </w:rPr>
        <w:t xml:space="preserve">as transporto priemones </w:t>
      </w:r>
      <w:r w:rsidRPr="00AA6FE0">
        <w:rPr>
          <w:rFonts w:ascii="Trebuchet MS" w:hAnsi="Trebuchet MS"/>
          <w:sz w:val="22"/>
          <w:szCs w:val="22"/>
        </w:rPr>
        <w:t>fiziškai atskirt</w:t>
      </w:r>
      <w:r w:rsidR="00777536" w:rsidRPr="00AA6FE0">
        <w:rPr>
          <w:rFonts w:ascii="Trebuchet MS" w:hAnsi="Trebuchet MS"/>
          <w:sz w:val="22"/>
          <w:szCs w:val="22"/>
        </w:rPr>
        <w:t>as</w:t>
      </w:r>
      <w:r w:rsidRPr="00AA6FE0">
        <w:rPr>
          <w:rFonts w:ascii="Trebuchet MS" w:hAnsi="Trebuchet MS"/>
          <w:sz w:val="22"/>
          <w:szCs w:val="22"/>
        </w:rPr>
        <w:t xml:space="preserve"> nuo kito, saugomo ne Pirkėjo perduoto saugoti, turto.</w:t>
      </w:r>
      <w:bookmarkEnd w:id="6"/>
    </w:p>
    <w:p w14:paraId="3D198AAD" w14:textId="19893FB0" w:rsidR="00D126F3" w:rsidRPr="00AA6FE0" w:rsidRDefault="00D126F3" w:rsidP="00D126F3">
      <w:pPr>
        <w:pStyle w:val="Sraopastraipa"/>
        <w:numPr>
          <w:ilvl w:val="0"/>
          <w:numId w:val="5"/>
        </w:numPr>
        <w:tabs>
          <w:tab w:val="left" w:pos="993"/>
        </w:tabs>
        <w:ind w:left="0" w:firstLine="567"/>
        <w:jc w:val="both"/>
        <w:rPr>
          <w:rFonts w:ascii="Trebuchet MS" w:hAnsi="Trebuchet MS"/>
          <w:sz w:val="22"/>
          <w:szCs w:val="22"/>
        </w:rPr>
      </w:pPr>
      <w:r w:rsidRPr="00AA6FE0">
        <w:rPr>
          <w:rFonts w:ascii="Trebuchet MS" w:hAnsi="Trebuchet MS"/>
          <w:sz w:val="22"/>
          <w:szCs w:val="22"/>
        </w:rPr>
        <w:t xml:space="preserve">Tiekėjas užtikrina, kad </w:t>
      </w:r>
      <w:r w:rsidR="00E02C2F" w:rsidRPr="00AA6FE0">
        <w:rPr>
          <w:rFonts w:ascii="Trebuchet MS" w:hAnsi="Trebuchet MS"/>
          <w:sz w:val="22"/>
          <w:szCs w:val="22"/>
        </w:rPr>
        <w:t xml:space="preserve">transporto priemonių </w:t>
      </w:r>
      <w:r w:rsidRPr="00AA6FE0">
        <w:rPr>
          <w:rFonts w:ascii="Trebuchet MS" w:hAnsi="Trebuchet MS"/>
          <w:sz w:val="22"/>
          <w:szCs w:val="22"/>
        </w:rPr>
        <w:t xml:space="preserve">saugojimo vietoje būtų laikomasi priešgaisrinės saugos, sanitarinių ir kitų </w:t>
      </w:r>
      <w:r w:rsidR="00E02C2F" w:rsidRPr="00AA6FE0">
        <w:rPr>
          <w:rFonts w:ascii="Trebuchet MS" w:hAnsi="Trebuchet MS"/>
          <w:sz w:val="22"/>
          <w:szCs w:val="22"/>
        </w:rPr>
        <w:t xml:space="preserve">transporto priemonių </w:t>
      </w:r>
      <w:r w:rsidRPr="00AA6FE0">
        <w:rPr>
          <w:rFonts w:ascii="Trebuchet MS" w:hAnsi="Trebuchet MS"/>
          <w:sz w:val="22"/>
          <w:szCs w:val="22"/>
        </w:rPr>
        <w:t>saugojimui keliamų reikalavimų.</w:t>
      </w:r>
    </w:p>
    <w:p w14:paraId="17E9E23F" w14:textId="77777777" w:rsidR="00D126F3" w:rsidRPr="00AA6FE0" w:rsidRDefault="00D126F3" w:rsidP="00D126F3">
      <w:pPr>
        <w:pStyle w:val="Sraopastraipa"/>
        <w:numPr>
          <w:ilvl w:val="0"/>
          <w:numId w:val="5"/>
        </w:numPr>
        <w:tabs>
          <w:tab w:val="left" w:pos="993"/>
        </w:tabs>
        <w:ind w:left="0" w:firstLine="567"/>
        <w:jc w:val="both"/>
        <w:rPr>
          <w:rFonts w:ascii="Trebuchet MS" w:hAnsi="Trebuchet MS"/>
          <w:sz w:val="22"/>
          <w:szCs w:val="22"/>
        </w:rPr>
      </w:pPr>
      <w:r w:rsidRPr="00AA6FE0">
        <w:rPr>
          <w:rFonts w:ascii="Trebuchet MS" w:hAnsi="Trebuchet MS"/>
          <w:sz w:val="22"/>
          <w:szCs w:val="22"/>
        </w:rPr>
        <w:t>Tiekėjas fiziškai ir techniškai apsaugo savo teritoriją iš išorės bei iš vidaus.</w:t>
      </w:r>
    </w:p>
    <w:p w14:paraId="02995033" w14:textId="28A063B0" w:rsidR="00D126F3" w:rsidRPr="00AA6FE0" w:rsidRDefault="00D126F3" w:rsidP="00D126F3">
      <w:pPr>
        <w:pStyle w:val="Sraopastraipa"/>
        <w:numPr>
          <w:ilvl w:val="0"/>
          <w:numId w:val="5"/>
        </w:numPr>
        <w:tabs>
          <w:tab w:val="left" w:pos="993"/>
        </w:tabs>
        <w:ind w:left="0" w:firstLine="567"/>
        <w:jc w:val="both"/>
        <w:rPr>
          <w:rFonts w:ascii="Trebuchet MS" w:hAnsi="Trebuchet MS"/>
          <w:sz w:val="22"/>
          <w:szCs w:val="22"/>
        </w:rPr>
      </w:pPr>
      <w:r w:rsidRPr="00AA6FE0">
        <w:rPr>
          <w:rFonts w:ascii="Trebuchet MS" w:hAnsi="Trebuchet MS"/>
          <w:sz w:val="22"/>
          <w:szCs w:val="22"/>
        </w:rPr>
        <w:t>Tiekėjas negali perduoti saugoti kitiems saugotojams Pirkėjo jam perduot</w:t>
      </w:r>
      <w:r w:rsidR="00E02C2F" w:rsidRPr="00AA6FE0">
        <w:rPr>
          <w:rFonts w:ascii="Trebuchet MS" w:hAnsi="Trebuchet MS"/>
          <w:sz w:val="22"/>
          <w:szCs w:val="22"/>
        </w:rPr>
        <w:t>ų</w:t>
      </w:r>
      <w:r w:rsidRPr="00AA6FE0">
        <w:rPr>
          <w:rFonts w:ascii="Trebuchet MS" w:hAnsi="Trebuchet MS"/>
          <w:sz w:val="22"/>
          <w:szCs w:val="22"/>
        </w:rPr>
        <w:t xml:space="preserve"> saugoti </w:t>
      </w:r>
      <w:r w:rsidR="00E02C2F" w:rsidRPr="00AA6FE0">
        <w:rPr>
          <w:rFonts w:ascii="Trebuchet MS" w:hAnsi="Trebuchet MS"/>
          <w:sz w:val="22"/>
          <w:szCs w:val="22"/>
        </w:rPr>
        <w:t>transporto priemonių</w:t>
      </w:r>
      <w:r w:rsidRPr="00AA6FE0">
        <w:rPr>
          <w:rFonts w:ascii="Trebuchet MS" w:hAnsi="Trebuchet MS"/>
          <w:sz w:val="22"/>
          <w:szCs w:val="22"/>
        </w:rPr>
        <w:t>.</w:t>
      </w:r>
    </w:p>
    <w:p w14:paraId="4EA668AD" w14:textId="7244C93F" w:rsidR="00D126F3" w:rsidRPr="00AA6FE0" w:rsidRDefault="00D126F3" w:rsidP="00D126F3">
      <w:pPr>
        <w:pStyle w:val="Sraopastraipa"/>
        <w:numPr>
          <w:ilvl w:val="0"/>
          <w:numId w:val="5"/>
        </w:numPr>
        <w:tabs>
          <w:tab w:val="left" w:pos="993"/>
        </w:tabs>
        <w:ind w:left="0" w:firstLine="567"/>
        <w:jc w:val="both"/>
        <w:rPr>
          <w:rFonts w:ascii="Trebuchet MS" w:hAnsi="Trebuchet MS"/>
          <w:sz w:val="22"/>
          <w:szCs w:val="22"/>
        </w:rPr>
      </w:pPr>
      <w:r w:rsidRPr="00AA6FE0">
        <w:rPr>
          <w:rFonts w:ascii="Trebuchet MS" w:hAnsi="Trebuchet MS"/>
          <w:sz w:val="22"/>
          <w:szCs w:val="22"/>
        </w:rPr>
        <w:t xml:space="preserve">Tiekėjas, negavęs Pirkėjo pritarimo raštu, negali pakeisti </w:t>
      </w:r>
      <w:r w:rsidR="00E02C2F" w:rsidRPr="00AA6FE0">
        <w:rPr>
          <w:rFonts w:ascii="Trebuchet MS" w:hAnsi="Trebuchet MS"/>
          <w:sz w:val="22"/>
          <w:szCs w:val="22"/>
        </w:rPr>
        <w:t>transporto priemonių</w:t>
      </w:r>
      <w:r w:rsidRPr="00AA6FE0">
        <w:rPr>
          <w:rFonts w:ascii="Trebuchet MS" w:hAnsi="Trebuchet MS"/>
          <w:sz w:val="22"/>
          <w:szCs w:val="22"/>
        </w:rPr>
        <w:t xml:space="preserve"> saugojimo būdo, vietos ar kitų saugojimo sąlygų.</w:t>
      </w:r>
    </w:p>
    <w:p w14:paraId="610A9EDF" w14:textId="3A0E9406" w:rsidR="00D126F3" w:rsidRPr="00AA6FE0" w:rsidRDefault="00D126F3" w:rsidP="00D126F3">
      <w:pPr>
        <w:pStyle w:val="Sraopastraipa"/>
        <w:numPr>
          <w:ilvl w:val="0"/>
          <w:numId w:val="5"/>
        </w:numPr>
        <w:tabs>
          <w:tab w:val="left" w:pos="993"/>
        </w:tabs>
        <w:ind w:left="0" w:firstLine="567"/>
        <w:jc w:val="both"/>
        <w:rPr>
          <w:rFonts w:ascii="Trebuchet MS" w:hAnsi="Trebuchet MS"/>
          <w:sz w:val="22"/>
          <w:szCs w:val="22"/>
        </w:rPr>
      </w:pPr>
      <w:r w:rsidRPr="00AA6FE0">
        <w:rPr>
          <w:rFonts w:ascii="Trebuchet MS" w:hAnsi="Trebuchet MS"/>
          <w:sz w:val="22"/>
          <w:szCs w:val="22"/>
        </w:rPr>
        <w:lastRenderedPageBreak/>
        <w:t xml:space="preserve">Tiekėjas nedelsiant raštu ir telefonu praneša Pirkėjui apie bet kokiu būdu padarytą neigiamą poveikį </w:t>
      </w:r>
      <w:r w:rsidR="00E02C2F" w:rsidRPr="00AA6FE0">
        <w:rPr>
          <w:rFonts w:ascii="Trebuchet MS" w:hAnsi="Trebuchet MS"/>
          <w:sz w:val="22"/>
          <w:szCs w:val="22"/>
        </w:rPr>
        <w:t>transporto priemonėms</w:t>
      </w:r>
      <w:r w:rsidRPr="00AA6FE0">
        <w:rPr>
          <w:rFonts w:ascii="Trebuchet MS" w:hAnsi="Trebuchet MS"/>
          <w:sz w:val="22"/>
          <w:szCs w:val="22"/>
        </w:rPr>
        <w:t>.</w:t>
      </w:r>
    </w:p>
    <w:p w14:paraId="6F7DC2AD" w14:textId="79F7FC5D" w:rsidR="00D126F3" w:rsidRPr="00AA6FE0" w:rsidRDefault="00D126F3" w:rsidP="00D126F3">
      <w:pPr>
        <w:pStyle w:val="Sraopastraipa"/>
        <w:numPr>
          <w:ilvl w:val="0"/>
          <w:numId w:val="5"/>
        </w:numPr>
        <w:tabs>
          <w:tab w:val="left" w:pos="993"/>
        </w:tabs>
        <w:ind w:left="0" w:firstLine="567"/>
        <w:jc w:val="both"/>
        <w:rPr>
          <w:rFonts w:ascii="Trebuchet MS" w:hAnsi="Trebuchet MS"/>
          <w:sz w:val="22"/>
          <w:szCs w:val="22"/>
        </w:rPr>
      </w:pPr>
      <w:r w:rsidRPr="00AA6FE0">
        <w:rPr>
          <w:rFonts w:ascii="Trebuchet MS" w:hAnsi="Trebuchet MS"/>
          <w:sz w:val="22"/>
          <w:szCs w:val="22"/>
        </w:rPr>
        <w:t>Tiekėjas turi užtikrinti Pirkėjui priėjimą / prieigą prie saugom</w:t>
      </w:r>
      <w:r w:rsidR="00E02C2F" w:rsidRPr="00AA6FE0">
        <w:rPr>
          <w:rFonts w:ascii="Trebuchet MS" w:hAnsi="Trebuchet MS"/>
          <w:sz w:val="22"/>
          <w:szCs w:val="22"/>
        </w:rPr>
        <w:t>ų transporto priemonių</w:t>
      </w:r>
      <w:r w:rsidRPr="00AA6FE0">
        <w:rPr>
          <w:rFonts w:ascii="Trebuchet MS" w:hAnsi="Trebuchet MS"/>
          <w:sz w:val="22"/>
          <w:szCs w:val="22"/>
        </w:rPr>
        <w:t>, apie tai Pirkėjui suderinus su Tiekėju ne vėliau kaip prieš vieną darbo dieną iki atvykimo.</w:t>
      </w:r>
    </w:p>
    <w:p w14:paraId="39997146" w14:textId="32C1EFDE" w:rsidR="005C6991" w:rsidRPr="00AA6FE0" w:rsidRDefault="005C6991" w:rsidP="00D126F3">
      <w:pPr>
        <w:pStyle w:val="Sraopastraipa"/>
        <w:numPr>
          <w:ilvl w:val="0"/>
          <w:numId w:val="5"/>
        </w:numPr>
        <w:tabs>
          <w:tab w:val="left" w:pos="993"/>
        </w:tabs>
        <w:ind w:left="0" w:firstLine="567"/>
        <w:jc w:val="both"/>
        <w:rPr>
          <w:rFonts w:ascii="Trebuchet MS" w:hAnsi="Trebuchet MS"/>
          <w:sz w:val="22"/>
          <w:szCs w:val="22"/>
        </w:rPr>
      </w:pPr>
      <w:r w:rsidRPr="00AA6FE0">
        <w:rPr>
          <w:rFonts w:ascii="Trebuchet MS" w:hAnsi="Trebuchet MS" w:cs="Arial"/>
          <w:sz w:val="22"/>
          <w:szCs w:val="22"/>
          <w:shd w:val="clear" w:color="auto" w:fill="FFFFFF"/>
        </w:rPr>
        <w:t>Tiekėjas turi užtikrinti, kad tretieji asmenys į saugomų transporto priemonių teritoriją patektų tik dalyvaujant Pirkėjo atstovui.</w:t>
      </w:r>
    </w:p>
    <w:p w14:paraId="5CC02D44" w14:textId="6B073851" w:rsidR="00D126F3" w:rsidRPr="00AA6FE0" w:rsidRDefault="00D126F3" w:rsidP="00D126F3">
      <w:pPr>
        <w:pStyle w:val="Sraopastraipa"/>
        <w:numPr>
          <w:ilvl w:val="0"/>
          <w:numId w:val="5"/>
        </w:numPr>
        <w:tabs>
          <w:tab w:val="left" w:pos="993"/>
        </w:tabs>
        <w:ind w:left="0" w:firstLine="567"/>
        <w:jc w:val="both"/>
        <w:rPr>
          <w:rFonts w:ascii="Trebuchet MS" w:hAnsi="Trebuchet MS"/>
          <w:sz w:val="22"/>
          <w:szCs w:val="22"/>
        </w:rPr>
      </w:pPr>
      <w:r w:rsidRPr="00AA6FE0">
        <w:rPr>
          <w:rFonts w:ascii="Trebuchet MS" w:hAnsi="Trebuchet MS"/>
          <w:sz w:val="22"/>
          <w:szCs w:val="22"/>
        </w:rPr>
        <w:t>Pirkėjas inventorizuoja Tiekėjui perduot</w:t>
      </w:r>
      <w:r w:rsidR="00E02C2F" w:rsidRPr="00AA6FE0">
        <w:rPr>
          <w:rFonts w:ascii="Trebuchet MS" w:hAnsi="Trebuchet MS"/>
          <w:sz w:val="22"/>
          <w:szCs w:val="22"/>
        </w:rPr>
        <w:t xml:space="preserve">as </w:t>
      </w:r>
      <w:r w:rsidRPr="00AA6FE0">
        <w:rPr>
          <w:rFonts w:ascii="Trebuchet MS" w:hAnsi="Trebuchet MS"/>
          <w:sz w:val="22"/>
          <w:szCs w:val="22"/>
        </w:rPr>
        <w:t xml:space="preserve">saugoti </w:t>
      </w:r>
      <w:r w:rsidR="00E02C2F" w:rsidRPr="00AA6FE0">
        <w:rPr>
          <w:rFonts w:ascii="Trebuchet MS" w:hAnsi="Trebuchet MS"/>
          <w:sz w:val="22"/>
          <w:szCs w:val="22"/>
        </w:rPr>
        <w:t xml:space="preserve">transporto priemones </w:t>
      </w:r>
      <w:r w:rsidRPr="00AA6FE0">
        <w:rPr>
          <w:rFonts w:ascii="Trebuchet MS" w:hAnsi="Trebuchet MS"/>
          <w:sz w:val="22"/>
          <w:szCs w:val="22"/>
        </w:rPr>
        <w:t>kalendoriniams metams pasibaigus. Prireikus, per einamuosius kalendorinius metus gali atlikti neplanuotą perduot</w:t>
      </w:r>
      <w:r w:rsidR="00E02C2F" w:rsidRPr="00AA6FE0">
        <w:rPr>
          <w:rFonts w:ascii="Trebuchet MS" w:hAnsi="Trebuchet MS"/>
          <w:sz w:val="22"/>
          <w:szCs w:val="22"/>
        </w:rPr>
        <w:t>ų</w:t>
      </w:r>
      <w:r w:rsidRPr="00AA6FE0">
        <w:rPr>
          <w:rFonts w:ascii="Trebuchet MS" w:hAnsi="Trebuchet MS"/>
          <w:sz w:val="22"/>
          <w:szCs w:val="22"/>
        </w:rPr>
        <w:t xml:space="preserve"> saugoti </w:t>
      </w:r>
      <w:r w:rsidR="00E02C2F" w:rsidRPr="00AA6FE0">
        <w:rPr>
          <w:rFonts w:ascii="Trebuchet MS" w:hAnsi="Trebuchet MS"/>
          <w:sz w:val="22"/>
          <w:szCs w:val="22"/>
        </w:rPr>
        <w:t xml:space="preserve">transporto priemonių </w:t>
      </w:r>
      <w:r w:rsidRPr="00AA6FE0">
        <w:rPr>
          <w:rFonts w:ascii="Trebuchet MS" w:hAnsi="Trebuchet MS"/>
          <w:sz w:val="22"/>
          <w:szCs w:val="22"/>
        </w:rPr>
        <w:t>inventorizavimą.</w:t>
      </w:r>
    </w:p>
    <w:p w14:paraId="53958256" w14:textId="77777777" w:rsidR="00D126F3" w:rsidRPr="00AA6FE0" w:rsidRDefault="00D126F3" w:rsidP="00D126F3">
      <w:pPr>
        <w:pStyle w:val="Sraopastraipa"/>
        <w:numPr>
          <w:ilvl w:val="0"/>
          <w:numId w:val="5"/>
        </w:numPr>
        <w:tabs>
          <w:tab w:val="left" w:pos="993"/>
        </w:tabs>
        <w:ind w:left="0" w:firstLine="567"/>
        <w:jc w:val="both"/>
        <w:rPr>
          <w:rFonts w:ascii="Trebuchet MS" w:hAnsi="Trebuchet MS"/>
          <w:sz w:val="22"/>
          <w:szCs w:val="22"/>
        </w:rPr>
      </w:pPr>
      <w:r w:rsidRPr="00AA6FE0">
        <w:rPr>
          <w:rFonts w:ascii="Trebuchet MS" w:hAnsi="Trebuchet MS"/>
          <w:sz w:val="22"/>
          <w:szCs w:val="22"/>
        </w:rPr>
        <w:t>Pirkėjas turi teisę be išankstinio įspėjimo atlikti Tiekėjo įsipareigojimų pagal Sutartį vykdymo ir Sutarties sąlygų laikymosi patikrinimus.</w:t>
      </w:r>
    </w:p>
    <w:p w14:paraId="23CD27DE" w14:textId="1ABD9B9C" w:rsidR="004521CC" w:rsidRPr="00AA6FE0" w:rsidRDefault="004521CC" w:rsidP="00D126F3">
      <w:pPr>
        <w:pStyle w:val="Sraopastraipa"/>
        <w:numPr>
          <w:ilvl w:val="0"/>
          <w:numId w:val="5"/>
        </w:numPr>
        <w:tabs>
          <w:tab w:val="left" w:pos="993"/>
        </w:tabs>
        <w:ind w:left="0" w:firstLine="567"/>
        <w:jc w:val="both"/>
        <w:rPr>
          <w:rFonts w:ascii="Trebuchet MS" w:hAnsi="Trebuchet MS"/>
          <w:sz w:val="22"/>
          <w:szCs w:val="22"/>
        </w:rPr>
      </w:pPr>
      <w:r w:rsidRPr="00AA6FE0">
        <w:rPr>
          <w:rFonts w:ascii="Trebuchet MS" w:hAnsi="Trebuchet MS"/>
          <w:sz w:val="22"/>
          <w:szCs w:val="22"/>
        </w:rPr>
        <w:t>Pasibaigus Sutarties galiojimo terminui arba ją nutraukus, arba jos nepratęsus, Pirkėjas Tiekėjui perduot</w:t>
      </w:r>
      <w:r w:rsidR="00E02C2F" w:rsidRPr="00AA6FE0">
        <w:rPr>
          <w:rFonts w:ascii="Trebuchet MS" w:hAnsi="Trebuchet MS"/>
          <w:sz w:val="22"/>
          <w:szCs w:val="22"/>
        </w:rPr>
        <w:t>as</w:t>
      </w:r>
      <w:r w:rsidRPr="00AA6FE0">
        <w:rPr>
          <w:rFonts w:ascii="Trebuchet MS" w:hAnsi="Trebuchet MS"/>
          <w:sz w:val="22"/>
          <w:szCs w:val="22"/>
        </w:rPr>
        <w:t xml:space="preserve"> saugoti </w:t>
      </w:r>
      <w:r w:rsidR="00E02C2F" w:rsidRPr="00AA6FE0">
        <w:rPr>
          <w:rFonts w:ascii="Trebuchet MS" w:hAnsi="Trebuchet MS"/>
          <w:sz w:val="22"/>
          <w:szCs w:val="22"/>
        </w:rPr>
        <w:t xml:space="preserve">transporto priemones </w:t>
      </w:r>
      <w:r w:rsidRPr="00AA6FE0">
        <w:rPr>
          <w:rFonts w:ascii="Trebuchet MS" w:hAnsi="Trebuchet MS"/>
          <w:sz w:val="22"/>
          <w:szCs w:val="22"/>
        </w:rPr>
        <w:t>privalo atsiimti per 1 (vieną) mėnesį nuo Sutarties galiojimo termino pasibaigimo ar jos nutraukimo.</w:t>
      </w:r>
    </w:p>
    <w:p w14:paraId="29B60804" w14:textId="7D4D6A85" w:rsidR="00D126F3" w:rsidRPr="00AA6FE0" w:rsidRDefault="00D126F3" w:rsidP="00D126F3">
      <w:pPr>
        <w:pStyle w:val="Sraopastraipa"/>
        <w:numPr>
          <w:ilvl w:val="0"/>
          <w:numId w:val="5"/>
        </w:numPr>
        <w:tabs>
          <w:tab w:val="left" w:pos="993"/>
        </w:tabs>
        <w:ind w:left="0" w:firstLine="567"/>
        <w:jc w:val="both"/>
        <w:rPr>
          <w:rFonts w:ascii="Trebuchet MS" w:hAnsi="Trebuchet MS"/>
          <w:sz w:val="22"/>
          <w:szCs w:val="22"/>
        </w:rPr>
      </w:pPr>
      <w:r w:rsidRPr="00AA6FE0">
        <w:rPr>
          <w:rFonts w:ascii="Trebuchet MS" w:hAnsi="Trebuchet MS"/>
          <w:sz w:val="22"/>
          <w:szCs w:val="22"/>
        </w:rPr>
        <w:t>Pirkėjas, atsiimdamas iš Tiekėjo perduot</w:t>
      </w:r>
      <w:r w:rsidR="00E02C2F" w:rsidRPr="00AA6FE0">
        <w:rPr>
          <w:rFonts w:ascii="Trebuchet MS" w:hAnsi="Trebuchet MS"/>
          <w:sz w:val="22"/>
          <w:szCs w:val="22"/>
        </w:rPr>
        <w:t xml:space="preserve">as </w:t>
      </w:r>
      <w:r w:rsidRPr="00AA6FE0">
        <w:rPr>
          <w:rFonts w:ascii="Trebuchet MS" w:hAnsi="Trebuchet MS"/>
          <w:sz w:val="22"/>
          <w:szCs w:val="22"/>
        </w:rPr>
        <w:t xml:space="preserve">saugoti </w:t>
      </w:r>
      <w:r w:rsidR="00E02C2F" w:rsidRPr="00AA6FE0">
        <w:rPr>
          <w:rFonts w:ascii="Trebuchet MS" w:hAnsi="Trebuchet MS"/>
          <w:sz w:val="22"/>
          <w:szCs w:val="22"/>
        </w:rPr>
        <w:t xml:space="preserve">transporto priemones </w:t>
      </w:r>
      <w:r w:rsidRPr="00AA6FE0">
        <w:rPr>
          <w:rFonts w:ascii="Trebuchet MS" w:hAnsi="Trebuchet MS"/>
          <w:sz w:val="22"/>
          <w:szCs w:val="22"/>
        </w:rPr>
        <w:t>pasibaigus Sutarties galiojimo terminui arba ją nutraukus, arba jos nepratęsus, sumoka Tiekėjui pagal Sutartyje nustatytus įkainius už faktiškai atliktą Paslaugą.</w:t>
      </w:r>
    </w:p>
    <w:p w14:paraId="604964DB" w14:textId="37D2C5BB" w:rsidR="00D126F3" w:rsidRPr="00AA6FE0" w:rsidRDefault="00D126F3" w:rsidP="00D126F3">
      <w:pPr>
        <w:pStyle w:val="Sraopastraipa"/>
        <w:numPr>
          <w:ilvl w:val="0"/>
          <w:numId w:val="5"/>
        </w:numPr>
        <w:tabs>
          <w:tab w:val="left" w:pos="993"/>
        </w:tabs>
        <w:ind w:left="0" w:firstLine="567"/>
        <w:jc w:val="both"/>
        <w:rPr>
          <w:rFonts w:ascii="Trebuchet MS" w:hAnsi="Trebuchet MS"/>
          <w:sz w:val="22"/>
          <w:szCs w:val="22"/>
        </w:rPr>
      </w:pPr>
      <w:r w:rsidRPr="00AA6FE0">
        <w:rPr>
          <w:rFonts w:ascii="Trebuchet MS" w:hAnsi="Trebuchet MS"/>
          <w:sz w:val="22"/>
          <w:szCs w:val="22"/>
        </w:rPr>
        <w:t>Tiekėjas Sutarties sąlygas bei reikalavimus privalo vykdyti, vadovaujantis duomenų saugą reglamentuojančių teisės aktų nuostatomis.</w:t>
      </w:r>
    </w:p>
    <w:p w14:paraId="7AAF0397" w14:textId="77777777" w:rsidR="00D126F3" w:rsidRPr="00AA6FE0" w:rsidRDefault="00D126F3" w:rsidP="00D126F3">
      <w:pPr>
        <w:pStyle w:val="Sraopastraipa"/>
        <w:numPr>
          <w:ilvl w:val="0"/>
          <w:numId w:val="5"/>
        </w:numPr>
        <w:tabs>
          <w:tab w:val="left" w:pos="993"/>
        </w:tabs>
        <w:ind w:left="0" w:firstLine="567"/>
        <w:jc w:val="both"/>
        <w:rPr>
          <w:rFonts w:ascii="Trebuchet MS" w:hAnsi="Trebuchet MS"/>
          <w:sz w:val="22"/>
          <w:szCs w:val="22"/>
        </w:rPr>
      </w:pPr>
      <w:r w:rsidRPr="00AA6FE0">
        <w:rPr>
          <w:rFonts w:ascii="Trebuchet MS" w:hAnsi="Trebuchet MS"/>
          <w:sz w:val="22"/>
          <w:szCs w:val="22"/>
        </w:rPr>
        <w:t>Tiekėjui paslaptyje laikoma informacija teikiama tik tokios apimties, kuri būtina Paslaugai atlikti. Tiekėjas turi imtis visų teisinių, techninių ir organizacinių priemonių gautai informacijai apsaugoti, todėl Tiekėjui nustatomi tokie pagrindiniai reikalavimai:</w:t>
      </w:r>
    </w:p>
    <w:p w14:paraId="2729B67C" w14:textId="1F695484" w:rsidR="00D126F3" w:rsidRPr="00AA6FE0" w:rsidRDefault="00D126F3" w:rsidP="00EE65A4">
      <w:pPr>
        <w:pStyle w:val="Sraopastraipa"/>
        <w:numPr>
          <w:ilvl w:val="1"/>
          <w:numId w:val="9"/>
        </w:numPr>
        <w:tabs>
          <w:tab w:val="left" w:pos="1276"/>
        </w:tabs>
        <w:jc w:val="both"/>
        <w:rPr>
          <w:rFonts w:ascii="Trebuchet MS" w:hAnsi="Trebuchet MS"/>
          <w:sz w:val="22"/>
          <w:szCs w:val="22"/>
        </w:rPr>
      </w:pPr>
      <w:r w:rsidRPr="00AA6FE0">
        <w:rPr>
          <w:rFonts w:ascii="Trebuchet MS" w:hAnsi="Trebuchet MS"/>
          <w:sz w:val="22"/>
          <w:szCs w:val="22"/>
        </w:rPr>
        <w:t>neskleisti ir neperduoti kitiems fiziniams ar juridiniams asmenims iš Pirkėjo gautos informacijos, užtikrinti tinkamą jos saugą, laikyti ją paslaptyje net pasibaigus Sutarties galiojimui;</w:t>
      </w:r>
    </w:p>
    <w:p w14:paraId="064A8BFE" w14:textId="2538A90B" w:rsidR="00D126F3" w:rsidRPr="00AA6FE0" w:rsidRDefault="00D126F3" w:rsidP="00EE65A4">
      <w:pPr>
        <w:pStyle w:val="Sraopastraipa"/>
        <w:numPr>
          <w:ilvl w:val="1"/>
          <w:numId w:val="9"/>
        </w:numPr>
        <w:tabs>
          <w:tab w:val="left" w:pos="1276"/>
        </w:tabs>
        <w:jc w:val="both"/>
        <w:rPr>
          <w:rFonts w:ascii="Trebuchet MS" w:hAnsi="Trebuchet MS"/>
          <w:sz w:val="22"/>
          <w:szCs w:val="22"/>
        </w:rPr>
      </w:pPr>
      <w:r w:rsidRPr="00AA6FE0">
        <w:rPr>
          <w:rFonts w:ascii="Trebuchet MS" w:hAnsi="Trebuchet MS"/>
          <w:sz w:val="22"/>
          <w:szCs w:val="22"/>
        </w:rPr>
        <w:t>apie informacijos paskleidimo ar perdavimo kitiems fiziniams ar juridiniams asmenims faktą nedelsiant raštu informuoti Pirkėją ir imtis visų būtinų veiksmų užkirsti kelią tolesniam informacijos paskleidimui;</w:t>
      </w:r>
    </w:p>
    <w:p w14:paraId="74E933B0" w14:textId="32D6E467" w:rsidR="00D126F3" w:rsidRPr="00AA6FE0" w:rsidRDefault="00D126F3" w:rsidP="00EE65A4">
      <w:pPr>
        <w:pStyle w:val="Sraopastraipa"/>
        <w:numPr>
          <w:ilvl w:val="1"/>
          <w:numId w:val="9"/>
        </w:numPr>
        <w:tabs>
          <w:tab w:val="left" w:pos="1276"/>
        </w:tabs>
        <w:jc w:val="both"/>
        <w:rPr>
          <w:rFonts w:ascii="Trebuchet MS" w:hAnsi="Trebuchet MS"/>
          <w:sz w:val="22"/>
          <w:szCs w:val="22"/>
        </w:rPr>
      </w:pPr>
      <w:r w:rsidRPr="00AA6FE0">
        <w:rPr>
          <w:rFonts w:ascii="Trebuchet MS" w:hAnsi="Trebuchet MS"/>
          <w:sz w:val="22"/>
          <w:szCs w:val="22"/>
        </w:rPr>
        <w:t xml:space="preserve">Tiekėjas nedelsdamas ir, jei įmanoma, praėjus ne mažiau kaip 24 valandoms nuo galimo duomenų saugumo incidento nustatymo, privalo el. paštu </w:t>
      </w:r>
      <w:proofErr w:type="spellStart"/>
      <w:r w:rsidRPr="00AA6FE0">
        <w:rPr>
          <w:rFonts w:ascii="Trebuchet MS" w:hAnsi="Trebuchet MS"/>
          <w:sz w:val="22"/>
          <w:szCs w:val="22"/>
        </w:rPr>
        <w:t>duomenu_sauga@vmi.lt</w:t>
      </w:r>
      <w:proofErr w:type="spellEnd"/>
      <w:r w:rsidRPr="00AA6FE0">
        <w:rPr>
          <w:rFonts w:ascii="Trebuchet MS" w:hAnsi="Trebuchet MS"/>
          <w:sz w:val="22"/>
          <w:szCs w:val="22"/>
        </w:rPr>
        <w:t xml:space="preserve"> apie įvykusį ar galimai įvykusį duomenų saugumo incidentą informuoti Pirkėją;</w:t>
      </w:r>
    </w:p>
    <w:p w14:paraId="3170CB6B" w14:textId="658B9D62" w:rsidR="00D126F3" w:rsidRPr="00AA6FE0" w:rsidRDefault="00D126F3" w:rsidP="00EE65A4">
      <w:pPr>
        <w:pStyle w:val="Sraopastraipa"/>
        <w:numPr>
          <w:ilvl w:val="1"/>
          <w:numId w:val="9"/>
        </w:numPr>
        <w:tabs>
          <w:tab w:val="left" w:pos="1276"/>
        </w:tabs>
        <w:jc w:val="both"/>
        <w:rPr>
          <w:rFonts w:ascii="Trebuchet MS" w:hAnsi="Trebuchet MS"/>
          <w:sz w:val="22"/>
          <w:szCs w:val="22"/>
        </w:rPr>
      </w:pPr>
      <w:r w:rsidRPr="00AA6FE0">
        <w:rPr>
          <w:rFonts w:ascii="Trebuchet MS" w:hAnsi="Trebuchet MS"/>
          <w:sz w:val="22"/>
          <w:szCs w:val="22"/>
        </w:rPr>
        <w:t>atlyginti informacijos neteisėto paviešinimo nuostolius.</w:t>
      </w:r>
    </w:p>
    <w:p w14:paraId="4F3891AD" w14:textId="77777777" w:rsidR="00D126F3" w:rsidRPr="00AA6FE0" w:rsidRDefault="00D126F3" w:rsidP="00D126F3">
      <w:pPr>
        <w:pStyle w:val="Sraopastraipa"/>
        <w:numPr>
          <w:ilvl w:val="0"/>
          <w:numId w:val="5"/>
        </w:numPr>
        <w:tabs>
          <w:tab w:val="left" w:pos="993"/>
        </w:tabs>
        <w:ind w:left="0" w:firstLine="567"/>
        <w:jc w:val="both"/>
        <w:rPr>
          <w:rFonts w:ascii="Trebuchet MS" w:hAnsi="Trebuchet MS"/>
          <w:sz w:val="22"/>
          <w:szCs w:val="22"/>
        </w:rPr>
      </w:pPr>
      <w:r w:rsidRPr="00AA6FE0">
        <w:rPr>
          <w:rFonts w:ascii="Trebuchet MS" w:hAnsi="Trebuchet MS"/>
          <w:sz w:val="22"/>
          <w:szCs w:val="22"/>
        </w:rPr>
        <w:t>Tiekėjas turi užtikrinti ir garantuoti, kad Tiekėjo darbuotojai, kurie vykdys Sutartį, saugos paslaptyje viešai neskelbtiną informaciją tiek Sutarties vykdymo metu, tiek pasibaigus Sutarčiai, tiek pasibaigus Tiekėjo darbuotojų darbo ar kitokiems santykiams su Tiekėju.</w:t>
      </w:r>
    </w:p>
    <w:p w14:paraId="48397077" w14:textId="77777777" w:rsidR="00D126F3" w:rsidRPr="00342EE7" w:rsidRDefault="00D126F3" w:rsidP="00D126F3">
      <w:pPr>
        <w:pStyle w:val="Sraopastraipa"/>
        <w:numPr>
          <w:ilvl w:val="0"/>
          <w:numId w:val="5"/>
        </w:numPr>
        <w:tabs>
          <w:tab w:val="left" w:pos="993"/>
        </w:tabs>
        <w:ind w:left="0" w:firstLine="567"/>
        <w:jc w:val="both"/>
        <w:rPr>
          <w:rFonts w:ascii="Trebuchet MS" w:hAnsi="Trebuchet MS"/>
          <w:sz w:val="22"/>
          <w:szCs w:val="22"/>
        </w:rPr>
      </w:pPr>
      <w:r w:rsidRPr="00AA6FE0">
        <w:rPr>
          <w:rFonts w:ascii="Trebuchet MS" w:hAnsi="Trebuchet MS"/>
          <w:sz w:val="22"/>
          <w:szCs w:val="22"/>
        </w:rPr>
        <w:t xml:space="preserve">Tiekėjui ir jo darbuotojams gali būti taikoma Lietuvos Respublikos baudžiamajame kodekse, Lietuvos Respublikos administracinių nusižengimų kodekse ir kituose Lietuvos Respublikos galiojančiuose teisės aktuose numatyta atsakomybė, jeigu Tiekėjas ir / ar jo darbuotojai Paslaugos vykdymo metu pažeis informacijos saugumo (konfidencialumo, vientisumo ir prieinamumo) reikalavimus. Tiekėjas turės atlyginti nuostolius, susijusius su neteisėtu informacijos tvarkymu ar kitais informacijos </w:t>
      </w:r>
      <w:r w:rsidRPr="00342EE7">
        <w:rPr>
          <w:rFonts w:ascii="Trebuchet MS" w:hAnsi="Trebuchet MS"/>
          <w:sz w:val="22"/>
          <w:szCs w:val="22"/>
        </w:rPr>
        <w:t>saugumo pažeidimais.</w:t>
      </w:r>
    </w:p>
    <w:p w14:paraId="658408B8" w14:textId="7E6F254A" w:rsidR="000E5CD2" w:rsidRPr="00342EE7" w:rsidRDefault="00D126F3" w:rsidP="00D126F3">
      <w:pPr>
        <w:pStyle w:val="Sraopastraipa"/>
        <w:numPr>
          <w:ilvl w:val="0"/>
          <w:numId w:val="5"/>
        </w:numPr>
        <w:tabs>
          <w:tab w:val="left" w:pos="993"/>
        </w:tabs>
        <w:ind w:left="0" w:firstLine="567"/>
        <w:jc w:val="both"/>
        <w:rPr>
          <w:rFonts w:ascii="Trebuchet MS" w:hAnsi="Trebuchet MS"/>
          <w:sz w:val="22"/>
          <w:szCs w:val="22"/>
        </w:rPr>
      </w:pPr>
      <w:r w:rsidRPr="00342EE7">
        <w:rPr>
          <w:rFonts w:ascii="Trebuchet MS" w:hAnsi="Trebuchet MS"/>
          <w:sz w:val="22"/>
          <w:szCs w:val="22"/>
        </w:rPr>
        <w:t>Visi Tiekėjui taikomi informacijos saugumo reikalavimai yra taikomi ir jo subtiekėjams.</w:t>
      </w:r>
    </w:p>
    <w:p w14:paraId="08F67DAC" w14:textId="3FE39D80" w:rsidR="00305DA5" w:rsidRPr="00342EE7" w:rsidRDefault="00305DA5" w:rsidP="008A6772">
      <w:pPr>
        <w:pStyle w:val="Sraopastraipa"/>
        <w:tabs>
          <w:tab w:val="left" w:pos="993"/>
        </w:tabs>
        <w:ind w:left="567"/>
        <w:jc w:val="both"/>
        <w:rPr>
          <w:rFonts w:ascii="Trebuchet MS" w:hAnsi="Trebuchet MS"/>
          <w:sz w:val="22"/>
          <w:szCs w:val="22"/>
        </w:rPr>
      </w:pPr>
      <w:bookmarkStart w:id="7" w:name="_GoBack"/>
      <w:bookmarkEnd w:id="7"/>
    </w:p>
    <w:p w14:paraId="199677A1" w14:textId="77777777" w:rsidR="00940162" w:rsidRPr="00AA6FE0" w:rsidRDefault="00940162" w:rsidP="008E192D">
      <w:pPr>
        <w:pBdr>
          <w:bottom w:val="single" w:sz="4" w:space="1" w:color="auto"/>
        </w:pBdr>
        <w:tabs>
          <w:tab w:val="left" w:pos="6379"/>
        </w:tabs>
        <w:ind w:left="3544" w:right="3684"/>
        <w:jc w:val="center"/>
        <w:rPr>
          <w:rFonts w:ascii="Trebuchet MS" w:hAnsi="Trebuchet MS"/>
        </w:rPr>
      </w:pPr>
    </w:p>
    <w:sectPr w:rsidR="00940162" w:rsidRPr="00AA6FE0" w:rsidSect="009D4C00">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6327"/>
    <w:multiLevelType w:val="multilevel"/>
    <w:tmpl w:val="1616BA50"/>
    <w:lvl w:ilvl="0">
      <w:start w:val="1"/>
      <w:numFmt w:val="decimal"/>
      <w:pStyle w:val="0Punktai"/>
      <w:suff w:val="space"/>
      <w:lvlText w:val="%1."/>
      <w:lvlJc w:val="left"/>
      <w:pPr>
        <w:ind w:left="900" w:firstLine="0"/>
      </w:pPr>
    </w:lvl>
    <w:lvl w:ilvl="1">
      <w:start w:val="1"/>
      <w:numFmt w:val="decimal"/>
      <w:pStyle w:val="00Punktai"/>
      <w:suff w:val="space"/>
      <w:lvlText w:val="%1.%2."/>
      <w:lvlJc w:val="left"/>
      <w:pPr>
        <w:ind w:left="36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A800AAC"/>
    <w:multiLevelType w:val="multilevel"/>
    <w:tmpl w:val="17E653CE"/>
    <w:lvl w:ilvl="0">
      <w:start w:val="3"/>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217F40E8"/>
    <w:multiLevelType w:val="multilevel"/>
    <w:tmpl w:val="8402B944"/>
    <w:lvl w:ilvl="0">
      <w:start w:val="25"/>
      <w:numFmt w:val="decimal"/>
      <w:lvlText w:val="%1"/>
      <w:lvlJc w:val="left"/>
      <w:pPr>
        <w:ind w:left="440" w:hanging="440"/>
      </w:pPr>
      <w:rPr>
        <w:rFonts w:hint="default"/>
      </w:rPr>
    </w:lvl>
    <w:lvl w:ilvl="1">
      <w:start w:val="1"/>
      <w:numFmt w:val="decimal"/>
      <w:lvlText w:val="%1.%2"/>
      <w:lvlJc w:val="left"/>
      <w:pPr>
        <w:ind w:left="1007" w:hanging="4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6DB65E9"/>
    <w:multiLevelType w:val="multilevel"/>
    <w:tmpl w:val="F0DCDA78"/>
    <w:lvl w:ilvl="0">
      <w:start w:val="27"/>
      <w:numFmt w:val="decimal"/>
      <w:lvlText w:val="%1."/>
      <w:lvlJc w:val="left"/>
      <w:pPr>
        <w:ind w:left="492" w:hanging="49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2936734"/>
    <w:multiLevelType w:val="multilevel"/>
    <w:tmpl w:val="B372BE1E"/>
    <w:lvl w:ilvl="0">
      <w:start w:val="1"/>
      <w:numFmt w:val="decimal"/>
      <w:lvlText w:val="%1."/>
      <w:lvlJc w:val="left"/>
      <w:pPr>
        <w:ind w:left="720" w:hanging="360"/>
      </w:pPr>
      <w:rPr>
        <w:rFonts w:hint="default"/>
        <w:b/>
      </w:rPr>
    </w:lvl>
    <w:lvl w:ilvl="1">
      <w:start w:val="1"/>
      <w:numFmt w:val="decimal"/>
      <w:isLgl/>
      <w:lvlText w:val="%1.%2."/>
      <w:lvlJc w:val="left"/>
      <w:pPr>
        <w:ind w:left="1571" w:hanging="720"/>
      </w:pPr>
      <w:rPr>
        <w:rFonts w:hint="default"/>
        <w:sz w:val="22"/>
        <w:szCs w:val="22"/>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5" w15:restartNumberingAfterBreak="0">
    <w:nsid w:val="38281CBD"/>
    <w:multiLevelType w:val="multilevel"/>
    <w:tmpl w:val="477848B0"/>
    <w:lvl w:ilvl="0">
      <w:start w:val="26"/>
      <w:numFmt w:val="decimal"/>
      <w:lvlText w:val="%1"/>
      <w:lvlJc w:val="left"/>
      <w:pPr>
        <w:ind w:left="440" w:hanging="440"/>
      </w:pPr>
      <w:rPr>
        <w:rFonts w:hint="default"/>
      </w:rPr>
    </w:lvl>
    <w:lvl w:ilvl="1">
      <w:start w:val="1"/>
      <w:numFmt w:val="decimal"/>
      <w:lvlText w:val="%1.%2"/>
      <w:lvlJc w:val="left"/>
      <w:pPr>
        <w:ind w:left="1007" w:hanging="4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FA67E3C"/>
    <w:multiLevelType w:val="hybridMultilevel"/>
    <w:tmpl w:val="A90E14A6"/>
    <w:lvl w:ilvl="0" w:tplc="07EC463A">
      <w:start w:val="2026"/>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867B80"/>
    <w:multiLevelType w:val="hybridMultilevel"/>
    <w:tmpl w:val="8AD23420"/>
    <w:lvl w:ilvl="0" w:tplc="FCCE1082">
      <w:start w:val="1"/>
      <w:numFmt w:val="decimal"/>
      <w:lvlText w:val="%1."/>
      <w:lvlJc w:val="left"/>
      <w:pPr>
        <w:ind w:left="1494" w:hanging="360"/>
      </w:pPr>
      <w:rPr>
        <w:rFonts w:hint="default"/>
      </w:rPr>
    </w:lvl>
    <w:lvl w:ilvl="1" w:tplc="04270019">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8" w15:restartNumberingAfterBreak="0">
    <w:nsid w:val="53535853"/>
    <w:multiLevelType w:val="hybridMultilevel"/>
    <w:tmpl w:val="358CC044"/>
    <w:lvl w:ilvl="0" w:tplc="3F04CA44">
      <w:start w:val="1"/>
      <w:numFmt w:val="decimal"/>
      <w:lvlText w:val="%1."/>
      <w:lvlJc w:val="left"/>
      <w:pPr>
        <w:ind w:left="928"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
  </w:num>
  <w:num w:numId="2">
    <w:abstractNumId w:val="6"/>
  </w:num>
  <w:num w:numId="3">
    <w:abstractNumId w:val="4"/>
  </w:num>
  <w:num w:numId="4">
    <w:abstractNumId w:val="8"/>
  </w:num>
  <w:num w:numId="5">
    <w:abstractNumId w:val="7"/>
  </w:num>
  <w:num w:numId="6">
    <w:abstractNumId w:val="0"/>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699"/>
    <w:rsid w:val="00071F87"/>
    <w:rsid w:val="000A6059"/>
    <w:rsid w:val="000E5532"/>
    <w:rsid w:val="000E5CD2"/>
    <w:rsid w:val="000F3EFE"/>
    <w:rsid w:val="0011058D"/>
    <w:rsid w:val="00115793"/>
    <w:rsid w:val="001414BA"/>
    <w:rsid w:val="00150508"/>
    <w:rsid w:val="001A7974"/>
    <w:rsid w:val="001C0426"/>
    <w:rsid w:val="001F29C6"/>
    <w:rsid w:val="00204D78"/>
    <w:rsid w:val="002572D4"/>
    <w:rsid w:val="002B54A6"/>
    <w:rsid w:val="00305DA5"/>
    <w:rsid w:val="00342EE7"/>
    <w:rsid w:val="00393849"/>
    <w:rsid w:val="003A53A6"/>
    <w:rsid w:val="003B526D"/>
    <w:rsid w:val="003F3C49"/>
    <w:rsid w:val="004521CC"/>
    <w:rsid w:val="0048535F"/>
    <w:rsid w:val="004947AF"/>
    <w:rsid w:val="0050215D"/>
    <w:rsid w:val="005425DA"/>
    <w:rsid w:val="0057378E"/>
    <w:rsid w:val="005B70C9"/>
    <w:rsid w:val="005B732F"/>
    <w:rsid w:val="005C6991"/>
    <w:rsid w:val="0062554F"/>
    <w:rsid w:val="006340DB"/>
    <w:rsid w:val="006B2FDF"/>
    <w:rsid w:val="006B4E34"/>
    <w:rsid w:val="006C6F94"/>
    <w:rsid w:val="00777536"/>
    <w:rsid w:val="0078650E"/>
    <w:rsid w:val="007E65D5"/>
    <w:rsid w:val="008200B5"/>
    <w:rsid w:val="00841F5C"/>
    <w:rsid w:val="00874936"/>
    <w:rsid w:val="00892609"/>
    <w:rsid w:val="008A6772"/>
    <w:rsid w:val="008D1901"/>
    <w:rsid w:val="008E192D"/>
    <w:rsid w:val="0091200A"/>
    <w:rsid w:val="00940162"/>
    <w:rsid w:val="00981945"/>
    <w:rsid w:val="009D4C00"/>
    <w:rsid w:val="009D65CE"/>
    <w:rsid w:val="00A97342"/>
    <w:rsid w:val="00AA6FE0"/>
    <w:rsid w:val="00AC2689"/>
    <w:rsid w:val="00B000E6"/>
    <w:rsid w:val="00C01525"/>
    <w:rsid w:val="00C22297"/>
    <w:rsid w:val="00C26699"/>
    <w:rsid w:val="00C8100A"/>
    <w:rsid w:val="00CB66BE"/>
    <w:rsid w:val="00D11C94"/>
    <w:rsid w:val="00D126F3"/>
    <w:rsid w:val="00E02C2F"/>
    <w:rsid w:val="00E24E29"/>
    <w:rsid w:val="00EB0936"/>
    <w:rsid w:val="00EB5956"/>
    <w:rsid w:val="00EE6282"/>
    <w:rsid w:val="00EE65A4"/>
    <w:rsid w:val="00EF2399"/>
    <w:rsid w:val="00F02E40"/>
    <w:rsid w:val="00F3587B"/>
    <w:rsid w:val="00F52C4C"/>
    <w:rsid w:val="00FD54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B7023FD"/>
  <w15:chartTrackingRefBased/>
  <w15:docId w15:val="{2FAD0280-606F-406E-B716-479871F2E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E5CD2"/>
    <w:pPr>
      <w:spacing w:after="0" w:line="240" w:lineRule="auto"/>
      <w:ind w:firstLine="567"/>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p1,Use Case List Paragraph,Bullet EY,Buletai,List Paragraph21,List Paragraph1,List Paragraph2,Bullet 1,Numbering,ERP-List Paragraph,List Paragraph11,List Paragraph111,Paragraph,List Paragraph Red,List not in Table,List Paragraph211"/>
    <w:basedOn w:val="prastasis"/>
    <w:link w:val="SraopastraipaDiagrama"/>
    <w:uiPriority w:val="34"/>
    <w:qFormat/>
    <w:rsid w:val="000E5CD2"/>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SraopastraipaDiagrama">
    <w:name w:val="Sąrašo pastraipa Diagrama"/>
    <w:aliases w:val="lp1 Diagrama,Use Case List Paragraph Diagrama,Bullet EY Diagrama,Buletai Diagrama,List Paragraph21 Diagrama,List Paragraph1 Diagrama,List Paragraph2 Diagrama,Bullet 1 Diagrama,Numbering Diagrama,ERP-List Paragraph Diagrama"/>
    <w:link w:val="Sraopastraipa"/>
    <w:uiPriority w:val="34"/>
    <w:qFormat/>
    <w:rsid w:val="000E5CD2"/>
    <w:rPr>
      <w:rFonts w:ascii="Times New Roman" w:eastAsia="Times New Roman" w:hAnsi="Times New Roman" w:cs="Times New Roman"/>
      <w:sz w:val="24"/>
      <w:szCs w:val="24"/>
      <w:lang w:eastAsia="en-GB"/>
    </w:rPr>
  </w:style>
  <w:style w:type="character" w:styleId="Hipersaitas">
    <w:name w:val="Hyperlink"/>
    <w:basedOn w:val="Numatytasispastraiposriftas"/>
    <w:uiPriority w:val="99"/>
    <w:unhideWhenUsed/>
    <w:rsid w:val="000E5CD2"/>
    <w:rPr>
      <w:color w:val="0563C1" w:themeColor="hyperlink"/>
      <w:u w:val="single"/>
    </w:rPr>
  </w:style>
  <w:style w:type="character" w:customStyle="1" w:styleId="Neapdorotaspaminjimas1">
    <w:name w:val="Neapdorotas paminėjimas1"/>
    <w:basedOn w:val="Numatytasispastraiposriftas"/>
    <w:uiPriority w:val="99"/>
    <w:semiHidden/>
    <w:unhideWhenUsed/>
    <w:rsid w:val="00204D78"/>
    <w:rPr>
      <w:color w:val="605E5C"/>
      <w:shd w:val="clear" w:color="auto" w:fill="E1DFDD"/>
    </w:rPr>
  </w:style>
  <w:style w:type="character" w:styleId="Komentaronuoroda">
    <w:name w:val="annotation reference"/>
    <w:basedOn w:val="Numatytasispastraiposriftas"/>
    <w:uiPriority w:val="99"/>
    <w:semiHidden/>
    <w:unhideWhenUsed/>
    <w:rsid w:val="00FD54F9"/>
    <w:rPr>
      <w:sz w:val="16"/>
      <w:szCs w:val="16"/>
    </w:rPr>
  </w:style>
  <w:style w:type="paragraph" w:styleId="Komentarotekstas">
    <w:name w:val="annotation text"/>
    <w:basedOn w:val="prastasis"/>
    <w:link w:val="KomentarotekstasDiagrama"/>
    <w:uiPriority w:val="99"/>
    <w:semiHidden/>
    <w:unhideWhenUsed/>
    <w:rsid w:val="00FD54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D54F9"/>
    <w:rPr>
      <w:sz w:val="20"/>
      <w:szCs w:val="20"/>
    </w:rPr>
  </w:style>
  <w:style w:type="paragraph" w:styleId="Komentarotema">
    <w:name w:val="annotation subject"/>
    <w:basedOn w:val="Komentarotekstas"/>
    <w:next w:val="Komentarotekstas"/>
    <w:link w:val="KomentarotemaDiagrama"/>
    <w:uiPriority w:val="99"/>
    <w:semiHidden/>
    <w:unhideWhenUsed/>
    <w:rsid w:val="00FD54F9"/>
    <w:rPr>
      <w:b/>
      <w:bCs/>
    </w:rPr>
  </w:style>
  <w:style w:type="character" w:customStyle="1" w:styleId="KomentarotemaDiagrama">
    <w:name w:val="Komentaro tema Diagrama"/>
    <w:basedOn w:val="KomentarotekstasDiagrama"/>
    <w:link w:val="Komentarotema"/>
    <w:uiPriority w:val="99"/>
    <w:semiHidden/>
    <w:rsid w:val="00FD54F9"/>
    <w:rPr>
      <w:b/>
      <w:bCs/>
      <w:sz w:val="20"/>
      <w:szCs w:val="20"/>
    </w:rPr>
  </w:style>
  <w:style w:type="paragraph" w:styleId="Debesliotekstas">
    <w:name w:val="Balloon Text"/>
    <w:basedOn w:val="prastasis"/>
    <w:link w:val="DebesliotekstasDiagrama"/>
    <w:uiPriority w:val="99"/>
    <w:semiHidden/>
    <w:unhideWhenUsed/>
    <w:rsid w:val="00FD54F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D54F9"/>
    <w:rPr>
      <w:rFonts w:ascii="Segoe UI" w:hAnsi="Segoe UI" w:cs="Segoe UI"/>
      <w:sz w:val="18"/>
      <w:szCs w:val="18"/>
    </w:rPr>
  </w:style>
  <w:style w:type="paragraph" w:styleId="Porat">
    <w:name w:val="footer"/>
    <w:basedOn w:val="prastasis"/>
    <w:link w:val="PoratDiagrama"/>
    <w:unhideWhenUsed/>
    <w:rsid w:val="00D126F3"/>
    <w:pPr>
      <w:tabs>
        <w:tab w:val="center" w:pos="4819"/>
        <w:tab w:val="right" w:pos="9638"/>
      </w:tabs>
      <w:spacing w:after="0" w:line="240" w:lineRule="auto"/>
      <w:ind w:firstLine="567"/>
      <w:jc w:val="both"/>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D126F3"/>
    <w:rPr>
      <w:rFonts w:ascii="Times New Roman" w:eastAsia="Times New Roman" w:hAnsi="Times New Roman" w:cs="Times New Roman"/>
      <w:sz w:val="24"/>
      <w:szCs w:val="24"/>
    </w:rPr>
  </w:style>
  <w:style w:type="paragraph" w:customStyle="1" w:styleId="0Punktai">
    <w:name w:val="0_Punktai"/>
    <w:basedOn w:val="prastasis"/>
    <w:uiPriority w:val="99"/>
    <w:rsid w:val="003A53A6"/>
    <w:pPr>
      <w:numPr>
        <w:numId w:val="6"/>
      </w:numPr>
      <w:spacing w:after="0" w:line="240" w:lineRule="auto"/>
      <w:jc w:val="both"/>
    </w:pPr>
    <w:rPr>
      <w:rFonts w:ascii="Times New Roman" w:eastAsia="Times New Roman" w:hAnsi="Times New Roman" w:cs="Times New Roman"/>
      <w:sz w:val="24"/>
      <w:szCs w:val="20"/>
    </w:rPr>
  </w:style>
  <w:style w:type="paragraph" w:customStyle="1" w:styleId="00Punktai">
    <w:name w:val="00_Punktai"/>
    <w:basedOn w:val="0Punktai"/>
    <w:rsid w:val="003A53A6"/>
    <w:pPr>
      <w:numPr>
        <w:ilvl w:val="1"/>
      </w:numPr>
      <w:ind w:firstLine="567"/>
    </w:pPr>
  </w:style>
  <w:style w:type="paragraph" w:customStyle="1" w:styleId="000Punktai">
    <w:name w:val="000_Punktai"/>
    <w:basedOn w:val="00Punktai"/>
    <w:rsid w:val="003A53A6"/>
    <w:pPr>
      <w:numPr>
        <w:ilvl w:val="2"/>
      </w:numPr>
      <w:ind w:firstLine="567"/>
    </w:pPr>
  </w:style>
  <w:style w:type="paragraph" w:customStyle="1" w:styleId="0000Punktai">
    <w:name w:val="0000_Punktai"/>
    <w:basedOn w:val="000Punktai"/>
    <w:rsid w:val="003A53A6"/>
    <w:pPr>
      <w:numPr>
        <w:ilvl w:val="3"/>
      </w:numPr>
      <w:tabs>
        <w:tab w:val="clear" w:pos="1800"/>
      </w:tabs>
      <w:ind w:left="0" w:firstLine="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617450">
      <w:bodyDiv w:val="1"/>
      <w:marLeft w:val="0"/>
      <w:marRight w:val="0"/>
      <w:marTop w:val="0"/>
      <w:marBottom w:val="0"/>
      <w:divBdr>
        <w:top w:val="none" w:sz="0" w:space="0" w:color="auto"/>
        <w:left w:val="none" w:sz="0" w:space="0" w:color="auto"/>
        <w:bottom w:val="none" w:sz="0" w:space="0" w:color="auto"/>
        <w:right w:val="none" w:sz="0" w:space="0" w:color="auto"/>
      </w:divBdr>
    </w:div>
    <w:div w:id="213837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4601</Words>
  <Characters>2623</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VMI</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Rakauskienė</dc:creator>
  <cp:lastModifiedBy>Janina Taurienė</cp:lastModifiedBy>
  <cp:revision>7</cp:revision>
  <dcterms:created xsi:type="dcterms:W3CDTF">2026-06-22T10:52:00Z</dcterms:created>
  <dcterms:modified xsi:type="dcterms:W3CDTF">2026-06-22T11:20:00Z</dcterms:modified>
</cp:coreProperties>
</file>