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6D94" w14:textId="7D562B12" w:rsidR="0003207D" w:rsidRPr="00C4770B" w:rsidRDefault="00C4770B" w:rsidP="001C6E50">
      <w:pPr>
        <w:spacing w:after="0" w:line="240" w:lineRule="auto"/>
        <w:ind w:left="6480" w:firstLine="1296"/>
        <w:jc w:val="both"/>
        <w:rPr>
          <w:bCs/>
          <w:sz w:val="24"/>
          <w:szCs w:val="24"/>
        </w:rPr>
      </w:pPr>
      <w:bookmarkStart w:id="0" w:name="_Hlk132046278"/>
      <w:r w:rsidRPr="00C4770B">
        <w:rPr>
          <w:bCs/>
          <w:sz w:val="24"/>
          <w:szCs w:val="24"/>
        </w:rPr>
        <w:t>Pirkimų sąlygų</w:t>
      </w:r>
      <w:r>
        <w:rPr>
          <w:bCs/>
          <w:sz w:val="24"/>
          <w:szCs w:val="24"/>
        </w:rPr>
        <w:t>,</w:t>
      </w:r>
    </w:p>
    <w:p w14:paraId="7DD58365" w14:textId="4E9D230B" w:rsidR="00C4770B" w:rsidRDefault="00C4770B" w:rsidP="001C6E50">
      <w:pPr>
        <w:spacing w:after="0" w:line="240" w:lineRule="auto"/>
        <w:ind w:left="6490" w:firstLine="1286"/>
        <w:jc w:val="both"/>
        <w:rPr>
          <w:b/>
          <w:bCs/>
          <w:sz w:val="24"/>
          <w:szCs w:val="24"/>
        </w:rPr>
      </w:pPr>
      <w:r>
        <w:rPr>
          <w:b/>
          <w:bCs/>
          <w:sz w:val="24"/>
          <w:szCs w:val="24"/>
        </w:rPr>
        <w:t>2 priedas</w:t>
      </w:r>
    </w:p>
    <w:p w14:paraId="6DBF4CB8" w14:textId="77777777" w:rsidR="00C4770B" w:rsidRDefault="00C4770B" w:rsidP="00CD7701">
      <w:pPr>
        <w:spacing w:after="0" w:line="240" w:lineRule="auto"/>
        <w:ind w:left="0" w:firstLine="0"/>
        <w:jc w:val="center"/>
        <w:rPr>
          <w:b/>
          <w:bCs/>
          <w:sz w:val="24"/>
          <w:szCs w:val="24"/>
        </w:rPr>
      </w:pPr>
    </w:p>
    <w:bookmarkEnd w:id="0"/>
    <w:p w14:paraId="4A726C70" w14:textId="77777777" w:rsidR="009C6868" w:rsidRPr="009C6868" w:rsidRDefault="009C6868" w:rsidP="009C6868">
      <w:pPr>
        <w:suppressAutoHyphens/>
        <w:spacing w:after="0" w:line="240" w:lineRule="auto"/>
        <w:ind w:left="0" w:firstLine="0"/>
        <w:jc w:val="center"/>
        <w:rPr>
          <w:b/>
          <w:bCs/>
          <w:caps/>
          <w:sz w:val="24"/>
          <w:szCs w:val="24"/>
          <w:lang w:eastAsia="en-US"/>
        </w:rPr>
      </w:pPr>
      <w:r w:rsidRPr="009C6868">
        <w:rPr>
          <w:b/>
          <w:bCs/>
          <w:caps/>
          <w:sz w:val="24"/>
          <w:szCs w:val="24"/>
          <w:lang w:eastAsia="en-US"/>
        </w:rPr>
        <w:t xml:space="preserve">VI RADIOLOKACINIO POSTO 10 </w:t>
      </w:r>
      <w:proofErr w:type="spellStart"/>
      <w:r w:rsidRPr="009C6868">
        <w:rPr>
          <w:b/>
          <w:bCs/>
          <w:sz w:val="24"/>
          <w:szCs w:val="24"/>
          <w:lang w:eastAsia="en-US"/>
        </w:rPr>
        <w:t>k</w:t>
      </w:r>
      <w:r w:rsidRPr="009C6868">
        <w:rPr>
          <w:b/>
          <w:bCs/>
          <w:caps/>
          <w:sz w:val="24"/>
          <w:szCs w:val="24"/>
          <w:lang w:eastAsia="en-US"/>
        </w:rPr>
        <w:t>v</w:t>
      </w:r>
      <w:proofErr w:type="spellEnd"/>
      <w:r w:rsidRPr="009C6868">
        <w:rPr>
          <w:b/>
          <w:bCs/>
          <w:caps/>
          <w:sz w:val="24"/>
          <w:szCs w:val="24"/>
          <w:lang w:eastAsia="en-US"/>
        </w:rPr>
        <w:t xml:space="preserve"> ĮTAMPOS elektros įrenginių </w:t>
      </w:r>
    </w:p>
    <w:p w14:paraId="22B6D709" w14:textId="77777777" w:rsidR="009C6868" w:rsidRPr="009C6868" w:rsidRDefault="009C6868" w:rsidP="009C6868">
      <w:pPr>
        <w:suppressAutoHyphens/>
        <w:spacing w:after="0" w:line="240" w:lineRule="auto"/>
        <w:ind w:left="0" w:firstLine="0"/>
        <w:jc w:val="center"/>
        <w:rPr>
          <w:b/>
          <w:sz w:val="24"/>
          <w:szCs w:val="24"/>
          <w:lang w:eastAsia="en-US"/>
        </w:rPr>
      </w:pPr>
      <w:r w:rsidRPr="009C6868">
        <w:rPr>
          <w:b/>
          <w:bCs/>
          <w:caps/>
          <w:sz w:val="24"/>
          <w:szCs w:val="24"/>
          <w:lang w:eastAsia="en-US"/>
        </w:rPr>
        <w:t>techninės priežiūros specifikacija</w:t>
      </w:r>
    </w:p>
    <w:p w14:paraId="5B643FA5" w14:textId="77777777" w:rsidR="009C6868" w:rsidRPr="009C6868" w:rsidRDefault="009C6868" w:rsidP="009C6868">
      <w:pPr>
        <w:shd w:val="clear" w:color="auto" w:fill="FFFFFF"/>
        <w:suppressAutoHyphens/>
        <w:spacing w:after="0" w:line="240" w:lineRule="auto"/>
        <w:ind w:left="0" w:firstLine="710"/>
        <w:rPr>
          <w:b/>
          <w:bCs/>
          <w:sz w:val="24"/>
          <w:szCs w:val="24"/>
        </w:rPr>
      </w:pPr>
    </w:p>
    <w:p w14:paraId="2FEA92CE" w14:textId="77777777" w:rsidR="009C6868" w:rsidRPr="009C6868" w:rsidRDefault="009C6868" w:rsidP="009C6868">
      <w:pPr>
        <w:shd w:val="clear" w:color="auto" w:fill="FFFFFF"/>
        <w:suppressAutoHyphens/>
        <w:spacing w:after="0" w:line="240" w:lineRule="auto"/>
        <w:ind w:left="0" w:firstLine="0"/>
        <w:rPr>
          <w:b/>
          <w:bCs/>
          <w:sz w:val="24"/>
          <w:szCs w:val="24"/>
        </w:rPr>
      </w:pPr>
    </w:p>
    <w:p w14:paraId="550EB7F6" w14:textId="77777777" w:rsidR="009C6868" w:rsidRPr="009C6868" w:rsidRDefault="009C6868" w:rsidP="009C6868">
      <w:pPr>
        <w:shd w:val="clear" w:color="auto" w:fill="FFFFFF"/>
        <w:suppressAutoHyphens/>
        <w:spacing w:after="0" w:line="240" w:lineRule="auto"/>
        <w:ind w:left="0" w:firstLine="0"/>
        <w:contextualSpacing/>
        <w:jc w:val="center"/>
        <w:rPr>
          <w:b/>
          <w:bCs/>
          <w:sz w:val="24"/>
          <w:szCs w:val="24"/>
        </w:rPr>
      </w:pPr>
      <w:r w:rsidRPr="009C6868">
        <w:rPr>
          <w:b/>
          <w:bCs/>
          <w:sz w:val="24"/>
          <w:szCs w:val="24"/>
        </w:rPr>
        <w:t>I SKYRIUS</w:t>
      </w:r>
    </w:p>
    <w:p w14:paraId="30B42B04" w14:textId="77777777" w:rsidR="009C6868" w:rsidRPr="009C6868" w:rsidRDefault="009C6868" w:rsidP="009C6868">
      <w:pPr>
        <w:shd w:val="clear" w:color="auto" w:fill="FFFFFF"/>
        <w:suppressAutoHyphens/>
        <w:spacing w:after="0" w:line="240" w:lineRule="auto"/>
        <w:ind w:left="0" w:firstLine="0"/>
        <w:contextualSpacing/>
        <w:jc w:val="center"/>
        <w:rPr>
          <w:b/>
          <w:bCs/>
          <w:sz w:val="24"/>
          <w:szCs w:val="24"/>
        </w:rPr>
      </w:pPr>
      <w:r w:rsidRPr="009C6868">
        <w:rPr>
          <w:b/>
          <w:bCs/>
          <w:sz w:val="24"/>
          <w:szCs w:val="24"/>
        </w:rPr>
        <w:t>OBJEKTAS</w:t>
      </w:r>
    </w:p>
    <w:p w14:paraId="0AE2F958" w14:textId="77777777" w:rsidR="009C6868" w:rsidRPr="009C6868" w:rsidRDefault="009C6868" w:rsidP="009C6868">
      <w:pPr>
        <w:shd w:val="clear" w:color="auto" w:fill="FFFFFF"/>
        <w:suppressAutoHyphens/>
        <w:spacing w:after="0" w:line="240" w:lineRule="auto"/>
        <w:ind w:left="0" w:firstLine="0"/>
        <w:contextualSpacing/>
        <w:jc w:val="center"/>
        <w:rPr>
          <w:b/>
          <w:bCs/>
          <w:sz w:val="24"/>
          <w:szCs w:val="24"/>
        </w:rPr>
      </w:pPr>
    </w:p>
    <w:p w14:paraId="408463FC" w14:textId="77777777" w:rsidR="009C6868" w:rsidRPr="009C6868" w:rsidRDefault="009C6868" w:rsidP="009C6868">
      <w:pPr>
        <w:shd w:val="clear" w:color="auto" w:fill="FFFFFF"/>
        <w:suppressAutoHyphens/>
        <w:spacing w:after="0" w:line="240" w:lineRule="auto"/>
        <w:ind w:left="0" w:firstLine="0"/>
        <w:contextualSpacing/>
        <w:jc w:val="center"/>
        <w:rPr>
          <w:sz w:val="24"/>
          <w:szCs w:val="24"/>
        </w:rPr>
      </w:pPr>
    </w:p>
    <w:p w14:paraId="31FC8B2C" w14:textId="768469ED" w:rsidR="009C6868" w:rsidRPr="009C6868" w:rsidRDefault="009C6868" w:rsidP="009C6868">
      <w:pPr>
        <w:numPr>
          <w:ilvl w:val="1"/>
          <w:numId w:val="14"/>
        </w:numPr>
        <w:shd w:val="clear" w:color="auto" w:fill="FFFFFF"/>
        <w:tabs>
          <w:tab w:val="decimal" w:pos="1134"/>
          <w:tab w:val="left" w:pos="1560"/>
        </w:tabs>
        <w:suppressAutoHyphens/>
        <w:spacing w:after="0" w:line="240" w:lineRule="auto"/>
        <w:ind w:left="0" w:firstLine="1276"/>
        <w:contextualSpacing/>
        <w:jc w:val="both"/>
        <w:rPr>
          <w:sz w:val="24"/>
          <w:szCs w:val="24"/>
        </w:rPr>
      </w:pPr>
      <w:r w:rsidRPr="009C6868">
        <w:rPr>
          <w:sz w:val="24"/>
          <w:szCs w:val="24"/>
        </w:rPr>
        <w:t xml:space="preserve"> VI radiolokaciniame poste, adresu: Bambinių k. 5, Gražiškių sen., Vilkaviškio r.</w:t>
      </w:r>
      <w:r>
        <w:rPr>
          <w:sz w:val="24"/>
          <w:szCs w:val="24"/>
        </w:rPr>
        <w:t xml:space="preserve"> </w:t>
      </w:r>
      <w:r w:rsidRPr="009C6868">
        <w:rPr>
          <w:sz w:val="24"/>
          <w:szCs w:val="24"/>
        </w:rPr>
        <w:t xml:space="preserve">sav., esantys 10 </w:t>
      </w:r>
      <w:proofErr w:type="spellStart"/>
      <w:r w:rsidRPr="009C6868">
        <w:rPr>
          <w:sz w:val="24"/>
          <w:szCs w:val="24"/>
        </w:rPr>
        <w:t>kV</w:t>
      </w:r>
      <w:proofErr w:type="spellEnd"/>
      <w:r w:rsidRPr="009C6868">
        <w:rPr>
          <w:sz w:val="24"/>
          <w:szCs w:val="24"/>
        </w:rPr>
        <w:t xml:space="preserve"> įtampos elektros tinklai ir įrenginiai:</w:t>
      </w:r>
    </w:p>
    <w:p w14:paraId="4073DB8B" w14:textId="77777777" w:rsidR="009C6868" w:rsidRPr="009C6868" w:rsidRDefault="009C6868" w:rsidP="009C6868">
      <w:pPr>
        <w:numPr>
          <w:ilvl w:val="1"/>
          <w:numId w:val="16"/>
        </w:numPr>
        <w:shd w:val="clear" w:color="auto" w:fill="FFFFFF"/>
        <w:tabs>
          <w:tab w:val="decimal" w:pos="851"/>
          <w:tab w:val="left" w:pos="1701"/>
        </w:tabs>
        <w:suppressAutoHyphens/>
        <w:spacing w:after="0" w:line="240" w:lineRule="auto"/>
        <w:ind w:left="0" w:firstLine="1247"/>
        <w:contextualSpacing/>
        <w:jc w:val="both"/>
        <w:rPr>
          <w:rFonts w:eastAsia="Calibri"/>
          <w:color w:val="auto"/>
          <w:sz w:val="24"/>
          <w:szCs w:val="24"/>
        </w:rPr>
      </w:pPr>
      <w:r w:rsidRPr="009C6868">
        <w:rPr>
          <w:sz w:val="24"/>
          <w:szCs w:val="24"/>
        </w:rPr>
        <w:t xml:space="preserve"> </w:t>
      </w:r>
      <w:r w:rsidRPr="009C6868">
        <w:rPr>
          <w:rFonts w:eastAsia="Calibri"/>
          <w:color w:val="auto"/>
          <w:sz w:val="24"/>
          <w:szCs w:val="24"/>
        </w:rPr>
        <w:t xml:space="preserve">10 </w:t>
      </w:r>
      <w:proofErr w:type="spellStart"/>
      <w:r w:rsidRPr="009C6868">
        <w:rPr>
          <w:rFonts w:eastAsia="Calibri"/>
          <w:color w:val="auto"/>
          <w:sz w:val="24"/>
          <w:szCs w:val="24"/>
        </w:rPr>
        <w:t>kV</w:t>
      </w:r>
      <w:proofErr w:type="spellEnd"/>
      <w:r w:rsidRPr="009C6868">
        <w:rPr>
          <w:rFonts w:eastAsia="Calibri"/>
          <w:color w:val="auto"/>
          <w:sz w:val="24"/>
          <w:szCs w:val="24"/>
        </w:rPr>
        <w:t xml:space="preserve"> įtampos oro linija (OL), laidai 3 × AS-35, ilgis 1,078 km;</w:t>
      </w:r>
    </w:p>
    <w:p w14:paraId="37BA450E" w14:textId="77777777" w:rsidR="009C6868" w:rsidRPr="009C6868" w:rsidRDefault="009C6868" w:rsidP="009C6868">
      <w:pPr>
        <w:numPr>
          <w:ilvl w:val="1"/>
          <w:numId w:val="16"/>
        </w:numPr>
        <w:shd w:val="clear" w:color="auto" w:fill="FFFFFF"/>
        <w:tabs>
          <w:tab w:val="decimal" w:pos="851"/>
          <w:tab w:val="left" w:pos="1701"/>
        </w:tabs>
        <w:suppressAutoHyphens/>
        <w:spacing w:after="0" w:line="240" w:lineRule="auto"/>
        <w:ind w:left="0" w:firstLine="1247"/>
        <w:contextualSpacing/>
        <w:jc w:val="both"/>
        <w:rPr>
          <w:sz w:val="24"/>
          <w:szCs w:val="24"/>
        </w:rPr>
      </w:pPr>
      <w:r w:rsidRPr="009C6868">
        <w:rPr>
          <w:rFonts w:eastAsia="Calibri"/>
          <w:color w:val="auto"/>
          <w:sz w:val="24"/>
          <w:szCs w:val="24"/>
        </w:rPr>
        <w:t xml:space="preserve"> </w:t>
      </w:r>
      <w:r w:rsidRPr="009C6868">
        <w:rPr>
          <w:sz w:val="24"/>
          <w:szCs w:val="24"/>
        </w:rPr>
        <w:t xml:space="preserve">0,4 </w:t>
      </w:r>
      <w:proofErr w:type="spellStart"/>
      <w:r w:rsidRPr="009C6868">
        <w:rPr>
          <w:sz w:val="24"/>
          <w:szCs w:val="24"/>
        </w:rPr>
        <w:t>kV</w:t>
      </w:r>
      <w:proofErr w:type="spellEnd"/>
      <w:r w:rsidRPr="009C6868">
        <w:rPr>
          <w:sz w:val="24"/>
          <w:szCs w:val="24"/>
        </w:rPr>
        <w:t xml:space="preserve"> įtampos kabelinės linijos (KL), tipas PV 3 × 120, ilgis 0,06 km; tipas VVG 3 × 120, ilgis 0,02 km;</w:t>
      </w:r>
    </w:p>
    <w:p w14:paraId="7FF7F097" w14:textId="77777777" w:rsidR="009C6868" w:rsidRPr="009C6868" w:rsidRDefault="009C6868" w:rsidP="009C6868">
      <w:pPr>
        <w:numPr>
          <w:ilvl w:val="1"/>
          <w:numId w:val="16"/>
        </w:numPr>
        <w:shd w:val="clear" w:color="auto" w:fill="FFFFFF"/>
        <w:tabs>
          <w:tab w:val="decimal" w:pos="851"/>
          <w:tab w:val="left" w:pos="1701"/>
        </w:tabs>
        <w:suppressAutoHyphens/>
        <w:spacing w:after="0" w:line="240" w:lineRule="auto"/>
        <w:ind w:left="0" w:firstLine="1247"/>
        <w:contextualSpacing/>
        <w:jc w:val="both"/>
        <w:rPr>
          <w:sz w:val="24"/>
          <w:szCs w:val="24"/>
        </w:rPr>
      </w:pPr>
      <w:r w:rsidRPr="009C6868">
        <w:rPr>
          <w:sz w:val="24"/>
          <w:szCs w:val="24"/>
        </w:rPr>
        <w:t xml:space="preserve">10/0,4 </w:t>
      </w:r>
      <w:proofErr w:type="spellStart"/>
      <w:r w:rsidRPr="009C6868">
        <w:rPr>
          <w:sz w:val="24"/>
          <w:szCs w:val="24"/>
        </w:rPr>
        <w:t>kV</w:t>
      </w:r>
      <w:proofErr w:type="spellEnd"/>
      <w:r w:rsidRPr="009C6868">
        <w:rPr>
          <w:sz w:val="24"/>
          <w:szCs w:val="24"/>
        </w:rPr>
        <w:t xml:space="preserve"> įtampos stulpinė transformatorinė (SP), galia 160 </w:t>
      </w:r>
      <w:proofErr w:type="spellStart"/>
      <w:r w:rsidRPr="009C6868">
        <w:rPr>
          <w:sz w:val="24"/>
          <w:szCs w:val="24"/>
        </w:rPr>
        <w:t>kVA</w:t>
      </w:r>
      <w:proofErr w:type="spellEnd"/>
      <w:r w:rsidRPr="009C6868">
        <w:rPr>
          <w:sz w:val="24"/>
          <w:szCs w:val="24"/>
        </w:rPr>
        <w:t>.</w:t>
      </w:r>
    </w:p>
    <w:p w14:paraId="65D5CE22" w14:textId="77777777" w:rsidR="009C6868" w:rsidRPr="009C6868" w:rsidRDefault="009C6868" w:rsidP="009C6868">
      <w:pPr>
        <w:shd w:val="clear" w:color="auto" w:fill="FFFFFF"/>
        <w:tabs>
          <w:tab w:val="decimal" w:pos="851"/>
        </w:tabs>
        <w:suppressAutoHyphens/>
        <w:spacing w:after="0" w:line="240" w:lineRule="auto"/>
        <w:ind w:left="567" w:hanging="556"/>
        <w:contextualSpacing/>
        <w:rPr>
          <w:sz w:val="24"/>
          <w:szCs w:val="24"/>
        </w:rPr>
      </w:pPr>
    </w:p>
    <w:p w14:paraId="5651E32A" w14:textId="77777777" w:rsidR="009C6868" w:rsidRPr="009C6868" w:rsidRDefault="009C6868" w:rsidP="009C6868">
      <w:pPr>
        <w:shd w:val="clear" w:color="auto" w:fill="FFFFFF"/>
        <w:tabs>
          <w:tab w:val="decimal" w:pos="851"/>
        </w:tabs>
        <w:suppressAutoHyphens/>
        <w:spacing w:after="0" w:line="240" w:lineRule="auto"/>
        <w:ind w:left="0" w:firstLine="0"/>
        <w:contextualSpacing/>
        <w:rPr>
          <w:sz w:val="24"/>
          <w:szCs w:val="24"/>
        </w:rPr>
      </w:pPr>
    </w:p>
    <w:p w14:paraId="1E84A2EB" w14:textId="77777777" w:rsidR="009C6868" w:rsidRPr="009C6868" w:rsidRDefault="009C6868" w:rsidP="009C6868">
      <w:pPr>
        <w:shd w:val="clear" w:color="auto" w:fill="FFFFFF"/>
        <w:suppressAutoHyphens/>
        <w:spacing w:after="0" w:line="240" w:lineRule="auto"/>
        <w:ind w:left="0" w:firstLine="0"/>
        <w:contextualSpacing/>
        <w:jc w:val="center"/>
        <w:rPr>
          <w:b/>
          <w:bCs/>
          <w:sz w:val="24"/>
          <w:szCs w:val="24"/>
        </w:rPr>
      </w:pPr>
      <w:r w:rsidRPr="009C6868">
        <w:rPr>
          <w:b/>
          <w:bCs/>
          <w:sz w:val="24"/>
          <w:szCs w:val="24"/>
        </w:rPr>
        <w:t>II SKYRIUS</w:t>
      </w:r>
    </w:p>
    <w:p w14:paraId="616AD0FC" w14:textId="77777777" w:rsidR="009C6868" w:rsidRPr="009C6868" w:rsidRDefault="009C6868" w:rsidP="009C6868">
      <w:pPr>
        <w:shd w:val="clear" w:color="auto" w:fill="FFFFFF"/>
        <w:suppressAutoHyphens/>
        <w:spacing w:after="0" w:line="240" w:lineRule="auto"/>
        <w:ind w:left="0" w:firstLine="0"/>
        <w:contextualSpacing/>
        <w:jc w:val="center"/>
        <w:rPr>
          <w:b/>
          <w:bCs/>
          <w:sz w:val="24"/>
          <w:szCs w:val="24"/>
        </w:rPr>
      </w:pPr>
      <w:r w:rsidRPr="009C6868">
        <w:rPr>
          <w:b/>
          <w:bCs/>
          <w:sz w:val="24"/>
          <w:szCs w:val="24"/>
        </w:rPr>
        <w:t>TECHNINIAI REIKALAVIMAI</w:t>
      </w:r>
    </w:p>
    <w:p w14:paraId="59E0358D" w14:textId="77777777" w:rsidR="009C6868" w:rsidRPr="009C6868" w:rsidRDefault="009C6868" w:rsidP="009C6868">
      <w:pPr>
        <w:shd w:val="clear" w:color="auto" w:fill="FFFFFF"/>
        <w:suppressAutoHyphens/>
        <w:spacing w:after="0" w:line="240" w:lineRule="auto"/>
        <w:ind w:left="0" w:firstLine="0"/>
        <w:contextualSpacing/>
        <w:jc w:val="center"/>
        <w:rPr>
          <w:b/>
          <w:bCs/>
          <w:sz w:val="24"/>
          <w:szCs w:val="24"/>
        </w:rPr>
      </w:pPr>
    </w:p>
    <w:p w14:paraId="0973528B" w14:textId="77777777" w:rsidR="009C6868" w:rsidRPr="009C6868" w:rsidRDefault="009C6868" w:rsidP="009C6868">
      <w:pPr>
        <w:numPr>
          <w:ilvl w:val="0"/>
          <w:numId w:val="15"/>
        </w:numPr>
        <w:shd w:val="clear" w:color="auto" w:fill="FFFFFF"/>
        <w:tabs>
          <w:tab w:val="decimal" w:pos="851"/>
          <w:tab w:val="left" w:pos="1560"/>
        </w:tabs>
        <w:suppressAutoHyphens/>
        <w:spacing w:after="0" w:line="240" w:lineRule="auto"/>
        <w:ind w:left="0" w:firstLine="1247"/>
        <w:contextualSpacing/>
        <w:jc w:val="both"/>
        <w:rPr>
          <w:sz w:val="24"/>
          <w:szCs w:val="24"/>
        </w:rPr>
      </w:pPr>
      <w:r w:rsidRPr="009C6868">
        <w:rPr>
          <w:sz w:val="24"/>
          <w:szCs w:val="24"/>
        </w:rPr>
        <w:t>Visi šiame skyriuje nurodyti darbai privalo būti vykdomi vadovaujantis Saugos eksploatuojant elektros įrenginius taisyklėmis, Elektros tinklų apsaugos taisyklėmis ir Elektros įrenginių bandymų normų ir apimčių aprašu. Darbai atliekami periodiškai, 1 kartą per metus.</w:t>
      </w:r>
    </w:p>
    <w:p w14:paraId="28325CB0" w14:textId="77777777" w:rsidR="009C6868" w:rsidRPr="009C6868" w:rsidRDefault="009C6868" w:rsidP="009C6868">
      <w:pPr>
        <w:numPr>
          <w:ilvl w:val="0"/>
          <w:numId w:val="15"/>
        </w:numPr>
        <w:shd w:val="clear" w:color="auto" w:fill="FFFFFF"/>
        <w:tabs>
          <w:tab w:val="decimal" w:pos="851"/>
          <w:tab w:val="left" w:pos="1560"/>
        </w:tabs>
        <w:suppressAutoHyphens/>
        <w:spacing w:after="0" w:line="240" w:lineRule="auto"/>
        <w:ind w:left="0" w:firstLine="1247"/>
        <w:contextualSpacing/>
        <w:jc w:val="both"/>
        <w:rPr>
          <w:sz w:val="24"/>
          <w:szCs w:val="24"/>
        </w:rPr>
      </w:pPr>
      <w:r w:rsidRPr="009C6868">
        <w:rPr>
          <w:bCs/>
          <w:sz w:val="24"/>
          <w:szCs w:val="24"/>
        </w:rPr>
        <w:t xml:space="preserve">Vykdytojas privalo atlikti 10 </w:t>
      </w:r>
      <w:proofErr w:type="spellStart"/>
      <w:r w:rsidRPr="009C6868">
        <w:rPr>
          <w:bCs/>
          <w:sz w:val="24"/>
          <w:szCs w:val="24"/>
        </w:rPr>
        <w:t>kV</w:t>
      </w:r>
      <w:proofErr w:type="spellEnd"/>
      <w:r w:rsidRPr="009C6868">
        <w:rPr>
          <w:bCs/>
          <w:sz w:val="24"/>
          <w:szCs w:val="24"/>
        </w:rPr>
        <w:t xml:space="preserve"> įtampos oro linijos ir 0,4 </w:t>
      </w:r>
      <w:proofErr w:type="spellStart"/>
      <w:r w:rsidRPr="009C6868">
        <w:rPr>
          <w:bCs/>
          <w:sz w:val="24"/>
          <w:szCs w:val="24"/>
        </w:rPr>
        <w:t>kV</w:t>
      </w:r>
      <w:proofErr w:type="spellEnd"/>
      <w:r w:rsidRPr="009C6868">
        <w:rPr>
          <w:bCs/>
          <w:sz w:val="24"/>
          <w:szCs w:val="24"/>
        </w:rPr>
        <w:t xml:space="preserve"> įtampos kabelių techninę priežiūrą:</w:t>
      </w:r>
    </w:p>
    <w:p w14:paraId="2F1A9CA3" w14:textId="77777777" w:rsidR="009C6868" w:rsidRPr="009C6868" w:rsidRDefault="009C6868" w:rsidP="009C6868">
      <w:pPr>
        <w:numPr>
          <w:ilvl w:val="1"/>
          <w:numId w:val="15"/>
        </w:numPr>
        <w:shd w:val="clear" w:color="auto" w:fill="FFFFFF"/>
        <w:tabs>
          <w:tab w:val="decimal" w:pos="851"/>
          <w:tab w:val="center" w:pos="1276"/>
          <w:tab w:val="left" w:pos="1701"/>
        </w:tabs>
        <w:suppressAutoHyphens/>
        <w:spacing w:after="0" w:line="240" w:lineRule="auto"/>
        <w:ind w:left="0" w:firstLine="1247"/>
        <w:contextualSpacing/>
        <w:jc w:val="both"/>
        <w:rPr>
          <w:sz w:val="24"/>
          <w:szCs w:val="24"/>
        </w:rPr>
      </w:pPr>
      <w:r w:rsidRPr="009C6868">
        <w:rPr>
          <w:sz w:val="24"/>
          <w:szCs w:val="24"/>
        </w:rPr>
        <w:t xml:space="preserve"> atramų, laidų, jų sujungimų ir įžeminimo būklės įvertinimą;</w:t>
      </w:r>
    </w:p>
    <w:p w14:paraId="2AF7E4BF" w14:textId="77777777" w:rsidR="009C6868" w:rsidRPr="009C6868" w:rsidRDefault="009C6868" w:rsidP="009C6868">
      <w:pPr>
        <w:numPr>
          <w:ilvl w:val="1"/>
          <w:numId w:val="15"/>
        </w:numPr>
        <w:shd w:val="clear" w:color="auto" w:fill="FFFFFF"/>
        <w:tabs>
          <w:tab w:val="decimal" w:pos="851"/>
          <w:tab w:val="center" w:pos="1276"/>
          <w:tab w:val="left" w:pos="1701"/>
        </w:tabs>
        <w:suppressAutoHyphens/>
        <w:spacing w:after="0" w:line="240" w:lineRule="auto"/>
        <w:ind w:left="0" w:firstLine="1247"/>
        <w:contextualSpacing/>
        <w:jc w:val="both"/>
        <w:rPr>
          <w:sz w:val="24"/>
          <w:szCs w:val="24"/>
        </w:rPr>
      </w:pPr>
      <w:r w:rsidRPr="009C6868">
        <w:rPr>
          <w:sz w:val="24"/>
          <w:szCs w:val="24"/>
        </w:rPr>
        <w:t>medžių šakų genėjimą, trasos valymą ir medžių kirtimą;</w:t>
      </w:r>
    </w:p>
    <w:p w14:paraId="030F2A77" w14:textId="77777777" w:rsidR="009C6868" w:rsidRPr="009C6868" w:rsidRDefault="009C6868" w:rsidP="009C6868">
      <w:pPr>
        <w:numPr>
          <w:ilvl w:val="1"/>
          <w:numId w:val="15"/>
        </w:numPr>
        <w:shd w:val="clear" w:color="auto" w:fill="FFFFFF"/>
        <w:tabs>
          <w:tab w:val="decimal" w:pos="851"/>
          <w:tab w:val="center" w:pos="1276"/>
          <w:tab w:val="left" w:pos="1701"/>
        </w:tabs>
        <w:suppressAutoHyphens/>
        <w:spacing w:after="0" w:line="240" w:lineRule="auto"/>
        <w:ind w:left="0" w:firstLine="1247"/>
        <w:contextualSpacing/>
        <w:jc w:val="both"/>
        <w:rPr>
          <w:sz w:val="24"/>
          <w:szCs w:val="24"/>
        </w:rPr>
      </w:pPr>
      <w:r w:rsidRPr="009C6868">
        <w:rPr>
          <w:sz w:val="24"/>
          <w:szCs w:val="24"/>
        </w:rPr>
        <w:t>laidų įlinkio reguliavimą ir perrišimą;</w:t>
      </w:r>
    </w:p>
    <w:p w14:paraId="77DCB7BF" w14:textId="77777777" w:rsidR="009C6868" w:rsidRPr="009C6868" w:rsidRDefault="009C6868" w:rsidP="009C6868">
      <w:pPr>
        <w:numPr>
          <w:ilvl w:val="1"/>
          <w:numId w:val="15"/>
        </w:numPr>
        <w:shd w:val="clear" w:color="auto" w:fill="FFFFFF"/>
        <w:tabs>
          <w:tab w:val="decimal" w:pos="851"/>
          <w:tab w:val="center" w:pos="1276"/>
          <w:tab w:val="left" w:pos="1701"/>
        </w:tabs>
        <w:suppressAutoHyphens/>
        <w:spacing w:after="0" w:line="240" w:lineRule="auto"/>
        <w:ind w:left="0" w:firstLine="1247"/>
        <w:contextualSpacing/>
        <w:jc w:val="both"/>
        <w:rPr>
          <w:sz w:val="24"/>
          <w:szCs w:val="24"/>
        </w:rPr>
      </w:pPr>
      <w:r w:rsidRPr="009C6868">
        <w:rPr>
          <w:sz w:val="24"/>
          <w:szCs w:val="24"/>
        </w:rPr>
        <w:t xml:space="preserve">pažeistų (avarinių) atramų, izoliatorių, </w:t>
      </w:r>
      <w:proofErr w:type="spellStart"/>
      <w:r w:rsidRPr="009C6868">
        <w:rPr>
          <w:sz w:val="24"/>
          <w:szCs w:val="24"/>
        </w:rPr>
        <w:t>traversų</w:t>
      </w:r>
      <w:proofErr w:type="spellEnd"/>
      <w:r w:rsidRPr="009C6868">
        <w:rPr>
          <w:sz w:val="24"/>
          <w:szCs w:val="24"/>
        </w:rPr>
        <w:t xml:space="preserve"> keitimą ir tiesinimą;</w:t>
      </w:r>
    </w:p>
    <w:p w14:paraId="69821425" w14:textId="77777777" w:rsidR="009C6868" w:rsidRPr="009C6868" w:rsidRDefault="009C6868" w:rsidP="009C6868">
      <w:pPr>
        <w:numPr>
          <w:ilvl w:val="1"/>
          <w:numId w:val="15"/>
        </w:numPr>
        <w:shd w:val="clear" w:color="auto" w:fill="FFFFFF"/>
        <w:tabs>
          <w:tab w:val="decimal" w:pos="851"/>
          <w:tab w:val="center" w:pos="1276"/>
          <w:tab w:val="left" w:pos="1701"/>
        </w:tabs>
        <w:suppressAutoHyphens/>
        <w:spacing w:after="0" w:line="240" w:lineRule="auto"/>
        <w:ind w:left="0" w:firstLine="1247"/>
        <w:contextualSpacing/>
        <w:jc w:val="both"/>
        <w:rPr>
          <w:sz w:val="24"/>
          <w:szCs w:val="24"/>
        </w:rPr>
      </w:pPr>
      <w:r w:rsidRPr="009C6868">
        <w:rPr>
          <w:sz w:val="24"/>
          <w:szCs w:val="24"/>
        </w:rPr>
        <w:t xml:space="preserve">0,4 </w:t>
      </w:r>
      <w:proofErr w:type="spellStart"/>
      <w:r w:rsidRPr="009C6868">
        <w:rPr>
          <w:sz w:val="24"/>
          <w:szCs w:val="24"/>
        </w:rPr>
        <w:t>kV</w:t>
      </w:r>
      <w:proofErr w:type="spellEnd"/>
      <w:r w:rsidRPr="009C6868">
        <w:rPr>
          <w:sz w:val="24"/>
          <w:szCs w:val="24"/>
        </w:rPr>
        <w:t xml:space="preserve"> įtampos kabelių patikrą ir gedimų šalinimą;</w:t>
      </w:r>
    </w:p>
    <w:p w14:paraId="3E4BC6A7" w14:textId="77777777" w:rsidR="009C6868" w:rsidRPr="009C6868" w:rsidRDefault="009C6868" w:rsidP="009C6868">
      <w:pPr>
        <w:numPr>
          <w:ilvl w:val="1"/>
          <w:numId w:val="15"/>
        </w:numPr>
        <w:shd w:val="clear" w:color="auto" w:fill="FFFFFF"/>
        <w:tabs>
          <w:tab w:val="decimal" w:pos="851"/>
          <w:tab w:val="center" w:pos="1276"/>
          <w:tab w:val="left" w:pos="1701"/>
        </w:tabs>
        <w:suppressAutoHyphens/>
        <w:spacing w:after="0" w:line="240" w:lineRule="auto"/>
        <w:ind w:left="0" w:firstLine="1247"/>
        <w:contextualSpacing/>
        <w:jc w:val="both"/>
        <w:rPr>
          <w:sz w:val="24"/>
          <w:szCs w:val="24"/>
        </w:rPr>
      </w:pPr>
      <w:r w:rsidRPr="009C6868">
        <w:rPr>
          <w:sz w:val="24"/>
          <w:szCs w:val="24"/>
        </w:rPr>
        <w:t>atramų, skyriklių numerių, plakatų ir ženklų atnaujinimą.</w:t>
      </w:r>
    </w:p>
    <w:p w14:paraId="7C10CE21" w14:textId="77777777" w:rsidR="009C6868" w:rsidRPr="009C6868" w:rsidRDefault="009C6868" w:rsidP="009C6868">
      <w:pPr>
        <w:numPr>
          <w:ilvl w:val="0"/>
          <w:numId w:val="15"/>
        </w:numPr>
        <w:shd w:val="clear" w:color="auto" w:fill="FFFFFF"/>
        <w:tabs>
          <w:tab w:val="decimal" w:pos="851"/>
          <w:tab w:val="left" w:pos="1701"/>
        </w:tabs>
        <w:suppressAutoHyphens/>
        <w:spacing w:after="0" w:line="240" w:lineRule="auto"/>
        <w:ind w:left="0" w:firstLine="1247"/>
        <w:contextualSpacing/>
        <w:jc w:val="both"/>
        <w:rPr>
          <w:bCs/>
          <w:sz w:val="24"/>
          <w:szCs w:val="24"/>
        </w:rPr>
      </w:pPr>
      <w:r w:rsidRPr="009C6868">
        <w:rPr>
          <w:bCs/>
          <w:sz w:val="24"/>
          <w:szCs w:val="24"/>
        </w:rPr>
        <w:t xml:space="preserve">Atlikti 10/0,4 </w:t>
      </w:r>
      <w:proofErr w:type="spellStart"/>
      <w:r w:rsidRPr="009C6868">
        <w:rPr>
          <w:bCs/>
          <w:sz w:val="24"/>
          <w:szCs w:val="24"/>
        </w:rPr>
        <w:t>kV</w:t>
      </w:r>
      <w:proofErr w:type="spellEnd"/>
      <w:r w:rsidRPr="009C6868">
        <w:rPr>
          <w:bCs/>
          <w:sz w:val="24"/>
          <w:szCs w:val="24"/>
        </w:rPr>
        <w:t xml:space="preserve"> įtampos ir 160 </w:t>
      </w:r>
      <w:proofErr w:type="spellStart"/>
      <w:r w:rsidRPr="009C6868">
        <w:rPr>
          <w:bCs/>
          <w:sz w:val="24"/>
          <w:szCs w:val="24"/>
        </w:rPr>
        <w:t>kVA</w:t>
      </w:r>
      <w:proofErr w:type="spellEnd"/>
      <w:r w:rsidRPr="009C6868">
        <w:rPr>
          <w:bCs/>
          <w:sz w:val="24"/>
          <w:szCs w:val="24"/>
        </w:rPr>
        <w:t xml:space="preserve"> galios </w:t>
      </w:r>
      <w:r w:rsidRPr="009C6868">
        <w:rPr>
          <w:sz w:val="24"/>
          <w:szCs w:val="24"/>
        </w:rPr>
        <w:t xml:space="preserve">stulpinės transformatorinės </w:t>
      </w:r>
      <w:r w:rsidRPr="009C6868">
        <w:rPr>
          <w:bCs/>
          <w:sz w:val="24"/>
          <w:szCs w:val="24"/>
        </w:rPr>
        <w:t>techninę priežiūrą:</w:t>
      </w:r>
    </w:p>
    <w:p w14:paraId="2BC0C38C" w14:textId="77777777" w:rsidR="009C6868" w:rsidRPr="009C6868" w:rsidRDefault="009C6868" w:rsidP="009C6868">
      <w:pPr>
        <w:numPr>
          <w:ilvl w:val="1"/>
          <w:numId w:val="15"/>
        </w:numPr>
        <w:shd w:val="clear" w:color="auto" w:fill="FFFFFF"/>
        <w:tabs>
          <w:tab w:val="decimal" w:pos="851"/>
          <w:tab w:val="left" w:pos="1418"/>
          <w:tab w:val="left" w:pos="1701"/>
        </w:tabs>
        <w:suppressAutoHyphens/>
        <w:spacing w:after="0" w:line="240" w:lineRule="auto"/>
        <w:ind w:left="0" w:firstLine="1247"/>
        <w:contextualSpacing/>
        <w:jc w:val="both"/>
        <w:rPr>
          <w:bCs/>
          <w:sz w:val="24"/>
          <w:szCs w:val="24"/>
        </w:rPr>
      </w:pPr>
      <w:r w:rsidRPr="009C6868">
        <w:rPr>
          <w:sz w:val="24"/>
          <w:szCs w:val="24"/>
        </w:rPr>
        <w:t>galios transformatoriaus alyvos papildymą ir nuotekų šalinimą;</w:t>
      </w:r>
    </w:p>
    <w:p w14:paraId="1D1A9991" w14:textId="77777777" w:rsidR="009C6868" w:rsidRPr="009C6868" w:rsidRDefault="009C6868" w:rsidP="009C6868">
      <w:pPr>
        <w:numPr>
          <w:ilvl w:val="1"/>
          <w:numId w:val="15"/>
        </w:numPr>
        <w:shd w:val="clear" w:color="auto" w:fill="FFFFFF"/>
        <w:tabs>
          <w:tab w:val="decimal" w:pos="851"/>
          <w:tab w:val="left" w:pos="1418"/>
          <w:tab w:val="left" w:pos="1701"/>
        </w:tabs>
        <w:suppressAutoHyphens/>
        <w:spacing w:after="0" w:line="240" w:lineRule="auto"/>
        <w:ind w:left="0" w:firstLine="1247"/>
        <w:contextualSpacing/>
        <w:jc w:val="both"/>
        <w:rPr>
          <w:bCs/>
          <w:sz w:val="24"/>
          <w:szCs w:val="24"/>
        </w:rPr>
      </w:pPr>
      <w:r w:rsidRPr="009C6868">
        <w:rPr>
          <w:sz w:val="24"/>
          <w:szCs w:val="24"/>
        </w:rPr>
        <w:t>komutacinių aparatų ir jų pavarų sutvarkymą;</w:t>
      </w:r>
    </w:p>
    <w:p w14:paraId="20822300" w14:textId="77777777" w:rsidR="009C6868" w:rsidRPr="009C6868" w:rsidRDefault="009C6868" w:rsidP="009C6868">
      <w:pPr>
        <w:numPr>
          <w:ilvl w:val="1"/>
          <w:numId w:val="15"/>
        </w:numPr>
        <w:shd w:val="clear" w:color="auto" w:fill="FFFFFF"/>
        <w:tabs>
          <w:tab w:val="decimal" w:pos="851"/>
          <w:tab w:val="left" w:pos="1418"/>
          <w:tab w:val="left" w:pos="1701"/>
        </w:tabs>
        <w:suppressAutoHyphens/>
        <w:spacing w:after="0" w:line="240" w:lineRule="auto"/>
        <w:ind w:left="0" w:firstLine="1247"/>
        <w:contextualSpacing/>
        <w:jc w:val="both"/>
        <w:rPr>
          <w:bCs/>
          <w:sz w:val="24"/>
          <w:szCs w:val="24"/>
        </w:rPr>
      </w:pPr>
      <w:r w:rsidRPr="009C6868">
        <w:rPr>
          <w:sz w:val="24"/>
          <w:szCs w:val="24"/>
        </w:rPr>
        <w:t>korozijos pažeistų metalinių konstrukcijų dažymą;</w:t>
      </w:r>
    </w:p>
    <w:p w14:paraId="3B8569E0" w14:textId="77777777" w:rsidR="009C6868" w:rsidRPr="009C6868" w:rsidRDefault="009C6868" w:rsidP="009C6868">
      <w:pPr>
        <w:numPr>
          <w:ilvl w:val="1"/>
          <w:numId w:val="15"/>
        </w:numPr>
        <w:shd w:val="clear" w:color="auto" w:fill="FFFFFF"/>
        <w:tabs>
          <w:tab w:val="decimal" w:pos="851"/>
          <w:tab w:val="left" w:pos="1418"/>
          <w:tab w:val="left" w:pos="1701"/>
        </w:tabs>
        <w:suppressAutoHyphens/>
        <w:spacing w:after="0" w:line="240" w:lineRule="auto"/>
        <w:ind w:left="0" w:firstLine="1247"/>
        <w:contextualSpacing/>
        <w:jc w:val="both"/>
        <w:rPr>
          <w:bCs/>
          <w:sz w:val="24"/>
          <w:szCs w:val="24"/>
        </w:rPr>
      </w:pPr>
      <w:r w:rsidRPr="009C6868">
        <w:rPr>
          <w:sz w:val="24"/>
          <w:szCs w:val="24"/>
        </w:rPr>
        <w:t>gedimų šalinimą ir užrašų, plakatų ir žymėjimų atnaujinimą;</w:t>
      </w:r>
    </w:p>
    <w:p w14:paraId="083B9D08" w14:textId="77777777" w:rsidR="009C6868" w:rsidRPr="009C6868" w:rsidRDefault="009C6868" w:rsidP="009C6868">
      <w:pPr>
        <w:numPr>
          <w:ilvl w:val="1"/>
          <w:numId w:val="15"/>
        </w:numPr>
        <w:shd w:val="clear" w:color="auto" w:fill="FFFFFF"/>
        <w:tabs>
          <w:tab w:val="decimal" w:pos="851"/>
          <w:tab w:val="left" w:pos="1418"/>
          <w:tab w:val="left" w:pos="1701"/>
        </w:tabs>
        <w:suppressAutoHyphens/>
        <w:spacing w:after="0" w:line="240" w:lineRule="auto"/>
        <w:ind w:left="0" w:firstLine="1247"/>
        <w:contextualSpacing/>
        <w:jc w:val="both"/>
        <w:rPr>
          <w:bCs/>
          <w:sz w:val="24"/>
          <w:szCs w:val="24"/>
        </w:rPr>
      </w:pPr>
      <w:r w:rsidRPr="009C6868">
        <w:rPr>
          <w:bCs/>
          <w:sz w:val="24"/>
          <w:szCs w:val="24"/>
        </w:rPr>
        <w:t xml:space="preserve"> </w:t>
      </w:r>
      <w:r w:rsidRPr="009C6868">
        <w:rPr>
          <w:sz w:val="24"/>
          <w:szCs w:val="24"/>
        </w:rPr>
        <w:t>atlikti visus</w:t>
      </w:r>
      <w:r w:rsidRPr="009C6868">
        <w:rPr>
          <w:rFonts w:eastAsia="Calibri"/>
          <w:sz w:val="24"/>
          <w:szCs w:val="24"/>
          <w:shd w:val="clear" w:color="auto" w:fill="FFFFFF"/>
          <w:lang w:eastAsia="en-US"/>
        </w:rPr>
        <w:t> privalomus matavimus ir bandymus, numatytus </w:t>
      </w:r>
      <w:r w:rsidRPr="009C6868">
        <w:rPr>
          <w:sz w:val="24"/>
          <w:szCs w:val="24"/>
        </w:rPr>
        <w:t>Elektros įrenginių bandymų normų ir apimčių apraše.</w:t>
      </w:r>
    </w:p>
    <w:p w14:paraId="7203E989" w14:textId="77777777" w:rsidR="009C6868" w:rsidRPr="009C6868" w:rsidRDefault="009C6868" w:rsidP="009C6868">
      <w:pPr>
        <w:numPr>
          <w:ilvl w:val="0"/>
          <w:numId w:val="15"/>
        </w:numPr>
        <w:shd w:val="clear" w:color="auto" w:fill="FFFFFF"/>
        <w:tabs>
          <w:tab w:val="decimal" w:pos="851"/>
          <w:tab w:val="left" w:pos="1418"/>
          <w:tab w:val="left" w:pos="1560"/>
        </w:tabs>
        <w:suppressAutoHyphens/>
        <w:spacing w:after="0" w:line="240" w:lineRule="auto"/>
        <w:ind w:left="0" w:firstLine="1247"/>
        <w:contextualSpacing/>
        <w:jc w:val="both"/>
        <w:rPr>
          <w:bCs/>
          <w:sz w:val="24"/>
          <w:szCs w:val="24"/>
        </w:rPr>
      </w:pPr>
      <w:r w:rsidRPr="009C6868">
        <w:rPr>
          <w:bCs/>
          <w:sz w:val="24"/>
          <w:szCs w:val="24"/>
        </w:rPr>
        <w:t>Reikalavimai personalui ir darbų saugai:</w:t>
      </w:r>
    </w:p>
    <w:p w14:paraId="1B231E5D" w14:textId="77777777" w:rsidR="009C6868" w:rsidRPr="009C6868" w:rsidRDefault="009C6868" w:rsidP="009C6868">
      <w:pPr>
        <w:shd w:val="clear" w:color="auto" w:fill="FFFFFF"/>
        <w:tabs>
          <w:tab w:val="decimal" w:pos="851"/>
          <w:tab w:val="left" w:pos="1134"/>
        </w:tabs>
        <w:suppressAutoHyphens/>
        <w:spacing w:after="0" w:line="240" w:lineRule="auto"/>
        <w:ind w:left="0" w:firstLine="1247"/>
        <w:contextualSpacing/>
        <w:jc w:val="both"/>
        <w:rPr>
          <w:bCs/>
          <w:sz w:val="24"/>
          <w:szCs w:val="24"/>
        </w:rPr>
      </w:pPr>
      <w:r w:rsidRPr="009C6868">
        <w:rPr>
          <w:bCs/>
          <w:sz w:val="24"/>
          <w:szCs w:val="24"/>
        </w:rPr>
        <w:t xml:space="preserve">5.1. Vykdytojas privalo paskirti </w:t>
      </w:r>
      <w:r w:rsidRPr="009C6868">
        <w:rPr>
          <w:sz w:val="24"/>
          <w:szCs w:val="24"/>
        </w:rPr>
        <w:t>visiems sutartyje numatytiems objektams</w:t>
      </w:r>
      <w:r w:rsidRPr="009C6868">
        <w:rPr>
          <w:bCs/>
          <w:sz w:val="24"/>
          <w:szCs w:val="24"/>
        </w:rPr>
        <w:t xml:space="preserve"> (1.1–1.3 p.) eksploatavimo darbų vadovą (atsakingą asmenį už elektros įrenginių eksploatavimą).</w:t>
      </w:r>
    </w:p>
    <w:p w14:paraId="2D509759" w14:textId="77777777" w:rsidR="009C6868" w:rsidRPr="009C6868" w:rsidRDefault="009C6868" w:rsidP="009C6868">
      <w:pPr>
        <w:numPr>
          <w:ilvl w:val="1"/>
          <w:numId w:val="17"/>
        </w:numPr>
        <w:shd w:val="clear" w:color="auto" w:fill="FFFFFF"/>
        <w:tabs>
          <w:tab w:val="decimal" w:pos="851"/>
          <w:tab w:val="left" w:pos="1134"/>
          <w:tab w:val="left" w:pos="1701"/>
        </w:tabs>
        <w:suppressAutoHyphens/>
        <w:spacing w:after="0" w:line="240" w:lineRule="auto"/>
        <w:ind w:left="0" w:firstLine="1247"/>
        <w:contextualSpacing/>
        <w:jc w:val="both"/>
        <w:rPr>
          <w:bCs/>
          <w:sz w:val="24"/>
          <w:szCs w:val="24"/>
        </w:rPr>
      </w:pPr>
      <w:r w:rsidRPr="009C6868">
        <w:rPr>
          <w:rFonts w:eastAsia="Calibri"/>
          <w:color w:val="auto"/>
          <w:sz w:val="24"/>
          <w:szCs w:val="24"/>
          <w:lang w:eastAsia="en-US"/>
        </w:rPr>
        <w:t>Paskirtas asmuo privalo turėti teisės aktų nustatytą kvalifikaciją ir būti atestuotas vadovaujantis Saugos eksploatuojant elektros įrenginius taisyklėmis.</w:t>
      </w:r>
    </w:p>
    <w:p w14:paraId="07CB08B4" w14:textId="77777777" w:rsidR="009C6868" w:rsidRPr="009C6868" w:rsidRDefault="009C6868" w:rsidP="009C6868">
      <w:pPr>
        <w:numPr>
          <w:ilvl w:val="1"/>
          <w:numId w:val="17"/>
        </w:numPr>
        <w:shd w:val="clear" w:color="auto" w:fill="FFFFFF"/>
        <w:tabs>
          <w:tab w:val="decimal" w:pos="851"/>
          <w:tab w:val="left" w:pos="1134"/>
          <w:tab w:val="left" w:pos="1701"/>
        </w:tabs>
        <w:suppressAutoHyphens/>
        <w:spacing w:after="0" w:line="240" w:lineRule="auto"/>
        <w:ind w:left="0" w:firstLine="1247"/>
        <w:contextualSpacing/>
        <w:jc w:val="both"/>
        <w:rPr>
          <w:bCs/>
          <w:sz w:val="24"/>
          <w:szCs w:val="24"/>
        </w:rPr>
      </w:pPr>
      <w:r w:rsidRPr="009C6868">
        <w:rPr>
          <w:bCs/>
          <w:sz w:val="24"/>
          <w:szCs w:val="24"/>
        </w:rPr>
        <w:t>Darbų vadovas privalo užtikrinti saugų darbų organizavimą, darbo vietų parengimą ir techninę priežiūrą visoje elektros tinklo atsakomybės riboje.</w:t>
      </w:r>
    </w:p>
    <w:p w14:paraId="13198CED" w14:textId="77777777" w:rsidR="009C6868" w:rsidRPr="009C6868" w:rsidRDefault="009C6868" w:rsidP="009C6868">
      <w:pPr>
        <w:shd w:val="clear" w:color="auto" w:fill="FFFFFF"/>
        <w:suppressAutoHyphens/>
        <w:spacing w:after="0" w:line="240" w:lineRule="auto"/>
        <w:ind w:left="0" w:firstLine="0"/>
        <w:contextualSpacing/>
        <w:rPr>
          <w:sz w:val="22"/>
        </w:rPr>
      </w:pPr>
    </w:p>
    <w:p w14:paraId="56402807" w14:textId="77777777" w:rsidR="009C6868" w:rsidRPr="009C6868" w:rsidRDefault="009C6868" w:rsidP="009C6868">
      <w:pPr>
        <w:shd w:val="clear" w:color="auto" w:fill="FFFFFF"/>
        <w:suppressAutoHyphens/>
        <w:spacing w:after="0" w:line="240" w:lineRule="auto"/>
        <w:ind w:left="0" w:firstLine="0"/>
        <w:contextualSpacing/>
        <w:rPr>
          <w:sz w:val="22"/>
        </w:rPr>
      </w:pPr>
    </w:p>
    <w:p w14:paraId="13243C7B" w14:textId="77777777" w:rsidR="009C6868" w:rsidRDefault="009C6868">
      <w:pPr>
        <w:spacing w:after="160"/>
        <w:ind w:left="0" w:firstLine="0"/>
        <w:rPr>
          <w:b/>
          <w:bCs/>
          <w:sz w:val="24"/>
          <w:szCs w:val="24"/>
        </w:rPr>
      </w:pPr>
      <w:r>
        <w:rPr>
          <w:b/>
          <w:bCs/>
          <w:sz w:val="24"/>
          <w:szCs w:val="24"/>
        </w:rPr>
        <w:br w:type="page"/>
      </w:r>
    </w:p>
    <w:p w14:paraId="764C7CC4" w14:textId="4CF2A156" w:rsidR="009C6868" w:rsidRPr="009C6868" w:rsidRDefault="009C6868" w:rsidP="009C6868">
      <w:pPr>
        <w:shd w:val="clear" w:color="auto" w:fill="FFFFFF"/>
        <w:suppressAutoHyphens/>
        <w:spacing w:after="0" w:line="240" w:lineRule="auto"/>
        <w:ind w:left="0" w:firstLine="0"/>
        <w:contextualSpacing/>
        <w:jc w:val="center"/>
        <w:rPr>
          <w:b/>
          <w:bCs/>
          <w:sz w:val="24"/>
          <w:szCs w:val="24"/>
        </w:rPr>
      </w:pPr>
      <w:r w:rsidRPr="009C6868">
        <w:rPr>
          <w:b/>
          <w:bCs/>
          <w:sz w:val="24"/>
          <w:szCs w:val="24"/>
        </w:rPr>
        <w:lastRenderedPageBreak/>
        <w:t>III SKYRIUS</w:t>
      </w:r>
    </w:p>
    <w:p w14:paraId="6F5B5E71" w14:textId="77777777" w:rsidR="009C6868" w:rsidRPr="009C6868" w:rsidRDefault="009C6868" w:rsidP="009C6868">
      <w:pPr>
        <w:shd w:val="clear" w:color="auto" w:fill="FFFFFF"/>
        <w:suppressAutoHyphens/>
        <w:spacing w:after="0" w:line="240" w:lineRule="auto"/>
        <w:ind w:left="0" w:firstLine="0"/>
        <w:contextualSpacing/>
        <w:jc w:val="center"/>
        <w:rPr>
          <w:b/>
          <w:bCs/>
          <w:sz w:val="24"/>
          <w:szCs w:val="24"/>
        </w:rPr>
      </w:pPr>
      <w:r w:rsidRPr="009C6868">
        <w:rPr>
          <w:b/>
          <w:bCs/>
          <w:sz w:val="24"/>
          <w:szCs w:val="24"/>
        </w:rPr>
        <w:t>DOKUMENTACIJOS PILDYMAS</w:t>
      </w:r>
    </w:p>
    <w:p w14:paraId="1F42FCFB" w14:textId="77777777" w:rsidR="009C6868" w:rsidRPr="009C6868" w:rsidRDefault="009C6868" w:rsidP="009C6868">
      <w:pPr>
        <w:shd w:val="clear" w:color="auto" w:fill="FFFFFF"/>
        <w:suppressAutoHyphens/>
        <w:spacing w:after="0" w:line="240" w:lineRule="auto"/>
        <w:ind w:left="0" w:firstLine="0"/>
        <w:contextualSpacing/>
        <w:jc w:val="center"/>
        <w:rPr>
          <w:sz w:val="22"/>
        </w:rPr>
      </w:pPr>
    </w:p>
    <w:p w14:paraId="67EFDA42" w14:textId="77777777" w:rsidR="009C6868" w:rsidRPr="009C6868" w:rsidRDefault="009C6868" w:rsidP="009C6868">
      <w:pPr>
        <w:numPr>
          <w:ilvl w:val="0"/>
          <w:numId w:val="17"/>
        </w:numPr>
        <w:shd w:val="clear" w:color="auto" w:fill="FFFFFF"/>
        <w:tabs>
          <w:tab w:val="left" w:pos="709"/>
          <w:tab w:val="left" w:pos="1560"/>
          <w:tab w:val="left" w:pos="1985"/>
        </w:tabs>
        <w:suppressAutoHyphens/>
        <w:spacing w:after="0" w:line="240" w:lineRule="auto"/>
        <w:ind w:left="0" w:firstLine="1247"/>
        <w:contextualSpacing/>
        <w:jc w:val="both"/>
        <w:rPr>
          <w:sz w:val="24"/>
          <w:szCs w:val="24"/>
        </w:rPr>
      </w:pPr>
      <w:r w:rsidRPr="009C6868">
        <w:rPr>
          <w:bCs/>
          <w:sz w:val="24"/>
          <w:szCs w:val="24"/>
        </w:rPr>
        <w:t>Pradinis dokumentacijos tvarkymas:</w:t>
      </w:r>
    </w:p>
    <w:p w14:paraId="77951534" w14:textId="77777777" w:rsidR="009C6868" w:rsidRPr="009C6868" w:rsidRDefault="009C6868" w:rsidP="009C6868">
      <w:pPr>
        <w:shd w:val="clear" w:color="auto" w:fill="FFFFFF"/>
        <w:tabs>
          <w:tab w:val="left" w:pos="709"/>
          <w:tab w:val="left" w:pos="1985"/>
        </w:tabs>
        <w:suppressAutoHyphens/>
        <w:spacing w:after="0" w:line="240" w:lineRule="auto"/>
        <w:ind w:left="0" w:firstLine="1247"/>
        <w:contextualSpacing/>
        <w:jc w:val="both"/>
        <w:rPr>
          <w:rFonts w:eastAsia="Calibri"/>
          <w:bCs/>
          <w:sz w:val="24"/>
          <w:szCs w:val="24"/>
          <w:shd w:val="clear" w:color="auto" w:fill="FFFFFF"/>
          <w:lang w:eastAsia="en-US"/>
        </w:rPr>
      </w:pPr>
      <w:r w:rsidRPr="009C6868">
        <w:rPr>
          <w:sz w:val="24"/>
          <w:szCs w:val="24"/>
        </w:rPr>
        <w:t>6.1. Per 4 (keturis) mėnesius nuo sutarties įsigaliojimo dienos Vykdytojas savo lėšomis sudaro, pradeda pildyti ir pateikia Užsakovui pradinę objekto techninę dokumentaciją, parengtą pagal Saugos eksploatuojant elektros įrenginius taisyklių reikalavimus bei kitus galiojančius energetikos srities teisės aktus, įskaitant ESO taikomus techninius reikalavimus:</w:t>
      </w:r>
    </w:p>
    <w:p w14:paraId="2D5B5611" w14:textId="77777777" w:rsidR="009C6868" w:rsidRPr="009C6868" w:rsidRDefault="009C6868" w:rsidP="009C6868">
      <w:pPr>
        <w:shd w:val="clear" w:color="auto" w:fill="FFFFFF"/>
        <w:tabs>
          <w:tab w:val="left" w:pos="709"/>
          <w:tab w:val="left" w:pos="1985"/>
        </w:tabs>
        <w:suppressAutoHyphens/>
        <w:spacing w:after="0" w:line="240" w:lineRule="auto"/>
        <w:ind w:left="0" w:firstLine="1247"/>
        <w:contextualSpacing/>
        <w:jc w:val="both"/>
        <w:rPr>
          <w:rFonts w:eastAsia="Calibri"/>
          <w:bCs/>
          <w:sz w:val="24"/>
          <w:szCs w:val="24"/>
          <w:shd w:val="clear" w:color="auto" w:fill="FFFFFF"/>
          <w:lang w:eastAsia="en-US"/>
        </w:rPr>
      </w:pPr>
      <w:r w:rsidRPr="009C6868">
        <w:rPr>
          <w:rFonts w:eastAsia="Calibri"/>
          <w:bCs/>
          <w:sz w:val="24"/>
          <w:szCs w:val="24"/>
          <w:shd w:val="clear" w:color="auto" w:fill="FFFFFF"/>
          <w:lang w:eastAsia="en-US"/>
        </w:rPr>
        <w:t xml:space="preserve">6.1.1. kiekvieno objekto (10 </w:t>
      </w:r>
      <w:proofErr w:type="spellStart"/>
      <w:r w:rsidRPr="009C6868">
        <w:rPr>
          <w:rFonts w:eastAsia="Calibri"/>
          <w:bCs/>
          <w:sz w:val="24"/>
          <w:szCs w:val="24"/>
          <w:shd w:val="clear" w:color="auto" w:fill="FFFFFF"/>
          <w:lang w:eastAsia="en-US"/>
        </w:rPr>
        <w:t>kV</w:t>
      </w:r>
      <w:proofErr w:type="spellEnd"/>
      <w:r w:rsidRPr="009C6868">
        <w:rPr>
          <w:rFonts w:eastAsia="Calibri"/>
          <w:bCs/>
          <w:sz w:val="24"/>
          <w:szCs w:val="24"/>
          <w:shd w:val="clear" w:color="auto" w:fill="FFFFFF"/>
          <w:lang w:eastAsia="en-US"/>
        </w:rPr>
        <w:t xml:space="preserve"> įtampos oro linijos ir 10/0,4 </w:t>
      </w:r>
      <w:proofErr w:type="spellStart"/>
      <w:r w:rsidRPr="009C6868">
        <w:rPr>
          <w:rFonts w:eastAsia="Calibri"/>
          <w:bCs/>
          <w:sz w:val="24"/>
          <w:szCs w:val="24"/>
          <w:shd w:val="clear" w:color="auto" w:fill="FFFFFF"/>
          <w:lang w:eastAsia="en-US"/>
        </w:rPr>
        <w:t>kV</w:t>
      </w:r>
      <w:proofErr w:type="spellEnd"/>
      <w:r w:rsidRPr="009C6868">
        <w:rPr>
          <w:rFonts w:eastAsia="Calibri"/>
          <w:bCs/>
          <w:sz w:val="24"/>
          <w:szCs w:val="24"/>
          <w:shd w:val="clear" w:color="auto" w:fill="FFFFFF"/>
          <w:lang w:eastAsia="en-US"/>
        </w:rPr>
        <w:t xml:space="preserve"> įtampos transformatorinės) techninių duomenų ir eksploatavimo dokumentų rinkinį, užtikrinantį, kad kiekvienas eksploatuojamas elektros įrenginys būtų identifikuotas ir turėtų visus reikalingus techninius bei eksploatavimo įrašus;</w:t>
      </w:r>
    </w:p>
    <w:p w14:paraId="24018C7D" w14:textId="77777777" w:rsidR="009C6868" w:rsidRPr="009C6868" w:rsidRDefault="009C6868" w:rsidP="009C6868">
      <w:pPr>
        <w:numPr>
          <w:ilvl w:val="2"/>
          <w:numId w:val="19"/>
        </w:numPr>
        <w:shd w:val="clear" w:color="auto" w:fill="FFFFFF"/>
        <w:tabs>
          <w:tab w:val="left" w:pos="851"/>
          <w:tab w:val="left" w:pos="1701"/>
        </w:tabs>
        <w:suppressAutoHyphens/>
        <w:spacing w:after="0" w:line="240" w:lineRule="auto"/>
        <w:contextualSpacing/>
        <w:jc w:val="both"/>
        <w:rPr>
          <w:rFonts w:eastAsia="Calibri"/>
          <w:bCs/>
          <w:sz w:val="24"/>
          <w:szCs w:val="24"/>
          <w:shd w:val="clear" w:color="auto" w:fill="FFFFFF"/>
          <w:lang w:eastAsia="en-US"/>
        </w:rPr>
      </w:pPr>
      <w:r w:rsidRPr="009C6868">
        <w:rPr>
          <w:sz w:val="24"/>
          <w:szCs w:val="24"/>
        </w:rPr>
        <w:t xml:space="preserve">privalomus techninės priežiūros žurnalus, vedamus atskirai kiekvienam objektui. </w:t>
      </w:r>
    </w:p>
    <w:p w14:paraId="6A7767BB" w14:textId="77777777" w:rsidR="009C6868" w:rsidRPr="009C6868" w:rsidRDefault="009C6868" w:rsidP="009C6868">
      <w:pPr>
        <w:shd w:val="clear" w:color="auto" w:fill="FFFFFF"/>
        <w:tabs>
          <w:tab w:val="left" w:pos="851"/>
          <w:tab w:val="left" w:pos="1560"/>
          <w:tab w:val="left" w:pos="1985"/>
        </w:tabs>
        <w:suppressAutoHyphens/>
        <w:spacing w:after="0" w:line="240" w:lineRule="auto"/>
        <w:ind w:left="1247" w:firstLine="0"/>
        <w:contextualSpacing/>
        <w:jc w:val="both"/>
        <w:rPr>
          <w:bCs/>
          <w:sz w:val="24"/>
          <w:szCs w:val="24"/>
        </w:rPr>
      </w:pPr>
      <w:r w:rsidRPr="009C6868">
        <w:rPr>
          <w:bCs/>
          <w:sz w:val="24"/>
          <w:szCs w:val="24"/>
        </w:rPr>
        <w:t>7. Privaloma pildyti ir nuolat atnaujinti:</w:t>
      </w:r>
    </w:p>
    <w:p w14:paraId="01D3665A" w14:textId="77777777" w:rsidR="009C6868" w:rsidRPr="009C6868" w:rsidRDefault="009C6868" w:rsidP="009C6868">
      <w:pPr>
        <w:numPr>
          <w:ilvl w:val="1"/>
          <w:numId w:val="18"/>
        </w:numPr>
        <w:shd w:val="clear" w:color="auto" w:fill="FFFFFF"/>
        <w:tabs>
          <w:tab w:val="left" w:pos="851"/>
          <w:tab w:val="left" w:pos="1701"/>
          <w:tab w:val="left" w:pos="1985"/>
        </w:tabs>
        <w:suppressAutoHyphens/>
        <w:spacing w:after="0" w:line="240" w:lineRule="auto"/>
        <w:ind w:left="0" w:firstLine="1247"/>
        <w:contextualSpacing/>
        <w:jc w:val="both"/>
        <w:rPr>
          <w:sz w:val="24"/>
          <w:szCs w:val="24"/>
        </w:rPr>
      </w:pPr>
      <w:r w:rsidRPr="009C6868">
        <w:rPr>
          <w:bCs/>
          <w:sz w:val="24"/>
          <w:szCs w:val="24"/>
        </w:rPr>
        <w:t>techninės priežiūros žurnalus:</w:t>
      </w:r>
      <w:r w:rsidRPr="009C6868">
        <w:rPr>
          <w:sz w:val="24"/>
          <w:szCs w:val="24"/>
        </w:rPr>
        <w:t> pildyti po kiekvieno apsilankymo objekte ar atliktų techninės priežiūros darbų (apžiūrų, bandymų, remonto), nurodant tikslią datą, atliktus darbus, nustatytus defektus ir jų šalinimo priemones;</w:t>
      </w:r>
    </w:p>
    <w:p w14:paraId="260A3003" w14:textId="77777777" w:rsidR="009C6868" w:rsidRPr="009C6868" w:rsidRDefault="009C6868" w:rsidP="009C6868">
      <w:pPr>
        <w:numPr>
          <w:ilvl w:val="1"/>
          <w:numId w:val="18"/>
        </w:numPr>
        <w:shd w:val="clear" w:color="auto" w:fill="FFFFFF"/>
        <w:tabs>
          <w:tab w:val="left" w:pos="851"/>
          <w:tab w:val="left" w:pos="1701"/>
          <w:tab w:val="left" w:pos="1985"/>
        </w:tabs>
        <w:suppressAutoHyphens/>
        <w:spacing w:after="0" w:line="240" w:lineRule="auto"/>
        <w:ind w:left="0" w:firstLine="1247"/>
        <w:contextualSpacing/>
        <w:jc w:val="both"/>
        <w:rPr>
          <w:sz w:val="24"/>
          <w:szCs w:val="24"/>
        </w:rPr>
      </w:pPr>
      <w:r w:rsidRPr="009C6868">
        <w:rPr>
          <w:rFonts w:eastAsia="Calibri"/>
          <w:bCs/>
          <w:sz w:val="24"/>
          <w:szCs w:val="24"/>
          <w:shd w:val="clear" w:color="auto" w:fill="FFFFFF"/>
          <w:lang w:eastAsia="en-US"/>
        </w:rPr>
        <w:t xml:space="preserve">elektros įrenginių apžiūrų aktus </w:t>
      </w:r>
      <w:r w:rsidRPr="009C6868">
        <w:rPr>
          <w:rFonts w:eastAsia="Calibri"/>
          <w:sz w:val="24"/>
          <w:szCs w:val="24"/>
          <w:shd w:val="clear" w:color="auto" w:fill="FFFFFF"/>
          <w:lang w:eastAsia="en-US"/>
        </w:rPr>
        <w:t>surašyti po kiekvienos planinės ar metinės apžiūros. Aktai privalo būti įsegami į statinio techninio paso priedus;</w:t>
      </w:r>
    </w:p>
    <w:p w14:paraId="6FE0A819" w14:textId="77777777" w:rsidR="009C6868" w:rsidRPr="009C6868" w:rsidRDefault="009C6868" w:rsidP="009C6868">
      <w:pPr>
        <w:numPr>
          <w:ilvl w:val="1"/>
          <w:numId w:val="18"/>
        </w:numPr>
        <w:shd w:val="clear" w:color="auto" w:fill="FFFFFF"/>
        <w:tabs>
          <w:tab w:val="left" w:pos="851"/>
          <w:tab w:val="left" w:pos="1701"/>
          <w:tab w:val="left" w:pos="1985"/>
        </w:tabs>
        <w:suppressAutoHyphens/>
        <w:spacing w:after="0" w:line="240" w:lineRule="auto"/>
        <w:ind w:left="0" w:firstLine="1247"/>
        <w:contextualSpacing/>
        <w:jc w:val="both"/>
        <w:rPr>
          <w:sz w:val="24"/>
          <w:szCs w:val="24"/>
        </w:rPr>
      </w:pPr>
      <w:r w:rsidRPr="009C6868">
        <w:rPr>
          <w:sz w:val="24"/>
          <w:szCs w:val="24"/>
        </w:rPr>
        <w:t>matavimų ir bandymų protokolus parengti pagal galiojančius teisės aktus;</w:t>
      </w:r>
    </w:p>
    <w:p w14:paraId="189DC317" w14:textId="77777777" w:rsidR="009C6868" w:rsidRPr="009C6868" w:rsidRDefault="009C6868" w:rsidP="009C6868">
      <w:pPr>
        <w:numPr>
          <w:ilvl w:val="1"/>
          <w:numId w:val="18"/>
        </w:numPr>
        <w:shd w:val="clear" w:color="auto" w:fill="FFFFFF"/>
        <w:tabs>
          <w:tab w:val="left" w:pos="851"/>
          <w:tab w:val="left" w:pos="1701"/>
        </w:tabs>
        <w:suppressAutoHyphens/>
        <w:spacing w:after="0" w:line="240" w:lineRule="auto"/>
        <w:ind w:left="0" w:firstLine="1247"/>
        <w:contextualSpacing/>
        <w:jc w:val="both"/>
        <w:rPr>
          <w:sz w:val="24"/>
          <w:szCs w:val="24"/>
        </w:rPr>
      </w:pPr>
      <w:r w:rsidRPr="009C6868">
        <w:rPr>
          <w:sz w:val="24"/>
          <w:szCs w:val="24"/>
        </w:rPr>
        <w:t>defektinius aktus pildyti nustačius gedimų ar trūkumų, kurių neįmanoma pašalinti einamosios techninės priežiūros metu.</w:t>
      </w:r>
    </w:p>
    <w:p w14:paraId="77521481" w14:textId="77777777" w:rsidR="009C6868" w:rsidRPr="009C6868" w:rsidRDefault="009C6868" w:rsidP="009C6868">
      <w:pPr>
        <w:numPr>
          <w:ilvl w:val="0"/>
          <w:numId w:val="18"/>
        </w:numPr>
        <w:shd w:val="clear" w:color="auto" w:fill="FFFFFF"/>
        <w:tabs>
          <w:tab w:val="left" w:pos="851"/>
          <w:tab w:val="left" w:pos="1560"/>
          <w:tab w:val="left" w:pos="1985"/>
        </w:tabs>
        <w:suppressAutoHyphens/>
        <w:spacing w:after="0" w:line="240" w:lineRule="auto"/>
        <w:ind w:left="0" w:firstLine="1247"/>
        <w:contextualSpacing/>
        <w:jc w:val="both"/>
        <w:rPr>
          <w:sz w:val="24"/>
          <w:szCs w:val="24"/>
        </w:rPr>
      </w:pPr>
      <w:r w:rsidRPr="009C6868">
        <w:rPr>
          <w:bCs/>
          <w:sz w:val="24"/>
          <w:szCs w:val="24"/>
        </w:rPr>
        <w:t>Dokumentacijos nuosavybė ir pateikimo tvarka:</w:t>
      </w:r>
    </w:p>
    <w:p w14:paraId="22E9A030" w14:textId="77777777" w:rsidR="009C6868" w:rsidRPr="009C6868" w:rsidRDefault="009C6868" w:rsidP="009C6868">
      <w:pPr>
        <w:numPr>
          <w:ilvl w:val="1"/>
          <w:numId w:val="18"/>
        </w:numPr>
        <w:shd w:val="clear" w:color="auto" w:fill="FFFFFF"/>
        <w:tabs>
          <w:tab w:val="left" w:pos="851"/>
          <w:tab w:val="left" w:pos="1560"/>
          <w:tab w:val="left" w:pos="1843"/>
        </w:tabs>
        <w:suppressAutoHyphens/>
        <w:spacing w:after="0" w:line="240" w:lineRule="auto"/>
        <w:ind w:left="0" w:firstLine="1247"/>
        <w:contextualSpacing/>
        <w:jc w:val="both"/>
        <w:rPr>
          <w:sz w:val="24"/>
          <w:szCs w:val="24"/>
        </w:rPr>
      </w:pPr>
      <w:r w:rsidRPr="009C6868">
        <w:rPr>
          <w:sz w:val="24"/>
          <w:szCs w:val="24"/>
        </w:rPr>
        <w:t>visi Vykdytojo sudaryti ar užpildyti dokumentai yra išimtinė Užsakovo nuosavybė.</w:t>
      </w:r>
    </w:p>
    <w:p w14:paraId="77B306B5" w14:textId="77777777" w:rsidR="009C6868" w:rsidRPr="009C6868" w:rsidRDefault="009C6868" w:rsidP="009C6868">
      <w:pPr>
        <w:numPr>
          <w:ilvl w:val="1"/>
          <w:numId w:val="18"/>
        </w:numPr>
        <w:shd w:val="clear" w:color="auto" w:fill="FFFFFF"/>
        <w:tabs>
          <w:tab w:val="left" w:pos="851"/>
          <w:tab w:val="left" w:pos="1560"/>
          <w:tab w:val="left" w:pos="1701"/>
          <w:tab w:val="left" w:pos="1985"/>
        </w:tabs>
        <w:suppressAutoHyphens/>
        <w:spacing w:after="0" w:line="240" w:lineRule="auto"/>
        <w:ind w:left="0" w:firstLine="1247"/>
        <w:contextualSpacing/>
        <w:jc w:val="both"/>
        <w:rPr>
          <w:sz w:val="24"/>
          <w:szCs w:val="24"/>
        </w:rPr>
      </w:pPr>
      <w:r w:rsidRPr="009C6868">
        <w:rPr>
          <w:sz w:val="24"/>
          <w:szCs w:val="24"/>
        </w:rPr>
        <w:t>Vykdytojas privalo pateikti užpildytus dokumentus Užsakovui ne vėliau kaip per 5 (penkias) darbo dienas po konkrečių darbų ar matavimų atlikimo popieriniu formatu ir skaitmenine PDF kopija, o pasibaigus sutarties galiojimui – per 5 (penkias) darbo dienas visą sukauptą dokumentaciją perduoti Užsakovui pagal perdavimo–priėmimo aktą.</w:t>
      </w:r>
    </w:p>
    <w:p w14:paraId="2A155394" w14:textId="77777777" w:rsidR="009C6868" w:rsidRPr="009C6868" w:rsidRDefault="009C6868" w:rsidP="009C6868">
      <w:pPr>
        <w:shd w:val="clear" w:color="auto" w:fill="FFFFFF"/>
        <w:suppressAutoHyphens/>
        <w:spacing w:after="0" w:line="240" w:lineRule="auto"/>
        <w:ind w:left="0" w:firstLine="1247"/>
        <w:contextualSpacing/>
        <w:rPr>
          <w:sz w:val="24"/>
          <w:szCs w:val="24"/>
        </w:rPr>
      </w:pPr>
    </w:p>
    <w:p w14:paraId="5C8E68C7" w14:textId="77777777" w:rsidR="009C6868" w:rsidRPr="009C6868" w:rsidRDefault="009C6868" w:rsidP="009C6868">
      <w:pPr>
        <w:shd w:val="clear" w:color="auto" w:fill="FFFFFF"/>
        <w:suppressAutoHyphens/>
        <w:spacing w:after="0" w:line="240" w:lineRule="auto"/>
        <w:ind w:left="0" w:firstLine="0"/>
        <w:contextualSpacing/>
        <w:jc w:val="center"/>
        <w:rPr>
          <w:b/>
          <w:bCs/>
          <w:sz w:val="24"/>
          <w:szCs w:val="24"/>
        </w:rPr>
      </w:pPr>
      <w:r w:rsidRPr="009C6868">
        <w:rPr>
          <w:b/>
          <w:bCs/>
          <w:sz w:val="24"/>
          <w:szCs w:val="24"/>
        </w:rPr>
        <w:t>IV SKYRIUS</w:t>
      </w:r>
    </w:p>
    <w:p w14:paraId="5E567C5F" w14:textId="77777777" w:rsidR="009C6868" w:rsidRPr="009C6868" w:rsidRDefault="009C6868" w:rsidP="009C6868">
      <w:pPr>
        <w:shd w:val="clear" w:color="auto" w:fill="FFFFFF"/>
        <w:suppressAutoHyphens/>
        <w:spacing w:after="0" w:line="240" w:lineRule="auto"/>
        <w:ind w:left="0" w:firstLine="0"/>
        <w:contextualSpacing/>
        <w:jc w:val="center"/>
        <w:rPr>
          <w:sz w:val="24"/>
          <w:szCs w:val="24"/>
        </w:rPr>
      </w:pPr>
      <w:r w:rsidRPr="009C6868">
        <w:rPr>
          <w:b/>
          <w:bCs/>
          <w:sz w:val="24"/>
          <w:szCs w:val="24"/>
        </w:rPr>
        <w:t>BENDRIEJI REIKALAVIMAI</w:t>
      </w:r>
    </w:p>
    <w:p w14:paraId="36EE3FCC" w14:textId="77777777" w:rsidR="009C6868" w:rsidRPr="009C6868" w:rsidRDefault="009C6868" w:rsidP="009C6868">
      <w:pPr>
        <w:tabs>
          <w:tab w:val="left" w:pos="1276"/>
        </w:tabs>
        <w:suppressAutoHyphens/>
        <w:spacing w:after="0" w:line="240" w:lineRule="auto"/>
        <w:ind w:left="709" w:firstLine="0"/>
        <w:contextualSpacing/>
        <w:jc w:val="both"/>
        <w:rPr>
          <w:rFonts w:eastAsia="Calibri"/>
          <w:sz w:val="24"/>
          <w:szCs w:val="24"/>
          <w:lang w:eastAsia="en-US"/>
        </w:rPr>
      </w:pPr>
    </w:p>
    <w:p w14:paraId="6D12558A" w14:textId="77777777" w:rsidR="009C6868" w:rsidRPr="009C6868" w:rsidRDefault="009C6868" w:rsidP="009C6868">
      <w:pPr>
        <w:numPr>
          <w:ilvl w:val="0"/>
          <w:numId w:val="18"/>
        </w:numPr>
        <w:tabs>
          <w:tab w:val="left" w:pos="426"/>
          <w:tab w:val="left" w:pos="1560"/>
        </w:tabs>
        <w:suppressAutoHyphens/>
        <w:spacing w:after="0" w:line="240" w:lineRule="auto"/>
        <w:ind w:left="0" w:firstLine="1247"/>
        <w:contextualSpacing/>
        <w:jc w:val="both"/>
        <w:rPr>
          <w:rFonts w:eastAsia="Calibri"/>
          <w:sz w:val="24"/>
          <w:szCs w:val="24"/>
          <w:lang w:eastAsia="en-US"/>
        </w:rPr>
      </w:pPr>
      <w:r w:rsidRPr="009C6868">
        <w:rPr>
          <w:rFonts w:eastAsia="Calibri"/>
          <w:color w:val="auto"/>
          <w:sz w:val="24"/>
          <w:szCs w:val="24"/>
          <w:lang w:eastAsia="en-US"/>
        </w:rPr>
        <w:t>Elektros įrenginių techninės priežiūros metu visi darbai ir dalių bei detalių keitimas, patenkantys į techninės priežiūros apimtį, atliekami Paslaugos tiekėjo lėšomis, techninius reikalavimus atitinkančiomis dalimis. Gedimams, darbams ar įrenginių dalims, nepatenkantiems į techninės priežiūros apimtį, Paslaugos tiekėjas parengia defektinius aktus, sąmatas ir technines specifikacijas bei pateikia juos Užsakovui tvirtinti. Iki rašytinio Užsakovo patvirtinimo Paslaugos tiekėjas neturi teisės pradėti darbų ar prisiimti su tuo susijusių įsipareigojimų.</w:t>
      </w:r>
    </w:p>
    <w:p w14:paraId="73688691" w14:textId="77777777" w:rsidR="009C6868" w:rsidRPr="009C6868" w:rsidRDefault="009C6868" w:rsidP="009C6868">
      <w:pPr>
        <w:numPr>
          <w:ilvl w:val="0"/>
          <w:numId w:val="18"/>
        </w:numPr>
        <w:tabs>
          <w:tab w:val="left" w:pos="426"/>
          <w:tab w:val="left" w:pos="1560"/>
        </w:tabs>
        <w:suppressAutoHyphens/>
        <w:spacing w:after="0" w:line="240" w:lineRule="auto"/>
        <w:ind w:left="0" w:firstLine="1247"/>
        <w:contextualSpacing/>
        <w:jc w:val="both"/>
        <w:rPr>
          <w:rFonts w:eastAsia="Calibri"/>
          <w:sz w:val="24"/>
          <w:szCs w:val="24"/>
          <w:lang w:eastAsia="en-US"/>
        </w:rPr>
      </w:pPr>
      <w:r w:rsidRPr="009C6868">
        <w:rPr>
          <w:rFonts w:eastAsia="Calibri"/>
          <w:sz w:val="24"/>
          <w:szCs w:val="24"/>
          <w:lang w:eastAsia="en-US"/>
        </w:rPr>
        <w:t xml:space="preserve"> Elektros įrenginių techninės priežiūros tiekėjas privalo turėti </w:t>
      </w:r>
      <w:r w:rsidRPr="009C6868">
        <w:rPr>
          <w:rFonts w:eastAsia="Calibri"/>
          <w:sz w:val="24"/>
          <w:szCs w:val="24"/>
          <w:shd w:val="clear" w:color="auto" w:fill="FFFFFF"/>
          <w:lang w:eastAsia="en-US"/>
        </w:rPr>
        <w:t>galiojantį </w:t>
      </w:r>
      <w:r w:rsidRPr="009C6868">
        <w:rPr>
          <w:rFonts w:eastAsia="Calibri"/>
          <w:bCs/>
          <w:sz w:val="24"/>
          <w:szCs w:val="24"/>
          <w:shd w:val="clear" w:color="auto" w:fill="FFFFFF"/>
          <w:lang w:eastAsia="en-US"/>
        </w:rPr>
        <w:t>Valstybinės energetikos reguliavimo tarybos (VERT)</w:t>
      </w:r>
      <w:r w:rsidRPr="009C6868">
        <w:rPr>
          <w:rFonts w:eastAsia="Calibri"/>
          <w:sz w:val="24"/>
          <w:szCs w:val="24"/>
          <w:shd w:val="clear" w:color="auto" w:fill="FFFFFF"/>
          <w:lang w:eastAsia="en-US"/>
        </w:rPr>
        <w:t xml:space="preserve"> (arba anksčiau išduotą Valstybinės energetikos inspekcijos) atestatą, suteikiantį teisę eksploatuoti elektros tinklus ir įrenginius (iki 10 </w:t>
      </w:r>
      <w:proofErr w:type="spellStart"/>
      <w:r w:rsidRPr="009C6868">
        <w:rPr>
          <w:rFonts w:eastAsia="Calibri"/>
          <w:sz w:val="24"/>
          <w:szCs w:val="24"/>
          <w:shd w:val="clear" w:color="auto" w:fill="FFFFFF"/>
          <w:lang w:eastAsia="en-US"/>
        </w:rPr>
        <w:t>kV</w:t>
      </w:r>
      <w:proofErr w:type="spellEnd"/>
      <w:r w:rsidRPr="009C6868">
        <w:rPr>
          <w:rFonts w:eastAsia="Calibri"/>
          <w:sz w:val="24"/>
          <w:szCs w:val="24"/>
          <w:shd w:val="clear" w:color="auto" w:fill="FFFFFF"/>
          <w:lang w:eastAsia="en-US"/>
        </w:rPr>
        <w:t xml:space="preserve"> įtampos).</w:t>
      </w:r>
    </w:p>
    <w:p w14:paraId="0BFF5733" w14:textId="77777777" w:rsidR="009C6868" w:rsidRPr="009C6868" w:rsidRDefault="009C6868" w:rsidP="009C6868">
      <w:pPr>
        <w:shd w:val="clear" w:color="auto" w:fill="FFFFFF"/>
        <w:tabs>
          <w:tab w:val="num" w:pos="142"/>
          <w:tab w:val="left" w:pos="426"/>
        </w:tabs>
        <w:suppressAutoHyphens/>
        <w:spacing w:after="0" w:line="240" w:lineRule="auto"/>
        <w:ind w:left="0" w:firstLine="1247"/>
        <w:contextualSpacing/>
        <w:rPr>
          <w:sz w:val="24"/>
          <w:szCs w:val="24"/>
        </w:rPr>
      </w:pPr>
    </w:p>
    <w:p w14:paraId="3C1E72C1" w14:textId="77777777" w:rsidR="009C6868" w:rsidRPr="009C6868" w:rsidRDefault="009C6868" w:rsidP="009C6868">
      <w:pPr>
        <w:shd w:val="clear" w:color="auto" w:fill="FFFFFF"/>
        <w:suppressAutoHyphens/>
        <w:spacing w:after="0" w:line="240" w:lineRule="auto"/>
        <w:ind w:left="0" w:firstLine="0"/>
        <w:contextualSpacing/>
        <w:jc w:val="center"/>
        <w:rPr>
          <w:b/>
          <w:sz w:val="24"/>
          <w:szCs w:val="24"/>
        </w:rPr>
      </w:pPr>
      <w:r w:rsidRPr="009C6868">
        <w:rPr>
          <w:b/>
          <w:sz w:val="24"/>
          <w:szCs w:val="24"/>
        </w:rPr>
        <w:t>V SKYRIUS</w:t>
      </w:r>
    </w:p>
    <w:p w14:paraId="772534AB" w14:textId="77777777" w:rsidR="009C6868" w:rsidRPr="009C6868" w:rsidRDefault="009C6868" w:rsidP="009C6868">
      <w:pPr>
        <w:shd w:val="clear" w:color="auto" w:fill="FFFFFF"/>
        <w:suppressAutoHyphens/>
        <w:spacing w:after="0" w:line="240" w:lineRule="auto"/>
        <w:ind w:left="0" w:firstLine="0"/>
        <w:contextualSpacing/>
        <w:jc w:val="center"/>
        <w:rPr>
          <w:b/>
          <w:sz w:val="24"/>
          <w:szCs w:val="24"/>
        </w:rPr>
      </w:pPr>
      <w:r w:rsidRPr="009C6868">
        <w:rPr>
          <w:b/>
          <w:sz w:val="24"/>
          <w:szCs w:val="24"/>
        </w:rPr>
        <w:t>REIKALAVIMAI PASLAUGOS TIEKĖJUI IR PASLAUGAI</w:t>
      </w:r>
    </w:p>
    <w:p w14:paraId="69628D2A" w14:textId="77777777" w:rsidR="009C6868" w:rsidRPr="009C6868" w:rsidRDefault="009C6868" w:rsidP="009C6868">
      <w:pPr>
        <w:shd w:val="clear" w:color="auto" w:fill="FFFFFF"/>
        <w:suppressAutoHyphens/>
        <w:spacing w:after="0" w:line="240" w:lineRule="auto"/>
        <w:ind w:left="0" w:firstLine="0"/>
        <w:contextualSpacing/>
        <w:rPr>
          <w:sz w:val="24"/>
          <w:szCs w:val="24"/>
        </w:rPr>
      </w:pPr>
    </w:p>
    <w:p w14:paraId="04CE66A5" w14:textId="77777777" w:rsidR="009C6868" w:rsidRPr="009C6868" w:rsidRDefault="009C6868" w:rsidP="009C6868">
      <w:pPr>
        <w:shd w:val="clear" w:color="auto" w:fill="FFFFFF"/>
        <w:suppressAutoHyphens/>
        <w:spacing w:after="0" w:line="240" w:lineRule="auto"/>
        <w:ind w:left="0" w:firstLine="1247"/>
        <w:jc w:val="both"/>
        <w:rPr>
          <w:sz w:val="24"/>
          <w:szCs w:val="24"/>
        </w:rPr>
      </w:pPr>
      <w:r w:rsidRPr="009C6868">
        <w:rPr>
          <w:sz w:val="24"/>
          <w:szCs w:val="24"/>
          <w:lang w:val="en-GB"/>
        </w:rPr>
        <w:t xml:space="preserve">11. </w:t>
      </w:r>
      <w:r w:rsidRPr="009C6868">
        <w:rPr>
          <w:sz w:val="24"/>
          <w:szCs w:val="24"/>
        </w:rPr>
        <w:t>Sutartis sudaroma ir pasirašoma elektroniniu būdu.</w:t>
      </w:r>
    </w:p>
    <w:p w14:paraId="7D446802" w14:textId="77777777" w:rsidR="009C6868" w:rsidRPr="009C6868" w:rsidRDefault="009C6868" w:rsidP="009C6868">
      <w:pPr>
        <w:shd w:val="clear" w:color="auto" w:fill="FFFFFF"/>
        <w:suppressAutoHyphens/>
        <w:spacing w:after="0" w:line="240" w:lineRule="auto"/>
        <w:ind w:left="0" w:firstLine="1247"/>
        <w:jc w:val="both"/>
        <w:rPr>
          <w:sz w:val="24"/>
          <w:szCs w:val="24"/>
        </w:rPr>
      </w:pPr>
      <w:r w:rsidRPr="009C6868">
        <w:rPr>
          <w:sz w:val="24"/>
          <w:szCs w:val="24"/>
        </w:rPr>
        <w:t>12. Atliktų darbų priėmimo–perdavimo aktas sudaromas elektroniniu būdu, pasirašomas mobiliuoju parašu.</w:t>
      </w:r>
    </w:p>
    <w:p w14:paraId="44570B0A" w14:textId="77777777" w:rsidR="009C6868" w:rsidRPr="009C6868" w:rsidRDefault="009C6868" w:rsidP="009C6868">
      <w:pPr>
        <w:shd w:val="clear" w:color="auto" w:fill="FFFFFF"/>
        <w:tabs>
          <w:tab w:val="left" w:pos="1560"/>
        </w:tabs>
        <w:suppressAutoHyphens/>
        <w:spacing w:after="0" w:line="240" w:lineRule="auto"/>
        <w:ind w:left="0" w:firstLine="1247"/>
        <w:jc w:val="both"/>
        <w:rPr>
          <w:sz w:val="24"/>
          <w:szCs w:val="24"/>
        </w:rPr>
      </w:pPr>
      <w:r w:rsidRPr="009C6868">
        <w:rPr>
          <w:sz w:val="24"/>
          <w:szCs w:val="24"/>
        </w:rPr>
        <w:t xml:space="preserve">13. Sąskaita faktūra sudaroma ir pateikiama elektroniniu būdu per Sąskaitų administravimo bendrąją informacinę sistemą (SABIS). </w:t>
      </w:r>
    </w:p>
    <w:p w14:paraId="5A4F5147" w14:textId="77777777" w:rsidR="009C6868" w:rsidRPr="009C6868" w:rsidRDefault="009C6868" w:rsidP="009C6868">
      <w:pPr>
        <w:shd w:val="clear" w:color="auto" w:fill="FFFFFF"/>
        <w:suppressAutoHyphens/>
        <w:spacing w:after="0" w:line="240" w:lineRule="auto"/>
        <w:ind w:left="0" w:firstLine="1247"/>
        <w:jc w:val="both"/>
        <w:rPr>
          <w:sz w:val="24"/>
          <w:szCs w:val="24"/>
        </w:rPr>
      </w:pPr>
      <w:r w:rsidRPr="009C6868">
        <w:rPr>
          <w:sz w:val="24"/>
          <w:szCs w:val="24"/>
        </w:rPr>
        <w:lastRenderedPageBreak/>
        <w:t>14. Nesant galimybės dokumentus sudaryti ir pasirašyti elektroninėmis priemonėmis, sutartis, atliktų darbų priėmimo–perdavimo aktas, sąskaita faktūra ir kiti dokumentai gali būti parengti ant popieriaus, pagaminto iš nesunkiai perdirbamų medžiagų.</w:t>
      </w:r>
    </w:p>
    <w:p w14:paraId="2FEDF80C" w14:textId="77777777" w:rsidR="009C6868" w:rsidRPr="009C6868" w:rsidRDefault="009C6868" w:rsidP="009C6868">
      <w:pPr>
        <w:shd w:val="clear" w:color="auto" w:fill="FFFFFF"/>
        <w:suppressAutoHyphens/>
        <w:spacing w:after="0" w:line="240" w:lineRule="auto"/>
        <w:ind w:left="0" w:firstLine="1247"/>
        <w:jc w:val="both"/>
        <w:rPr>
          <w:sz w:val="24"/>
          <w:szCs w:val="24"/>
        </w:rPr>
      </w:pPr>
    </w:p>
    <w:p w14:paraId="5751A35F" w14:textId="77777777" w:rsidR="009C6868" w:rsidRPr="009C6868" w:rsidRDefault="009C6868" w:rsidP="009C6868">
      <w:pPr>
        <w:shd w:val="clear" w:color="auto" w:fill="FFFFFF"/>
        <w:suppressAutoHyphens/>
        <w:spacing w:after="0" w:line="240" w:lineRule="auto"/>
        <w:ind w:left="0" w:firstLine="0"/>
        <w:jc w:val="center"/>
        <w:rPr>
          <w:sz w:val="24"/>
          <w:szCs w:val="24"/>
        </w:rPr>
      </w:pPr>
      <w:r w:rsidRPr="009C6868">
        <w:rPr>
          <w:sz w:val="24"/>
          <w:szCs w:val="24"/>
        </w:rPr>
        <w:t>____________________________________________</w:t>
      </w:r>
    </w:p>
    <w:p w14:paraId="01ED16FC" w14:textId="41E175F9" w:rsidR="0086460F" w:rsidRPr="009A21C7" w:rsidRDefault="0086460F" w:rsidP="009C6868">
      <w:pPr>
        <w:spacing w:after="0" w:line="240" w:lineRule="auto"/>
        <w:ind w:left="0" w:firstLine="720"/>
        <w:jc w:val="center"/>
        <w:rPr>
          <w:b/>
          <w:bCs/>
          <w:sz w:val="24"/>
          <w:szCs w:val="24"/>
        </w:rPr>
      </w:pPr>
    </w:p>
    <w:sectPr w:rsidR="0086460F" w:rsidRPr="009A21C7" w:rsidSect="009C6868">
      <w:pgSz w:w="11906" w:h="16838" w:code="9"/>
      <w:pgMar w:top="1134" w:right="99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C6BE" w14:textId="77777777" w:rsidR="00E613D9" w:rsidRDefault="00E613D9" w:rsidP="00C11225">
      <w:pPr>
        <w:spacing w:after="0" w:line="240" w:lineRule="auto"/>
      </w:pPr>
      <w:r>
        <w:separator/>
      </w:r>
    </w:p>
  </w:endnote>
  <w:endnote w:type="continuationSeparator" w:id="0">
    <w:p w14:paraId="4A9949D2" w14:textId="77777777" w:rsidR="00E613D9" w:rsidRDefault="00E613D9" w:rsidP="00C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D8E9" w14:textId="77777777" w:rsidR="00E613D9" w:rsidRDefault="00E613D9" w:rsidP="00C11225">
      <w:pPr>
        <w:spacing w:after="0" w:line="240" w:lineRule="auto"/>
      </w:pPr>
      <w:r>
        <w:separator/>
      </w:r>
    </w:p>
  </w:footnote>
  <w:footnote w:type="continuationSeparator" w:id="0">
    <w:p w14:paraId="44970939" w14:textId="77777777" w:rsidR="00E613D9" w:rsidRDefault="00E613D9" w:rsidP="00C1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1B9D11EF"/>
    <w:multiLevelType w:val="multilevel"/>
    <w:tmpl w:val="6750C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72C791B"/>
    <w:multiLevelType w:val="multilevel"/>
    <w:tmpl w:val="CBE82CF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3621"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6226964"/>
    <w:multiLevelType w:val="multilevel"/>
    <w:tmpl w:val="F2F4390A"/>
    <w:lvl w:ilvl="0">
      <w:start w:val="6"/>
      <w:numFmt w:val="decimal"/>
      <w:lvlText w:val="%1."/>
      <w:lvlJc w:val="left"/>
      <w:pPr>
        <w:ind w:left="540" w:hanging="540"/>
      </w:pPr>
      <w:rPr>
        <w:rFonts w:eastAsia="Times New Roman" w:hint="default"/>
      </w:rPr>
    </w:lvl>
    <w:lvl w:ilvl="1">
      <w:start w:val="1"/>
      <w:numFmt w:val="decimal"/>
      <w:lvlText w:val="%1.%2."/>
      <w:lvlJc w:val="left"/>
      <w:pPr>
        <w:ind w:left="1163" w:hanging="540"/>
      </w:pPr>
      <w:rPr>
        <w:rFonts w:eastAsia="Times New Roman" w:hint="default"/>
      </w:rPr>
    </w:lvl>
    <w:lvl w:ilvl="2">
      <w:start w:val="2"/>
      <w:numFmt w:val="decimal"/>
      <w:lvlText w:val="%1.%2.%3."/>
      <w:lvlJc w:val="left"/>
      <w:pPr>
        <w:ind w:left="1966" w:hanging="720"/>
      </w:pPr>
      <w:rPr>
        <w:rFonts w:eastAsia="Times New Roman" w:hint="default"/>
      </w:rPr>
    </w:lvl>
    <w:lvl w:ilvl="3">
      <w:start w:val="1"/>
      <w:numFmt w:val="decimal"/>
      <w:lvlText w:val="%1.%2.%3.%4."/>
      <w:lvlJc w:val="left"/>
      <w:pPr>
        <w:ind w:left="2589" w:hanging="720"/>
      </w:pPr>
      <w:rPr>
        <w:rFonts w:eastAsia="Times New Roman" w:hint="default"/>
      </w:rPr>
    </w:lvl>
    <w:lvl w:ilvl="4">
      <w:start w:val="1"/>
      <w:numFmt w:val="decimal"/>
      <w:lvlText w:val="%1.%2.%3.%4.%5."/>
      <w:lvlJc w:val="left"/>
      <w:pPr>
        <w:ind w:left="3572" w:hanging="1080"/>
      </w:pPr>
      <w:rPr>
        <w:rFonts w:eastAsia="Times New Roman" w:hint="default"/>
      </w:rPr>
    </w:lvl>
    <w:lvl w:ilvl="5">
      <w:start w:val="1"/>
      <w:numFmt w:val="decimal"/>
      <w:lvlText w:val="%1.%2.%3.%4.%5.%6."/>
      <w:lvlJc w:val="left"/>
      <w:pPr>
        <w:ind w:left="4195" w:hanging="1080"/>
      </w:pPr>
      <w:rPr>
        <w:rFonts w:eastAsia="Times New Roman" w:hint="default"/>
      </w:rPr>
    </w:lvl>
    <w:lvl w:ilvl="6">
      <w:start w:val="1"/>
      <w:numFmt w:val="decimal"/>
      <w:lvlText w:val="%1.%2.%3.%4.%5.%6.%7."/>
      <w:lvlJc w:val="left"/>
      <w:pPr>
        <w:ind w:left="5178" w:hanging="1440"/>
      </w:pPr>
      <w:rPr>
        <w:rFonts w:eastAsia="Times New Roman" w:hint="default"/>
      </w:rPr>
    </w:lvl>
    <w:lvl w:ilvl="7">
      <w:start w:val="1"/>
      <w:numFmt w:val="decimal"/>
      <w:lvlText w:val="%1.%2.%3.%4.%5.%6.%7.%8."/>
      <w:lvlJc w:val="left"/>
      <w:pPr>
        <w:ind w:left="5801" w:hanging="1440"/>
      </w:pPr>
      <w:rPr>
        <w:rFonts w:eastAsia="Times New Roman" w:hint="default"/>
      </w:rPr>
    </w:lvl>
    <w:lvl w:ilvl="8">
      <w:start w:val="1"/>
      <w:numFmt w:val="decimal"/>
      <w:lvlText w:val="%1.%2.%3.%4.%5.%6.%7.%8.%9."/>
      <w:lvlJc w:val="left"/>
      <w:pPr>
        <w:ind w:left="6784" w:hanging="1800"/>
      </w:pPr>
      <w:rPr>
        <w:rFonts w:eastAsia="Times New Roman" w:hint="default"/>
      </w:rPr>
    </w:lvl>
  </w:abstractNum>
  <w:abstractNum w:abstractNumId="6"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91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7" w15:restartNumberingAfterBreak="0">
    <w:nsid w:val="4780353C"/>
    <w:multiLevelType w:val="multilevel"/>
    <w:tmpl w:val="0E567F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5E4D0C"/>
    <w:multiLevelType w:val="multilevel"/>
    <w:tmpl w:val="F22C0702"/>
    <w:lvl w:ilvl="0">
      <w:start w:val="10"/>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9" w15:restartNumberingAfterBreak="0">
    <w:nsid w:val="4E497B3E"/>
    <w:multiLevelType w:val="multilevel"/>
    <w:tmpl w:val="96FE02D8"/>
    <w:lvl w:ilvl="0">
      <w:start w:val="12"/>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0" w15:restartNumberingAfterBreak="0">
    <w:nsid w:val="53F35498"/>
    <w:multiLevelType w:val="multilevel"/>
    <w:tmpl w:val="02E8FDA6"/>
    <w:lvl w:ilvl="0">
      <w:start w:val="12"/>
      <w:numFmt w:val="decimal"/>
      <w:lvlText w:val="%1."/>
      <w:lvlJc w:val="left"/>
      <w:pPr>
        <w:ind w:left="780" w:hanging="780"/>
      </w:pPr>
      <w:rPr>
        <w:rFonts w:hint="default"/>
      </w:rPr>
    </w:lvl>
    <w:lvl w:ilvl="1">
      <w:start w:val="17"/>
      <w:numFmt w:val="decimal"/>
      <w:lvlText w:val="%1.%2."/>
      <w:lvlJc w:val="left"/>
      <w:pPr>
        <w:ind w:left="1403" w:hanging="780"/>
      </w:pPr>
      <w:rPr>
        <w:rFonts w:hint="default"/>
      </w:rPr>
    </w:lvl>
    <w:lvl w:ilvl="2">
      <w:start w:val="2"/>
      <w:numFmt w:val="decimal"/>
      <w:lvlText w:val="%1.%2.%3."/>
      <w:lvlJc w:val="left"/>
      <w:pPr>
        <w:ind w:left="2026" w:hanging="780"/>
      </w:pPr>
      <w:rPr>
        <w:rFonts w:hint="default"/>
      </w:rPr>
    </w:lvl>
    <w:lvl w:ilvl="3">
      <w:start w:val="1"/>
      <w:numFmt w:val="decimal"/>
      <w:lvlText w:val="%1.%2.%3.%4."/>
      <w:lvlJc w:val="left"/>
      <w:pPr>
        <w:ind w:left="2649" w:hanging="7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11" w15:restartNumberingAfterBreak="0">
    <w:nsid w:val="5CF01D31"/>
    <w:multiLevelType w:val="multilevel"/>
    <w:tmpl w:val="4ACCEDB6"/>
    <w:lvl w:ilvl="0">
      <w:start w:val="1"/>
      <w:numFmt w:val="decimal"/>
      <w:lvlText w:val="%1."/>
      <w:lvlJc w:val="left"/>
      <w:pPr>
        <w:ind w:left="72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5E3F5E9C"/>
    <w:multiLevelType w:val="multilevel"/>
    <w:tmpl w:val="B37ADA96"/>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546CB4"/>
    <w:multiLevelType w:val="hybridMultilevel"/>
    <w:tmpl w:val="9692D2D4"/>
    <w:lvl w:ilvl="0" w:tplc="889AEC6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253C2"/>
    <w:multiLevelType w:val="multilevel"/>
    <w:tmpl w:val="8A78A124"/>
    <w:lvl w:ilvl="0">
      <w:start w:val="1"/>
      <w:numFmt w:val="decimal"/>
      <w:lvlText w:val="%1."/>
      <w:lvlJc w:val="left"/>
      <w:pPr>
        <w:ind w:left="540" w:hanging="540"/>
      </w:pPr>
      <w:rPr>
        <w:rFonts w:hint="default"/>
      </w:rPr>
    </w:lvl>
    <w:lvl w:ilvl="1">
      <w:start w:val="1"/>
      <w:numFmt w:val="decimal"/>
      <w:lvlText w:val="%2."/>
      <w:lvlJc w:val="left"/>
      <w:pPr>
        <w:ind w:left="900" w:hanging="54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7" w15:restartNumberingAfterBreak="0">
    <w:nsid w:val="76696C93"/>
    <w:multiLevelType w:val="multilevel"/>
    <w:tmpl w:val="ABFA3B8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7DF74152"/>
    <w:multiLevelType w:val="multilevel"/>
    <w:tmpl w:val="39ACF3BA"/>
    <w:lvl w:ilvl="0">
      <w:start w:val="5"/>
      <w:numFmt w:val="decimal"/>
      <w:lvlText w:val="%1."/>
      <w:lvlJc w:val="left"/>
      <w:pPr>
        <w:ind w:left="360" w:hanging="360"/>
      </w:pPr>
      <w:rPr>
        <w:rFonts w:eastAsiaTheme="minorHAnsi" w:hint="default"/>
        <w:color w:val="auto"/>
      </w:rPr>
    </w:lvl>
    <w:lvl w:ilvl="1">
      <w:start w:val="2"/>
      <w:numFmt w:val="decimal"/>
      <w:lvlText w:val="%1.%2."/>
      <w:lvlJc w:val="left"/>
      <w:pPr>
        <w:ind w:left="502" w:hanging="360"/>
      </w:pPr>
      <w:rPr>
        <w:rFonts w:eastAsiaTheme="minorHAnsi" w:hint="default"/>
        <w:color w:val="auto"/>
      </w:rPr>
    </w:lvl>
    <w:lvl w:ilvl="2">
      <w:start w:val="1"/>
      <w:numFmt w:val="decimal"/>
      <w:lvlText w:val="%1.%2.%3."/>
      <w:lvlJc w:val="left"/>
      <w:pPr>
        <w:ind w:left="1004" w:hanging="720"/>
      </w:pPr>
      <w:rPr>
        <w:rFonts w:eastAsiaTheme="minorHAnsi" w:hint="default"/>
        <w:color w:val="auto"/>
      </w:rPr>
    </w:lvl>
    <w:lvl w:ilvl="3">
      <w:start w:val="1"/>
      <w:numFmt w:val="decimal"/>
      <w:lvlText w:val="%1.%2.%3.%4."/>
      <w:lvlJc w:val="left"/>
      <w:pPr>
        <w:ind w:left="1146" w:hanging="720"/>
      </w:pPr>
      <w:rPr>
        <w:rFonts w:eastAsiaTheme="minorHAnsi" w:hint="default"/>
        <w:color w:val="auto"/>
      </w:rPr>
    </w:lvl>
    <w:lvl w:ilvl="4">
      <w:start w:val="1"/>
      <w:numFmt w:val="decimal"/>
      <w:lvlText w:val="%1.%2.%3.%4.%5."/>
      <w:lvlJc w:val="left"/>
      <w:pPr>
        <w:ind w:left="1648" w:hanging="1080"/>
      </w:pPr>
      <w:rPr>
        <w:rFonts w:eastAsiaTheme="minorHAnsi" w:hint="default"/>
        <w:color w:val="auto"/>
      </w:rPr>
    </w:lvl>
    <w:lvl w:ilvl="5">
      <w:start w:val="1"/>
      <w:numFmt w:val="decimal"/>
      <w:lvlText w:val="%1.%2.%3.%4.%5.%6."/>
      <w:lvlJc w:val="left"/>
      <w:pPr>
        <w:ind w:left="1790" w:hanging="1080"/>
      </w:pPr>
      <w:rPr>
        <w:rFonts w:eastAsiaTheme="minorHAnsi" w:hint="default"/>
        <w:color w:val="auto"/>
      </w:rPr>
    </w:lvl>
    <w:lvl w:ilvl="6">
      <w:start w:val="1"/>
      <w:numFmt w:val="decimal"/>
      <w:lvlText w:val="%1.%2.%3.%4.%5.%6.%7."/>
      <w:lvlJc w:val="left"/>
      <w:pPr>
        <w:ind w:left="2292" w:hanging="1440"/>
      </w:pPr>
      <w:rPr>
        <w:rFonts w:eastAsiaTheme="minorHAnsi" w:hint="default"/>
        <w:color w:val="auto"/>
      </w:rPr>
    </w:lvl>
    <w:lvl w:ilvl="7">
      <w:start w:val="1"/>
      <w:numFmt w:val="decimal"/>
      <w:lvlText w:val="%1.%2.%3.%4.%5.%6.%7.%8."/>
      <w:lvlJc w:val="left"/>
      <w:pPr>
        <w:ind w:left="2434" w:hanging="1440"/>
      </w:pPr>
      <w:rPr>
        <w:rFonts w:eastAsiaTheme="minorHAnsi" w:hint="default"/>
        <w:color w:val="auto"/>
      </w:rPr>
    </w:lvl>
    <w:lvl w:ilvl="8">
      <w:start w:val="1"/>
      <w:numFmt w:val="decimal"/>
      <w:lvlText w:val="%1.%2.%3.%4.%5.%6.%7.%8.%9."/>
      <w:lvlJc w:val="left"/>
      <w:pPr>
        <w:ind w:left="2936" w:hanging="1800"/>
      </w:pPr>
      <w:rPr>
        <w:rFonts w:eastAsiaTheme="minorHAnsi" w:hint="default"/>
        <w:color w:val="auto"/>
      </w:rPr>
    </w:lvl>
  </w:abstractNum>
  <w:num w:numId="1" w16cid:durableId="2105177815">
    <w:abstractNumId w:val="4"/>
  </w:num>
  <w:num w:numId="2" w16cid:durableId="830023744">
    <w:abstractNumId w:val="14"/>
  </w:num>
  <w:num w:numId="3" w16cid:durableId="826363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1877564">
    <w:abstractNumId w:val="13"/>
  </w:num>
  <w:num w:numId="5" w16cid:durableId="231082469">
    <w:abstractNumId w:val="1"/>
  </w:num>
  <w:num w:numId="6" w16cid:durableId="1196117602">
    <w:abstractNumId w:val="6"/>
  </w:num>
  <w:num w:numId="7" w16cid:durableId="29574337">
    <w:abstractNumId w:val="8"/>
  </w:num>
  <w:num w:numId="8" w16cid:durableId="712115585">
    <w:abstractNumId w:val="9"/>
  </w:num>
  <w:num w:numId="9" w16cid:durableId="710809620">
    <w:abstractNumId w:val="16"/>
  </w:num>
  <w:num w:numId="10" w16cid:durableId="1147479157">
    <w:abstractNumId w:val="3"/>
  </w:num>
  <w:num w:numId="11" w16cid:durableId="2129204946">
    <w:abstractNumId w:val="10"/>
  </w:num>
  <w:num w:numId="12" w16cid:durableId="1463185621">
    <w:abstractNumId w:val="17"/>
  </w:num>
  <w:num w:numId="13" w16cid:durableId="562565870">
    <w:abstractNumId w:val="11"/>
  </w:num>
  <w:num w:numId="14" w16cid:durableId="1029717127">
    <w:abstractNumId w:val="15"/>
  </w:num>
  <w:num w:numId="15" w16cid:durableId="148861824">
    <w:abstractNumId w:val="7"/>
  </w:num>
  <w:num w:numId="16" w16cid:durableId="428475308">
    <w:abstractNumId w:val="12"/>
  </w:num>
  <w:num w:numId="17" w16cid:durableId="1595477441">
    <w:abstractNumId w:val="18"/>
  </w:num>
  <w:num w:numId="18" w16cid:durableId="1309940092">
    <w:abstractNumId w:val="2"/>
  </w:num>
  <w:num w:numId="19" w16cid:durableId="1621911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CB"/>
    <w:rsid w:val="00007568"/>
    <w:rsid w:val="00023806"/>
    <w:rsid w:val="000271EA"/>
    <w:rsid w:val="0003207D"/>
    <w:rsid w:val="00033608"/>
    <w:rsid w:val="00033F03"/>
    <w:rsid w:val="00047EA5"/>
    <w:rsid w:val="00056EB2"/>
    <w:rsid w:val="00061B03"/>
    <w:rsid w:val="00063646"/>
    <w:rsid w:val="00077E48"/>
    <w:rsid w:val="000C2F81"/>
    <w:rsid w:val="000C6DD8"/>
    <w:rsid w:val="000C7081"/>
    <w:rsid w:val="000D62B9"/>
    <w:rsid w:val="000D6B58"/>
    <w:rsid w:val="000E453C"/>
    <w:rsid w:val="000F752B"/>
    <w:rsid w:val="00104FF0"/>
    <w:rsid w:val="00124A52"/>
    <w:rsid w:val="00131E57"/>
    <w:rsid w:val="00133FF7"/>
    <w:rsid w:val="001552EA"/>
    <w:rsid w:val="0016039E"/>
    <w:rsid w:val="00171AAB"/>
    <w:rsid w:val="00174535"/>
    <w:rsid w:val="001862B3"/>
    <w:rsid w:val="00192974"/>
    <w:rsid w:val="001955AA"/>
    <w:rsid w:val="00195A0B"/>
    <w:rsid w:val="001B33C6"/>
    <w:rsid w:val="001B436D"/>
    <w:rsid w:val="001C3E54"/>
    <w:rsid w:val="001C6E50"/>
    <w:rsid w:val="001D264B"/>
    <w:rsid w:val="001E2048"/>
    <w:rsid w:val="001E41B4"/>
    <w:rsid w:val="001F2C4D"/>
    <w:rsid w:val="00200220"/>
    <w:rsid w:val="0020150A"/>
    <w:rsid w:val="0023606D"/>
    <w:rsid w:val="0024051E"/>
    <w:rsid w:val="002540AD"/>
    <w:rsid w:val="00293076"/>
    <w:rsid w:val="002A4532"/>
    <w:rsid w:val="002C21FC"/>
    <w:rsid w:val="002C4749"/>
    <w:rsid w:val="002C68D6"/>
    <w:rsid w:val="002D0278"/>
    <w:rsid w:val="002D0757"/>
    <w:rsid w:val="002D70CA"/>
    <w:rsid w:val="002D7CF4"/>
    <w:rsid w:val="002E6D9D"/>
    <w:rsid w:val="002F6DCF"/>
    <w:rsid w:val="003004F2"/>
    <w:rsid w:val="003050FD"/>
    <w:rsid w:val="00306067"/>
    <w:rsid w:val="00313E34"/>
    <w:rsid w:val="00334936"/>
    <w:rsid w:val="00357948"/>
    <w:rsid w:val="003607D2"/>
    <w:rsid w:val="0036739D"/>
    <w:rsid w:val="00376D96"/>
    <w:rsid w:val="003912A9"/>
    <w:rsid w:val="00391BA4"/>
    <w:rsid w:val="00396A5B"/>
    <w:rsid w:val="003B0B03"/>
    <w:rsid w:val="003C1B03"/>
    <w:rsid w:val="00406D0D"/>
    <w:rsid w:val="00417FF8"/>
    <w:rsid w:val="0042045C"/>
    <w:rsid w:val="00423567"/>
    <w:rsid w:val="00435809"/>
    <w:rsid w:val="00436EA7"/>
    <w:rsid w:val="00440F8E"/>
    <w:rsid w:val="00446953"/>
    <w:rsid w:val="004511AA"/>
    <w:rsid w:val="00454392"/>
    <w:rsid w:val="00482DA0"/>
    <w:rsid w:val="004A2B4D"/>
    <w:rsid w:val="004A4E61"/>
    <w:rsid w:val="004B1AC4"/>
    <w:rsid w:val="004C6847"/>
    <w:rsid w:val="004D6EF7"/>
    <w:rsid w:val="004D7627"/>
    <w:rsid w:val="005050B9"/>
    <w:rsid w:val="00505EBE"/>
    <w:rsid w:val="005069FF"/>
    <w:rsid w:val="00507287"/>
    <w:rsid w:val="00514981"/>
    <w:rsid w:val="00516F53"/>
    <w:rsid w:val="0052167F"/>
    <w:rsid w:val="005457E9"/>
    <w:rsid w:val="00547C81"/>
    <w:rsid w:val="00551080"/>
    <w:rsid w:val="0055546F"/>
    <w:rsid w:val="005578E8"/>
    <w:rsid w:val="00570578"/>
    <w:rsid w:val="00571C16"/>
    <w:rsid w:val="00577C66"/>
    <w:rsid w:val="005829E9"/>
    <w:rsid w:val="00585513"/>
    <w:rsid w:val="005A3200"/>
    <w:rsid w:val="005A3226"/>
    <w:rsid w:val="005B2D41"/>
    <w:rsid w:val="005E1097"/>
    <w:rsid w:val="005E3369"/>
    <w:rsid w:val="005F35AD"/>
    <w:rsid w:val="00612A91"/>
    <w:rsid w:val="0062520E"/>
    <w:rsid w:val="00625B78"/>
    <w:rsid w:val="00633C21"/>
    <w:rsid w:val="00636871"/>
    <w:rsid w:val="00637C8D"/>
    <w:rsid w:val="0064057D"/>
    <w:rsid w:val="006417D3"/>
    <w:rsid w:val="00653785"/>
    <w:rsid w:val="0066459C"/>
    <w:rsid w:val="00665DDD"/>
    <w:rsid w:val="00666532"/>
    <w:rsid w:val="00666998"/>
    <w:rsid w:val="00674B6A"/>
    <w:rsid w:val="006818C4"/>
    <w:rsid w:val="0068506C"/>
    <w:rsid w:val="00685284"/>
    <w:rsid w:val="00696F25"/>
    <w:rsid w:val="006B2641"/>
    <w:rsid w:val="006D394F"/>
    <w:rsid w:val="006D3E71"/>
    <w:rsid w:val="006D5045"/>
    <w:rsid w:val="006E25EB"/>
    <w:rsid w:val="0070046D"/>
    <w:rsid w:val="00703DE7"/>
    <w:rsid w:val="0071599D"/>
    <w:rsid w:val="00716379"/>
    <w:rsid w:val="0072562D"/>
    <w:rsid w:val="00742BE1"/>
    <w:rsid w:val="00750E01"/>
    <w:rsid w:val="00752C80"/>
    <w:rsid w:val="00757502"/>
    <w:rsid w:val="0076327F"/>
    <w:rsid w:val="00765FA4"/>
    <w:rsid w:val="00783E01"/>
    <w:rsid w:val="00791F02"/>
    <w:rsid w:val="007A724A"/>
    <w:rsid w:val="007A725B"/>
    <w:rsid w:val="007B60F4"/>
    <w:rsid w:val="007C5842"/>
    <w:rsid w:val="007D2A85"/>
    <w:rsid w:val="007D7A63"/>
    <w:rsid w:val="007E27AE"/>
    <w:rsid w:val="007E2B2D"/>
    <w:rsid w:val="007F4382"/>
    <w:rsid w:val="008028B8"/>
    <w:rsid w:val="0082778E"/>
    <w:rsid w:val="008329B8"/>
    <w:rsid w:val="00845699"/>
    <w:rsid w:val="0086460F"/>
    <w:rsid w:val="00881758"/>
    <w:rsid w:val="00891300"/>
    <w:rsid w:val="008A1286"/>
    <w:rsid w:val="008A5AD4"/>
    <w:rsid w:val="008B1858"/>
    <w:rsid w:val="008B38A2"/>
    <w:rsid w:val="008C2063"/>
    <w:rsid w:val="008D288D"/>
    <w:rsid w:val="008D5D4C"/>
    <w:rsid w:val="008D6D22"/>
    <w:rsid w:val="008E43C5"/>
    <w:rsid w:val="008E7BBC"/>
    <w:rsid w:val="008F0BBD"/>
    <w:rsid w:val="00905A1B"/>
    <w:rsid w:val="00933D13"/>
    <w:rsid w:val="009348A0"/>
    <w:rsid w:val="00940363"/>
    <w:rsid w:val="0096357F"/>
    <w:rsid w:val="00974CB9"/>
    <w:rsid w:val="009845E5"/>
    <w:rsid w:val="00984936"/>
    <w:rsid w:val="0098638D"/>
    <w:rsid w:val="00986A2A"/>
    <w:rsid w:val="009A21C7"/>
    <w:rsid w:val="009A7A39"/>
    <w:rsid w:val="009B2225"/>
    <w:rsid w:val="009C0FF1"/>
    <w:rsid w:val="009C1AEF"/>
    <w:rsid w:val="009C381E"/>
    <w:rsid w:val="009C6868"/>
    <w:rsid w:val="009D00A7"/>
    <w:rsid w:val="009D08B1"/>
    <w:rsid w:val="009D6432"/>
    <w:rsid w:val="009F03C8"/>
    <w:rsid w:val="009F043F"/>
    <w:rsid w:val="00A179EE"/>
    <w:rsid w:val="00A22135"/>
    <w:rsid w:val="00A8263F"/>
    <w:rsid w:val="00A85489"/>
    <w:rsid w:val="00A94DBD"/>
    <w:rsid w:val="00AA5E25"/>
    <w:rsid w:val="00AB19F5"/>
    <w:rsid w:val="00AB2973"/>
    <w:rsid w:val="00AD468B"/>
    <w:rsid w:val="00AE32D2"/>
    <w:rsid w:val="00AF47B9"/>
    <w:rsid w:val="00B018F9"/>
    <w:rsid w:val="00B01F9E"/>
    <w:rsid w:val="00B04D12"/>
    <w:rsid w:val="00B167E4"/>
    <w:rsid w:val="00B23D6F"/>
    <w:rsid w:val="00B26842"/>
    <w:rsid w:val="00B32B45"/>
    <w:rsid w:val="00B35CC4"/>
    <w:rsid w:val="00B83161"/>
    <w:rsid w:val="00B932AF"/>
    <w:rsid w:val="00B93662"/>
    <w:rsid w:val="00B94E1A"/>
    <w:rsid w:val="00BA4C0A"/>
    <w:rsid w:val="00BC0900"/>
    <w:rsid w:val="00BC3425"/>
    <w:rsid w:val="00BC48F5"/>
    <w:rsid w:val="00BD11B6"/>
    <w:rsid w:val="00BD39A9"/>
    <w:rsid w:val="00BD608C"/>
    <w:rsid w:val="00BF00C4"/>
    <w:rsid w:val="00C06DBC"/>
    <w:rsid w:val="00C1115D"/>
    <w:rsid w:val="00C11225"/>
    <w:rsid w:val="00C12410"/>
    <w:rsid w:val="00C217A7"/>
    <w:rsid w:val="00C25860"/>
    <w:rsid w:val="00C26EE6"/>
    <w:rsid w:val="00C401DE"/>
    <w:rsid w:val="00C4770B"/>
    <w:rsid w:val="00C529E4"/>
    <w:rsid w:val="00C545AC"/>
    <w:rsid w:val="00C56B39"/>
    <w:rsid w:val="00C5784A"/>
    <w:rsid w:val="00C605A8"/>
    <w:rsid w:val="00C633C0"/>
    <w:rsid w:val="00C66550"/>
    <w:rsid w:val="00C71E73"/>
    <w:rsid w:val="00C92DAB"/>
    <w:rsid w:val="00C95642"/>
    <w:rsid w:val="00CC427F"/>
    <w:rsid w:val="00CD7701"/>
    <w:rsid w:val="00CE021E"/>
    <w:rsid w:val="00D15624"/>
    <w:rsid w:val="00D174F7"/>
    <w:rsid w:val="00D52BE9"/>
    <w:rsid w:val="00D6139C"/>
    <w:rsid w:val="00D62F50"/>
    <w:rsid w:val="00D86D93"/>
    <w:rsid w:val="00DB33F1"/>
    <w:rsid w:val="00DB3E37"/>
    <w:rsid w:val="00DB47AF"/>
    <w:rsid w:val="00DC4B33"/>
    <w:rsid w:val="00DD2C86"/>
    <w:rsid w:val="00DE1C8A"/>
    <w:rsid w:val="00DF6CE5"/>
    <w:rsid w:val="00E007BF"/>
    <w:rsid w:val="00E17E5C"/>
    <w:rsid w:val="00E20107"/>
    <w:rsid w:val="00E36C0A"/>
    <w:rsid w:val="00E5625B"/>
    <w:rsid w:val="00E613D9"/>
    <w:rsid w:val="00E64850"/>
    <w:rsid w:val="00E747CB"/>
    <w:rsid w:val="00E97B74"/>
    <w:rsid w:val="00EA1D4A"/>
    <w:rsid w:val="00EA4B5B"/>
    <w:rsid w:val="00EE38D0"/>
    <w:rsid w:val="00EE3FFB"/>
    <w:rsid w:val="00F0652C"/>
    <w:rsid w:val="00F114EB"/>
    <w:rsid w:val="00F12E19"/>
    <w:rsid w:val="00F155CE"/>
    <w:rsid w:val="00F32318"/>
    <w:rsid w:val="00F41556"/>
    <w:rsid w:val="00F46D67"/>
    <w:rsid w:val="00F57A85"/>
    <w:rsid w:val="00F707B6"/>
    <w:rsid w:val="00F72F66"/>
    <w:rsid w:val="00F75236"/>
    <w:rsid w:val="00F8304D"/>
    <w:rsid w:val="00F83343"/>
    <w:rsid w:val="00F856B9"/>
    <w:rsid w:val="00F8680E"/>
    <w:rsid w:val="00F8752F"/>
    <w:rsid w:val="00F96F6C"/>
    <w:rsid w:val="00FD2CD5"/>
    <w:rsid w:val="00FF510C"/>
    <w:rsid w:val="00FF62A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DA2CB"/>
  <w15:chartTrackingRefBased/>
  <w15:docId w15:val="{DB79140D-42F2-4890-8C4D-21E5F0A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7CB"/>
    <w:pPr>
      <w:spacing w:after="3"/>
      <w:ind w:left="10" w:hanging="10"/>
    </w:pPr>
    <w:rPr>
      <w:rFonts w:ascii="Times New Roman" w:eastAsia="Times New Roman" w:hAnsi="Times New Roman" w:cs="Times New Roman"/>
      <w:color w:val="000000"/>
      <w:sz w:val="9"/>
      <w:lang w:eastAsia="lt-LT"/>
    </w:rPr>
  </w:style>
  <w:style w:type="paragraph" w:styleId="Heading1">
    <w:name w:val="heading 1"/>
    <w:basedOn w:val="Normal"/>
    <w:next w:val="Normal"/>
    <w:link w:val="Heading1Char"/>
    <w:qFormat/>
    <w:rsid w:val="00C545AC"/>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545AC"/>
    <w:pPr>
      <w:keepNext/>
      <w:keepLines/>
      <w:spacing w:before="40" w:after="0" w:line="240"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C545AC"/>
    <w:pPr>
      <w:keepNext/>
      <w:keepLines/>
      <w:spacing w:before="40" w:after="0" w:line="240"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023806"/>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023806"/>
    <w:rPr>
      <w:rFonts w:ascii="Times New Roman" w:eastAsia="Times New Roman" w:hAnsi="Times New Roman" w:cs="Times New Roman"/>
      <w:color w:val="000000"/>
      <w:sz w:val="9"/>
      <w:lang w:eastAsia="lt-LT"/>
    </w:rPr>
  </w:style>
  <w:style w:type="paragraph" w:customStyle="1" w:styleId="Body2">
    <w:name w:val="Body 2"/>
    <w:rsid w:val="006537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C54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4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545AC"/>
    <w:rPr>
      <w:rFonts w:asciiTheme="majorHAnsi" w:eastAsiaTheme="majorEastAsia" w:hAnsiTheme="majorHAnsi" w:cstheme="majorBidi"/>
      <w:color w:val="1F3763" w:themeColor="accent1" w:themeShade="7F"/>
      <w:sz w:val="24"/>
      <w:szCs w:val="24"/>
    </w:rPr>
  </w:style>
  <w:style w:type="paragraph" w:customStyle="1" w:styleId="Default">
    <w:name w:val="Default"/>
    <w:rsid w:val="00C545AC"/>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C545AC"/>
    <w:pPr>
      <w:spacing w:after="0" w:line="240" w:lineRule="auto"/>
      <w:ind w:left="0" w:firstLine="710"/>
    </w:pPr>
    <w:rPr>
      <w:color w:val="auto"/>
      <w:sz w:val="24"/>
      <w:szCs w:val="24"/>
      <w:lang w:eastAsia="en-US"/>
    </w:rPr>
  </w:style>
  <w:style w:type="character" w:customStyle="1" w:styleId="BodyTextIndentChar">
    <w:name w:val="Body Text Indent Char"/>
    <w:basedOn w:val="DefaultParagraphFont"/>
    <w:link w:val="BodyTextIndent"/>
    <w:rsid w:val="00C545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01"/>
    <w:rPr>
      <w:rFonts w:ascii="Segoe UI" w:eastAsia="Times New Roman" w:hAnsi="Segoe UI" w:cs="Segoe UI"/>
      <w:color w:val="000000"/>
      <w:sz w:val="18"/>
      <w:szCs w:val="18"/>
      <w:lang w:eastAsia="lt-LT"/>
    </w:rPr>
  </w:style>
  <w:style w:type="paragraph" w:styleId="Header">
    <w:name w:val="header"/>
    <w:basedOn w:val="Normal"/>
    <w:link w:val="HeaderChar"/>
    <w:uiPriority w:val="99"/>
    <w:unhideWhenUsed/>
    <w:rsid w:val="00C112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C11225"/>
    <w:rPr>
      <w:rFonts w:ascii="Times New Roman" w:eastAsia="Times New Roman" w:hAnsi="Times New Roman" w:cs="Times New Roman"/>
      <w:color w:val="000000"/>
      <w:sz w:val="9"/>
      <w:lang w:eastAsia="lt-LT"/>
    </w:rPr>
  </w:style>
  <w:style w:type="paragraph" w:styleId="Footer">
    <w:name w:val="footer"/>
    <w:basedOn w:val="Normal"/>
    <w:link w:val="FooterChar"/>
    <w:uiPriority w:val="99"/>
    <w:unhideWhenUsed/>
    <w:rsid w:val="00C112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C11225"/>
    <w:rPr>
      <w:rFonts w:ascii="Times New Roman" w:eastAsia="Times New Roman" w:hAnsi="Times New Roman" w:cs="Times New Roman"/>
      <w:color w:val="000000"/>
      <w:sz w:val="9"/>
      <w:lang w:eastAsia="lt-LT"/>
    </w:rPr>
  </w:style>
  <w:style w:type="paragraph" w:styleId="BodyTextIndent2">
    <w:name w:val="Body Text Indent 2"/>
    <w:basedOn w:val="Normal"/>
    <w:link w:val="BodyTextIndent2Char"/>
    <w:uiPriority w:val="99"/>
    <w:semiHidden/>
    <w:unhideWhenUsed/>
    <w:rsid w:val="003004F2"/>
    <w:pPr>
      <w:spacing w:after="120" w:line="480" w:lineRule="auto"/>
      <w:ind w:left="283"/>
    </w:pPr>
  </w:style>
  <w:style w:type="character" w:customStyle="1" w:styleId="BodyTextIndent2Char">
    <w:name w:val="Body Text Indent 2 Char"/>
    <w:basedOn w:val="DefaultParagraphFont"/>
    <w:link w:val="BodyTextIndent2"/>
    <w:uiPriority w:val="99"/>
    <w:semiHidden/>
    <w:rsid w:val="003004F2"/>
    <w:rPr>
      <w:rFonts w:ascii="Times New Roman" w:eastAsia="Times New Roman" w:hAnsi="Times New Roman" w:cs="Times New Roman"/>
      <w:color w:val="000000"/>
      <w:sz w:val="9"/>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97204">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FC8F3-F128-4B6D-B097-8D7FB5A9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Tamulienė</dc:creator>
  <cp:lastModifiedBy>Karolis Bidlauskas</cp:lastModifiedBy>
  <cp:revision>19</cp:revision>
  <cp:lastPrinted>2023-09-25T12:25:00Z</cp:lastPrinted>
  <dcterms:created xsi:type="dcterms:W3CDTF">2024-02-12T11:52:00Z</dcterms:created>
  <dcterms:modified xsi:type="dcterms:W3CDTF">2026-06-18T11:03:00Z</dcterms:modified>
</cp:coreProperties>
</file>