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26D33B9" w:rsidR="00F372C9" w:rsidRPr="000B4818" w:rsidRDefault="000167BE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04C70">
              <w:rPr>
                <w:rFonts w:ascii="Calibri Light" w:hAnsi="Calibri Light" w:cs="Calibri Light"/>
                <w:b/>
                <w:color w:val="000000" w:themeColor="text1"/>
              </w:rPr>
              <w:t>Ginklų perdarymo komplektai treniruotėms (HK 416 šturmo karabinams) (PPR-424)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477782EE" w14:textId="7B7B3665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0167BE" w:rsidRPr="000167B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Ginklų perdarymo komplektai treniruotėms (HK 416 šturmo karabinams) (PPR-424)</w:t>
      </w:r>
      <w:r w:rsidR="000167BE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</w:t>
      </w:r>
      <w:r w:rsidR="00A5527E"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B2CF" w14:textId="77777777" w:rsidR="00C234B5" w:rsidRDefault="00C234B5">
      <w:pPr>
        <w:spacing w:after="0" w:line="240" w:lineRule="auto"/>
      </w:pPr>
      <w:r>
        <w:separator/>
      </w:r>
    </w:p>
  </w:endnote>
  <w:endnote w:type="continuationSeparator" w:id="0">
    <w:p w14:paraId="760C548C" w14:textId="77777777" w:rsidR="00C234B5" w:rsidRDefault="00C2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E916" w14:textId="77777777" w:rsidR="00C234B5" w:rsidRDefault="00C234B5">
      <w:pPr>
        <w:spacing w:after="0" w:line="240" w:lineRule="auto"/>
      </w:pPr>
      <w:r>
        <w:separator/>
      </w:r>
    </w:p>
  </w:footnote>
  <w:footnote w:type="continuationSeparator" w:id="0">
    <w:p w14:paraId="5DF22219" w14:textId="77777777" w:rsidR="00C234B5" w:rsidRDefault="00C23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67BE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13C1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4B5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305</TotalTime>
  <Pages>2</Pages>
  <Words>2436</Words>
  <Characters>1389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39</cp:revision>
  <cp:lastPrinted>2021-01-19T12:06:00Z</cp:lastPrinted>
  <dcterms:created xsi:type="dcterms:W3CDTF">2023-01-27T08:03:00Z</dcterms:created>
  <dcterms:modified xsi:type="dcterms:W3CDTF">2026-06-23T05:58:00Z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