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203A" w14:textId="7B6EF189" w:rsidR="005725D9" w:rsidRPr="006B6532" w:rsidRDefault="005725D9" w:rsidP="005725D9">
      <w:pPr>
        <w:widowControl w:val="0"/>
        <w:tabs>
          <w:tab w:val="left" w:pos="5103"/>
          <w:tab w:val="left" w:pos="5670"/>
        </w:tabs>
        <w:ind w:left="5245"/>
      </w:pPr>
      <w:r w:rsidRPr="006B6532">
        <w:t>PA</w:t>
      </w:r>
      <w:r>
        <w:t>RENGTA</w:t>
      </w:r>
    </w:p>
    <w:p w14:paraId="4E533792" w14:textId="77777777" w:rsidR="005725D9" w:rsidRPr="00DB5E6F" w:rsidRDefault="005725D9" w:rsidP="005725D9">
      <w:pPr>
        <w:tabs>
          <w:tab w:val="right" w:leader="underscore" w:pos="8640"/>
        </w:tabs>
        <w:ind w:left="5245"/>
      </w:pPr>
      <w:r w:rsidRPr="006B6532">
        <w:t xml:space="preserve">Kauno </w:t>
      </w:r>
      <w:r w:rsidRPr="00DB5E6F">
        <w:t>rajono savivaldybės administracijos</w:t>
      </w:r>
    </w:p>
    <w:p w14:paraId="6987C875" w14:textId="06AFE69B" w:rsidR="005725D9" w:rsidRPr="00EB78D6" w:rsidRDefault="005725D9" w:rsidP="005725D9">
      <w:pPr>
        <w:shd w:val="clear" w:color="auto" w:fill="FFFFFF" w:themeFill="background1"/>
        <w:tabs>
          <w:tab w:val="right" w:leader="underscore" w:pos="8640"/>
        </w:tabs>
        <w:ind w:left="5245"/>
        <w:jc w:val="both"/>
        <w:rPr>
          <w:color w:val="000000" w:themeColor="text1"/>
        </w:rPr>
      </w:pPr>
      <w:r>
        <w:rPr>
          <w:color w:val="000000" w:themeColor="text1"/>
        </w:rPr>
        <w:t>Viešųjų pirkimų skyriaus</w:t>
      </w:r>
      <w:r w:rsidR="00C44AF9">
        <w:rPr>
          <w:color w:val="000000" w:themeColor="text1"/>
        </w:rPr>
        <w:t xml:space="preserve"> </w:t>
      </w:r>
      <w:r>
        <w:rPr>
          <w:color w:val="000000" w:themeColor="text1"/>
        </w:rPr>
        <w:t>pirkimo organizatorės</w:t>
      </w:r>
      <w:r w:rsidR="00C44AF9">
        <w:rPr>
          <w:color w:val="000000" w:themeColor="text1"/>
        </w:rPr>
        <w:t xml:space="preserve"> </w:t>
      </w:r>
      <w:r w:rsidR="00E30ABC">
        <w:rPr>
          <w:color w:val="000000" w:themeColor="text1"/>
        </w:rPr>
        <w:t>Ritos Misiūnienė</w:t>
      </w:r>
      <w:r w:rsidR="009D172A">
        <w:rPr>
          <w:color w:val="000000" w:themeColor="text1"/>
        </w:rPr>
        <w:t>s</w:t>
      </w:r>
    </w:p>
    <w:p w14:paraId="19222A57" w14:textId="11417BDD" w:rsidR="005725D9" w:rsidRDefault="005725D9" w:rsidP="00742202">
      <w:pPr>
        <w:widowControl w:val="0"/>
        <w:tabs>
          <w:tab w:val="left" w:pos="5245"/>
          <w:tab w:val="left" w:pos="5670"/>
        </w:tabs>
        <w:ind w:firstLine="3402"/>
        <w:rPr>
          <w:color w:val="000000" w:themeColor="text1"/>
        </w:rPr>
      </w:pPr>
      <w:r>
        <w:rPr>
          <w:color w:val="000000" w:themeColor="text1"/>
        </w:rPr>
        <w:tab/>
      </w:r>
      <w:r w:rsidR="00C44AF9">
        <w:rPr>
          <w:color w:val="000000" w:themeColor="text1"/>
        </w:rPr>
        <w:t>2026-06-25, SPD-</w:t>
      </w:r>
    </w:p>
    <w:p w14:paraId="4EBF0C6B" w14:textId="77777777" w:rsidR="005725D9" w:rsidRPr="00A168BA" w:rsidRDefault="005725D9" w:rsidP="005725D9">
      <w:pPr>
        <w:widowControl w:val="0"/>
        <w:tabs>
          <w:tab w:val="left" w:pos="5103"/>
          <w:tab w:val="left" w:pos="5670"/>
        </w:tabs>
        <w:ind w:firstLine="3402"/>
        <w:rPr>
          <w:b/>
        </w:rPr>
      </w:pPr>
    </w:p>
    <w:p w14:paraId="124C4349" w14:textId="77777777" w:rsidR="005725D9" w:rsidRPr="00A168BA" w:rsidRDefault="005725D9" w:rsidP="005725D9">
      <w:pPr>
        <w:spacing w:after="240"/>
        <w:jc w:val="center"/>
        <w:rPr>
          <w:b/>
        </w:rPr>
      </w:pPr>
      <w:r w:rsidRPr="00A168BA">
        <w:rPr>
          <w:b/>
        </w:rPr>
        <w:t>KAUNO RAJONO SAVIVALDYBĖS ADMINISTRACIJA</w:t>
      </w:r>
    </w:p>
    <w:p w14:paraId="15EA9866" w14:textId="77777777" w:rsidR="00BB46C4" w:rsidRPr="00356C33" w:rsidRDefault="00BB46C4" w:rsidP="00BB46C4">
      <w:pPr>
        <w:ind w:left="310"/>
        <w:contextualSpacing/>
        <w:jc w:val="both"/>
        <w:rPr>
          <w:b/>
          <w:sz w:val="22"/>
          <w:szCs w:val="22"/>
        </w:rPr>
      </w:pPr>
      <w:bookmarkStart w:id="0" w:name="OLE_LINK1"/>
      <w:bookmarkStart w:id="1" w:name="_Hlk126766321"/>
    </w:p>
    <w:p w14:paraId="12BDF5E7" w14:textId="38BC8B0E" w:rsidR="005725D9" w:rsidRPr="00A168BA" w:rsidRDefault="00C44AF9" w:rsidP="005725D9">
      <w:pPr>
        <w:jc w:val="center"/>
        <w:rPr>
          <w:b/>
          <w:bCs/>
          <w:lang w:eastAsia="ar-SA"/>
        </w:rPr>
      </w:pPr>
      <w:bookmarkStart w:id="2" w:name="_Hlk137126577"/>
      <w:bookmarkStart w:id="3" w:name="_Hlk137124778"/>
      <w:bookmarkEnd w:id="0"/>
      <w:r>
        <w:rPr>
          <w:b/>
        </w:rPr>
        <w:t>KANALIZUOTO MELIORACIJ</w:t>
      </w:r>
      <w:r w:rsidR="00004C12">
        <w:rPr>
          <w:b/>
        </w:rPr>
        <w:t>O</w:t>
      </w:r>
      <w:r>
        <w:rPr>
          <w:b/>
        </w:rPr>
        <w:t xml:space="preserve">S GRIOVIO JAUNIMO G., AKADEMIJA, KAUNO R. </w:t>
      </w:r>
      <w:r w:rsidR="00B940A0">
        <w:rPr>
          <w:b/>
        </w:rPr>
        <w:t xml:space="preserve">IŠKĖLIMO </w:t>
      </w:r>
      <w:r>
        <w:rPr>
          <w:b/>
        </w:rPr>
        <w:t xml:space="preserve">RANGOS </w:t>
      </w:r>
      <w:r w:rsidR="00BB46C4" w:rsidRPr="00BB46C4">
        <w:rPr>
          <w:b/>
        </w:rPr>
        <w:t xml:space="preserve"> </w:t>
      </w:r>
      <w:bookmarkEnd w:id="2"/>
      <w:r w:rsidR="00BB46C4" w:rsidRPr="00BB46C4">
        <w:rPr>
          <w:b/>
        </w:rPr>
        <w:t>DARBŲ</w:t>
      </w:r>
      <w:r w:rsidR="00BB46C4" w:rsidRPr="00A168BA">
        <w:rPr>
          <w:b/>
          <w:bCs/>
          <w:lang w:eastAsia="ar-SA"/>
        </w:rPr>
        <w:t xml:space="preserve"> </w:t>
      </w:r>
      <w:bookmarkEnd w:id="3"/>
      <w:r w:rsidR="005725D9" w:rsidRPr="00A168BA">
        <w:rPr>
          <w:b/>
          <w:bCs/>
          <w:lang w:eastAsia="ar-SA"/>
        </w:rPr>
        <w:t>PIRKIMAS</w:t>
      </w:r>
      <w:bookmarkEnd w:id="1"/>
    </w:p>
    <w:p w14:paraId="495B7502" w14:textId="1C8F631B" w:rsidR="007F1327" w:rsidRDefault="007F1327" w:rsidP="005725D9">
      <w:pPr>
        <w:widowControl w:val="0"/>
        <w:tabs>
          <w:tab w:val="left" w:pos="5103"/>
          <w:tab w:val="left" w:pos="5670"/>
        </w:tabs>
        <w:ind w:firstLine="3402"/>
        <w:rPr>
          <w:b/>
        </w:rPr>
      </w:pPr>
    </w:p>
    <w:p w14:paraId="7628E4BA" w14:textId="6DE37063"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RENGIMAS, PATEIKIMAS, KEITIMAS</w:t>
            </w:r>
          </w:p>
          <w:p w14:paraId="6655A437" w14:textId="6EBF2F5B" w:rsidR="00CB6B93" w:rsidRPr="00CB6B93" w:rsidRDefault="00104C72">
            <w:pPr>
              <w:pStyle w:val="Sraopastraipa"/>
              <w:numPr>
                <w:ilvl w:val="0"/>
                <w:numId w:val="27"/>
              </w:numPr>
              <w:autoSpaceDN/>
              <w:spacing w:line="276" w:lineRule="auto"/>
              <w:ind w:left="384" w:hanging="425"/>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 PASITELKIMAS, ŪKIO SUBJEKTŲ GRUPĖS DALYVAVIMAS</w:t>
            </w:r>
          </w:p>
          <w:p w14:paraId="7E89B94E"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pPr>
              <w:pStyle w:val="Sraopastraipa"/>
              <w:numPr>
                <w:ilvl w:val="0"/>
                <w:numId w:val="27"/>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tcPr>
          <w:p w14:paraId="1DE9E4C4" w14:textId="77777777" w:rsidR="00CB6B93" w:rsidRPr="0035716D" w:rsidRDefault="00CB6B93" w:rsidP="00CB6B93">
            <w:pPr>
              <w:autoSpaceDN/>
              <w:spacing w:line="276" w:lineRule="auto"/>
              <w:jc w:val="both"/>
              <w:textAlignment w:val="auto"/>
              <w:rPr>
                <w:lang w:eastAsia="lt-LT"/>
              </w:rPr>
            </w:pPr>
          </w:p>
        </w:tc>
        <w:tc>
          <w:tcPr>
            <w:tcW w:w="9134" w:type="dxa"/>
          </w:tcPr>
          <w:p w14:paraId="30F9E33C" w14:textId="77777777" w:rsidR="00CB6B93" w:rsidRPr="0035716D" w:rsidRDefault="00CB6B93" w:rsidP="00CB6B93">
            <w:pPr>
              <w:autoSpaceDN/>
              <w:spacing w:line="276" w:lineRule="auto"/>
              <w:jc w:val="both"/>
              <w:textAlignment w:val="auto"/>
              <w:rPr>
                <w:lang w:eastAsia="lt-LT"/>
              </w:rPr>
            </w:pPr>
            <w:r w:rsidRPr="0035716D">
              <w:rPr>
                <w:lang w:eastAsia="lt-LT"/>
              </w:rPr>
              <w:t>PRIEDAI:</w:t>
            </w:r>
          </w:p>
        </w:tc>
      </w:tr>
    </w:tbl>
    <w:p w14:paraId="1C4D4786" w14:textId="7A841A84" w:rsidR="00046D25" w:rsidRPr="00CB6B93" w:rsidRDefault="00CB6B93" w:rsidP="00F311A2">
      <w:pPr>
        <w:spacing w:before="240" w:after="240"/>
        <w:jc w:val="center"/>
      </w:pPr>
      <w:r w:rsidRPr="00CB6B93">
        <w:t xml:space="preserve"> </w:t>
      </w:r>
      <w:r w:rsidR="003514D4" w:rsidRPr="00CB6B93">
        <w:t>TURINYS</w:t>
      </w:r>
    </w:p>
    <w:p w14:paraId="06AF6379" w14:textId="511C6F02" w:rsidR="002E1A5A" w:rsidRPr="00070126" w:rsidRDefault="002E1A5A"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030FE7">
        <w:rPr>
          <w:szCs w:val="20"/>
        </w:rPr>
        <w:t>Pasiūlymo forma, pirkimo</w:t>
      </w:r>
      <w:r w:rsidR="003C1A3D" w:rsidRPr="00030FE7">
        <w:rPr>
          <w:szCs w:val="20"/>
        </w:rPr>
        <w:t xml:space="preserve"> sąlygų</w:t>
      </w:r>
      <w:r w:rsidRPr="00030FE7">
        <w:rPr>
          <w:szCs w:val="20"/>
        </w:rPr>
        <w:t xml:space="preserve"> 1 priedas;</w:t>
      </w:r>
    </w:p>
    <w:p w14:paraId="1187DB6C" w14:textId="10288CE6" w:rsidR="002E1A5A" w:rsidRPr="00C44AF9" w:rsidRDefault="00C44AF9"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Pr>
          <w:szCs w:val="20"/>
        </w:rPr>
        <w:t>Preliminarus planas</w:t>
      </w:r>
      <w:r w:rsidR="002861A8" w:rsidRPr="00030FE7">
        <w:rPr>
          <w:szCs w:val="20"/>
        </w:rPr>
        <w:t xml:space="preserve"> 2 priedas</w:t>
      </w:r>
      <w:r w:rsidR="00466AC7" w:rsidRPr="00030FE7">
        <w:rPr>
          <w:szCs w:val="20"/>
        </w:rPr>
        <w:t xml:space="preserve"> </w:t>
      </w:r>
      <w:r w:rsidR="00466AC7" w:rsidRPr="00030FE7">
        <w:t>(pateikiama atskiru failu)</w:t>
      </w:r>
      <w:r w:rsidR="002E1A5A" w:rsidRPr="00030FE7">
        <w:rPr>
          <w:szCs w:val="20"/>
        </w:rPr>
        <w:t>;</w:t>
      </w:r>
    </w:p>
    <w:p w14:paraId="0EF28D83" w14:textId="2C2B5B2F" w:rsidR="00C44AF9" w:rsidRPr="000772A0" w:rsidRDefault="00C44AF9"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Pr>
          <w:szCs w:val="20"/>
        </w:rPr>
        <w:t>Darbų kiekių žiniaraštis 3 priedas (pateikiama atskiru failu)</w:t>
      </w:r>
    </w:p>
    <w:p w14:paraId="3F66CA3B" w14:textId="270AF57E" w:rsidR="00EB173E" w:rsidRPr="00070126" w:rsidRDefault="00EB173E"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030FE7">
        <w:rPr>
          <w:szCs w:val="20"/>
        </w:rPr>
        <w:t xml:space="preserve">Pirkimo sutarties projektas, pirkimo sąlygų </w:t>
      </w:r>
      <w:r w:rsidR="00AB62CA">
        <w:rPr>
          <w:szCs w:val="20"/>
        </w:rPr>
        <w:t>4</w:t>
      </w:r>
      <w:r w:rsidRPr="00030FE7">
        <w:rPr>
          <w:szCs w:val="20"/>
        </w:rPr>
        <w:t xml:space="preserve"> priedas</w:t>
      </w:r>
      <w:r w:rsidR="00F3281E" w:rsidRPr="00030FE7">
        <w:rPr>
          <w:szCs w:val="20"/>
        </w:rPr>
        <w:t xml:space="preserve"> </w:t>
      </w:r>
      <w:bookmarkStart w:id="4" w:name="_Hlk125967942"/>
      <w:r w:rsidR="00F3281E" w:rsidRPr="00030FE7">
        <w:t>(pateikiama atskiru failu)</w:t>
      </w:r>
      <w:bookmarkEnd w:id="4"/>
      <w:r w:rsidRPr="00030FE7">
        <w:rPr>
          <w:szCs w:val="20"/>
        </w:rPr>
        <w:t>;</w:t>
      </w:r>
    </w:p>
    <w:p w14:paraId="73305DFB" w14:textId="3FD08853" w:rsidR="000B7D25" w:rsidRDefault="00AB1E72" w:rsidP="002861A8">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AB1E72">
        <w:rPr>
          <w:lang w:eastAsia="lt-LT"/>
        </w:rPr>
        <w:t xml:space="preserve">Tiekėjų pašalinimo pagrindai ir jų nebuvimą patvirtinantys dokumentai (1 lentelė), pirkimo sąlygų </w:t>
      </w:r>
      <w:r w:rsidR="00DC50A0">
        <w:rPr>
          <w:lang w:eastAsia="lt-LT"/>
        </w:rPr>
        <w:t>5</w:t>
      </w:r>
      <w:r w:rsidRPr="00AB1E72">
        <w:rPr>
          <w:lang w:eastAsia="lt-LT"/>
        </w:rPr>
        <w:t xml:space="preserve"> priedas (pateikiama atski</w:t>
      </w:r>
      <w:r w:rsidR="002861A8">
        <w:rPr>
          <w:lang w:eastAsia="lt-LT"/>
        </w:rPr>
        <w:t>ru failu</w:t>
      </w:r>
      <w:r w:rsidRPr="00AB1E72">
        <w:rPr>
          <w:lang w:eastAsia="lt-LT"/>
        </w:rPr>
        <w:t>)</w:t>
      </w:r>
      <w:r w:rsidR="0046597E">
        <w:rPr>
          <w:lang w:eastAsia="lt-LT"/>
        </w:rPr>
        <w:t>;</w:t>
      </w:r>
    </w:p>
    <w:p w14:paraId="23231995" w14:textId="3AFC5337" w:rsidR="00694B84" w:rsidRDefault="00694B84" w:rsidP="002861A8">
      <w:pPr>
        <w:widowControl w:val="0"/>
        <w:numPr>
          <w:ilvl w:val="0"/>
          <w:numId w:val="15"/>
        </w:numPr>
        <w:tabs>
          <w:tab w:val="left" w:pos="993"/>
        </w:tabs>
        <w:autoSpaceDE w:val="0"/>
        <w:autoSpaceDN/>
        <w:adjustRightInd w:val="0"/>
        <w:ind w:left="357" w:firstLine="352"/>
        <w:contextualSpacing/>
        <w:jc w:val="both"/>
        <w:textAlignment w:val="auto"/>
        <w:rPr>
          <w:lang w:eastAsia="lt-LT"/>
        </w:rPr>
      </w:pPr>
      <w:r>
        <w:rPr>
          <w:lang w:eastAsia="lt-LT"/>
        </w:rPr>
        <w:t xml:space="preserve">Deklaracija, pirkimo sąlygų </w:t>
      </w:r>
      <w:r w:rsidR="00DC50A0">
        <w:rPr>
          <w:lang w:eastAsia="lt-LT"/>
        </w:rPr>
        <w:t>6</w:t>
      </w:r>
      <w:r>
        <w:rPr>
          <w:lang w:eastAsia="lt-LT"/>
        </w:rPr>
        <w:t xml:space="preserve"> priedas (</w:t>
      </w:r>
      <w:r w:rsidRPr="00AB1E72">
        <w:rPr>
          <w:lang w:eastAsia="lt-LT"/>
        </w:rPr>
        <w:t xml:space="preserve">pateikiama </w:t>
      </w:r>
      <w:proofErr w:type="spellStart"/>
      <w:r w:rsidRPr="00AB1E72">
        <w:rPr>
          <w:lang w:eastAsia="lt-LT"/>
        </w:rPr>
        <w:t>atskiram</w:t>
      </w:r>
      <w:r>
        <w:rPr>
          <w:lang w:eastAsia="lt-LT"/>
        </w:rPr>
        <w:t>u</w:t>
      </w:r>
      <w:proofErr w:type="spellEnd"/>
      <w:r w:rsidRPr="00AB1E72">
        <w:rPr>
          <w:lang w:eastAsia="lt-LT"/>
        </w:rPr>
        <w:t xml:space="preserve"> </w:t>
      </w:r>
      <w:r>
        <w:rPr>
          <w:lang w:eastAsia="lt-LT"/>
        </w:rPr>
        <w:t>failu)</w:t>
      </w:r>
      <w:r>
        <w:t>;</w:t>
      </w:r>
    </w:p>
    <w:p w14:paraId="4098AA5A" w14:textId="09517550" w:rsidR="00C44AF9" w:rsidRPr="00872A0C" w:rsidRDefault="00C44AF9" w:rsidP="00C44AF9">
      <w:pPr>
        <w:numPr>
          <w:ilvl w:val="0"/>
          <w:numId w:val="15"/>
        </w:numPr>
        <w:tabs>
          <w:tab w:val="left" w:pos="709"/>
          <w:tab w:val="left" w:pos="993"/>
        </w:tabs>
        <w:autoSpaceDN/>
        <w:ind w:left="360" w:firstLine="349"/>
        <w:jc w:val="both"/>
        <w:textAlignment w:val="auto"/>
        <w:rPr>
          <w:lang w:eastAsia="lt-LT"/>
        </w:rPr>
      </w:pPr>
      <w:r w:rsidRPr="005C3781">
        <w:rPr>
          <w:lang w:eastAsia="lt-LT"/>
        </w:rPr>
        <w:t>Tiekėjo vadovaujanči</w:t>
      </w:r>
      <w:r w:rsidR="009D062D">
        <w:rPr>
          <w:lang w:eastAsia="lt-LT"/>
        </w:rPr>
        <w:t>ų</w:t>
      </w:r>
      <w:r w:rsidRPr="005C3781">
        <w:rPr>
          <w:lang w:eastAsia="lt-LT"/>
        </w:rPr>
        <w:t xml:space="preserve"> specialist</w:t>
      </w:r>
      <w:r w:rsidR="009D062D">
        <w:rPr>
          <w:lang w:eastAsia="lt-LT"/>
        </w:rPr>
        <w:t>ų</w:t>
      </w:r>
      <w:r w:rsidRPr="005C3781">
        <w:rPr>
          <w:lang w:eastAsia="lt-LT"/>
        </w:rPr>
        <w:t xml:space="preserve"> sąrašas, pirkimo dokumentų </w:t>
      </w:r>
      <w:r>
        <w:rPr>
          <w:lang w:eastAsia="lt-LT"/>
        </w:rPr>
        <w:t>7</w:t>
      </w:r>
      <w:r w:rsidRPr="005C3781">
        <w:rPr>
          <w:lang w:eastAsia="lt-LT"/>
        </w:rPr>
        <w:t xml:space="preserve"> priedas</w:t>
      </w:r>
      <w:r>
        <w:rPr>
          <w:lang w:eastAsia="lt-LT"/>
        </w:rPr>
        <w:t xml:space="preserve"> </w:t>
      </w:r>
      <w:r w:rsidRPr="003D6A05">
        <w:t>(pateikiama atskiru failu)</w:t>
      </w:r>
      <w:r>
        <w:rPr>
          <w:szCs w:val="20"/>
        </w:rPr>
        <w:t>;</w:t>
      </w:r>
    </w:p>
    <w:p w14:paraId="7692D6AF" w14:textId="77777777" w:rsidR="00C44AF9" w:rsidRDefault="00C44AF9" w:rsidP="00C44AF9">
      <w:pPr>
        <w:widowControl w:val="0"/>
        <w:tabs>
          <w:tab w:val="left" w:pos="993"/>
        </w:tabs>
        <w:autoSpaceDE w:val="0"/>
        <w:autoSpaceDN/>
        <w:adjustRightInd w:val="0"/>
        <w:ind w:left="709"/>
        <w:contextualSpacing/>
        <w:jc w:val="both"/>
        <w:textAlignment w:val="auto"/>
        <w:rPr>
          <w:lang w:eastAsia="lt-LT"/>
        </w:rPr>
      </w:pPr>
    </w:p>
    <w:p w14:paraId="68418706" w14:textId="77777777" w:rsidR="00046D25" w:rsidRPr="006B6532" w:rsidRDefault="00046D25" w:rsidP="00123F88">
      <w:pPr>
        <w:pageBreakBefore/>
        <w:rPr>
          <w:sz w:val="2"/>
        </w:rPr>
      </w:pPr>
    </w:p>
    <w:p w14:paraId="3B8C8233" w14:textId="3D38067E" w:rsidR="00B42F03" w:rsidRDefault="00B42F03" w:rsidP="002A7ED0">
      <w:pPr>
        <w:pStyle w:val="Tvarkostekstas"/>
        <w:numPr>
          <w:ilvl w:val="0"/>
          <w:numId w:val="14"/>
        </w:numPr>
        <w:spacing w:after="120"/>
        <w:jc w:val="center"/>
        <w:rPr>
          <w:b/>
        </w:rPr>
      </w:pPr>
      <w:r w:rsidRPr="006B6532">
        <w:rPr>
          <w:b/>
        </w:rPr>
        <w:t>BENDROSIOS NUOSTATOS</w:t>
      </w:r>
    </w:p>
    <w:p w14:paraId="29053B41" w14:textId="18F72042" w:rsidR="00B00813" w:rsidRDefault="00395428" w:rsidP="00B00813">
      <w:pPr>
        <w:widowControl w:val="0"/>
        <w:numPr>
          <w:ilvl w:val="1"/>
          <w:numId w:val="14"/>
        </w:numPr>
        <w:tabs>
          <w:tab w:val="left" w:pos="851"/>
        </w:tabs>
        <w:autoSpaceDE w:val="0"/>
        <w:autoSpaceDN/>
        <w:adjustRightInd w:val="0"/>
        <w:ind w:left="0" w:firstLine="851"/>
        <w:jc w:val="both"/>
        <w:textAlignment w:val="auto"/>
      </w:pPr>
      <w:r w:rsidRPr="004A363C">
        <w:rPr>
          <w:lang w:eastAsia="lt-LT"/>
        </w:rPr>
        <w:t xml:space="preserve">Kauno rajono savivaldybės </w:t>
      </w:r>
      <w:r w:rsidR="0052014A">
        <w:rPr>
          <w:lang w:eastAsia="lt-LT"/>
        </w:rPr>
        <w:t>administracija</w:t>
      </w:r>
      <w:r w:rsidRPr="00B00813">
        <w:rPr>
          <w:i/>
          <w:lang w:eastAsia="lt-LT"/>
        </w:rPr>
        <w:t xml:space="preserve"> </w:t>
      </w:r>
      <w:r w:rsidRPr="004A363C">
        <w:rPr>
          <w:lang w:eastAsia="lt-LT"/>
        </w:rPr>
        <w:t xml:space="preserve">(toliau – perkančioji organizacija) vykdo </w:t>
      </w:r>
      <w:r w:rsidR="00424E23">
        <w:rPr>
          <w:lang w:eastAsia="lt-LT"/>
        </w:rPr>
        <w:t xml:space="preserve">kanalizuoto </w:t>
      </w:r>
      <w:proofErr w:type="spellStart"/>
      <w:r w:rsidR="00424E23">
        <w:rPr>
          <w:lang w:eastAsia="lt-LT"/>
        </w:rPr>
        <w:t>melioracijis</w:t>
      </w:r>
      <w:proofErr w:type="spellEnd"/>
      <w:r w:rsidR="00424E23">
        <w:rPr>
          <w:lang w:eastAsia="lt-LT"/>
        </w:rPr>
        <w:t xml:space="preserve"> griovio Jaunimo g. Akademija, Kauni r. iškėlimo rangos</w:t>
      </w:r>
      <w:r w:rsidR="00BB46C4" w:rsidRPr="00D45895">
        <w:rPr>
          <w:lang w:eastAsia="lt-LT"/>
        </w:rPr>
        <w:t xml:space="preserve"> darbų </w:t>
      </w:r>
      <w:r w:rsidR="00B00813" w:rsidRPr="00402096">
        <w:rPr>
          <w:lang w:eastAsia="lt-LT"/>
        </w:rPr>
        <w:t>viešąjį pirkimą</w:t>
      </w:r>
      <w:r w:rsidR="0039220C">
        <w:rPr>
          <w:lang w:eastAsia="lt-LT"/>
        </w:rPr>
        <w:t xml:space="preserve"> (toliau – Pirkimas)</w:t>
      </w:r>
      <w:r w:rsidR="00B00813" w:rsidRPr="00402096">
        <w:rPr>
          <w:lang w:eastAsia="lt-LT"/>
        </w:rPr>
        <w:t xml:space="preserve">. </w:t>
      </w:r>
      <w:r w:rsidR="00B00813" w:rsidRPr="00402096">
        <w:t>Pirkimui priskirtinas pagrindinis Bendrajame viešųjų pirkimų žodyne (toliau – BVPŽ) nuro</w:t>
      </w:r>
      <w:r w:rsidR="00B00813" w:rsidRPr="00AF2F1E">
        <w:t xml:space="preserve">dytas </w:t>
      </w:r>
      <w:r w:rsidR="00B00813">
        <w:t xml:space="preserve">pagrindinis </w:t>
      </w:r>
      <w:r w:rsidR="00B00813" w:rsidRPr="00AF2F1E">
        <w:t xml:space="preserve">kodas – </w:t>
      </w:r>
      <w:r w:rsidR="00BB46C4">
        <w:t>45112320-4.</w:t>
      </w:r>
    </w:p>
    <w:p w14:paraId="74DB88DF" w14:textId="408CF1CC" w:rsidR="00395428" w:rsidRPr="006B6532" w:rsidRDefault="00395428" w:rsidP="00A52640">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251EC19C" w14:textId="09A96D28" w:rsidR="00395428" w:rsidRPr="00027A69" w:rsidRDefault="00395428" w:rsidP="00395428">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F90474">
        <w:rPr>
          <w:lang w:eastAsia="lt-LT"/>
        </w:rPr>
        <w:t>Pirkimas vykdomas</w:t>
      </w:r>
      <w:r>
        <w:rPr>
          <w:lang w:eastAsia="lt-LT"/>
        </w:rPr>
        <w:t>,</w:t>
      </w:r>
      <w:r w:rsidRPr="00F90474">
        <w:rPr>
          <w:lang w:eastAsia="lt-LT"/>
        </w:rPr>
        <w:t xml:space="preserve"> vadovaujantis Viešųjų pirkimų įstatymu, </w:t>
      </w:r>
      <w:r w:rsidR="006A72D0" w:rsidRPr="00A32A00">
        <w:t>Mažos vertės pirkimų tvarkos aprašu, patvirtintu Viešųjų pirkimų tarnybos direktoriaus 2017 m. birželio 28 d. įsakymu Nr. 1S-97 „Dėl Mažos vertės pirkimų tvarkos aprašo patvirtinimo“</w:t>
      </w:r>
      <w:r w:rsidR="006A72D0">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739BDF7F" w14:textId="1DD719BA" w:rsidR="006A72D0" w:rsidRDefault="006A72D0" w:rsidP="006A72D0">
      <w:pPr>
        <w:widowControl w:val="0"/>
        <w:tabs>
          <w:tab w:val="left" w:pos="851"/>
        </w:tabs>
        <w:autoSpaceDE w:val="0"/>
        <w:autoSpaceDN/>
        <w:adjustRightInd w:val="0"/>
        <w:ind w:firstLine="851"/>
        <w:jc w:val="both"/>
        <w:textAlignment w:val="auto"/>
        <w:rPr>
          <w:lang w:eastAsia="lt-LT"/>
        </w:rPr>
      </w:pPr>
      <w:r>
        <w:rPr>
          <w:bCs/>
          <w:spacing w:val="2"/>
          <w:shd w:val="clear" w:color="auto" w:fill="FFFFFF"/>
        </w:rPr>
        <w:t xml:space="preserve">1.4. </w:t>
      </w:r>
      <w:r w:rsidR="00395428" w:rsidRPr="00B031F9">
        <w:rPr>
          <w:bCs/>
          <w:spacing w:val="2"/>
          <w:shd w:val="clear" w:color="auto" w:fill="FFFFFF"/>
        </w:rPr>
        <w:t xml:space="preserve">Pirkimas laikomas </w:t>
      </w:r>
      <w:r w:rsidR="00395428" w:rsidRPr="00B031F9">
        <w:rPr>
          <w:b/>
          <w:spacing w:val="2"/>
          <w:shd w:val="clear" w:color="auto" w:fill="FFFFFF"/>
        </w:rPr>
        <w:t>žaliuoju pirkimu</w:t>
      </w:r>
      <w:r w:rsidR="00395428" w:rsidRPr="00B031F9">
        <w:rPr>
          <w:bCs/>
          <w:spacing w:val="2"/>
          <w:shd w:val="clear" w:color="auto" w:fill="FFFFFF"/>
        </w:rPr>
        <w:t xml:space="preserve">, nes </w:t>
      </w:r>
      <w:r w:rsidR="00A21D5B">
        <w:rPr>
          <w:bCs/>
          <w:spacing w:val="2"/>
          <w:shd w:val="clear" w:color="auto" w:fill="FFFFFF"/>
        </w:rPr>
        <w:t xml:space="preserve">objektui </w:t>
      </w:r>
      <w:r w:rsidR="00395428" w:rsidRPr="00B031F9">
        <w:rPr>
          <w:bCs/>
          <w:spacing w:val="2"/>
          <w:shd w:val="clear" w:color="auto" w:fill="FFFFFF"/>
        </w:rPr>
        <w:t xml:space="preserve">taikomas </w:t>
      </w:r>
      <w:r w:rsidR="00795F4E">
        <w:rPr>
          <w:bCs/>
          <w:szCs w:val="20"/>
        </w:rPr>
        <w:t xml:space="preserve">aplinkosauginis reikalavimas </w:t>
      </w:r>
      <w:r w:rsidR="00395428" w:rsidRPr="002E3904">
        <w:rPr>
          <w:spacing w:val="2"/>
          <w:shd w:val="clear" w:color="auto" w:fill="FFFFFF"/>
        </w:rPr>
        <w:t>(</w:t>
      </w:r>
      <w:r w:rsidR="00395428">
        <w:t>a</w:t>
      </w:r>
      <w:r w:rsidR="00395428" w:rsidRPr="004E54F0">
        <w:t xml:space="preserve">plinkos apsaugos kriterijai yra </w:t>
      </w:r>
      <w:r w:rsidR="00395428" w:rsidRPr="003238A7">
        <w:t xml:space="preserve">patvirtinti </w:t>
      </w:r>
      <w:hyperlink r:id="rId11" w:history="1">
        <w:r w:rsidR="002D2E30" w:rsidRPr="003238A7">
          <w:rPr>
            <w:rStyle w:val="Hipersaitas"/>
            <w:color w:val="auto"/>
          </w:rPr>
          <w:t>Lietuvos Respublikos aplinkos ministro 2011 m. birželio 28 d. įsakym</w:t>
        </w:r>
        <w:r w:rsidR="00887669" w:rsidRPr="003238A7">
          <w:rPr>
            <w:rStyle w:val="Hipersaitas"/>
            <w:color w:val="auto"/>
          </w:rPr>
          <w:t>u</w:t>
        </w:r>
        <w:r w:rsidR="002D2E30" w:rsidRPr="003238A7">
          <w:rPr>
            <w:rStyle w:val="Hipersaitas"/>
            <w:color w:val="auto"/>
          </w:rPr>
          <w:t> Nr. D1-508 „Dėl Aplinkos apsaugos kriterijų taikymo, vykdant žaliuosius pirkimus, tvarkos aprašo patvirtinimo“</w:t>
        </w:r>
      </w:hyperlink>
      <w:r w:rsidR="002D2E30">
        <w:t> </w:t>
      </w:r>
      <w:r w:rsidR="00BB46C4" w:rsidRPr="00AB347C">
        <w:rPr>
          <w:rStyle w:val="Grietas"/>
        </w:rPr>
        <w:t xml:space="preserve"> </w:t>
      </w:r>
      <w:bookmarkStart w:id="5" w:name="_Hlk137127346"/>
      <w:r w:rsidR="00F86D75" w:rsidRPr="003238A7">
        <w:rPr>
          <w:rStyle w:val="Grietas"/>
          <w:b w:val="0"/>
          <w:bCs w:val="0"/>
        </w:rPr>
        <w:t>4.3.punkt</w:t>
      </w:r>
      <w:r w:rsidR="00F44F1B" w:rsidRPr="003238A7">
        <w:rPr>
          <w:rStyle w:val="Grietas"/>
          <w:b w:val="0"/>
          <w:bCs w:val="0"/>
        </w:rPr>
        <w:t>u:</w:t>
      </w:r>
      <w:r w:rsidR="00F86D75" w:rsidRPr="00AB347C">
        <w:rPr>
          <w:lang w:eastAsia="lt-LT"/>
        </w:rPr>
        <w:t xml:space="preserve">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w:t>
      </w:r>
      <w:r w:rsidR="005B6095">
        <w:rPr>
          <w:lang w:eastAsia="lt-LT"/>
        </w:rPr>
        <w:t xml:space="preserve"> </w:t>
      </w:r>
      <w:r w:rsidR="00F86D75" w:rsidRPr="00AB347C">
        <w:rPr>
          <w:lang w:eastAsia="lt-LT"/>
        </w:rPr>
        <w:t>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Pr>
          <w:lang w:eastAsia="lt-LT"/>
        </w:rPr>
        <w:t>.</w:t>
      </w:r>
      <w:bookmarkEnd w:id="5"/>
    </w:p>
    <w:p w14:paraId="47EE39AF" w14:textId="410F8EA8" w:rsidR="002B0FCC" w:rsidRDefault="009037C8" w:rsidP="006A72D0">
      <w:pPr>
        <w:widowControl w:val="0"/>
        <w:tabs>
          <w:tab w:val="left" w:pos="851"/>
        </w:tabs>
        <w:autoSpaceDE w:val="0"/>
        <w:autoSpaceDN/>
        <w:adjustRightInd w:val="0"/>
        <w:ind w:firstLine="851"/>
        <w:jc w:val="both"/>
        <w:textAlignment w:val="auto"/>
        <w:rPr>
          <w:lang w:eastAsia="lt-LT"/>
        </w:rPr>
      </w:pPr>
      <w:r>
        <w:rPr>
          <w:rFonts w:eastAsia="Calibri"/>
          <w:lang w:eastAsia="lt-LT"/>
        </w:rPr>
        <w:t>1.</w:t>
      </w:r>
      <w:r w:rsidR="006A72D0">
        <w:rPr>
          <w:rFonts w:eastAsia="Calibri"/>
          <w:lang w:eastAsia="lt-LT"/>
        </w:rPr>
        <w:t>5</w:t>
      </w:r>
      <w:r>
        <w:rPr>
          <w:rFonts w:eastAsia="Calibri"/>
          <w:lang w:eastAsia="lt-LT"/>
        </w:rPr>
        <w:t>.</w:t>
      </w:r>
      <w:r w:rsidR="006A72D0">
        <w:rPr>
          <w:rFonts w:eastAsia="Calibri"/>
          <w:lang w:eastAsia="lt-LT"/>
        </w:rPr>
        <w:t xml:space="preserve"> </w:t>
      </w:r>
      <w:r w:rsidR="00395428" w:rsidRPr="006B6532">
        <w:rPr>
          <w:rFonts w:eastAsia="Calibri"/>
          <w:lang w:eastAsia="lt-LT"/>
        </w:rPr>
        <w:t xml:space="preserve">Skelbimas apie </w:t>
      </w:r>
      <w:r w:rsidR="006E764A">
        <w:rPr>
          <w:rFonts w:eastAsia="Calibri"/>
          <w:lang w:eastAsia="lt-LT"/>
        </w:rPr>
        <w:t>p</w:t>
      </w:r>
      <w:r w:rsidR="00395428" w:rsidRPr="006B6532">
        <w:rPr>
          <w:rFonts w:eastAsia="Calibri"/>
          <w:lang w:eastAsia="lt-LT"/>
        </w:rPr>
        <w:t xml:space="preserve">irkimą paskelbtas Viešųjų pirkimų įstatymo nustatyta tvarka Centrinėje viešųjų pirkimų informacinėje sistemoje, adresu </w:t>
      </w:r>
      <w:hyperlink r:id="rId12" w:history="1">
        <w:r w:rsidR="003238A7" w:rsidRPr="00296474">
          <w:rPr>
            <w:rStyle w:val="Hipersaitas"/>
          </w:rPr>
          <w:t>https://viesiejipirkimai.lt/</w:t>
        </w:r>
      </w:hyperlink>
      <w:r w:rsidR="003238A7">
        <w:t>.</w:t>
      </w:r>
      <w:r w:rsidR="00395428">
        <w:t>.</w:t>
      </w:r>
      <w:r w:rsidR="00395428">
        <w:rPr>
          <w:i/>
          <w:lang w:eastAsia="lt-LT"/>
        </w:rPr>
        <w:t xml:space="preserve"> </w:t>
      </w:r>
      <w:r w:rsidR="00395428" w:rsidRPr="00F065D5">
        <w:rPr>
          <w:rFonts w:eastAsia="Calibri" w:cstheme="minorHAnsi"/>
          <w:color w:val="000000" w:themeColor="text1"/>
        </w:rPr>
        <w:t>Išankstinis skelbimas apie numatomą pirkimą nebuvo paskelbtas.</w:t>
      </w:r>
      <w:r>
        <w:rPr>
          <w:lang w:eastAsia="lt-LT"/>
        </w:rPr>
        <w:tab/>
      </w:r>
    </w:p>
    <w:p w14:paraId="4811B406" w14:textId="42670117" w:rsidR="00395428" w:rsidRPr="006B6532" w:rsidRDefault="002B0FCC" w:rsidP="009037C8">
      <w:pPr>
        <w:widowControl w:val="0"/>
        <w:tabs>
          <w:tab w:val="left" w:pos="851"/>
        </w:tabs>
        <w:autoSpaceDE w:val="0"/>
        <w:autoSpaceDN/>
        <w:adjustRightInd w:val="0"/>
        <w:jc w:val="both"/>
        <w:textAlignment w:val="auto"/>
        <w:rPr>
          <w:lang w:eastAsia="lt-LT"/>
        </w:rPr>
      </w:pPr>
      <w:r>
        <w:rPr>
          <w:lang w:eastAsia="lt-LT"/>
        </w:rPr>
        <w:tab/>
      </w:r>
      <w:r w:rsidR="009037C8">
        <w:rPr>
          <w:lang w:eastAsia="lt-LT"/>
        </w:rPr>
        <w:t>1.</w:t>
      </w:r>
      <w:r w:rsidR="006A72D0">
        <w:rPr>
          <w:lang w:eastAsia="lt-LT"/>
        </w:rPr>
        <w:t>6</w:t>
      </w:r>
      <w:r w:rsidR="009037C8">
        <w:rPr>
          <w:lang w:eastAsia="lt-LT"/>
        </w:rPr>
        <w:t xml:space="preserve">. </w:t>
      </w:r>
      <w:r w:rsidR="00395428" w:rsidRPr="006B6532">
        <w:rPr>
          <w:lang w:eastAsia="lt-LT"/>
        </w:rPr>
        <w:t>Pirkimas atliekamas laikantis lygiateisiškumo, nediskriminavimo, skaidrumo, abipusio pripažinimo, proporcingumo principų ir konfidencialumo bei nešališkumo reikalavimų.</w:t>
      </w:r>
    </w:p>
    <w:p w14:paraId="6A342BE2" w14:textId="46721107" w:rsidR="00395428" w:rsidRPr="006B6532" w:rsidRDefault="009037C8" w:rsidP="009037C8">
      <w:pPr>
        <w:widowControl w:val="0"/>
        <w:tabs>
          <w:tab w:val="left" w:pos="851"/>
        </w:tabs>
        <w:autoSpaceDE w:val="0"/>
        <w:autoSpaceDN/>
        <w:adjustRightInd w:val="0"/>
        <w:jc w:val="both"/>
        <w:textAlignment w:val="auto"/>
        <w:rPr>
          <w:lang w:eastAsia="lt-LT"/>
        </w:rPr>
      </w:pPr>
      <w:r>
        <w:rPr>
          <w:lang w:eastAsia="lt-LT"/>
        </w:rPr>
        <w:tab/>
        <w:t>1.</w:t>
      </w:r>
      <w:r w:rsidR="006A72D0">
        <w:rPr>
          <w:lang w:eastAsia="lt-LT"/>
        </w:rPr>
        <w:t>7</w:t>
      </w:r>
      <w:r>
        <w:rPr>
          <w:lang w:eastAsia="lt-LT"/>
        </w:rPr>
        <w:t xml:space="preserve">. </w:t>
      </w:r>
      <w:r w:rsidR="00395428" w:rsidRPr="006B6532">
        <w:rPr>
          <w:lang w:eastAsia="lt-LT"/>
        </w:rPr>
        <w:t>Perkančioji organizacija nėra pridėtinės vertės mokesčio (toliau – PVM) mokėtoja.</w:t>
      </w:r>
      <w:r w:rsidR="00395428" w:rsidRPr="006B6532">
        <w:rPr>
          <w:rFonts w:ascii="Arial" w:hAnsi="Arial" w:cs="Arial"/>
          <w:sz w:val="20"/>
          <w:lang w:eastAsia="lt-LT"/>
        </w:rPr>
        <w:t xml:space="preserve"> </w:t>
      </w:r>
    </w:p>
    <w:p w14:paraId="6E8477E8" w14:textId="36BE4D60" w:rsidR="00395428" w:rsidRPr="006B6532" w:rsidRDefault="009037C8" w:rsidP="009037C8">
      <w:pPr>
        <w:widowControl w:val="0"/>
        <w:tabs>
          <w:tab w:val="left" w:pos="851"/>
        </w:tabs>
        <w:autoSpaceDE w:val="0"/>
        <w:autoSpaceDN/>
        <w:adjustRightInd w:val="0"/>
        <w:jc w:val="both"/>
        <w:textAlignment w:val="auto"/>
        <w:rPr>
          <w:lang w:eastAsia="lt-LT"/>
        </w:rPr>
      </w:pPr>
      <w:r>
        <w:rPr>
          <w:lang w:eastAsia="lt-LT"/>
        </w:rPr>
        <w:tab/>
        <w:t>1.</w:t>
      </w:r>
      <w:r w:rsidR="006A72D0">
        <w:rPr>
          <w:lang w:eastAsia="lt-LT"/>
        </w:rPr>
        <w:t>8</w:t>
      </w:r>
      <w:r>
        <w:rPr>
          <w:lang w:eastAsia="lt-LT"/>
        </w:rPr>
        <w:t xml:space="preserve">. </w:t>
      </w:r>
      <w:r w:rsidR="00395428" w:rsidRPr="006B6532">
        <w:rPr>
          <w:lang w:eastAsia="lt-LT"/>
        </w:rPr>
        <w:t xml:space="preserve">Visos </w:t>
      </w:r>
      <w:r w:rsidR="006E764A">
        <w:rPr>
          <w:lang w:eastAsia="lt-LT"/>
        </w:rPr>
        <w:t>p</w:t>
      </w:r>
      <w:r w:rsidR="00395428" w:rsidRPr="006B6532">
        <w:rPr>
          <w:lang w:eastAsia="lt-LT"/>
        </w:rPr>
        <w:t>irkimo sąlygos nustatytos pirkimo dokumentuose:</w:t>
      </w:r>
    </w:p>
    <w:p w14:paraId="6AF8F451" w14:textId="6A2D56B0" w:rsidR="00395428" w:rsidRPr="006B6532" w:rsidRDefault="009037C8" w:rsidP="009037C8">
      <w:pPr>
        <w:widowControl w:val="0"/>
        <w:tabs>
          <w:tab w:val="left" w:pos="1418"/>
        </w:tabs>
        <w:autoSpaceDE w:val="0"/>
        <w:autoSpaceDN/>
        <w:adjustRightInd w:val="0"/>
        <w:jc w:val="both"/>
        <w:textAlignment w:val="auto"/>
        <w:rPr>
          <w:lang w:eastAsia="lt-LT"/>
        </w:rPr>
      </w:pPr>
      <w:r>
        <w:rPr>
          <w:lang w:eastAsia="lt-LT"/>
        </w:rPr>
        <w:tab/>
        <w:t>1.</w:t>
      </w:r>
      <w:r w:rsidR="006A72D0">
        <w:rPr>
          <w:lang w:eastAsia="lt-LT"/>
        </w:rPr>
        <w:t>8</w:t>
      </w:r>
      <w:r>
        <w:rPr>
          <w:lang w:eastAsia="lt-LT"/>
        </w:rPr>
        <w:t>.</w:t>
      </w:r>
      <w:r w:rsidR="007518F1">
        <w:rPr>
          <w:lang w:eastAsia="lt-LT"/>
        </w:rPr>
        <w:t>1</w:t>
      </w:r>
      <w:r>
        <w:rPr>
          <w:lang w:eastAsia="lt-LT"/>
        </w:rPr>
        <w:t>. s</w:t>
      </w:r>
      <w:r w:rsidR="00395428" w:rsidRPr="006B6532">
        <w:rPr>
          <w:lang w:eastAsia="lt-LT"/>
        </w:rPr>
        <w:t>kelbime apie pirkimą;</w:t>
      </w:r>
    </w:p>
    <w:p w14:paraId="6BC1BD23" w14:textId="4E103B45" w:rsidR="00395428" w:rsidRPr="006B6532" w:rsidRDefault="009037C8" w:rsidP="009037C8">
      <w:pPr>
        <w:widowControl w:val="0"/>
        <w:tabs>
          <w:tab w:val="left" w:pos="1418"/>
        </w:tabs>
        <w:autoSpaceDE w:val="0"/>
        <w:autoSpaceDN/>
        <w:adjustRightInd w:val="0"/>
        <w:jc w:val="both"/>
        <w:textAlignment w:val="auto"/>
        <w:rPr>
          <w:lang w:eastAsia="lt-LT"/>
        </w:rPr>
      </w:pPr>
      <w:r>
        <w:rPr>
          <w:lang w:eastAsia="lt-LT"/>
        </w:rPr>
        <w:tab/>
        <w:t>1.</w:t>
      </w:r>
      <w:r w:rsidR="006A72D0">
        <w:rPr>
          <w:lang w:eastAsia="lt-LT"/>
        </w:rPr>
        <w:t>8</w:t>
      </w:r>
      <w:r>
        <w:rPr>
          <w:lang w:eastAsia="lt-LT"/>
        </w:rPr>
        <w:t xml:space="preserve">.2. </w:t>
      </w:r>
      <w:r w:rsidR="00395428" w:rsidRPr="006B6532">
        <w:rPr>
          <w:lang w:eastAsia="lt-LT"/>
        </w:rPr>
        <w:t>šiuose</w:t>
      </w:r>
      <w:r w:rsidR="006E764A">
        <w:rPr>
          <w:lang w:eastAsia="lt-LT"/>
        </w:rPr>
        <w:t xml:space="preserve"> p</w:t>
      </w:r>
      <w:r w:rsidR="00395428" w:rsidRPr="006B6532">
        <w:rPr>
          <w:lang w:eastAsia="lt-LT"/>
        </w:rPr>
        <w:t>irkimo dokumentuose (kartu su priedais);</w:t>
      </w:r>
    </w:p>
    <w:p w14:paraId="0281CF58" w14:textId="77777777" w:rsidR="00395428" w:rsidRDefault="00395428" w:rsidP="009037C8">
      <w:pPr>
        <w:widowControl w:val="0"/>
        <w:tabs>
          <w:tab w:val="left" w:pos="1418"/>
        </w:tabs>
        <w:autoSpaceDE w:val="0"/>
        <w:autoSpaceDN/>
        <w:adjustRightInd w:val="0"/>
        <w:jc w:val="both"/>
        <w:textAlignment w:val="auto"/>
        <w:rPr>
          <w:lang w:eastAsia="lt-LT"/>
        </w:rPr>
      </w:pPr>
      <w:r w:rsidRPr="006B6532">
        <w:rPr>
          <w:lang w:eastAsia="lt-LT"/>
        </w:rPr>
        <w:t>dokumentų paaiškinimuose (patikslinimuose) taip pat atsakymuose į tiekėjų klausimus (jei tokių bus);</w:t>
      </w:r>
    </w:p>
    <w:p w14:paraId="48FC1E89" w14:textId="30FD8274" w:rsidR="00395428" w:rsidRDefault="009037C8" w:rsidP="009037C8">
      <w:pPr>
        <w:widowControl w:val="0"/>
        <w:tabs>
          <w:tab w:val="left" w:pos="1418"/>
        </w:tabs>
        <w:autoSpaceDE w:val="0"/>
        <w:autoSpaceDN/>
        <w:adjustRightInd w:val="0"/>
        <w:jc w:val="both"/>
        <w:textAlignment w:val="auto"/>
        <w:rPr>
          <w:lang w:eastAsia="lt-LT"/>
        </w:rPr>
      </w:pPr>
      <w:r>
        <w:rPr>
          <w:lang w:eastAsia="lt-LT"/>
        </w:rPr>
        <w:tab/>
        <w:t>1.</w:t>
      </w:r>
      <w:r w:rsidR="006A72D0">
        <w:rPr>
          <w:lang w:eastAsia="lt-LT"/>
        </w:rPr>
        <w:t>8</w:t>
      </w:r>
      <w:r>
        <w:rPr>
          <w:lang w:eastAsia="lt-LT"/>
        </w:rPr>
        <w:t xml:space="preserve">.3. </w:t>
      </w:r>
      <w:r w:rsidR="00395428" w:rsidRPr="006B6532">
        <w:rPr>
          <w:lang w:eastAsia="lt-LT"/>
        </w:rPr>
        <w:t>kituose CVP IS priemonėmis pateiktuose dokumentuose.</w:t>
      </w:r>
    </w:p>
    <w:p w14:paraId="0B2C5720" w14:textId="7032589E" w:rsidR="00395428" w:rsidRDefault="009037C8" w:rsidP="006A72D0">
      <w:pPr>
        <w:widowControl w:val="0"/>
        <w:tabs>
          <w:tab w:val="left" w:pos="1418"/>
        </w:tabs>
        <w:autoSpaceDE w:val="0"/>
        <w:autoSpaceDN/>
        <w:adjustRightInd w:val="0"/>
        <w:ind w:firstLine="851"/>
        <w:jc w:val="both"/>
        <w:textAlignment w:val="auto"/>
        <w:rPr>
          <w:lang w:eastAsia="lt-LT"/>
        </w:rPr>
      </w:pPr>
      <w:r>
        <w:rPr>
          <w:lang w:eastAsia="lt-LT"/>
        </w:rPr>
        <w:t>1.</w:t>
      </w:r>
      <w:r w:rsidR="006A72D0">
        <w:rPr>
          <w:lang w:eastAsia="lt-LT"/>
        </w:rPr>
        <w:t>9</w:t>
      </w:r>
      <w:r>
        <w:rPr>
          <w:lang w:eastAsia="lt-LT"/>
        </w:rPr>
        <w:t>.</w:t>
      </w:r>
      <w:r w:rsidR="006A72D0">
        <w:rPr>
          <w:lang w:eastAsia="lt-LT"/>
        </w:rPr>
        <w:t xml:space="preserve"> </w:t>
      </w:r>
      <w:r w:rsidR="00395428" w:rsidRPr="006B6532">
        <w:rPr>
          <w:lang w:eastAsia="lt-LT"/>
        </w:rPr>
        <w:t xml:space="preserve">Pirkimas vykdomas CVP IS priemonėmis adresu: </w:t>
      </w:r>
      <w:hyperlink r:id="rId13" w:history="1">
        <w:r w:rsidR="003238A7" w:rsidRPr="00296474">
          <w:rPr>
            <w:rStyle w:val="Hipersaitas"/>
          </w:rPr>
          <w:t>https://viesiejipirkimai.lt/</w:t>
        </w:r>
      </w:hyperlink>
      <w:r w:rsidR="003238A7">
        <w:t>.</w:t>
      </w:r>
      <w:r w:rsidR="00395428" w:rsidRPr="006B6532">
        <w:rPr>
          <w:lang w:eastAsia="lt-LT"/>
        </w:rPr>
        <w:t xml:space="preserve">Pirkime gali dalyvauti tik CVP IS registruoti tiekėjai. </w:t>
      </w:r>
    </w:p>
    <w:p w14:paraId="5382115D" w14:textId="16717F50" w:rsidR="00B00813" w:rsidRDefault="009037C8" w:rsidP="00B00813">
      <w:pPr>
        <w:widowControl w:val="0"/>
        <w:tabs>
          <w:tab w:val="left" w:pos="993"/>
          <w:tab w:val="left" w:pos="1560"/>
        </w:tabs>
        <w:autoSpaceDE w:val="0"/>
        <w:autoSpaceDN/>
        <w:adjustRightInd w:val="0"/>
        <w:jc w:val="both"/>
        <w:textAlignment w:val="auto"/>
        <w:rPr>
          <w:noProof/>
        </w:rPr>
      </w:pPr>
      <w:r>
        <w:rPr>
          <w:noProof/>
        </w:rPr>
        <w:tab/>
        <w:t>1.</w:t>
      </w:r>
      <w:r w:rsidR="006A72D0">
        <w:rPr>
          <w:noProof/>
        </w:rPr>
        <w:t>10</w:t>
      </w:r>
      <w:r>
        <w:rPr>
          <w:noProof/>
        </w:rPr>
        <w:t xml:space="preserve">. </w:t>
      </w:r>
      <w:r w:rsidR="00395428" w:rsidRPr="006B6532">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030FE7">
        <w:rPr>
          <w:noProof/>
        </w:rPr>
        <w:t>Rita Misiūnienė</w:t>
      </w:r>
      <w:r w:rsidR="00B00813" w:rsidRPr="00A168BA">
        <w:rPr>
          <w:noProof/>
        </w:rPr>
        <w:t xml:space="preserve">, tel. </w:t>
      </w:r>
      <w:r w:rsidR="003238A7">
        <w:rPr>
          <w:noProof/>
        </w:rPr>
        <w:t xml:space="preserve">+370 37 </w:t>
      </w:r>
      <w:r w:rsidR="00B00813" w:rsidRPr="00A168BA">
        <w:rPr>
          <w:noProof/>
        </w:rPr>
        <w:t>30 </w:t>
      </w:r>
      <w:r w:rsidR="003238A7">
        <w:rPr>
          <w:noProof/>
        </w:rPr>
        <w:t>31 14</w:t>
      </w:r>
      <w:r w:rsidR="00B00813" w:rsidRPr="00A168BA">
        <w:rPr>
          <w:noProof/>
        </w:rPr>
        <w:t>,</w:t>
      </w:r>
      <w:r w:rsidR="00B00813">
        <w:rPr>
          <w:noProof/>
        </w:rPr>
        <w:t xml:space="preserve"> </w:t>
      </w:r>
      <w:r w:rsidR="00B00813" w:rsidRPr="00A168BA">
        <w:rPr>
          <w:noProof/>
        </w:rPr>
        <w:t>el. paštas</w:t>
      </w:r>
      <w:r w:rsidR="00B00813" w:rsidRPr="00A168BA">
        <w:t xml:space="preserve"> </w:t>
      </w:r>
      <w:hyperlink r:id="rId14" w:history="1">
        <w:r w:rsidR="004377F1" w:rsidRPr="001D72C1">
          <w:rPr>
            <w:rStyle w:val="Hipersaitas"/>
          </w:rPr>
          <w:t>rita.misiuniene@krs.lt</w:t>
        </w:r>
      </w:hyperlink>
      <w:r w:rsidR="00B00813" w:rsidRPr="00A168BA">
        <w:rPr>
          <w:noProof/>
        </w:rPr>
        <w:t xml:space="preserve">.  </w:t>
      </w:r>
    </w:p>
    <w:p w14:paraId="1193309D" w14:textId="77777777" w:rsidR="00206AB8" w:rsidRDefault="00206AB8" w:rsidP="009037C8">
      <w:pPr>
        <w:widowControl w:val="0"/>
        <w:tabs>
          <w:tab w:val="left" w:pos="993"/>
          <w:tab w:val="left" w:pos="1560"/>
        </w:tabs>
        <w:autoSpaceDE w:val="0"/>
        <w:autoSpaceDN/>
        <w:adjustRightInd w:val="0"/>
        <w:jc w:val="both"/>
        <w:textAlignment w:val="auto"/>
        <w:rPr>
          <w:lang w:eastAsia="lt-LT"/>
        </w:rPr>
      </w:pPr>
    </w:p>
    <w:p w14:paraId="2FAFB915" w14:textId="77777777" w:rsidR="00FB598F" w:rsidRDefault="00FB598F" w:rsidP="009037C8">
      <w:pPr>
        <w:widowControl w:val="0"/>
        <w:tabs>
          <w:tab w:val="left" w:pos="993"/>
          <w:tab w:val="left" w:pos="1560"/>
        </w:tabs>
        <w:autoSpaceDE w:val="0"/>
        <w:autoSpaceDN/>
        <w:adjustRightInd w:val="0"/>
        <w:jc w:val="both"/>
        <w:textAlignment w:val="auto"/>
        <w:rPr>
          <w:lang w:eastAsia="lt-LT"/>
        </w:rPr>
      </w:pPr>
    </w:p>
    <w:p w14:paraId="008CD158" w14:textId="77777777" w:rsidR="00FB598F" w:rsidRDefault="00FB598F" w:rsidP="009037C8">
      <w:pPr>
        <w:widowControl w:val="0"/>
        <w:tabs>
          <w:tab w:val="left" w:pos="993"/>
          <w:tab w:val="left" w:pos="1560"/>
        </w:tabs>
        <w:autoSpaceDE w:val="0"/>
        <w:autoSpaceDN/>
        <w:adjustRightInd w:val="0"/>
        <w:jc w:val="both"/>
        <w:textAlignment w:val="auto"/>
        <w:rPr>
          <w:lang w:eastAsia="lt-LT"/>
        </w:rPr>
      </w:pPr>
    </w:p>
    <w:p w14:paraId="1CF24FA9" w14:textId="77777777" w:rsidR="00FB598F" w:rsidRDefault="00FB598F" w:rsidP="009037C8">
      <w:pPr>
        <w:widowControl w:val="0"/>
        <w:tabs>
          <w:tab w:val="left" w:pos="993"/>
          <w:tab w:val="left" w:pos="1560"/>
        </w:tabs>
        <w:autoSpaceDE w:val="0"/>
        <w:autoSpaceDN/>
        <w:adjustRightInd w:val="0"/>
        <w:jc w:val="both"/>
        <w:textAlignment w:val="auto"/>
        <w:rPr>
          <w:lang w:eastAsia="lt-LT"/>
        </w:rPr>
      </w:pPr>
    </w:p>
    <w:p w14:paraId="30791373" w14:textId="77777777" w:rsidR="00FB598F" w:rsidRDefault="00FB598F" w:rsidP="009037C8">
      <w:pPr>
        <w:widowControl w:val="0"/>
        <w:tabs>
          <w:tab w:val="left" w:pos="993"/>
          <w:tab w:val="left" w:pos="1560"/>
        </w:tabs>
        <w:autoSpaceDE w:val="0"/>
        <w:autoSpaceDN/>
        <w:adjustRightInd w:val="0"/>
        <w:jc w:val="both"/>
        <w:textAlignment w:val="auto"/>
        <w:rPr>
          <w:lang w:eastAsia="lt-LT"/>
        </w:rPr>
      </w:pPr>
    </w:p>
    <w:p w14:paraId="6D12B9BF" w14:textId="511D33E3" w:rsidR="00102440" w:rsidRDefault="003514D4" w:rsidP="00206AB8">
      <w:pPr>
        <w:pStyle w:val="Tvarkostekstas"/>
        <w:numPr>
          <w:ilvl w:val="0"/>
          <w:numId w:val="14"/>
        </w:numPr>
        <w:tabs>
          <w:tab w:val="left" w:pos="720"/>
        </w:tabs>
        <w:jc w:val="center"/>
        <w:rPr>
          <w:b/>
        </w:rPr>
      </w:pPr>
      <w:r w:rsidRPr="00181FA6">
        <w:rPr>
          <w:b/>
        </w:rPr>
        <w:lastRenderedPageBreak/>
        <w:t>PIRKIMO OBJEKTAS</w:t>
      </w:r>
    </w:p>
    <w:p w14:paraId="0D7B9138" w14:textId="77777777" w:rsidR="008B575B" w:rsidRDefault="008B575B" w:rsidP="00206AB8">
      <w:pPr>
        <w:pStyle w:val="Tvarkostekstas"/>
        <w:numPr>
          <w:ilvl w:val="0"/>
          <w:numId w:val="0"/>
        </w:numPr>
        <w:tabs>
          <w:tab w:val="left" w:pos="720"/>
        </w:tabs>
        <w:ind w:left="2204"/>
        <w:rPr>
          <w:b/>
        </w:rPr>
      </w:pPr>
    </w:p>
    <w:p w14:paraId="30552D85" w14:textId="150E33F0" w:rsidR="00EA6720" w:rsidRPr="002E1FD7" w:rsidRDefault="00395428" w:rsidP="00206AB8">
      <w:pPr>
        <w:ind w:firstLine="851"/>
        <w:contextualSpacing/>
        <w:jc w:val="both"/>
        <w:rPr>
          <w:highlight w:val="yellow"/>
        </w:rPr>
      </w:pPr>
      <w:r w:rsidRPr="006B6532">
        <w:t xml:space="preserve">2.1. </w:t>
      </w:r>
      <w:r w:rsidRPr="00A661DC">
        <w:t>Pirkimo objektas</w:t>
      </w:r>
      <w:r w:rsidR="00BF1327">
        <w:t xml:space="preserve"> – </w:t>
      </w:r>
      <w:bookmarkStart w:id="6" w:name="_Hlk137124125"/>
      <w:r w:rsidR="009D062D">
        <w:t xml:space="preserve">Kanalizuoto melioracijos griovio Jaunimo g., Akademija, Kauno r. iškėlimo rangos </w:t>
      </w:r>
      <w:r w:rsidR="008B09D8" w:rsidRPr="002E1FD7">
        <w:t>darbai</w:t>
      </w:r>
      <w:r w:rsidR="00183FDC">
        <w:t xml:space="preserve"> (toliau – Darbai)</w:t>
      </w:r>
      <w:r w:rsidR="00EA6720" w:rsidRPr="002E1FD7">
        <w:t xml:space="preserve"> </w:t>
      </w:r>
      <w:bookmarkEnd w:id="6"/>
    </w:p>
    <w:p w14:paraId="4EC0201B" w14:textId="524ABC9A" w:rsidR="00EA6720" w:rsidRPr="005D2A69" w:rsidRDefault="00EA6720" w:rsidP="00EA6720">
      <w:pPr>
        <w:suppressAutoHyphens w:val="0"/>
        <w:autoSpaceDN/>
        <w:ind w:firstLine="851"/>
        <w:jc w:val="both"/>
        <w:textAlignment w:val="auto"/>
        <w:rPr>
          <w:lang w:eastAsia="lt-LT"/>
        </w:rPr>
      </w:pPr>
      <w:r w:rsidRPr="00A168BA">
        <w:rPr>
          <w:color w:val="000000"/>
        </w:rPr>
        <w:t>2.2</w:t>
      </w:r>
      <w:r w:rsidRPr="005D2A69">
        <w:rPr>
          <w:color w:val="000000"/>
        </w:rPr>
        <w:t xml:space="preserve">. Tiekėjas  Darbus turės </w:t>
      </w:r>
      <w:r w:rsidRPr="005D2A69">
        <w:rPr>
          <w:bCs/>
          <w:color w:val="000000"/>
          <w:lang w:bidi="lt-LT"/>
        </w:rPr>
        <w:t>atlikti</w:t>
      </w:r>
      <w:r w:rsidRPr="005D2A69">
        <w:t xml:space="preserve"> vadovaudamasis </w:t>
      </w:r>
      <w:r w:rsidR="009D062D">
        <w:rPr>
          <w:rFonts w:eastAsia="Calibri"/>
          <w:lang w:eastAsia="lt-LT"/>
        </w:rPr>
        <w:t>darbų kiekiu žiniaraščiu</w:t>
      </w:r>
      <w:r w:rsidR="002C3201">
        <w:rPr>
          <w:rFonts w:eastAsia="Calibri"/>
          <w:lang w:eastAsia="lt-LT"/>
        </w:rPr>
        <w:t>.</w:t>
      </w:r>
    </w:p>
    <w:p w14:paraId="3B9C8F04" w14:textId="622514F3" w:rsidR="00EA6720" w:rsidRDefault="00EA6720" w:rsidP="00EA6720">
      <w:pPr>
        <w:pStyle w:val="Tvarkostekstas"/>
        <w:numPr>
          <w:ilvl w:val="0"/>
          <w:numId w:val="0"/>
        </w:numPr>
        <w:tabs>
          <w:tab w:val="left" w:pos="426"/>
          <w:tab w:val="left" w:pos="1134"/>
        </w:tabs>
        <w:ind w:firstLine="851"/>
        <w:rPr>
          <w:lang w:eastAsia="ar-SA"/>
        </w:rPr>
      </w:pPr>
      <w:r w:rsidRPr="005D2A69">
        <w:t xml:space="preserve">2.3. Darbų atlikimo vieta – </w:t>
      </w:r>
      <w:r w:rsidR="005D2A69">
        <w:t xml:space="preserve">Kauno r. sav., </w:t>
      </w:r>
      <w:r w:rsidR="002C3201">
        <w:t>Akademija</w:t>
      </w:r>
      <w:r w:rsidR="005D2A69">
        <w:t xml:space="preserve">., </w:t>
      </w:r>
      <w:r w:rsidR="00D85A1F">
        <w:t>Jaunimo g.</w:t>
      </w:r>
    </w:p>
    <w:p w14:paraId="1B558412" w14:textId="5B2DFB8A" w:rsidR="005267A1" w:rsidRPr="005267A1" w:rsidRDefault="00EA6720" w:rsidP="00EA6720">
      <w:pPr>
        <w:pStyle w:val="Tvarkostekstas"/>
        <w:numPr>
          <w:ilvl w:val="0"/>
          <w:numId w:val="0"/>
        </w:numPr>
        <w:tabs>
          <w:tab w:val="left" w:pos="426"/>
          <w:tab w:val="left" w:pos="1134"/>
        </w:tabs>
        <w:ind w:firstLine="851"/>
        <w:rPr>
          <w:b/>
        </w:rPr>
      </w:pPr>
      <w:r w:rsidRPr="004F58C2">
        <w:rPr>
          <w:lang w:eastAsia="en-US"/>
        </w:rPr>
        <w:t>2.4.</w:t>
      </w:r>
      <w:r w:rsidR="005267A1">
        <w:rPr>
          <w:b/>
        </w:rPr>
        <w:t xml:space="preserve"> </w:t>
      </w:r>
      <w:r w:rsidR="005267A1" w:rsidRPr="005267A1">
        <w:rPr>
          <w:b/>
        </w:rPr>
        <w:t>D</w:t>
      </w:r>
      <w:r w:rsidR="005267A1">
        <w:rPr>
          <w:b/>
        </w:rPr>
        <w:t>a</w:t>
      </w:r>
      <w:r w:rsidR="005267A1" w:rsidRPr="005267A1">
        <w:rPr>
          <w:b/>
        </w:rPr>
        <w:t>rbų apimtys:</w:t>
      </w:r>
    </w:p>
    <w:p w14:paraId="10815023" w14:textId="40A4EB2E" w:rsidR="00D85A1F" w:rsidRDefault="005267A1" w:rsidP="00EA6720">
      <w:pPr>
        <w:pStyle w:val="Tvarkostekstas"/>
        <w:numPr>
          <w:ilvl w:val="0"/>
          <w:numId w:val="0"/>
        </w:numPr>
        <w:tabs>
          <w:tab w:val="left" w:pos="426"/>
          <w:tab w:val="left" w:pos="1134"/>
        </w:tabs>
        <w:ind w:firstLine="851"/>
        <w:rPr>
          <w:bCs/>
        </w:rPr>
      </w:pPr>
      <w:r>
        <w:rPr>
          <w:bCs/>
        </w:rPr>
        <w:t>2.</w:t>
      </w:r>
      <w:r w:rsidR="00D85A1F">
        <w:rPr>
          <w:bCs/>
        </w:rPr>
        <w:t>4</w:t>
      </w:r>
      <w:r>
        <w:rPr>
          <w:bCs/>
        </w:rPr>
        <w:t xml:space="preserve">.1. </w:t>
      </w:r>
      <w:r w:rsidR="00D85A1F">
        <w:rPr>
          <w:bCs/>
        </w:rPr>
        <w:t>išmontuojamo d500 vamzdžio ilgis – 83 m;</w:t>
      </w:r>
    </w:p>
    <w:p w14:paraId="50B8CE3B" w14:textId="351C1750" w:rsidR="005267A1" w:rsidRDefault="00D85A1F" w:rsidP="00EA6720">
      <w:pPr>
        <w:pStyle w:val="Tvarkostekstas"/>
        <w:numPr>
          <w:ilvl w:val="0"/>
          <w:numId w:val="0"/>
        </w:numPr>
        <w:tabs>
          <w:tab w:val="left" w:pos="426"/>
          <w:tab w:val="left" w:pos="1134"/>
        </w:tabs>
        <w:ind w:firstLine="851"/>
        <w:rPr>
          <w:bCs/>
        </w:rPr>
      </w:pPr>
      <w:r>
        <w:rPr>
          <w:bCs/>
        </w:rPr>
        <w:t>2.4.2. naujai įrengiamo d500 vamzdžio ilgis – 146 m.</w:t>
      </w:r>
    </w:p>
    <w:p w14:paraId="7FA0BE8A" w14:textId="3AA38C5E" w:rsidR="00EA6720" w:rsidRDefault="00EA6720" w:rsidP="00EA6720">
      <w:pPr>
        <w:pStyle w:val="Tvarkostekstas"/>
        <w:numPr>
          <w:ilvl w:val="0"/>
          <w:numId w:val="0"/>
        </w:numPr>
        <w:tabs>
          <w:tab w:val="left" w:pos="426"/>
          <w:tab w:val="left" w:pos="1134"/>
        </w:tabs>
        <w:ind w:firstLine="851"/>
        <w:rPr>
          <w:bCs/>
        </w:rPr>
      </w:pPr>
      <w:r w:rsidRPr="004F58C2">
        <w:rPr>
          <w:lang w:eastAsia="en-US"/>
        </w:rPr>
        <w:t>2.</w:t>
      </w:r>
      <w:r w:rsidR="00D85A1F">
        <w:rPr>
          <w:lang w:eastAsia="en-US"/>
        </w:rPr>
        <w:t>5</w:t>
      </w:r>
      <w:r w:rsidRPr="004F58C2">
        <w:rPr>
          <w:lang w:eastAsia="en-US"/>
        </w:rPr>
        <w:t xml:space="preserve">. </w:t>
      </w:r>
      <w:bookmarkStart w:id="7" w:name="_Hlk112940229"/>
      <w:r w:rsidRPr="004F58C2">
        <w:rPr>
          <w:lang w:eastAsia="en-US"/>
        </w:rPr>
        <w:t xml:space="preserve">Pirkimo </w:t>
      </w:r>
      <w:r w:rsidRPr="004F58C2">
        <w:t xml:space="preserve">sutartis galioja </w:t>
      </w:r>
      <w:r w:rsidRPr="004F58C2">
        <w:rPr>
          <w:bCs/>
        </w:rPr>
        <w:t>iki visiško Sutartinių įsipareigojimo įvykdymo.</w:t>
      </w:r>
    </w:p>
    <w:p w14:paraId="5B18088E" w14:textId="6FB1F87D" w:rsidR="006B6F71" w:rsidRDefault="006B6F71" w:rsidP="006B6F71">
      <w:pPr>
        <w:pStyle w:val="prastasiniatinklio"/>
        <w:tabs>
          <w:tab w:val="left" w:pos="1560"/>
        </w:tabs>
        <w:spacing w:before="0" w:beforeAutospacing="0" w:after="0" w:afterAutospacing="0"/>
        <w:ind w:left="-142" w:firstLine="992"/>
        <w:jc w:val="both"/>
        <w:rPr>
          <w:noProof/>
        </w:rPr>
      </w:pPr>
      <w:r>
        <w:rPr>
          <w:bCs/>
        </w:rPr>
        <w:t>2.6.</w:t>
      </w:r>
      <w:r w:rsidRPr="006B6F71">
        <w:rPr>
          <w:noProof/>
        </w:rPr>
        <w:t xml:space="preserve"> </w:t>
      </w:r>
      <w:r>
        <w:rPr>
          <w:noProof/>
        </w:rPr>
        <w:t>Tiekėjas turi užsakyti e</w:t>
      </w:r>
      <w:r w:rsidRPr="002A454C">
        <w:rPr>
          <w:noProof/>
        </w:rPr>
        <w:t>lektronin</w:t>
      </w:r>
      <w:r>
        <w:rPr>
          <w:noProof/>
        </w:rPr>
        <w:t>į</w:t>
      </w:r>
      <w:r w:rsidRPr="002A454C">
        <w:rPr>
          <w:noProof/>
        </w:rPr>
        <w:t xml:space="preserve"> statybos darbų žurnal</w:t>
      </w:r>
      <w:r>
        <w:rPr>
          <w:noProof/>
        </w:rPr>
        <w:t>ą ir įsivertinti savo pasiūlyme</w:t>
      </w:r>
      <w:r w:rsidRPr="002A454C">
        <w:rPr>
          <w:noProof/>
        </w:rPr>
        <w:t xml:space="preserve"> (prenumeratos užsakymas, statybos žurnalo pildymas ir  saugojimas ir po statybos darbų baigimo jo pilnas perleidimas Užsakovui);</w:t>
      </w:r>
    </w:p>
    <w:p w14:paraId="195F4F6D" w14:textId="77777777" w:rsidR="005E7EC8" w:rsidRDefault="006B6F71" w:rsidP="006B6F71">
      <w:pPr>
        <w:pStyle w:val="prastasiniatinklio"/>
        <w:tabs>
          <w:tab w:val="left" w:pos="1560"/>
        </w:tabs>
        <w:spacing w:before="0" w:beforeAutospacing="0" w:after="0" w:afterAutospacing="0"/>
        <w:ind w:left="-142" w:firstLine="992"/>
        <w:jc w:val="both"/>
        <w:rPr>
          <w:noProof/>
        </w:rPr>
      </w:pPr>
      <w:r>
        <w:rPr>
          <w:noProof/>
        </w:rPr>
        <w:t>2.</w:t>
      </w:r>
      <w:r w:rsidR="005E7EC8">
        <w:rPr>
          <w:noProof/>
        </w:rPr>
        <w:t>7.</w:t>
      </w:r>
      <w:r>
        <w:rPr>
          <w:noProof/>
        </w:rPr>
        <w:t>Tiekėja</w:t>
      </w:r>
      <w:r w:rsidR="005E7EC8">
        <w:rPr>
          <w:noProof/>
        </w:rPr>
        <w:t>s,</w:t>
      </w:r>
      <w:r>
        <w:rPr>
          <w:noProof/>
        </w:rPr>
        <w:t xml:space="preserve"> užbaigęs darbus turi pateikti</w:t>
      </w:r>
      <w:r w:rsidRPr="002A454C">
        <w:rPr>
          <w:noProof/>
        </w:rPr>
        <w:t xml:space="preserve"> kontrolin</w:t>
      </w:r>
      <w:r>
        <w:rPr>
          <w:noProof/>
        </w:rPr>
        <w:t>ę</w:t>
      </w:r>
      <w:r w:rsidRPr="002A454C">
        <w:rPr>
          <w:noProof/>
        </w:rPr>
        <w:t xml:space="preserve"> geodezin</w:t>
      </w:r>
      <w:r>
        <w:rPr>
          <w:noProof/>
        </w:rPr>
        <w:t>ę</w:t>
      </w:r>
      <w:r w:rsidRPr="002A454C">
        <w:rPr>
          <w:noProof/>
        </w:rPr>
        <w:t xml:space="preserve"> nuotrauk</w:t>
      </w:r>
      <w:r>
        <w:rPr>
          <w:noProof/>
        </w:rPr>
        <w:t>ą</w:t>
      </w:r>
      <w:r w:rsidRPr="002A454C">
        <w:rPr>
          <w:noProof/>
        </w:rPr>
        <w:t xml:space="preserve"> </w:t>
      </w:r>
      <w:r>
        <w:rPr>
          <w:noProof/>
        </w:rPr>
        <w:t xml:space="preserve">(DWG formatu) atitinkančią Geodezijos ir kartografijos techninių reikalavimų reglamentą GKTR 2.17.02:2015, </w:t>
      </w:r>
      <w:r w:rsidRPr="002A454C">
        <w:rPr>
          <w:noProof/>
        </w:rPr>
        <w:t xml:space="preserve">bei Mel_DR 10LT duomenų rinkinio parengimą su planinėje medžiagoje M1:10000 apibrėžtomis įgyvendinto projekto ribomis, atkarpomis ar kitų hidrotechninių statinių vietomis SHP formatu.   </w:t>
      </w:r>
    </w:p>
    <w:p w14:paraId="69D020BA" w14:textId="0CC39434" w:rsidR="006B6F71" w:rsidRPr="00D42576" w:rsidRDefault="005E7EC8" w:rsidP="00E4324C">
      <w:pPr>
        <w:tabs>
          <w:tab w:val="left" w:pos="1134"/>
        </w:tabs>
        <w:ind w:left="-142" w:firstLine="993"/>
        <w:jc w:val="both"/>
        <w:rPr>
          <w:b/>
          <w:bCs/>
          <w:noProof/>
        </w:rPr>
      </w:pPr>
      <w:r>
        <w:rPr>
          <w:noProof/>
        </w:rPr>
        <w:t xml:space="preserve">2.8. Darbai turi būti atlikti per 2 (du) menesius nuo Darbų pradžios. </w:t>
      </w:r>
      <w:r w:rsidRPr="005E7EC8">
        <w:rPr>
          <w:bCs/>
        </w:rPr>
        <w:t xml:space="preserve">Darbų pradžia laikoma pasirašius sutartį ir tiekėjui pateikus </w:t>
      </w:r>
      <w:r w:rsidRPr="00B471A4">
        <w:rPr>
          <w:lang w:eastAsia="lt-LT"/>
        </w:rPr>
        <w:t xml:space="preserve">draudimo liudijimo (poliso) tinkamai patvirtintą kopiją, įrodančią, kad </w:t>
      </w:r>
      <w:r>
        <w:rPr>
          <w:lang w:eastAsia="lt-LT"/>
        </w:rPr>
        <w:t xml:space="preserve">tiekėjas </w:t>
      </w:r>
      <w:r w:rsidRPr="00B471A4">
        <w:rPr>
          <w:lang w:eastAsia="lt-LT"/>
        </w:rPr>
        <w:t>apdraudęs savo civilinę atsakomybę ir Darbus</w:t>
      </w:r>
      <w:r>
        <w:rPr>
          <w:lang w:eastAsia="lt-LT"/>
        </w:rPr>
        <w:t>.</w:t>
      </w:r>
      <w:r w:rsidR="006B6F71" w:rsidRPr="002A454C">
        <w:rPr>
          <w:noProof/>
        </w:rPr>
        <w:t xml:space="preserve">               </w:t>
      </w:r>
    </w:p>
    <w:p w14:paraId="30C47460" w14:textId="5036B74A" w:rsidR="00D85A1F" w:rsidRDefault="00D85A1F" w:rsidP="00EA6720">
      <w:pPr>
        <w:pStyle w:val="Tvarkostekstas"/>
        <w:numPr>
          <w:ilvl w:val="0"/>
          <w:numId w:val="0"/>
        </w:numPr>
        <w:tabs>
          <w:tab w:val="left" w:pos="426"/>
          <w:tab w:val="left" w:pos="1134"/>
        </w:tabs>
        <w:ind w:firstLine="851"/>
        <w:rPr>
          <w:bCs/>
        </w:rPr>
      </w:pPr>
      <w:r>
        <w:rPr>
          <w:bCs/>
        </w:rPr>
        <w:t>2.</w:t>
      </w:r>
      <w:r w:rsidR="005E7EC8">
        <w:rPr>
          <w:bCs/>
        </w:rPr>
        <w:t>9.</w:t>
      </w:r>
      <w:r>
        <w:rPr>
          <w:bCs/>
        </w:rPr>
        <w:t xml:space="preserve"> Darbai atliekami pagal</w:t>
      </w:r>
      <w:r w:rsidR="00D54CCB">
        <w:rPr>
          <w:bCs/>
        </w:rPr>
        <w:t xml:space="preserve"> tiekėjo </w:t>
      </w:r>
      <w:proofErr w:type="spellStart"/>
      <w:r w:rsidR="00D54CCB">
        <w:rPr>
          <w:bCs/>
        </w:rPr>
        <w:t>prengtą</w:t>
      </w:r>
      <w:proofErr w:type="spellEnd"/>
      <w:r>
        <w:rPr>
          <w:bCs/>
        </w:rPr>
        <w:t xml:space="preserve"> </w:t>
      </w:r>
      <w:r w:rsidR="00D54CCB">
        <w:rPr>
          <w:bCs/>
        </w:rPr>
        <w:t xml:space="preserve">ir </w:t>
      </w:r>
      <w:r>
        <w:rPr>
          <w:bCs/>
        </w:rPr>
        <w:t>patvirtintą darbų grafiką.</w:t>
      </w:r>
    </w:p>
    <w:p w14:paraId="083B8171" w14:textId="1D9849CA" w:rsidR="00D85A1F" w:rsidRDefault="00D54CCB" w:rsidP="00EA6720">
      <w:pPr>
        <w:pStyle w:val="Tvarkostekstas"/>
        <w:numPr>
          <w:ilvl w:val="0"/>
          <w:numId w:val="0"/>
        </w:numPr>
        <w:tabs>
          <w:tab w:val="left" w:pos="426"/>
          <w:tab w:val="left" w:pos="1134"/>
        </w:tabs>
        <w:ind w:firstLine="851"/>
        <w:rPr>
          <w:bCs/>
          <w:iCs/>
        </w:rPr>
      </w:pPr>
      <w:r>
        <w:rPr>
          <w:bCs/>
        </w:rPr>
        <w:t>2</w:t>
      </w:r>
      <w:r w:rsidR="005E7EC8">
        <w:rPr>
          <w:bCs/>
        </w:rPr>
        <w:t>.10</w:t>
      </w:r>
      <w:r>
        <w:rPr>
          <w:bCs/>
        </w:rPr>
        <w:t>.</w:t>
      </w:r>
      <w:r w:rsidRPr="00D54CCB">
        <w:rPr>
          <w:bCs/>
          <w:iCs/>
          <w:sz w:val="22"/>
          <w:szCs w:val="22"/>
        </w:rPr>
        <w:t xml:space="preserve"> </w:t>
      </w:r>
      <w:r w:rsidRPr="00D54CCB">
        <w:rPr>
          <w:bCs/>
          <w:iCs/>
        </w:rPr>
        <w:t xml:space="preserve">Darbai privačiuose žemės sklypuose atliekami tik suderinus su šių sklypų savininkais ar naudotojais. Prieš darbų pradžią </w:t>
      </w:r>
      <w:r>
        <w:rPr>
          <w:bCs/>
          <w:iCs/>
        </w:rPr>
        <w:t>tiekėjas</w:t>
      </w:r>
      <w:r w:rsidRPr="00D54CCB">
        <w:rPr>
          <w:bCs/>
          <w:iCs/>
        </w:rPr>
        <w:t xml:space="preserve"> privalo suderinti darbų laiką su šių sklypų savininkais / naudotojais ir pateikti </w:t>
      </w:r>
      <w:r>
        <w:rPr>
          <w:bCs/>
          <w:iCs/>
        </w:rPr>
        <w:t>per perkančiajai organizacijai</w:t>
      </w:r>
      <w:r w:rsidRPr="00D54CCB">
        <w:rPr>
          <w:bCs/>
          <w:iCs/>
        </w:rPr>
        <w:t xml:space="preserve"> darbų atlikimo grafiką.</w:t>
      </w:r>
    </w:p>
    <w:p w14:paraId="4C8A41DF" w14:textId="7FD04765" w:rsidR="00D54CCB" w:rsidRPr="006B6F71" w:rsidRDefault="00D54CCB" w:rsidP="00EA6720">
      <w:pPr>
        <w:pStyle w:val="Tvarkostekstas"/>
        <w:numPr>
          <w:ilvl w:val="0"/>
          <w:numId w:val="0"/>
        </w:numPr>
        <w:tabs>
          <w:tab w:val="left" w:pos="426"/>
          <w:tab w:val="left" w:pos="1134"/>
        </w:tabs>
        <w:ind w:firstLine="851"/>
        <w:rPr>
          <w:bCs/>
        </w:rPr>
      </w:pPr>
      <w:r>
        <w:rPr>
          <w:bCs/>
          <w:iCs/>
        </w:rPr>
        <w:t>2.</w:t>
      </w:r>
      <w:r w:rsidR="005E7EC8">
        <w:rPr>
          <w:bCs/>
          <w:iCs/>
        </w:rPr>
        <w:t>11</w:t>
      </w:r>
      <w:r>
        <w:rPr>
          <w:bCs/>
          <w:iCs/>
        </w:rPr>
        <w:t xml:space="preserve">. </w:t>
      </w:r>
      <w:r w:rsidRPr="006B6F71">
        <w:rPr>
          <w:bCs/>
          <w:iCs/>
        </w:rPr>
        <w:t xml:space="preserve">Tiekėjas </w:t>
      </w:r>
      <w:r w:rsidR="006B6F71" w:rsidRPr="006B6F71">
        <w:rPr>
          <w:bCs/>
          <w:iCs/>
        </w:rPr>
        <w:t xml:space="preserve">privalo </w:t>
      </w:r>
      <w:proofErr w:type="spellStart"/>
      <w:r w:rsidR="006B6F71" w:rsidRPr="006B6F71">
        <w:rPr>
          <w:bCs/>
          <w:iCs/>
        </w:rPr>
        <w:t>aikytis</w:t>
      </w:r>
      <w:proofErr w:type="spellEnd"/>
      <w:r w:rsidR="006B6F71" w:rsidRPr="006B6F71">
        <w:rPr>
          <w:bCs/>
          <w:iCs/>
        </w:rPr>
        <w:t xml:space="preserve"> visų su sutarties vykdymu susijusių teisės aktų bei jų pakeitimų ar papildymų. Taip pat jam privalomi ir visi sutarties vykdymo metu priimti nauji teisės aktai, jei jie susiję su sutarties įgyvendinimu</w:t>
      </w:r>
      <w:r w:rsidR="006B6F71">
        <w:rPr>
          <w:bCs/>
          <w:iCs/>
        </w:rPr>
        <w:t>.</w:t>
      </w:r>
    </w:p>
    <w:bookmarkEnd w:id="7"/>
    <w:p w14:paraId="54BAB130" w14:textId="3A0734B2" w:rsidR="00EA6720" w:rsidRPr="00A168BA" w:rsidRDefault="00EA6720" w:rsidP="00EA6720">
      <w:pPr>
        <w:pStyle w:val="Tvarkospapunktis"/>
        <w:numPr>
          <w:ilvl w:val="0"/>
          <w:numId w:val="0"/>
        </w:numPr>
        <w:tabs>
          <w:tab w:val="left" w:pos="426"/>
          <w:tab w:val="left" w:pos="1134"/>
          <w:tab w:val="left" w:pos="1560"/>
        </w:tabs>
        <w:ind w:firstLine="851"/>
      </w:pPr>
      <w:r w:rsidRPr="004F58C2">
        <w:t>2.</w:t>
      </w:r>
      <w:r w:rsidR="005E7EC8">
        <w:t>12</w:t>
      </w:r>
      <w:r w:rsidRPr="004F58C2">
        <w:t xml:space="preserve">. </w:t>
      </w:r>
      <w:r w:rsidR="006B6F71">
        <w:t>D</w:t>
      </w:r>
      <w:r w:rsidRPr="00A168BA">
        <w:t xml:space="preserve">arbų kiekių žiniaraščiuose galimai nurodyti medžiagų/įrangų gamintojai ar prekės ženklai yra tik informacinio pobūdžio – tiekėjas nėra įpareigotas siūlyti ir/ar naudoti šių gamintojų produkciją. </w:t>
      </w:r>
      <w:r w:rsidR="006B6F71">
        <w:t>P</w:t>
      </w:r>
      <w:r w:rsidRPr="00A168BA">
        <w:t>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w:t>
      </w:r>
    </w:p>
    <w:p w14:paraId="6A55427D" w14:textId="04519E31" w:rsidR="00E8179B" w:rsidRDefault="00016BB2" w:rsidP="00016BB2">
      <w:pPr>
        <w:pStyle w:val="Tvarkospapunktis"/>
        <w:numPr>
          <w:ilvl w:val="0"/>
          <w:numId w:val="0"/>
        </w:numPr>
        <w:tabs>
          <w:tab w:val="left" w:pos="426"/>
          <w:tab w:val="left" w:pos="1134"/>
          <w:tab w:val="left" w:pos="1560"/>
        </w:tabs>
        <w:ind w:firstLine="851"/>
      </w:pPr>
      <w:r>
        <w:t>2.</w:t>
      </w:r>
      <w:r w:rsidR="005E7EC8">
        <w:t>13</w:t>
      </w:r>
      <w:r>
        <w:t xml:space="preserve">. </w:t>
      </w:r>
      <w:r w:rsidRPr="00DB5E6F">
        <w:t xml:space="preserve">Darbai perkami pagal </w:t>
      </w:r>
      <w:r w:rsidRPr="00873AFC">
        <w:t>fiksuotos kainos kainodarą, kurioje</w:t>
      </w:r>
      <w:r w:rsidRPr="00DB5E6F">
        <w:t xml:space="preserve"> numatyta kaina apimtų visus Darbus, nurodytus pirkimo objekte</w:t>
      </w:r>
      <w:r>
        <w:t>.</w:t>
      </w:r>
      <w:r w:rsidRPr="000F329C">
        <w:t xml:space="preserve"> </w:t>
      </w:r>
    </w:p>
    <w:p w14:paraId="313E0D9D" w14:textId="75012857" w:rsidR="00016BB2" w:rsidRPr="001E2CBE" w:rsidRDefault="00016BB2" w:rsidP="005267A1">
      <w:pPr>
        <w:ind w:firstLine="851"/>
        <w:jc w:val="both"/>
        <w:rPr>
          <w:lang w:eastAsia="lt-LT"/>
        </w:rPr>
      </w:pPr>
      <w:r>
        <w:rPr>
          <w:lang w:eastAsia="lt-LT"/>
        </w:rPr>
        <w:t>2.</w:t>
      </w:r>
      <w:r w:rsidR="005E7EC8">
        <w:rPr>
          <w:lang w:eastAsia="lt-LT"/>
        </w:rPr>
        <w:t>14</w:t>
      </w:r>
      <w:r>
        <w:rPr>
          <w:lang w:eastAsia="lt-LT"/>
        </w:rPr>
        <w:t xml:space="preserve">. </w:t>
      </w:r>
      <w:r w:rsidR="006B6F71">
        <w:rPr>
          <w:lang w:eastAsia="lt-LT"/>
        </w:rPr>
        <w:t>Tiekėja</w:t>
      </w:r>
      <w:r w:rsidR="005E7EC8">
        <w:rPr>
          <w:lang w:eastAsia="lt-LT"/>
        </w:rPr>
        <w:t>s</w:t>
      </w:r>
      <w:r w:rsidR="006B6F71">
        <w:rPr>
          <w:lang w:eastAsia="lt-LT"/>
        </w:rPr>
        <w:t xml:space="preserve"> darbų kiekių žiniaraštį pateiki </w:t>
      </w:r>
      <w:proofErr w:type="spellStart"/>
      <w:r w:rsidR="006B6F71">
        <w:rPr>
          <w:lang w:eastAsia="lt-LT"/>
        </w:rPr>
        <w:t>akartu</w:t>
      </w:r>
      <w:proofErr w:type="spellEnd"/>
      <w:r w:rsidR="006B6F71">
        <w:rPr>
          <w:lang w:eastAsia="lt-LT"/>
        </w:rPr>
        <w:t xml:space="preserve"> su pasiūlymu.</w:t>
      </w:r>
    </w:p>
    <w:p w14:paraId="719374C4" w14:textId="5D513305" w:rsidR="00EA6720" w:rsidRPr="00A168BA" w:rsidRDefault="00EA6720" w:rsidP="006B6F71">
      <w:pPr>
        <w:ind w:firstLine="851"/>
        <w:jc w:val="both"/>
        <w:rPr>
          <w:noProof/>
        </w:rPr>
      </w:pPr>
      <w:bookmarkStart w:id="8" w:name="part_b066c1a3e96e4eae8a1ae4b25b287192"/>
      <w:bookmarkStart w:id="9" w:name="part_ff53e5adfc864d5b9d9469958fed9dac"/>
      <w:bookmarkStart w:id="10" w:name="part_8edd011086cb48c9906ec3126a833f8c"/>
      <w:bookmarkEnd w:id="8"/>
      <w:bookmarkEnd w:id="9"/>
      <w:bookmarkEnd w:id="10"/>
      <w:r w:rsidRPr="00A168BA">
        <w:rPr>
          <w:noProof/>
        </w:rPr>
        <w:t>2.</w:t>
      </w:r>
      <w:r w:rsidR="005267A1">
        <w:rPr>
          <w:noProof/>
        </w:rPr>
        <w:t>1</w:t>
      </w:r>
      <w:r w:rsidR="005E7EC8">
        <w:rPr>
          <w:noProof/>
        </w:rPr>
        <w:t>5</w:t>
      </w:r>
      <w:r w:rsidRPr="00A168BA">
        <w:rPr>
          <w:noProof/>
        </w:rPr>
        <w:t>. Pirkimas į dalis neskaidomas.</w:t>
      </w:r>
    </w:p>
    <w:p w14:paraId="40F36F1A" w14:textId="77777777" w:rsidR="00EA6720" w:rsidRPr="00A168BA" w:rsidRDefault="00EA6720" w:rsidP="00EA6720">
      <w:pPr>
        <w:ind w:firstLine="720"/>
        <w:jc w:val="both"/>
        <w:rPr>
          <w:noProof/>
        </w:rPr>
      </w:pPr>
    </w:p>
    <w:p w14:paraId="62A8D602" w14:textId="512988E9" w:rsidR="00CE0ACE" w:rsidRPr="00D40136" w:rsidRDefault="0039708E" w:rsidP="00D40136">
      <w:pPr>
        <w:pStyle w:val="Sraopastraipa"/>
        <w:numPr>
          <w:ilvl w:val="0"/>
          <w:numId w:val="21"/>
        </w:numPr>
        <w:jc w:val="center"/>
        <w:rPr>
          <w:b/>
          <w:lang w:eastAsia="lt-LT"/>
        </w:rPr>
      </w:pPr>
      <w:r w:rsidRPr="00D40136">
        <w:rPr>
          <w:b/>
          <w:lang w:eastAsia="lt-LT"/>
        </w:rPr>
        <w:t>PASIŪLYMŲ RENGIMAS, PATEIKIMAS, KEITIMAS</w:t>
      </w:r>
    </w:p>
    <w:p w14:paraId="465488A2" w14:textId="77777777" w:rsidR="00D40136" w:rsidRPr="00CE0ACE" w:rsidRDefault="00D40136" w:rsidP="00D40136">
      <w:pPr>
        <w:pStyle w:val="Sraopastraipa"/>
        <w:ind w:left="720"/>
        <w:jc w:val="center"/>
        <w:rPr>
          <w:b/>
          <w:lang w:eastAsia="lt-LT"/>
        </w:rPr>
      </w:pPr>
    </w:p>
    <w:p w14:paraId="49263B29" w14:textId="77777777" w:rsidR="00982C05" w:rsidRDefault="0039708E">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70087D43" w:rsidR="000248C1" w:rsidRPr="00136B21" w:rsidRDefault="00434926">
      <w:pPr>
        <w:widowControl w:val="0"/>
        <w:numPr>
          <w:ilvl w:val="1"/>
          <w:numId w:val="21"/>
        </w:numPr>
        <w:tabs>
          <w:tab w:val="left" w:pos="1134"/>
        </w:tabs>
        <w:autoSpaceDE w:val="0"/>
        <w:autoSpaceDN/>
        <w:adjustRightInd w:val="0"/>
        <w:ind w:left="0" w:firstLine="709"/>
        <w:jc w:val="both"/>
        <w:textAlignment w:val="auto"/>
        <w:rPr>
          <w:lang w:eastAsia="lt-LT"/>
        </w:rPr>
      </w:pPr>
      <w:r w:rsidRPr="006B6532">
        <w:t>Pasiūlymas turi būti pateikiamas tik elektroninėmis priemonėmis, naudojant CVP IS, adresu</w:t>
      </w:r>
      <w:r w:rsidR="006B6F71">
        <w:t xml:space="preserve"> </w:t>
      </w:r>
      <w:hyperlink r:id="rId15" w:history="1">
        <w:r w:rsidR="006B6F71" w:rsidRPr="00296474">
          <w:rPr>
            <w:rStyle w:val="Hipersaitas"/>
          </w:rPr>
          <w:t>https://viesiejipirkimai.lt/</w:t>
        </w:r>
      </w:hyperlink>
      <w:r w:rsidR="006B6F71">
        <w:t>.</w:t>
      </w:r>
      <w:r w:rsidRPr="000B4511">
        <w:rPr>
          <w:iCs/>
        </w:rPr>
        <w:t xml:space="preserve"> </w:t>
      </w:r>
      <w:r w:rsidR="000B4511" w:rsidRPr="006B6532">
        <w:t xml:space="preserve">Pasiūlymus gali teikti tik CVP IS registruoti tiekėjai, kurie yra užsiregistravę CVP IS adresu </w:t>
      </w:r>
      <w:hyperlink r:id="rId16" w:history="1">
        <w:r w:rsidR="006B6F71" w:rsidRPr="00296474">
          <w:rPr>
            <w:rStyle w:val="Hipersaitas"/>
          </w:rPr>
          <w:t>https://viesiejipirkimai.lt/</w:t>
        </w:r>
      </w:hyperlink>
      <w:r w:rsidR="006B6F71">
        <w:t>.</w:t>
      </w:r>
      <w:r w:rsidR="000B4511" w:rsidRPr="000B4511">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w:t>
      </w:r>
      <w:r w:rsidR="000B4511" w:rsidRPr="00E85E8B">
        <w:rPr>
          <w:rFonts w:eastAsiaTheme="minorHAnsi" w:cstheme="minorHAnsi"/>
          <w:bCs/>
          <w:iCs/>
        </w:rPr>
        <w:lastRenderedPageBreak/>
        <w:t xml:space="preserve">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1D7A6ABC" w14:textId="77777777" w:rsidR="00045144" w:rsidRPr="00280181" w:rsidRDefault="00045144" w:rsidP="00045144">
      <w:pPr>
        <w:widowControl w:val="0"/>
        <w:numPr>
          <w:ilvl w:val="1"/>
          <w:numId w:val="21"/>
        </w:numPr>
        <w:shd w:val="clear" w:color="auto" w:fill="FFFFFF" w:themeFill="background1"/>
        <w:tabs>
          <w:tab w:val="left" w:pos="1134"/>
        </w:tabs>
        <w:autoSpaceDE w:val="0"/>
        <w:autoSpaceDN/>
        <w:adjustRightInd w:val="0"/>
        <w:ind w:left="0" w:firstLine="709"/>
        <w:jc w:val="both"/>
        <w:textAlignment w:val="auto"/>
        <w:rPr>
          <w:lang w:eastAsia="lt-LT"/>
        </w:rPr>
      </w:pP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6E53497B" w14:textId="77777777" w:rsidR="0097043E" w:rsidRDefault="00CD34DE" w:rsidP="0097043E">
      <w:pPr>
        <w:suppressAutoHyphens w:val="0"/>
        <w:autoSpaceDN/>
        <w:ind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 dokumentai (kai tiekėją atstovaujantis ir visą pasiūlymą pasirašantis asmuo nesutampa su elektroniniu parašu atitinkamą dokumentą pasirašančiu asmeniu);</w:t>
      </w:r>
    </w:p>
    <w:p w14:paraId="723531D9" w14:textId="77777777" w:rsidR="0097043E" w:rsidRDefault="00CD34DE" w:rsidP="0097043E">
      <w:pPr>
        <w:suppressAutoHyphens w:val="0"/>
        <w:autoSpaceDN/>
        <w:ind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elektroninėmis priemonėmis suformuoti dokumentai (kai tiekėją atstovaujantis ir visą pasiūlymą pasirašantis asmuo sutampa su atitinkamą dokumentą turinčiu teisę pasirašyti asmeniu);</w:t>
      </w:r>
    </w:p>
    <w:p w14:paraId="1B050566" w14:textId="33201E3F" w:rsidR="000B4511" w:rsidRPr="00136B21" w:rsidRDefault="00CD34DE" w:rsidP="0097043E">
      <w:pPr>
        <w:suppressAutoHyphens w:val="0"/>
        <w:autoSpaceDN/>
        <w:ind w:firstLine="709"/>
        <w:contextualSpacing/>
        <w:jc w:val="both"/>
        <w:textAlignment w:val="auto"/>
        <w:rPr>
          <w:rFonts w:cstheme="minorHAnsi"/>
          <w:bCs/>
          <w:iCs/>
          <w:u w:val="single"/>
        </w:rPr>
      </w:pPr>
      <w:r w:rsidRPr="00136B21">
        <w:rPr>
          <w:rFonts w:cstheme="minorHAnsi"/>
          <w:bCs/>
          <w:iCs/>
        </w:rPr>
        <w:t xml:space="preserve">3.3.3. </w:t>
      </w:r>
      <w:r w:rsidR="00517303" w:rsidRPr="00136B21">
        <w:rPr>
          <w:rFonts w:eastAsia="Calibri" w:cstheme="minorHAnsi"/>
          <w:bCs/>
          <w:iCs/>
        </w:rPr>
        <w:t>skaitmeninės dokumentų kopijos (</w:t>
      </w:r>
      <w:r w:rsidR="00517303" w:rsidRPr="00136B21">
        <w:rPr>
          <w:rFonts w:eastAsia="Calibri" w:cstheme="minorHAnsi"/>
          <w:iCs/>
        </w:rPr>
        <w:t>fiziniu asmens, nesutampančio, su pasiūlymą 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7B4BFC" w:rsidRDefault="00B259E2">
      <w:pPr>
        <w:widowControl w:val="0"/>
        <w:numPr>
          <w:ilvl w:val="1"/>
          <w:numId w:val="21"/>
        </w:numPr>
        <w:tabs>
          <w:tab w:val="left" w:pos="1134"/>
        </w:tabs>
        <w:autoSpaceDE w:val="0"/>
        <w:autoSpaceDN/>
        <w:adjustRightInd w:val="0"/>
        <w:ind w:left="0" w:firstLine="709"/>
        <w:jc w:val="both"/>
        <w:textAlignment w:val="auto"/>
        <w:rPr>
          <w:lang w:eastAsia="lt-LT"/>
        </w:rPr>
      </w:pPr>
      <w:r w:rsidRPr="005003E6">
        <w:rPr>
          <w:bCs/>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5A01A238" w14:textId="61E82628" w:rsidR="00DB71B4" w:rsidRPr="00264694" w:rsidRDefault="00EE34C4">
      <w:pPr>
        <w:pStyle w:val="Sraopastraipa"/>
        <w:numPr>
          <w:ilvl w:val="2"/>
          <w:numId w:val="21"/>
        </w:numPr>
        <w:tabs>
          <w:tab w:val="left" w:pos="1418"/>
        </w:tabs>
        <w:autoSpaceDN/>
        <w:ind w:left="0" w:firstLine="709"/>
        <w:contextualSpacing/>
        <w:jc w:val="both"/>
        <w:textAlignment w:val="auto"/>
        <w:rPr>
          <w:bCs/>
          <w:color w:val="FF0000"/>
        </w:rPr>
      </w:pPr>
      <w:r w:rsidRPr="00E42FDA">
        <w:rPr>
          <w:b/>
        </w:rPr>
        <w:t>užpildytas pasiūlymas</w:t>
      </w:r>
      <w:r w:rsidRPr="007B4BFC">
        <w:rPr>
          <w:bCs/>
        </w:rPr>
        <w:t xml:space="preserve">, parengtas pagal </w:t>
      </w:r>
      <w:r w:rsidR="004A7367" w:rsidRPr="007B4BFC">
        <w:rPr>
          <w:bCs/>
        </w:rPr>
        <w:t>p</w:t>
      </w:r>
      <w:r w:rsidRPr="007B4BFC">
        <w:rPr>
          <w:bCs/>
        </w:rPr>
        <w:t>irkimo dokumentų 1 priedą (užpildyta pasiūlymo forma)</w:t>
      </w:r>
      <w:r w:rsidR="00046B01" w:rsidRPr="007B4BFC">
        <w:rPr>
          <w:bCs/>
        </w:rPr>
        <w:t>;</w:t>
      </w:r>
      <w:r w:rsidR="00DB71B4">
        <w:rPr>
          <w:bCs/>
        </w:rPr>
        <w:t xml:space="preserve"> </w:t>
      </w:r>
    </w:p>
    <w:p w14:paraId="64788C4D" w14:textId="5B0F1AE9" w:rsidR="00DB71B4" w:rsidRPr="00DB71B4" w:rsidRDefault="00DB71B4" w:rsidP="00BE5CFE">
      <w:pPr>
        <w:autoSpaceDN/>
        <w:ind w:firstLine="709"/>
        <w:contextualSpacing/>
        <w:jc w:val="both"/>
        <w:textAlignment w:val="auto"/>
        <w:rPr>
          <w:bCs/>
          <w:color w:val="FF0000"/>
        </w:rPr>
      </w:pPr>
      <w:r>
        <w:rPr>
          <w:i/>
        </w:rPr>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BE5CFE">
      <w:pPr>
        <w:tabs>
          <w:tab w:val="left" w:pos="1418"/>
        </w:tabs>
        <w:autoSpaceDN/>
        <w:contextualSpacing/>
        <w:jc w:val="both"/>
        <w:textAlignment w:val="auto"/>
        <w:rPr>
          <w:bCs/>
          <w:i/>
          <w:iCs/>
          <w:color w:val="FF0000"/>
        </w:rPr>
      </w:pPr>
      <w:r w:rsidRPr="00DB71B4">
        <w:rPr>
          <w:i/>
          <w:iCs/>
        </w:rPr>
        <w:t>1)</w:t>
      </w:r>
      <w:r>
        <w:t xml:space="preserve"> </w:t>
      </w:r>
      <w:hyperlink r:id="rId17" w:history="1">
        <w:r w:rsidR="009C2853" w:rsidRPr="009C2853">
          <w:rPr>
            <w:rStyle w:val="Hipersaitas"/>
            <w:bCs/>
            <w:i/>
            <w:iCs/>
          </w:rPr>
          <w:t>https://vpt.lrv.lt/uploads/vpt/documents/files/mp/tiekejo_abc.pdf</w:t>
        </w:r>
      </w:hyperlink>
      <w:r w:rsidR="009C2853" w:rsidRPr="009C2853">
        <w:rPr>
          <w:bCs/>
          <w:i/>
          <w:iCs/>
        </w:rPr>
        <w:t xml:space="preserve">; </w:t>
      </w:r>
    </w:p>
    <w:p w14:paraId="37C1D0BD" w14:textId="79166239" w:rsidR="008519A1" w:rsidRPr="009757F8" w:rsidRDefault="00DB71B4" w:rsidP="009757F8">
      <w:pPr>
        <w:tabs>
          <w:tab w:val="left" w:pos="1418"/>
        </w:tabs>
        <w:autoSpaceDN/>
        <w:contextualSpacing/>
        <w:jc w:val="both"/>
        <w:textAlignment w:val="auto"/>
      </w:pPr>
      <w:r w:rsidRPr="009C2853">
        <w:rPr>
          <w:i/>
          <w:iCs/>
        </w:rPr>
        <w:t xml:space="preserve">2) </w:t>
      </w:r>
      <w:hyperlink r:id="rId18" w:history="1">
        <w:r w:rsidR="009C2853" w:rsidRPr="009C2853">
          <w:rPr>
            <w:rStyle w:val="Hipersaitas"/>
            <w:i/>
            <w:iCs/>
          </w:rPr>
          <w:t>https://vpt.lrv.lt/lt/naujienos/kaip-sekmingai-dalyvauti-viesuosiuose-pirkimuose-2020-metais</w:t>
        </w:r>
      </w:hyperlink>
      <w:r w:rsidRPr="00D27AF2">
        <w:t>;</w:t>
      </w:r>
      <w:r w:rsidR="009C2853">
        <w:t xml:space="preserve"> </w:t>
      </w:r>
    </w:p>
    <w:p w14:paraId="1743AB8A" w14:textId="4563E9DF" w:rsidR="00077FB9" w:rsidRPr="00F54AE1" w:rsidRDefault="00F54AE1">
      <w:pPr>
        <w:pStyle w:val="Sraopastraipa"/>
        <w:numPr>
          <w:ilvl w:val="2"/>
          <w:numId w:val="21"/>
        </w:numPr>
        <w:tabs>
          <w:tab w:val="left" w:pos="1418"/>
        </w:tabs>
        <w:autoSpaceDN/>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dokumentų </w:t>
      </w:r>
      <w:r w:rsidR="001E2A4B">
        <w:rPr>
          <w:bCs/>
        </w:rPr>
        <w:t>5</w:t>
      </w:r>
      <w:r w:rsidRPr="007B4BFC">
        <w:rPr>
          <w:bCs/>
        </w:rPr>
        <w:t xml:space="preserve"> priedą. Jeigu pasiūlymą teikia tiekėjų grupė, </w:t>
      </w:r>
      <w:r>
        <w:rPr>
          <w:bCs/>
        </w:rPr>
        <w:t>Deklaraciją</w:t>
      </w:r>
      <w:r w:rsidRPr="00136B21">
        <w:rPr>
          <w:bCs/>
        </w:rPr>
        <w:t xml:space="preserve"> turi užpildyti ir kartu su pasiūlymu pateikti kiekvienas tiekėjų grupės narys. Jei tiekėjas pasitelkia subtiekėjus ar kitus ūkio subjektus, kurių pajėgumais</w:t>
      </w:r>
      <w:r>
        <w:rPr>
          <w:bCs/>
        </w:rPr>
        <w:t xml:space="preserve"> (kvalifikacija)</w:t>
      </w:r>
      <w:r w:rsidRPr="00136B21">
        <w:rPr>
          <w:bCs/>
        </w:rPr>
        <w:t xml:space="preserve"> remsis</w:t>
      </w:r>
      <w:r w:rsidR="00B17761">
        <w:rPr>
          <w:bCs/>
        </w:rPr>
        <w:t xml:space="preserve"> (išskyrus </w:t>
      </w:r>
      <w:proofErr w:type="spellStart"/>
      <w:r w:rsidR="00B17761">
        <w:rPr>
          <w:bCs/>
        </w:rPr>
        <w:t>kvazisubtiekėjus</w:t>
      </w:r>
      <w:proofErr w:type="spellEnd"/>
      <w:r w:rsidR="00B17761">
        <w:rPr>
          <w:bCs/>
        </w:rPr>
        <w:t>)</w:t>
      </w:r>
      <w:r w:rsidRPr="00136B21">
        <w:rPr>
          <w:bCs/>
        </w:rPr>
        <w:t xml:space="preserve">, </w:t>
      </w:r>
      <w:r>
        <w:rPr>
          <w:bCs/>
        </w:rPr>
        <w:t>Deklaraciją</w:t>
      </w:r>
      <w:r w:rsidRPr="00136B21">
        <w:rPr>
          <w:bCs/>
        </w:rPr>
        <w:t xml:space="preserve"> turi užpildyti ir pateikti ir šie subjektai.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 </w:t>
      </w:r>
      <w:r w:rsidRPr="00800D42">
        <w:rPr>
          <w:b/>
          <w:iCs/>
        </w:rPr>
        <w:t>Deklaracija turi būti pasirašyta jį užpildžiusio tiekėjo vadovo, jungtinės veiklos partnerio vadovo/subtiekėjo vadovo parašu</w:t>
      </w:r>
      <w:r w:rsidRPr="0056043C">
        <w:rPr>
          <w:bCs/>
          <w:iCs/>
        </w:rPr>
        <w:t xml:space="preserve">, nurodant pasirašiusiojo asmens vardą ir pavardę (nuskenuotas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partnerio/subtiekėjo (vadovo), kartu pateikiamas įgaliojimas, suteikiantis teisę šį dokumentą pasirašiusiam darbuotojui, atstovauti tiekėją ar jungtinės veiklos partnerį / subtiekėją;</w:t>
      </w:r>
    </w:p>
    <w:p w14:paraId="1C707B49" w14:textId="40EF0725" w:rsidR="00B17761" w:rsidRPr="00B17761" w:rsidRDefault="00557A32">
      <w:pPr>
        <w:pStyle w:val="Sraopastraipa"/>
        <w:numPr>
          <w:ilvl w:val="2"/>
          <w:numId w:val="21"/>
        </w:numPr>
        <w:autoSpaceDN/>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43452C00" w14:textId="77777777" w:rsidR="00B17761" w:rsidRPr="00F85BF6" w:rsidRDefault="00B17761">
      <w:pPr>
        <w:pStyle w:val="Sraopastraipa"/>
        <w:numPr>
          <w:ilvl w:val="2"/>
          <w:numId w:val="21"/>
        </w:numPr>
        <w:autoSpaceDN/>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4FB5CF05" w14:textId="77777777" w:rsidR="00B17761" w:rsidRPr="00F85BF6" w:rsidRDefault="00B17761">
      <w:pPr>
        <w:pStyle w:val="Sraopastraipa"/>
        <w:numPr>
          <w:ilvl w:val="2"/>
          <w:numId w:val="21"/>
        </w:numPr>
        <w:tabs>
          <w:tab w:val="left" w:pos="1418"/>
        </w:tabs>
        <w:autoSpaceDN/>
        <w:ind w:left="0" w:firstLine="709"/>
        <w:contextualSpacing/>
        <w:jc w:val="both"/>
        <w:textAlignment w:val="auto"/>
      </w:pPr>
      <w:r w:rsidRPr="00F85BF6">
        <w:t>kiekvieno pasitelkto ūkio subjekto, kurių pajėgumais tiekėjas remiasi (jei tokius nurodė pasiūlymo formoje (pirkimo sąlygų 1 priedas), pasirašytos laisvos formos deklaracijos ar kito dokumento, patvirtinančio sutikimą dalyvauti šiame viešajame pirkime ir teikti</w:t>
      </w:r>
      <w:r>
        <w:t>/</w:t>
      </w:r>
      <w:r w:rsidRPr="00F85BF6">
        <w:t>atlikti</w:t>
      </w:r>
      <w:r>
        <w:t xml:space="preserve"> </w:t>
      </w:r>
      <w:r w:rsidRPr="00F85BF6">
        <w:t>jam tiekėjo pavest</w:t>
      </w:r>
      <w:r>
        <w:t>as</w:t>
      </w:r>
      <w:r w:rsidRPr="00F85BF6">
        <w:t xml:space="preserve"> paslaugas</w:t>
      </w:r>
      <w:r>
        <w:t>/</w:t>
      </w:r>
      <w:r w:rsidRPr="00F85BF6">
        <w:t>darbus</w:t>
      </w:r>
      <w:r>
        <w:t xml:space="preserve"> </w:t>
      </w:r>
      <w:r w:rsidRPr="00F85BF6">
        <w:t>(pateikiamas skenuotas dokumentas elektroninėje formoje);</w:t>
      </w:r>
    </w:p>
    <w:p w14:paraId="16CFF70B" w14:textId="3E239884" w:rsidR="00B17761" w:rsidRPr="00B17761" w:rsidRDefault="00B17761">
      <w:pPr>
        <w:pStyle w:val="Sraopastraipa"/>
        <w:numPr>
          <w:ilvl w:val="2"/>
          <w:numId w:val="21"/>
        </w:numPr>
        <w:autoSpaceDN/>
        <w:ind w:left="0" w:firstLine="709"/>
        <w:contextualSpacing/>
        <w:jc w:val="both"/>
        <w:textAlignment w:val="auto"/>
      </w:pPr>
      <w:r w:rsidRPr="00F85BF6">
        <w:t>kiekvieno specialisto, kuriuos ketina įdarbinti (toliau –</w:t>
      </w:r>
      <w:r>
        <w:t xml:space="preserve"> </w:t>
      </w:r>
      <w:proofErr w:type="spellStart"/>
      <w:r w:rsidRPr="00F85BF6">
        <w:t>kvazisubtiekėjai</w:t>
      </w:r>
      <w:proofErr w:type="spellEnd"/>
      <w:r>
        <w:t>/</w:t>
      </w:r>
      <w:proofErr w:type="spellStart"/>
      <w:r w:rsidRPr="00F85BF6">
        <w:t>kvazisubrangovai</w:t>
      </w:r>
      <w:proofErr w:type="spellEnd"/>
      <w:r w:rsidRPr="00F85BF6">
        <w:t xml:space="preserve">), (t. y. jei </w:t>
      </w:r>
      <w:r w:rsidRPr="00DB0A55">
        <w:t xml:space="preserve">jis nėra tiekėjo ar subtiekėjo/subrangovo darbuotojas) (jei tokius nurodė </w:t>
      </w:r>
      <w:r w:rsidRPr="00FB589B">
        <w:rPr>
          <w:shd w:val="clear" w:color="auto" w:fill="FFFFFF" w:themeFill="background1"/>
        </w:rPr>
        <w:t>pasiūlymo formoje (1 priedas)), pasirašytos laisvos formos dokumentas, patvirtinantis sutikimą</w:t>
      </w:r>
      <w:r w:rsidR="00FB589B" w:rsidRPr="00FB589B">
        <w:rPr>
          <w:shd w:val="clear" w:color="auto" w:fill="FFFFFF" w:themeFill="background1"/>
        </w:rPr>
        <w:t xml:space="preserve"> </w:t>
      </w:r>
      <w:r w:rsidRPr="00FB589B">
        <w:rPr>
          <w:shd w:val="clear" w:color="auto" w:fill="FFFFFF" w:themeFill="background1"/>
        </w:rPr>
        <w:t>teikti/atlikti pirkimo sutartyje nurodytas paslaugas/darbus ir tiekėjo ar subtiekėjo/subrangovo patvirtinimas</w:t>
      </w:r>
      <w:r w:rsidRPr="00DB0A55">
        <w:t xml:space="preserve"> (ketinimų protokolas ar kt.), kad laimėjęs konkursą, įdarbins šį specialistą (pateikiamas skenuotas dokumentas elektroninėje formoje);</w:t>
      </w:r>
    </w:p>
    <w:p w14:paraId="4DFEBFE2" w14:textId="6A94E622" w:rsidR="00226680" w:rsidRPr="00AB4ECF" w:rsidRDefault="00466F7E">
      <w:pPr>
        <w:pStyle w:val="Sraopastraipa"/>
        <w:numPr>
          <w:ilvl w:val="2"/>
          <w:numId w:val="21"/>
        </w:numPr>
        <w:autoSpaceDN/>
        <w:ind w:left="0" w:firstLine="709"/>
        <w:contextualSpacing/>
        <w:jc w:val="both"/>
        <w:textAlignment w:val="auto"/>
        <w:rPr>
          <w:bCs/>
        </w:rPr>
      </w:pPr>
      <w:r w:rsidRPr="00226680">
        <w:rPr>
          <w:rFonts w:eastAsia="Arial Unicode MS"/>
        </w:rPr>
        <w:lastRenderedPageBreak/>
        <w:t xml:space="preserve">įgaliojimo suteikiančio teisę pasirašyti tiekėjo pasiūlymą, skaitmeninė kopija (taikoma, </w:t>
      </w:r>
      <w:r w:rsidRPr="00357097">
        <w:t>jei pasiūlymą pasirašo įgaliotas asmuo, kartu su pasiūlymu pateikia įgaliojimą);</w:t>
      </w:r>
    </w:p>
    <w:p w14:paraId="774EB00E" w14:textId="1B6C2CCD" w:rsidR="00AB4ECF" w:rsidRPr="00264694" w:rsidRDefault="00264694">
      <w:pPr>
        <w:pStyle w:val="Sraopastraipa"/>
        <w:numPr>
          <w:ilvl w:val="2"/>
          <w:numId w:val="21"/>
        </w:numPr>
        <w:autoSpaceDN/>
        <w:ind w:left="0" w:firstLine="709"/>
        <w:contextualSpacing/>
        <w:jc w:val="both"/>
        <w:textAlignment w:val="auto"/>
        <w:rPr>
          <w:bCs/>
        </w:rPr>
      </w:pPr>
      <w:r w:rsidRPr="00264694">
        <w:rPr>
          <w:rFonts w:eastAsia="Arial Unicode MS"/>
        </w:rPr>
        <w:t>kiti reikalaujami dokumentai.</w:t>
      </w:r>
    </w:p>
    <w:p w14:paraId="1DEBCD16" w14:textId="77777777" w:rsidR="00226680" w:rsidRDefault="00761D69">
      <w:pPr>
        <w:pStyle w:val="Sraopastraipa"/>
        <w:numPr>
          <w:ilvl w:val="1"/>
          <w:numId w:val="22"/>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pPr>
        <w:pStyle w:val="Sraopastraipa"/>
        <w:numPr>
          <w:ilvl w:val="1"/>
          <w:numId w:val="22"/>
        </w:numPr>
        <w:tabs>
          <w:tab w:val="left" w:pos="851"/>
          <w:tab w:val="left" w:pos="1134"/>
        </w:tabs>
        <w:autoSpaceDN/>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77CF431B" w14:textId="6550AB44" w:rsidR="00877C9D" w:rsidRPr="004236E5" w:rsidRDefault="00877C9D" w:rsidP="00877C9D">
      <w:pPr>
        <w:tabs>
          <w:tab w:val="left" w:pos="851"/>
          <w:tab w:val="left" w:pos="1418"/>
        </w:tabs>
        <w:autoSpaceDN/>
        <w:ind w:firstLine="709"/>
        <w:contextualSpacing/>
        <w:jc w:val="both"/>
        <w:textAlignment w:val="auto"/>
        <w:rPr>
          <w:lang w:eastAsia="ar-SA"/>
        </w:rPr>
      </w:pPr>
      <w:r>
        <w:rPr>
          <w:lang w:eastAsia="lt-LT"/>
        </w:rPr>
        <w:t>3.8.</w:t>
      </w:r>
      <w:r w:rsidRPr="00E46903">
        <w:rPr>
          <w:lang w:eastAsia="lt-LT"/>
        </w:rPr>
        <w:t>Kaina turi būti išreikšta ir apskaičiuota taip, kaip nurodyta pirkimo sąlygų 1 priede. Bendra pasiūlymo kaina su PVM</w:t>
      </w:r>
      <w:r>
        <w:rPr>
          <w:lang w:eastAsia="lt-LT"/>
        </w:rPr>
        <w:t xml:space="preserve">, šią kainą sudarančios sudedamosios dalys ar įkainiai </w:t>
      </w:r>
      <w:r w:rsidRPr="00E46903">
        <w:rPr>
          <w:lang w:eastAsia="lt-LT"/>
        </w:rPr>
        <w:t>turi būti nurodom</w:t>
      </w:r>
      <w:r>
        <w:rPr>
          <w:lang w:eastAsia="lt-LT"/>
        </w:rPr>
        <w:t>i</w:t>
      </w:r>
      <w:r w:rsidRPr="00E46903">
        <w:rPr>
          <w:lang w:eastAsia="lt-LT"/>
        </w:rPr>
        <w:t xml:space="preserve"> dviejų skaičių po kablelio tikslumu</w:t>
      </w:r>
      <w:r w:rsidRPr="00E46903">
        <w:rPr>
          <w:lang w:eastAsia="ar-SA"/>
        </w:rPr>
        <w:t xml:space="preserve">. Apskaičiuojant kainą, turi būti atsižvelgta </w:t>
      </w:r>
      <w:r w:rsidRPr="00877C9D">
        <w:rPr>
          <w:rFonts w:eastAsiaTheme="minorHAnsi" w:cstheme="minorHAnsi"/>
          <w:iCs/>
        </w:rPr>
        <w:t>į visą pirkimo dokumentuose nurodytą pirkimo objekto apimtį ir reikalavimus,</w:t>
      </w:r>
      <w:r w:rsidRPr="006541D2">
        <w:rPr>
          <w:lang w:eastAsia="ar-SA"/>
        </w:rPr>
        <w:t xml:space="preserve"> kainos sudėtines dalis ir pan</w:t>
      </w:r>
      <w:r w:rsidRPr="001B45FA">
        <w:rPr>
          <w:lang w:eastAsia="ar-SA"/>
        </w:rPr>
        <w:t xml:space="preserve">. </w:t>
      </w:r>
      <w:r w:rsidRPr="00877C9D">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877C9D">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877C9D">
        <w:rPr>
          <w:rFonts w:eastAsiaTheme="minorHAnsi" w:cstheme="minorHAnsi"/>
          <w:iCs/>
        </w:rPr>
        <w:t xml:space="preserve"> būtinos sutarties įvykdymui</w:t>
      </w:r>
      <w:r w:rsidRPr="006263BE">
        <w:rPr>
          <w:lang w:eastAsia="ar-SA"/>
        </w:rPr>
        <w:t>, įskaitant ir išlaidas, patiriamas už sąskaitų pateikimą informacinės sistemos „</w:t>
      </w:r>
      <w:r>
        <w:rPr>
          <w:lang w:eastAsia="ar-SA"/>
        </w:rPr>
        <w:t>SABIS</w:t>
      </w:r>
      <w:r w:rsidRPr="006263BE">
        <w:rPr>
          <w:lang w:eastAsia="ar-SA"/>
        </w:rPr>
        <w:t>“ priemonėmis.</w:t>
      </w:r>
    </w:p>
    <w:p w14:paraId="3619B0A9" w14:textId="0E5FE403" w:rsidR="00E747C4" w:rsidRPr="00877C9D" w:rsidRDefault="00877C9D" w:rsidP="00877C9D">
      <w:pPr>
        <w:tabs>
          <w:tab w:val="left" w:pos="851"/>
          <w:tab w:val="left" w:pos="1134"/>
        </w:tabs>
        <w:autoSpaceDN/>
        <w:ind w:firstLine="709"/>
        <w:contextualSpacing/>
        <w:jc w:val="both"/>
        <w:textAlignment w:val="auto"/>
        <w:rPr>
          <w:bCs/>
        </w:rPr>
      </w:pPr>
      <w:r>
        <w:t>3.9.</w:t>
      </w:r>
      <w:r w:rsidR="00BE2F83" w:rsidRPr="00A90DFA">
        <w:t>P</w:t>
      </w:r>
      <w:r w:rsidR="00BE2F83" w:rsidRPr="00877C9D">
        <w:rPr>
          <w:rFonts w:eastAsiaTheme="minorHAnsi"/>
          <w:bCs/>
          <w:iCs/>
        </w:rPr>
        <w:t>asiūlymas ir kita korespondencija pateikiami lietuvių kalba</w:t>
      </w:r>
      <w:r w:rsidR="002215B4" w:rsidRPr="00877C9D">
        <w:rPr>
          <w:rFonts w:eastAsiaTheme="minorHAnsi"/>
          <w:bCs/>
          <w:iCs/>
        </w:rPr>
        <w:t xml:space="preserve"> (nebent kitose pirkimo dokumentų dalyse ir (ar) prieduose nurodyta kitaip)</w:t>
      </w:r>
      <w:r w:rsidR="00BE2F83" w:rsidRPr="00877C9D">
        <w:rPr>
          <w:rFonts w:eastAsiaTheme="minorHAnsi"/>
          <w:bCs/>
          <w:iCs/>
        </w:rPr>
        <w:t xml:space="preserve">. </w:t>
      </w:r>
      <w:r w:rsidR="00BE2F83" w:rsidRPr="00877C9D">
        <w:rPr>
          <w:rFonts w:eastAsiaTheme="minorHAnsi"/>
          <w:iCs/>
        </w:rPr>
        <w:t xml:space="preserve">Jei su pasiūlymu pateikiami dokumentai </w:t>
      </w:r>
      <w:r w:rsidR="00BE2F83" w:rsidRPr="00877C9D">
        <w:rPr>
          <w:rFonts w:eastAsia="Calibri"/>
        </w:rPr>
        <w:t xml:space="preserve">negali būti pateikti lietuvių kalba, šie dokumentai turi būti pateikti originalo kalba, </w:t>
      </w:r>
      <w:r w:rsidR="00F32013" w:rsidRPr="00877C9D">
        <w:rPr>
          <w:rFonts w:eastAsia="Calibri"/>
        </w:rPr>
        <w:t>pateikiant</w:t>
      </w:r>
      <w:r w:rsidR="00BE2F83" w:rsidRPr="00877C9D">
        <w:rPr>
          <w:rFonts w:eastAsia="Calibri"/>
        </w:rPr>
        <w:t xml:space="preserve"> jų vertimą į lietuvių kalbą (vertimas turi būti patvirtintas vertimą atlikusio asmens parašu). </w:t>
      </w:r>
      <w:r w:rsidR="00BE2F83" w:rsidRPr="00A90DFA">
        <w:t xml:space="preserve">Vertimas pateikiamas skenuotas elektronine forma. </w:t>
      </w:r>
      <w:r w:rsidR="00BE2F83" w:rsidRPr="00877C9D">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00BE2F83" w:rsidRPr="00877C9D">
        <w:rPr>
          <w:rFonts w:eastAsiaTheme="minorHAnsi"/>
          <w:bCs/>
          <w:iCs/>
        </w:rPr>
        <w:t>.</w:t>
      </w:r>
      <w:r w:rsidR="00A90DFA" w:rsidRPr="00877C9D">
        <w:rPr>
          <w:rFonts w:eastAsiaTheme="minorHAnsi"/>
          <w:bCs/>
          <w:iCs/>
        </w:rPr>
        <w:t xml:space="preserve"> </w:t>
      </w:r>
      <w:r w:rsidR="00E747C4" w:rsidRPr="00877C9D">
        <w:rPr>
          <w:rFonts w:eastAsia="Segoe UI"/>
        </w:rPr>
        <w:t>Perkančioji organizacija gali neprašyti tiekėjo pateikto dokumento vertimo į lietuvių kalbą, jeigu supranta originalaus dokumento kalbą ir gali įvertinti pateikto dokumento turinį.</w:t>
      </w:r>
    </w:p>
    <w:p w14:paraId="17B47A42" w14:textId="157A656D" w:rsidR="00877C9D" w:rsidRDefault="00877C9D" w:rsidP="00877C9D">
      <w:pPr>
        <w:tabs>
          <w:tab w:val="left" w:pos="851"/>
          <w:tab w:val="left" w:pos="1134"/>
        </w:tabs>
        <w:autoSpaceDN/>
        <w:ind w:firstLine="709"/>
        <w:contextualSpacing/>
        <w:jc w:val="both"/>
        <w:textAlignment w:val="auto"/>
        <w:rPr>
          <w:rFonts w:eastAsiaTheme="minorHAnsi" w:cstheme="minorHAnsi"/>
          <w:bCs/>
          <w:iCs/>
        </w:rPr>
      </w:pPr>
      <w:r>
        <w:rPr>
          <w:rFonts w:cstheme="minorHAnsi"/>
          <w:color w:val="000000"/>
          <w:shd w:val="clear" w:color="auto" w:fill="FFFFFF"/>
        </w:rPr>
        <w:t>3.10.</w:t>
      </w:r>
      <w:r w:rsidR="00CA1335" w:rsidRPr="00877C9D">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00CA1335" w:rsidRPr="00877C9D">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00CA1335" w:rsidRPr="00877C9D">
        <w:rPr>
          <w:rFonts w:cstheme="minorHAnsi"/>
          <w:color w:val="000000"/>
          <w:shd w:val="clear" w:color="auto" w:fill="FFFFFF"/>
        </w:rPr>
        <w:t>.</w:t>
      </w:r>
    </w:p>
    <w:p w14:paraId="081BE86E" w14:textId="0D51A81F" w:rsidR="00226680" w:rsidRPr="00877C9D" w:rsidRDefault="00877C9D" w:rsidP="00877C9D">
      <w:pPr>
        <w:tabs>
          <w:tab w:val="left" w:pos="851"/>
          <w:tab w:val="left" w:pos="1134"/>
        </w:tabs>
        <w:autoSpaceDN/>
        <w:ind w:firstLine="709"/>
        <w:contextualSpacing/>
        <w:jc w:val="both"/>
        <w:textAlignment w:val="auto"/>
        <w:rPr>
          <w:bCs/>
        </w:rPr>
      </w:pPr>
      <w:r>
        <w:rPr>
          <w:rFonts w:eastAsiaTheme="minorHAnsi" w:cstheme="minorHAnsi"/>
          <w:bCs/>
          <w:iCs/>
        </w:rPr>
        <w:t>3.11.</w:t>
      </w:r>
      <w:r w:rsidR="00CA1335" w:rsidRPr="00877C9D">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877C9D">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54BE9FE4" w:rsidR="00226680" w:rsidRPr="00877C9D" w:rsidRDefault="00877C9D" w:rsidP="00877C9D">
      <w:pPr>
        <w:tabs>
          <w:tab w:val="left" w:pos="851"/>
          <w:tab w:val="left" w:pos="1134"/>
        </w:tabs>
        <w:autoSpaceDN/>
        <w:ind w:firstLine="709"/>
        <w:contextualSpacing/>
        <w:jc w:val="both"/>
        <w:textAlignment w:val="auto"/>
        <w:rPr>
          <w:bCs/>
        </w:rPr>
      </w:pPr>
      <w:r>
        <w:lastRenderedPageBreak/>
        <w:t>3.12.</w:t>
      </w:r>
      <w:r w:rsidR="000215BF" w:rsidRPr="00FE5A3E">
        <w:t>Pasiūlyme turi būti nurodytas pasiūlymo galiojimo terminas</w:t>
      </w:r>
      <w:r w:rsidR="000215BF" w:rsidRPr="00877C9D">
        <w:rPr>
          <w:bCs/>
        </w:rPr>
        <w:t xml:space="preserve">. </w:t>
      </w:r>
      <w:r w:rsidR="000215BF" w:rsidRPr="00877C9D">
        <w:rPr>
          <w:bCs/>
          <w:shd w:val="clear" w:color="auto" w:fill="FFFFFF" w:themeFill="background1"/>
        </w:rPr>
        <w:t xml:space="preserve">Pasiūlymas turi galioti ne trumpiau kaip </w:t>
      </w:r>
      <w:r w:rsidR="009969BB" w:rsidRPr="00877C9D">
        <w:rPr>
          <w:bCs/>
          <w:shd w:val="clear" w:color="auto" w:fill="FFFFFF" w:themeFill="background1"/>
        </w:rPr>
        <w:t>3 (tris) mėnesius</w:t>
      </w:r>
      <w:r w:rsidR="000215BF" w:rsidRPr="00877C9D">
        <w:rPr>
          <w:bCs/>
          <w:shd w:val="clear" w:color="auto" w:fill="FFFFFF" w:themeFill="background1"/>
        </w:rPr>
        <w:t>.</w:t>
      </w:r>
      <w:r w:rsidR="000215BF" w:rsidRPr="00877C9D">
        <w:rPr>
          <w:b/>
          <w:shd w:val="clear" w:color="auto" w:fill="FFFFFF" w:themeFill="background1"/>
        </w:rPr>
        <w:t xml:space="preserve"> </w:t>
      </w:r>
      <w:r w:rsidR="000215BF" w:rsidRPr="00877C9D">
        <w:rPr>
          <w:shd w:val="clear" w:color="auto" w:fill="FFFFFF" w:themeFill="background1"/>
        </w:rPr>
        <w:t xml:space="preserve">Jei pasiūlyme pasiūlymo galiojimo laikas nenurodytas, laikoma, kad pasiūlymas galioja </w:t>
      </w:r>
      <w:r w:rsidR="006E18A0" w:rsidRPr="00877C9D">
        <w:rPr>
          <w:bCs/>
          <w:shd w:val="clear" w:color="auto" w:fill="FFFFFF" w:themeFill="background1"/>
        </w:rPr>
        <w:t>3 mėnesius</w:t>
      </w:r>
      <w:r w:rsidR="000215BF" w:rsidRPr="00877C9D">
        <w:rPr>
          <w:shd w:val="clear" w:color="auto" w:fill="FFFFFF" w:themeFill="background1"/>
        </w:rPr>
        <w:t xml:space="preserve"> nuo pasiūlymų pateikimo </w:t>
      </w:r>
      <w:r w:rsidR="006E18A0" w:rsidRPr="00877C9D">
        <w:rPr>
          <w:shd w:val="clear" w:color="auto" w:fill="FFFFFF" w:themeFill="background1"/>
        </w:rPr>
        <w:t xml:space="preserve">galutinio </w:t>
      </w:r>
      <w:r w:rsidR="000215BF" w:rsidRPr="00877C9D">
        <w:rPr>
          <w:shd w:val="clear" w:color="auto" w:fill="FFFFFF" w:themeFill="background1"/>
        </w:rPr>
        <w:t>termino pabaigos. J</w:t>
      </w:r>
      <w:r w:rsidR="000215BF"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2538097A" w:rsidR="00226680" w:rsidRPr="00877C9D" w:rsidRDefault="00877C9D" w:rsidP="00877C9D">
      <w:pPr>
        <w:tabs>
          <w:tab w:val="left" w:pos="851"/>
          <w:tab w:val="left" w:pos="1134"/>
        </w:tabs>
        <w:autoSpaceDN/>
        <w:ind w:firstLine="709"/>
        <w:contextualSpacing/>
        <w:jc w:val="both"/>
        <w:textAlignment w:val="auto"/>
        <w:rPr>
          <w:bCs/>
        </w:rPr>
      </w:pPr>
      <w:r>
        <w:rPr>
          <w:rFonts w:cstheme="minorHAnsi"/>
        </w:rPr>
        <w:t>3.13.</w:t>
      </w:r>
      <w:r w:rsidR="000F1849" w:rsidRPr="00877C9D">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2EF232D5" w:rsidR="00226680" w:rsidRPr="00877C9D" w:rsidRDefault="00877C9D" w:rsidP="00877C9D">
      <w:pPr>
        <w:tabs>
          <w:tab w:val="left" w:pos="851"/>
          <w:tab w:val="left" w:pos="1134"/>
        </w:tabs>
        <w:autoSpaceDN/>
        <w:ind w:firstLine="709"/>
        <w:contextualSpacing/>
        <w:jc w:val="both"/>
        <w:textAlignment w:val="auto"/>
        <w:rPr>
          <w:bCs/>
        </w:rPr>
      </w:pPr>
      <w:r>
        <w:rPr>
          <w:lang w:eastAsia="lt-LT"/>
        </w:rPr>
        <w:t>3.14.</w:t>
      </w:r>
      <w:r w:rsidR="0096334C"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41A32689" w:rsidR="00226680" w:rsidRPr="00877C9D" w:rsidRDefault="00877C9D" w:rsidP="00877C9D">
      <w:pPr>
        <w:tabs>
          <w:tab w:val="left" w:pos="851"/>
          <w:tab w:val="left" w:pos="1134"/>
        </w:tabs>
        <w:autoSpaceDN/>
        <w:ind w:firstLine="709"/>
        <w:contextualSpacing/>
        <w:jc w:val="both"/>
        <w:textAlignment w:val="auto"/>
        <w:rPr>
          <w:bCs/>
        </w:rPr>
      </w:pPr>
      <w:r>
        <w:t>3.15.</w:t>
      </w:r>
      <w:r w:rsidR="00B16E6B" w:rsidRPr="006B6532">
        <w:t xml:space="preserve">Perkančioji organizacija neatsako už CVP IS sutrikimus ar kitus nenumatytus atvejus, dėl kurių pasiūlymai </w:t>
      </w:r>
      <w:r w:rsidR="00B16E6B" w:rsidRPr="0014291D">
        <w:t>nebuvo gauti ar gauti pavėluotai.</w:t>
      </w:r>
    </w:p>
    <w:p w14:paraId="1199688E" w14:textId="52541FF2" w:rsidR="00226680" w:rsidRPr="00877C9D" w:rsidRDefault="00877C9D" w:rsidP="00877C9D">
      <w:pPr>
        <w:tabs>
          <w:tab w:val="left" w:pos="851"/>
          <w:tab w:val="left" w:pos="1134"/>
        </w:tabs>
        <w:autoSpaceDN/>
        <w:ind w:firstLine="709"/>
        <w:contextualSpacing/>
        <w:jc w:val="both"/>
        <w:textAlignment w:val="auto"/>
        <w:rPr>
          <w:bCs/>
        </w:rPr>
      </w:pPr>
      <w:r>
        <w:t>3.16.</w:t>
      </w:r>
      <w:r w:rsidR="00B16E6B" w:rsidRPr="0014291D">
        <w:t xml:space="preserve">Perkančioji organizacija neatlygina tiekėjams išlaidų, patirtų rengiant ir pateikiant    pasiūlymus. </w:t>
      </w:r>
    </w:p>
    <w:p w14:paraId="17075A39" w14:textId="661DBB9F" w:rsidR="0001514C" w:rsidRPr="00877C9D" w:rsidRDefault="00877C9D" w:rsidP="00877C9D">
      <w:pPr>
        <w:tabs>
          <w:tab w:val="left" w:pos="851"/>
          <w:tab w:val="left" w:pos="1134"/>
        </w:tabs>
        <w:autoSpaceDN/>
        <w:ind w:firstLine="709"/>
        <w:contextualSpacing/>
        <w:jc w:val="both"/>
        <w:textAlignment w:val="auto"/>
        <w:rPr>
          <w:bCs/>
        </w:rPr>
      </w:pPr>
      <w:r>
        <w:rPr>
          <w:bCs/>
          <w:lang w:eastAsia="lt-LT"/>
        </w:rPr>
        <w:t>3.17.</w:t>
      </w:r>
      <w:r w:rsidR="0096334C" w:rsidRPr="00877C9D">
        <w:rPr>
          <w:bCs/>
          <w:lang w:eastAsia="lt-LT"/>
        </w:rPr>
        <w:t>Tiekėjo teikiamas pasiūlymas gali būti užšifruojamas</w:t>
      </w:r>
      <w:r w:rsidR="0096334C" w:rsidRPr="00500291">
        <w:rPr>
          <w:lang w:eastAsia="lt-LT"/>
        </w:rPr>
        <w:t xml:space="preserve">. </w:t>
      </w:r>
      <w:r w:rsidR="0096334C" w:rsidRPr="0014291D">
        <w:rPr>
          <w:lang w:eastAsia="lt-LT"/>
        </w:rPr>
        <w:t>Tiekėjas</w:t>
      </w:r>
      <w:r w:rsidR="0096334C" w:rsidRPr="006B6532">
        <w:rPr>
          <w:lang w:eastAsia="lt-LT"/>
        </w:rPr>
        <w:t>, nusprendęs pateikti užšifruotą pasiūlymą, turi:</w:t>
      </w:r>
    </w:p>
    <w:p w14:paraId="45E119D7" w14:textId="7E541778" w:rsidR="0001514C" w:rsidRPr="00877C9D" w:rsidRDefault="00877C9D" w:rsidP="00877C9D">
      <w:pPr>
        <w:tabs>
          <w:tab w:val="left" w:pos="851"/>
          <w:tab w:val="left" w:pos="1418"/>
          <w:tab w:val="left" w:pos="1701"/>
        </w:tabs>
        <w:autoSpaceDN/>
        <w:ind w:firstLine="709"/>
        <w:contextualSpacing/>
        <w:jc w:val="both"/>
        <w:textAlignment w:val="auto"/>
        <w:rPr>
          <w:bCs/>
        </w:rPr>
      </w:pPr>
      <w:r>
        <w:rPr>
          <w:lang w:eastAsia="lt-LT"/>
        </w:rPr>
        <w:t>3.17.1.</w:t>
      </w:r>
      <w:r w:rsidR="0096334C"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877C9D">
        <w:rPr>
          <w:szCs w:val="20"/>
        </w:rPr>
        <w:t>Instrukcija, kaip tiekėjui užšifruoti pasiūlymą galima rasti interneto svetainėje</w:t>
      </w:r>
      <w:r w:rsidR="00B54088" w:rsidRPr="00877C9D">
        <w:rPr>
          <w:szCs w:val="20"/>
        </w:rPr>
        <w:t> </w:t>
      </w:r>
      <w:r w:rsidR="00B16E6B" w:rsidRPr="00877C9D">
        <w:rPr>
          <w:szCs w:val="20"/>
        </w:rPr>
        <w:t xml:space="preserve">adresu: </w:t>
      </w:r>
      <w:hyperlink r:id="rId19" w:history="1">
        <w:r w:rsidR="00B54088" w:rsidRPr="005C0939">
          <w:rPr>
            <w:rStyle w:val="Hipersaitas"/>
          </w:rPr>
          <w:t>https://vpt.lrv.lt/uploads/vpt/documents/files/uzssisfravimo%20instrukcija(1).pdf</w:t>
        </w:r>
      </w:hyperlink>
      <w:r w:rsidR="00B16E6B" w:rsidRPr="00877C9D">
        <w:rPr>
          <w:color w:val="1F497D" w:themeColor="text2"/>
          <w:szCs w:val="20"/>
        </w:rPr>
        <w:t>;</w:t>
      </w:r>
      <w:r w:rsidR="00B54088" w:rsidRPr="00877C9D">
        <w:rPr>
          <w:color w:val="1F497D" w:themeColor="text2"/>
          <w:szCs w:val="20"/>
        </w:rPr>
        <w:t xml:space="preserve"> </w:t>
      </w:r>
    </w:p>
    <w:p w14:paraId="0A75857F" w14:textId="781C5AD4" w:rsidR="0001514C" w:rsidRPr="00877C9D" w:rsidRDefault="00877C9D" w:rsidP="00877C9D">
      <w:pPr>
        <w:tabs>
          <w:tab w:val="left" w:pos="851"/>
          <w:tab w:val="left" w:pos="1418"/>
          <w:tab w:val="left" w:pos="1701"/>
        </w:tabs>
        <w:autoSpaceDN/>
        <w:ind w:firstLine="709"/>
        <w:contextualSpacing/>
        <w:jc w:val="both"/>
        <w:textAlignment w:val="auto"/>
        <w:rPr>
          <w:bCs/>
        </w:rPr>
      </w:pPr>
      <w:r>
        <w:rPr>
          <w:rFonts w:cstheme="minorHAnsi"/>
          <w:bCs/>
        </w:rPr>
        <w:t>3.17.2.</w:t>
      </w:r>
      <w:r w:rsidR="0007299B" w:rsidRPr="00877C9D">
        <w:rPr>
          <w:rFonts w:cstheme="minorHAnsi"/>
          <w:bCs/>
        </w:rPr>
        <w:t xml:space="preserve">per 30 min. nuo </w:t>
      </w:r>
      <w:r w:rsidR="0007299B" w:rsidRPr="00877C9D">
        <w:rPr>
          <w:rFonts w:cstheme="minorHAnsi"/>
          <w:bCs/>
          <w:color w:val="000000" w:themeColor="text1"/>
        </w:rPr>
        <w:t>pasiūlymų pateikimo termino pabaigos</w:t>
      </w:r>
      <w:r w:rsidR="0007299B">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4DFFE42A" w:rsidR="006B1655" w:rsidRPr="00877C9D" w:rsidRDefault="00877C9D" w:rsidP="00877C9D">
      <w:pPr>
        <w:tabs>
          <w:tab w:val="left" w:pos="851"/>
          <w:tab w:val="left" w:pos="1418"/>
          <w:tab w:val="left" w:pos="1701"/>
        </w:tabs>
        <w:autoSpaceDN/>
        <w:ind w:firstLine="709"/>
        <w:contextualSpacing/>
        <w:jc w:val="both"/>
        <w:textAlignment w:val="auto"/>
        <w:rPr>
          <w:bCs/>
        </w:rPr>
      </w:pPr>
      <w:r>
        <w:rPr>
          <w:lang w:eastAsia="lt-LT"/>
        </w:rPr>
        <w:t>3.18.</w:t>
      </w:r>
      <w:r w:rsidR="0096334C"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0096334C" w:rsidRPr="00F65FD5">
        <w:rPr>
          <w:lang w:eastAsia="lt-LT"/>
        </w:rPr>
        <w:t xml:space="preserve"> </w:t>
      </w:r>
      <w:r w:rsidR="00587DD5">
        <w:rPr>
          <w:lang w:eastAsia="lt-LT"/>
        </w:rPr>
        <w:t>pirkimo organizatorius</w:t>
      </w:r>
      <w:r w:rsidR="0096334C" w:rsidRPr="00F65FD5">
        <w:rPr>
          <w:lang w:eastAsia="lt-LT"/>
        </w:rPr>
        <w:t xml:space="preserve"> negalėjo iššifruoti pasiūlymo, pasiūlymas laikomas nepateiktu ir nėra vertinamas. Jeigu</w:t>
      </w:r>
      <w:r w:rsidR="0096334C"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0096334C" w:rsidRPr="006B6532">
        <w:rPr>
          <w:lang w:eastAsia="lt-LT"/>
        </w:rPr>
        <w:t xml:space="preserve"> tokį tiekėjo pasiūlymą atmeta kaip neatitinkantį pirkimo dokumentuose nustatytų reikalavimų (tiekėjas nepateikė </w:t>
      </w:r>
      <w:r w:rsidR="0096334C" w:rsidRPr="00B16E6B">
        <w:rPr>
          <w:lang w:eastAsia="lt-LT"/>
        </w:rPr>
        <w:t>pasiūlymo kainos).</w:t>
      </w:r>
    </w:p>
    <w:p w14:paraId="6F76D743" w14:textId="77777777" w:rsidR="001E2A4B" w:rsidRPr="00BC3F55" w:rsidRDefault="001E2A4B" w:rsidP="001E2A4B">
      <w:pPr>
        <w:pStyle w:val="Sraopastraipa"/>
        <w:tabs>
          <w:tab w:val="left" w:pos="851"/>
          <w:tab w:val="left" w:pos="1418"/>
          <w:tab w:val="left" w:pos="1701"/>
        </w:tabs>
        <w:autoSpaceDN/>
        <w:ind w:left="709"/>
        <w:contextualSpacing/>
        <w:jc w:val="both"/>
        <w:textAlignment w:val="auto"/>
        <w:rPr>
          <w:bCs/>
        </w:rPr>
      </w:pPr>
    </w:p>
    <w:p w14:paraId="6E53144D" w14:textId="47E2A7BC" w:rsidR="00FF3F7F" w:rsidRPr="00C65A29" w:rsidRDefault="00FF3F7F" w:rsidP="001E2A4B">
      <w:pPr>
        <w:tabs>
          <w:tab w:val="left" w:pos="1134"/>
        </w:tabs>
        <w:ind w:firstLine="567"/>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2D0A20F" w14:textId="6E94EEAA" w:rsidR="00FF3F7F" w:rsidRDefault="00085511" w:rsidP="001E2A4B">
      <w:pPr>
        <w:tabs>
          <w:tab w:val="left" w:pos="1276"/>
        </w:tabs>
        <w:jc w:val="both"/>
      </w:pPr>
      <w:r>
        <w:t xml:space="preserve"> </w:t>
      </w:r>
    </w:p>
    <w:p w14:paraId="0A244647" w14:textId="12CBE2E9" w:rsidR="004418D5" w:rsidRPr="006C6FDB" w:rsidRDefault="006C6FDB" w:rsidP="001E2A4B">
      <w:pPr>
        <w:tabs>
          <w:tab w:val="left" w:pos="709"/>
        </w:tabs>
        <w:jc w:val="both"/>
        <w:rPr>
          <w:szCs w:val="20"/>
        </w:rPr>
      </w:pPr>
      <w:r>
        <w:rPr>
          <w:b/>
          <w:bCs/>
          <w:szCs w:val="20"/>
          <w:shd w:val="clear" w:color="auto" w:fill="FFFFFF" w:themeFill="background1"/>
        </w:rPr>
        <w:tab/>
      </w:r>
      <w:r w:rsidRPr="006C6FDB">
        <w:rPr>
          <w:szCs w:val="20"/>
          <w:shd w:val="clear" w:color="auto" w:fill="FFFFFF" w:themeFill="background1"/>
        </w:rPr>
        <w:t>4.</w:t>
      </w:r>
      <w:r w:rsidR="004418D5" w:rsidRPr="006C6FDB">
        <w:rPr>
          <w:szCs w:val="20"/>
          <w:shd w:val="clear" w:color="auto" w:fill="FFFFFF" w:themeFill="background1"/>
        </w:rPr>
        <w:t>Rėmimasis ūkio subjektų pajėgumais (kad tiekėjas atitiktų keliamus kvalifikacijos reikalavimus):</w:t>
      </w:r>
    </w:p>
    <w:p w14:paraId="2CA8B78F" w14:textId="54F0F831" w:rsidR="004418D5" w:rsidRDefault="006C6FDB" w:rsidP="006C6FDB">
      <w:pPr>
        <w:ind w:firstLine="709"/>
        <w:jc w:val="both"/>
      </w:pPr>
      <w:r w:rsidRPr="006C6FDB">
        <w:rPr>
          <w:rFonts w:cstheme="minorHAnsi"/>
        </w:rPr>
        <w:t>4.1.1.</w:t>
      </w:r>
      <w:r>
        <w:rPr>
          <w:rFonts w:cstheme="minorHAnsi"/>
        </w:rPr>
        <w:t xml:space="preserve"> </w:t>
      </w:r>
      <w:r w:rsidR="004418D5" w:rsidRPr="006C6FDB">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004418D5" w:rsidRPr="006C6FDB">
        <w:rPr>
          <w:rFonts w:cstheme="minorHAnsi"/>
          <w:color w:val="000000" w:themeColor="text1"/>
        </w:rPr>
        <w:t xml:space="preserve">Šiais ūkio subjektais laikomi ir </w:t>
      </w:r>
      <w:r w:rsidR="004418D5" w:rsidRPr="006C6FDB">
        <w:rPr>
          <w:rFonts w:cstheme="minorHAnsi"/>
        </w:rPr>
        <w:t xml:space="preserve">fiziniai asmenys, kurie pirkimo laimėjimo ir sutarties sudarymo </w:t>
      </w:r>
      <w:r w:rsidR="004418D5" w:rsidRPr="00C65A29">
        <w:t>atveju bus įdarbinti tiekėjo ar jo pasitelkiamo ūkio subjekto įmonėje.</w:t>
      </w:r>
    </w:p>
    <w:p w14:paraId="5F96B167" w14:textId="157F6FCE" w:rsidR="004418D5" w:rsidRPr="005820DD" w:rsidRDefault="006C6FDB" w:rsidP="006C6FDB">
      <w:pPr>
        <w:ind w:firstLine="709"/>
        <w:jc w:val="both"/>
      </w:pPr>
      <w:r>
        <w:t xml:space="preserve">4.1.2. </w:t>
      </w:r>
      <w:r w:rsidR="004418D5" w:rsidRPr="005A466B">
        <w:t xml:space="preserve">Tiekėjas, pageidaujantis remtis kitų ūkio subjektų pajėgumais, </w:t>
      </w:r>
      <w:r w:rsidR="004418D5" w:rsidRPr="006C6FDB">
        <w:rPr>
          <w:b/>
          <w:bCs/>
        </w:rPr>
        <w:t xml:space="preserve">privalo juos nurodyti pasiūlyme. </w:t>
      </w:r>
      <w:r w:rsidR="004418D5" w:rsidRPr="006C6FDB">
        <w:rPr>
          <w:iCs/>
          <w:color w:val="000000"/>
          <w:lang w:eastAsia="lt-LT"/>
        </w:rPr>
        <w:t xml:space="preserve">Tiekėjas gali remtis tik tokiais kitų ūkio subjektų pajėgumais, kuriais jis realiai galės disponuoti </w:t>
      </w:r>
      <w:r w:rsidR="004418D5" w:rsidRPr="006C6FDB">
        <w:rPr>
          <w:color w:val="000000"/>
          <w:lang w:eastAsia="lt-LT"/>
        </w:rPr>
        <w:t xml:space="preserve">pirkimo </w:t>
      </w:r>
      <w:r w:rsidR="004418D5" w:rsidRPr="006C6FDB">
        <w:rPr>
          <w:iCs/>
          <w:color w:val="000000"/>
          <w:lang w:eastAsia="lt-LT"/>
        </w:rPr>
        <w:t xml:space="preserve">sutarties vykdymo metu. Tiekėjas turi pareigą perkančiajai organizacijai pasiūlyme įrodyti, kad </w:t>
      </w:r>
      <w:r w:rsidR="004418D5" w:rsidRPr="00264D36">
        <w:t>per visą pirkimo sutarties vykdymo laikotarpį ūkio subjekto, kurio pajėgumais pasiremta, ištekliai tiekėjui bus prieinami</w:t>
      </w:r>
      <w:r w:rsidR="004418D5" w:rsidRPr="00276D20">
        <w:t>. Tikrindama, ar tiekėjui bus prieinami</w:t>
      </w:r>
      <w:r w:rsidR="004418D5" w:rsidRPr="00C65A29">
        <w:t xml:space="preserve"> kitų ūkio subjektų, </w:t>
      </w:r>
      <w:r w:rsidR="004418D5" w:rsidRPr="00C65A29">
        <w:lastRenderedPageBreak/>
        <w:t xml:space="preserve">kurių pajėgumais jis remiasi, </w:t>
      </w:r>
      <w:r w:rsidR="004418D5" w:rsidRPr="006C6FDB">
        <w:rPr>
          <w:color w:val="000000"/>
          <w:lang w:eastAsia="lt-LT"/>
        </w:rPr>
        <w:t>kad atitiktų kvalifikacijos reikalavimus</w:t>
      </w:r>
      <w:r w:rsidR="004418D5">
        <w:t xml:space="preserve">, </w:t>
      </w:r>
      <w:r w:rsidR="004418D5" w:rsidRPr="00C65A29">
        <w:t xml:space="preserve">turimi ištekliai, perkančioji organizacija iš jo priima bet kokias tai patvirtinančias priemones (pavyzdžiui, įrodymui gali būti pateikiamos sutarčių ar kitų dokumentų (pvz. ketinimų protokolų) kopijos, </w:t>
      </w:r>
      <w:r w:rsidR="004418D5" w:rsidRPr="005820DD">
        <w:t>kurios patvirtintų, kad tiekėjui kitų ūkio subjektų ištekliai bus prieinami ir galimi naudotis per visą sutartinių įsipareigojimų vykdymo laikotarpį).</w:t>
      </w:r>
    </w:p>
    <w:p w14:paraId="3320AF0F" w14:textId="4079A36D" w:rsidR="004418D5" w:rsidRPr="0067026F" w:rsidRDefault="004418D5" w:rsidP="006C6FDB">
      <w:pPr>
        <w:ind w:firstLine="709"/>
        <w:jc w:val="both"/>
      </w:pPr>
      <w:r w:rsidRPr="006C6FDB">
        <w:t xml:space="preserve"> </w:t>
      </w:r>
      <w:r w:rsidR="006C6FDB" w:rsidRPr="006C6FDB">
        <w:t>4.1.3.</w:t>
      </w:r>
      <w:r w:rsidR="006C6FDB">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07E8A8D8" w14:textId="4765E4C6" w:rsidR="004418D5" w:rsidRDefault="004418D5" w:rsidP="006C6FDB">
      <w:pPr>
        <w:ind w:firstLine="709"/>
        <w:jc w:val="both"/>
      </w:pPr>
      <w:r w:rsidRPr="0067026F">
        <w:t xml:space="preserve"> </w:t>
      </w:r>
      <w:r w:rsidR="006C6FDB">
        <w:t xml:space="preserve">4.1.4. </w:t>
      </w:r>
      <w:r w:rsidRPr="005A466B">
        <w:t>Tiekėjas kartu su pasiūlymu taip pat turi pateikti</w:t>
      </w:r>
      <w:r w:rsidRPr="0067026F">
        <w:t xml:space="preserve"> 1) kiekvieno specialisto, kuriuos ketina įdarbinti (toliau –</w:t>
      </w:r>
      <w:r>
        <w:t xml:space="preserve"> </w:t>
      </w:r>
      <w:proofErr w:type="spellStart"/>
      <w:r w:rsidRPr="0067026F">
        <w:t>kvazisubtiekėjai</w:t>
      </w:r>
      <w:proofErr w:type="spellEnd"/>
      <w:r>
        <w:t>/</w:t>
      </w:r>
      <w:proofErr w:type="spellStart"/>
      <w:r w:rsidRPr="0067026F">
        <w:t>kvazisubrangovai</w:t>
      </w:r>
      <w:proofErr w:type="spellEnd"/>
      <w:r w:rsidRPr="0067026F">
        <w:t>),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03A22A82" w14:textId="3B6E5F25" w:rsidR="004418D5" w:rsidRPr="002D2415" w:rsidRDefault="006C6FDB" w:rsidP="006C6FDB">
      <w:pPr>
        <w:ind w:firstLine="709"/>
        <w:jc w:val="both"/>
      </w:pPr>
      <w:r>
        <w:t xml:space="preserve">4.1.5. </w:t>
      </w:r>
      <w:r w:rsidR="004418D5">
        <w:t>Ūkio subjektai</w:t>
      </w:r>
      <w:r w:rsidR="004418D5" w:rsidRPr="006C6FDB">
        <w:rPr>
          <w:bCs/>
        </w:rPr>
        <w:t xml:space="preserve">, kurių pajėgumais tiekėjas remiasi, taip pat </w:t>
      </w:r>
      <w:proofErr w:type="spellStart"/>
      <w:r w:rsidR="004418D5" w:rsidRPr="006C6FDB">
        <w:rPr>
          <w:bCs/>
        </w:rPr>
        <w:t>kvazisubtiekėjai</w:t>
      </w:r>
      <w:proofErr w:type="spellEnd"/>
      <w:r w:rsidR="004418D5" w:rsidRPr="006C6FDB">
        <w:rPr>
          <w:bCs/>
          <w:i/>
        </w:rPr>
        <w:t>/</w:t>
      </w:r>
      <w:proofErr w:type="spellStart"/>
      <w:r w:rsidR="004418D5" w:rsidRPr="006C6FDB">
        <w:rPr>
          <w:bCs/>
        </w:rPr>
        <w:t>kvazisubrangovai</w:t>
      </w:r>
      <w:proofErr w:type="spellEnd"/>
      <w:r w:rsidR="004418D5" w:rsidRPr="006C6FDB">
        <w:rPr>
          <w:bCs/>
        </w:rPr>
        <w:t xml:space="preserve"> turi būti išviešinti teikiant pasiūlymą, nes po pasiūlymo pateikimo termino pabaigos tiekėjas neturės teisės pasitelkti (nurodyti) naujus ūkio subjektus, </w:t>
      </w:r>
      <w:proofErr w:type="spellStart"/>
      <w:r w:rsidR="004418D5" w:rsidRPr="006C6FDB">
        <w:rPr>
          <w:bCs/>
          <w:iCs/>
        </w:rPr>
        <w:t>kvazisubtiekėjus</w:t>
      </w:r>
      <w:proofErr w:type="spellEnd"/>
      <w:r w:rsidR="004418D5" w:rsidRPr="006C6FDB">
        <w:rPr>
          <w:bCs/>
          <w:iCs/>
        </w:rPr>
        <w:t>/</w:t>
      </w:r>
      <w:proofErr w:type="spellStart"/>
      <w:r w:rsidR="004418D5" w:rsidRPr="006C6FDB">
        <w:rPr>
          <w:bCs/>
          <w:iCs/>
        </w:rPr>
        <w:t>kvazisubrangovus</w:t>
      </w:r>
      <w:proofErr w:type="spellEnd"/>
      <w:r w:rsidR="004418D5" w:rsidRPr="006C6FDB">
        <w:rPr>
          <w:bCs/>
        </w:rPr>
        <w:t xml:space="preserve"> tam, kad atitiktų kvalifikacijos reikalavimus, nes tokie veiksmai, laikomi pasiūlymo keitimu, tiekėjo pasiūlymas bus atmetamas, kaip nurodyta pirkimo sąlygų 10.1.1. punkte.</w:t>
      </w:r>
    </w:p>
    <w:p w14:paraId="7F456E00" w14:textId="0FD49545" w:rsidR="004418D5" w:rsidRPr="00DB5E6F" w:rsidRDefault="006C6FDB" w:rsidP="008258A6">
      <w:pPr>
        <w:ind w:firstLine="709"/>
        <w:jc w:val="both"/>
      </w:pPr>
      <w:r w:rsidRPr="008258A6">
        <w:t>4.1.6.</w:t>
      </w:r>
      <w:r w:rsidR="008258A6">
        <w:rPr>
          <w:b/>
          <w:bCs/>
        </w:rPr>
        <w:t xml:space="preserve"> </w:t>
      </w:r>
      <w:r w:rsidR="004418D5" w:rsidRPr="002D2415">
        <w:t>Tais atvejais, kai pirkimo dokumentuose yra nustatytas kvalifikacijos</w:t>
      </w:r>
      <w:r w:rsidR="004418D5" w:rsidRPr="00DB5E6F">
        <w:t xml:space="preserve"> reikalavimas ir tiekėjas </w:t>
      </w:r>
      <w:r w:rsidR="004418D5" w:rsidRPr="008258A6">
        <w:rPr>
          <w:rFonts w:eastAsia="Calibri"/>
          <w:lang w:eastAsia="lt-LT"/>
        </w:rPr>
        <w:t xml:space="preserve">naudojasi (naudosis) trečiųjų asmenų, kurie tiesiogiai </w:t>
      </w:r>
      <w:r w:rsidR="004418D5"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4418D5" w:rsidRPr="008258A6">
        <w:rPr>
          <w:rFonts w:eastAsia="Calibri"/>
          <w:lang w:eastAsia="lt-LT"/>
        </w:rPr>
        <w:t>, priemonėmis (</w:t>
      </w:r>
      <w:r w:rsidR="004418D5" w:rsidRPr="008258A6">
        <w:rPr>
          <w:rFonts w:eastAsia="Calibri"/>
          <w:i/>
          <w:iCs/>
          <w:lang w:eastAsia="lt-LT"/>
        </w:rPr>
        <w:t xml:space="preserve">pavyzdžiui, tik išnuomos patalpas, </w:t>
      </w:r>
      <w:r w:rsidR="004418D5" w:rsidRPr="008258A6">
        <w:rPr>
          <w:rFonts w:eastAsia="Calibri"/>
          <w:i/>
          <w:iCs/>
          <w:color w:val="000000"/>
          <w:lang w:eastAsia="lt-LT"/>
        </w:rPr>
        <w:t>išnuomos įrangą ar pan.</w:t>
      </w:r>
      <w:r w:rsidR="004418D5" w:rsidRPr="008258A6">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99FFB8" w14:textId="30A66D0E" w:rsidR="004418D5" w:rsidRPr="00DB5E6F" w:rsidRDefault="006C6FDB" w:rsidP="008258A6">
      <w:pPr>
        <w:ind w:firstLine="709"/>
        <w:jc w:val="both"/>
      </w:pPr>
      <w:r w:rsidRPr="008258A6">
        <w:rPr>
          <w:rFonts w:eastAsia="Calibri" w:cstheme="minorHAnsi"/>
          <w:bCs/>
        </w:rPr>
        <w:t>4.1.7.</w:t>
      </w:r>
      <w:r w:rsidR="008258A6">
        <w:rPr>
          <w:rFonts w:eastAsia="Calibri" w:cstheme="minorHAnsi"/>
          <w:bCs/>
        </w:rPr>
        <w:t xml:space="preserve"> </w:t>
      </w:r>
      <w:r w:rsidR="004418D5" w:rsidRPr="008258A6">
        <w:rPr>
          <w:rFonts w:eastAsia="Calibri" w:cstheme="minorHAnsi"/>
          <w:bCs/>
        </w:rPr>
        <w:t>Skirtingi tiekėjai gali remtis tų pačių ūkio subjektų pajėgumais.</w:t>
      </w:r>
    </w:p>
    <w:p w14:paraId="1FF40A4A" w14:textId="7BB27A8A" w:rsidR="004418D5" w:rsidRPr="00DB5E6F" w:rsidRDefault="006C6FDB" w:rsidP="008258A6">
      <w:pPr>
        <w:ind w:firstLine="709"/>
        <w:jc w:val="both"/>
      </w:pPr>
      <w:r w:rsidRPr="008258A6">
        <w:rPr>
          <w:rFonts w:cstheme="minorHAnsi"/>
        </w:rPr>
        <w:t>4.1.8.</w:t>
      </w:r>
      <w:r w:rsidR="008258A6">
        <w:rPr>
          <w:rFonts w:cstheme="minorHAnsi"/>
        </w:rPr>
        <w:t xml:space="preserve"> </w:t>
      </w:r>
      <w:r w:rsidR="004418D5" w:rsidRPr="008258A6">
        <w:rPr>
          <w:rFonts w:cstheme="minorHAnsi"/>
        </w:rPr>
        <w:t>Tiekėjų grupė gali remtis grupės dalyvių arba kitų ūkio subjektų pajėgumais, laikantis šiame pirkimo sąlygų skyriuje nustatytų sąlygų.</w:t>
      </w:r>
    </w:p>
    <w:p w14:paraId="703B878E" w14:textId="6287CD4B" w:rsidR="004418D5" w:rsidRPr="00F830BC" w:rsidRDefault="006C6FDB" w:rsidP="008258A6">
      <w:pPr>
        <w:ind w:firstLine="709"/>
        <w:jc w:val="both"/>
      </w:pPr>
      <w:r w:rsidRPr="007F2F9B">
        <w:rPr>
          <w:rFonts w:cstheme="minorHAnsi"/>
        </w:rPr>
        <w:t>4.1.9.</w:t>
      </w:r>
      <w:r w:rsidR="008258A6" w:rsidRPr="007F2F9B">
        <w:rPr>
          <w:rFonts w:cstheme="minorHAnsi"/>
        </w:rPr>
        <w:t xml:space="preserve"> </w:t>
      </w:r>
      <w:r w:rsidR="004418D5" w:rsidRPr="007F2F9B">
        <w:rPr>
          <w:rFonts w:cstheme="minorHAnsi"/>
        </w:rPr>
        <w:t>Paslaugų teikimo ar darbų įsigijimo atvejais, perkančiajai organizacijai keliant kvalifikacijos reikalavimus tiekėjui ar jo vadovaujančiam personalui turėti atitinkamą išsilavinimą, profesinę kvalifikaciją ar</w:t>
      </w:r>
      <w:r w:rsidR="004418D5" w:rsidRPr="008258A6">
        <w:rPr>
          <w:rFonts w:cstheme="minorHAnsi"/>
        </w:rPr>
        <w:t xml:space="preserve"> profesinę patirtį, arba paslaugų teikimo atveju reikalavimą turėti specialų leidimą, arba būti tam tikrų organizacijų nariu,</w:t>
      </w:r>
      <w:r w:rsidR="004418D5" w:rsidRPr="008258A6">
        <w:rPr>
          <w:rFonts w:cstheme="minorHAnsi"/>
          <w:b/>
          <w:bCs/>
        </w:rPr>
        <w:t xml:space="preserve"> </w:t>
      </w:r>
      <w:r w:rsidR="004418D5" w:rsidRPr="008258A6">
        <w:rPr>
          <w:rFonts w:cstheme="minorHAnsi"/>
        </w:rPr>
        <w:t>tiekėjas gali remtis kitų ūkio subjektų pajėgumais tik tuomet, kai tie ūkio subjektai, kurių pajėgumais buvo pasiremta, patys ir teiks tas paslaugas ar atliks darbus, kuriems reikia jų pajėgumų.</w:t>
      </w:r>
    </w:p>
    <w:p w14:paraId="64C1C696" w14:textId="77777777" w:rsidR="001E2A4B" w:rsidRDefault="008258A6" w:rsidP="001E2A4B">
      <w:pPr>
        <w:tabs>
          <w:tab w:val="left" w:pos="851"/>
          <w:tab w:val="left" w:pos="1560"/>
        </w:tabs>
        <w:jc w:val="both"/>
      </w:pPr>
      <w:r>
        <w:rPr>
          <w:rFonts w:cstheme="minorHAnsi"/>
        </w:rPr>
        <w:tab/>
      </w:r>
      <w:r w:rsidR="006C6FDB" w:rsidRPr="008258A6">
        <w:rPr>
          <w:rFonts w:cstheme="minorHAnsi"/>
        </w:rPr>
        <w:t>4.1.10.</w:t>
      </w:r>
      <w:r>
        <w:rPr>
          <w:rFonts w:cstheme="minorHAnsi"/>
        </w:rPr>
        <w:t xml:space="preserve"> </w:t>
      </w:r>
      <w:r w:rsidR="004418D5" w:rsidRPr="008258A6">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5F8B37E" w14:textId="78EC5E0D" w:rsidR="004418D5" w:rsidRPr="007C7D70" w:rsidRDefault="006C6FDB" w:rsidP="001E2A4B">
      <w:pPr>
        <w:tabs>
          <w:tab w:val="left" w:pos="851"/>
          <w:tab w:val="left" w:pos="1560"/>
        </w:tabs>
        <w:ind w:firstLine="709"/>
        <w:jc w:val="both"/>
      </w:pPr>
      <w:r w:rsidRPr="008258A6">
        <w:rPr>
          <w:rFonts w:cstheme="minorHAnsi"/>
        </w:rPr>
        <w:t>4.1.11.</w:t>
      </w:r>
      <w:r w:rsidR="008258A6">
        <w:rPr>
          <w:rFonts w:cstheme="minorHAnsi"/>
        </w:rPr>
        <w:t xml:space="preserve"> </w:t>
      </w:r>
      <w:r w:rsidR="004418D5" w:rsidRPr="008258A6">
        <w:rPr>
          <w:rFonts w:cstheme="minorHAnsi"/>
        </w:rPr>
        <w:t xml:space="preserve">Kai tiekėjas remiasi kitų ūkio subjektų pajėgumais, kad atitiktų nustatytus ekonominio ir finansinio pajėgumo reikalavimus, jie privalo prisiimti solidarią atsakomybę už sutarties įvykdymą. </w:t>
      </w:r>
    </w:p>
    <w:p w14:paraId="410AD2DF" w14:textId="68FE9E38" w:rsidR="004418D5" w:rsidRPr="008258A6" w:rsidRDefault="006C6FDB" w:rsidP="008258A6">
      <w:pPr>
        <w:ind w:firstLine="709"/>
        <w:jc w:val="both"/>
        <w:rPr>
          <w:rFonts w:cstheme="minorHAnsi"/>
        </w:rPr>
      </w:pPr>
      <w:r w:rsidRPr="008258A6">
        <w:rPr>
          <w:rFonts w:cstheme="minorHAnsi"/>
          <w:b/>
          <w:bCs/>
        </w:rPr>
        <w:t>4.2.</w:t>
      </w:r>
      <w:r w:rsidR="008258A6">
        <w:rPr>
          <w:rFonts w:cstheme="minorHAnsi"/>
          <w:b/>
          <w:bCs/>
        </w:rPr>
        <w:t xml:space="preserve"> </w:t>
      </w:r>
      <w:r w:rsidR="004418D5" w:rsidRPr="008258A6">
        <w:rPr>
          <w:rFonts w:cstheme="minorHAnsi"/>
          <w:b/>
          <w:bCs/>
        </w:rPr>
        <w:t>Subtiekėjų/subrangovų pasitelkimas (kurių pajėgumais (kvalifikacija) tiekėjas nesiremia)</w:t>
      </w:r>
      <w:r w:rsidR="004418D5" w:rsidRPr="008258A6">
        <w:rPr>
          <w:rFonts w:cstheme="minorHAnsi"/>
        </w:rPr>
        <w:t>:</w:t>
      </w:r>
    </w:p>
    <w:p w14:paraId="574896A4" w14:textId="2CF1B093" w:rsidR="004418D5" w:rsidRPr="008258A6" w:rsidRDefault="006C6FDB" w:rsidP="000F7513">
      <w:pPr>
        <w:ind w:firstLine="709"/>
        <w:jc w:val="both"/>
        <w:rPr>
          <w:rFonts w:cstheme="minorHAnsi"/>
          <w:color w:val="000000" w:themeColor="text1"/>
          <w:u w:val="single"/>
        </w:rPr>
      </w:pPr>
      <w:r w:rsidRPr="008258A6">
        <w:rPr>
          <w:rFonts w:cstheme="minorHAnsi"/>
          <w:color w:val="000000" w:themeColor="text1"/>
        </w:rPr>
        <w:lastRenderedPageBreak/>
        <w:t>4.2.1.</w:t>
      </w:r>
      <w:r w:rsidR="000F7513">
        <w:rPr>
          <w:rFonts w:cstheme="minorHAnsi"/>
          <w:color w:val="000000" w:themeColor="text1"/>
        </w:rPr>
        <w:t xml:space="preserve"> </w:t>
      </w:r>
      <w:r w:rsidR="004418D5" w:rsidRPr="008258A6">
        <w:rPr>
          <w:rFonts w:cstheme="minorHAnsi"/>
          <w:color w:val="000000" w:themeColor="text1"/>
        </w:rPr>
        <w:t xml:space="preserve">Tiekėjas savo pasiūlyme privalo nurodyti kokiai pirkimo sutarties daliai, </w:t>
      </w:r>
      <w:r w:rsidR="004418D5" w:rsidRPr="00264D36">
        <w:t>kokioms paslaugoms teikti/darbams atlikti (taip pat kokiai apimčiai)</w:t>
      </w:r>
      <w:r w:rsidR="004418D5" w:rsidRPr="008258A6">
        <w:rPr>
          <w:rFonts w:cstheme="minorHAnsi"/>
          <w:color w:val="000000" w:themeColor="text1"/>
        </w:rPr>
        <w:t>, kokius subtiekėjus/subrangovus, jeigu jie yra žinomi, tiekėjas ketina pasitelkti.</w:t>
      </w:r>
      <w:r w:rsidR="004418D5" w:rsidRPr="008258A6">
        <w:rPr>
          <w:rFonts w:cstheme="minorHAnsi"/>
          <w:color w:val="000000" w:themeColor="text1"/>
          <w:u w:val="single"/>
        </w:rPr>
        <w:t xml:space="preserve"> </w:t>
      </w:r>
    </w:p>
    <w:p w14:paraId="16C8056C" w14:textId="0E10935B" w:rsidR="004418D5" w:rsidRPr="008258A6" w:rsidRDefault="006C6FDB" w:rsidP="000F7513">
      <w:pPr>
        <w:ind w:firstLine="709"/>
        <w:jc w:val="both"/>
        <w:rPr>
          <w:rFonts w:cstheme="minorHAnsi"/>
          <w:color w:val="000000" w:themeColor="text1"/>
        </w:rPr>
      </w:pPr>
      <w:r w:rsidRPr="008258A6">
        <w:rPr>
          <w:rFonts w:eastAsia="Calibri" w:cstheme="minorHAnsi"/>
          <w:bCs/>
        </w:rPr>
        <w:t>4.2.2.</w:t>
      </w:r>
      <w:r w:rsidR="000F7513">
        <w:rPr>
          <w:rFonts w:eastAsia="Calibri" w:cstheme="minorHAnsi"/>
          <w:bCs/>
        </w:rPr>
        <w:t xml:space="preserve"> </w:t>
      </w:r>
      <w:r w:rsidR="004418D5" w:rsidRPr="008258A6">
        <w:rPr>
          <w:rFonts w:eastAsia="Calibri" w:cstheme="minorHAnsi"/>
          <w:bCs/>
        </w:rPr>
        <w:t>T</w:t>
      </w:r>
      <w:r w:rsidR="004418D5"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84ACAC" w14:textId="045D65A1" w:rsidR="004418D5" w:rsidRPr="008258A6" w:rsidRDefault="006C6FDB" w:rsidP="000F7513">
      <w:pPr>
        <w:ind w:firstLine="709"/>
        <w:jc w:val="both"/>
        <w:rPr>
          <w:rFonts w:cstheme="minorHAnsi"/>
          <w:color w:val="000000" w:themeColor="text1"/>
        </w:rPr>
      </w:pPr>
      <w:r w:rsidRPr="008258A6">
        <w:rPr>
          <w:rFonts w:cstheme="minorHAnsi"/>
        </w:rPr>
        <w:t>4.2.3.</w:t>
      </w:r>
      <w:r w:rsidR="000F7513">
        <w:rPr>
          <w:rFonts w:cstheme="minorHAnsi"/>
        </w:rPr>
        <w:t xml:space="preserve"> </w:t>
      </w:r>
      <w:r w:rsidR="004418D5" w:rsidRPr="008258A6">
        <w:rPr>
          <w:rFonts w:cstheme="minorHAnsi"/>
        </w:rPr>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06E0EAF3" w14:textId="6B67B37B" w:rsidR="004418D5" w:rsidRPr="008258A6" w:rsidRDefault="006C6FDB" w:rsidP="000F7513">
      <w:pPr>
        <w:ind w:firstLine="709"/>
        <w:jc w:val="both"/>
        <w:rPr>
          <w:rFonts w:cstheme="minorHAnsi"/>
          <w:b/>
          <w:bCs/>
        </w:rPr>
      </w:pPr>
      <w:r w:rsidRPr="008258A6">
        <w:rPr>
          <w:rFonts w:cstheme="minorHAnsi"/>
          <w:b/>
          <w:bCs/>
          <w:shd w:val="clear" w:color="auto" w:fill="FFFFFF" w:themeFill="background1"/>
        </w:rPr>
        <w:t>4.3.</w:t>
      </w:r>
      <w:r w:rsidR="000F7513">
        <w:rPr>
          <w:rFonts w:cstheme="minorHAnsi"/>
          <w:b/>
          <w:bCs/>
          <w:shd w:val="clear" w:color="auto" w:fill="FFFFFF" w:themeFill="background1"/>
        </w:rPr>
        <w:t xml:space="preserve"> </w:t>
      </w:r>
      <w:r w:rsidR="004418D5" w:rsidRPr="008258A6">
        <w:rPr>
          <w:rFonts w:cstheme="minorHAnsi"/>
          <w:b/>
          <w:bCs/>
          <w:shd w:val="clear" w:color="auto" w:fill="FFFFFF" w:themeFill="background1"/>
        </w:rPr>
        <w:t>Ūkio subjektų grupės dalyvavimas</w:t>
      </w:r>
      <w:r w:rsidR="004418D5" w:rsidRPr="008258A6">
        <w:rPr>
          <w:rFonts w:cstheme="minorHAnsi"/>
          <w:b/>
          <w:bCs/>
        </w:rPr>
        <w:t>:</w:t>
      </w:r>
    </w:p>
    <w:p w14:paraId="7DA2230C" w14:textId="48291717" w:rsidR="004418D5" w:rsidRPr="008258A6" w:rsidRDefault="006C6FDB" w:rsidP="000F7513">
      <w:pPr>
        <w:ind w:firstLine="709"/>
        <w:jc w:val="both"/>
        <w:rPr>
          <w:rFonts w:eastAsiaTheme="minorHAnsi" w:cstheme="minorHAnsi"/>
        </w:rPr>
      </w:pPr>
      <w:r w:rsidRPr="008258A6">
        <w:rPr>
          <w:rFonts w:eastAsiaTheme="minorHAnsi" w:cstheme="minorHAnsi"/>
        </w:rPr>
        <w:t>4.3.1.</w:t>
      </w:r>
      <w:r w:rsidR="000F7513">
        <w:rPr>
          <w:rFonts w:eastAsiaTheme="minorHAnsi" w:cstheme="minorHAnsi"/>
        </w:rPr>
        <w:t xml:space="preserve"> </w:t>
      </w:r>
      <w:r w:rsidR="004418D5" w:rsidRPr="008258A6">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0277B18" w14:textId="7EB6DC29" w:rsidR="004418D5" w:rsidRPr="008258A6" w:rsidRDefault="006C6FDB" w:rsidP="000F7513">
      <w:pPr>
        <w:ind w:firstLine="709"/>
        <w:jc w:val="both"/>
        <w:rPr>
          <w:rFonts w:eastAsiaTheme="minorHAnsi" w:cstheme="minorHAnsi"/>
        </w:rPr>
      </w:pPr>
      <w:r w:rsidRPr="008258A6">
        <w:rPr>
          <w:rFonts w:eastAsiaTheme="minorHAnsi" w:cstheme="minorHAnsi"/>
        </w:rPr>
        <w:t>4.3.1.1.</w:t>
      </w:r>
      <w:r w:rsidR="000F7513">
        <w:rPr>
          <w:rFonts w:eastAsiaTheme="minorHAnsi" w:cstheme="minorHAnsi"/>
        </w:rPr>
        <w:t xml:space="preserve"> </w:t>
      </w:r>
      <w:r w:rsidR="004418D5" w:rsidRPr="008258A6">
        <w:rPr>
          <w:rFonts w:eastAsiaTheme="minorHAnsi" w:cstheme="minorHAnsi"/>
        </w:rPr>
        <w:t>ūkio subjektų grupės sudėtis ir kiekvieno tiekėjų grupės dalyvio įsipareigojimai vykdant numatomą su perkančiąja organizacija sudaryti sutartį (</w:t>
      </w:r>
      <w:r w:rsidR="004418D5" w:rsidRPr="008258A6">
        <w:rPr>
          <w:rFonts w:cs="Calibri"/>
        </w:rPr>
        <w:t>t. y. kokioms paslaugoms teikti/darbams atlikti yra pasitelkiami)</w:t>
      </w:r>
      <w:r w:rsidR="004418D5" w:rsidRPr="008258A6">
        <w:rPr>
          <w:rFonts w:eastAsiaTheme="minorHAnsi" w:cstheme="minorHAnsi"/>
        </w:rPr>
        <w:t>, šių įsipareigojimų vertės dalis, tenkanti kiekvienai sutarties šaliai, įeinanti į bendrą sutarties vertę;</w:t>
      </w:r>
    </w:p>
    <w:p w14:paraId="15AA2BC0" w14:textId="6C75CFEE" w:rsidR="004418D5" w:rsidRPr="008258A6" w:rsidRDefault="006C6FDB" w:rsidP="000F7513">
      <w:pPr>
        <w:ind w:firstLine="709"/>
        <w:jc w:val="both"/>
        <w:rPr>
          <w:rFonts w:eastAsiaTheme="minorHAnsi" w:cstheme="minorHAnsi"/>
        </w:rPr>
      </w:pPr>
      <w:r w:rsidRPr="008258A6">
        <w:rPr>
          <w:rFonts w:eastAsiaTheme="minorHAnsi" w:cstheme="minorHAnsi"/>
        </w:rPr>
        <w:t>4.3.1.2.</w:t>
      </w:r>
      <w:r w:rsidR="000F7513">
        <w:rPr>
          <w:rFonts w:eastAsiaTheme="minorHAnsi" w:cstheme="minorHAnsi"/>
        </w:rPr>
        <w:t xml:space="preserve"> </w:t>
      </w:r>
      <w:r w:rsidR="004418D5" w:rsidRPr="008258A6">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C5D2B09" w14:textId="5293000D" w:rsidR="004418D5" w:rsidRPr="008258A6" w:rsidRDefault="006C6FDB" w:rsidP="000F7513">
      <w:pPr>
        <w:ind w:firstLine="709"/>
        <w:jc w:val="both"/>
        <w:rPr>
          <w:rFonts w:eastAsiaTheme="minorHAnsi" w:cstheme="minorHAnsi"/>
        </w:rPr>
      </w:pPr>
      <w:r w:rsidRPr="008258A6">
        <w:rPr>
          <w:rFonts w:eastAsiaTheme="minorHAnsi" w:cstheme="minorHAnsi"/>
        </w:rPr>
        <w:t>4.3.1.3.</w:t>
      </w:r>
      <w:r w:rsidR="000F7513">
        <w:rPr>
          <w:rFonts w:eastAsiaTheme="minorHAnsi" w:cstheme="minorHAnsi"/>
        </w:rPr>
        <w:t xml:space="preserve"> </w:t>
      </w:r>
      <w:r w:rsidR="004418D5" w:rsidRPr="008258A6">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4418D5" w:rsidRPr="008258A6">
        <w:rPr>
          <w:rFonts w:eastAsiaTheme="minorHAnsi" w:cstheme="minorHAnsi"/>
        </w:rPr>
        <w:t>.</w:t>
      </w:r>
    </w:p>
    <w:p w14:paraId="2A75F427" w14:textId="31101F71" w:rsidR="004418D5" w:rsidRDefault="006C6FDB" w:rsidP="000F7513">
      <w:pPr>
        <w:ind w:firstLine="709"/>
        <w:jc w:val="both"/>
        <w:rPr>
          <w:rFonts w:eastAsiaTheme="minorHAnsi" w:cstheme="minorHAnsi"/>
          <w:color w:val="000000"/>
        </w:rPr>
      </w:pPr>
      <w:r w:rsidRPr="008258A6">
        <w:rPr>
          <w:rFonts w:eastAsiaTheme="minorHAnsi" w:cstheme="minorHAnsi"/>
        </w:rPr>
        <w:t>4.3.2.</w:t>
      </w:r>
      <w:r w:rsidR="000F7513">
        <w:rPr>
          <w:rFonts w:eastAsiaTheme="minorHAnsi" w:cstheme="minorHAnsi"/>
        </w:rPr>
        <w:t xml:space="preserve"> </w:t>
      </w:r>
      <w:r w:rsidR="004418D5" w:rsidRPr="008258A6">
        <w:rPr>
          <w:rFonts w:eastAsiaTheme="minorHAnsi" w:cstheme="minorHAnsi"/>
        </w:rPr>
        <w:t xml:space="preserve">Perkančioji </w:t>
      </w:r>
      <w:r w:rsidR="004418D5" w:rsidRPr="008258A6">
        <w:rPr>
          <w:rFonts w:eastAsiaTheme="minorHAnsi" w:cstheme="minorHAnsi"/>
          <w:color w:val="000000"/>
        </w:rPr>
        <w:t xml:space="preserve">organizacija nereikalauja, kad </w:t>
      </w:r>
      <w:r w:rsidR="004418D5" w:rsidRPr="008258A6">
        <w:rPr>
          <w:rFonts w:cstheme="minorHAnsi"/>
          <w:bCs/>
        </w:rPr>
        <w:t>ūkio subjektų grupės</w:t>
      </w:r>
      <w:r w:rsidR="004418D5" w:rsidRPr="008258A6">
        <w:rPr>
          <w:rFonts w:eastAsiaTheme="minorHAnsi" w:cstheme="minorHAnsi"/>
          <w:color w:val="000000"/>
        </w:rPr>
        <w:t xml:space="preserve"> pateiktą pasiūlymą pripažinus laimėjusiu ir pasiūlius sudaryti sutartį, ši </w:t>
      </w:r>
      <w:r w:rsidR="004418D5" w:rsidRPr="008258A6">
        <w:rPr>
          <w:rFonts w:cstheme="minorHAnsi"/>
          <w:bCs/>
        </w:rPr>
        <w:t>ūkio subjektų</w:t>
      </w:r>
      <w:r w:rsidR="004418D5" w:rsidRPr="008258A6">
        <w:rPr>
          <w:rFonts w:eastAsiaTheme="minorHAnsi" w:cstheme="minorHAnsi"/>
          <w:color w:val="000000"/>
        </w:rPr>
        <w:t xml:space="preserve"> grupė įgytų tam tikrą teisinę formą. </w:t>
      </w:r>
    </w:p>
    <w:p w14:paraId="225BA4F9" w14:textId="77777777" w:rsidR="008258A6" w:rsidRPr="008258A6" w:rsidRDefault="008258A6" w:rsidP="008258A6">
      <w:pPr>
        <w:jc w:val="both"/>
        <w:rPr>
          <w:rFonts w:eastAsiaTheme="minorHAnsi" w:cstheme="minorHAnsi"/>
          <w:color w:val="000000"/>
        </w:rPr>
      </w:pPr>
    </w:p>
    <w:p w14:paraId="2EB73D48" w14:textId="77777777" w:rsidR="00046D25" w:rsidRPr="006B6532" w:rsidRDefault="008408C7" w:rsidP="00E35B2F">
      <w:pPr>
        <w:pStyle w:val="Tvarkospapunktis"/>
        <w:numPr>
          <w:ilvl w:val="0"/>
          <w:numId w:val="0"/>
        </w:numPr>
        <w:spacing w:after="120"/>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AA7C4E">
      <w:pPr>
        <w:widowControl w:val="0"/>
        <w:numPr>
          <w:ilvl w:val="1"/>
          <w:numId w:val="16"/>
        </w:numPr>
        <w:tabs>
          <w:tab w:val="left" w:pos="1134"/>
        </w:tabs>
        <w:autoSpaceDE w:val="0"/>
        <w:autoSpaceDN/>
        <w:adjustRightInd w:val="0"/>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AA7C4E">
      <w:pPr>
        <w:pStyle w:val="Tvarkostekstas"/>
        <w:numPr>
          <w:ilvl w:val="0"/>
          <w:numId w:val="17"/>
        </w:numPr>
        <w:spacing w:before="120" w:after="120"/>
        <w:jc w:val="center"/>
        <w:rPr>
          <w:b/>
        </w:rPr>
      </w:pPr>
      <w:r w:rsidRPr="006B6532">
        <w:rPr>
          <w:b/>
        </w:rPr>
        <w:t>PIRKIMO DOKUMENTŲ PAAIŠKINIMAS, PAPILDYMAS IR PATIKSLINIMAS</w:t>
      </w:r>
    </w:p>
    <w:p w14:paraId="6FF74FE4" w14:textId="036B12D8" w:rsidR="00F12DAF" w:rsidRPr="00A2025E" w:rsidRDefault="00302681" w:rsidP="002A7ED0">
      <w:pPr>
        <w:widowControl w:val="0"/>
        <w:numPr>
          <w:ilvl w:val="1"/>
          <w:numId w:val="17"/>
        </w:numPr>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C07C54">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5FAFE1E4" w:rsidR="00D822CF" w:rsidRPr="00A2025E" w:rsidRDefault="00D822CF" w:rsidP="001B0518">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r w:rsidR="00C07C54" w:rsidRPr="00A2025E">
        <w:t xml:space="preserve">. </w:t>
      </w:r>
      <w:r w:rsidR="00C07C54" w:rsidRPr="001B0518">
        <w:rPr>
          <w:color w:val="000000"/>
        </w:rPr>
        <w:t xml:space="preserve">Nukėlus pasiūlymų pateikimo terminą </w:t>
      </w:r>
      <w:r w:rsidR="003343CF" w:rsidRPr="001B0518">
        <w:rPr>
          <w:color w:val="000000"/>
        </w:rPr>
        <w:t>s</w:t>
      </w:r>
      <w:r w:rsidR="00C07C54" w:rsidRPr="001B0518">
        <w:rPr>
          <w:color w:val="000000"/>
        </w:rPr>
        <w:t xml:space="preserve">kelbimas dėl pakeitimų ar papildomos informacijos </w:t>
      </w:r>
      <w:r w:rsidR="00877C9D">
        <w:rPr>
          <w:color w:val="000000"/>
        </w:rPr>
        <w:t>nepildoma</w:t>
      </w:r>
      <w:r w:rsidR="00C07C54" w:rsidRPr="001B0518">
        <w:rPr>
          <w:color w:val="000000"/>
        </w:rPr>
        <w:t>.</w:t>
      </w:r>
    </w:p>
    <w:p w14:paraId="1A10ED23" w14:textId="77777777" w:rsidR="00BF4714" w:rsidRPr="00BF4714" w:rsidRDefault="00B1386F" w:rsidP="00BF4714">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lastRenderedPageBreak/>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5C3B7A8F" w14:textId="718DCB0E" w:rsidR="00C07C54" w:rsidRDefault="00D822CF" w:rsidP="00E43CA3">
      <w:pPr>
        <w:widowControl w:val="0"/>
        <w:numPr>
          <w:ilvl w:val="1"/>
          <w:numId w:val="17"/>
        </w:numPr>
        <w:tabs>
          <w:tab w:val="left" w:pos="1134"/>
        </w:tabs>
        <w:autoSpaceDE w:val="0"/>
        <w:autoSpaceDN/>
        <w:adjustRightInd w:val="0"/>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29DFA86A" w:rsidR="00EB173E" w:rsidRPr="001E2A4B" w:rsidRDefault="00BF4714" w:rsidP="001E2A4B">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Perkančioji organizacija nerengs susitikimo su tiekėjais dėl pirkimo dokumentų.</w:t>
      </w:r>
    </w:p>
    <w:p w14:paraId="0DB3F76D" w14:textId="77777777" w:rsidR="001E2A4B" w:rsidRPr="006B6532" w:rsidRDefault="001E2A4B" w:rsidP="001E2A4B">
      <w:pPr>
        <w:widowControl w:val="0"/>
        <w:tabs>
          <w:tab w:val="left" w:pos="1134"/>
        </w:tabs>
        <w:autoSpaceDE w:val="0"/>
        <w:autoSpaceDN/>
        <w:adjustRightInd w:val="0"/>
        <w:ind w:left="709"/>
        <w:jc w:val="both"/>
        <w:textAlignment w:val="auto"/>
        <w:rPr>
          <w:lang w:eastAsia="lt-LT"/>
        </w:rPr>
      </w:pPr>
    </w:p>
    <w:p w14:paraId="00040187" w14:textId="760EAEAA" w:rsidR="00424DE1" w:rsidRDefault="00724300" w:rsidP="001E2A4B">
      <w:pPr>
        <w:pStyle w:val="Sraopastraipa"/>
        <w:widowControl w:val="0"/>
        <w:numPr>
          <w:ilvl w:val="0"/>
          <w:numId w:val="17"/>
        </w:numPr>
        <w:tabs>
          <w:tab w:val="left" w:pos="1134"/>
        </w:tabs>
        <w:autoSpaceDE w:val="0"/>
        <w:autoSpaceDN/>
        <w:adjustRightInd w:val="0"/>
        <w:jc w:val="center"/>
        <w:textAlignment w:val="auto"/>
        <w:rPr>
          <w:b/>
        </w:rPr>
      </w:pPr>
      <w:r w:rsidRPr="00424DE1">
        <w:rPr>
          <w:b/>
        </w:rPr>
        <w:t>SUSIPAŽINIMAS SU PRADINIAIS PASIŪLYMAIS</w:t>
      </w:r>
    </w:p>
    <w:p w14:paraId="2B3B2E5B" w14:textId="77777777" w:rsidR="001E2A4B" w:rsidRPr="00062E00" w:rsidRDefault="001E2A4B" w:rsidP="001E2A4B">
      <w:pPr>
        <w:pStyle w:val="Sraopastraipa"/>
        <w:widowControl w:val="0"/>
        <w:tabs>
          <w:tab w:val="left" w:pos="1134"/>
        </w:tabs>
        <w:autoSpaceDE w:val="0"/>
        <w:autoSpaceDN/>
        <w:adjustRightInd w:val="0"/>
        <w:ind w:left="360"/>
        <w:textAlignment w:val="auto"/>
        <w:rPr>
          <w:b/>
        </w:rPr>
      </w:pPr>
    </w:p>
    <w:p w14:paraId="29C2051E" w14:textId="022AA7C1" w:rsidR="00045144" w:rsidRPr="006B6532" w:rsidRDefault="00056D37" w:rsidP="00045144">
      <w:pPr>
        <w:pStyle w:val="Tvarkospapunktis"/>
        <w:numPr>
          <w:ilvl w:val="0"/>
          <w:numId w:val="0"/>
        </w:numPr>
        <w:ind w:firstLine="709"/>
      </w:pPr>
      <w:r w:rsidRPr="006B6532">
        <w:t>7.1</w:t>
      </w:r>
      <w:r w:rsidR="00045144" w:rsidRPr="00045144">
        <w:rPr>
          <w:szCs w:val="20"/>
          <w:lang w:eastAsia="en-US"/>
        </w:rPr>
        <w:t xml:space="preserve"> </w:t>
      </w:r>
      <w:r w:rsidR="00045144" w:rsidRPr="006B6532">
        <w:rPr>
          <w:szCs w:val="20"/>
          <w:lang w:eastAsia="en-US"/>
        </w:rPr>
        <w:t xml:space="preserve">Su </w:t>
      </w:r>
      <w:r w:rsidR="00045144">
        <w:rPr>
          <w:szCs w:val="20"/>
          <w:lang w:eastAsia="en-US"/>
        </w:rPr>
        <w:t xml:space="preserve">CVP IS </w:t>
      </w:r>
      <w:r w:rsidR="00045144" w:rsidRPr="006B6532">
        <w:rPr>
          <w:szCs w:val="20"/>
          <w:lang w:eastAsia="en-US"/>
        </w:rPr>
        <w:t xml:space="preserve">elektroninėmis priemonėmis pateiktais pasiūlymais bus susipažįstama skelbime apie pirkimą nurodytu laiku. </w:t>
      </w:r>
      <w:r w:rsidR="00045144" w:rsidRPr="006B6532">
        <w:t xml:space="preserve">Pradinis susipažinimas su </w:t>
      </w:r>
      <w:r w:rsidR="00045144">
        <w:t xml:space="preserve">CVP IS </w:t>
      </w:r>
      <w:r w:rsidR="00045144" w:rsidRPr="006B6532">
        <w:t xml:space="preserve">elektroninėmis priemonėmis gautais pasiūlymais prilyginamas vokų atplėšimui. </w:t>
      </w:r>
    </w:p>
    <w:p w14:paraId="134B0673" w14:textId="77777777" w:rsidR="00045144" w:rsidRPr="006B6532" w:rsidRDefault="00045144" w:rsidP="00045144">
      <w:pPr>
        <w:ind w:firstLine="720"/>
        <w:jc w:val="both"/>
        <w:rPr>
          <w:lang w:eastAsia="lt-LT"/>
        </w:rPr>
      </w:pPr>
      <w:r w:rsidRPr="006B6532">
        <w:t>7.2. Tiekėjai nedalyvauja</w:t>
      </w:r>
      <w:r>
        <w:t xml:space="preserve">, taip pat stebėtojai nekviečiami dalyvauti </w:t>
      </w:r>
      <w:r w:rsidRPr="006B6532">
        <w:t>Komisijos posėdžiuose, kuriuose</w:t>
      </w:r>
      <w:r>
        <w:t xml:space="preserve"> </w:t>
      </w:r>
      <w:r w:rsidRPr="006B6532">
        <w:t>atliekamos pasiūlymų nagrinėjimo, vertinimo ir palyginimo procedūros.</w:t>
      </w:r>
      <w:r>
        <w:rPr>
          <w:lang w:eastAsia="lt-LT"/>
        </w:rPr>
        <w:t xml:space="preserve"> </w:t>
      </w:r>
    </w:p>
    <w:p w14:paraId="68D69965" w14:textId="4043263F" w:rsidR="001E2A4B" w:rsidRPr="009E4C98" w:rsidRDefault="001E2A4B" w:rsidP="001E2A4B">
      <w:pPr>
        <w:pStyle w:val="Tvarkospapunktis"/>
        <w:numPr>
          <w:ilvl w:val="0"/>
          <w:numId w:val="0"/>
        </w:numPr>
        <w:ind w:firstLine="709"/>
        <w:rPr>
          <w:szCs w:val="20"/>
          <w:lang w:eastAsia="en-US"/>
        </w:rPr>
      </w:pPr>
    </w:p>
    <w:p w14:paraId="1C655273" w14:textId="08673A87" w:rsidR="00424DE1" w:rsidRDefault="005D52CB" w:rsidP="001E2A4B">
      <w:pPr>
        <w:pStyle w:val="Sraopastraipa"/>
        <w:numPr>
          <w:ilvl w:val="0"/>
          <w:numId w:val="18"/>
        </w:numPr>
        <w:autoSpaceDN/>
        <w:jc w:val="center"/>
        <w:rPr>
          <w:b/>
          <w:spacing w:val="-8"/>
          <w:lang w:eastAsia="lt-LT"/>
        </w:rPr>
      </w:pPr>
      <w:r w:rsidRPr="00424DE1">
        <w:rPr>
          <w:b/>
          <w:spacing w:val="-8"/>
          <w:lang w:eastAsia="lt-LT"/>
        </w:rPr>
        <w:t xml:space="preserve">EKONOMIŠKAI NAUDINGIAUSIO PASIŪLYMO IŠRINKIMO KRITERIJAI </w:t>
      </w:r>
    </w:p>
    <w:p w14:paraId="458FCCBA" w14:textId="77777777" w:rsidR="001E2A4B" w:rsidRPr="00062E00" w:rsidRDefault="001E2A4B" w:rsidP="001E2A4B">
      <w:pPr>
        <w:pStyle w:val="Sraopastraipa"/>
        <w:autoSpaceDN/>
        <w:ind w:left="360"/>
        <w:rPr>
          <w:b/>
          <w:spacing w:val="-8"/>
          <w:lang w:eastAsia="lt-LT"/>
        </w:rPr>
      </w:pPr>
    </w:p>
    <w:p w14:paraId="5A75DFD6" w14:textId="77777777" w:rsidR="00EC2182" w:rsidRDefault="00EC2182" w:rsidP="001E2A4B">
      <w:pPr>
        <w:widowControl w:val="0"/>
        <w:tabs>
          <w:tab w:val="left" w:pos="1134"/>
        </w:tabs>
        <w:autoSpaceDE w:val="0"/>
        <w:autoSpaceDN/>
        <w:adjustRightInd w:val="0"/>
        <w:ind w:firstLine="709"/>
        <w:jc w:val="both"/>
        <w:textAlignment w:val="auto"/>
        <w:rPr>
          <w:lang w:eastAsia="lt-LT"/>
        </w:rPr>
      </w:pPr>
      <w:r>
        <w:rPr>
          <w:lang w:eastAsia="lt-LT"/>
        </w:rPr>
        <w:t>8.1.</w:t>
      </w:r>
      <w:r>
        <w:rPr>
          <w:lang w:eastAsia="lt-LT"/>
        </w:rPr>
        <w:tab/>
        <w:t>Perkančioji organizacija ekonomiškai naudingiausią pasiūlymą išrinks pagal kainą. Laimėtoju bus pripažintas mažiausią kainą pasiūlęs tiekėjas.</w:t>
      </w:r>
    </w:p>
    <w:p w14:paraId="77190714" w14:textId="77777777" w:rsidR="00EC2182" w:rsidRDefault="00EC2182" w:rsidP="00EC2182">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Default="00EC2182" w:rsidP="001E2A4B">
      <w:pPr>
        <w:widowControl w:val="0"/>
        <w:tabs>
          <w:tab w:val="left" w:pos="1134"/>
        </w:tabs>
        <w:autoSpaceDE w:val="0"/>
        <w:autoSpaceDN/>
        <w:adjustRightInd w:val="0"/>
        <w:ind w:firstLine="709"/>
        <w:jc w:val="both"/>
        <w:textAlignment w:val="auto"/>
        <w:rPr>
          <w:lang w:eastAsia="lt-LT"/>
        </w:rPr>
      </w:pPr>
      <w:r>
        <w:rPr>
          <w:lang w:eastAsia="lt-LT"/>
        </w:rPr>
        <w:t>8.3.</w:t>
      </w:r>
      <w:r>
        <w:rPr>
          <w:lang w:eastAsia="lt-LT"/>
        </w:rPr>
        <w:tab/>
        <w:t>Visuose pasiūlymuose nurodytos kainos bus vertinamos eurais.</w:t>
      </w:r>
    </w:p>
    <w:p w14:paraId="6E7F1583" w14:textId="77777777" w:rsidR="001E2A4B" w:rsidRPr="00E84EC4" w:rsidRDefault="001E2A4B" w:rsidP="001E2A4B">
      <w:pPr>
        <w:widowControl w:val="0"/>
        <w:tabs>
          <w:tab w:val="left" w:pos="1134"/>
        </w:tabs>
        <w:autoSpaceDE w:val="0"/>
        <w:autoSpaceDN/>
        <w:adjustRightInd w:val="0"/>
        <w:ind w:firstLine="709"/>
        <w:jc w:val="both"/>
        <w:textAlignment w:val="auto"/>
        <w:rPr>
          <w:i/>
          <w:lang w:eastAsia="lt-LT"/>
        </w:rPr>
      </w:pPr>
    </w:p>
    <w:p w14:paraId="7B622567" w14:textId="7501A4F7" w:rsidR="00071104" w:rsidRDefault="0066282B" w:rsidP="001E2A4B">
      <w:pPr>
        <w:pStyle w:val="Sraopastraipa"/>
        <w:numPr>
          <w:ilvl w:val="0"/>
          <w:numId w:val="18"/>
        </w:numPr>
        <w:autoSpaceDN/>
        <w:jc w:val="center"/>
        <w:rPr>
          <w:b/>
          <w:lang w:val="en-US"/>
        </w:rPr>
      </w:pPr>
      <w:r w:rsidRPr="00597715">
        <w:rPr>
          <w:b/>
          <w:lang w:val="en-US"/>
        </w:rPr>
        <w:t xml:space="preserve">PASIŪLYMŲ VERTINIMAS IR NAGRINĖJIMAS </w:t>
      </w:r>
    </w:p>
    <w:p w14:paraId="08BC2AF8" w14:textId="77777777" w:rsidR="001E2A4B" w:rsidRPr="00EC2182" w:rsidRDefault="001E2A4B" w:rsidP="001E2A4B">
      <w:pPr>
        <w:pStyle w:val="Sraopastraipa"/>
        <w:autoSpaceDN/>
        <w:ind w:left="360"/>
        <w:rPr>
          <w:b/>
          <w:lang w:val="en-US"/>
        </w:rPr>
      </w:pPr>
    </w:p>
    <w:p w14:paraId="1A5A0CD7" w14:textId="7F5CDAC0" w:rsidR="00854124" w:rsidRPr="00854124" w:rsidRDefault="008368B4" w:rsidP="001E2A4B">
      <w:pPr>
        <w:pStyle w:val="Sraopastraipa"/>
        <w:numPr>
          <w:ilvl w:val="1"/>
          <w:numId w:val="18"/>
        </w:numPr>
        <w:tabs>
          <w:tab w:val="left" w:pos="1134"/>
        </w:tabs>
        <w:ind w:left="0" w:firstLine="709"/>
        <w:jc w:val="both"/>
        <w:rPr>
          <w:b/>
          <w:szCs w:val="20"/>
        </w:rPr>
      </w:pPr>
      <w:r>
        <w:rPr>
          <w:bCs/>
          <w:szCs w:val="20"/>
        </w:rPr>
        <w:t>Pirkimo organizatorius</w:t>
      </w:r>
      <w:r w:rsidR="00F609A4" w:rsidRPr="00F609A4">
        <w:rPr>
          <w:bCs/>
          <w:szCs w:val="20"/>
        </w:rPr>
        <w:t xml:space="preserve"> pirmiausia vertins </w:t>
      </w:r>
      <w:r w:rsidR="00F609A4">
        <w:rPr>
          <w:lang w:eastAsia="lt-LT"/>
        </w:rPr>
        <w:t>D</w:t>
      </w:r>
      <w:r w:rsidR="00F609A4" w:rsidRPr="00B40BD3">
        <w:rPr>
          <w:lang w:eastAsia="lt-LT"/>
        </w:rPr>
        <w:t>eklaracij</w:t>
      </w:r>
      <w:r w:rsidR="00F609A4">
        <w:rPr>
          <w:lang w:eastAsia="lt-LT"/>
        </w:rPr>
        <w:t>ą</w:t>
      </w:r>
      <w:r w:rsidR="00F609A4" w:rsidRPr="00B40BD3">
        <w:rPr>
          <w:lang w:eastAsia="lt-LT"/>
        </w:rPr>
        <w:t xml:space="preserve"> dėl atitikties </w:t>
      </w:r>
      <w:r w:rsidR="00854124">
        <w:rPr>
          <w:lang w:eastAsia="lt-LT"/>
        </w:rPr>
        <w:t>keliamiems</w:t>
      </w:r>
      <w:r w:rsidR="00F32319">
        <w:rPr>
          <w:lang w:eastAsia="lt-LT"/>
        </w:rPr>
        <w:t xml:space="preserve"> reikalavimams</w:t>
      </w:r>
      <w:r w:rsidR="00854124">
        <w:rPr>
          <w:lang w:eastAsia="lt-LT"/>
        </w:rPr>
        <w:t xml:space="preserve"> (</w:t>
      </w:r>
      <w:r w:rsidR="00F609A4" w:rsidRPr="00B40BD3">
        <w:rPr>
          <w:lang w:eastAsia="lt-LT"/>
        </w:rPr>
        <w:t xml:space="preserve">pirkimo sąlygų </w:t>
      </w:r>
      <w:r w:rsidR="001E2A4B">
        <w:rPr>
          <w:lang w:eastAsia="lt-LT"/>
        </w:rPr>
        <w:t>5</w:t>
      </w:r>
      <w:r w:rsidR="00F609A4" w:rsidRPr="00B40BD3">
        <w:rPr>
          <w:lang w:eastAsia="lt-LT"/>
        </w:rPr>
        <w:t xml:space="preserve"> pried</w:t>
      </w:r>
      <w:r w:rsidR="00854124">
        <w:rPr>
          <w:lang w:eastAsia="lt-LT"/>
        </w:rPr>
        <w:t>as)</w:t>
      </w:r>
      <w:r w:rsidR="006172FA">
        <w:rPr>
          <w:lang w:eastAsia="lt-LT"/>
        </w:rPr>
        <w:t xml:space="preserve">, </w:t>
      </w:r>
      <w:r w:rsidR="00333CE6" w:rsidRPr="006172FA">
        <w:rPr>
          <w:bCs/>
          <w:szCs w:val="20"/>
        </w:rPr>
        <w:t>pasiūlymų atitikimą pirkimo dokumentų reikalavimams ir tik po to, įvertin</w:t>
      </w:r>
      <w:r w:rsidR="00AD4EB4">
        <w:rPr>
          <w:bCs/>
          <w:szCs w:val="20"/>
        </w:rPr>
        <w:t>ęs</w:t>
      </w:r>
      <w:r w:rsidR="00333CE6" w:rsidRPr="006172FA">
        <w:rPr>
          <w:bCs/>
          <w:szCs w:val="20"/>
        </w:rPr>
        <w:t xml:space="preserve"> pasiūlymus, tikrins</w:t>
      </w:r>
      <w:r w:rsidR="00854124">
        <w:rPr>
          <w:bCs/>
          <w:szCs w:val="20"/>
        </w:rPr>
        <w:t xml:space="preserve"> </w:t>
      </w:r>
      <w:r w:rsidR="00854124" w:rsidRPr="0056043C">
        <w:rPr>
          <w:bCs/>
          <w:szCs w:val="20"/>
        </w:rPr>
        <w:t>pagal dalyvio pateiktus aktualius duomenis</w:t>
      </w:r>
      <w:r w:rsidR="00333CE6" w:rsidRPr="006172FA">
        <w:rPr>
          <w:bCs/>
          <w:szCs w:val="20"/>
        </w:rPr>
        <w:t xml:space="preserve">, ar ekonomiškai naudingiausią pasiūlymą pateikęs dalyvis ir </w:t>
      </w:r>
      <w:r w:rsidR="0019312D">
        <w:rPr>
          <w:bCs/>
          <w:szCs w:val="20"/>
        </w:rPr>
        <w:t xml:space="preserve">jo subtiekėjai, </w:t>
      </w:r>
      <w:r w:rsidR="00333CE6" w:rsidRPr="006172FA">
        <w:rPr>
          <w:bCs/>
          <w:szCs w:val="20"/>
        </w:rPr>
        <w:t xml:space="preserve">ūkio subjektai, kurių pajėgumais </w:t>
      </w:r>
      <w:r w:rsidR="00F32319">
        <w:rPr>
          <w:bCs/>
          <w:szCs w:val="20"/>
        </w:rPr>
        <w:t xml:space="preserve">(kvalifikacija) </w:t>
      </w:r>
      <w:r w:rsidR="00333CE6" w:rsidRPr="006172FA">
        <w:rPr>
          <w:bCs/>
          <w:szCs w:val="20"/>
        </w:rPr>
        <w:t>dalyvis ketina remtis</w:t>
      </w:r>
      <w:r w:rsidR="00854124">
        <w:rPr>
          <w:bCs/>
          <w:szCs w:val="20"/>
        </w:rPr>
        <w:t xml:space="preserve"> (išskyrus </w:t>
      </w:r>
      <w:proofErr w:type="spellStart"/>
      <w:r w:rsidR="00854124">
        <w:rPr>
          <w:bCs/>
          <w:szCs w:val="20"/>
        </w:rPr>
        <w:t>kvazisubtiekėjus</w:t>
      </w:r>
      <w:proofErr w:type="spellEnd"/>
      <w:r w:rsidR="00854124">
        <w:rPr>
          <w:bCs/>
          <w:szCs w:val="20"/>
        </w:rPr>
        <w:t xml:space="preserve">) </w:t>
      </w:r>
      <w:r w:rsidR="00854124" w:rsidRPr="0056043C">
        <w:rPr>
          <w:bCs/>
          <w:i/>
          <w:szCs w:val="20"/>
        </w:rPr>
        <w:t>(jei jie pasitelkiami)</w:t>
      </w:r>
      <w:r w:rsidR="00333CE6" w:rsidRPr="006172FA">
        <w:rPr>
          <w:bCs/>
          <w:szCs w:val="20"/>
        </w:rPr>
        <w:t xml:space="preserve">, </w:t>
      </w:r>
      <w:r w:rsidR="00B5571A" w:rsidRPr="00B5571A">
        <w:rPr>
          <w:bCs/>
          <w:szCs w:val="20"/>
        </w:rPr>
        <w:t xml:space="preserve">atitinka pirkimo dokumentuose nustatytus reikalavimus dėl pašalinimo pagrindų nebuvimo, kvalifikacijos reikalavimus </w:t>
      </w:r>
      <w:r w:rsidR="002A1274" w:rsidRPr="0056043C">
        <w:rPr>
          <w:rFonts w:cstheme="minorHAnsi"/>
          <w:bCs/>
        </w:rPr>
        <w:t>ir</w:t>
      </w:r>
      <w:r w:rsidR="002A1274">
        <w:rPr>
          <w:rFonts w:cstheme="minorHAnsi"/>
          <w:bCs/>
        </w:rPr>
        <w:t xml:space="preserve"> </w:t>
      </w:r>
      <w:r w:rsidR="002A1274" w:rsidRPr="0056043C">
        <w:rPr>
          <w:rFonts w:cstheme="minorHAnsi"/>
          <w:bCs/>
        </w:rPr>
        <w:t xml:space="preserve">reikalavimus dėl aplinkos apsaugos vadybos sistemos standartų </w:t>
      </w:r>
      <w:r w:rsidR="002A1274" w:rsidRPr="005A76FD">
        <w:rPr>
          <w:rFonts w:cstheme="minorHAnsi"/>
          <w:bCs/>
        </w:rPr>
        <w:t>laikymosi</w:t>
      </w:r>
      <w:r w:rsidR="00AD4EB4">
        <w:rPr>
          <w:rFonts w:cstheme="minorHAnsi"/>
          <w:bCs/>
        </w:rPr>
        <w:t xml:space="preserve"> </w:t>
      </w:r>
      <w:r w:rsidR="00AD4EB4">
        <w:rPr>
          <w:rFonts w:cstheme="minorHAnsi"/>
        </w:rPr>
        <w:t>(toliau – reikalavimai)</w:t>
      </w:r>
      <w:r w:rsidR="00AD4EB4" w:rsidRPr="00AD4EB4">
        <w:rPr>
          <w:rFonts w:cstheme="minorHAnsi"/>
          <w:bCs/>
        </w:rPr>
        <w:t xml:space="preserve"> </w:t>
      </w:r>
      <w:r w:rsidR="00AD4EB4">
        <w:rPr>
          <w:rFonts w:cstheme="minorHAnsi"/>
          <w:bCs/>
        </w:rPr>
        <w:t>(jeigu taikoma).</w:t>
      </w:r>
    </w:p>
    <w:p w14:paraId="178743DB" w14:textId="5DE990A8" w:rsidR="005520ED" w:rsidRPr="008A67EC" w:rsidRDefault="00FE113A" w:rsidP="00CB6EA1">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sidR="008368B4">
        <w:rPr>
          <w:szCs w:val="20"/>
        </w:rPr>
        <w:t>pirkimo organizato</w:t>
      </w:r>
      <w:r w:rsidR="00B5571A">
        <w:rPr>
          <w:szCs w:val="20"/>
        </w:rPr>
        <w:t>r</w:t>
      </w:r>
      <w:r w:rsidR="008368B4">
        <w:rPr>
          <w:szCs w:val="20"/>
        </w:rPr>
        <w:t>iau</w:t>
      </w:r>
      <w:r w:rsidR="00B5571A">
        <w:rPr>
          <w:szCs w:val="20"/>
        </w:rPr>
        <w:t>s</w:t>
      </w:r>
      <w:r w:rsidRPr="00697D03">
        <w:rPr>
          <w:szCs w:val="20"/>
        </w:rPr>
        <w:t xml:space="preserve"> tiekėjams ar jų atstovams nedalyvaujant. </w:t>
      </w:r>
    </w:p>
    <w:p w14:paraId="66E97A5C" w14:textId="37F2099A" w:rsidR="008A67EC" w:rsidRPr="008A67EC" w:rsidRDefault="005B40DB" w:rsidP="00CB6EA1">
      <w:pPr>
        <w:pStyle w:val="Sraopastraipa"/>
        <w:numPr>
          <w:ilvl w:val="1"/>
          <w:numId w:val="18"/>
        </w:numPr>
        <w:tabs>
          <w:tab w:val="left" w:pos="1134"/>
        </w:tabs>
        <w:ind w:left="0" w:firstLine="709"/>
        <w:jc w:val="both"/>
        <w:rPr>
          <w:b/>
          <w:szCs w:val="20"/>
        </w:rPr>
      </w:pPr>
      <w:r>
        <w:rPr>
          <w:szCs w:val="20"/>
        </w:rPr>
        <w:t>Pirkimo organizatorius</w:t>
      </w:r>
      <w:r w:rsidR="005520ED" w:rsidRPr="00697D03">
        <w:rPr>
          <w:szCs w:val="20"/>
        </w:rPr>
        <w:t xml:space="preserve"> tikrina, ar </w:t>
      </w:r>
      <w:r w:rsidR="005520ED" w:rsidRPr="000B498A">
        <w:rPr>
          <w:szCs w:val="20"/>
        </w:rPr>
        <w:t>su pasiūlymu yra pateikta</w:t>
      </w:r>
      <w:r w:rsidR="008A67EC">
        <w:rPr>
          <w:szCs w:val="20"/>
        </w:rPr>
        <w:t xml:space="preserve"> Deklaracija</w:t>
      </w:r>
      <w:r w:rsidR="005520ED" w:rsidRPr="000B498A">
        <w:rPr>
          <w:szCs w:val="20"/>
        </w:rPr>
        <w:t>, ir, ar ji</w:t>
      </w:r>
      <w:r w:rsidR="008A67EC">
        <w:rPr>
          <w:szCs w:val="20"/>
        </w:rPr>
        <w:t xml:space="preserve"> </w:t>
      </w:r>
      <w:r w:rsidR="005520ED" w:rsidRPr="000B498A">
        <w:rPr>
          <w:szCs w:val="20"/>
        </w:rPr>
        <w:t xml:space="preserve">užpildyta pagal pirkimo </w:t>
      </w:r>
      <w:r w:rsidR="008A67EC">
        <w:rPr>
          <w:szCs w:val="20"/>
        </w:rPr>
        <w:t>sąlygų</w:t>
      </w:r>
      <w:r w:rsidR="005520ED" w:rsidRPr="000B498A">
        <w:rPr>
          <w:szCs w:val="20"/>
        </w:rPr>
        <w:t xml:space="preserve"> </w:t>
      </w:r>
      <w:r w:rsidR="001E2A4B">
        <w:rPr>
          <w:szCs w:val="20"/>
        </w:rPr>
        <w:t>5</w:t>
      </w:r>
      <w:r w:rsidR="00A62586">
        <w:rPr>
          <w:szCs w:val="20"/>
        </w:rPr>
        <w:t xml:space="preserve"> </w:t>
      </w:r>
      <w:r w:rsidR="005520ED" w:rsidRPr="000B498A">
        <w:rPr>
          <w:szCs w:val="20"/>
        </w:rPr>
        <w:t>priedą. Jeigu tiekėjas kartu su pasiūlymu nepateikė</w:t>
      </w:r>
      <w:r w:rsidR="008A67EC">
        <w:rPr>
          <w:szCs w:val="20"/>
        </w:rPr>
        <w:t xml:space="preserve"> Deklaracijos</w:t>
      </w:r>
      <w:r w:rsidR="005520ED" w:rsidRPr="000B498A">
        <w:rPr>
          <w:szCs w:val="20"/>
        </w:rPr>
        <w:t xml:space="preserve">, arba pateikė užpildytą ne pagal šių pirkimo </w:t>
      </w:r>
      <w:r w:rsidR="008A67EC">
        <w:rPr>
          <w:szCs w:val="20"/>
        </w:rPr>
        <w:t>sąlygų</w:t>
      </w:r>
      <w:r w:rsidR="005520ED" w:rsidRPr="000B498A">
        <w:rPr>
          <w:szCs w:val="20"/>
        </w:rPr>
        <w:t xml:space="preserve"> </w:t>
      </w:r>
      <w:r w:rsidR="001E2A4B">
        <w:rPr>
          <w:szCs w:val="20"/>
        </w:rPr>
        <w:t>5</w:t>
      </w:r>
      <w:r w:rsidR="005520ED" w:rsidRPr="000B498A">
        <w:rPr>
          <w:szCs w:val="20"/>
        </w:rPr>
        <w:t xml:space="preserve"> priedą, arba nepateikė visų tiekėjų grupės dalyvių, arba subtiekėjo</w:t>
      </w:r>
      <w:r w:rsidR="008A67EC">
        <w:rPr>
          <w:szCs w:val="20"/>
        </w:rPr>
        <w:t>,</w:t>
      </w:r>
      <w:r w:rsidR="005520ED" w:rsidRPr="000B498A">
        <w:rPr>
          <w:szCs w:val="20"/>
        </w:rPr>
        <w:t xml:space="preserve"> ūkio subjekto, kurio pajėgumais </w:t>
      </w:r>
      <w:r w:rsidR="008A67EC">
        <w:rPr>
          <w:szCs w:val="20"/>
        </w:rPr>
        <w:t xml:space="preserve">(kvalifikacija) </w:t>
      </w:r>
      <w:r w:rsidR="005520ED" w:rsidRPr="000B498A">
        <w:rPr>
          <w:szCs w:val="20"/>
        </w:rPr>
        <w:t>remiamasi</w:t>
      </w:r>
      <w:r w:rsidR="005520ED" w:rsidRPr="00697D03">
        <w:rPr>
          <w:szCs w:val="20"/>
        </w:rPr>
        <w:t xml:space="preserve">, </w:t>
      </w:r>
      <w:r w:rsidR="008A67EC">
        <w:rPr>
          <w:szCs w:val="20"/>
        </w:rPr>
        <w:t>Deklaracijos</w:t>
      </w:r>
      <w:r w:rsidR="005520ED" w:rsidRPr="00697D03">
        <w:rPr>
          <w:szCs w:val="20"/>
        </w:rPr>
        <w:t xml:space="preserve">, </w:t>
      </w:r>
      <w:r>
        <w:rPr>
          <w:szCs w:val="20"/>
        </w:rPr>
        <w:t>pirkimo organizatorius</w:t>
      </w:r>
      <w:r w:rsidR="005520ED" w:rsidRPr="00697D03">
        <w:rPr>
          <w:szCs w:val="20"/>
        </w:rPr>
        <w:t xml:space="preserve"> prašo tiekėjo per protingą terminą pateikti tinkamai</w:t>
      </w:r>
      <w:r w:rsidR="005520ED" w:rsidRPr="00697D03">
        <w:rPr>
          <w:i/>
          <w:szCs w:val="20"/>
        </w:rPr>
        <w:t xml:space="preserve"> </w:t>
      </w:r>
      <w:r w:rsidR="005520ED" w:rsidRPr="00697D03">
        <w:rPr>
          <w:szCs w:val="20"/>
        </w:rPr>
        <w:t xml:space="preserve">užpildytą </w:t>
      </w:r>
      <w:r w:rsidR="008A67EC">
        <w:rPr>
          <w:szCs w:val="20"/>
        </w:rPr>
        <w:t>Deklaraciją</w:t>
      </w:r>
      <w:r w:rsidR="005520ED" w:rsidRPr="00697D03">
        <w:rPr>
          <w:szCs w:val="20"/>
        </w:rPr>
        <w:t xml:space="preserve">. </w:t>
      </w:r>
    </w:p>
    <w:p w14:paraId="44FEFD79" w14:textId="4AEE18A7" w:rsidR="008A67EC" w:rsidRPr="008A67EC" w:rsidRDefault="008A67EC" w:rsidP="00CB6EA1">
      <w:pPr>
        <w:pStyle w:val="Sraopastraipa"/>
        <w:numPr>
          <w:ilvl w:val="1"/>
          <w:numId w:val="18"/>
        </w:numPr>
        <w:tabs>
          <w:tab w:val="left" w:pos="1134"/>
        </w:tabs>
        <w:ind w:left="0" w:firstLine="709"/>
        <w:jc w:val="both"/>
        <w:rPr>
          <w:b/>
          <w:szCs w:val="20"/>
        </w:rPr>
      </w:pPr>
      <w:r w:rsidRPr="008A67EC">
        <w:rPr>
          <w:szCs w:val="20"/>
        </w:rPr>
        <w:t xml:space="preserve">Jeigu tiekėjas pateikė pagal pirkimo dokumentų reikalavimus užpildytą </w:t>
      </w:r>
      <w:r>
        <w:rPr>
          <w:szCs w:val="20"/>
        </w:rPr>
        <w:t>Deklaraciją</w:t>
      </w:r>
      <w:r w:rsidRPr="008A67EC">
        <w:rPr>
          <w:szCs w:val="20"/>
        </w:rPr>
        <w:t xml:space="preserve">, </w:t>
      </w:r>
      <w:r w:rsidR="00587DD5">
        <w:rPr>
          <w:szCs w:val="20"/>
        </w:rPr>
        <w:t>pirkimo iniciatorius</w:t>
      </w:r>
      <w:r w:rsidRPr="008A67EC">
        <w:rPr>
          <w:szCs w:val="20"/>
        </w:rPr>
        <w:t>, įvertin</w:t>
      </w:r>
      <w:r w:rsidR="00587DD5">
        <w:rPr>
          <w:szCs w:val="20"/>
        </w:rPr>
        <w:t>ęs</w:t>
      </w:r>
      <w:r w:rsidRPr="008A67EC">
        <w:rPr>
          <w:szCs w:val="20"/>
        </w:rPr>
        <w:t xml:space="preserve"> </w:t>
      </w:r>
      <w:r w:rsidR="00F3052D">
        <w:rPr>
          <w:szCs w:val="20"/>
        </w:rPr>
        <w:t>Deklaracijoje</w:t>
      </w:r>
      <w:r w:rsidRPr="008A67EC">
        <w:rPr>
          <w:szCs w:val="20"/>
        </w:rPr>
        <w:t xml:space="preserve"> pateiktą informaciją, per </w:t>
      </w:r>
      <w:r w:rsidRPr="00030FE7">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r w:rsidR="00AD4EB4">
        <w:rPr>
          <w:rFonts w:cstheme="minorHAnsi"/>
        </w:rPr>
        <w:t>, pagal Deklaraciją</w:t>
      </w:r>
      <w:r w:rsidRPr="008A67EC">
        <w:rPr>
          <w:rFonts w:cstheme="minorHAnsi"/>
        </w:rPr>
        <w:t>.</w:t>
      </w:r>
    </w:p>
    <w:p w14:paraId="054EF390" w14:textId="440008DA" w:rsidR="008A67EC" w:rsidRPr="00697D03" w:rsidRDefault="00F3052D" w:rsidP="003C394A">
      <w:pPr>
        <w:pStyle w:val="Sraopastraipa"/>
        <w:numPr>
          <w:ilvl w:val="1"/>
          <w:numId w:val="18"/>
        </w:numPr>
        <w:tabs>
          <w:tab w:val="left" w:pos="1134"/>
        </w:tabs>
        <w:ind w:left="0" w:firstLine="709"/>
        <w:jc w:val="both"/>
        <w:rPr>
          <w:b/>
          <w:szCs w:val="20"/>
        </w:rPr>
      </w:pPr>
      <w:r>
        <w:rPr>
          <w:rFonts w:cstheme="minorHAnsi"/>
          <w:bCs/>
        </w:rPr>
        <w:t xml:space="preserve">Deklaracijoje </w:t>
      </w:r>
      <w:r w:rsidR="008A67EC" w:rsidRPr="00697D03">
        <w:rPr>
          <w:rFonts w:cstheme="minorHAnsi"/>
          <w:bCs/>
        </w:rPr>
        <w:t>nurodytą informaciją pagrindžiantys dokumentai kartu su pasiūlymu neteikiami, tačiau p</w:t>
      </w:r>
      <w:r w:rsidR="008A67EC"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45FB7F13" w14:textId="1EE57D3B" w:rsidR="004F31D8" w:rsidRPr="00D1251A" w:rsidRDefault="0033682C" w:rsidP="003C394A">
      <w:pPr>
        <w:pStyle w:val="Sraopastraipa"/>
        <w:numPr>
          <w:ilvl w:val="1"/>
          <w:numId w:val="18"/>
        </w:numPr>
        <w:tabs>
          <w:tab w:val="left" w:pos="1134"/>
        </w:tabs>
        <w:ind w:left="0" w:firstLine="709"/>
        <w:jc w:val="both"/>
        <w:rPr>
          <w:b/>
          <w:szCs w:val="20"/>
        </w:rPr>
      </w:pPr>
      <w:r>
        <w:rPr>
          <w:rFonts w:eastAsia="Calibri"/>
          <w:szCs w:val="20"/>
        </w:rPr>
        <w:lastRenderedPageBreak/>
        <w:t>Pirkimo organizatorius</w:t>
      </w:r>
      <w:r w:rsidR="004F31D8" w:rsidRPr="004F31D8">
        <w:rPr>
          <w:rFonts w:eastAsia="Calibri"/>
          <w:szCs w:val="20"/>
        </w:rPr>
        <w:t>, prieš nustatydama</w:t>
      </w:r>
      <w:r>
        <w:rPr>
          <w:rFonts w:eastAsia="Calibri"/>
          <w:szCs w:val="20"/>
        </w:rPr>
        <w:t>s</w:t>
      </w:r>
      <w:r w:rsidR="004F31D8" w:rsidRPr="004F31D8">
        <w:rPr>
          <w:rFonts w:eastAsia="Calibri"/>
          <w:szCs w:val="20"/>
        </w:rPr>
        <w:t xml:space="preserve"> laimėjusį pasiūlymą, CVP IS priemonėmis kreipiasi į tą tiekėją, kurio pasiūlymas gali būti pripažintas ekonomiškai naudingiausiu pasiūlymu, su prašymu pateikti aktualius dokumentus, patvirtinančius Deklaracijoje nurodytą informaciją, ir įvertina šio tiekėjo atitiktį kvalifikacijos reikalavimams</w:t>
      </w:r>
      <w:r w:rsidR="00595713">
        <w:rPr>
          <w:rFonts w:eastAsia="Calibri"/>
          <w:iCs/>
          <w:szCs w:val="20"/>
        </w:rPr>
        <w:t>.</w:t>
      </w:r>
    </w:p>
    <w:p w14:paraId="07CA5717" w14:textId="386CBE2B" w:rsidR="00AC0939" w:rsidRPr="000B5C98" w:rsidRDefault="0035011D" w:rsidP="003C394A">
      <w:pPr>
        <w:pStyle w:val="Sraopastraipa"/>
        <w:numPr>
          <w:ilvl w:val="1"/>
          <w:numId w:val="18"/>
        </w:numPr>
        <w:tabs>
          <w:tab w:val="left" w:pos="1134"/>
        </w:tabs>
        <w:ind w:left="0" w:firstLine="709"/>
        <w:jc w:val="both"/>
        <w:rPr>
          <w:b/>
          <w:i/>
          <w:iCs/>
          <w:szCs w:val="20"/>
        </w:rPr>
      </w:pP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271B581" w14:textId="77777777" w:rsidR="00715513" w:rsidRPr="001F7122" w:rsidRDefault="00715513" w:rsidP="00715513">
      <w:pPr>
        <w:pStyle w:val="Sraopastraipa"/>
        <w:numPr>
          <w:ilvl w:val="1"/>
          <w:numId w:val="18"/>
        </w:numPr>
        <w:tabs>
          <w:tab w:val="left" w:pos="1134"/>
        </w:tabs>
        <w:ind w:left="0" w:firstLine="709"/>
        <w:jc w:val="both"/>
        <w:rPr>
          <w:b/>
          <w:szCs w:val="20"/>
        </w:rPr>
      </w:pPr>
      <w:r w:rsidRPr="000B5C98">
        <w:rPr>
          <w:rFonts w:eastAsia="Calibri"/>
          <w:lang w:eastAsia="lt-LT"/>
        </w:rPr>
        <w:t>Pirmiausia reikalaujama tokios rūšies</w:t>
      </w:r>
      <w:r w:rsidRPr="001173D1">
        <w:rPr>
          <w:rFonts w:eastAsia="Calibri"/>
          <w:lang w:eastAsia="lt-LT"/>
        </w:rPr>
        <w:t xml:space="preserve">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7F4CD04E" w14:textId="77777777" w:rsidR="00715513" w:rsidRPr="00566A1F" w:rsidRDefault="00715513" w:rsidP="00715513">
      <w:pPr>
        <w:pStyle w:val="Sraopastraipa"/>
        <w:numPr>
          <w:ilvl w:val="1"/>
          <w:numId w:val="18"/>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40E03440" w14:textId="77777777" w:rsidR="00715513" w:rsidRPr="00566A1F" w:rsidRDefault="00715513" w:rsidP="00715513">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74415516" w14:textId="77777777" w:rsidR="00715513" w:rsidRPr="00566A1F" w:rsidRDefault="00715513">
      <w:pPr>
        <w:pStyle w:val="Sraopastraipa"/>
        <w:numPr>
          <w:ilvl w:val="2"/>
          <w:numId w:val="31"/>
        </w:numPr>
        <w:jc w:val="both"/>
        <w:rPr>
          <w:b/>
          <w:szCs w:val="20"/>
        </w:rPr>
      </w:pPr>
      <w:r w:rsidRPr="00566A1F">
        <w:rPr>
          <w:rFonts w:cstheme="minorHAnsi"/>
        </w:rPr>
        <w:t>priesaikos deklaracija;</w:t>
      </w:r>
    </w:p>
    <w:p w14:paraId="096A2508" w14:textId="77777777" w:rsidR="00715513" w:rsidRPr="000D767D" w:rsidRDefault="00715513">
      <w:pPr>
        <w:pStyle w:val="Sraopastraipa"/>
        <w:numPr>
          <w:ilvl w:val="2"/>
          <w:numId w:val="31"/>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481B5715" w14:textId="5D0EEA66" w:rsidR="00715513" w:rsidRPr="000D767D" w:rsidRDefault="00483E85" w:rsidP="00715513">
      <w:pPr>
        <w:pStyle w:val="Sraopastraipa"/>
        <w:numPr>
          <w:ilvl w:val="1"/>
          <w:numId w:val="18"/>
        </w:numPr>
        <w:ind w:left="0" w:firstLine="709"/>
        <w:jc w:val="both"/>
        <w:rPr>
          <w:b/>
          <w:szCs w:val="20"/>
        </w:rPr>
      </w:pPr>
      <w:r>
        <w:rPr>
          <w:szCs w:val="20"/>
        </w:rPr>
        <w:t>Pirkimo organizatorius</w:t>
      </w:r>
      <w:r w:rsidR="00715513" w:rsidRPr="000D767D">
        <w:rPr>
          <w:szCs w:val="20"/>
        </w:rPr>
        <w:t>, nagrinėdama</w:t>
      </w:r>
      <w:r w:rsidR="00AD4EB4">
        <w:rPr>
          <w:szCs w:val="20"/>
        </w:rPr>
        <w:t>s</w:t>
      </w:r>
      <w:r w:rsidR="00715513" w:rsidRPr="000D767D">
        <w:rPr>
          <w:szCs w:val="20"/>
        </w:rPr>
        <w:t xml:space="preserve"> pasiūlymus, taip pat vertina, ar pasiūlymas atitinka:</w:t>
      </w:r>
    </w:p>
    <w:p w14:paraId="5BE89CCA" w14:textId="77777777" w:rsidR="00715513" w:rsidRPr="0094294C" w:rsidRDefault="00715513">
      <w:pPr>
        <w:pStyle w:val="Sraopastraipa"/>
        <w:numPr>
          <w:ilvl w:val="2"/>
          <w:numId w:val="32"/>
        </w:numPr>
        <w:tabs>
          <w:tab w:val="left" w:pos="1418"/>
        </w:tabs>
        <w:ind w:hanging="11"/>
        <w:jc w:val="both"/>
        <w:rPr>
          <w:b/>
          <w:szCs w:val="20"/>
        </w:rPr>
      </w:pPr>
      <w:r w:rsidRPr="00566A1F">
        <w:rPr>
          <w:szCs w:val="20"/>
        </w:rPr>
        <w:t>skelbimą apie pirkimą;</w:t>
      </w:r>
    </w:p>
    <w:p w14:paraId="05D3DB43" w14:textId="77777777" w:rsidR="00715513" w:rsidRPr="00614B11" w:rsidRDefault="00715513">
      <w:pPr>
        <w:pStyle w:val="Sraopastraipa"/>
        <w:numPr>
          <w:ilvl w:val="2"/>
          <w:numId w:val="32"/>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2B8F3FB4" w14:textId="543FB27F" w:rsidR="00715513" w:rsidRPr="00614B11" w:rsidRDefault="00715513">
      <w:pPr>
        <w:pStyle w:val="Sraopastraipa"/>
        <w:numPr>
          <w:ilvl w:val="2"/>
          <w:numId w:val="32"/>
        </w:numPr>
        <w:tabs>
          <w:tab w:val="left" w:pos="1418"/>
        </w:tabs>
        <w:ind w:left="0" w:firstLine="709"/>
        <w:jc w:val="both"/>
        <w:rPr>
          <w:b/>
          <w:szCs w:val="20"/>
        </w:rPr>
      </w:pPr>
      <w:r w:rsidRPr="00614B11">
        <w:rPr>
          <w:szCs w:val="20"/>
        </w:rPr>
        <w:t xml:space="preserve">pirkimo dokumentų prieduose nustatytus </w:t>
      </w:r>
      <w:r w:rsidR="007F2F9B">
        <w:rPr>
          <w:szCs w:val="20"/>
        </w:rPr>
        <w:t>Darbams</w:t>
      </w:r>
      <w:r w:rsidRPr="00614B11">
        <w:rPr>
          <w:szCs w:val="20"/>
        </w:rPr>
        <w:t xml:space="preserve"> keliamus reikalavimus.</w:t>
      </w:r>
    </w:p>
    <w:p w14:paraId="318BB63B" w14:textId="77777777" w:rsidR="00715513" w:rsidRPr="00614B11" w:rsidRDefault="00715513">
      <w:pPr>
        <w:pStyle w:val="Sraopastraipa"/>
        <w:numPr>
          <w:ilvl w:val="2"/>
          <w:numId w:val="32"/>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57DAC71B" w14:textId="47DEA650" w:rsidR="00715513" w:rsidRPr="00532D65" w:rsidRDefault="00587DD5" w:rsidP="00715513">
      <w:pPr>
        <w:pStyle w:val="Sraopastraipa"/>
        <w:numPr>
          <w:ilvl w:val="1"/>
          <w:numId w:val="18"/>
        </w:numPr>
        <w:ind w:left="0" w:firstLine="709"/>
        <w:jc w:val="both"/>
        <w:rPr>
          <w:b/>
          <w:szCs w:val="20"/>
        </w:rPr>
      </w:pPr>
      <w:r>
        <w:rPr>
          <w:szCs w:val="20"/>
        </w:rPr>
        <w:t>Pirkimo organizatorius</w:t>
      </w:r>
      <w:r w:rsidR="00715513" w:rsidRPr="00532D65">
        <w:rPr>
          <w:szCs w:val="20"/>
        </w:rPr>
        <w:t>, nagrinėdama pasiūlymus, taip pat vertina, ar pasiūlyta kaina ar sąnaudos:</w:t>
      </w:r>
    </w:p>
    <w:p w14:paraId="7F153032" w14:textId="242312C0" w:rsidR="00715513" w:rsidRPr="004D39B1" w:rsidRDefault="004D39B1" w:rsidP="004D39B1">
      <w:pPr>
        <w:tabs>
          <w:tab w:val="left" w:pos="1418"/>
        </w:tabs>
        <w:ind w:firstLine="709"/>
        <w:jc w:val="both"/>
        <w:rPr>
          <w:b/>
          <w:szCs w:val="20"/>
        </w:rPr>
      </w:pPr>
      <w:r>
        <w:rPr>
          <w:szCs w:val="20"/>
        </w:rPr>
        <w:lastRenderedPageBreak/>
        <w:t>9.12.1.</w:t>
      </w:r>
      <w:r w:rsidR="00715513" w:rsidRPr="004D39B1">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p>
    <w:p w14:paraId="2EF821F7" w14:textId="771AC643" w:rsidR="004D39B1" w:rsidRDefault="004D39B1" w:rsidP="004D39B1">
      <w:pPr>
        <w:tabs>
          <w:tab w:val="left" w:pos="1418"/>
        </w:tabs>
        <w:spacing w:line="269" w:lineRule="auto"/>
        <w:ind w:right="-427" w:firstLine="851"/>
        <w:jc w:val="both"/>
        <w:rPr>
          <w:szCs w:val="20"/>
        </w:rPr>
      </w:pPr>
      <w:r>
        <w:rPr>
          <w:szCs w:val="20"/>
        </w:rPr>
        <w:t>9.12.2.</w:t>
      </w:r>
      <w:r w:rsidRPr="004D39B1">
        <w:rPr>
          <w:szCs w:val="20"/>
        </w:rPr>
        <w:t xml:space="preserve"> </w:t>
      </w:r>
      <w:r w:rsidRPr="007925AB">
        <w:rPr>
          <w:szCs w:val="20"/>
        </w:rPr>
        <w:t xml:space="preserve">neatrodo neįprastai maža. </w:t>
      </w:r>
      <w:r w:rsidRPr="00B65AD5">
        <w:t>Jei ekonomiškai naudingiausią pasiūlymą pateikusio</w:t>
      </w:r>
      <w:r w:rsidRPr="007925AB">
        <w:rPr>
          <w:b/>
          <w:bCs/>
        </w:rPr>
        <w:t xml:space="preserve"> </w:t>
      </w:r>
      <w:r w:rsidRPr="00B65AD5">
        <w:t>tiekėjo pasiūlyme nurodoma paslaugų ar jų sudedamųjų dalių kaina ar sąnaudos perkančiajai organizacijai atrodo neįprastai maža, prašoma CVP IS</w:t>
      </w:r>
      <w:r w:rsidRPr="007D16E7">
        <w:t xml:space="preserve"> priemonėmis tiekėjo pagrįsti neįprastai mažą kainą ar sąnaudas Viešųjų pirkimų įstatymo 57 straipsnio 2–3 dalyse nustatyta tvarka (</w:t>
      </w:r>
      <w:r w:rsidRPr="007925AB">
        <w:rPr>
          <w:szCs w:val="20"/>
        </w:rPr>
        <w:t>prašoma pateikti, jos manymu, reikalingas pasiūlymo detales, įskaitant kainos ar sąnaudų sudedamąsias dalis ir skaičiavimus).</w:t>
      </w:r>
    </w:p>
    <w:p w14:paraId="3695D1DE" w14:textId="003BC897" w:rsidR="00715513" w:rsidRDefault="00715513" w:rsidP="004D39B1">
      <w:pPr>
        <w:tabs>
          <w:tab w:val="left" w:pos="1418"/>
        </w:tabs>
        <w:spacing w:line="269" w:lineRule="auto"/>
        <w:ind w:right="-427"/>
        <w:jc w:val="both"/>
        <w:rPr>
          <w:szCs w:val="20"/>
        </w:rPr>
      </w:pPr>
      <w:r w:rsidRPr="00BB711E">
        <w:rPr>
          <w:szCs w:val="20"/>
        </w:rPr>
        <w:t xml:space="preserve">Jei </w:t>
      </w:r>
      <w:r w:rsidR="00587DD5">
        <w:rPr>
          <w:szCs w:val="20"/>
        </w:rPr>
        <w:t>pirkimo organi</w:t>
      </w:r>
      <w:r w:rsidR="001E2A4B">
        <w:rPr>
          <w:szCs w:val="20"/>
        </w:rPr>
        <w:t>z</w:t>
      </w:r>
      <w:r w:rsidR="00587DD5">
        <w:rPr>
          <w:szCs w:val="20"/>
        </w:rPr>
        <w:t>atorius</w:t>
      </w:r>
      <w:r w:rsidRPr="00BB711E">
        <w:rPr>
          <w:szCs w:val="20"/>
        </w:rPr>
        <w:t xml:space="preserve"> nustato, kad yra per didelė ir nepriimtina kaina ar sąnaudos, </w:t>
      </w:r>
      <w:r w:rsidR="00587DD5">
        <w:rPr>
          <w:szCs w:val="20"/>
        </w:rPr>
        <w:t>pirkimo organizatorius</w:t>
      </w:r>
      <w:r w:rsidRPr="00BB711E">
        <w:rPr>
          <w:szCs w:val="20"/>
        </w:rPr>
        <w:t xml:space="preserve"> tokį pasiūlymą atmeta.</w:t>
      </w:r>
    </w:p>
    <w:p w14:paraId="69AA864B" w14:textId="10D6CE3B" w:rsidR="004D39B1" w:rsidRPr="004D39B1" w:rsidRDefault="004D39B1" w:rsidP="004D39B1">
      <w:pPr>
        <w:tabs>
          <w:tab w:val="right" w:pos="709"/>
          <w:tab w:val="left" w:pos="1276"/>
        </w:tabs>
        <w:ind w:firstLine="851"/>
        <w:jc w:val="both"/>
        <w:rPr>
          <w:szCs w:val="20"/>
        </w:rPr>
      </w:pPr>
      <w:r>
        <w:rPr>
          <w:szCs w:val="20"/>
        </w:rPr>
        <w:t>9.13.</w:t>
      </w:r>
      <w:r w:rsidRPr="004D39B1">
        <w:rPr>
          <w:szCs w:val="20"/>
        </w:rPr>
        <w:t>Jei Komisija nustato, kad yra per didelė ir nepriimtina kaina ar sąnaudos, Komisija tokį pasiūlymą atmeta.</w:t>
      </w:r>
    </w:p>
    <w:p w14:paraId="55F1CDB0" w14:textId="5BCA1702" w:rsidR="00715513" w:rsidRPr="00FB02E7" w:rsidRDefault="00FB02E7" w:rsidP="00FB02E7">
      <w:pPr>
        <w:shd w:val="clear" w:color="auto" w:fill="FFFFFF" w:themeFill="background1"/>
        <w:tabs>
          <w:tab w:val="right" w:pos="709"/>
          <w:tab w:val="left" w:pos="1276"/>
        </w:tabs>
        <w:ind w:firstLine="851"/>
        <w:jc w:val="both"/>
        <w:rPr>
          <w:szCs w:val="20"/>
        </w:rPr>
      </w:pPr>
      <w:r>
        <w:rPr>
          <w:szCs w:val="20"/>
        </w:rPr>
        <w:t>9.14.</w:t>
      </w:r>
      <w:r w:rsidR="00587DD5" w:rsidRPr="00FB02E7">
        <w:rPr>
          <w:szCs w:val="20"/>
        </w:rPr>
        <w:t>Pirkimo organizatorius</w:t>
      </w:r>
      <w:r w:rsidR="00715513" w:rsidRPr="00FB02E7">
        <w:rPr>
          <w:szCs w:val="20"/>
        </w:rPr>
        <w:t xml:space="preserve"> nevertina viso dalyvio pasiūlymo, jeigu patikrinusi jo dalį nustato, kad, vadovaujantis pirkimo dokumentų reikalavimais, pasiūlymas turi būti atmestas.  </w:t>
      </w:r>
    </w:p>
    <w:p w14:paraId="3ACAB336" w14:textId="639060A1" w:rsidR="00C005CD" w:rsidRPr="00FB02E7" w:rsidRDefault="00FB02E7" w:rsidP="00FB02E7">
      <w:pPr>
        <w:tabs>
          <w:tab w:val="right" w:pos="709"/>
          <w:tab w:val="left" w:pos="1276"/>
          <w:tab w:val="left" w:pos="1560"/>
        </w:tabs>
        <w:ind w:firstLine="851"/>
        <w:jc w:val="both"/>
        <w:rPr>
          <w:szCs w:val="20"/>
        </w:rPr>
      </w:pPr>
      <w:r>
        <w:rPr>
          <w:rFonts w:eastAsia="Calibri"/>
          <w:b/>
          <w:bCs/>
        </w:rPr>
        <w:t>9.15.</w:t>
      </w:r>
      <w:r w:rsidR="00C005CD" w:rsidRPr="00FB02E7">
        <w:rPr>
          <w:rFonts w:eastAsia="Calibri"/>
          <w:b/>
          <w:bCs/>
        </w:rPr>
        <w:t>Derybos dėl pasiūlymo:</w:t>
      </w:r>
      <w:r w:rsidR="00C21C14" w:rsidRPr="00FB02E7">
        <w:rPr>
          <w:rFonts w:eastAsia="Calibri"/>
          <w:b/>
          <w:bCs/>
        </w:rPr>
        <w:t xml:space="preserve"> </w:t>
      </w:r>
    </w:p>
    <w:p w14:paraId="215074D6" w14:textId="6831C5C8" w:rsidR="00BE5C9A" w:rsidRDefault="00BE5C9A" w:rsidP="00FB02E7">
      <w:pPr>
        <w:tabs>
          <w:tab w:val="left" w:pos="1418"/>
        </w:tabs>
        <w:ind w:firstLine="142"/>
        <w:jc w:val="both"/>
        <w:rPr>
          <w:szCs w:val="20"/>
        </w:rPr>
      </w:pPr>
      <w:r>
        <w:t xml:space="preserve">            9.</w:t>
      </w:r>
      <w:r w:rsidR="00FB02E7">
        <w:t>15</w:t>
      </w:r>
      <w:r>
        <w:t>.1.</w:t>
      </w:r>
      <w:r w:rsidR="00B11270">
        <w:t xml:space="preserve">Pirkimo </w:t>
      </w:r>
      <w:proofErr w:type="spellStart"/>
      <w:r w:rsidR="00B11270">
        <w:t>ornizatorius</w:t>
      </w:r>
      <w:proofErr w:type="spellEnd"/>
      <w:r w:rsidR="00C005CD" w:rsidRPr="00A32A00">
        <w:t>, nusta</w:t>
      </w:r>
      <w:r w:rsidR="00B11270">
        <w:t>tęs</w:t>
      </w:r>
      <w:r w:rsidR="00C005CD" w:rsidRPr="00A32A00">
        <w:t xml:space="preserve">, kad </w:t>
      </w:r>
      <w:r w:rsidR="00C005CD" w:rsidRPr="005B6095">
        <w:rPr>
          <w:u w:val="single"/>
        </w:rPr>
        <w:t xml:space="preserve">visų tiekėjų </w:t>
      </w:r>
      <w:r w:rsidR="00C005CD" w:rsidRPr="005B6095">
        <w:rPr>
          <w:rFonts w:eastAsia="Calibri"/>
          <w:u w:val="single"/>
        </w:rPr>
        <w:t>pasiūlytos kainos yra per didelės</w:t>
      </w:r>
      <w:r w:rsidR="00C005CD" w:rsidRPr="00BE5C9A">
        <w:rPr>
          <w:rFonts w:eastAsia="Calibri"/>
        </w:rPr>
        <w:t xml:space="preserve"> ir perkančiajai organizacijai nepriimtinos</w:t>
      </w:r>
      <w:r w:rsidR="00C005CD" w:rsidRPr="00A32A00">
        <w:t xml:space="preserve">, </w:t>
      </w:r>
      <w:r w:rsidR="00C005CD" w:rsidRPr="00BE5C9A">
        <w:rPr>
          <w:rFonts w:eastAsia="Calibri"/>
        </w:rPr>
        <w:t>vadovaudamasi Aprašo 2</w:t>
      </w:r>
      <w:r w:rsidR="001E2A4B">
        <w:rPr>
          <w:rFonts w:eastAsia="Calibri"/>
        </w:rPr>
        <w:t>4</w:t>
      </w:r>
      <w:r w:rsidR="00C005CD" w:rsidRPr="00BE5C9A">
        <w:rPr>
          <w:rFonts w:eastAsia="Calibri"/>
        </w:rPr>
        <w:t xml:space="preserve">.3.12.6. punkto nuostatomis, kvies tiekėjų įgaliotus atstovus atvykti derėtis dėl pasiūlymo kainos, </w:t>
      </w:r>
      <w:r w:rsidR="00C005CD" w:rsidRPr="00A32A00">
        <w:t>jeigu pateikti pasiūlymai atitinka viešojo pirkimo apklausos sąlygų reikalavimus.</w:t>
      </w:r>
    </w:p>
    <w:p w14:paraId="695A7759" w14:textId="32753DA2" w:rsidR="00C005CD" w:rsidRPr="00BE5C9A" w:rsidRDefault="00BE5C9A" w:rsidP="00BE5C9A">
      <w:pPr>
        <w:tabs>
          <w:tab w:val="left" w:pos="1418"/>
        </w:tabs>
        <w:jc w:val="both"/>
        <w:rPr>
          <w:szCs w:val="20"/>
        </w:rPr>
      </w:pPr>
      <w:r>
        <w:rPr>
          <w:szCs w:val="20"/>
        </w:rPr>
        <w:t xml:space="preserve">            9.</w:t>
      </w:r>
      <w:r w:rsidR="00FB02E7">
        <w:rPr>
          <w:szCs w:val="20"/>
        </w:rPr>
        <w:t>15</w:t>
      </w:r>
      <w:r>
        <w:rPr>
          <w:szCs w:val="20"/>
        </w:rPr>
        <w:t xml:space="preserve">.2. </w:t>
      </w:r>
      <w:r w:rsidR="00C005CD" w:rsidRPr="00BE5C9A">
        <w:rPr>
          <w:rFonts w:eastAsia="Calibri"/>
        </w:rPr>
        <w:t>Derybos bus vykdomos l</w:t>
      </w:r>
      <w:r w:rsidR="00C005CD" w:rsidRPr="00BE5C9A">
        <w:rPr>
          <w:color w:val="000000"/>
        </w:rPr>
        <w:t>aikantis toliau nurodytų sąlygų:</w:t>
      </w:r>
    </w:p>
    <w:p w14:paraId="126DB26C" w14:textId="54D8ABF4" w:rsidR="003B76A9" w:rsidRPr="00BE5C9A" w:rsidRDefault="00BE5C9A" w:rsidP="00BE5C9A">
      <w:pPr>
        <w:tabs>
          <w:tab w:val="left" w:pos="993"/>
          <w:tab w:val="left" w:pos="1701"/>
        </w:tabs>
        <w:jc w:val="both"/>
        <w:rPr>
          <w:szCs w:val="20"/>
        </w:rPr>
      </w:pPr>
      <w:r>
        <w:rPr>
          <w:color w:val="000000"/>
        </w:rPr>
        <w:t xml:space="preserve">            9.</w:t>
      </w:r>
      <w:r w:rsidR="00FB02E7">
        <w:rPr>
          <w:color w:val="000000"/>
        </w:rPr>
        <w:t>15</w:t>
      </w:r>
      <w:r>
        <w:rPr>
          <w:color w:val="000000"/>
        </w:rPr>
        <w:t>.2.1.</w:t>
      </w:r>
      <w:r w:rsidR="00C005CD" w:rsidRPr="00BE5C9A">
        <w:rPr>
          <w:color w:val="000000"/>
        </w:rPr>
        <w:t xml:space="preserve">visiems tiekėjams taikomi vienodi reikalavimai, suteikiamos vienodos galimybės ir pateikiama vienoda informacija;   </w:t>
      </w:r>
    </w:p>
    <w:p w14:paraId="46E7EC73" w14:textId="5B544A73" w:rsidR="003B76A9" w:rsidRPr="00BE5C9A" w:rsidRDefault="00BE5C9A" w:rsidP="00BE5C9A">
      <w:pPr>
        <w:tabs>
          <w:tab w:val="left" w:pos="993"/>
          <w:tab w:val="left" w:pos="1701"/>
        </w:tabs>
        <w:jc w:val="both"/>
        <w:rPr>
          <w:szCs w:val="20"/>
        </w:rPr>
      </w:pPr>
      <w:r>
        <w:rPr>
          <w:color w:val="000000"/>
        </w:rPr>
        <w:t xml:space="preserve">            9.</w:t>
      </w:r>
      <w:r w:rsidR="00FB02E7">
        <w:rPr>
          <w:color w:val="000000"/>
        </w:rPr>
        <w:t>15.</w:t>
      </w:r>
      <w:r>
        <w:rPr>
          <w:color w:val="000000"/>
        </w:rPr>
        <w:t xml:space="preserve">2.2. </w:t>
      </w:r>
      <w:r w:rsidR="00C005CD" w:rsidRPr="00BE5C9A">
        <w:rPr>
          <w:color w:val="000000"/>
        </w:rPr>
        <w:t>tretiesiems asmenims ir derybose dalyvaujantiems tiekėjams negali būti atskleidžiama jokia derybų metu iš tiekėjo gauta informacija, taip pat informacija apie derybų metu pasiektus susitarimus;</w:t>
      </w:r>
    </w:p>
    <w:p w14:paraId="74AD9274" w14:textId="6270EBD4" w:rsidR="00C005CD" w:rsidRPr="00BE5C9A" w:rsidRDefault="00BE5C9A" w:rsidP="00BE5C9A">
      <w:pPr>
        <w:tabs>
          <w:tab w:val="left" w:pos="993"/>
          <w:tab w:val="left" w:pos="1701"/>
        </w:tabs>
        <w:jc w:val="both"/>
        <w:rPr>
          <w:szCs w:val="20"/>
        </w:rPr>
      </w:pPr>
      <w:r>
        <w:rPr>
          <w:color w:val="000000"/>
        </w:rPr>
        <w:t xml:space="preserve">            9.</w:t>
      </w:r>
      <w:r w:rsidR="00FB02E7">
        <w:rPr>
          <w:color w:val="000000"/>
        </w:rPr>
        <w:t>15</w:t>
      </w:r>
      <w:r>
        <w:rPr>
          <w:color w:val="000000"/>
        </w:rPr>
        <w:t xml:space="preserve">.2.3. </w:t>
      </w:r>
      <w:r w:rsidR="00C005CD" w:rsidRPr="00BE5C9A">
        <w:rPr>
          <w:color w:val="000000"/>
        </w:rPr>
        <w:t>negalima derėtis dėl reikalavimų tiekėjui, pasiūlymo vertinimo kriterijų ir vertinimo tvarkos.</w:t>
      </w:r>
    </w:p>
    <w:p w14:paraId="0B2AA125" w14:textId="677E653B" w:rsidR="00A976B1" w:rsidRPr="00BE5C9A" w:rsidRDefault="00BE5C9A" w:rsidP="00BE5C9A">
      <w:pPr>
        <w:tabs>
          <w:tab w:val="left" w:pos="1560"/>
        </w:tabs>
        <w:jc w:val="both"/>
        <w:rPr>
          <w:szCs w:val="20"/>
        </w:rPr>
      </w:pPr>
      <w:r>
        <w:rPr>
          <w:rFonts w:eastAsia="Calibri"/>
        </w:rPr>
        <w:t xml:space="preserve">            9.</w:t>
      </w:r>
      <w:r w:rsidR="00FB02E7">
        <w:rPr>
          <w:rFonts w:eastAsia="Calibri"/>
        </w:rPr>
        <w:t>15</w:t>
      </w:r>
      <w:r>
        <w:rPr>
          <w:rFonts w:eastAsia="Calibri"/>
        </w:rPr>
        <w:t xml:space="preserve">.2.4. </w:t>
      </w:r>
      <w:r w:rsidR="00C005CD" w:rsidRPr="00BE5C9A">
        <w:rPr>
          <w:rFonts w:eastAsia="Calibri"/>
        </w:rPr>
        <w:t>I</w:t>
      </w:r>
      <w:r w:rsidR="00C005CD" w:rsidRPr="00BE5C9A">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sidR="007A0E31" w:rsidRPr="00BE5C9A">
        <w:rPr>
          <w:color w:val="000000"/>
        </w:rPr>
        <w:t>s</w:t>
      </w:r>
      <w:r w:rsidR="00C005CD" w:rsidRPr="00BE5C9A">
        <w:rPr>
          <w:color w:val="000000"/>
        </w:rPr>
        <w:t xml:space="preserve"> </w:t>
      </w:r>
      <w:r w:rsidR="007A0E31" w:rsidRPr="00BE5C9A">
        <w:rPr>
          <w:color w:val="000000"/>
        </w:rPr>
        <w:t>pirkimo organizatorius</w:t>
      </w:r>
      <w:r w:rsidR="00C005CD" w:rsidRPr="00BE5C9A">
        <w:rPr>
          <w:color w:val="000000"/>
        </w:rPr>
        <w:t xml:space="preserve"> ir tiekėjas, su kuriuo derėtasi, arba jo įgaliotas atstovas. Jei derybos vyksta CVP IS priemonėmis, pasirašyti šalių pasiektų susitarimų nereikalaujama, šalių pasiekto susitarimo patvirtinimas CVP IS priemonėmis laikomas pakankamu. </w:t>
      </w:r>
    </w:p>
    <w:p w14:paraId="10D2B2EA" w14:textId="4B7C80E8" w:rsidR="008E6188" w:rsidRDefault="00BE5C9A" w:rsidP="001E2A4B">
      <w:pPr>
        <w:tabs>
          <w:tab w:val="left" w:pos="1560"/>
        </w:tabs>
        <w:jc w:val="both"/>
        <w:rPr>
          <w:rStyle w:val="pildymui"/>
          <w:color w:val="000000" w:themeColor="text1"/>
        </w:rPr>
      </w:pPr>
      <w:r>
        <w:rPr>
          <w:color w:val="000000"/>
        </w:rPr>
        <w:t xml:space="preserve">            9.</w:t>
      </w:r>
      <w:r w:rsidR="00FB02E7">
        <w:rPr>
          <w:color w:val="000000"/>
        </w:rPr>
        <w:t>15</w:t>
      </w:r>
      <w:r>
        <w:rPr>
          <w:color w:val="000000"/>
        </w:rPr>
        <w:t xml:space="preserve">.2.5. </w:t>
      </w:r>
      <w:r w:rsidR="00A976B1" w:rsidRPr="00BE5C9A">
        <w:rPr>
          <w:color w:val="000000"/>
        </w:rPr>
        <w:t>T</w:t>
      </w:r>
      <w:r w:rsidR="00C005CD" w:rsidRPr="00BE5C9A">
        <w:rPr>
          <w:color w:val="000000"/>
        </w:rPr>
        <w:t>iekėjai kviečiami pateikti galutinius pasiūlymus.</w:t>
      </w:r>
      <w:r w:rsidR="00EE4AA1" w:rsidRPr="00BE5C9A">
        <w:rPr>
          <w:color w:val="000000"/>
        </w:rPr>
        <w:t xml:space="preserve"> </w:t>
      </w:r>
      <w:r w:rsidR="00EE4AA1" w:rsidRPr="00BE5C9A">
        <w:rPr>
          <w:rStyle w:val="pildymui"/>
          <w:color w:val="000000" w:themeColor="text1"/>
        </w:rPr>
        <w:t>T</w:t>
      </w:r>
      <w:r w:rsidR="00444436" w:rsidRPr="00BE5C9A">
        <w:rPr>
          <w:rStyle w:val="pildymui"/>
          <w:color w:val="000000" w:themeColor="text1"/>
        </w:rPr>
        <w:t>iekėjui nepateikus</w:t>
      </w:r>
      <w:r w:rsidR="00EE4AA1" w:rsidRPr="00BE5C9A">
        <w:rPr>
          <w:rStyle w:val="pildymui"/>
          <w:color w:val="000000" w:themeColor="text1"/>
        </w:rPr>
        <w:t xml:space="preserve"> galutinio pasiūlymo</w:t>
      </w:r>
      <w:r w:rsidR="00444436" w:rsidRPr="00BE5C9A">
        <w:rPr>
          <w:rStyle w:val="pildymui"/>
          <w:color w:val="000000" w:themeColor="text1"/>
        </w:rPr>
        <w:t>, tiekėjo pirminis pasiūlymas, įskaitant derybų metu atliktus patikslinimus ir (ar) papildymus, bus vertinamas kaip galutinis pasiūlymas</w:t>
      </w:r>
      <w:r w:rsidR="00EE4AA1" w:rsidRPr="00BE5C9A">
        <w:rPr>
          <w:rStyle w:val="pildymui"/>
          <w:color w:val="000000" w:themeColor="text1"/>
        </w:rPr>
        <w:t>.</w:t>
      </w:r>
    </w:p>
    <w:p w14:paraId="3B5CF406" w14:textId="77777777" w:rsidR="001E2A4B" w:rsidRPr="00BE5C9A" w:rsidRDefault="001E2A4B" w:rsidP="001E2A4B">
      <w:pPr>
        <w:tabs>
          <w:tab w:val="left" w:pos="1560"/>
        </w:tabs>
        <w:jc w:val="both"/>
        <w:rPr>
          <w:color w:val="000000" w:themeColor="text1"/>
          <w:szCs w:val="20"/>
        </w:rPr>
      </w:pPr>
    </w:p>
    <w:p w14:paraId="2B340023" w14:textId="1AFE604B" w:rsidR="00877848" w:rsidRDefault="004E1A93" w:rsidP="001E2A4B">
      <w:pPr>
        <w:pStyle w:val="Sraopastraipa"/>
        <w:numPr>
          <w:ilvl w:val="0"/>
          <w:numId w:val="19"/>
        </w:numPr>
        <w:tabs>
          <w:tab w:val="left" w:pos="993"/>
        </w:tabs>
        <w:autoSpaceDN/>
        <w:jc w:val="center"/>
        <w:rPr>
          <w:b/>
          <w:lang w:val="en-US"/>
        </w:rPr>
      </w:pPr>
      <w:r w:rsidRPr="00813032">
        <w:rPr>
          <w:b/>
          <w:lang w:val="en-US"/>
        </w:rPr>
        <w:t>PASIŪLYMŲ ATMETIMO PAGRINDAI</w:t>
      </w:r>
    </w:p>
    <w:p w14:paraId="3FBA9BDD" w14:textId="77777777" w:rsidR="001E2A4B" w:rsidRPr="00813032" w:rsidRDefault="001E2A4B" w:rsidP="001E2A4B">
      <w:pPr>
        <w:pStyle w:val="Sraopastraipa"/>
        <w:tabs>
          <w:tab w:val="left" w:pos="993"/>
        </w:tabs>
        <w:autoSpaceDN/>
        <w:ind w:left="480"/>
        <w:rPr>
          <w:b/>
          <w:lang w:val="en-US"/>
        </w:rPr>
      </w:pPr>
    </w:p>
    <w:p w14:paraId="69B2360C" w14:textId="627F3858" w:rsidR="006E067E" w:rsidRDefault="006E067E" w:rsidP="001E2A4B">
      <w:pPr>
        <w:tabs>
          <w:tab w:val="left" w:pos="1134"/>
          <w:tab w:val="left" w:pos="1560"/>
        </w:tabs>
        <w:ind w:left="851"/>
        <w:jc w:val="both"/>
        <w:rPr>
          <w:szCs w:val="20"/>
        </w:rPr>
      </w:pPr>
      <w:r w:rsidRPr="0077339D">
        <w:rPr>
          <w:szCs w:val="20"/>
        </w:rPr>
        <w:t>10.1.</w:t>
      </w:r>
      <w:r w:rsidRPr="0077339D">
        <w:rPr>
          <w:b/>
          <w:szCs w:val="20"/>
        </w:rPr>
        <w:t xml:space="preserve"> </w:t>
      </w:r>
      <w:r w:rsidR="00616360">
        <w:rPr>
          <w:b/>
          <w:szCs w:val="20"/>
        </w:rPr>
        <w:t>Pa</w:t>
      </w:r>
      <w:r w:rsidR="00F51899">
        <w:rPr>
          <w:b/>
          <w:szCs w:val="20"/>
        </w:rPr>
        <w:t>s</w:t>
      </w:r>
      <w:r w:rsidR="00616360">
        <w:rPr>
          <w:b/>
          <w:szCs w:val="20"/>
        </w:rPr>
        <w:t>iūlymai atmetami</w:t>
      </w:r>
      <w:r w:rsidRPr="0077339D">
        <w:rPr>
          <w:b/>
          <w:szCs w:val="20"/>
        </w:rPr>
        <w:t>, jeigu</w:t>
      </w:r>
      <w:r w:rsidRPr="0077339D">
        <w:rPr>
          <w:szCs w:val="20"/>
        </w:rPr>
        <w:t>:</w:t>
      </w:r>
    </w:p>
    <w:p w14:paraId="0A31C283" w14:textId="165CA5A3" w:rsidR="006E067E" w:rsidRPr="006B1655" w:rsidRDefault="006E067E">
      <w:pPr>
        <w:pStyle w:val="Sraopastraipa"/>
        <w:numPr>
          <w:ilvl w:val="2"/>
          <w:numId w:val="23"/>
        </w:numPr>
        <w:tabs>
          <w:tab w:val="left" w:pos="851"/>
          <w:tab w:val="left" w:pos="1560"/>
        </w:tabs>
        <w:ind w:left="0" w:firstLine="851"/>
        <w:jc w:val="both"/>
        <w:rPr>
          <w:szCs w:val="20"/>
        </w:rPr>
      </w:pPr>
      <w:r w:rsidRPr="006E067E">
        <w:rPr>
          <w:szCs w:val="20"/>
        </w:rPr>
        <w:t xml:space="preserve">pasiūlymas neatitinka pirkimo dokumentuose nustatytų reikalavimų </w:t>
      </w:r>
      <w:r w:rsidRPr="006D639D">
        <w:rPr>
          <w:szCs w:val="20"/>
        </w:rPr>
        <w:t>(</w:t>
      </w:r>
      <w:r w:rsidR="006D639D" w:rsidRPr="006D639D">
        <w:rPr>
          <w:szCs w:val="20"/>
        </w:rPr>
        <w:t>į</w:t>
      </w:r>
      <w:r w:rsidR="006D639D" w:rsidRPr="00DB0A55">
        <w:rPr>
          <w:szCs w:val="20"/>
        </w:rPr>
        <w:t xml:space="preserve">skaitant, bet neapsiribojant atvejus, kai </w:t>
      </w:r>
      <w:r w:rsidR="007F2F9B">
        <w:rPr>
          <w:szCs w:val="20"/>
        </w:rPr>
        <w:t>Darbai</w:t>
      </w:r>
      <w:r w:rsidR="006D639D" w:rsidRPr="00DB0A55">
        <w:rPr>
          <w:szCs w:val="20"/>
        </w:rPr>
        <w:t xml:space="preserve"> neatitinka </w:t>
      </w:r>
      <w:r w:rsidR="00FB02E7">
        <w:rPr>
          <w:szCs w:val="20"/>
        </w:rPr>
        <w:t xml:space="preserve">Darbų kiekių </w:t>
      </w:r>
      <w:proofErr w:type="spellStart"/>
      <w:r w:rsidR="00FB02E7">
        <w:rPr>
          <w:szCs w:val="20"/>
        </w:rPr>
        <w:t>žinaraštyje</w:t>
      </w:r>
      <w:proofErr w:type="spellEnd"/>
      <w:r w:rsidR="00FB02E7">
        <w:rPr>
          <w:szCs w:val="20"/>
        </w:rPr>
        <w:t xml:space="preserve"> nurodytų</w:t>
      </w:r>
      <w:r w:rsidR="006D639D" w:rsidRPr="00DB0A55">
        <w:rPr>
          <w:szCs w:val="20"/>
        </w:rPr>
        <w:t xml:space="preserve"> reikalavimų</w:t>
      </w:r>
      <w:r w:rsidR="005B6095">
        <w:rPr>
          <w:szCs w:val="20"/>
        </w:rPr>
        <w:t xml:space="preserve">, </w:t>
      </w:r>
      <w:r w:rsidR="006D639D" w:rsidRPr="00DB0A55">
        <w:rPr>
          <w:szCs w:val="20"/>
        </w:rPr>
        <w:lastRenderedPageBreak/>
        <w:t xml:space="preserve">pasiūlymas pateiktas ne perkančiosios organizacijos nurodytomis elektroninėmis CVP IS priemonėmis; jeigu </w:t>
      </w:r>
      <w:r w:rsidR="006D639D" w:rsidRPr="00DB0A55">
        <w:t>tiekėjas</w:t>
      </w:r>
      <w:r w:rsidR="00FB02E7">
        <w:t>,</w:t>
      </w:r>
      <w:r w:rsidR="006D639D" w:rsidRPr="00DB0A55">
        <w:t xml:space="preserve"> teikiant pasiūlymą neišviešino pasitelktų ūkio subjektų ir/ar </w:t>
      </w:r>
      <w:proofErr w:type="spellStart"/>
      <w:r w:rsidR="006D639D" w:rsidRPr="00DB0A55">
        <w:t>kvazisubtiekėjų</w:t>
      </w:r>
      <w:proofErr w:type="spellEnd"/>
      <w:r w:rsidR="006D639D" w:rsidRPr="00DB0A55">
        <w:t>/</w:t>
      </w:r>
      <w:proofErr w:type="spellStart"/>
      <w:r w:rsidR="006D639D" w:rsidRPr="00DB0A55">
        <w:t>kvazisubrangovų</w:t>
      </w:r>
      <w:proofErr w:type="spellEnd"/>
      <w:r w:rsidR="006D639D" w:rsidRPr="00DB0A55">
        <w:t xml:space="preserve">, kurių pajėgumais (kvalifikacija) remiasi;  </w:t>
      </w:r>
      <w:r w:rsidR="006D639D" w:rsidRPr="00DB0A55">
        <w:rPr>
          <w:rFonts w:cstheme="minorHAnsi"/>
          <w:color w:val="000000"/>
        </w:rPr>
        <w:t>tiekėjas užšifravo dokumentą, kuriame nurodyta pasiūlymo kaina ir i</w:t>
      </w:r>
      <w:r w:rsidR="006D639D" w:rsidRPr="00DB0A55">
        <w:rPr>
          <w:rFonts w:cstheme="minorHAnsi"/>
        </w:rPr>
        <w:t>ki susipažinimo su atitinkama pasiūlymo dalimi</w:t>
      </w:r>
      <w:r w:rsidR="006D639D"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6B1655">
        <w:rPr>
          <w:szCs w:val="20"/>
        </w:rPr>
        <w:t xml:space="preserve">); </w:t>
      </w:r>
    </w:p>
    <w:p w14:paraId="00077C1E" w14:textId="3FD766D4" w:rsidR="006E067E" w:rsidRPr="00237E09" w:rsidRDefault="00587DD5">
      <w:pPr>
        <w:pStyle w:val="Sraopastraipa"/>
        <w:numPr>
          <w:ilvl w:val="2"/>
          <w:numId w:val="23"/>
        </w:numPr>
        <w:tabs>
          <w:tab w:val="left" w:pos="1560"/>
        </w:tabs>
        <w:ind w:left="0" w:firstLine="851"/>
        <w:jc w:val="both"/>
        <w:rPr>
          <w:szCs w:val="20"/>
        </w:rPr>
      </w:pPr>
      <w:r w:rsidRPr="00587DD5">
        <w:rPr>
          <w:szCs w:val="20"/>
        </w:rPr>
        <w:t>nustačius, kad buvo pateikti netikslūs, neišsamūs ar klaidingi dokumentai ar duomenys, ar jų trūksta, tiekėjas per perkančiosios organizacijos nustatytą terminą nepatikslino, nepapildė, nepaaiškino informacijos</w:t>
      </w:r>
      <w:r w:rsidR="00237E09">
        <w:rPr>
          <w:szCs w:val="20"/>
        </w:rPr>
        <w:t>;</w:t>
      </w:r>
    </w:p>
    <w:p w14:paraId="4648DC7D" w14:textId="52D45055" w:rsidR="00847E15" w:rsidRPr="00ED38D1" w:rsidRDefault="00847E15">
      <w:pPr>
        <w:pStyle w:val="Sraopastraipa"/>
        <w:numPr>
          <w:ilvl w:val="2"/>
          <w:numId w:val="23"/>
        </w:numPr>
        <w:tabs>
          <w:tab w:val="left" w:pos="851"/>
          <w:tab w:val="left" w:pos="1560"/>
        </w:tabs>
        <w:ind w:left="0" w:firstLine="851"/>
        <w:jc w:val="both"/>
        <w:rPr>
          <w:szCs w:val="20"/>
        </w:rPr>
      </w:pPr>
      <w:r w:rsidRPr="00ED38D1">
        <w:rPr>
          <w:rFonts w:cstheme="minorHAnsi"/>
        </w:rPr>
        <w:t>tiekėjas neatitinka pirkimo dokumentuose nustatyt</w:t>
      </w:r>
      <w:r w:rsidR="00CA4FA7" w:rsidRPr="00ED38D1">
        <w:rPr>
          <w:rFonts w:cstheme="minorHAnsi"/>
        </w:rPr>
        <w:t>ų</w:t>
      </w:r>
      <w:r w:rsidRPr="00ED38D1">
        <w:rPr>
          <w:rFonts w:cstheme="minorHAnsi"/>
        </w:rPr>
        <w:t xml:space="preserve"> kvalifikaci</w:t>
      </w:r>
      <w:r w:rsidR="00CA4FA7" w:rsidRPr="00ED38D1">
        <w:rPr>
          <w:rFonts w:cstheme="minorHAnsi"/>
        </w:rPr>
        <w:t>nių</w:t>
      </w:r>
      <w:r w:rsidRPr="00ED38D1">
        <w:rPr>
          <w:rFonts w:cstheme="minorHAnsi"/>
        </w:rPr>
        <w:t xml:space="preserve"> reikalavim</w:t>
      </w:r>
      <w:r w:rsidR="00CA4FA7" w:rsidRPr="00ED38D1">
        <w:rPr>
          <w:rFonts w:cstheme="minorHAnsi"/>
        </w:rPr>
        <w:t>ų</w:t>
      </w:r>
      <w:r w:rsidRPr="00ED38D1">
        <w:rPr>
          <w:rFonts w:cstheme="minorHAnsi"/>
        </w:rPr>
        <w:t xml:space="preserve"> ir (ar) ūkio subjektas, kurio pajėgumais</w:t>
      </w:r>
      <w:r w:rsidR="00714D67" w:rsidRPr="00ED38D1">
        <w:rPr>
          <w:rFonts w:cstheme="minorHAnsi"/>
        </w:rPr>
        <w:t xml:space="preserve"> </w:t>
      </w:r>
      <w:r w:rsidRPr="00ED38D1">
        <w:rPr>
          <w:rFonts w:cstheme="minorHAnsi"/>
        </w:rPr>
        <w:t xml:space="preserve">remiasi tiekėjas, netenkina </w:t>
      </w:r>
      <w:r w:rsidRPr="00ED38D1">
        <w:rPr>
          <w:rFonts w:cstheme="minorHAnsi"/>
          <w:color w:val="000000"/>
        </w:rPr>
        <w:t xml:space="preserve">jam keliamų kvalifikacijos reikalavimų </w:t>
      </w:r>
      <w:r w:rsidR="00946937" w:rsidRPr="006E067E">
        <w:rPr>
          <w:rFonts w:cstheme="minorHAnsi"/>
        </w:rPr>
        <w:t>ir</w:t>
      </w:r>
      <w:r w:rsidR="00946937">
        <w:rPr>
          <w:rFonts w:cstheme="minorHAnsi"/>
        </w:rPr>
        <w:t xml:space="preserve"> (ar)</w:t>
      </w:r>
      <w:r w:rsidR="00946937" w:rsidRPr="006E067E">
        <w:rPr>
          <w:rFonts w:cstheme="minorHAnsi"/>
        </w:rPr>
        <w:t xml:space="preserve"> aplinkos apsaugos vadybos sistemos standarto</w:t>
      </w:r>
      <w:r w:rsidR="00946937">
        <w:rPr>
          <w:rFonts w:cstheme="minorHAnsi"/>
        </w:rPr>
        <w:t>,</w:t>
      </w:r>
      <w:r w:rsidR="00946937" w:rsidRPr="006E067E">
        <w:rPr>
          <w:rFonts w:cstheme="minorHAnsi"/>
        </w:rPr>
        <w:t xml:space="preserve"> ir (ar) ūkio subjektas</w:t>
      </w:r>
      <w:r w:rsidR="00946937" w:rsidRPr="00ED38D1">
        <w:rPr>
          <w:rFonts w:cstheme="minorHAnsi"/>
          <w:color w:val="000000"/>
        </w:rPr>
        <w:t xml:space="preserve"> </w:t>
      </w:r>
      <w:r w:rsidRPr="00ED38D1">
        <w:rPr>
          <w:rFonts w:cstheme="minorHAnsi"/>
          <w:color w:val="000000"/>
        </w:rPr>
        <w:t>ir perkančiosios organizacijos nurodymu nebuvo pakeistas į reikalavimus atitinkantį ūkio subjektą, taip pat, jei tiekėjas neatitinka kitų pirkimo sąlygose nustatytų reikalavimų tiekėjui</w:t>
      </w:r>
      <w:r w:rsidR="00714D67" w:rsidRPr="00ED38D1">
        <w:rPr>
          <w:rFonts w:cstheme="minorHAnsi"/>
          <w:color w:val="000000"/>
        </w:rPr>
        <w:t>;</w:t>
      </w:r>
    </w:p>
    <w:p w14:paraId="06D406F9" w14:textId="461DE7E0" w:rsidR="006E067E" w:rsidRDefault="006E067E">
      <w:pPr>
        <w:pStyle w:val="Sraopastraipa"/>
        <w:numPr>
          <w:ilvl w:val="2"/>
          <w:numId w:val="23"/>
        </w:numPr>
        <w:tabs>
          <w:tab w:val="left" w:pos="851"/>
          <w:tab w:val="left" w:pos="1560"/>
        </w:tabs>
        <w:ind w:left="0" w:firstLine="851"/>
        <w:jc w:val="both"/>
        <w:rPr>
          <w:szCs w:val="20"/>
        </w:rPr>
      </w:pPr>
      <w:r w:rsidRPr="006E067E">
        <w:rPr>
          <w:szCs w:val="20"/>
        </w:rPr>
        <w:t xml:space="preserve">dalyvis per </w:t>
      </w:r>
      <w:r w:rsidR="00616360">
        <w:rPr>
          <w:szCs w:val="20"/>
        </w:rPr>
        <w:t>p</w:t>
      </w:r>
      <w:r w:rsidR="00BC3F55">
        <w:rPr>
          <w:szCs w:val="20"/>
        </w:rPr>
        <w:t>i</w:t>
      </w:r>
      <w:r w:rsidR="00616360">
        <w:rPr>
          <w:szCs w:val="20"/>
        </w:rPr>
        <w:t>rkimo organizatoriau</w:t>
      </w:r>
      <w:r w:rsidRPr="006E067E">
        <w:rPr>
          <w:szCs w:val="20"/>
        </w:rPr>
        <w:t>s nurodytą terminą neištaisė aritmetinių klaidų ir (ar) nepaaiškino pasiūlymo, nekeičiant jo esmės;</w:t>
      </w:r>
    </w:p>
    <w:p w14:paraId="500C67F3" w14:textId="77777777" w:rsidR="006E067E" w:rsidRDefault="006E067E">
      <w:pPr>
        <w:pStyle w:val="Sraopastraipa"/>
        <w:numPr>
          <w:ilvl w:val="2"/>
          <w:numId w:val="23"/>
        </w:numPr>
        <w:tabs>
          <w:tab w:val="left" w:pos="851"/>
          <w:tab w:val="left" w:pos="1560"/>
        </w:tabs>
        <w:ind w:left="0" w:firstLine="851"/>
        <w:jc w:val="both"/>
        <w:rPr>
          <w:szCs w:val="20"/>
        </w:rPr>
      </w:pPr>
      <w:r w:rsidRPr="006E067E">
        <w:rPr>
          <w:szCs w:val="20"/>
        </w:rPr>
        <w:t>pasiūlyme nurodyta kaina ar sąnaudos buvo per didelės ir perkančiajai organizacijai nepriimtinos;</w:t>
      </w:r>
    </w:p>
    <w:p w14:paraId="492E788A" w14:textId="77777777" w:rsidR="006E067E" w:rsidRDefault="006E067E">
      <w:pPr>
        <w:pStyle w:val="Sraopastraipa"/>
        <w:numPr>
          <w:ilvl w:val="2"/>
          <w:numId w:val="23"/>
        </w:numPr>
        <w:tabs>
          <w:tab w:val="left" w:pos="851"/>
          <w:tab w:val="left" w:pos="1560"/>
        </w:tabs>
        <w:ind w:left="0" w:firstLine="851"/>
        <w:jc w:val="both"/>
        <w:rPr>
          <w:szCs w:val="20"/>
        </w:rPr>
      </w:pPr>
      <w:r w:rsidRPr="006E067E">
        <w:rPr>
          <w:szCs w:val="20"/>
        </w:rPr>
        <w:t>dalyvis nepateikė tinkamų pasiūlytos neįprastai mažos kainos ar sąnaudų pagrįstumo įrodymų;</w:t>
      </w:r>
    </w:p>
    <w:p w14:paraId="0DB3406B" w14:textId="7AD3338C" w:rsidR="008255CF" w:rsidRDefault="006E067E">
      <w:pPr>
        <w:pStyle w:val="Sraopastraipa"/>
        <w:numPr>
          <w:ilvl w:val="2"/>
          <w:numId w:val="23"/>
        </w:numPr>
        <w:tabs>
          <w:tab w:val="left" w:pos="851"/>
          <w:tab w:val="left" w:pos="1560"/>
        </w:tabs>
        <w:ind w:left="0" w:firstLine="851"/>
        <w:jc w:val="both"/>
        <w:rPr>
          <w:szCs w:val="20"/>
        </w:rPr>
      </w:pPr>
      <w:r w:rsidRPr="006E067E">
        <w:rPr>
          <w:szCs w:val="20"/>
        </w:rPr>
        <w:t xml:space="preserve">dalyvis, nustačius, jog neįprastai mažos kainos ar sąnaudos pasiūlytos dėl to, kad jis yra gavęs valstybės pagalbą, negali per protingą </w:t>
      </w:r>
      <w:r w:rsidR="00616360">
        <w:rPr>
          <w:szCs w:val="20"/>
        </w:rPr>
        <w:t>pirkimo organizatoriaus</w:t>
      </w:r>
      <w:r w:rsidRPr="006E067E">
        <w:rPr>
          <w:szCs w:val="20"/>
        </w:rPr>
        <w:t xml:space="preserve"> nustatytą laikotarpį įrodyti, kad valstybės pagalba buvo suteikta teisėtai. Atmetusi pasiūlymą šiuo pagrindu, </w:t>
      </w:r>
      <w:r w:rsidR="00616360">
        <w:rPr>
          <w:szCs w:val="20"/>
        </w:rPr>
        <w:t>pirkimo organizatorius</w:t>
      </w:r>
      <w:r w:rsidRPr="006E067E">
        <w:rPr>
          <w:szCs w:val="20"/>
        </w:rPr>
        <w:t xml:space="preserve"> apie tai praneša Europos Komisijai</w:t>
      </w:r>
      <w:r w:rsidR="002E04F5">
        <w:rPr>
          <w:szCs w:val="20"/>
        </w:rPr>
        <w:t>;</w:t>
      </w:r>
    </w:p>
    <w:p w14:paraId="2608AE3E" w14:textId="77777777" w:rsidR="00890135" w:rsidRPr="00E46903" w:rsidRDefault="00890135" w:rsidP="00890135">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080864A4" w14:textId="77777777" w:rsidR="00890135" w:rsidRPr="005445F6" w:rsidRDefault="00890135" w:rsidP="00890135">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50DE6D1E" w14:textId="31E21F8F" w:rsidR="00306FA0" w:rsidRDefault="00616360" w:rsidP="000B5C98">
      <w:pPr>
        <w:pStyle w:val="Sraopastraipa"/>
        <w:numPr>
          <w:ilvl w:val="1"/>
          <w:numId w:val="23"/>
        </w:numPr>
        <w:tabs>
          <w:tab w:val="left" w:pos="1418"/>
        </w:tabs>
        <w:ind w:left="0" w:firstLine="851"/>
        <w:jc w:val="both"/>
        <w:rPr>
          <w:szCs w:val="20"/>
        </w:rPr>
      </w:pPr>
      <w:r>
        <w:rPr>
          <w:szCs w:val="20"/>
        </w:rPr>
        <w:t>Pirkimo organizatorius</w:t>
      </w:r>
      <w:r w:rsidR="006E067E" w:rsidRPr="008255CF">
        <w:rPr>
          <w:szCs w:val="20"/>
        </w:rPr>
        <w:t>, atmet</w:t>
      </w:r>
      <w:r>
        <w:rPr>
          <w:szCs w:val="20"/>
        </w:rPr>
        <w:t>ęs</w:t>
      </w:r>
      <w:r w:rsidR="006E067E" w:rsidRPr="008255CF">
        <w:rPr>
          <w:szCs w:val="20"/>
        </w:rPr>
        <w:t xml:space="preserve"> dalyvio pasiūlymą šiame skyriuje numatytais pagrindais, nevėliau, kaip per </w:t>
      </w:r>
      <w:r>
        <w:rPr>
          <w:szCs w:val="20"/>
        </w:rPr>
        <w:t>3</w:t>
      </w:r>
      <w:r w:rsidR="006E067E" w:rsidRPr="008255CF">
        <w:rPr>
          <w:szCs w:val="20"/>
        </w:rPr>
        <w:t xml:space="preserve"> darbo dienas praneša dalyviui apie pasiūlymo atmetimą. </w:t>
      </w:r>
    </w:p>
    <w:p w14:paraId="59EE5C61" w14:textId="77777777" w:rsidR="000B5C98" w:rsidRPr="009C1529" w:rsidRDefault="000B5C98" w:rsidP="000B5C98">
      <w:pPr>
        <w:pStyle w:val="Sraopastraipa"/>
        <w:tabs>
          <w:tab w:val="left" w:pos="1418"/>
        </w:tabs>
        <w:ind w:left="851"/>
        <w:jc w:val="both"/>
        <w:rPr>
          <w:szCs w:val="20"/>
        </w:rPr>
      </w:pPr>
    </w:p>
    <w:p w14:paraId="3DD142C1" w14:textId="1DB6D0AA" w:rsidR="00C77474" w:rsidRDefault="00C77474" w:rsidP="000B5C98">
      <w:pPr>
        <w:pStyle w:val="Sraopastraipa"/>
        <w:numPr>
          <w:ilvl w:val="0"/>
          <w:numId w:val="24"/>
        </w:numPr>
        <w:tabs>
          <w:tab w:val="left" w:pos="567"/>
        </w:tabs>
        <w:jc w:val="center"/>
        <w:rPr>
          <w:rFonts w:eastAsia="Calibri"/>
          <w:b/>
          <w:lang w:eastAsia="lt-LT"/>
        </w:rPr>
      </w:pPr>
      <w:r w:rsidRPr="00C77474">
        <w:rPr>
          <w:rFonts w:eastAsia="Calibri"/>
          <w:b/>
          <w:lang w:eastAsia="lt-LT"/>
        </w:rPr>
        <w:t>TIEKĖJŲ PAŠALINIMO PAGRINDAI, KVALIFIKACIJOS REIKALAVIMAI IR REIKALAUJAMI APLINKOS APSAUGOS VADYBOS SISTEMŲ STANDARTAI</w:t>
      </w:r>
    </w:p>
    <w:p w14:paraId="3F036139" w14:textId="77777777" w:rsidR="000B5C98" w:rsidRPr="00C77474" w:rsidRDefault="000B5C98" w:rsidP="000B5C98">
      <w:pPr>
        <w:pStyle w:val="Sraopastraipa"/>
        <w:tabs>
          <w:tab w:val="left" w:pos="567"/>
        </w:tabs>
        <w:ind w:left="660"/>
        <w:rPr>
          <w:rFonts w:eastAsia="Calibri"/>
          <w:b/>
          <w:lang w:eastAsia="lt-LT"/>
        </w:rPr>
      </w:pPr>
    </w:p>
    <w:p w14:paraId="5F4A92A0" w14:textId="7AC704C3" w:rsidR="00CC413D" w:rsidRPr="00CC413D" w:rsidRDefault="009C1529" w:rsidP="000B5C98">
      <w:pPr>
        <w:pStyle w:val="Sraopastraipa"/>
        <w:widowControl w:val="0"/>
        <w:numPr>
          <w:ilvl w:val="1"/>
          <w:numId w:val="24"/>
        </w:numPr>
        <w:tabs>
          <w:tab w:val="left" w:pos="1418"/>
        </w:tabs>
        <w:autoSpaceDE w:val="0"/>
        <w:adjustRightInd w:val="0"/>
        <w:ind w:left="0" w:firstLine="851"/>
        <w:jc w:val="both"/>
        <w:rPr>
          <w:bCs/>
        </w:rPr>
      </w:pPr>
      <w:r w:rsidRPr="00357097">
        <w:rPr>
          <w:szCs w:val="20"/>
        </w:rPr>
        <w:t>Tiekėjai, dalyvaujantys pirkime, turi neturėti pašalinimo pagrindų bei atitikti nustatytus kvalifikacijos reikalavimus ir kartu su pasiūlymu pateikti</w:t>
      </w:r>
      <w:r w:rsidR="00CC413D" w:rsidRPr="00CC413D">
        <w:rPr>
          <w:szCs w:val="20"/>
        </w:rPr>
        <w:t xml:space="preserve"> („prisegti“) pirkimo dokumentų </w:t>
      </w:r>
      <w:r w:rsidR="000B5C98">
        <w:rPr>
          <w:szCs w:val="20"/>
        </w:rPr>
        <w:t>6</w:t>
      </w:r>
      <w:r w:rsidR="00CC413D" w:rsidRPr="00CC413D">
        <w:rPr>
          <w:szCs w:val="20"/>
        </w:rPr>
        <w:t xml:space="preserve"> priede pateiktą Deklaraciją. </w:t>
      </w:r>
      <w:r w:rsidR="00734790" w:rsidRPr="00BE00B0">
        <w:rPr>
          <w:bCs/>
          <w:szCs w:val="20"/>
        </w:rPr>
        <w:t xml:space="preserve">Perkančioji organizacija pašalinimo pagrindų nebuvimo, atitiktį </w:t>
      </w:r>
      <w:r w:rsidR="000B5C98">
        <w:rPr>
          <w:bCs/>
          <w:szCs w:val="20"/>
        </w:rPr>
        <w:t>kva</w:t>
      </w:r>
      <w:r w:rsidR="00734790" w:rsidRPr="00BE00B0">
        <w:rPr>
          <w:bCs/>
          <w:szCs w:val="20"/>
        </w:rPr>
        <w:t xml:space="preserve">lifikaciniams reikalavimams </w:t>
      </w:r>
      <w:r w:rsidR="00734790" w:rsidRPr="00BE00B0">
        <w:rPr>
          <w:rFonts w:cstheme="minorHAnsi"/>
          <w:bCs/>
        </w:rPr>
        <w:t>ir, atitiktį reikalavimams dėl aplinkos apsaugos vadybos sistemos standartų laikymosi</w:t>
      </w:r>
      <w:r w:rsidR="00734790" w:rsidRPr="00BE00B0">
        <w:rPr>
          <w:bCs/>
          <w:szCs w:val="20"/>
        </w:rPr>
        <w:t xml:space="preserve"> patvirtinančių</w:t>
      </w:r>
      <w:r w:rsidR="00734790">
        <w:rPr>
          <w:bCs/>
          <w:szCs w:val="20"/>
        </w:rPr>
        <w:t xml:space="preserve"> </w:t>
      </w:r>
      <w:r w:rsidR="00734790" w:rsidRPr="00BE00B0">
        <w:rPr>
          <w:bCs/>
          <w:szCs w:val="20"/>
        </w:rPr>
        <w:t xml:space="preserve">dokumentų reikalaus </w:t>
      </w:r>
      <w:r w:rsidR="00CC413D" w:rsidRPr="00CC413D">
        <w:rPr>
          <w:b/>
          <w:szCs w:val="20"/>
        </w:rPr>
        <w:t>tik iš to tiekėjo, kurio pasiūlymas pagal vertinimo rezultatus galės būti pripažintas laimėjusiu</w:t>
      </w:r>
      <w:r w:rsidR="00CC413D" w:rsidRPr="00CC413D">
        <w:rPr>
          <w:bCs/>
          <w:szCs w:val="20"/>
        </w:rPr>
        <w:t xml:space="preserve">. </w:t>
      </w:r>
    </w:p>
    <w:p w14:paraId="77D74D08" w14:textId="236DB736" w:rsidR="00CC413D" w:rsidRPr="00CC413D" w:rsidRDefault="00CC413D">
      <w:pPr>
        <w:pStyle w:val="Sraopastraipa"/>
        <w:widowControl w:val="0"/>
        <w:numPr>
          <w:ilvl w:val="1"/>
          <w:numId w:val="24"/>
        </w:numPr>
        <w:tabs>
          <w:tab w:val="left" w:pos="1418"/>
        </w:tabs>
        <w:autoSpaceDE w:val="0"/>
        <w:adjustRightInd w:val="0"/>
        <w:ind w:left="0" w:firstLine="851"/>
        <w:jc w:val="both"/>
        <w:rPr>
          <w:bCs/>
        </w:rPr>
      </w:pPr>
      <w:r w:rsidRPr="00CC413D">
        <w:rPr>
          <w:rFonts w:cstheme="minorHAnsi"/>
          <w:b/>
          <w:bCs/>
        </w:rPr>
        <w:t xml:space="preserve">Atskirą </w:t>
      </w:r>
      <w:r>
        <w:rPr>
          <w:rFonts w:cstheme="minorHAnsi"/>
          <w:b/>
          <w:bCs/>
        </w:rPr>
        <w:t>Deklaraciją</w:t>
      </w:r>
      <w:r w:rsidRPr="00CC413D">
        <w:rPr>
          <w:rFonts w:cstheme="minorHAnsi"/>
          <w:b/>
          <w:bCs/>
        </w:rPr>
        <w:t xml:space="preserve"> pildo</w:t>
      </w:r>
      <w:r w:rsidRPr="00CC413D">
        <w:rPr>
          <w:rFonts w:cstheme="minorHAnsi"/>
        </w:rPr>
        <w:t>:</w:t>
      </w:r>
    </w:p>
    <w:p w14:paraId="19B310C3" w14:textId="77777777" w:rsidR="00CC413D" w:rsidRPr="00C76848" w:rsidRDefault="00CC413D">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0596CF34" w14:textId="77777777" w:rsidR="00CC413D" w:rsidRPr="00C76848" w:rsidRDefault="00CC413D">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0597A083" w14:textId="4620981A" w:rsidR="00CC413D" w:rsidRPr="00496F9D" w:rsidRDefault="00CC413D">
      <w:pPr>
        <w:pStyle w:val="Sraopastraipa"/>
        <w:widowControl w:val="0"/>
        <w:numPr>
          <w:ilvl w:val="2"/>
          <w:numId w:val="24"/>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 xml:space="preserve">kiekvienas ūkio subjektas, jeigu tiekėjas remiasi jo pajėgumais </w:t>
      </w:r>
      <w:r>
        <w:rPr>
          <w:rFonts w:eastAsiaTheme="minorHAnsi" w:cstheme="minorHAnsi"/>
          <w:bCs/>
          <w:iCs/>
        </w:rPr>
        <w:t xml:space="preserve">(kvalifikacija) </w:t>
      </w:r>
      <w:r w:rsidRPr="00C76848">
        <w:rPr>
          <w:rFonts w:eastAsiaTheme="minorHAnsi" w:cstheme="minorHAnsi"/>
          <w:bCs/>
          <w:iCs/>
        </w:rPr>
        <w:t>pagal VPĮ 49 straipsnį</w:t>
      </w:r>
      <w:r w:rsidR="00D46155">
        <w:rPr>
          <w:rFonts w:eastAsiaTheme="minorHAnsi" w:cstheme="minorHAnsi"/>
          <w:bCs/>
          <w:iCs/>
        </w:rPr>
        <w:t>.</w:t>
      </w:r>
    </w:p>
    <w:p w14:paraId="16A4C7D7" w14:textId="77777777" w:rsidR="00496F9D" w:rsidRPr="00496F9D" w:rsidRDefault="00496F9D">
      <w:pPr>
        <w:pStyle w:val="Sraopastraipa"/>
        <w:widowControl w:val="0"/>
        <w:numPr>
          <w:ilvl w:val="2"/>
          <w:numId w:val="24"/>
        </w:numPr>
        <w:tabs>
          <w:tab w:val="left" w:pos="1560"/>
        </w:tabs>
        <w:suppressAutoHyphens w:val="0"/>
        <w:autoSpaceDE w:val="0"/>
        <w:adjustRightInd w:val="0"/>
        <w:ind w:left="0" w:firstLine="851"/>
        <w:contextualSpacing/>
        <w:jc w:val="both"/>
        <w:textAlignment w:val="auto"/>
        <w:rPr>
          <w:szCs w:val="20"/>
        </w:rPr>
      </w:pPr>
      <w:r w:rsidRPr="00496F9D">
        <w:rPr>
          <w:szCs w:val="20"/>
        </w:rPr>
        <w:t>Perkančioji organizacija netikrina subtiekėjo (-ų), kurių pajėgumais (kvalifikacija) tiekėjas nesiremia, pašalinimo pagrindų.</w:t>
      </w:r>
    </w:p>
    <w:p w14:paraId="6B77EC91" w14:textId="02357F78" w:rsidR="00496F9D" w:rsidRDefault="00496F9D">
      <w:pPr>
        <w:pStyle w:val="Sraopastraipa"/>
        <w:widowControl w:val="0"/>
        <w:numPr>
          <w:ilvl w:val="2"/>
          <w:numId w:val="24"/>
        </w:numPr>
        <w:tabs>
          <w:tab w:val="left" w:pos="1560"/>
        </w:tabs>
        <w:suppressAutoHyphens w:val="0"/>
        <w:autoSpaceDE w:val="0"/>
        <w:adjustRightInd w:val="0"/>
        <w:ind w:left="0" w:firstLine="851"/>
        <w:contextualSpacing/>
        <w:jc w:val="both"/>
        <w:textAlignment w:val="auto"/>
        <w:rPr>
          <w:szCs w:val="20"/>
        </w:rPr>
      </w:pPr>
      <w:r w:rsidRPr="00496F9D">
        <w:rPr>
          <w:szCs w:val="20"/>
        </w:rPr>
        <w:t>Perkančioji organizacija netikrina fizinių asmenų (specialistų), kurių pajėgumais tiekėjas remiasi pagal VPĮ 49 straipsnį ir kuriuos, pirkimo laimėjimo atveju, tiekėjas ketina įdarbinti, (</w:t>
      </w:r>
      <w:proofErr w:type="spellStart"/>
      <w:r w:rsidRPr="00496F9D">
        <w:rPr>
          <w:szCs w:val="20"/>
        </w:rPr>
        <w:t>kvazisubtiekėjų</w:t>
      </w:r>
      <w:proofErr w:type="spellEnd"/>
      <w:r w:rsidRPr="00496F9D">
        <w:rPr>
          <w:szCs w:val="20"/>
        </w:rPr>
        <w:t>) pašalinimo pagrindų.</w:t>
      </w:r>
    </w:p>
    <w:p w14:paraId="35D68FA1" w14:textId="77777777" w:rsidR="0087492C" w:rsidRDefault="0087492C">
      <w:pPr>
        <w:pStyle w:val="Sraopastraipa"/>
        <w:widowControl w:val="0"/>
        <w:numPr>
          <w:ilvl w:val="1"/>
          <w:numId w:val="24"/>
        </w:numPr>
        <w:tabs>
          <w:tab w:val="left" w:pos="1418"/>
        </w:tabs>
        <w:suppressAutoHyphens w:val="0"/>
        <w:autoSpaceDE w:val="0"/>
        <w:adjustRightInd w:val="0"/>
        <w:ind w:left="0" w:firstLine="851"/>
        <w:contextualSpacing/>
        <w:jc w:val="both"/>
        <w:textAlignment w:val="auto"/>
        <w:rPr>
          <w:szCs w:val="20"/>
        </w:rPr>
      </w:pPr>
      <w:r w:rsidRPr="0087492C">
        <w:rPr>
          <w:szCs w:val="20"/>
        </w:rPr>
        <w:t xml:space="preserve">Perkančioji organizacija tiekėją pašalina iš pirkimo procedūros bet kuriame pirkimo </w:t>
      </w:r>
      <w:r w:rsidRPr="0087492C">
        <w:rPr>
          <w:szCs w:val="20"/>
        </w:rPr>
        <w:lastRenderedPageBreak/>
        <w:t>procedūros etape, jeigu paaiškėja, kad dėl savo veiksmų ar neveikimo prieš pirkimo procedūrą ar jos metu tiekėjas atitinka bent vieną iš šiose pirkimo sąlygose nustatytų tiekėjo pašalinimo pagrindų, išskyrus VPĮ 46 straipsnio 10 dalyje nustatytus atvejus (tačiau atsižvelgiant į VPĮ 46 straipsnio 11 ir 12 dalių nuostatas).</w:t>
      </w:r>
    </w:p>
    <w:p w14:paraId="2BCE65B8" w14:textId="77777777" w:rsidR="0087492C" w:rsidRDefault="0087492C">
      <w:pPr>
        <w:pStyle w:val="Sraopastraipa"/>
        <w:widowControl w:val="0"/>
        <w:numPr>
          <w:ilvl w:val="1"/>
          <w:numId w:val="24"/>
        </w:numPr>
        <w:tabs>
          <w:tab w:val="left" w:pos="1418"/>
        </w:tabs>
        <w:suppressAutoHyphens w:val="0"/>
        <w:autoSpaceDE w:val="0"/>
        <w:adjustRightInd w:val="0"/>
        <w:ind w:left="0" w:firstLine="851"/>
        <w:contextualSpacing/>
        <w:jc w:val="both"/>
        <w:textAlignment w:val="auto"/>
        <w:rPr>
          <w:szCs w:val="20"/>
        </w:rPr>
      </w:pPr>
      <w:r w:rsidRPr="0087492C">
        <w:rPr>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9FA87D" w14:textId="77777777" w:rsidR="0087492C" w:rsidRDefault="0087492C">
      <w:pPr>
        <w:pStyle w:val="Sraopastraipa"/>
        <w:widowControl w:val="0"/>
        <w:numPr>
          <w:ilvl w:val="1"/>
          <w:numId w:val="24"/>
        </w:numPr>
        <w:tabs>
          <w:tab w:val="left" w:pos="1418"/>
        </w:tabs>
        <w:suppressAutoHyphens w:val="0"/>
        <w:autoSpaceDE w:val="0"/>
        <w:adjustRightInd w:val="0"/>
        <w:ind w:left="0" w:firstLine="851"/>
        <w:contextualSpacing/>
        <w:jc w:val="both"/>
        <w:textAlignment w:val="auto"/>
        <w:rPr>
          <w:szCs w:val="20"/>
        </w:rPr>
      </w:pPr>
      <w:r w:rsidRPr="0087492C">
        <w:rPr>
          <w:szCs w:val="20"/>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743FA61A" w14:textId="7A9B5D1A" w:rsidR="00CC6862" w:rsidRDefault="0087492C">
      <w:pPr>
        <w:pStyle w:val="Sraopastraipa"/>
        <w:widowControl w:val="0"/>
        <w:numPr>
          <w:ilvl w:val="1"/>
          <w:numId w:val="24"/>
        </w:numPr>
        <w:tabs>
          <w:tab w:val="left" w:pos="1418"/>
        </w:tabs>
        <w:suppressAutoHyphens w:val="0"/>
        <w:autoSpaceDE w:val="0"/>
        <w:adjustRightInd w:val="0"/>
        <w:ind w:left="0" w:firstLine="851"/>
        <w:contextualSpacing/>
        <w:jc w:val="both"/>
        <w:textAlignment w:val="auto"/>
        <w:rPr>
          <w:b/>
          <w:bCs/>
          <w:szCs w:val="20"/>
        </w:rPr>
      </w:pPr>
      <w:r w:rsidRPr="00CC6862">
        <w:rPr>
          <w:b/>
          <w:bCs/>
          <w:szCs w:val="20"/>
        </w:rPr>
        <w:t xml:space="preserve">Tiekėjų pašalinimo pagrindai ir jų nebuvimą patvirtinantys dokumentai (1 lentelė) yra pateikiami pirkimo sąlygų </w:t>
      </w:r>
      <w:r w:rsidR="00387021">
        <w:rPr>
          <w:b/>
          <w:bCs/>
          <w:szCs w:val="20"/>
        </w:rPr>
        <w:t>4</w:t>
      </w:r>
      <w:r w:rsidRPr="00CC6862">
        <w:rPr>
          <w:b/>
          <w:bCs/>
          <w:szCs w:val="20"/>
        </w:rPr>
        <w:t xml:space="preserve"> pried</w:t>
      </w:r>
      <w:r w:rsidR="00CC6862">
        <w:rPr>
          <w:b/>
          <w:bCs/>
          <w:szCs w:val="20"/>
        </w:rPr>
        <w:t>e.</w:t>
      </w:r>
    </w:p>
    <w:p w14:paraId="34789FD7" w14:textId="77777777" w:rsidR="0040662A" w:rsidRPr="0040662A" w:rsidRDefault="0087492C">
      <w:pPr>
        <w:pStyle w:val="Sraopastraipa"/>
        <w:widowControl w:val="0"/>
        <w:numPr>
          <w:ilvl w:val="1"/>
          <w:numId w:val="24"/>
        </w:numPr>
        <w:tabs>
          <w:tab w:val="left" w:pos="1418"/>
        </w:tabs>
        <w:suppressAutoHyphens w:val="0"/>
        <w:autoSpaceDE w:val="0"/>
        <w:adjustRightInd w:val="0"/>
        <w:ind w:left="0" w:firstLine="851"/>
        <w:contextualSpacing/>
        <w:jc w:val="both"/>
        <w:textAlignment w:val="auto"/>
        <w:rPr>
          <w:b/>
          <w:bCs/>
          <w:szCs w:val="20"/>
        </w:rPr>
      </w:pPr>
      <w:r w:rsidRPr="00CC6862">
        <w:rPr>
          <w:szCs w:val="20"/>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436C55E2" w14:textId="5F4FCB1B" w:rsidR="00FB2514" w:rsidRPr="0040662A" w:rsidRDefault="00FB2514">
      <w:pPr>
        <w:pStyle w:val="Sraopastraipa"/>
        <w:widowControl w:val="0"/>
        <w:numPr>
          <w:ilvl w:val="1"/>
          <w:numId w:val="24"/>
        </w:numPr>
        <w:tabs>
          <w:tab w:val="left" w:pos="1560"/>
        </w:tabs>
        <w:suppressAutoHyphens w:val="0"/>
        <w:autoSpaceDE w:val="0"/>
        <w:adjustRightInd w:val="0"/>
        <w:ind w:left="0" w:firstLine="851"/>
        <w:contextualSpacing/>
        <w:jc w:val="both"/>
        <w:textAlignment w:val="auto"/>
        <w:rPr>
          <w:b/>
          <w:bCs/>
          <w:szCs w:val="20"/>
        </w:rPr>
      </w:pPr>
      <w:r w:rsidRPr="0040662A">
        <w:rPr>
          <w:b/>
          <w:bCs/>
          <w:szCs w:val="20"/>
        </w:rPr>
        <w:t xml:space="preserve">Tiekėjo kvalifikacija turi atitikti </w:t>
      </w:r>
      <w:r w:rsidR="0040662A">
        <w:rPr>
          <w:b/>
          <w:bCs/>
          <w:szCs w:val="20"/>
        </w:rPr>
        <w:t>2</w:t>
      </w:r>
      <w:r w:rsidRPr="0040662A">
        <w:rPr>
          <w:b/>
          <w:bCs/>
          <w:szCs w:val="20"/>
        </w:rPr>
        <w:t xml:space="preserve"> lentelėje „Tiekėjo kvalifikacijos reikalavimai“ nustatytus tiekėjo kvalifikacijos reikalavimus: </w:t>
      </w:r>
    </w:p>
    <w:p w14:paraId="4A16BC05" w14:textId="26398110" w:rsidR="00FB2514" w:rsidRPr="00DF2E95" w:rsidRDefault="0040662A" w:rsidP="00FB2514">
      <w:pPr>
        <w:widowControl w:val="0"/>
        <w:tabs>
          <w:tab w:val="left" w:pos="1418"/>
        </w:tabs>
        <w:suppressAutoHyphens w:val="0"/>
        <w:autoSpaceDE w:val="0"/>
        <w:adjustRightInd w:val="0"/>
        <w:jc w:val="right"/>
        <w:textAlignment w:val="auto"/>
        <w:rPr>
          <w:bCs/>
          <w:i/>
          <w:iCs/>
          <w:lang w:eastAsia="lt-LT"/>
        </w:rPr>
      </w:pPr>
      <w:r>
        <w:rPr>
          <w:bCs/>
          <w:i/>
          <w:iCs/>
          <w:lang w:eastAsia="lt-LT"/>
        </w:rPr>
        <w:t>2</w:t>
      </w:r>
      <w:r w:rsidR="00FB2514" w:rsidRPr="006B2D23">
        <w:rPr>
          <w:bCs/>
          <w:i/>
          <w:iCs/>
          <w:lang w:eastAsia="lt-LT"/>
        </w:rPr>
        <w:t xml:space="preserve"> lentelė „Tiekėjo kvalifikacijos reikalavimai“</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818"/>
        <w:gridCol w:w="4819"/>
      </w:tblGrid>
      <w:tr w:rsidR="00FB2514" w:rsidRPr="007E27A6" w14:paraId="3D0999DF" w14:textId="77777777" w:rsidTr="005565AD">
        <w:trPr>
          <w:cantSplit/>
          <w:tblHeader/>
        </w:trPr>
        <w:tc>
          <w:tcPr>
            <w:tcW w:w="570" w:type="dxa"/>
            <w:shd w:val="clear" w:color="auto" w:fill="DBE5F1" w:themeFill="accent1" w:themeFillTint="33"/>
            <w:vAlign w:val="center"/>
          </w:tcPr>
          <w:p w14:paraId="6537DA90" w14:textId="77777777" w:rsidR="00FB2514" w:rsidRPr="00073CDB" w:rsidRDefault="00FB2514" w:rsidP="00F91069">
            <w:pPr>
              <w:widowControl w:val="0"/>
              <w:tabs>
                <w:tab w:val="left" w:pos="1418"/>
              </w:tabs>
              <w:suppressAutoHyphens w:val="0"/>
              <w:autoSpaceDE w:val="0"/>
              <w:adjustRightInd w:val="0"/>
              <w:jc w:val="both"/>
              <w:textAlignment w:val="auto"/>
              <w:rPr>
                <w:b/>
                <w:bCs/>
                <w:lang w:eastAsia="lt-LT"/>
              </w:rPr>
            </w:pPr>
            <w:r w:rsidRPr="00073CDB">
              <w:rPr>
                <w:b/>
                <w:bCs/>
                <w:lang w:eastAsia="lt-LT"/>
              </w:rPr>
              <w:t>Eil. Nr.</w:t>
            </w:r>
          </w:p>
        </w:tc>
        <w:tc>
          <w:tcPr>
            <w:tcW w:w="4818" w:type="dxa"/>
            <w:shd w:val="clear" w:color="auto" w:fill="DBE5F1" w:themeFill="accent1" w:themeFillTint="33"/>
            <w:vAlign w:val="center"/>
          </w:tcPr>
          <w:p w14:paraId="2AC8C2D8" w14:textId="77777777" w:rsidR="00FB2514" w:rsidRPr="00073CDB" w:rsidRDefault="00FB2514" w:rsidP="00F91069">
            <w:pPr>
              <w:widowControl w:val="0"/>
              <w:tabs>
                <w:tab w:val="left" w:pos="1418"/>
              </w:tabs>
              <w:suppressAutoHyphens w:val="0"/>
              <w:autoSpaceDE w:val="0"/>
              <w:adjustRightInd w:val="0"/>
              <w:jc w:val="both"/>
              <w:textAlignment w:val="auto"/>
              <w:rPr>
                <w:b/>
                <w:bCs/>
                <w:lang w:eastAsia="lt-LT"/>
              </w:rPr>
            </w:pPr>
            <w:r w:rsidRPr="00073CDB">
              <w:rPr>
                <w:b/>
                <w:bCs/>
                <w:lang w:eastAsia="lt-LT"/>
              </w:rPr>
              <w:t>Kvalifikacijos reikalavimai</w:t>
            </w:r>
          </w:p>
        </w:tc>
        <w:tc>
          <w:tcPr>
            <w:tcW w:w="4819" w:type="dxa"/>
            <w:shd w:val="clear" w:color="auto" w:fill="DBE5F1" w:themeFill="accent1" w:themeFillTint="33"/>
            <w:vAlign w:val="center"/>
          </w:tcPr>
          <w:p w14:paraId="72E7ADF6" w14:textId="07BF6A2E" w:rsidR="00FB2514" w:rsidRPr="00073CDB" w:rsidRDefault="00FB2514" w:rsidP="00F91069">
            <w:pPr>
              <w:widowControl w:val="0"/>
              <w:tabs>
                <w:tab w:val="left" w:pos="1418"/>
              </w:tabs>
              <w:suppressAutoHyphens w:val="0"/>
              <w:autoSpaceDE w:val="0"/>
              <w:adjustRightInd w:val="0"/>
              <w:jc w:val="both"/>
              <w:textAlignment w:val="auto"/>
              <w:rPr>
                <w:b/>
                <w:bCs/>
                <w:lang w:eastAsia="lt-LT"/>
              </w:rPr>
            </w:pPr>
            <w:r w:rsidRPr="00073CDB">
              <w:rPr>
                <w:b/>
              </w:rPr>
              <w:t xml:space="preserve">Kvalifikacijos reikalavimus įrodantys </w:t>
            </w:r>
            <w:r w:rsidR="00742202">
              <w:rPr>
                <w:b/>
              </w:rPr>
              <w:t>d</w:t>
            </w:r>
            <w:r w:rsidRPr="00073CDB">
              <w:rPr>
                <w:b/>
              </w:rPr>
              <w:t>okumentai</w:t>
            </w:r>
          </w:p>
        </w:tc>
      </w:tr>
      <w:tr w:rsidR="00F5284F" w:rsidRPr="00D42869" w14:paraId="2F3F8B88" w14:textId="77777777" w:rsidTr="00F5284F">
        <w:trPr>
          <w:trHeight w:val="425"/>
        </w:trPr>
        <w:tc>
          <w:tcPr>
            <w:tcW w:w="570" w:type="dxa"/>
          </w:tcPr>
          <w:p w14:paraId="129BBE1B" w14:textId="5D030519" w:rsidR="00F5284F" w:rsidRPr="00E94B9C" w:rsidRDefault="00BC4267" w:rsidP="00F5284F">
            <w:pPr>
              <w:widowControl w:val="0"/>
              <w:tabs>
                <w:tab w:val="left" w:pos="1418"/>
              </w:tabs>
              <w:suppressAutoHyphens w:val="0"/>
              <w:autoSpaceDE w:val="0"/>
              <w:adjustRightInd w:val="0"/>
              <w:jc w:val="both"/>
              <w:textAlignment w:val="auto"/>
              <w:rPr>
                <w:b/>
                <w:bCs/>
                <w:lang w:eastAsia="lt-LT"/>
              </w:rPr>
            </w:pPr>
            <w:r>
              <w:rPr>
                <w:b/>
                <w:bCs/>
                <w:lang w:eastAsia="lt-LT"/>
              </w:rPr>
              <w:t>1</w:t>
            </w:r>
            <w:r w:rsidR="00F5284F">
              <w:rPr>
                <w:b/>
                <w:bCs/>
                <w:lang w:eastAsia="lt-LT"/>
              </w:rPr>
              <w:t>.</w:t>
            </w:r>
          </w:p>
        </w:tc>
        <w:tc>
          <w:tcPr>
            <w:tcW w:w="4818" w:type="dxa"/>
          </w:tcPr>
          <w:p w14:paraId="562DAA9E" w14:textId="77777777" w:rsidR="00F5284F" w:rsidRPr="00C44AF9" w:rsidRDefault="00F5284F" w:rsidP="00F5284F">
            <w:pPr>
              <w:pStyle w:val="Sraopastraipa"/>
              <w:numPr>
                <w:ilvl w:val="0"/>
                <w:numId w:val="38"/>
              </w:numPr>
              <w:ind w:left="34"/>
              <w:jc w:val="both"/>
              <w:rPr>
                <w:rFonts w:eastAsia="Calibri"/>
                <w:bCs/>
              </w:rPr>
            </w:pPr>
            <w:r w:rsidRPr="00C44AF9">
              <w:rPr>
                <w:rFonts w:eastAsia="Calibri"/>
                <w:bCs/>
              </w:rPr>
              <w:t>Tiekėjas turi teisę verstis</w:t>
            </w:r>
            <w:r w:rsidRPr="00C44AF9">
              <w:rPr>
                <w:rFonts w:eastAsia="Calibri"/>
                <w:bCs/>
              </w:rPr>
              <w:br/>
            </w:r>
            <w:r w:rsidRPr="00C44AF9">
              <w:rPr>
                <w:rFonts w:eastAsia="Calibri"/>
                <w:b/>
                <w:i/>
                <w:iCs/>
              </w:rPr>
              <w:t>melioracijos statinių statybos</w:t>
            </w:r>
            <w:r w:rsidRPr="00C44AF9">
              <w:rPr>
                <w:rFonts w:eastAsia="Calibri"/>
                <w:bCs/>
              </w:rPr>
              <w:br/>
            </w:r>
            <w:r w:rsidRPr="00C44AF9">
              <w:rPr>
                <w:rFonts w:eastAsia="Calibri"/>
                <w:b/>
                <w:i/>
                <w:iCs/>
              </w:rPr>
              <w:t>veikla</w:t>
            </w:r>
            <w:r w:rsidRPr="00C44AF9">
              <w:rPr>
                <w:rFonts w:eastAsia="Calibri"/>
                <w:bCs/>
              </w:rPr>
              <w:t>.</w:t>
            </w:r>
            <w:r w:rsidRPr="00C44AF9">
              <w:rPr>
                <w:rFonts w:eastAsia="Calibri"/>
                <w:bCs/>
              </w:rPr>
              <w:br/>
              <w:t xml:space="preserve">Reikalaujamos veiklos teisinis pagrindas: Lietuvos Respublikos melioracijos įstatymo 8 straipsnio 3 dalis. </w:t>
            </w:r>
          </w:p>
          <w:p w14:paraId="30F759B9" w14:textId="77777777" w:rsidR="00F5284F" w:rsidRPr="00C44AF9" w:rsidRDefault="00F5284F" w:rsidP="00F5284F">
            <w:pPr>
              <w:pStyle w:val="Sraopastraipa"/>
              <w:numPr>
                <w:ilvl w:val="0"/>
                <w:numId w:val="38"/>
              </w:numPr>
              <w:ind w:left="34"/>
              <w:jc w:val="both"/>
              <w:rPr>
                <w:rFonts w:eastAsia="Calibri"/>
                <w:bCs/>
              </w:rPr>
            </w:pPr>
            <w:r w:rsidRPr="00C44AF9">
              <w:rPr>
                <w:rFonts w:eastAsia="Calibri"/>
                <w:bCs/>
              </w:rPr>
              <w:t>Jei pasiūlymą teikia ūkio subjektų grupė – reikalavimą turi atitiktį kiekvienas ūkio subjektų narys (-</w:t>
            </w:r>
            <w:proofErr w:type="spellStart"/>
            <w:r w:rsidRPr="00C44AF9">
              <w:rPr>
                <w:rFonts w:eastAsia="Calibri"/>
                <w:bCs/>
              </w:rPr>
              <w:t>iai</w:t>
            </w:r>
            <w:proofErr w:type="spellEnd"/>
            <w:r w:rsidRPr="00C44AF9">
              <w:rPr>
                <w:rFonts w:eastAsia="Calibri"/>
                <w:bCs/>
              </w:rPr>
              <w:t xml:space="preserve">), pagal jų prisiimamus įsipareigojimus pirkimo sutarčiai  vykdyti. </w:t>
            </w:r>
          </w:p>
          <w:p w14:paraId="1C39DE62" w14:textId="77777777" w:rsidR="00F5284F" w:rsidRPr="00C44AF9" w:rsidRDefault="00F5284F" w:rsidP="00F5284F">
            <w:pPr>
              <w:pStyle w:val="Sraopastraipa"/>
              <w:numPr>
                <w:ilvl w:val="0"/>
                <w:numId w:val="38"/>
              </w:numPr>
              <w:ind w:left="34"/>
              <w:jc w:val="both"/>
              <w:rPr>
                <w:rFonts w:eastAsia="Calibri"/>
                <w:bCs/>
              </w:rPr>
            </w:pPr>
            <w:r w:rsidRPr="00C44AF9">
              <w:rPr>
                <w:rFonts w:eastAsia="Calibri"/>
                <w:bCs/>
              </w:rPr>
              <w:t xml:space="preserve">Tiekėjas gali remtis kitų ūkio subjektų pajėgumais tik tuomet, kai tie subjektai, kurių pajėgumais buvo pasiremta, patys ir atliks darbus, kuriems reikia jų pajėgumų. </w:t>
            </w:r>
          </w:p>
          <w:p w14:paraId="29B77B13" w14:textId="77777777" w:rsidR="00F5284F" w:rsidRDefault="00F5284F" w:rsidP="00F5284F">
            <w:pPr>
              <w:pStyle w:val="Sraopastraipa"/>
              <w:numPr>
                <w:ilvl w:val="0"/>
                <w:numId w:val="38"/>
              </w:numPr>
              <w:ind w:left="34"/>
              <w:jc w:val="both"/>
              <w:rPr>
                <w:rFonts w:eastAsia="Calibri"/>
                <w:bCs/>
                <w:lang w:val="en-US"/>
              </w:rPr>
            </w:pPr>
            <w:r w:rsidRPr="00C44AF9">
              <w:rPr>
                <w:rFonts w:eastAsia="Calibri"/>
                <w:bCs/>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roofErr w:type="spellStart"/>
            <w:r w:rsidRPr="00F5284F">
              <w:rPr>
                <w:rFonts w:eastAsia="Calibri"/>
                <w:bCs/>
                <w:lang w:val="en-US"/>
              </w:rPr>
              <w:t>Tokių</w:t>
            </w:r>
            <w:proofErr w:type="spellEnd"/>
            <w:r w:rsidRPr="00F5284F">
              <w:rPr>
                <w:rFonts w:eastAsia="Calibri"/>
                <w:bCs/>
                <w:lang w:val="en-US"/>
              </w:rPr>
              <w:t xml:space="preserve"> </w:t>
            </w:r>
            <w:proofErr w:type="spellStart"/>
            <w:r w:rsidRPr="00F5284F">
              <w:rPr>
                <w:rFonts w:eastAsia="Calibri"/>
                <w:bCs/>
                <w:lang w:val="en-US"/>
              </w:rPr>
              <w:t>subtiekėjų</w:t>
            </w:r>
            <w:proofErr w:type="spellEnd"/>
            <w:r w:rsidRPr="00F5284F">
              <w:rPr>
                <w:rFonts w:eastAsia="Calibri"/>
                <w:bCs/>
                <w:lang w:val="en-US"/>
              </w:rPr>
              <w:t xml:space="preserve"> </w:t>
            </w:r>
            <w:proofErr w:type="spellStart"/>
            <w:r w:rsidRPr="00F5284F">
              <w:rPr>
                <w:rFonts w:eastAsia="Calibri"/>
                <w:bCs/>
                <w:lang w:val="en-US"/>
              </w:rPr>
              <w:t>kvalifikacija</w:t>
            </w:r>
            <w:proofErr w:type="spellEnd"/>
            <w:r w:rsidRPr="00F5284F">
              <w:rPr>
                <w:rFonts w:eastAsia="Calibri"/>
                <w:bCs/>
                <w:lang w:val="en-US"/>
              </w:rPr>
              <w:t xml:space="preserve"> </w:t>
            </w:r>
            <w:proofErr w:type="spellStart"/>
            <w:r w:rsidRPr="00F5284F">
              <w:rPr>
                <w:rFonts w:eastAsia="Calibri"/>
                <w:bCs/>
                <w:lang w:val="en-US"/>
              </w:rPr>
              <w:t>tikrinama</w:t>
            </w:r>
            <w:proofErr w:type="spellEnd"/>
            <w:r w:rsidRPr="00F5284F">
              <w:rPr>
                <w:rFonts w:eastAsia="Calibri"/>
                <w:bCs/>
                <w:lang w:val="en-US"/>
              </w:rPr>
              <w:t xml:space="preserve"> </w:t>
            </w:r>
            <w:proofErr w:type="spellStart"/>
            <w:r w:rsidRPr="00F5284F">
              <w:rPr>
                <w:rFonts w:eastAsia="Calibri"/>
                <w:bCs/>
                <w:lang w:val="en-US"/>
              </w:rPr>
              <w:t>pirkimo</w:t>
            </w:r>
            <w:proofErr w:type="spellEnd"/>
            <w:r w:rsidRPr="00F5284F">
              <w:rPr>
                <w:rFonts w:eastAsia="Calibri"/>
                <w:bCs/>
                <w:lang w:val="en-US"/>
              </w:rPr>
              <w:t xml:space="preserve"> </w:t>
            </w:r>
            <w:proofErr w:type="spellStart"/>
            <w:r w:rsidRPr="00F5284F">
              <w:rPr>
                <w:rFonts w:eastAsia="Calibri"/>
                <w:bCs/>
                <w:lang w:val="en-US"/>
              </w:rPr>
              <w:t>procedūrų</w:t>
            </w:r>
            <w:proofErr w:type="spellEnd"/>
            <w:r w:rsidRPr="00F5284F">
              <w:rPr>
                <w:rFonts w:eastAsia="Calibri"/>
                <w:bCs/>
                <w:lang w:val="en-US"/>
              </w:rPr>
              <w:t xml:space="preserve"> </w:t>
            </w:r>
            <w:proofErr w:type="spellStart"/>
            <w:r w:rsidRPr="00F5284F">
              <w:rPr>
                <w:rFonts w:eastAsia="Calibri"/>
                <w:bCs/>
                <w:lang w:val="en-US"/>
              </w:rPr>
              <w:t>metu</w:t>
            </w:r>
            <w:proofErr w:type="spellEnd"/>
            <w:r w:rsidRPr="00F5284F">
              <w:rPr>
                <w:rFonts w:eastAsia="Calibri"/>
                <w:bCs/>
                <w:lang w:val="en-US"/>
              </w:rPr>
              <w:t>.</w:t>
            </w:r>
          </w:p>
          <w:p w14:paraId="7BD8C894" w14:textId="05A29C50" w:rsidR="003B0621" w:rsidRPr="003B0621" w:rsidRDefault="003B0621" w:rsidP="003B0621">
            <w:pPr>
              <w:tabs>
                <w:tab w:val="left" w:pos="1840"/>
              </w:tabs>
              <w:rPr>
                <w:rFonts w:eastAsia="Calibri"/>
                <w:lang w:val="en-US"/>
              </w:rPr>
            </w:pPr>
          </w:p>
        </w:tc>
        <w:tc>
          <w:tcPr>
            <w:tcW w:w="4819" w:type="dxa"/>
          </w:tcPr>
          <w:p w14:paraId="4907B9AD" w14:textId="77777777" w:rsidR="00F5284F" w:rsidRDefault="00F5284F" w:rsidP="00F5284F">
            <w:pPr>
              <w:widowControl w:val="0"/>
              <w:tabs>
                <w:tab w:val="left" w:pos="1418"/>
              </w:tabs>
              <w:suppressAutoHyphens w:val="0"/>
              <w:autoSpaceDE w:val="0"/>
              <w:adjustRightInd w:val="0"/>
              <w:jc w:val="both"/>
              <w:textAlignment w:val="auto"/>
            </w:pPr>
            <w:r>
              <w:t>Pateikiama:</w:t>
            </w:r>
          </w:p>
          <w:p w14:paraId="486B0DE5" w14:textId="77777777" w:rsidR="00F5284F" w:rsidRPr="008150EA" w:rsidRDefault="00F5284F" w:rsidP="00F5284F">
            <w:pPr>
              <w:pStyle w:val="Body2"/>
              <w:tabs>
                <w:tab w:val="left" w:pos="1260"/>
              </w:tabs>
              <w:spacing w:after="0"/>
              <w:rPr>
                <w:sz w:val="24"/>
                <w:szCs w:val="24"/>
                <w:lang w:val="lt-LT"/>
              </w:rPr>
            </w:pPr>
            <w:r w:rsidRPr="008150EA">
              <w:rPr>
                <w:sz w:val="24"/>
                <w:szCs w:val="24"/>
                <w:lang w:val="lt-LT"/>
              </w:rPr>
              <w:t xml:space="preserve">galiojantis Lietuvos Respublikos Žemės ūkio ministerijos išduotas kvalifikacijos atestatas. </w:t>
            </w:r>
          </w:p>
          <w:p w14:paraId="4E00E12F" w14:textId="77777777" w:rsidR="00F5284F" w:rsidRPr="008150EA" w:rsidRDefault="00F5284F" w:rsidP="00F5284F">
            <w:pPr>
              <w:pStyle w:val="Body2"/>
              <w:tabs>
                <w:tab w:val="left" w:pos="1260"/>
              </w:tabs>
              <w:spacing w:after="0"/>
              <w:rPr>
                <w:sz w:val="24"/>
                <w:szCs w:val="24"/>
                <w:lang w:val="lt-LT"/>
              </w:rPr>
            </w:pPr>
            <w:r w:rsidRPr="008150EA">
              <w:rPr>
                <w:sz w:val="24"/>
                <w:szCs w:val="24"/>
                <w:lang w:val="lt-LT"/>
              </w:rPr>
              <w:t>Užsienio šalių tiekėjai pateikia įrodomus dokumentus, patvirtinančius turimą kvalifikaciją kilmės šalyje. Užsienio šalių tiekėjai iki sutarties pasirašymo turi gauti Lietuvos Respublikos melioracijos įstatyme nustatyta tvarka išduotą teisės pripažinimo dokumentą.</w:t>
            </w:r>
          </w:p>
          <w:p w14:paraId="12CB9D7F" w14:textId="77777777" w:rsidR="00F5284F" w:rsidRPr="008150EA" w:rsidRDefault="00F5284F" w:rsidP="00F5284F">
            <w:pPr>
              <w:pStyle w:val="Body2"/>
              <w:tabs>
                <w:tab w:val="left" w:pos="1260"/>
              </w:tabs>
              <w:spacing w:after="0"/>
              <w:rPr>
                <w:sz w:val="24"/>
                <w:szCs w:val="24"/>
                <w:lang w:val="lt-LT"/>
              </w:rPr>
            </w:pPr>
            <w:r w:rsidRPr="008150EA">
              <w:rPr>
                <w:i/>
                <w:iCs/>
                <w:sz w:val="24"/>
                <w:szCs w:val="24"/>
                <w:lang w:val="lt-LT"/>
              </w:rPr>
              <w:t>Pastabos:</w:t>
            </w:r>
          </w:p>
          <w:p w14:paraId="2865C750" w14:textId="77777777" w:rsidR="00F5284F" w:rsidRPr="008150EA" w:rsidRDefault="00F5284F" w:rsidP="00F5284F">
            <w:pPr>
              <w:pStyle w:val="Body2"/>
              <w:tabs>
                <w:tab w:val="left" w:pos="1260"/>
              </w:tabs>
              <w:spacing w:after="0"/>
              <w:rPr>
                <w:sz w:val="24"/>
                <w:szCs w:val="24"/>
                <w:lang w:val="lt-LT"/>
              </w:rPr>
            </w:pPr>
            <w:r w:rsidRPr="008150EA">
              <w:rPr>
                <w:i/>
                <w:iCs/>
                <w:sz w:val="24"/>
                <w:szCs w:val="24"/>
                <w:lang w:val="lt-LT"/>
              </w:rPr>
              <w:t>1) jeigu pasiūlymą teikia ūkio subjektų grupė – reikalavimą turi atitikti kiekvienas ūkio subjektų grupės pagal jų prisiimamus įsipareigojimus pirkimo narys (-</w:t>
            </w:r>
            <w:proofErr w:type="spellStart"/>
            <w:r w:rsidRPr="008150EA">
              <w:rPr>
                <w:i/>
                <w:iCs/>
                <w:sz w:val="24"/>
                <w:szCs w:val="24"/>
                <w:lang w:val="lt-LT"/>
              </w:rPr>
              <w:t>iai</w:t>
            </w:r>
            <w:proofErr w:type="spellEnd"/>
            <w:r w:rsidRPr="008150EA">
              <w:rPr>
                <w:i/>
                <w:iCs/>
                <w:sz w:val="24"/>
                <w:szCs w:val="24"/>
                <w:lang w:val="lt-LT"/>
              </w:rPr>
              <w:t>), sutarčiai vykdyti;</w:t>
            </w:r>
          </w:p>
          <w:p w14:paraId="639C080D" w14:textId="77777777" w:rsidR="00F5284F" w:rsidRPr="008150EA" w:rsidRDefault="00F5284F" w:rsidP="00F5284F">
            <w:pPr>
              <w:pStyle w:val="Body2"/>
              <w:tabs>
                <w:tab w:val="left" w:pos="1260"/>
              </w:tabs>
              <w:spacing w:after="0"/>
              <w:rPr>
                <w:sz w:val="24"/>
                <w:szCs w:val="24"/>
                <w:lang w:val="lt-LT"/>
              </w:rPr>
            </w:pPr>
            <w:r w:rsidRPr="008150EA">
              <w:rPr>
                <w:i/>
                <w:iCs/>
                <w:sz w:val="24"/>
                <w:szCs w:val="24"/>
                <w:lang w:val="lt-LT"/>
              </w:rPr>
              <w:t>2) tiekėjas gali remtis kitų ūkio subjektų pajėgumais tik tuomet, kai tie subjektai, kurių pajėgumais buvo pasiremta, patys atliks darbus, kuriems reikia jų pajėgumų;</w:t>
            </w:r>
          </w:p>
          <w:p w14:paraId="73EDB934" w14:textId="77777777" w:rsidR="00F5284F" w:rsidRPr="008150EA" w:rsidRDefault="00F5284F" w:rsidP="00F5284F">
            <w:pPr>
              <w:pStyle w:val="Body2"/>
              <w:tabs>
                <w:tab w:val="left" w:pos="1260"/>
              </w:tabs>
              <w:spacing w:after="0"/>
              <w:rPr>
                <w:sz w:val="24"/>
                <w:szCs w:val="24"/>
                <w:lang w:val="lt-LT"/>
              </w:rPr>
            </w:pPr>
            <w:r w:rsidRPr="008150EA">
              <w:rPr>
                <w:i/>
                <w:iCs/>
                <w:sz w:val="24"/>
                <w:szCs w:val="24"/>
                <w:lang w:val="lt-LT"/>
              </w:rPr>
              <w:t xml:space="preserve">3)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ir Perkančiajai organizacijai </w:t>
            </w:r>
            <w:r w:rsidRPr="008150EA">
              <w:rPr>
                <w:i/>
                <w:iCs/>
                <w:sz w:val="24"/>
                <w:szCs w:val="24"/>
                <w:lang w:val="lt-LT"/>
              </w:rPr>
              <w:lastRenderedPageBreak/>
              <w:t>pareikalavus, tiekėjas turės pateikti dokumentus, įrodančius subtiekėjo teisę verstis atitinkama veikla, kuriai jis pasitelkiamas.</w:t>
            </w:r>
          </w:p>
          <w:p w14:paraId="01E701F8" w14:textId="77777777" w:rsidR="00F5284F" w:rsidRDefault="00F5284F" w:rsidP="00F5284F">
            <w:pPr>
              <w:jc w:val="both"/>
            </w:pPr>
            <w:r w:rsidRPr="008150EA">
              <w:t>valstybės narėje, prie kurių Perkančioji organizacija Pateikiama skaitmeninė dokumento kopija arba nuoroda į nacionalines duomenų bazes bet kurioje turės galimybę tiesiogiai ir neatlygintinai prisijungti ir susipažinti su reikalaujamais dokumentais ir (ar) informacija.</w:t>
            </w:r>
          </w:p>
          <w:p w14:paraId="256237D2" w14:textId="77777777" w:rsidR="00F5284F" w:rsidRDefault="00F5284F" w:rsidP="00F5284F">
            <w:pPr>
              <w:widowControl w:val="0"/>
              <w:tabs>
                <w:tab w:val="left" w:pos="1418"/>
              </w:tabs>
              <w:autoSpaceDE w:val="0"/>
              <w:adjustRightInd w:val="0"/>
              <w:spacing w:line="264" w:lineRule="auto"/>
              <w:jc w:val="both"/>
              <w:rPr>
                <w:rFonts w:eastAsia="Calibri"/>
                <w:i/>
              </w:rPr>
            </w:pPr>
            <w:r w:rsidRPr="0069344B">
              <w:rPr>
                <w:rFonts w:eastAsia="Calibri"/>
                <w:i/>
              </w:rPr>
              <w:t>CVP IS priemonėmis pateikiamos skaitmeninės dokumentų kopijos.</w:t>
            </w:r>
          </w:p>
          <w:p w14:paraId="4693CD80" w14:textId="16434729" w:rsidR="00F86D75" w:rsidRPr="0018684F" w:rsidRDefault="00F86D75" w:rsidP="00F5284F">
            <w:pPr>
              <w:widowControl w:val="0"/>
              <w:tabs>
                <w:tab w:val="left" w:pos="1418"/>
              </w:tabs>
              <w:autoSpaceDE w:val="0"/>
              <w:adjustRightInd w:val="0"/>
              <w:spacing w:line="264" w:lineRule="auto"/>
              <w:jc w:val="both"/>
              <w:rPr>
                <w:i/>
                <w:iCs/>
                <w:highlight w:val="yellow"/>
              </w:rPr>
            </w:pPr>
          </w:p>
        </w:tc>
      </w:tr>
      <w:tr w:rsidR="003B0621" w:rsidRPr="00D42869" w14:paraId="508D9957" w14:textId="77777777" w:rsidTr="00F5284F">
        <w:trPr>
          <w:trHeight w:val="425"/>
        </w:trPr>
        <w:tc>
          <w:tcPr>
            <w:tcW w:w="570" w:type="dxa"/>
          </w:tcPr>
          <w:p w14:paraId="09F216C3" w14:textId="3F1B1536" w:rsidR="003B0621" w:rsidRPr="00387021" w:rsidRDefault="003B0621" w:rsidP="003B0621">
            <w:pPr>
              <w:widowControl w:val="0"/>
              <w:tabs>
                <w:tab w:val="left" w:pos="1418"/>
              </w:tabs>
              <w:suppressAutoHyphens w:val="0"/>
              <w:autoSpaceDE w:val="0"/>
              <w:adjustRightInd w:val="0"/>
              <w:jc w:val="both"/>
              <w:textAlignment w:val="auto"/>
              <w:rPr>
                <w:b/>
                <w:bCs/>
                <w:lang w:eastAsia="lt-LT"/>
              </w:rPr>
            </w:pPr>
            <w:r w:rsidRPr="00387021">
              <w:rPr>
                <w:b/>
                <w:bCs/>
                <w:lang w:eastAsia="lt-LT"/>
              </w:rPr>
              <w:lastRenderedPageBreak/>
              <w:t>2.</w:t>
            </w:r>
          </w:p>
        </w:tc>
        <w:tc>
          <w:tcPr>
            <w:tcW w:w="4818" w:type="dxa"/>
          </w:tcPr>
          <w:p w14:paraId="6B948489" w14:textId="2ADD3B93" w:rsidR="00DD0E31" w:rsidRDefault="00DD0E31" w:rsidP="00DD0E31">
            <w:pPr>
              <w:autoSpaceDE w:val="0"/>
              <w:adjustRightInd w:val="0"/>
              <w:jc w:val="both"/>
            </w:pPr>
            <w:r>
              <w:t xml:space="preserve">Tiekėjas sutarties vykdymui turi pasiūlyti - bent 1 (vieną) už sutarties vykdymą atsakingą atestuotą  specialistą, turintį teisę eiti </w:t>
            </w:r>
            <w:r w:rsidR="00B80ED5">
              <w:t>ne</w:t>
            </w:r>
            <w:r>
              <w:t>ypatingų melioracijos statinių statybos darbų vadovo pareigas;</w:t>
            </w:r>
          </w:p>
          <w:p w14:paraId="3BAD783A" w14:textId="529D6FE0" w:rsidR="00DD0E31" w:rsidRDefault="00DD0E31" w:rsidP="00DD0E31">
            <w:pPr>
              <w:jc w:val="both"/>
              <w:rPr>
                <w:lang w:eastAsia="lt-LT"/>
              </w:rPr>
            </w:pPr>
            <w:r>
              <w:rPr>
                <w:color w:val="000000"/>
                <w:lang w:eastAsia="lt-LT"/>
              </w:rPr>
              <w:t>Jeigu pasiūlymą teikia ūkio subjektų grupė – reikalavimą turi atitikti ūkio subjektų            grupės nario (-</w:t>
            </w:r>
            <w:proofErr w:type="spellStart"/>
            <w:r>
              <w:rPr>
                <w:color w:val="000000"/>
                <w:lang w:eastAsia="lt-LT"/>
              </w:rPr>
              <w:t>ių</w:t>
            </w:r>
            <w:proofErr w:type="spellEnd"/>
            <w:r>
              <w:rPr>
                <w:color w:val="000000"/>
                <w:lang w:eastAsia="lt-LT"/>
              </w:rPr>
              <w:t>) specialistai, atsižvelgiant į jų prisiimamus  įsipareigojimus pirkimo sutarčiai                    vykdyti;</w:t>
            </w:r>
          </w:p>
          <w:p w14:paraId="08EA17AC" w14:textId="77777777" w:rsidR="00DD0E31" w:rsidRDefault="00DD0E31" w:rsidP="00DD0E31">
            <w:pPr>
              <w:jc w:val="both"/>
              <w:rPr>
                <w:color w:val="000000"/>
                <w:lang w:eastAsia="lt-LT"/>
              </w:rPr>
            </w:pPr>
            <w:r>
              <w:rPr>
                <w:b/>
                <w:bCs/>
                <w:lang w:eastAsia="lt-LT"/>
              </w:rPr>
              <w:t xml:space="preserve">- </w:t>
            </w:r>
            <w:r>
              <w:rPr>
                <w:lang w:eastAsia="lt-LT"/>
              </w:rPr>
              <w:t>T</w:t>
            </w:r>
            <w:r>
              <w:rPr>
                <w:color w:val="000000"/>
                <w:lang w:eastAsia="lt-LT"/>
              </w:rPr>
              <w:t>iekėjas gali remtis kitų ūkio subjektų                pajėgumais tik tuo atveju, jeigu tie                       subjektai (jų darbuotojai) patys vykdys tą pirkimo sutarties dalį, kuriai reikia jų turimų pajėgumų.</w:t>
            </w:r>
          </w:p>
          <w:p w14:paraId="3D93E9DB" w14:textId="3FCBBD14" w:rsidR="00DD0E31" w:rsidRDefault="00DD0E31" w:rsidP="00DD0E31">
            <w:pPr>
              <w:autoSpaceDE w:val="0"/>
              <w:adjustRightInd w:val="0"/>
              <w:jc w:val="both"/>
            </w:pPr>
            <w:r>
              <w:t>-  Jei tiekėjas (jo pasitelkiami specialistai) pats atitinka nustatytą reikalavimą, tačiau ketina pasitelkti subtiekėjus (jo specialistus), subtiekėjų specialistai privalo atitikti nustatytus</w:t>
            </w:r>
            <w:r>
              <w:rPr>
                <w:b/>
                <w:bCs/>
              </w:rPr>
              <w:t xml:space="preserve"> </w:t>
            </w:r>
            <w:r>
              <w:t>reikalavimus, jeigu subtiekėjai (jų darbuotojai) patys vykdys tą pirkimo sutarties dalį, kuriai reikia nustatytos kvalifikacijos. Tokių subtiekėjų kvalifikacija tikrinama                      pirkimo procedūrų metu.</w:t>
            </w:r>
          </w:p>
          <w:p w14:paraId="24E02EDE" w14:textId="77777777" w:rsidR="00DD0E31" w:rsidRDefault="00DD0E31" w:rsidP="007F2C20">
            <w:pPr>
              <w:autoSpaceDE w:val="0"/>
              <w:adjustRightInd w:val="0"/>
              <w:jc w:val="both"/>
            </w:pPr>
          </w:p>
          <w:p w14:paraId="180736D9" w14:textId="77777777" w:rsidR="00DD0E31" w:rsidRDefault="00DD0E31" w:rsidP="007F2C20">
            <w:pPr>
              <w:autoSpaceDE w:val="0"/>
              <w:adjustRightInd w:val="0"/>
              <w:jc w:val="both"/>
            </w:pPr>
          </w:p>
          <w:p w14:paraId="2D688ED6" w14:textId="77777777" w:rsidR="00DD0E31" w:rsidRDefault="00DD0E31" w:rsidP="007F2C20">
            <w:pPr>
              <w:autoSpaceDE w:val="0"/>
              <w:adjustRightInd w:val="0"/>
              <w:jc w:val="both"/>
            </w:pPr>
          </w:p>
          <w:p w14:paraId="6C08280B" w14:textId="77777777" w:rsidR="00DD0E31" w:rsidRDefault="00DD0E31" w:rsidP="007F2C20">
            <w:pPr>
              <w:autoSpaceDE w:val="0"/>
              <w:adjustRightInd w:val="0"/>
              <w:jc w:val="both"/>
            </w:pPr>
          </w:p>
          <w:p w14:paraId="4B8CF130" w14:textId="77777777" w:rsidR="00DD0E31" w:rsidRDefault="00DD0E31" w:rsidP="007F2C20">
            <w:pPr>
              <w:autoSpaceDE w:val="0"/>
              <w:adjustRightInd w:val="0"/>
              <w:jc w:val="both"/>
            </w:pPr>
          </w:p>
          <w:p w14:paraId="1B0A7CC9" w14:textId="77777777" w:rsidR="00DD0E31" w:rsidRDefault="00DD0E31" w:rsidP="007F2C20">
            <w:pPr>
              <w:autoSpaceDE w:val="0"/>
              <w:adjustRightInd w:val="0"/>
              <w:jc w:val="both"/>
            </w:pPr>
          </w:p>
          <w:p w14:paraId="275FDB55" w14:textId="06218063" w:rsidR="003B0621" w:rsidRPr="00387021" w:rsidRDefault="003B0621" w:rsidP="003B0621">
            <w:pPr>
              <w:pStyle w:val="Sraopastraipa"/>
              <w:numPr>
                <w:ilvl w:val="0"/>
                <w:numId w:val="38"/>
              </w:numPr>
              <w:ind w:left="34"/>
              <w:jc w:val="both"/>
              <w:rPr>
                <w:rFonts w:eastAsia="Calibri"/>
                <w:bCs/>
                <w:lang w:val="en-US"/>
              </w:rPr>
            </w:pPr>
          </w:p>
        </w:tc>
        <w:tc>
          <w:tcPr>
            <w:tcW w:w="4819" w:type="dxa"/>
          </w:tcPr>
          <w:p w14:paraId="562AD9FB" w14:textId="14031F97" w:rsidR="00DD0E31" w:rsidRDefault="00DD0E31" w:rsidP="00DD0E31">
            <w:pPr>
              <w:tabs>
                <w:tab w:val="left" w:pos="1260"/>
              </w:tabs>
              <w:jc w:val="both"/>
              <w:rPr>
                <w:iCs/>
                <w:color w:val="000000"/>
                <w:sz w:val="22"/>
                <w:szCs w:val="22"/>
                <w:lang w:eastAsia="lt-LT"/>
              </w:rPr>
            </w:pPr>
            <w:r>
              <w:rPr>
                <w:iCs/>
                <w:color w:val="000000"/>
                <w:lang w:eastAsia="lt-LT"/>
              </w:rPr>
              <w:t xml:space="preserve">Tiekėjo vadovo ar jo įgalioto asmens parašu patvirtintas </w:t>
            </w:r>
            <w:r w:rsidRPr="00D04980">
              <w:rPr>
                <w:iCs/>
                <w:color w:val="000000"/>
                <w:lang w:eastAsia="lt-LT"/>
              </w:rPr>
              <w:t>už sutarties vykdymą atsakingų specialistų sąrašas</w:t>
            </w:r>
            <w:r>
              <w:rPr>
                <w:b/>
                <w:bCs/>
                <w:iCs/>
                <w:color w:val="000000"/>
                <w:lang w:eastAsia="lt-LT"/>
              </w:rPr>
              <w:t xml:space="preserve"> </w:t>
            </w:r>
            <w:r>
              <w:rPr>
                <w:iCs/>
                <w:color w:val="000000"/>
                <w:lang w:eastAsia="lt-LT"/>
              </w:rPr>
              <w:t>kuriame turi būti nurodytas specialisto vardas, pavardė, darbovietė, einamos pareigos.</w:t>
            </w:r>
          </w:p>
          <w:p w14:paraId="44F956BD" w14:textId="77777777" w:rsidR="00DD0E31" w:rsidRDefault="00DD0E31" w:rsidP="00DD0E31">
            <w:pPr>
              <w:tabs>
                <w:tab w:val="left" w:pos="1260"/>
              </w:tabs>
              <w:jc w:val="both"/>
              <w:rPr>
                <w:iCs/>
                <w:color w:val="000000"/>
                <w:lang w:eastAsia="lt-LT"/>
              </w:rPr>
            </w:pPr>
            <w:r>
              <w:rPr>
                <w:iCs/>
                <w:color w:val="000000"/>
                <w:lang w:eastAsia="lt-LT"/>
              </w:rPr>
              <w:t>2. Lietuvos Respublikos teisės aktuose numatytų institucijų (Lietuvos Respublikos Žemės ūkio ministerijos) išduoto kvalifikacijos atestato, suteikiančio teisę būti melioracijos statinių statybos darbų vadovu ar atitinkamos užsienio šalies institucijos išduoto lygiaverčio dokumento, teisės aktų nustatyta tvarka pripažinto Lietuvos Respublikoje.</w:t>
            </w:r>
          </w:p>
          <w:p w14:paraId="1F11BE9E" w14:textId="77777777" w:rsidR="003B0621" w:rsidRDefault="003B0621" w:rsidP="003B0621">
            <w:pPr>
              <w:pStyle w:val="Body2"/>
              <w:tabs>
                <w:tab w:val="left" w:pos="1260"/>
              </w:tabs>
              <w:spacing w:after="0"/>
              <w:rPr>
                <w:i/>
                <w:sz w:val="24"/>
                <w:szCs w:val="24"/>
                <w:lang w:val="lt-LT"/>
              </w:rPr>
            </w:pPr>
            <w:r w:rsidRPr="002B1873">
              <w:rPr>
                <w:i/>
                <w:sz w:val="24"/>
                <w:szCs w:val="24"/>
                <w:lang w:val="lt-LT"/>
              </w:rPr>
              <w:t>Pastabos:</w:t>
            </w:r>
          </w:p>
          <w:p w14:paraId="06CA8706" w14:textId="4E46FA74" w:rsidR="003B0621" w:rsidRPr="003A523D" w:rsidRDefault="003B0621" w:rsidP="003B0621">
            <w:pPr>
              <w:pStyle w:val="Body2"/>
              <w:tabs>
                <w:tab w:val="left" w:pos="1260"/>
              </w:tabs>
              <w:spacing w:after="0"/>
              <w:rPr>
                <w:i/>
                <w:sz w:val="24"/>
                <w:szCs w:val="24"/>
                <w:lang w:val="lt-LT"/>
              </w:rPr>
            </w:pPr>
            <w:r>
              <w:rPr>
                <w:i/>
                <w:sz w:val="24"/>
                <w:szCs w:val="24"/>
                <w:lang w:val="lt-LT"/>
              </w:rPr>
              <w:t>1)</w:t>
            </w:r>
            <w:r w:rsidRPr="003A523D">
              <w:rPr>
                <w:i/>
                <w:sz w:val="24"/>
                <w:szCs w:val="24"/>
                <w:lang w:val="lt-LT"/>
              </w:rPr>
              <w:t xml:space="preserve">specialisto – </w:t>
            </w:r>
            <w:proofErr w:type="spellStart"/>
            <w:r w:rsidRPr="003A523D">
              <w:rPr>
                <w:i/>
                <w:sz w:val="24"/>
                <w:szCs w:val="24"/>
                <w:lang w:val="lt-LT"/>
              </w:rPr>
              <w:t>kvazisubrangovo</w:t>
            </w:r>
            <w:proofErr w:type="spellEnd"/>
            <w:r w:rsidRPr="003A523D">
              <w:rPr>
                <w:i/>
                <w:sz w:val="24"/>
                <w:szCs w:val="24"/>
                <w:lang w:val="lt-LT"/>
              </w:rPr>
              <w:t>/</w:t>
            </w:r>
            <w:proofErr w:type="spellStart"/>
            <w:r w:rsidRPr="003A523D">
              <w:rPr>
                <w:i/>
                <w:sz w:val="24"/>
                <w:szCs w:val="24"/>
                <w:lang w:val="lt-LT"/>
              </w:rPr>
              <w:t>kvazisubtiekėjo</w:t>
            </w:r>
            <w:proofErr w:type="spellEnd"/>
            <w:r w:rsidRPr="003A523D">
              <w:rPr>
                <w:i/>
                <w:sz w:val="24"/>
                <w:szCs w:val="24"/>
                <w:lang w:val="lt-LT"/>
              </w:rPr>
              <w:t xml:space="preserve"> pasirašytos laisvos formos sutikimas atlikti/teikti sutartyje nurodytus darbus/paslaugas, jei jis nėra tiekėjo ar subrangovo/subtiekėjo darbuotojas, ir tiekėjo ar subrangovo/subtiekėjo patvirtinimas (ketinimų protokolas ar kt.), kad laimėjęs konkursą, įdarbins šį </w:t>
            </w:r>
            <w:proofErr w:type="spellStart"/>
            <w:r w:rsidRPr="003A523D">
              <w:rPr>
                <w:i/>
                <w:sz w:val="24"/>
                <w:szCs w:val="24"/>
                <w:lang w:val="lt-LT"/>
              </w:rPr>
              <w:t>kvazisubrangovą</w:t>
            </w:r>
            <w:proofErr w:type="spellEnd"/>
            <w:r w:rsidRPr="003A523D">
              <w:rPr>
                <w:i/>
                <w:sz w:val="24"/>
                <w:szCs w:val="24"/>
                <w:lang w:val="lt-LT"/>
              </w:rPr>
              <w:t>/</w:t>
            </w:r>
            <w:proofErr w:type="spellStart"/>
            <w:r w:rsidRPr="003A523D">
              <w:rPr>
                <w:i/>
                <w:sz w:val="24"/>
                <w:szCs w:val="24"/>
                <w:lang w:val="lt-LT"/>
              </w:rPr>
              <w:t>kvazisubtiekėją</w:t>
            </w:r>
            <w:proofErr w:type="spellEnd"/>
            <w:r w:rsidRPr="003A523D">
              <w:rPr>
                <w:i/>
                <w:sz w:val="24"/>
                <w:szCs w:val="24"/>
                <w:lang w:val="lt-LT"/>
              </w:rPr>
              <w:t>.</w:t>
            </w:r>
          </w:p>
          <w:p w14:paraId="05D225D9" w14:textId="77777777" w:rsidR="003B0621" w:rsidRPr="002B1873" w:rsidRDefault="003B0621" w:rsidP="003B0621">
            <w:pPr>
              <w:pStyle w:val="Body2"/>
              <w:tabs>
                <w:tab w:val="left" w:pos="1260"/>
              </w:tabs>
              <w:spacing w:after="0"/>
              <w:rPr>
                <w:i/>
                <w:sz w:val="24"/>
                <w:szCs w:val="24"/>
                <w:lang w:val="lt-LT"/>
              </w:rPr>
            </w:pPr>
            <w:r>
              <w:rPr>
                <w:i/>
                <w:sz w:val="24"/>
                <w:szCs w:val="24"/>
                <w:lang w:val="lt-LT"/>
              </w:rPr>
              <w:t>2</w:t>
            </w:r>
            <w:r w:rsidRPr="002B1873">
              <w:rPr>
                <w:i/>
                <w:sz w:val="24"/>
                <w:szCs w:val="24"/>
                <w:lang w:val="lt-LT"/>
              </w:rPr>
              <w:t>) jeigu pasiūlymą teikia ūkio subjektų grupė – reikalavimą turi atitikti ūkio subjektų grupės nario (-</w:t>
            </w:r>
            <w:proofErr w:type="spellStart"/>
            <w:r w:rsidRPr="002B1873">
              <w:rPr>
                <w:i/>
                <w:sz w:val="24"/>
                <w:szCs w:val="24"/>
                <w:lang w:val="lt-LT"/>
              </w:rPr>
              <w:t>ių</w:t>
            </w:r>
            <w:proofErr w:type="spellEnd"/>
            <w:r w:rsidRPr="002B1873">
              <w:rPr>
                <w:i/>
                <w:sz w:val="24"/>
                <w:szCs w:val="24"/>
                <w:lang w:val="lt-LT"/>
              </w:rPr>
              <w:t>) specialistai, atsižvelgiant į</w:t>
            </w:r>
            <w:r w:rsidRPr="002B1873">
              <w:rPr>
                <w:iCs/>
                <w:sz w:val="24"/>
                <w:szCs w:val="24"/>
                <w:lang w:val="lt-LT"/>
              </w:rPr>
              <w:t xml:space="preserve"> </w:t>
            </w:r>
            <w:r w:rsidRPr="002B1873">
              <w:rPr>
                <w:i/>
                <w:sz w:val="24"/>
                <w:szCs w:val="24"/>
                <w:lang w:val="lt-LT"/>
              </w:rPr>
              <w:t>jų</w:t>
            </w:r>
            <w:r w:rsidRPr="002B1873">
              <w:rPr>
                <w:iCs/>
                <w:sz w:val="24"/>
                <w:szCs w:val="24"/>
                <w:lang w:val="lt-LT"/>
              </w:rPr>
              <w:t xml:space="preserve"> </w:t>
            </w:r>
            <w:r w:rsidRPr="002B1873">
              <w:rPr>
                <w:i/>
                <w:sz w:val="24"/>
                <w:szCs w:val="24"/>
                <w:lang w:val="lt-LT"/>
              </w:rPr>
              <w:t>prisiimamus įsipareigojimus pirkimo sutarčiai vykdyti;</w:t>
            </w:r>
          </w:p>
          <w:p w14:paraId="6A02A4F6" w14:textId="77777777" w:rsidR="003B0621" w:rsidRPr="002B1873" w:rsidRDefault="003B0621" w:rsidP="003B0621">
            <w:pPr>
              <w:pStyle w:val="Body2"/>
              <w:tabs>
                <w:tab w:val="left" w:pos="1260"/>
              </w:tabs>
              <w:spacing w:after="0"/>
              <w:rPr>
                <w:i/>
                <w:sz w:val="24"/>
                <w:szCs w:val="24"/>
                <w:lang w:val="lt-LT"/>
              </w:rPr>
            </w:pPr>
            <w:r>
              <w:rPr>
                <w:i/>
                <w:sz w:val="24"/>
                <w:szCs w:val="24"/>
                <w:lang w:val="lt-LT"/>
              </w:rPr>
              <w:t>3</w:t>
            </w:r>
            <w:r w:rsidRPr="002B1873">
              <w:rPr>
                <w:i/>
                <w:sz w:val="24"/>
                <w:szCs w:val="24"/>
                <w:lang w:val="lt-LT"/>
              </w:rPr>
              <w:t>) tiekėjas gali remtis kitų ūkio subjektų pajėgumais tik tuo atveju, jeigu tie subjektai (jų darbuotojai) patys vykdys tą pirkimo sutarties dalį, kuriai reikia jų turimų pajėgumų;</w:t>
            </w:r>
          </w:p>
          <w:p w14:paraId="027F54E0" w14:textId="77777777" w:rsidR="003B0621" w:rsidRDefault="003B0621" w:rsidP="003B0621">
            <w:pPr>
              <w:pStyle w:val="Body2"/>
              <w:tabs>
                <w:tab w:val="left" w:pos="1260"/>
              </w:tabs>
              <w:spacing w:after="0"/>
              <w:rPr>
                <w:i/>
                <w:sz w:val="24"/>
                <w:szCs w:val="24"/>
                <w:lang w:val="lt-LT"/>
              </w:rPr>
            </w:pPr>
            <w:r>
              <w:rPr>
                <w:i/>
                <w:sz w:val="24"/>
                <w:szCs w:val="24"/>
                <w:lang w:val="lt-LT"/>
              </w:rPr>
              <w:t>4</w:t>
            </w:r>
            <w:r w:rsidRPr="002B1873">
              <w:rPr>
                <w:i/>
                <w:sz w:val="24"/>
                <w:szCs w:val="24"/>
                <w:lang w:val="lt-LT"/>
              </w:rPr>
              <w:t>) subtiekėjai – jei tiekėjas (jo pasitelkiami specialistai) pats atitinka keliamą reikalavimą, tačiau ketina pasitelkti subtiekėjus (jo specialistus), subtiekėjų specialistai privalo atitikti keliamus reikalavimus, jeigu subtiekėjai (jų darbuotojai) patys</w:t>
            </w:r>
            <w:r>
              <w:rPr>
                <w:i/>
                <w:sz w:val="20"/>
                <w:szCs w:val="20"/>
                <w:lang w:val="lt-LT"/>
              </w:rPr>
              <w:t xml:space="preserve"> </w:t>
            </w:r>
            <w:r w:rsidRPr="002B1873">
              <w:rPr>
                <w:i/>
                <w:sz w:val="24"/>
                <w:szCs w:val="24"/>
                <w:lang w:val="lt-LT"/>
              </w:rPr>
              <w:t xml:space="preserve">vykdys tą pirkimo </w:t>
            </w:r>
            <w:r w:rsidRPr="002B1873">
              <w:rPr>
                <w:i/>
                <w:sz w:val="24"/>
                <w:szCs w:val="24"/>
                <w:lang w:val="lt-LT"/>
              </w:rPr>
              <w:lastRenderedPageBreak/>
              <w:t>sutarties dalį, kuriai reikia nustatytos kvalifikacijos.</w:t>
            </w:r>
          </w:p>
          <w:p w14:paraId="236E10F7" w14:textId="69E7D13E" w:rsidR="003B0621" w:rsidRDefault="003B0621" w:rsidP="003B0621">
            <w:pPr>
              <w:widowControl w:val="0"/>
              <w:tabs>
                <w:tab w:val="left" w:pos="1418"/>
              </w:tabs>
              <w:suppressAutoHyphens w:val="0"/>
              <w:autoSpaceDE w:val="0"/>
              <w:adjustRightInd w:val="0"/>
              <w:jc w:val="both"/>
              <w:textAlignment w:val="auto"/>
            </w:pPr>
            <w:r>
              <w:rPr>
                <w:rFonts w:eastAsia="Calibri"/>
                <w:i/>
              </w:rPr>
              <w:t>C</w:t>
            </w:r>
            <w:r w:rsidRPr="0069344B">
              <w:rPr>
                <w:rFonts w:eastAsia="Calibri"/>
                <w:i/>
              </w:rPr>
              <w:t>VP IS priemonėmis pateikiamos skaitmeninės dokumentų kopijos.</w:t>
            </w:r>
          </w:p>
        </w:tc>
      </w:tr>
    </w:tbl>
    <w:p w14:paraId="0979BE24" w14:textId="77777777" w:rsidR="00B06019" w:rsidRDefault="00B06019" w:rsidP="004673E6">
      <w:pPr>
        <w:widowControl w:val="0"/>
        <w:tabs>
          <w:tab w:val="left" w:pos="1276"/>
          <w:tab w:val="left" w:pos="1560"/>
        </w:tabs>
        <w:suppressAutoHyphens w:val="0"/>
        <w:autoSpaceDE w:val="0"/>
        <w:adjustRightInd w:val="0"/>
        <w:jc w:val="both"/>
        <w:textAlignment w:val="auto"/>
        <w:rPr>
          <w:rFonts w:eastAsia="Calibri"/>
        </w:rPr>
      </w:pPr>
    </w:p>
    <w:p w14:paraId="315C33E2" w14:textId="77777777" w:rsidR="00D04980" w:rsidRDefault="00D04980" w:rsidP="004673E6">
      <w:pPr>
        <w:widowControl w:val="0"/>
        <w:tabs>
          <w:tab w:val="left" w:pos="1276"/>
          <w:tab w:val="left" w:pos="1560"/>
        </w:tabs>
        <w:suppressAutoHyphens w:val="0"/>
        <w:autoSpaceDE w:val="0"/>
        <w:adjustRightInd w:val="0"/>
        <w:jc w:val="both"/>
        <w:textAlignment w:val="auto"/>
        <w:rPr>
          <w:rFonts w:eastAsia="Calibri"/>
        </w:rPr>
      </w:pPr>
    </w:p>
    <w:p w14:paraId="45C3EA3F" w14:textId="77777777" w:rsidR="00D04980" w:rsidRPr="004673E6" w:rsidRDefault="00D04980" w:rsidP="004673E6">
      <w:pPr>
        <w:widowControl w:val="0"/>
        <w:tabs>
          <w:tab w:val="left" w:pos="1276"/>
          <w:tab w:val="left" w:pos="1560"/>
        </w:tabs>
        <w:suppressAutoHyphens w:val="0"/>
        <w:autoSpaceDE w:val="0"/>
        <w:adjustRightInd w:val="0"/>
        <w:jc w:val="both"/>
        <w:textAlignment w:val="auto"/>
        <w:rPr>
          <w:rFonts w:eastAsia="Calibri"/>
        </w:rPr>
      </w:pPr>
    </w:p>
    <w:p w14:paraId="5467D712" w14:textId="3884E7DD" w:rsidR="00903CEA" w:rsidRPr="00A168BA" w:rsidRDefault="00903CEA">
      <w:pPr>
        <w:pStyle w:val="Sraopastraipa"/>
        <w:widowControl w:val="0"/>
        <w:numPr>
          <w:ilvl w:val="1"/>
          <w:numId w:val="24"/>
        </w:numPr>
        <w:tabs>
          <w:tab w:val="left" w:pos="1276"/>
        </w:tabs>
        <w:suppressAutoHyphens w:val="0"/>
        <w:autoSpaceDE w:val="0"/>
        <w:adjustRightInd w:val="0"/>
        <w:ind w:left="0" w:firstLine="567"/>
        <w:jc w:val="both"/>
        <w:textAlignment w:val="auto"/>
        <w:rPr>
          <w:b/>
          <w:bCs/>
        </w:rPr>
      </w:pPr>
      <w:r w:rsidRPr="00A168BA">
        <w:rPr>
          <w:b/>
          <w:bCs/>
        </w:rPr>
        <w:t>Tiekėjas turi atitikti 3 lentelėje „Aplinkos apsaugos vadybos sistemos standartų reikalavimai“ nustatytus reikalavimus dėl aplinkos apsaugos vadybos sistemos standartų laikymosi:</w:t>
      </w:r>
    </w:p>
    <w:p w14:paraId="2EB29E8A" w14:textId="77777777" w:rsidR="00903CEA" w:rsidRPr="00A168BA" w:rsidRDefault="00903CEA" w:rsidP="00903CEA">
      <w:pPr>
        <w:widowControl w:val="0"/>
        <w:tabs>
          <w:tab w:val="left" w:pos="1560"/>
        </w:tabs>
        <w:suppressAutoHyphens w:val="0"/>
        <w:autoSpaceDE w:val="0"/>
        <w:adjustRightInd w:val="0"/>
        <w:jc w:val="right"/>
        <w:textAlignment w:val="auto"/>
        <w:rPr>
          <w:bCs/>
          <w:i/>
          <w:iCs/>
          <w:lang w:eastAsia="lt-LT"/>
        </w:rPr>
      </w:pPr>
      <w:r w:rsidRPr="00A168BA">
        <w:rPr>
          <w:bCs/>
          <w:i/>
          <w:iCs/>
          <w:lang w:eastAsia="lt-LT"/>
        </w:rPr>
        <w:t>3 lentelė „A</w:t>
      </w:r>
      <w:r w:rsidRPr="00A168BA">
        <w:rPr>
          <w:bCs/>
          <w:i/>
          <w:iCs/>
        </w:rPr>
        <w:t>plinkos apsaugos vadybos sistemos standartų reikalavimai</w:t>
      </w:r>
      <w:r w:rsidRPr="00A168BA">
        <w:rPr>
          <w:bCs/>
          <w:i/>
          <w:iCs/>
          <w:lang w:eastAsia="lt-LT"/>
        </w:rPr>
        <w:t>“</w:t>
      </w:r>
    </w:p>
    <w:p w14:paraId="1578D52C" w14:textId="77777777" w:rsidR="00903CEA" w:rsidRPr="00A168BA" w:rsidRDefault="00903CEA" w:rsidP="00903CEA">
      <w:pPr>
        <w:widowControl w:val="0"/>
        <w:tabs>
          <w:tab w:val="left" w:pos="1560"/>
        </w:tabs>
        <w:suppressAutoHyphens w:val="0"/>
        <w:autoSpaceDE w:val="0"/>
        <w:adjustRightInd w:val="0"/>
        <w:jc w:val="both"/>
        <w:textAlignment w:val="auto"/>
        <w:rPr>
          <w:bCs/>
          <w:i/>
          <w:iCs/>
          <w:lang w:eastAsia="lt-LT"/>
        </w:rPr>
      </w:pPr>
    </w:p>
    <w:tbl>
      <w:tblPr>
        <w:tblStyle w:val="Lentelstinklelis"/>
        <w:tblW w:w="10065" w:type="dxa"/>
        <w:tblInd w:w="-431" w:type="dxa"/>
        <w:tblLayout w:type="fixed"/>
        <w:tblLook w:val="04A0" w:firstRow="1" w:lastRow="0" w:firstColumn="1" w:lastColumn="0" w:noHBand="0" w:noVBand="1"/>
      </w:tblPr>
      <w:tblGrid>
        <w:gridCol w:w="710"/>
        <w:gridCol w:w="4819"/>
        <w:gridCol w:w="4536"/>
      </w:tblGrid>
      <w:tr w:rsidR="00903CEA" w:rsidRPr="00A168BA" w14:paraId="51774ED8" w14:textId="77777777" w:rsidTr="000B1D95">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796C5EF" w14:textId="77777777" w:rsidR="00903CEA" w:rsidRPr="00A168BA" w:rsidRDefault="00903CEA" w:rsidP="000B1D95">
            <w:pPr>
              <w:widowControl w:val="0"/>
              <w:jc w:val="center"/>
              <w:rPr>
                <w:b/>
              </w:rPr>
            </w:pPr>
            <w:r w:rsidRPr="00A168BA">
              <w:rPr>
                <w:b/>
              </w:rPr>
              <w:t>Eil. Nr.</w:t>
            </w:r>
          </w:p>
        </w:tc>
        <w:tc>
          <w:tcPr>
            <w:tcW w:w="481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E345091" w14:textId="77777777" w:rsidR="00903CEA" w:rsidRPr="00A168BA" w:rsidRDefault="00903CEA" w:rsidP="000B1D95">
            <w:pPr>
              <w:widowControl w:val="0"/>
              <w:rPr>
                <w:b/>
              </w:rPr>
            </w:pPr>
            <w:r w:rsidRPr="00A168BA">
              <w:rPr>
                <w:b/>
                <w:spacing w:val="2"/>
              </w:rPr>
              <w:t xml:space="preserve">Aplinkos apsaugos vadybos sistemos standartų </w:t>
            </w:r>
            <w:r w:rsidRPr="00A168BA">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803B659" w14:textId="77777777" w:rsidR="00903CEA" w:rsidRPr="00A168BA" w:rsidRDefault="00903CEA" w:rsidP="000B1D95">
            <w:pPr>
              <w:widowControl w:val="0"/>
              <w:rPr>
                <w:b/>
              </w:rPr>
            </w:pPr>
            <w:r w:rsidRPr="00A168BA">
              <w:rPr>
                <w:b/>
                <w:spacing w:val="2"/>
              </w:rPr>
              <w:t xml:space="preserve">Aplinkos apsaugos vadybos sistemos standartų </w:t>
            </w:r>
            <w:r w:rsidRPr="00A168BA">
              <w:rPr>
                <w:b/>
              </w:rPr>
              <w:t>reikalavimų atitikimą įrodantys dokumentai</w:t>
            </w:r>
          </w:p>
        </w:tc>
      </w:tr>
      <w:tr w:rsidR="004136F7" w:rsidRPr="00A168BA" w14:paraId="31933692" w14:textId="77777777" w:rsidTr="000B1D95">
        <w:tc>
          <w:tcPr>
            <w:tcW w:w="710" w:type="dxa"/>
            <w:tcBorders>
              <w:top w:val="single" w:sz="4" w:space="0" w:color="auto"/>
              <w:left w:val="single" w:sz="4" w:space="0" w:color="auto"/>
              <w:bottom w:val="single" w:sz="4" w:space="0" w:color="auto"/>
              <w:right w:val="single" w:sz="4" w:space="0" w:color="auto"/>
            </w:tcBorders>
            <w:hideMark/>
          </w:tcPr>
          <w:p w14:paraId="69189E7D" w14:textId="77777777" w:rsidR="004136F7" w:rsidRPr="00A168BA" w:rsidRDefault="004136F7" w:rsidP="004136F7">
            <w:pPr>
              <w:widowControl w:val="0"/>
              <w:rPr>
                <w:color w:val="FF0000"/>
              </w:rPr>
            </w:pPr>
            <w:r w:rsidRPr="00A168BA">
              <w:t>1.</w:t>
            </w:r>
          </w:p>
        </w:tc>
        <w:tc>
          <w:tcPr>
            <w:tcW w:w="4819" w:type="dxa"/>
            <w:tcBorders>
              <w:top w:val="single" w:sz="4" w:space="0" w:color="auto"/>
              <w:left w:val="single" w:sz="4" w:space="0" w:color="auto"/>
              <w:bottom w:val="single" w:sz="4" w:space="0" w:color="auto"/>
              <w:right w:val="single" w:sz="4" w:space="0" w:color="auto"/>
            </w:tcBorders>
          </w:tcPr>
          <w:p w14:paraId="016CA6AB" w14:textId="42663221" w:rsidR="004136F7" w:rsidRPr="00DC650E" w:rsidRDefault="004136F7" w:rsidP="004136F7">
            <w:pPr>
              <w:tabs>
                <w:tab w:val="left" w:pos="993"/>
              </w:tabs>
              <w:jc w:val="both"/>
            </w:pPr>
            <w:r w:rsidRPr="00DC650E">
              <w:t>Tiekėjas, tiekėjų grupės narys (-</w:t>
            </w:r>
            <w:proofErr w:type="spellStart"/>
            <w:r w:rsidRPr="00DC650E">
              <w:t>iai</w:t>
            </w:r>
            <w:proofErr w:type="spellEnd"/>
            <w:r w:rsidRPr="00DC650E">
              <w:t>), veikiantis (-</w:t>
            </w:r>
            <w:proofErr w:type="spellStart"/>
            <w:r w:rsidRPr="00DC650E">
              <w:t>ys</w:t>
            </w:r>
            <w:proofErr w:type="spellEnd"/>
            <w:r w:rsidRPr="00DC650E">
              <w:t>) pagal jungtinės veiklos sutartį, kuris (-</w:t>
            </w:r>
            <w:proofErr w:type="spellStart"/>
            <w:r w:rsidRPr="00DC650E">
              <w:t>ie</w:t>
            </w:r>
            <w:proofErr w:type="spellEnd"/>
            <w:r w:rsidRPr="00DC650E">
              <w:t xml:space="preserve">) realiai vykdys pirkimo sutartį, turi būti įdiegęs ir taikyti atliekamų darbų srityje aplinkos apsaugos vadybos ir audito sistemą </w:t>
            </w:r>
            <w:r w:rsidRPr="00DC650E">
              <w:rPr>
                <w:i/>
              </w:rPr>
              <w:t xml:space="preserve">EMAS </w:t>
            </w:r>
            <w:r w:rsidRPr="00DC650E">
              <w:t xml:space="preserve">arba kitą aplinkos apsaugos vadybos sistemą, įdiegtą pagal standartą </w:t>
            </w:r>
            <w:r w:rsidRPr="00DC650E">
              <w:rPr>
                <w:i/>
              </w:rPr>
              <w:t>LST EN ISO 14001</w:t>
            </w:r>
            <w:r w:rsidRPr="00DC650E">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DC650E">
              <w:rPr>
                <w:color w:val="000000"/>
              </w:rPr>
              <w:t>kurios patvirtintų, kad tiekėjo siūlomos aplinkos apsaugos vadybos užtikrinimo priemonės atitinka reikalaujamus aplinkos apsaugos vadybos sistemos standartus</w:t>
            </w:r>
            <w:r w:rsidRPr="00DC650E">
              <w:t>.</w:t>
            </w:r>
          </w:p>
          <w:p w14:paraId="40428E31" w14:textId="77777777" w:rsidR="004136F7" w:rsidRPr="00DC650E" w:rsidRDefault="004136F7" w:rsidP="004136F7">
            <w:pPr>
              <w:shd w:val="clear" w:color="auto" w:fill="FFFFFF" w:themeFill="background1"/>
              <w:tabs>
                <w:tab w:val="left" w:pos="993"/>
              </w:tabs>
              <w:jc w:val="both"/>
            </w:pPr>
          </w:p>
          <w:p w14:paraId="5455C93F" w14:textId="77777777" w:rsidR="004136F7" w:rsidRPr="00DC650E" w:rsidRDefault="004136F7" w:rsidP="004136F7">
            <w:pPr>
              <w:pStyle w:val="Sraopastraipa"/>
              <w:numPr>
                <w:ilvl w:val="0"/>
                <w:numId w:val="36"/>
              </w:numPr>
              <w:ind w:left="180" w:hanging="180"/>
              <w:jc w:val="both"/>
              <w:rPr>
                <w:i/>
                <w:color w:val="000000"/>
                <w:lang w:eastAsia="lt-LT"/>
              </w:rPr>
            </w:pPr>
            <w:r w:rsidRPr="00DC650E">
              <w:rPr>
                <w:i/>
                <w:color w:val="000000"/>
                <w:shd w:val="clear" w:color="auto" w:fill="FFFFFF" w:themeFill="background1"/>
                <w:lang w:eastAsia="lt-LT"/>
              </w:rPr>
              <w:t>Jeigu pasiūlymą teikia ūkio subjektų grupė – reikalavimą turi atitikti ūkio</w:t>
            </w:r>
            <w:r w:rsidRPr="00DC650E">
              <w:rPr>
                <w:i/>
                <w:color w:val="000000"/>
                <w:lang w:eastAsia="lt-LT"/>
              </w:rPr>
              <w:t xml:space="preserve"> subjektų grupės narys (-</w:t>
            </w:r>
            <w:proofErr w:type="spellStart"/>
            <w:r w:rsidRPr="00DC650E">
              <w:rPr>
                <w:i/>
                <w:color w:val="000000"/>
                <w:lang w:eastAsia="lt-LT"/>
              </w:rPr>
              <w:t>iai</w:t>
            </w:r>
            <w:proofErr w:type="spellEnd"/>
            <w:r w:rsidRPr="00DC650E">
              <w:rPr>
                <w:i/>
                <w:color w:val="000000"/>
                <w:lang w:eastAsia="lt-LT"/>
              </w:rPr>
              <w:t>), atsižvelgiant į jų prisiimamus įsipareigojimus pirkimo sutarčiai vykdyti;</w:t>
            </w:r>
          </w:p>
          <w:p w14:paraId="52732267" w14:textId="77777777" w:rsidR="004136F7" w:rsidRDefault="004136F7" w:rsidP="004136F7">
            <w:pPr>
              <w:pStyle w:val="Sraopastraipa"/>
              <w:numPr>
                <w:ilvl w:val="0"/>
                <w:numId w:val="36"/>
              </w:numPr>
              <w:shd w:val="clear" w:color="auto" w:fill="FFFFFF" w:themeFill="background1"/>
              <w:ind w:left="180" w:hanging="180"/>
              <w:jc w:val="both"/>
              <w:rPr>
                <w:i/>
                <w:color w:val="000000"/>
                <w:lang w:eastAsia="lt-LT"/>
              </w:rPr>
            </w:pPr>
            <w:r w:rsidRPr="00DC650E">
              <w:rPr>
                <w:i/>
                <w:color w:val="000000"/>
                <w:lang w:eastAsia="lt-LT"/>
              </w:rPr>
              <w:t>Tiekėjas gali remtis kitų ūkio subjektų pajėgumais atsižvelgiant į jų prisiimamus įsipareigojimus pirkimo sutarčiai vykdyti;</w:t>
            </w:r>
          </w:p>
          <w:p w14:paraId="00E19C9D" w14:textId="50687591" w:rsidR="004136F7" w:rsidRPr="00AE4F9C" w:rsidRDefault="004136F7" w:rsidP="004136F7">
            <w:pPr>
              <w:pStyle w:val="Sraopastraipa"/>
              <w:numPr>
                <w:ilvl w:val="0"/>
                <w:numId w:val="36"/>
              </w:numPr>
              <w:shd w:val="clear" w:color="auto" w:fill="FFFFFF" w:themeFill="background1"/>
              <w:ind w:left="180" w:hanging="180"/>
              <w:jc w:val="both"/>
              <w:rPr>
                <w:i/>
                <w:color w:val="000000"/>
                <w:lang w:eastAsia="lt-LT"/>
              </w:rPr>
            </w:pPr>
            <w:r w:rsidRPr="00AE4F9C">
              <w:rPr>
                <w:i/>
                <w:color w:val="000000"/>
                <w:lang w:eastAsia="lt-LT"/>
              </w:rPr>
              <w:t xml:space="preserve">Subtiekėjai turi laikytis reikalaujamų </w:t>
            </w:r>
            <w:r w:rsidRPr="00AE4F9C">
              <w:rPr>
                <w:bCs/>
                <w:i/>
                <w:color w:val="000000"/>
                <w:lang w:eastAsia="lt-LT"/>
              </w:rPr>
              <w:t xml:space="preserve">aplinkos apsaugos vadybos priemonių, </w:t>
            </w:r>
            <w:r w:rsidRPr="00AE4F9C">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29143516" w14:textId="77777777" w:rsidR="004136F7" w:rsidRDefault="004136F7" w:rsidP="004136F7">
            <w:pPr>
              <w:jc w:val="both"/>
            </w:pPr>
            <w:r w:rsidRPr="005B7E10">
              <w:t>Pateikiama:</w:t>
            </w:r>
            <w:r w:rsidRPr="00A828A1">
              <w:t xml:space="preserve"> </w:t>
            </w:r>
          </w:p>
          <w:p w14:paraId="0745657C" w14:textId="77777777" w:rsidR="004136F7" w:rsidRDefault="004136F7" w:rsidP="004136F7">
            <w:pPr>
              <w:tabs>
                <w:tab w:val="left" w:pos="993"/>
              </w:tabs>
              <w:jc w:val="both"/>
              <w:rPr>
                <w:rFonts w:eastAsia="Andale Sans UI"/>
                <w:color w:val="FFFFFF" w:themeColor="background1"/>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bookmarkStart w:id="11" w:name="part_239216d4c1764ec28b2e4c56a547944b"/>
            <w:bookmarkStart w:id="12" w:name="part_4d88a191a5944c6f932f491b7bfac10e"/>
            <w:bookmarkEnd w:id="11"/>
            <w:bookmarkEnd w:id="12"/>
            <w:r w:rsidRPr="0001486D">
              <w:rPr>
                <w:color w:val="FFFFFF" w:themeColor="background1"/>
                <w:lang w:eastAsia="lt-LT"/>
              </w:rPr>
              <w:t>s,</w:t>
            </w:r>
            <w:r w:rsidRPr="0001486D">
              <w:rPr>
                <w:rFonts w:eastAsia="Andale Sans UI"/>
                <w:color w:val="FFFFFF" w:themeColor="background1"/>
                <w:lang w:eastAsia="lt-LT" w:bidi="en-US"/>
              </w:rPr>
              <w:t xml:space="preserve"> a</w:t>
            </w:r>
          </w:p>
          <w:p w14:paraId="0C530D62" w14:textId="77777777" w:rsidR="004136F7" w:rsidRPr="00030FE7" w:rsidRDefault="004136F7" w:rsidP="004136F7">
            <w:pPr>
              <w:spacing w:line="257" w:lineRule="atLeast"/>
              <w:jc w:val="both"/>
              <w:rPr>
                <w:color w:val="000000"/>
                <w:sz w:val="27"/>
                <w:szCs w:val="27"/>
                <w:lang w:eastAsia="en-GB"/>
              </w:rPr>
            </w:pPr>
            <w:r>
              <w:rPr>
                <w:rFonts w:eastAsia="Andale Sans UI"/>
                <w:lang w:eastAsia="lt-LT" w:bidi="en-US"/>
              </w:rPr>
              <w:t xml:space="preserve">Arba kaip lygiaverčiai aplinkos apsaugos vadybos užtikrinimo priemonių įrodymai, gali būti tiekėjo parengtų taikomų aplinkos apsaugos vadybos priemonių aprašymas, </w:t>
            </w:r>
            <w:r w:rsidRPr="00BA16A1">
              <w:rPr>
                <w:color w:val="000000"/>
                <w:lang w:eastAsia="en-GB"/>
              </w:rPr>
              <w:t>kuris tenkina visus šiuos reikalavimus:</w:t>
            </w:r>
          </w:p>
          <w:p w14:paraId="69351914" w14:textId="77777777" w:rsidR="004136F7" w:rsidRPr="00030FE7" w:rsidRDefault="004136F7" w:rsidP="004136F7">
            <w:pPr>
              <w:pStyle w:val="Sraopastraipa"/>
              <w:numPr>
                <w:ilvl w:val="0"/>
                <w:numId w:val="37"/>
              </w:numPr>
              <w:tabs>
                <w:tab w:val="left" w:pos="324"/>
              </w:tabs>
              <w:suppressAutoHyphens w:val="0"/>
              <w:autoSpaceDN/>
              <w:spacing w:line="257" w:lineRule="atLeast"/>
              <w:ind w:left="33" w:hanging="33"/>
              <w:jc w:val="both"/>
              <w:textAlignment w:val="auto"/>
              <w:rPr>
                <w:color w:val="000000"/>
                <w:lang w:eastAsia="en-GB"/>
              </w:rPr>
            </w:pPr>
            <w:r w:rsidRPr="00BA16A1">
              <w:rPr>
                <w:color w:val="000000"/>
                <w:lang w:eastAsia="en-GB"/>
              </w:rPr>
              <w:t>apibrėžta įmonės ar įstaigos vadovybės patvirtinta aplinkos apsaugos politika ir aplinkos apsaugos reikalavimų atitikimas teikiant paslaugas ir vykdant darbus;</w:t>
            </w:r>
          </w:p>
          <w:p w14:paraId="3510021D" w14:textId="60C0E2BA" w:rsidR="004136F7" w:rsidRPr="00030FE7" w:rsidRDefault="004136F7" w:rsidP="004136F7">
            <w:pPr>
              <w:pStyle w:val="Sraopastraipa"/>
              <w:numPr>
                <w:ilvl w:val="0"/>
                <w:numId w:val="37"/>
              </w:numPr>
              <w:tabs>
                <w:tab w:val="left" w:pos="216"/>
              </w:tabs>
              <w:suppressAutoHyphens w:val="0"/>
              <w:autoSpaceDN/>
              <w:spacing w:line="257" w:lineRule="atLeast"/>
              <w:ind w:left="33" w:hanging="33"/>
              <w:jc w:val="both"/>
              <w:textAlignment w:val="auto"/>
              <w:rPr>
                <w:color w:val="000000"/>
                <w:lang w:eastAsia="en-GB"/>
              </w:rPr>
            </w:pPr>
            <w:r>
              <w:rPr>
                <w:color w:val="000000"/>
                <w:lang w:eastAsia="en-GB"/>
              </w:rPr>
              <w:t xml:space="preserve"> </w:t>
            </w:r>
            <w:r w:rsidRPr="00BA16A1">
              <w:rPr>
                <w:color w:val="000000"/>
                <w:lang w:eastAsia="en-GB"/>
              </w:rPr>
              <w:t xml:space="preserve">nustatyti reikšmingiausi aplinkos apsaugos </w:t>
            </w:r>
            <w:r>
              <w:rPr>
                <w:color w:val="000000"/>
                <w:lang w:eastAsia="en-GB"/>
              </w:rPr>
              <w:t xml:space="preserve">  </w:t>
            </w:r>
            <w:r w:rsidRPr="00BA16A1">
              <w:rPr>
                <w:color w:val="000000"/>
                <w:lang w:eastAsia="en-GB"/>
              </w:rPr>
              <w:t>aspektai, kuriems įtaką daro, gali daryti įmonės ar įstaigos vykdoma veikla, ir šiuos aplinkos apsaugos aspektus reglamentuojantys teisės aktai;</w:t>
            </w:r>
          </w:p>
          <w:p w14:paraId="422DD0F3" w14:textId="77777777" w:rsidR="004136F7" w:rsidRPr="00030FE7" w:rsidRDefault="004136F7" w:rsidP="004136F7">
            <w:pPr>
              <w:pStyle w:val="Sraopastraipa"/>
              <w:numPr>
                <w:ilvl w:val="0"/>
                <w:numId w:val="37"/>
              </w:numPr>
              <w:tabs>
                <w:tab w:val="left" w:pos="216"/>
              </w:tabs>
              <w:suppressAutoHyphens w:val="0"/>
              <w:autoSpaceDN/>
              <w:spacing w:line="257" w:lineRule="atLeast"/>
              <w:ind w:left="33" w:hanging="33"/>
              <w:jc w:val="both"/>
              <w:textAlignment w:val="auto"/>
              <w:rPr>
                <w:color w:val="000000"/>
                <w:lang w:eastAsia="en-GB"/>
              </w:rPr>
            </w:pPr>
            <w:r w:rsidRPr="00BA16A1">
              <w:rPr>
                <w:color w:val="000000"/>
                <w:lang w:eastAsia="en-GB"/>
              </w:rPr>
              <w:t>nustatyti aplinkosauginiai tikslai</w:t>
            </w:r>
            <w:r>
              <w:rPr>
                <w:color w:val="000000"/>
                <w:lang w:eastAsia="en-GB"/>
              </w:rPr>
              <w:t xml:space="preserve"> </w:t>
            </w:r>
            <w:r w:rsidRPr="00BA16A1">
              <w:rPr>
                <w:color w:val="000000"/>
                <w:lang w:eastAsia="en-GB"/>
              </w:rPr>
              <w:t>ir</w:t>
            </w:r>
            <w:r>
              <w:rPr>
                <w:color w:val="000000"/>
                <w:lang w:eastAsia="en-GB"/>
              </w:rPr>
              <w:t xml:space="preserve">                         </w:t>
            </w:r>
            <w:r w:rsidRPr="00BA16A1">
              <w:rPr>
                <w:color w:val="000000"/>
                <w:lang w:eastAsia="en-GB"/>
              </w:rPr>
              <w:t xml:space="preserve"> uždaviniai bei priemonės šiems tikslams pasiekti;</w:t>
            </w:r>
          </w:p>
          <w:p w14:paraId="72B5DFE1" w14:textId="77777777" w:rsidR="004136F7" w:rsidRPr="00030FE7" w:rsidRDefault="004136F7" w:rsidP="004136F7">
            <w:pPr>
              <w:pStyle w:val="Sraopastraipa"/>
              <w:numPr>
                <w:ilvl w:val="0"/>
                <w:numId w:val="37"/>
              </w:numPr>
              <w:tabs>
                <w:tab w:val="left" w:pos="216"/>
              </w:tabs>
              <w:suppressAutoHyphens w:val="0"/>
              <w:autoSpaceDN/>
              <w:spacing w:line="257" w:lineRule="atLeast"/>
              <w:ind w:left="33" w:hanging="33"/>
              <w:jc w:val="both"/>
              <w:textAlignment w:val="auto"/>
              <w:rPr>
                <w:color w:val="000000"/>
                <w:lang w:eastAsia="en-GB"/>
              </w:rPr>
            </w:pPr>
            <w:r w:rsidRPr="00BA16A1">
              <w:rPr>
                <w:color w:val="000000"/>
                <w:lang w:eastAsia="en-GB"/>
              </w:rPr>
              <w:t>numatyta</w:t>
            </w:r>
            <w:r>
              <w:rPr>
                <w:color w:val="000000"/>
                <w:lang w:eastAsia="en-GB"/>
              </w:rPr>
              <w:t xml:space="preserve"> </w:t>
            </w:r>
            <w:r w:rsidRPr="00BA16A1">
              <w:rPr>
                <w:color w:val="000000"/>
                <w:lang w:eastAsia="en-GB"/>
              </w:rPr>
              <w:t>aplinkosauginių</w:t>
            </w:r>
            <w:r>
              <w:rPr>
                <w:color w:val="000000"/>
                <w:lang w:eastAsia="en-GB"/>
              </w:rPr>
              <w:t xml:space="preserve"> </w:t>
            </w:r>
            <w:r w:rsidRPr="00BA16A1">
              <w:rPr>
                <w:color w:val="000000"/>
                <w:lang w:eastAsia="en-GB"/>
              </w:rPr>
              <w:t>tiksl</w:t>
            </w:r>
            <w:r>
              <w:rPr>
                <w:color w:val="000000"/>
                <w:lang w:eastAsia="en-GB"/>
              </w:rPr>
              <w:t xml:space="preserve">ų </w:t>
            </w:r>
            <w:r w:rsidRPr="00BA16A1">
              <w:rPr>
                <w:color w:val="000000"/>
                <w:lang w:eastAsia="en-GB"/>
              </w:rPr>
              <w:t>įgyvendinimo stebėsena – paskirti atsakingi asmenys, nustatyta jų atsakomybė, pareigos ir priemonių įgyvendinimo terminai;</w:t>
            </w:r>
          </w:p>
          <w:p w14:paraId="465AA044" w14:textId="77777777" w:rsidR="004136F7" w:rsidRPr="00030FE7" w:rsidRDefault="004136F7" w:rsidP="004136F7">
            <w:pPr>
              <w:pStyle w:val="Sraopastraipa"/>
              <w:numPr>
                <w:ilvl w:val="0"/>
                <w:numId w:val="37"/>
              </w:numPr>
              <w:tabs>
                <w:tab w:val="left" w:pos="216"/>
              </w:tabs>
              <w:suppressAutoHyphens w:val="0"/>
              <w:autoSpaceDN/>
              <w:spacing w:line="257" w:lineRule="atLeast"/>
              <w:ind w:left="33" w:hanging="33"/>
              <w:jc w:val="both"/>
              <w:textAlignment w:val="auto"/>
              <w:rPr>
                <w:color w:val="000000"/>
                <w:lang w:eastAsia="en-GB"/>
              </w:rPr>
            </w:pPr>
            <w:r w:rsidRPr="00BA16A1">
              <w:rPr>
                <w:color w:val="000000"/>
                <w:lang w:eastAsia="en-GB"/>
              </w:rPr>
              <w:t>parengtas aplinkosauginių</w:t>
            </w:r>
            <w:r>
              <w:rPr>
                <w:color w:val="000000"/>
                <w:lang w:eastAsia="en-GB"/>
              </w:rPr>
              <w:t xml:space="preserve"> </w:t>
            </w:r>
            <w:r w:rsidRPr="00BA16A1">
              <w:rPr>
                <w:color w:val="000000"/>
                <w:lang w:eastAsia="en-GB"/>
              </w:rPr>
              <w:t>ir</w:t>
            </w:r>
            <w:r>
              <w:rPr>
                <w:color w:val="000000"/>
                <w:lang w:eastAsia="en-GB"/>
              </w:rPr>
              <w:t xml:space="preserve"> </w:t>
            </w:r>
            <w:r w:rsidRPr="00BA16A1">
              <w:rPr>
                <w:color w:val="000000"/>
                <w:lang w:eastAsia="en-GB"/>
              </w:rPr>
              <w:t>avarini</w:t>
            </w:r>
            <w:r>
              <w:rPr>
                <w:color w:val="000000"/>
                <w:lang w:eastAsia="en-GB"/>
              </w:rPr>
              <w:t xml:space="preserve">ų </w:t>
            </w:r>
            <w:r w:rsidRPr="00BA16A1">
              <w:rPr>
                <w:color w:val="000000"/>
                <w:lang w:eastAsia="en-GB"/>
              </w:rPr>
              <w:t>situacijų valdymo planas;</w:t>
            </w:r>
          </w:p>
          <w:p w14:paraId="0F2C4D03" w14:textId="1DC32F57" w:rsidR="004136F7" w:rsidRPr="00455BE4" w:rsidRDefault="004136F7" w:rsidP="004136F7">
            <w:pPr>
              <w:tabs>
                <w:tab w:val="left" w:pos="993"/>
              </w:tabs>
              <w:jc w:val="both"/>
              <w:rPr>
                <w:rFonts w:eastAsia="Andale Sans UI"/>
                <w:color w:val="FFFFFF" w:themeColor="background1"/>
                <w:lang w:eastAsia="lt-LT" w:bidi="en-US"/>
              </w:rPr>
            </w:pPr>
            <w:r w:rsidRPr="00022116">
              <w:rPr>
                <w:color w:val="000000"/>
                <w:lang w:eastAsia="en-GB"/>
              </w:rPr>
              <w:t>vykdoma aplinkosauginio gerinimo       veiklos kontrolė (pvz., parengiamos</w:t>
            </w:r>
            <w:r>
              <w:rPr>
                <w:color w:val="000000"/>
                <w:lang w:eastAsia="en-GB"/>
              </w:rPr>
              <w:t xml:space="preserve"> </w:t>
            </w:r>
            <w:r w:rsidRPr="00022116">
              <w:rPr>
                <w:color w:val="000000"/>
                <w:lang w:eastAsia="en-GB"/>
              </w:rPr>
              <w:t>kasmetinės ataskaitos, kurios pateikiamos, pristatomos įmonės vadovybei).</w:t>
            </w:r>
            <w:r w:rsidRPr="00022116">
              <w:rPr>
                <w:rFonts w:eastAsia="Andale Sans UI"/>
                <w:color w:val="FFFFFF" w:themeColor="background1"/>
                <w:lang w:eastAsia="lt-LT" w:bidi="en-US"/>
              </w:rPr>
              <w:t xml:space="preserve"> įrodymus</w:t>
            </w:r>
            <w:r w:rsidRPr="00022116">
              <w:rPr>
                <w:color w:val="FFFFFF" w:themeColor="background1"/>
              </w:rPr>
              <w:t>.</w:t>
            </w:r>
          </w:p>
        </w:tc>
      </w:tr>
    </w:tbl>
    <w:p w14:paraId="13DBE43C" w14:textId="75CF85F2" w:rsidR="00947038" w:rsidRDefault="00947038" w:rsidP="00947038">
      <w:pPr>
        <w:widowControl w:val="0"/>
        <w:tabs>
          <w:tab w:val="left" w:pos="1276"/>
          <w:tab w:val="left" w:pos="1560"/>
        </w:tabs>
        <w:suppressAutoHyphens w:val="0"/>
        <w:autoSpaceDE w:val="0"/>
        <w:adjustRightInd w:val="0"/>
        <w:jc w:val="both"/>
        <w:textAlignment w:val="auto"/>
        <w:rPr>
          <w:rFonts w:eastAsia="Calibri"/>
        </w:rPr>
      </w:pPr>
    </w:p>
    <w:p w14:paraId="3DCBFBCB" w14:textId="1D5653DC" w:rsidR="00BF05A3" w:rsidRDefault="00277846" w:rsidP="00947038">
      <w:pPr>
        <w:widowControl w:val="0"/>
        <w:tabs>
          <w:tab w:val="left" w:pos="1276"/>
          <w:tab w:val="left" w:pos="1560"/>
        </w:tabs>
        <w:suppressAutoHyphens w:val="0"/>
        <w:autoSpaceDE w:val="0"/>
        <w:adjustRightInd w:val="0"/>
        <w:jc w:val="both"/>
        <w:textAlignment w:val="auto"/>
        <w:rPr>
          <w:rFonts w:eastAsia="Calibri"/>
        </w:rPr>
      </w:pPr>
      <w:r w:rsidRPr="00277846">
        <w:rPr>
          <w:rFonts w:eastAsia="Calibri"/>
        </w:rPr>
        <w:t>Tiekėjo (ar jo personalo) kvalifikacija turi būti įgyta iki pasiūlymų pateikimo termino pabaigos ir tai turi būti užfiksuota patvirtinančiame dokumente.</w:t>
      </w:r>
      <w:r>
        <w:rPr>
          <w:rFonts w:eastAsia="Calibri"/>
        </w:rPr>
        <w:t xml:space="preserve"> </w:t>
      </w:r>
      <w:r w:rsidR="00AB2C09" w:rsidRPr="00AB2C09">
        <w:rPr>
          <w:rFonts w:eastAsia="Calibri"/>
        </w:rPr>
        <w:t xml:space="preserve">Iš tiekėjų, registruotų Europos Sąjungos valstybėje </w:t>
      </w:r>
      <w:r w:rsidR="00AB2C09" w:rsidRPr="00AB2C09">
        <w:rPr>
          <w:rFonts w:eastAsia="Calibri"/>
        </w:rPr>
        <w:lastRenderedPageBreak/>
        <w:t>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00340689">
        <w:rPr>
          <w:rFonts w:eastAsia="Calibri"/>
        </w:rPr>
        <w:t>.</w:t>
      </w:r>
    </w:p>
    <w:p w14:paraId="7F3EEA5F" w14:textId="7694995A" w:rsidR="00AB2C09" w:rsidRPr="00AB2C09" w:rsidRDefault="00AB2C09">
      <w:pPr>
        <w:pStyle w:val="Sraopastraipa"/>
        <w:widowControl w:val="0"/>
        <w:numPr>
          <w:ilvl w:val="1"/>
          <w:numId w:val="24"/>
        </w:numPr>
        <w:tabs>
          <w:tab w:val="left" w:pos="1276"/>
          <w:tab w:val="left" w:pos="1560"/>
        </w:tabs>
        <w:suppressAutoHyphens w:val="0"/>
        <w:autoSpaceDE w:val="0"/>
        <w:adjustRightInd w:val="0"/>
        <w:ind w:left="0" w:firstLine="709"/>
        <w:jc w:val="both"/>
        <w:textAlignment w:val="auto"/>
        <w:rPr>
          <w:rFonts w:eastAsia="Calibri"/>
        </w:rPr>
      </w:pPr>
      <w:r w:rsidRPr="00AB2C09">
        <w:rPr>
          <w:rFonts w:eastAsia="Calibri"/>
          <w:b/>
          <w:bCs/>
        </w:rPr>
        <w:t xml:space="preserve">Jei tiekėjo kvalifikacija dėl teisės verstis atitinkama veikla nebuvo tikrinama arba tikrinama ne visa apimtimi, tiekėjas perkančiajai organizacijai įsipareigoja, kad pirkimo sutartį vykdys tik tokią teisę turintys asmenys. </w:t>
      </w:r>
    </w:p>
    <w:p w14:paraId="2BB245FC" w14:textId="6D412C43" w:rsidR="00AB2C09" w:rsidRPr="00AB2C09" w:rsidRDefault="00AB2C09" w:rsidP="009D3FCF">
      <w:pPr>
        <w:pStyle w:val="Sraopastraipa"/>
        <w:widowControl w:val="0"/>
        <w:tabs>
          <w:tab w:val="left" w:pos="1276"/>
          <w:tab w:val="left" w:pos="1560"/>
        </w:tabs>
        <w:suppressAutoHyphens w:val="0"/>
        <w:autoSpaceDE w:val="0"/>
        <w:adjustRightInd w:val="0"/>
        <w:ind w:left="0" w:firstLine="851"/>
        <w:jc w:val="both"/>
        <w:textAlignment w:val="auto"/>
        <w:rPr>
          <w:rFonts w:eastAsia="Calibri"/>
        </w:rPr>
      </w:pPr>
      <w:r w:rsidRPr="00AB2C09">
        <w:rPr>
          <w:rFonts w:eastAsia="Calibri"/>
        </w:rPr>
        <w:t>11.</w:t>
      </w:r>
      <w:r w:rsidR="00584671">
        <w:rPr>
          <w:rFonts w:eastAsia="Calibri"/>
        </w:rPr>
        <w:t>1</w:t>
      </w:r>
      <w:r w:rsidR="00387021">
        <w:rPr>
          <w:rFonts w:eastAsia="Calibri"/>
        </w:rPr>
        <w:t>1</w:t>
      </w:r>
      <w:r w:rsidRPr="00AB2C09">
        <w:rPr>
          <w:rFonts w:eastAsia="Calibri"/>
        </w:rPr>
        <w:t>.</w:t>
      </w:r>
      <w:r w:rsidRPr="00AB2C09">
        <w:rPr>
          <w:rFonts w:eastAsia="Calibri"/>
        </w:rPr>
        <w:tab/>
        <w:t xml:space="preserve">Remdamasis kitų ūkio subjektų pajėgumais, tiekėjas neatsižvelgia į tai, koks teisinis ryšys sieja tiekėją ir tą ūkio subjektą, kurio pajėgumais jis remiasi. </w:t>
      </w:r>
    </w:p>
    <w:p w14:paraId="7133979B" w14:textId="175357DE" w:rsidR="00AB2C09" w:rsidRPr="00AB2C09" w:rsidRDefault="00AB2C09" w:rsidP="009D3FCF">
      <w:pPr>
        <w:pStyle w:val="Sraopastraipa"/>
        <w:widowControl w:val="0"/>
        <w:tabs>
          <w:tab w:val="left" w:pos="1276"/>
          <w:tab w:val="left" w:pos="1560"/>
        </w:tabs>
        <w:suppressAutoHyphens w:val="0"/>
        <w:autoSpaceDE w:val="0"/>
        <w:adjustRightInd w:val="0"/>
        <w:ind w:left="0" w:firstLine="851"/>
        <w:jc w:val="both"/>
        <w:textAlignment w:val="auto"/>
        <w:rPr>
          <w:rFonts w:eastAsia="Calibri"/>
        </w:rPr>
      </w:pPr>
      <w:r w:rsidRPr="00AB2C09">
        <w:rPr>
          <w:rFonts w:eastAsia="Calibri"/>
        </w:rPr>
        <w:t>11.</w:t>
      </w:r>
      <w:r w:rsidR="00584671">
        <w:rPr>
          <w:rFonts w:eastAsia="Calibri"/>
        </w:rPr>
        <w:t>1</w:t>
      </w:r>
      <w:r w:rsidR="00387021">
        <w:rPr>
          <w:rFonts w:eastAsia="Calibri"/>
        </w:rPr>
        <w:t>2</w:t>
      </w:r>
      <w:r w:rsidRPr="00AB2C09">
        <w:rPr>
          <w:rFonts w:eastAsia="Calibri"/>
        </w:rPr>
        <w:t>.</w:t>
      </w:r>
      <w:r w:rsidRPr="00AB2C09">
        <w:rPr>
          <w:rFonts w:eastAsia="Calibri"/>
        </w:rPr>
        <w:tab/>
      </w:r>
      <w:r w:rsidR="00BC60AA">
        <w:rPr>
          <w:rFonts w:eastAsia="Calibri"/>
        </w:rPr>
        <w:t>Pirkimo organizatorius</w:t>
      </w:r>
      <w:r w:rsidRPr="00AB2C09">
        <w:rPr>
          <w:rFonts w:eastAsia="Calibri"/>
        </w:rPr>
        <w:t>, prieš nustatydama</w:t>
      </w:r>
      <w:r w:rsidR="00BC60AA">
        <w:rPr>
          <w:rFonts w:eastAsia="Calibri"/>
        </w:rPr>
        <w:t>s</w:t>
      </w:r>
      <w:r w:rsidRPr="00AB2C09">
        <w:rPr>
          <w:rFonts w:eastAsia="Calibri"/>
        </w:rPr>
        <w:t xml:space="preserve"> laimėjusį pasiūlymą, CVP IS priemonėmis kreipiasi į tą tiekėją, kurio pasiūlymas gali būti pripažintas ekonomiškai naudingiausiu pasiūlymu, su prašymu pateikti aktualius dokumentus, patvirtinančius </w:t>
      </w:r>
      <w:r w:rsidR="00636DAF">
        <w:rPr>
          <w:rFonts w:eastAsia="Calibri"/>
        </w:rPr>
        <w:t xml:space="preserve">Deklaracijoje </w:t>
      </w:r>
      <w:r w:rsidRPr="00AB2C09">
        <w:rPr>
          <w:rFonts w:eastAsia="Calibri"/>
        </w:rPr>
        <w:t xml:space="preserve">nurodytą informaciją, ir įvertina šio tiekėjo (ūkio subjektų, kurių </w:t>
      </w:r>
      <w:proofErr w:type="spellStart"/>
      <w:r w:rsidRPr="00AB2C09">
        <w:rPr>
          <w:rFonts w:eastAsia="Calibri"/>
        </w:rPr>
        <w:t>pajė-gumais</w:t>
      </w:r>
      <w:proofErr w:type="spellEnd"/>
      <w:r w:rsidRPr="00AB2C09">
        <w:rPr>
          <w:rFonts w:eastAsia="Calibri"/>
        </w:rPr>
        <w:t xml:space="preserve"> tiekėjas remiasi ir subtiekėjų – jei taikoma) pašalinimo pagrindų nebuvimą, atitiktį kvalifikacijos reikalavimams ir atitiktį aplinkos apsaugos vadybos sistemos standartų reikalavimams.</w:t>
      </w:r>
    </w:p>
    <w:p w14:paraId="634C04F3" w14:textId="0F477867" w:rsidR="00AB2C09" w:rsidRPr="00065F27" w:rsidRDefault="00AB2C09" w:rsidP="009D3FCF">
      <w:pPr>
        <w:pStyle w:val="Sraopastraipa"/>
        <w:widowControl w:val="0"/>
        <w:tabs>
          <w:tab w:val="left" w:pos="1276"/>
          <w:tab w:val="left" w:pos="1560"/>
        </w:tabs>
        <w:suppressAutoHyphens w:val="0"/>
        <w:autoSpaceDE w:val="0"/>
        <w:adjustRightInd w:val="0"/>
        <w:ind w:left="0" w:firstLine="851"/>
        <w:jc w:val="both"/>
        <w:textAlignment w:val="auto"/>
        <w:rPr>
          <w:rFonts w:eastAsia="Calibri"/>
        </w:rPr>
      </w:pPr>
      <w:r w:rsidRPr="00AB2C09">
        <w:rPr>
          <w:rFonts w:eastAsia="Calibri"/>
        </w:rPr>
        <w:t>11.</w:t>
      </w:r>
      <w:r w:rsidR="00584671">
        <w:rPr>
          <w:rFonts w:eastAsia="Calibri"/>
        </w:rPr>
        <w:t>1</w:t>
      </w:r>
      <w:r w:rsidR="00387021">
        <w:rPr>
          <w:rFonts w:eastAsia="Calibri"/>
        </w:rPr>
        <w:t>3</w:t>
      </w:r>
      <w:r w:rsidRPr="00AB2C09">
        <w:rPr>
          <w:rFonts w:eastAsia="Calibri"/>
        </w:rPr>
        <w:t>.</w:t>
      </w:r>
      <w:r w:rsidRPr="00AB2C09">
        <w:rPr>
          <w:rFonts w:eastAsia="Calibri"/>
        </w:rPr>
        <w:tab/>
        <w:t xml:space="preserve">Jeigu šis tiekėjas per </w:t>
      </w:r>
      <w:r w:rsidR="00BC60AA">
        <w:rPr>
          <w:rFonts w:eastAsia="Calibri"/>
        </w:rPr>
        <w:t>Pirkimo organizatoriaus</w:t>
      </w:r>
      <w:r w:rsidR="00BC60AA" w:rsidRPr="00AB2C09">
        <w:rPr>
          <w:rFonts w:eastAsia="Calibri"/>
        </w:rPr>
        <w:t xml:space="preserve"> </w:t>
      </w:r>
      <w:r w:rsidRPr="00AB2C09">
        <w:rPr>
          <w:rFonts w:eastAsia="Calibri"/>
        </w:rPr>
        <w:t>nustatytą terminą nepateikė dokumentų ar duomenų dėl pašalinimo pagrindų nebuvimo ir (ar) atitikties kvalifikacijos reikalavimams</w:t>
      </w:r>
      <w:r w:rsidR="005733B3">
        <w:rPr>
          <w:rFonts w:eastAsia="Calibri"/>
        </w:rPr>
        <w:t xml:space="preserve"> </w:t>
      </w:r>
      <w:r w:rsidR="005733B3" w:rsidRPr="00A168BA">
        <w:rPr>
          <w:rFonts w:eastAsia="Calibri"/>
          <w:iCs/>
        </w:rPr>
        <w:t>ir (arba)</w:t>
      </w:r>
      <w:r w:rsidR="005733B3" w:rsidRPr="00A168BA">
        <w:rPr>
          <w:rFonts w:eastAsia="Calibri"/>
          <w:i/>
        </w:rPr>
        <w:t xml:space="preserve"> </w:t>
      </w:r>
      <w:r w:rsidR="005733B3" w:rsidRPr="00A168BA">
        <w:t xml:space="preserve">atitiktį kokybės vadybos sistemos ir </w:t>
      </w:r>
      <w:r w:rsidR="005733B3" w:rsidRPr="00AB2C09">
        <w:rPr>
          <w:rFonts w:eastAsia="Calibri"/>
        </w:rPr>
        <w:t>atitiktį aplinkos apsaugos vadybos sistemos standartų reikalavimams</w:t>
      </w:r>
      <w:r w:rsidRPr="00AB2C09">
        <w:rPr>
          <w:rFonts w:eastAsia="Calibri"/>
        </w:rPr>
        <w:t>, arba nepatikslino pateiktų netikslių ar neišsamių duomenų apie s</w:t>
      </w:r>
      <w:r w:rsidRPr="00065F27">
        <w:rPr>
          <w:rFonts w:eastAsia="Calibri"/>
        </w:rPr>
        <w:t>avo atitiktį reikalavimams, arba jis neatitinka reikalavimų, jo pasiūlymas yra atmetamas ir CVP IS priemonėmis pranešama jam apie pasiūlymo atmetimą, nurodydamos priežastis, ir tikrinami kito tiekėjo, esančio po tiekėjo, kurio pasiūlymo vertinimo rezultatas buvo ekonomiškai naudingiausias, atitiktį reikalavimams įrodantys dokumentai.</w:t>
      </w:r>
    </w:p>
    <w:p w14:paraId="7666D0FD" w14:textId="6CC9AD9E" w:rsidR="00AB2C09" w:rsidRPr="00065F27" w:rsidRDefault="00AB2C09" w:rsidP="00065F27">
      <w:pPr>
        <w:pStyle w:val="Sraopastraipa"/>
        <w:widowControl w:val="0"/>
        <w:tabs>
          <w:tab w:val="left" w:pos="1276"/>
          <w:tab w:val="left" w:pos="1560"/>
        </w:tabs>
        <w:suppressAutoHyphens w:val="0"/>
        <w:autoSpaceDE w:val="0"/>
        <w:adjustRightInd w:val="0"/>
        <w:ind w:left="0" w:firstLine="851"/>
        <w:jc w:val="both"/>
        <w:textAlignment w:val="auto"/>
        <w:rPr>
          <w:rFonts w:eastAsia="Calibri"/>
        </w:rPr>
      </w:pPr>
      <w:r w:rsidRPr="00065F27">
        <w:rPr>
          <w:rFonts w:eastAsia="Calibri"/>
        </w:rPr>
        <w:t>11.</w:t>
      </w:r>
      <w:r w:rsidR="00584671">
        <w:rPr>
          <w:rFonts w:eastAsia="Calibri"/>
        </w:rPr>
        <w:t>1</w:t>
      </w:r>
      <w:r w:rsidR="00387021">
        <w:rPr>
          <w:rFonts w:eastAsia="Calibri"/>
        </w:rPr>
        <w:t>4</w:t>
      </w:r>
      <w:r w:rsidRPr="00065F27">
        <w:rPr>
          <w:rFonts w:eastAsia="Calibri"/>
        </w:rPr>
        <w:t>.</w:t>
      </w:r>
      <w:r w:rsidRPr="00065F27">
        <w:rPr>
          <w:rFonts w:eastAsia="Calibri"/>
        </w:rPr>
        <w:tab/>
      </w:r>
      <w:r w:rsidR="00BC60AA">
        <w:rPr>
          <w:rFonts w:eastAsia="Calibri"/>
        </w:rPr>
        <w:t>Pirkimo organizatorius</w:t>
      </w:r>
      <w:r w:rsidR="00BC60AA" w:rsidRPr="00065F27">
        <w:rPr>
          <w:rFonts w:eastAsia="Calibri"/>
        </w:rPr>
        <w:t xml:space="preserve"> </w:t>
      </w:r>
      <w:r w:rsidRPr="00065F27">
        <w:rPr>
          <w:rFonts w:eastAsia="Calibri"/>
        </w:rPr>
        <w:t>bet kuriuo pirkimo procedūros metu gali paprašyti dalyvių pateikti visus ar dalį dokumentų, patvirtinančių jų pašalinimo pagrindų nebuvimą, atitiktį kvalifikacijos reikalavimams</w:t>
      </w:r>
      <w:r w:rsidR="00F51899">
        <w:rPr>
          <w:rFonts w:eastAsia="Calibri"/>
        </w:rPr>
        <w:t xml:space="preserve">, </w:t>
      </w:r>
      <w:r w:rsidR="00F51899" w:rsidRPr="00AB2C09">
        <w:rPr>
          <w:rFonts w:eastAsia="Calibri"/>
        </w:rPr>
        <w:t>atitiktį aplinkos apsaugos vadybos sistemos standartų reikalavimams</w:t>
      </w:r>
      <w:r w:rsidR="00B36668">
        <w:rPr>
          <w:rFonts w:eastAsia="Calibri"/>
        </w:rPr>
        <w:t xml:space="preserve">, </w:t>
      </w:r>
      <w:r w:rsidRPr="00065F27">
        <w:rPr>
          <w:rFonts w:eastAsia="Calibri"/>
        </w:rPr>
        <w:t>jeigu tai būtina siekiant užtikrinti tinkamą pirkimo procedūros atlikimą.</w:t>
      </w:r>
    </w:p>
    <w:p w14:paraId="616C7DA2" w14:textId="4B0E5581" w:rsidR="00AB2C09" w:rsidRPr="00065F27" w:rsidRDefault="00AB2C09" w:rsidP="00065F27">
      <w:pPr>
        <w:pStyle w:val="Sraopastraipa"/>
        <w:widowControl w:val="0"/>
        <w:tabs>
          <w:tab w:val="left" w:pos="1276"/>
          <w:tab w:val="left" w:pos="1560"/>
        </w:tabs>
        <w:suppressAutoHyphens w:val="0"/>
        <w:autoSpaceDE w:val="0"/>
        <w:adjustRightInd w:val="0"/>
        <w:ind w:left="0" w:firstLine="851"/>
        <w:jc w:val="both"/>
        <w:textAlignment w:val="auto"/>
        <w:rPr>
          <w:rFonts w:eastAsia="Calibri"/>
        </w:rPr>
      </w:pPr>
      <w:r w:rsidRPr="00065F27">
        <w:rPr>
          <w:rFonts w:eastAsia="Calibri"/>
        </w:rPr>
        <w:t>11.</w:t>
      </w:r>
      <w:r w:rsidR="00584671">
        <w:rPr>
          <w:rFonts w:eastAsia="Calibri"/>
        </w:rPr>
        <w:t>1</w:t>
      </w:r>
      <w:r w:rsidR="00387021">
        <w:rPr>
          <w:rFonts w:eastAsia="Calibri"/>
        </w:rPr>
        <w:t>5</w:t>
      </w:r>
      <w:r w:rsidRPr="00065F27">
        <w:rPr>
          <w:rFonts w:eastAsia="Calibri"/>
        </w:rPr>
        <w:t>.</w:t>
      </w:r>
      <w:r w:rsidRPr="00065F27">
        <w:rPr>
          <w:rFonts w:eastAsia="Calibri"/>
        </w:rPr>
        <w:tab/>
        <w:t xml:space="preserve">Jeigu </w:t>
      </w:r>
      <w:r w:rsidR="00EC6137">
        <w:rPr>
          <w:rFonts w:eastAsia="Calibri"/>
        </w:rPr>
        <w:t>Pirkimo organizatoriui</w:t>
      </w:r>
      <w:r w:rsidR="00EC6137" w:rsidRPr="00065F27">
        <w:rPr>
          <w:rFonts w:eastAsia="Calibri"/>
        </w:rPr>
        <w:t xml:space="preserve"> </w:t>
      </w:r>
      <w:r w:rsidRPr="00065F27">
        <w:rPr>
          <w:rFonts w:eastAsia="Calibri"/>
        </w:rPr>
        <w:t>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1A1C9648" w14:textId="28CE33A9" w:rsidR="00AB2C09" w:rsidRPr="00065F27" w:rsidRDefault="00AB2C09" w:rsidP="00065F27">
      <w:pPr>
        <w:pStyle w:val="Sraopastraipa"/>
        <w:widowControl w:val="0"/>
        <w:tabs>
          <w:tab w:val="left" w:pos="1276"/>
          <w:tab w:val="left" w:pos="1560"/>
        </w:tabs>
        <w:suppressAutoHyphens w:val="0"/>
        <w:autoSpaceDE w:val="0"/>
        <w:adjustRightInd w:val="0"/>
        <w:ind w:left="0" w:firstLine="851"/>
        <w:jc w:val="both"/>
        <w:textAlignment w:val="auto"/>
        <w:rPr>
          <w:rFonts w:eastAsia="Calibri"/>
        </w:rPr>
      </w:pPr>
      <w:r w:rsidRPr="00065F27">
        <w:rPr>
          <w:rFonts w:eastAsia="Calibri"/>
        </w:rPr>
        <w:t>11.</w:t>
      </w:r>
      <w:r w:rsidR="00584671">
        <w:rPr>
          <w:rFonts w:eastAsia="Calibri"/>
        </w:rPr>
        <w:t>1</w:t>
      </w:r>
      <w:r w:rsidR="00387021">
        <w:rPr>
          <w:rFonts w:eastAsia="Calibri"/>
        </w:rPr>
        <w:t>6</w:t>
      </w:r>
      <w:r w:rsidRPr="00065F27">
        <w:rPr>
          <w:rFonts w:eastAsia="Calibri"/>
        </w:rPr>
        <w:t>.</w:t>
      </w:r>
      <w:r w:rsidRPr="00065F27">
        <w:rPr>
          <w:rFonts w:eastAsia="Calibri"/>
        </w:rPr>
        <w:tab/>
      </w:r>
      <w:r w:rsidR="00EC6137">
        <w:rPr>
          <w:rFonts w:eastAsia="Calibri"/>
        </w:rPr>
        <w:t>Pirkimo organizatorius</w:t>
      </w:r>
      <w:r w:rsidR="00EC6137" w:rsidRPr="00AB2C09">
        <w:rPr>
          <w:rFonts w:eastAsia="Calibri"/>
          <w:b/>
          <w:bCs/>
        </w:rPr>
        <w:t xml:space="preserve"> </w:t>
      </w:r>
      <w:r w:rsidRPr="00065F27">
        <w:rPr>
          <w:rFonts w:eastAsia="Calibri"/>
        </w:rPr>
        <w:t>nereikalauja iš dalyvio pateikti dokumentų, patvirtinančių jo pašalinimo pagrindų nebuvimą, atitiktį kvalifikacijos reikalavimams, jeigu ji:</w:t>
      </w:r>
    </w:p>
    <w:p w14:paraId="55BE073F" w14:textId="74C7B81F" w:rsidR="00AB2C09" w:rsidRPr="00065F27" w:rsidRDefault="00AB2C09" w:rsidP="00065F27">
      <w:pPr>
        <w:pStyle w:val="Sraopastraipa"/>
        <w:widowControl w:val="0"/>
        <w:tabs>
          <w:tab w:val="left" w:pos="1276"/>
          <w:tab w:val="left" w:pos="1701"/>
        </w:tabs>
        <w:suppressAutoHyphens w:val="0"/>
        <w:autoSpaceDE w:val="0"/>
        <w:adjustRightInd w:val="0"/>
        <w:ind w:left="0" w:firstLine="851"/>
        <w:jc w:val="both"/>
        <w:textAlignment w:val="auto"/>
        <w:rPr>
          <w:rFonts w:eastAsia="Calibri"/>
        </w:rPr>
      </w:pPr>
      <w:r w:rsidRPr="00065F27">
        <w:rPr>
          <w:rFonts w:eastAsia="Calibri"/>
        </w:rPr>
        <w:t>11.</w:t>
      </w:r>
      <w:r w:rsidR="00584671">
        <w:rPr>
          <w:rFonts w:eastAsia="Calibri"/>
        </w:rPr>
        <w:t>1</w:t>
      </w:r>
      <w:r w:rsidR="00387021">
        <w:rPr>
          <w:rFonts w:eastAsia="Calibri"/>
        </w:rPr>
        <w:t>6</w:t>
      </w:r>
      <w:r w:rsidRPr="00065F27">
        <w:rPr>
          <w:rFonts w:eastAsia="Calibri"/>
        </w:rPr>
        <w:t>.1.</w:t>
      </w:r>
      <w:r w:rsidRPr="00065F27">
        <w:rPr>
          <w:rFonts w:eastAsia="Calibri"/>
        </w:rPr>
        <w:tab/>
        <w:t xml:space="preserve">turi galimybę susipažinti su šiais dokumentais ar informacija tiesiogiai ir neatlygintinai prisijungusi prie nacionalinės duomenų bazės bet kurioje valstybėje narėje arba naudodamasi CVP IS; </w:t>
      </w:r>
    </w:p>
    <w:p w14:paraId="44462469" w14:textId="79D8598B" w:rsidR="00C313D7" w:rsidRDefault="00AB2C09" w:rsidP="00467176">
      <w:pPr>
        <w:pStyle w:val="Sraopastraipa"/>
        <w:widowControl w:val="0"/>
        <w:tabs>
          <w:tab w:val="left" w:pos="1276"/>
          <w:tab w:val="left" w:pos="1701"/>
        </w:tabs>
        <w:suppressAutoHyphens w:val="0"/>
        <w:autoSpaceDE w:val="0"/>
        <w:adjustRightInd w:val="0"/>
        <w:ind w:left="0" w:firstLine="851"/>
        <w:jc w:val="both"/>
        <w:textAlignment w:val="auto"/>
        <w:rPr>
          <w:rFonts w:eastAsia="Calibri"/>
        </w:rPr>
      </w:pPr>
      <w:r w:rsidRPr="00065F27">
        <w:rPr>
          <w:rFonts w:eastAsia="Calibri"/>
        </w:rPr>
        <w:t>11.</w:t>
      </w:r>
      <w:r w:rsidR="005036AB">
        <w:rPr>
          <w:rFonts w:eastAsia="Calibri"/>
        </w:rPr>
        <w:t>1</w:t>
      </w:r>
      <w:r w:rsidR="00387021">
        <w:rPr>
          <w:rFonts w:eastAsia="Calibri"/>
        </w:rPr>
        <w:t>6</w:t>
      </w:r>
      <w:r w:rsidRPr="00065F27">
        <w:rPr>
          <w:rFonts w:eastAsia="Calibri"/>
        </w:rPr>
        <w:t>.2.</w:t>
      </w:r>
      <w:r w:rsidRPr="00065F27">
        <w:rPr>
          <w:rFonts w:eastAsia="Calibri"/>
        </w:rPr>
        <w:tab/>
        <w:t>šiuos dokumentus jau turi iš ankstesnių pirkimo procedūrų.</w:t>
      </w:r>
    </w:p>
    <w:p w14:paraId="482BE1CF" w14:textId="77777777" w:rsidR="00387021" w:rsidRPr="00467176" w:rsidRDefault="00387021" w:rsidP="00467176">
      <w:pPr>
        <w:pStyle w:val="Sraopastraipa"/>
        <w:widowControl w:val="0"/>
        <w:tabs>
          <w:tab w:val="left" w:pos="1276"/>
          <w:tab w:val="left" w:pos="1701"/>
        </w:tabs>
        <w:suppressAutoHyphens w:val="0"/>
        <w:autoSpaceDE w:val="0"/>
        <w:adjustRightInd w:val="0"/>
        <w:ind w:left="0" w:firstLine="851"/>
        <w:jc w:val="both"/>
        <w:textAlignment w:val="auto"/>
        <w:rPr>
          <w:szCs w:val="20"/>
        </w:rPr>
      </w:pPr>
    </w:p>
    <w:p w14:paraId="03C1F9C7" w14:textId="53348752" w:rsidR="00087C15" w:rsidRPr="00030FE7" w:rsidRDefault="00087C15" w:rsidP="00387021">
      <w:pPr>
        <w:pStyle w:val="Sraopastraipa"/>
        <w:numPr>
          <w:ilvl w:val="0"/>
          <w:numId w:val="24"/>
        </w:numPr>
        <w:autoSpaceDN/>
        <w:jc w:val="center"/>
        <w:textAlignment w:val="auto"/>
        <w:rPr>
          <w:b/>
          <w:lang w:eastAsia="lt-LT"/>
        </w:rPr>
      </w:pPr>
      <w:r w:rsidRPr="00030FE7">
        <w:rPr>
          <w:b/>
          <w:lang w:eastAsia="lt-LT"/>
        </w:rPr>
        <w:t xml:space="preserve">SPRENDIMAS DĖL LAIMĖTOJO PASIŪLYMO, PASIŪLYMŲ EILĖS </w:t>
      </w:r>
    </w:p>
    <w:p w14:paraId="6315CA67" w14:textId="77C21EB8" w:rsidR="002208EE" w:rsidRDefault="00087C15" w:rsidP="00387021">
      <w:pPr>
        <w:autoSpaceDN/>
        <w:ind w:firstLine="720"/>
        <w:jc w:val="center"/>
        <w:textAlignment w:val="auto"/>
        <w:rPr>
          <w:b/>
          <w:lang w:val="en-US" w:eastAsia="lt-LT"/>
        </w:rPr>
      </w:pPr>
      <w:r w:rsidRPr="006B6532">
        <w:rPr>
          <w:b/>
          <w:lang w:val="en-US" w:eastAsia="lt-LT"/>
        </w:rPr>
        <w:t xml:space="preserve">IR SUTARTIES SUDARYMO </w:t>
      </w:r>
    </w:p>
    <w:p w14:paraId="705E70FA" w14:textId="77777777" w:rsidR="00387021" w:rsidRPr="006B6532" w:rsidRDefault="00387021" w:rsidP="00387021">
      <w:pPr>
        <w:autoSpaceDN/>
        <w:ind w:firstLine="720"/>
        <w:jc w:val="center"/>
        <w:textAlignment w:val="auto"/>
        <w:rPr>
          <w:b/>
          <w:lang w:val="en-US" w:eastAsia="lt-LT"/>
        </w:rPr>
      </w:pPr>
    </w:p>
    <w:p w14:paraId="67FAAFE7" w14:textId="414B348B" w:rsidR="002F0451" w:rsidRDefault="00353EEB" w:rsidP="00387021">
      <w:pPr>
        <w:pStyle w:val="Sraopastraipa"/>
        <w:numPr>
          <w:ilvl w:val="1"/>
          <w:numId w:val="25"/>
        </w:numPr>
        <w:tabs>
          <w:tab w:val="left" w:pos="1418"/>
        </w:tabs>
        <w:ind w:left="0" w:firstLine="851"/>
        <w:jc w:val="both"/>
      </w:pPr>
      <w:r w:rsidRPr="00353EE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2D2DB36" w14:textId="77777777" w:rsidR="002F0451" w:rsidRPr="00A423AD" w:rsidRDefault="002F0451">
      <w:pPr>
        <w:pStyle w:val="Sraopastraipa"/>
        <w:numPr>
          <w:ilvl w:val="1"/>
          <w:numId w:val="25"/>
        </w:numPr>
        <w:tabs>
          <w:tab w:val="left" w:pos="1134"/>
        </w:tabs>
        <w:ind w:left="0" w:firstLine="567"/>
        <w:jc w:val="both"/>
      </w:pPr>
      <w:r w:rsidRPr="00D8789F">
        <w:t>Tiekėjas</w:t>
      </w:r>
      <w:r w:rsidRPr="00A423AD">
        <w:rPr>
          <w:rFonts w:eastAsia="Calibri"/>
          <w:bCs/>
        </w:rPr>
        <w:t>, kurio pasiūlymas nustatytas laimėjusiu, sudaryti pirkimo sutarties ar preliminariosios sutarties kviečiamas raštu ir jam nurodomas laikas, iki kada jis turi sudaryti pirkimo sutartį.</w:t>
      </w:r>
    </w:p>
    <w:p w14:paraId="772A60F4" w14:textId="60E94CCD" w:rsidR="0039645A" w:rsidRPr="00A423AD" w:rsidRDefault="002F0451">
      <w:pPr>
        <w:pStyle w:val="Sraopastraipa"/>
        <w:numPr>
          <w:ilvl w:val="1"/>
          <w:numId w:val="25"/>
        </w:numPr>
        <w:tabs>
          <w:tab w:val="left" w:pos="1134"/>
        </w:tabs>
        <w:ind w:left="0" w:firstLine="567"/>
        <w:jc w:val="both"/>
      </w:pPr>
      <w:r w:rsidRPr="00D8789F">
        <w:lastRenderedPageBreak/>
        <w:t>Jeigu tiekėjas, kuriam buvo pasiūlyta sudaryti pirkimo sutartį, raštu atsisako ją sudaryti arba nepateikia pirkimo dokumentuose nustatyto pirkimo sutarties įvykdymo užtikrinimą patvirtinančio dokumento</w:t>
      </w:r>
      <w:r>
        <w:t xml:space="preserve"> (</w:t>
      </w:r>
      <w:r w:rsidR="00673A8C" w:rsidRPr="00673A8C">
        <w:rPr>
          <w:i/>
          <w:iCs/>
        </w:rPr>
        <w:t>šiuo atveju užtikrinimas nereikalaujamas</w:t>
      </w:r>
      <w:r>
        <w:t>)</w:t>
      </w:r>
      <w:r w:rsidRPr="00D8789F">
        <w:t xml:space="preserve">, arba iki perkančiosios organizacijos nurodyto laiko nepasirašo pirkimo sutarties, arba atsisako sudaryti pirkimo sutartį Viešųjų pirkimų įstatyme ir </w:t>
      </w:r>
      <w:r>
        <w:t>pirkimo</w:t>
      </w:r>
      <w:r w:rsidRPr="00D8789F">
        <w:t xml:space="preserve"> sąlygose nustatytomis sąlygomis,</w:t>
      </w:r>
      <w:r w:rsidRPr="00A423AD">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0039645A">
        <w:rPr>
          <w:spacing w:val="-4"/>
        </w:rPr>
        <w:t xml:space="preserve">, </w:t>
      </w:r>
      <w:r w:rsidR="0039645A" w:rsidRPr="0039645A">
        <w:rPr>
          <w:spacing w:val="-4"/>
        </w:rPr>
        <w:t xml:space="preserve">prieš tai paprašiusi ir įvertinusi šio dalyvio aktualius dokumentus, patvirtinančius </w:t>
      </w:r>
      <w:r w:rsidR="0039645A">
        <w:rPr>
          <w:spacing w:val="-4"/>
        </w:rPr>
        <w:t>Deklaracijoje</w:t>
      </w:r>
      <w:r w:rsidR="0039645A" w:rsidRPr="0039645A">
        <w:rPr>
          <w:spacing w:val="-4"/>
        </w:rPr>
        <w:t xml:space="preserve"> nurodytą informaciją</w:t>
      </w:r>
      <w:r w:rsidR="0039645A">
        <w:rPr>
          <w:spacing w:val="-4"/>
        </w:rPr>
        <w:t>.</w:t>
      </w:r>
    </w:p>
    <w:p w14:paraId="5AB37396" w14:textId="2507AB44" w:rsidR="002F0451" w:rsidRPr="00A423AD" w:rsidRDefault="002F0451">
      <w:pPr>
        <w:pStyle w:val="Sraopastraipa"/>
        <w:numPr>
          <w:ilvl w:val="1"/>
          <w:numId w:val="25"/>
        </w:numPr>
        <w:tabs>
          <w:tab w:val="left" w:pos="1134"/>
        </w:tabs>
        <w:ind w:left="0" w:firstLine="567"/>
        <w:jc w:val="both"/>
      </w:pPr>
      <w:r w:rsidRPr="00D569AB">
        <w:t xml:space="preserve">Dalyviams nedelsiant (ne vėliau kaip per </w:t>
      </w:r>
      <w:r w:rsidR="008427D6">
        <w:t>3</w:t>
      </w:r>
      <w:r w:rsidRPr="00D569AB">
        <w:t xml:space="preserve"> darbo dienas) CVP IS susirašinėjimo priemonėmis</w:t>
      </w:r>
      <w:r w:rsidRPr="00A423AD">
        <w:rPr>
          <w:i/>
        </w:rPr>
        <w:t xml:space="preserve"> </w:t>
      </w:r>
      <w:r w:rsidRPr="00D569AB">
        <w:t>apie</w:t>
      </w:r>
      <w:r w:rsidRPr="00A423AD">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A423AD">
        <w:rPr>
          <w:szCs w:val="20"/>
        </w:rPr>
        <w:t xml:space="preserve"> eilę, laimėjusį pasiūlymą 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0B6F9AF2" w14:textId="333F844D" w:rsidR="00424DE1" w:rsidRPr="006B6532" w:rsidRDefault="002F0451">
      <w:pPr>
        <w:pStyle w:val="Sraopastraipa"/>
        <w:numPr>
          <w:ilvl w:val="1"/>
          <w:numId w:val="25"/>
        </w:numPr>
        <w:tabs>
          <w:tab w:val="left" w:pos="1134"/>
        </w:tabs>
        <w:ind w:left="0" w:firstLine="567"/>
        <w:jc w:val="both"/>
      </w:pPr>
      <w:r w:rsidRPr="00A423AD">
        <w:rPr>
          <w:rFonts w:cstheme="minorHAnsi"/>
          <w:color w:val="000000" w:themeColor="text1"/>
        </w:rPr>
        <w:t>Ši pirkimo procedūra atliekama siekiant sudaryti sutartis su tiekėjais, kurių pasiūlymai bus pripažinti laimėję.</w:t>
      </w:r>
    </w:p>
    <w:p w14:paraId="576574D5" w14:textId="22C84314" w:rsidR="004B71ED" w:rsidRPr="002808DB" w:rsidRDefault="00087C15">
      <w:pPr>
        <w:pStyle w:val="Sraopastraipa"/>
        <w:numPr>
          <w:ilvl w:val="0"/>
          <w:numId w:val="20"/>
        </w:numPr>
        <w:autoSpaceDN/>
        <w:spacing w:after="120"/>
        <w:ind w:left="482" w:hanging="482"/>
        <w:jc w:val="center"/>
        <w:textAlignment w:val="auto"/>
        <w:rPr>
          <w:b/>
          <w:lang w:eastAsia="lt-LT"/>
        </w:rPr>
      </w:pPr>
      <w:r w:rsidRPr="00424DE1">
        <w:rPr>
          <w:b/>
          <w:lang w:eastAsia="lt-LT"/>
        </w:rPr>
        <w:t>GINČŲ NAGRINĖJIMO TVARKA</w:t>
      </w:r>
    </w:p>
    <w:p w14:paraId="7D66C693" w14:textId="6E56FF20" w:rsidR="003A0A24" w:rsidRPr="005E62F8" w:rsidRDefault="003A0A24">
      <w:pPr>
        <w:widowControl w:val="0"/>
        <w:numPr>
          <w:ilvl w:val="0"/>
          <w:numId w:val="26"/>
        </w:numPr>
        <w:tabs>
          <w:tab w:val="left" w:pos="1134"/>
        </w:tabs>
        <w:suppressAutoHyphens w:val="0"/>
        <w:autoSpaceDE w:val="0"/>
        <w:adjustRightInd w:val="0"/>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pPr>
        <w:widowControl w:val="0"/>
        <w:numPr>
          <w:ilvl w:val="0"/>
          <w:numId w:val="26"/>
        </w:numPr>
        <w:tabs>
          <w:tab w:val="left" w:pos="1134"/>
        </w:tabs>
        <w:suppressAutoHyphens w:val="0"/>
        <w:autoSpaceDE w:val="0"/>
        <w:adjustRightInd w:val="0"/>
        <w:ind w:left="0" w:firstLine="567"/>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pPr>
        <w:pStyle w:val="Sraopastraipa"/>
        <w:numPr>
          <w:ilvl w:val="0"/>
          <w:numId w:val="20"/>
        </w:numPr>
        <w:tabs>
          <w:tab w:val="left" w:pos="1134"/>
        </w:tabs>
        <w:autoSpaceDN/>
        <w:spacing w:before="120" w:after="120"/>
        <w:jc w:val="center"/>
        <w:textAlignment w:val="auto"/>
        <w:rPr>
          <w:b/>
          <w:lang w:eastAsia="lt-LT"/>
        </w:rPr>
      </w:pPr>
      <w:r w:rsidRPr="003A0A24">
        <w:rPr>
          <w:b/>
          <w:lang w:eastAsia="lt-LT"/>
        </w:rPr>
        <w:t>PIRKIMO SUTARTIES SĄLYGOS</w:t>
      </w:r>
    </w:p>
    <w:p w14:paraId="7BCC89CA" w14:textId="77777777" w:rsidR="00FF5B12" w:rsidRPr="00BE3189" w:rsidRDefault="00FF5B12">
      <w:pPr>
        <w:pStyle w:val="Sraopastraipa"/>
        <w:widowControl w:val="0"/>
        <w:numPr>
          <w:ilvl w:val="1"/>
          <w:numId w:val="20"/>
        </w:numPr>
        <w:tabs>
          <w:tab w:val="left" w:pos="1134"/>
        </w:tabs>
        <w:autoSpaceDE w:val="0"/>
        <w:adjustRightInd w:val="0"/>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1E0508A8" w:rsidR="00FF5B12" w:rsidRPr="00BE3189" w:rsidRDefault="00FF5B12">
      <w:pPr>
        <w:pStyle w:val="Sraopastraipa"/>
        <w:widowControl w:val="0"/>
        <w:numPr>
          <w:ilvl w:val="1"/>
          <w:numId w:val="20"/>
        </w:numPr>
        <w:tabs>
          <w:tab w:val="left" w:pos="1134"/>
        </w:tabs>
        <w:autoSpaceDE w:val="0"/>
        <w:adjustRightInd w:val="0"/>
        <w:ind w:left="55" w:firstLine="512"/>
        <w:jc w:val="both"/>
        <w:rPr>
          <w:szCs w:val="20"/>
        </w:rPr>
      </w:pPr>
      <w:r w:rsidRPr="00BE3189">
        <w:rPr>
          <w:rFonts w:eastAsiaTheme="minorHAnsi" w:cstheme="minorHAnsi"/>
          <w:bCs/>
          <w:iCs/>
        </w:rPr>
        <w:t>Sudarant sutartį, joje nedidinama</w:t>
      </w:r>
      <w:r w:rsidR="007F3640">
        <w:rPr>
          <w:rFonts w:eastAsiaTheme="minorHAnsi" w:cstheme="minorHAnsi"/>
          <w:bCs/>
          <w:iCs/>
        </w:rPr>
        <w:t>s</w:t>
      </w:r>
      <w:r w:rsidRPr="00BE3189">
        <w:rPr>
          <w:rFonts w:eastAsiaTheme="minorHAnsi" w:cstheme="minorHAnsi"/>
          <w:bCs/>
          <w:iCs/>
        </w:rPr>
        <w:t xml:space="preserve"> laimėjusio tiekėjo pasiūlymo </w:t>
      </w:r>
      <w:r w:rsidR="007F3640">
        <w:rPr>
          <w:rFonts w:eastAsiaTheme="minorHAnsi" w:cstheme="minorHAnsi"/>
          <w:bCs/>
          <w:iCs/>
        </w:rPr>
        <w:t>įkainis</w:t>
      </w:r>
      <w:r w:rsidRPr="00BE3189">
        <w:rPr>
          <w:rFonts w:eastAsiaTheme="minorHAnsi" w:cstheme="minorHAnsi"/>
          <w:bCs/>
          <w:iCs/>
        </w:rPr>
        <w:t>, sąnaudos ir nekeičiamos kitos sąlygos.</w:t>
      </w:r>
    </w:p>
    <w:p w14:paraId="516B9319" w14:textId="67612150" w:rsidR="00FF5B12" w:rsidRPr="00050921" w:rsidRDefault="00FF5B12">
      <w:pPr>
        <w:pStyle w:val="Sraopastraipa"/>
        <w:widowControl w:val="0"/>
        <w:numPr>
          <w:ilvl w:val="1"/>
          <w:numId w:val="20"/>
        </w:numPr>
        <w:tabs>
          <w:tab w:val="left" w:pos="1134"/>
        </w:tabs>
        <w:autoSpaceDE w:val="0"/>
        <w:adjustRightInd w:val="0"/>
        <w:ind w:left="55" w:firstLine="512"/>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6C0CFC">
        <w:rPr>
          <w:rFonts w:eastAsiaTheme="minorHAnsi" w:cstheme="minorHAnsi"/>
          <w:bCs/>
          <w:iCs/>
        </w:rPr>
        <w:t>3</w:t>
      </w:r>
      <w:r w:rsidRPr="00050921">
        <w:rPr>
          <w:rFonts w:eastAsiaTheme="minorHAnsi" w:cstheme="minorHAnsi"/>
          <w:bCs/>
          <w:iCs/>
        </w:rPr>
        <w:t xml:space="preserve"> priede „Sutarties projektas“.</w:t>
      </w:r>
    </w:p>
    <w:p w14:paraId="0A491183" w14:textId="04D99EC2" w:rsidR="004F238C" w:rsidRPr="00574002" w:rsidRDefault="00FF5B12">
      <w:pPr>
        <w:pStyle w:val="Sraopastraipa"/>
        <w:widowControl w:val="0"/>
        <w:numPr>
          <w:ilvl w:val="1"/>
          <w:numId w:val="20"/>
        </w:numPr>
        <w:tabs>
          <w:tab w:val="left" w:pos="1134"/>
        </w:tabs>
        <w:autoSpaceDE w:val="0"/>
        <w:adjustRightInd w:val="0"/>
        <w:ind w:left="55" w:firstLine="512"/>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p>
    <w:p w14:paraId="4BDB64F4" w14:textId="77777777" w:rsidR="007217DE" w:rsidRDefault="007217DE" w:rsidP="005010E7">
      <w:pPr>
        <w:autoSpaceDN/>
        <w:textAlignment w:val="auto"/>
        <w:rPr>
          <w:lang w:eastAsia="lt-LT"/>
        </w:rPr>
      </w:pPr>
    </w:p>
    <w:p w14:paraId="783D0B53" w14:textId="77777777" w:rsidR="00242051" w:rsidRDefault="00242051" w:rsidP="005010E7">
      <w:pPr>
        <w:autoSpaceDN/>
        <w:textAlignment w:val="auto"/>
        <w:rPr>
          <w:lang w:eastAsia="lt-LT"/>
        </w:rPr>
      </w:pPr>
    </w:p>
    <w:p w14:paraId="655B8687" w14:textId="1952AF58" w:rsidR="00021DEF" w:rsidRDefault="00021DEF">
      <w:pPr>
        <w:suppressAutoHyphens w:val="0"/>
        <w:autoSpaceDN/>
        <w:textAlignment w:val="auto"/>
        <w:rPr>
          <w:lang w:eastAsia="lt-LT"/>
        </w:rPr>
      </w:pPr>
      <w:r>
        <w:rPr>
          <w:lang w:eastAsia="lt-LT"/>
        </w:rPr>
        <w:br w:type="page"/>
      </w:r>
    </w:p>
    <w:p w14:paraId="63091525" w14:textId="4B28B96E" w:rsidR="00242051" w:rsidRPr="00776596" w:rsidRDefault="00242051" w:rsidP="00242051">
      <w:pPr>
        <w:pStyle w:val="Tvarkostekstas"/>
        <w:numPr>
          <w:ilvl w:val="0"/>
          <w:numId w:val="0"/>
        </w:numPr>
        <w:spacing w:after="240"/>
        <w:jc w:val="right"/>
        <w:rPr>
          <w:b/>
        </w:rPr>
      </w:pPr>
      <w:r w:rsidRPr="00776596">
        <w:rPr>
          <w:b/>
        </w:rPr>
        <w:lastRenderedPageBreak/>
        <w:t>Pirkimo sąlygų 1 priedas</w:t>
      </w:r>
    </w:p>
    <w:p w14:paraId="6E7D0D22" w14:textId="77777777" w:rsidR="00242051" w:rsidRPr="006B6532" w:rsidRDefault="00242051" w:rsidP="00242051">
      <w:pPr>
        <w:spacing w:after="180"/>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42051">
      <w:pPr>
        <w:spacing w:after="180"/>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242051">
      <w:pPr>
        <w:spacing w:after="180"/>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42051">
      <w:pPr>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42051">
      <w:pPr>
        <w:tabs>
          <w:tab w:val="center" w:pos="2520"/>
        </w:tabs>
        <w:spacing w:after="180"/>
        <w:jc w:val="center"/>
        <w:rPr>
          <w:color w:val="000000"/>
          <w:sz w:val="20"/>
          <w:szCs w:val="22"/>
        </w:rPr>
      </w:pPr>
      <w:r w:rsidRPr="006B6532">
        <w:rPr>
          <w:color w:val="000000"/>
          <w:sz w:val="20"/>
          <w:szCs w:val="22"/>
        </w:rPr>
        <w:t>(Adresatas (perkančioji organizacija)</w:t>
      </w:r>
    </w:p>
    <w:p w14:paraId="255B1C1C" w14:textId="45D62FD9" w:rsidR="00636DAF" w:rsidRPr="00A168BA" w:rsidRDefault="00636DAF" w:rsidP="00636DAF">
      <w:pPr>
        <w:jc w:val="center"/>
        <w:rPr>
          <w:b/>
        </w:rPr>
      </w:pPr>
      <w:r w:rsidRPr="00A168BA">
        <w:rPr>
          <w:rFonts w:eastAsia="Calibri"/>
          <w:b/>
        </w:rPr>
        <w:t xml:space="preserve">PASIŪLYMAS </w:t>
      </w:r>
      <w:r w:rsidRPr="000F69D2">
        <w:rPr>
          <w:rFonts w:eastAsia="Calibri"/>
          <w:b/>
        </w:rPr>
        <w:t>DĖL</w:t>
      </w:r>
      <w:r w:rsidRPr="00760A17">
        <w:rPr>
          <w:rFonts w:eastAsia="Calibri"/>
          <w:b/>
        </w:rPr>
        <w:t xml:space="preserve"> </w:t>
      </w:r>
      <w:r w:rsidR="00A32F00">
        <w:rPr>
          <w:b/>
        </w:rPr>
        <w:t xml:space="preserve">KANALIZUOTO MELIORACIJOS </w:t>
      </w:r>
      <w:r w:rsidR="001334EB" w:rsidRPr="00BB46C4">
        <w:rPr>
          <w:b/>
        </w:rPr>
        <w:t xml:space="preserve"> </w:t>
      </w:r>
      <w:r w:rsidR="00A32F00">
        <w:rPr>
          <w:b/>
        </w:rPr>
        <w:t xml:space="preserve">GRIOVIO JAUNIMO G., </w:t>
      </w:r>
      <w:r w:rsidR="007D4E14">
        <w:rPr>
          <w:b/>
        </w:rPr>
        <w:t xml:space="preserve">AKADEMIJA, </w:t>
      </w:r>
      <w:r w:rsidR="00A32F00">
        <w:rPr>
          <w:b/>
        </w:rPr>
        <w:t xml:space="preserve">KAUNO R. IŠKĖLIMO RANGOS </w:t>
      </w:r>
      <w:r w:rsidR="001334EB" w:rsidRPr="00BB46C4">
        <w:rPr>
          <w:b/>
        </w:rPr>
        <w:t>DARBŲ</w:t>
      </w:r>
      <w:r w:rsidR="001334EB" w:rsidRPr="00A168BA">
        <w:rPr>
          <w:b/>
          <w:bCs/>
          <w:lang w:eastAsia="ar-SA"/>
        </w:rPr>
        <w:t xml:space="preserve"> </w:t>
      </w:r>
      <w:r w:rsidRPr="00A168BA">
        <w:rPr>
          <w:b/>
          <w:bCs/>
          <w:lang w:eastAsia="ar-SA"/>
        </w:rPr>
        <w:t>VIEŠOJO PIRKIMO</w:t>
      </w:r>
    </w:p>
    <w:p w14:paraId="78EF0534" w14:textId="1219A854" w:rsidR="00242051" w:rsidRPr="006B6532" w:rsidRDefault="00242051" w:rsidP="00242051">
      <w:pPr>
        <w:jc w:val="center"/>
        <w:rPr>
          <w:b/>
        </w:rPr>
      </w:pPr>
    </w:p>
    <w:p w14:paraId="2B4A6B6B" w14:textId="77777777" w:rsidR="00242051" w:rsidRPr="0045261C" w:rsidRDefault="00242051" w:rsidP="00242051">
      <w:pPr>
        <w:jc w:val="center"/>
        <w:rPr>
          <w:bCs/>
          <w:color w:val="000000"/>
        </w:rPr>
      </w:pPr>
      <w:r w:rsidRPr="0045261C">
        <w:rPr>
          <w:bCs/>
          <w:color w:val="000000"/>
        </w:rPr>
        <w:t>____________</w:t>
      </w:r>
    </w:p>
    <w:p w14:paraId="6107B14D" w14:textId="77777777" w:rsidR="00242051" w:rsidRPr="0045261C" w:rsidRDefault="00242051" w:rsidP="00242051">
      <w:pPr>
        <w:jc w:val="center"/>
        <w:rPr>
          <w:bCs/>
          <w:color w:val="000000"/>
        </w:rPr>
      </w:pPr>
      <w:r w:rsidRPr="0045261C">
        <w:rPr>
          <w:bCs/>
          <w:color w:val="000000"/>
        </w:rPr>
        <w:t>(Data)</w:t>
      </w:r>
    </w:p>
    <w:p w14:paraId="7F29B11C" w14:textId="77777777" w:rsidR="00242051" w:rsidRPr="0045261C" w:rsidRDefault="00242051" w:rsidP="00242051">
      <w:pPr>
        <w:shd w:val="clear" w:color="auto" w:fill="FFFFFF"/>
        <w:jc w:val="center"/>
        <w:rPr>
          <w:bCs/>
          <w:color w:val="000000"/>
        </w:rPr>
      </w:pPr>
      <w:r w:rsidRPr="0045261C">
        <w:rPr>
          <w:bCs/>
          <w:color w:val="000000"/>
        </w:rPr>
        <w:t>___________</w:t>
      </w:r>
    </w:p>
    <w:p w14:paraId="7D7C6CB7" w14:textId="77777777" w:rsidR="00242051" w:rsidRPr="0045261C" w:rsidRDefault="00242051" w:rsidP="00242051">
      <w:pPr>
        <w:shd w:val="clear" w:color="auto" w:fill="FFFFFF"/>
        <w:spacing w:after="120"/>
        <w:jc w:val="center"/>
        <w:rPr>
          <w:bCs/>
          <w:color w:val="000000"/>
        </w:rPr>
      </w:pPr>
      <w:r w:rsidRPr="0045261C">
        <w:rPr>
          <w:bCs/>
          <w:color w:val="000000"/>
        </w:rPr>
        <w:t>(Sudarymo vieta)</w:t>
      </w:r>
    </w:p>
    <w:p w14:paraId="296397E7" w14:textId="77777777" w:rsidR="00242051" w:rsidRPr="00DB294D" w:rsidRDefault="00242051" w:rsidP="00242051">
      <w:pPr>
        <w:shd w:val="clear" w:color="auto" w:fill="FFFFFF"/>
        <w:spacing w:after="120"/>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6F5324">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6CC7304A" w14:textId="77777777" w:rsidR="00242051" w:rsidRPr="005137DA" w:rsidRDefault="00242051" w:rsidP="008B46EE">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469A4" w14:textId="77777777" w:rsidR="00242051" w:rsidRPr="005137DA" w:rsidRDefault="00242051" w:rsidP="008B46EE">
            <w:pPr>
              <w:rPr>
                <w:color w:val="000000"/>
              </w:rPr>
            </w:pPr>
          </w:p>
        </w:tc>
      </w:tr>
      <w:tr w:rsidR="00242051" w:rsidRPr="005137DA" w14:paraId="635E720C" w14:textId="77777777" w:rsidTr="006F5324">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0F850BDC" w14:textId="77777777" w:rsidR="00242051" w:rsidRPr="005137DA" w:rsidRDefault="00242051" w:rsidP="008B46EE">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C31F" w14:textId="77777777" w:rsidR="00242051" w:rsidRPr="005137DA" w:rsidRDefault="00242051" w:rsidP="008B46EE">
            <w:pPr>
              <w:rPr>
                <w:color w:val="000000"/>
              </w:rPr>
            </w:pPr>
          </w:p>
        </w:tc>
      </w:tr>
      <w:tr w:rsidR="00242051" w:rsidRPr="005137DA" w14:paraId="5533D6F9" w14:textId="77777777" w:rsidTr="006F5324">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394A24E1" w14:textId="77777777" w:rsidR="00242051" w:rsidRPr="005137DA" w:rsidRDefault="00242051" w:rsidP="008B46EE">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5A281" w14:textId="77777777" w:rsidR="00242051" w:rsidRPr="005137DA" w:rsidRDefault="00242051" w:rsidP="008B46EE">
            <w:pPr>
              <w:snapToGrid w:val="0"/>
              <w:rPr>
                <w:color w:val="000000"/>
              </w:rPr>
            </w:pPr>
          </w:p>
          <w:p w14:paraId="77E815BD" w14:textId="77777777" w:rsidR="00242051" w:rsidRPr="005137DA" w:rsidRDefault="00242051" w:rsidP="008B46EE">
            <w:pPr>
              <w:snapToGrid w:val="0"/>
              <w:rPr>
                <w:color w:val="000000"/>
              </w:rPr>
            </w:pPr>
          </w:p>
          <w:p w14:paraId="1D96DCA3" w14:textId="77777777" w:rsidR="00242051" w:rsidRPr="005137DA" w:rsidRDefault="00242051" w:rsidP="008B46EE">
            <w:pPr>
              <w:snapToGrid w:val="0"/>
              <w:rPr>
                <w:color w:val="000000"/>
              </w:rPr>
            </w:pPr>
          </w:p>
          <w:p w14:paraId="3F9B1F20" w14:textId="77777777" w:rsidR="00242051" w:rsidRPr="005137DA" w:rsidRDefault="00242051" w:rsidP="008B46EE">
            <w:pPr>
              <w:snapToGrid w:val="0"/>
              <w:rPr>
                <w:color w:val="000000"/>
              </w:rPr>
            </w:pPr>
          </w:p>
          <w:p w14:paraId="3D05D429" w14:textId="77777777" w:rsidR="00242051" w:rsidRPr="005137DA" w:rsidRDefault="00242051" w:rsidP="008B46EE">
            <w:pPr>
              <w:snapToGrid w:val="0"/>
              <w:rPr>
                <w:color w:val="000000"/>
              </w:rPr>
            </w:pPr>
          </w:p>
          <w:p w14:paraId="23A8F1F4" w14:textId="77777777" w:rsidR="00242051" w:rsidRPr="005137DA" w:rsidRDefault="00242051" w:rsidP="008B46EE">
            <w:pPr>
              <w:snapToGrid w:val="0"/>
              <w:rPr>
                <w:color w:val="000000"/>
              </w:rPr>
            </w:pPr>
          </w:p>
          <w:p w14:paraId="2356D4F1" w14:textId="77777777" w:rsidR="00242051" w:rsidRPr="005137DA" w:rsidRDefault="00242051" w:rsidP="008B46EE">
            <w:pPr>
              <w:snapToGrid w:val="0"/>
              <w:rPr>
                <w:color w:val="000000"/>
              </w:rPr>
            </w:pPr>
          </w:p>
        </w:tc>
      </w:tr>
      <w:tr w:rsidR="00242051" w:rsidRPr="005137DA" w14:paraId="3D230202" w14:textId="77777777" w:rsidTr="006F5324">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40CAFBDA" w14:textId="77777777" w:rsidR="00242051" w:rsidRPr="005137DA" w:rsidRDefault="00242051" w:rsidP="008B46EE">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CBB87" w14:textId="77777777" w:rsidR="00242051" w:rsidRPr="005137DA" w:rsidRDefault="00242051" w:rsidP="008B46EE">
            <w:pPr>
              <w:rPr>
                <w:color w:val="000000"/>
              </w:rPr>
            </w:pPr>
          </w:p>
        </w:tc>
      </w:tr>
    </w:tbl>
    <w:p w14:paraId="0310EA03" w14:textId="77777777" w:rsidR="00242051" w:rsidRDefault="00242051" w:rsidP="00242051">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69414F40" w14:textId="77777777" w:rsidR="00636DAF" w:rsidRPr="00A168BA" w:rsidRDefault="00636DAF">
      <w:pPr>
        <w:pStyle w:val="Sraopastraipa"/>
        <w:numPr>
          <w:ilvl w:val="0"/>
          <w:numId w:val="28"/>
        </w:numPr>
        <w:suppressAutoHyphens w:val="0"/>
        <w:autoSpaceDE w:val="0"/>
        <w:adjustRightInd w:val="0"/>
        <w:ind w:left="1134"/>
        <w:contextualSpacing/>
        <w:jc w:val="both"/>
        <w:textAlignment w:val="auto"/>
        <w:rPr>
          <w:color w:val="000000"/>
        </w:rPr>
      </w:pPr>
      <w:r w:rsidRPr="00A168BA">
        <w:rPr>
          <w:color w:val="000000"/>
        </w:rPr>
        <w:t xml:space="preserve">Šiuo pasiūlymu pažymime, kad sutinkame su visomis pirkimo sąlygomis, nustatytomis skelbime apie pirkimą ir pirkimo dokumentuose bei jų paaiškinimuose, papildymuose. </w:t>
      </w:r>
    </w:p>
    <w:p w14:paraId="098A3879" w14:textId="77777777" w:rsidR="00636DAF" w:rsidRPr="00A168BA" w:rsidRDefault="00636DAF">
      <w:pPr>
        <w:pStyle w:val="Sraopastraipa"/>
        <w:numPr>
          <w:ilvl w:val="0"/>
          <w:numId w:val="28"/>
        </w:numPr>
        <w:suppressAutoHyphens w:val="0"/>
        <w:autoSpaceDE w:val="0"/>
        <w:adjustRightInd w:val="0"/>
        <w:ind w:left="1134"/>
        <w:contextualSpacing/>
        <w:jc w:val="both"/>
        <w:textAlignment w:val="auto"/>
        <w:rPr>
          <w:rStyle w:val="Lentelsuraas2"/>
          <w:color w:val="000000"/>
        </w:rPr>
      </w:pPr>
      <w:r w:rsidRPr="00A168BA">
        <w:rPr>
          <w:rStyle w:val="Lentelsuraas2"/>
        </w:rPr>
        <w:t>Patvirtiname, kad visa pasiūlyme pateikta informacija yra teisinga, atitinka tikrovę ir apima viską, ko reikia visiškam ir tinkamam sutarties vykdymui.</w:t>
      </w:r>
    </w:p>
    <w:p w14:paraId="16A534DB" w14:textId="77777777" w:rsidR="00636DAF" w:rsidRPr="00A168BA" w:rsidRDefault="00636DAF">
      <w:pPr>
        <w:pStyle w:val="Sraopastraipa"/>
        <w:numPr>
          <w:ilvl w:val="0"/>
          <w:numId w:val="28"/>
        </w:numPr>
        <w:suppressAutoHyphens w:val="0"/>
        <w:autoSpaceDE w:val="0"/>
        <w:adjustRightInd w:val="0"/>
        <w:ind w:left="1134"/>
        <w:contextualSpacing/>
        <w:jc w:val="both"/>
        <w:textAlignment w:val="auto"/>
        <w:rPr>
          <w:color w:val="000000"/>
        </w:rPr>
      </w:pPr>
      <w:r w:rsidRPr="00A168BA">
        <w:rPr>
          <w:color w:val="000000"/>
        </w:rPr>
        <w:t xml:space="preserve">Mūsų siūlomos Prekės/Paslaugos/Darbai visiškai atitinka pirkimo dokumentuose nurodytus reikalavimus. </w:t>
      </w:r>
    </w:p>
    <w:p w14:paraId="5AE96031" w14:textId="77777777" w:rsidR="00636DAF" w:rsidRPr="00EC48C7" w:rsidRDefault="00636DAF">
      <w:pPr>
        <w:pStyle w:val="Sraopastraipa"/>
        <w:numPr>
          <w:ilvl w:val="0"/>
          <w:numId w:val="28"/>
        </w:numPr>
        <w:suppressAutoHyphens w:val="0"/>
        <w:autoSpaceDE w:val="0"/>
        <w:adjustRightInd w:val="0"/>
        <w:ind w:left="1134"/>
        <w:contextualSpacing/>
        <w:jc w:val="both"/>
        <w:textAlignment w:val="auto"/>
        <w:rPr>
          <w:color w:val="000000"/>
        </w:rPr>
      </w:pPr>
      <w:r w:rsidRPr="00EC48C7">
        <w:rPr>
          <w:rStyle w:val="Lentelsuraas2"/>
          <w:sz w:val="24"/>
          <w:szCs w:val="24"/>
        </w:rPr>
        <w:t>Teikdami šį pasiūlymą, mes patvirtiname, kad į mūsų siūlomų Prekių/Paslaugų/Darbų kainą įskaičiuoti visi mokesčiai ir tiekėjo išlaidos.</w:t>
      </w:r>
    </w:p>
    <w:p w14:paraId="461C1F34" w14:textId="77777777" w:rsidR="00636DAF" w:rsidRPr="00A168BA" w:rsidRDefault="00636DAF" w:rsidP="00636DAF">
      <w:pPr>
        <w:pStyle w:val="Sraopastraipa"/>
        <w:suppressAutoHyphens w:val="0"/>
        <w:autoSpaceDE w:val="0"/>
        <w:adjustRightInd w:val="0"/>
        <w:ind w:left="1134"/>
        <w:contextualSpacing/>
        <w:jc w:val="both"/>
        <w:textAlignment w:val="auto"/>
        <w:rPr>
          <w:color w:val="000000"/>
        </w:rPr>
      </w:pPr>
    </w:p>
    <w:p w14:paraId="3FE5DAD8" w14:textId="77777777" w:rsidR="00636DAF" w:rsidRDefault="00636DAF" w:rsidP="00636DA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A168BA">
        <w:rPr>
          <w:b/>
          <w:bCs/>
        </w:rPr>
        <w:t xml:space="preserve">2 lentelė. Informacija apie ūkio subjektus, kurių pajėgumais tiekėjas </w:t>
      </w:r>
      <w:r w:rsidRPr="00A168BA">
        <w:rPr>
          <w:b/>
          <w:bCs/>
          <w:u w:val="single"/>
        </w:rPr>
        <w:t>remiasi</w:t>
      </w:r>
      <w:r w:rsidRPr="00A168BA">
        <w:rPr>
          <w:b/>
          <w:bCs/>
        </w:rPr>
        <w:t xml:space="preserve">, kad atitiktų perkančiosios organizacijos keliamus kvalifikacijos reikalavimus </w:t>
      </w:r>
      <w:r w:rsidRPr="00A168BA">
        <w:rPr>
          <w:i/>
          <w:iCs/>
        </w:rPr>
        <w:t xml:space="preserve">(jeigu tokie reikalavimai keliami) (nurodomi ir </w:t>
      </w:r>
      <w:proofErr w:type="spellStart"/>
      <w:r w:rsidRPr="00A168BA">
        <w:rPr>
          <w:i/>
          <w:iCs/>
        </w:rPr>
        <w:t>kvazisubtiekėjai</w:t>
      </w:r>
      <w:proofErr w:type="spellEnd"/>
      <w:r w:rsidRPr="00A168BA">
        <w:rPr>
          <w:i/>
          <w:iCs/>
        </w:rPr>
        <w:t>/</w:t>
      </w:r>
      <w:proofErr w:type="spellStart"/>
      <w:r w:rsidRPr="00A168BA">
        <w:rPr>
          <w:i/>
          <w:iCs/>
        </w:rPr>
        <w:t>kvazisubrangovai</w:t>
      </w:r>
      <w:proofErr w:type="spellEnd"/>
      <w:r w:rsidRPr="00A168BA">
        <w:rPr>
          <w:i/>
          <w:iCs/>
        </w:rPr>
        <w:t xml:space="preserve"> (specialistai) – fiziniai asmenys, kuriuos ketinama įdarbinti pirkimo laimėjimo atveju)</w:t>
      </w:r>
    </w:p>
    <w:p w14:paraId="3F3F6107" w14:textId="77777777" w:rsidR="00A71AC4" w:rsidRDefault="00A71AC4" w:rsidP="00636DA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p>
    <w:p w14:paraId="5102B6E8" w14:textId="77777777" w:rsidR="00A71AC4" w:rsidRDefault="00A71AC4" w:rsidP="00636DA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p>
    <w:p w14:paraId="2316EEBF" w14:textId="77777777" w:rsidR="00A32F00" w:rsidRPr="00A168BA" w:rsidRDefault="00A32F00" w:rsidP="00636DA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p>
    <w:p w14:paraId="35B8BB0B" w14:textId="5DEF2C89" w:rsidR="00242051" w:rsidRPr="00080983" w:rsidRDefault="00200216" w:rsidP="00200216">
      <w:pPr>
        <w:pStyle w:val="Sraopastraipa"/>
        <w:ind w:left="709" w:firstLine="851"/>
        <w:jc w:val="right"/>
        <w:rPr>
          <w:i/>
          <w:iCs/>
          <w:sz w:val="22"/>
          <w:szCs w:val="22"/>
        </w:rPr>
      </w:pPr>
      <w:r>
        <w:rPr>
          <w:i/>
          <w:iCs/>
          <w:sz w:val="22"/>
          <w:szCs w:val="22"/>
        </w:rPr>
        <w:lastRenderedPageBreak/>
        <w:t xml:space="preserve">     </w:t>
      </w:r>
      <w:r w:rsidR="00242051" w:rsidRPr="00080983">
        <w:rPr>
          <w:i/>
          <w:iCs/>
          <w:sz w:val="22"/>
          <w:szCs w:val="22"/>
        </w:rPr>
        <w:t>(pildoma, jei tiekėjas pasitelkia kitų ūkio subjektų pajėgumais pagal VPĮ 49 str.)</w:t>
      </w:r>
    </w:p>
    <w:tbl>
      <w:tblPr>
        <w:tblStyle w:val="Lentelstinklelis"/>
        <w:tblW w:w="9355" w:type="dxa"/>
        <w:tblInd w:w="279" w:type="dxa"/>
        <w:shd w:val="clear" w:color="auto" w:fill="D6E3BC" w:themeFill="accent3" w:themeFillTint="66"/>
        <w:tblLook w:val="04A0" w:firstRow="1" w:lastRow="0" w:firstColumn="1" w:lastColumn="0" w:noHBand="0" w:noVBand="1"/>
      </w:tblPr>
      <w:tblGrid>
        <w:gridCol w:w="556"/>
        <w:gridCol w:w="3368"/>
        <w:gridCol w:w="5431"/>
      </w:tblGrid>
      <w:tr w:rsidR="00242051" w:rsidRPr="00A32A00" w14:paraId="0B621429" w14:textId="77777777" w:rsidTr="00A71AC4">
        <w:tc>
          <w:tcPr>
            <w:tcW w:w="556" w:type="dxa"/>
            <w:shd w:val="clear" w:color="auto" w:fill="D6E3BC" w:themeFill="accent3" w:themeFillTint="66"/>
          </w:tcPr>
          <w:p w14:paraId="0AEC6E3D" w14:textId="77777777" w:rsidR="00242051" w:rsidRPr="00774C49" w:rsidRDefault="00242051" w:rsidP="008B46EE">
            <w:pPr>
              <w:rPr>
                <w:bCs/>
              </w:rPr>
            </w:pPr>
            <w:r w:rsidRPr="00774C49">
              <w:rPr>
                <w:bCs/>
              </w:rPr>
              <w:t>Eil. Nr.</w:t>
            </w:r>
          </w:p>
        </w:tc>
        <w:tc>
          <w:tcPr>
            <w:tcW w:w="3368" w:type="dxa"/>
            <w:shd w:val="clear" w:color="auto" w:fill="D6E3BC" w:themeFill="accent3" w:themeFillTint="66"/>
          </w:tcPr>
          <w:p w14:paraId="2B4DDA73" w14:textId="77777777" w:rsidR="00242051" w:rsidRPr="00774C49" w:rsidRDefault="00242051" w:rsidP="008B46EE">
            <w:pPr>
              <w:rPr>
                <w:bCs/>
              </w:rPr>
            </w:pPr>
            <w:r w:rsidRPr="00774C49">
              <w:rPr>
                <w:bCs/>
              </w:rPr>
              <w:t>Ūkio subjekto pavadinimas, juridinio asmens kodas, adresas</w:t>
            </w:r>
          </w:p>
        </w:tc>
        <w:tc>
          <w:tcPr>
            <w:tcW w:w="5431" w:type="dxa"/>
            <w:shd w:val="clear" w:color="auto" w:fill="D6E3BC" w:themeFill="accent3" w:themeFillTint="66"/>
          </w:tcPr>
          <w:p w14:paraId="64C241C5" w14:textId="77777777" w:rsidR="00242051" w:rsidRPr="00A32A00" w:rsidRDefault="00242051" w:rsidP="008B46EE">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A71AC4">
        <w:tc>
          <w:tcPr>
            <w:tcW w:w="556" w:type="dxa"/>
          </w:tcPr>
          <w:p w14:paraId="4CAC2A75" w14:textId="77777777" w:rsidR="00242051" w:rsidRPr="00A32A00" w:rsidRDefault="00242051" w:rsidP="008B46EE">
            <w:pPr>
              <w:rPr>
                <w:bCs/>
              </w:rPr>
            </w:pPr>
            <w:r w:rsidRPr="00A32A00">
              <w:rPr>
                <w:bCs/>
              </w:rPr>
              <w:t>1.</w:t>
            </w:r>
          </w:p>
        </w:tc>
        <w:tc>
          <w:tcPr>
            <w:tcW w:w="3368" w:type="dxa"/>
          </w:tcPr>
          <w:p w14:paraId="03E5A1E0" w14:textId="77777777" w:rsidR="00242051" w:rsidRPr="00A32A00" w:rsidRDefault="00242051" w:rsidP="008B46EE">
            <w:pPr>
              <w:rPr>
                <w:bCs/>
              </w:rPr>
            </w:pPr>
          </w:p>
        </w:tc>
        <w:tc>
          <w:tcPr>
            <w:tcW w:w="5431" w:type="dxa"/>
          </w:tcPr>
          <w:p w14:paraId="1B7FB9E9" w14:textId="77777777" w:rsidR="00242051" w:rsidRPr="00A32A00" w:rsidRDefault="00242051" w:rsidP="008B46EE">
            <w:pPr>
              <w:rPr>
                <w:bCs/>
              </w:rPr>
            </w:pPr>
          </w:p>
        </w:tc>
      </w:tr>
      <w:tr w:rsidR="00242051" w:rsidRPr="00A32A00" w14:paraId="46D88F7C" w14:textId="77777777" w:rsidTr="00A71AC4">
        <w:tc>
          <w:tcPr>
            <w:tcW w:w="556" w:type="dxa"/>
          </w:tcPr>
          <w:p w14:paraId="79BFDAA0" w14:textId="77777777" w:rsidR="00242051" w:rsidRPr="00A32A00" w:rsidRDefault="00242051" w:rsidP="008B46EE">
            <w:pPr>
              <w:rPr>
                <w:bCs/>
              </w:rPr>
            </w:pPr>
            <w:r w:rsidRPr="00A32A00">
              <w:rPr>
                <w:bCs/>
              </w:rPr>
              <w:t>2.</w:t>
            </w:r>
          </w:p>
        </w:tc>
        <w:tc>
          <w:tcPr>
            <w:tcW w:w="3368" w:type="dxa"/>
          </w:tcPr>
          <w:p w14:paraId="50331F5D" w14:textId="77777777" w:rsidR="00242051" w:rsidRPr="00A32A00" w:rsidRDefault="00242051" w:rsidP="008B46EE">
            <w:pPr>
              <w:rPr>
                <w:bCs/>
              </w:rPr>
            </w:pPr>
          </w:p>
        </w:tc>
        <w:tc>
          <w:tcPr>
            <w:tcW w:w="5431" w:type="dxa"/>
          </w:tcPr>
          <w:p w14:paraId="54471AB6" w14:textId="77777777" w:rsidR="00242051" w:rsidRPr="00A32A00" w:rsidRDefault="00242051" w:rsidP="008B46EE">
            <w:pPr>
              <w:rPr>
                <w:bCs/>
              </w:rPr>
            </w:pPr>
          </w:p>
        </w:tc>
      </w:tr>
    </w:tbl>
    <w:p w14:paraId="7D0559F1" w14:textId="77777777" w:rsidR="00242051" w:rsidRPr="00A32A00" w:rsidRDefault="00242051" w:rsidP="00242051">
      <w:pPr>
        <w:tabs>
          <w:tab w:val="left" w:pos="567"/>
        </w:tabs>
        <w:rPr>
          <w:rFonts w:cstheme="minorHAnsi"/>
          <w:b/>
          <w:bCs/>
        </w:rPr>
      </w:pPr>
    </w:p>
    <w:p w14:paraId="515860D8" w14:textId="77777777" w:rsidR="00242051" w:rsidRPr="00B062BF" w:rsidRDefault="00242051" w:rsidP="00242051">
      <w:pPr>
        <w:tabs>
          <w:tab w:val="left" w:pos="567"/>
        </w:tabs>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242051">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355" w:type="dxa"/>
        <w:tblInd w:w="279" w:type="dxa"/>
        <w:tblLook w:val="04A0" w:firstRow="1" w:lastRow="0" w:firstColumn="1" w:lastColumn="0" w:noHBand="0" w:noVBand="1"/>
      </w:tblPr>
      <w:tblGrid>
        <w:gridCol w:w="556"/>
        <w:gridCol w:w="3979"/>
        <w:gridCol w:w="4820"/>
      </w:tblGrid>
      <w:tr w:rsidR="00242051" w:rsidRPr="00A32A00" w14:paraId="093C56EA" w14:textId="77777777" w:rsidTr="005F1689">
        <w:tc>
          <w:tcPr>
            <w:tcW w:w="556" w:type="dxa"/>
            <w:shd w:val="clear" w:color="auto" w:fill="D6E3BC" w:themeFill="accent3" w:themeFillTint="66"/>
          </w:tcPr>
          <w:p w14:paraId="7041478A" w14:textId="77777777" w:rsidR="00242051" w:rsidRPr="00774C49" w:rsidRDefault="00242051" w:rsidP="008B46EE">
            <w:pPr>
              <w:rPr>
                <w:bCs/>
              </w:rPr>
            </w:pPr>
            <w:r w:rsidRPr="00774C49">
              <w:rPr>
                <w:bCs/>
              </w:rPr>
              <w:t>Eil. Nr.</w:t>
            </w:r>
          </w:p>
        </w:tc>
        <w:tc>
          <w:tcPr>
            <w:tcW w:w="3979" w:type="dxa"/>
            <w:shd w:val="clear" w:color="auto" w:fill="D6E3BC" w:themeFill="accent3" w:themeFillTint="66"/>
          </w:tcPr>
          <w:p w14:paraId="136260E9" w14:textId="77777777" w:rsidR="00242051" w:rsidRPr="00774C49" w:rsidRDefault="00242051" w:rsidP="008B46EE">
            <w:pPr>
              <w:rPr>
                <w:bCs/>
              </w:rPr>
            </w:pPr>
            <w:r w:rsidRPr="00774C49">
              <w:rPr>
                <w:bCs/>
              </w:rPr>
              <w:t>Subtiekėjo/subrangovo pavadinimas, juridinio asmens kodas, adresas</w:t>
            </w:r>
          </w:p>
        </w:tc>
        <w:tc>
          <w:tcPr>
            <w:tcW w:w="4820" w:type="dxa"/>
            <w:shd w:val="clear" w:color="auto" w:fill="D6E3BC" w:themeFill="accent3" w:themeFillTint="66"/>
          </w:tcPr>
          <w:p w14:paraId="402C9426" w14:textId="77777777" w:rsidR="00242051" w:rsidRPr="00A32A00" w:rsidRDefault="00242051" w:rsidP="008B46EE">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5F1689">
        <w:tc>
          <w:tcPr>
            <w:tcW w:w="556" w:type="dxa"/>
          </w:tcPr>
          <w:p w14:paraId="6ADF1211" w14:textId="77777777" w:rsidR="00242051" w:rsidRPr="00A32A00" w:rsidRDefault="00242051" w:rsidP="008B46EE">
            <w:pPr>
              <w:rPr>
                <w:bCs/>
              </w:rPr>
            </w:pPr>
            <w:r w:rsidRPr="00A32A00">
              <w:rPr>
                <w:bCs/>
              </w:rPr>
              <w:t>1.</w:t>
            </w:r>
          </w:p>
        </w:tc>
        <w:tc>
          <w:tcPr>
            <w:tcW w:w="3979" w:type="dxa"/>
          </w:tcPr>
          <w:p w14:paraId="0AC505D3" w14:textId="77777777" w:rsidR="00242051" w:rsidRPr="00A32A00" w:rsidRDefault="00242051" w:rsidP="008B46EE">
            <w:pPr>
              <w:rPr>
                <w:bCs/>
              </w:rPr>
            </w:pPr>
          </w:p>
        </w:tc>
        <w:tc>
          <w:tcPr>
            <w:tcW w:w="4820" w:type="dxa"/>
          </w:tcPr>
          <w:p w14:paraId="437D15A4" w14:textId="77777777" w:rsidR="00242051" w:rsidRPr="00A32A00" w:rsidRDefault="00242051" w:rsidP="008B46EE">
            <w:pPr>
              <w:rPr>
                <w:bCs/>
              </w:rPr>
            </w:pPr>
          </w:p>
        </w:tc>
      </w:tr>
      <w:tr w:rsidR="00242051" w:rsidRPr="00A32A00" w14:paraId="1788AB66" w14:textId="77777777" w:rsidTr="005F1689">
        <w:tc>
          <w:tcPr>
            <w:tcW w:w="556" w:type="dxa"/>
          </w:tcPr>
          <w:p w14:paraId="07210A78" w14:textId="77777777" w:rsidR="00242051" w:rsidRPr="00A32A00" w:rsidRDefault="00242051" w:rsidP="008B46EE">
            <w:pPr>
              <w:rPr>
                <w:bCs/>
              </w:rPr>
            </w:pPr>
            <w:r w:rsidRPr="00A32A00">
              <w:rPr>
                <w:bCs/>
              </w:rPr>
              <w:t>2.</w:t>
            </w:r>
          </w:p>
        </w:tc>
        <w:tc>
          <w:tcPr>
            <w:tcW w:w="3979" w:type="dxa"/>
          </w:tcPr>
          <w:p w14:paraId="199B4EC0" w14:textId="77777777" w:rsidR="00242051" w:rsidRPr="00A32A00" w:rsidRDefault="00242051" w:rsidP="008B46EE">
            <w:pPr>
              <w:rPr>
                <w:bCs/>
              </w:rPr>
            </w:pPr>
          </w:p>
        </w:tc>
        <w:tc>
          <w:tcPr>
            <w:tcW w:w="4820" w:type="dxa"/>
          </w:tcPr>
          <w:p w14:paraId="7628D538" w14:textId="77777777" w:rsidR="00242051" w:rsidRPr="00A32A00" w:rsidRDefault="00242051" w:rsidP="008B46EE">
            <w:pPr>
              <w:rPr>
                <w:bCs/>
              </w:rPr>
            </w:pPr>
          </w:p>
        </w:tc>
      </w:tr>
    </w:tbl>
    <w:p w14:paraId="71242AD0" w14:textId="77777777" w:rsidR="00242051" w:rsidRDefault="00242051" w:rsidP="00242051">
      <w:pPr>
        <w:autoSpaceDE w:val="0"/>
        <w:adjustRightInd w:val="0"/>
        <w:jc w:val="both"/>
        <w:rPr>
          <w:rFonts w:eastAsia="Lucida Sans Unicode"/>
          <w:kern w:val="3"/>
          <w:lang w:eastAsia="hi-IN" w:bidi="hi-IN"/>
        </w:rPr>
      </w:pPr>
    </w:p>
    <w:p w14:paraId="2CDB8E0B" w14:textId="77777777" w:rsidR="00DC19DA" w:rsidRPr="007B4117" w:rsidRDefault="00DC19DA" w:rsidP="00DC19DA">
      <w:pPr>
        <w:pStyle w:val="Sraopastraipa"/>
        <w:numPr>
          <w:ilvl w:val="0"/>
          <w:numId w:val="41"/>
        </w:numPr>
        <w:autoSpaceDE w:val="0"/>
        <w:adjustRightInd w:val="0"/>
        <w:jc w:val="both"/>
        <w:rPr>
          <w:color w:val="000000"/>
          <w:szCs w:val="22"/>
        </w:rPr>
      </w:pPr>
      <w:r w:rsidRPr="00603E6B">
        <w:rPr>
          <w:rFonts w:eastAsia="Lucida Sans Unicode"/>
          <w:b/>
          <w:kern w:val="3"/>
          <w:u w:val="single"/>
          <w:lang w:eastAsia="hi-IN" w:bidi="hi-IN"/>
        </w:rPr>
        <w:t xml:space="preserve">Mes siūlome </w:t>
      </w:r>
      <w:r w:rsidRPr="006933AE">
        <w:rPr>
          <w:rFonts w:eastAsia="Lucida Sans Unicode"/>
          <w:b/>
          <w:kern w:val="3"/>
          <w:u w:val="single"/>
          <w:lang w:eastAsia="hi-IN" w:bidi="hi-IN"/>
        </w:rPr>
        <w:t>šiame Veiklų sąraše nurodytus Darbus</w:t>
      </w:r>
      <w:r w:rsidRPr="000D6043">
        <w:rPr>
          <w:rFonts w:eastAsia="Lucida Sans Unicode"/>
          <w:kern w:val="3"/>
          <w:lang w:eastAsia="hi-IN" w:bidi="hi-IN"/>
        </w:rPr>
        <w:t xml:space="preserve"> (siūlomi </w:t>
      </w:r>
      <w:r w:rsidRPr="007B4117">
        <w:rPr>
          <w:color w:val="000000"/>
          <w:szCs w:val="22"/>
        </w:rPr>
        <w:t xml:space="preserve">Darbai visiškai atitinka pirkimo dokumentuose nustatytus </w:t>
      </w:r>
      <w:proofErr w:type="spellStart"/>
      <w:r w:rsidRPr="007B4117">
        <w:rPr>
          <w:color w:val="000000"/>
          <w:szCs w:val="22"/>
        </w:rPr>
        <w:t>rekalavimus</w:t>
      </w:r>
      <w:proofErr w:type="spellEnd"/>
      <w:r w:rsidRPr="007B4117">
        <w:rPr>
          <w:color w:val="000000"/>
          <w:szCs w:val="22"/>
        </w:rPr>
        <w:t>):</w:t>
      </w:r>
    </w:p>
    <w:p w14:paraId="0F478F40" w14:textId="2320C90D" w:rsidR="00EC22E3" w:rsidRPr="00103529" w:rsidRDefault="00DC19DA" w:rsidP="00EC22E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val="0"/>
        <w:spacing w:before="120" w:after="120"/>
        <w:jc w:val="both"/>
        <w:rPr>
          <w:b/>
          <w:bCs/>
          <w:color w:val="000000"/>
        </w:rPr>
      </w:pPr>
      <w:r>
        <w:rPr>
          <w:b/>
          <w:bCs/>
          <w:color w:val="000000"/>
        </w:rPr>
        <w:tab/>
      </w:r>
      <w:r>
        <w:rPr>
          <w:b/>
          <w:bCs/>
          <w:color w:val="000000"/>
        </w:rPr>
        <w:tab/>
      </w:r>
      <w:r w:rsidR="00EC22E3">
        <w:rPr>
          <w:b/>
          <w:bCs/>
          <w:color w:val="000000"/>
        </w:rPr>
        <w:t>4 lentelė</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5097"/>
        <w:gridCol w:w="850"/>
        <w:gridCol w:w="1134"/>
        <w:gridCol w:w="1554"/>
      </w:tblGrid>
      <w:tr w:rsidR="00A32F00" w:rsidRPr="00A168BA" w14:paraId="3934DFD9" w14:textId="4CEDC05A" w:rsidTr="00A90A99">
        <w:trPr>
          <w:trHeight w:val="496"/>
        </w:trPr>
        <w:tc>
          <w:tcPr>
            <w:tcW w:w="715" w:type="dxa"/>
            <w:shd w:val="clear" w:color="auto" w:fill="EAF1DD" w:themeFill="accent3" w:themeFillTint="33"/>
            <w:vAlign w:val="center"/>
          </w:tcPr>
          <w:p w14:paraId="474F437F" w14:textId="77777777" w:rsidR="00A32F00" w:rsidRPr="00A168BA" w:rsidRDefault="00A32F00"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A168BA">
              <w:rPr>
                <w:b/>
                <w:bCs/>
                <w:color w:val="000000"/>
              </w:rPr>
              <w:t>Eil. Nr.</w:t>
            </w:r>
          </w:p>
        </w:tc>
        <w:tc>
          <w:tcPr>
            <w:tcW w:w="5097" w:type="dxa"/>
            <w:shd w:val="clear" w:color="auto" w:fill="EAF1DD" w:themeFill="accent3" w:themeFillTint="33"/>
            <w:vAlign w:val="center"/>
          </w:tcPr>
          <w:p w14:paraId="46DD3049" w14:textId="5E39CD40" w:rsidR="00A32F00" w:rsidRPr="00A71AC4" w:rsidRDefault="00A32F00"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A71AC4">
              <w:t>Darbų grupių (etapų) pavadinimai</w:t>
            </w:r>
          </w:p>
        </w:tc>
        <w:tc>
          <w:tcPr>
            <w:tcW w:w="850" w:type="dxa"/>
            <w:shd w:val="clear" w:color="auto" w:fill="EAF1DD" w:themeFill="accent3" w:themeFillTint="33"/>
          </w:tcPr>
          <w:p w14:paraId="2E922F7F" w14:textId="5AB46202" w:rsidR="00A32F00" w:rsidRPr="00A71AC4" w:rsidRDefault="00A32F00" w:rsidP="00A90A9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Mato vnt.</w:t>
            </w:r>
          </w:p>
        </w:tc>
        <w:tc>
          <w:tcPr>
            <w:tcW w:w="1134" w:type="dxa"/>
            <w:shd w:val="clear" w:color="auto" w:fill="EAF1DD" w:themeFill="accent3" w:themeFillTint="33"/>
          </w:tcPr>
          <w:p w14:paraId="24A9ADFE" w14:textId="7B37F450" w:rsidR="00A32F00" w:rsidRPr="00A71AC4" w:rsidRDefault="0000133F"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Kiekis</w:t>
            </w:r>
          </w:p>
        </w:tc>
        <w:tc>
          <w:tcPr>
            <w:tcW w:w="1554" w:type="dxa"/>
            <w:shd w:val="clear" w:color="auto" w:fill="EAF1DD" w:themeFill="accent3" w:themeFillTint="33"/>
          </w:tcPr>
          <w:p w14:paraId="57F913B0" w14:textId="54696F2B" w:rsidR="00A32F00" w:rsidRPr="00A71AC4" w:rsidRDefault="0000133F"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Kaina Eur be PVM</w:t>
            </w:r>
          </w:p>
        </w:tc>
      </w:tr>
      <w:tr w:rsidR="00A32F00" w:rsidRPr="00E602C9" w14:paraId="6233A6BE" w14:textId="09751C5C" w:rsidTr="00A90A99">
        <w:trPr>
          <w:trHeight w:val="230"/>
        </w:trPr>
        <w:tc>
          <w:tcPr>
            <w:tcW w:w="715" w:type="dxa"/>
          </w:tcPr>
          <w:p w14:paraId="3C7C50F6" w14:textId="77777777" w:rsidR="00A32F00" w:rsidRPr="003F1C3D" w:rsidRDefault="00A32F00"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3F1C3D">
              <w:rPr>
                <w:b/>
                <w:bCs/>
                <w:color w:val="000000"/>
              </w:rPr>
              <w:t>1.</w:t>
            </w:r>
          </w:p>
        </w:tc>
        <w:tc>
          <w:tcPr>
            <w:tcW w:w="5097" w:type="dxa"/>
          </w:tcPr>
          <w:p w14:paraId="083AD200" w14:textId="030C8C83" w:rsidR="00A32F00" w:rsidRPr="00DC19DA" w:rsidRDefault="00A32F00" w:rsidP="00082FEE">
            <w:proofErr w:type="spellStart"/>
            <w:r>
              <w:rPr>
                <w:color w:val="000000"/>
              </w:rPr>
              <w:t>Kanalizacinio</w:t>
            </w:r>
            <w:proofErr w:type="spellEnd"/>
            <w:r>
              <w:rPr>
                <w:color w:val="000000"/>
              </w:rPr>
              <w:t xml:space="preserve"> melioracij</w:t>
            </w:r>
            <w:r w:rsidR="007D4E14">
              <w:rPr>
                <w:color w:val="000000"/>
              </w:rPr>
              <w:t>os</w:t>
            </w:r>
            <w:r>
              <w:rPr>
                <w:color w:val="000000"/>
              </w:rPr>
              <w:t xml:space="preserve"> griovio Jaunimo g., Akademija, Kauno r. iškėlimo rangos darbai:</w:t>
            </w:r>
          </w:p>
        </w:tc>
        <w:tc>
          <w:tcPr>
            <w:tcW w:w="850" w:type="dxa"/>
          </w:tcPr>
          <w:p w14:paraId="5396FB4D" w14:textId="77777777" w:rsidR="00A32F00" w:rsidRPr="00E602C9" w:rsidRDefault="00A32F00"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134" w:type="dxa"/>
          </w:tcPr>
          <w:p w14:paraId="29A8DEF4" w14:textId="77777777" w:rsidR="00A32F00" w:rsidRPr="00E602C9" w:rsidRDefault="00A32F00"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554" w:type="dxa"/>
          </w:tcPr>
          <w:p w14:paraId="6CCDAB98" w14:textId="77777777" w:rsidR="00A32F00" w:rsidRPr="00E602C9" w:rsidRDefault="00A32F00"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A32F00" w:rsidRPr="00E602C9" w14:paraId="07C1CC91" w14:textId="293CCC93" w:rsidTr="00A90A99">
        <w:trPr>
          <w:trHeight w:val="380"/>
        </w:trPr>
        <w:tc>
          <w:tcPr>
            <w:tcW w:w="715" w:type="dxa"/>
            <w:shd w:val="clear" w:color="auto" w:fill="FFFFFF" w:themeFill="background1"/>
          </w:tcPr>
          <w:p w14:paraId="08BA2C6B" w14:textId="0D2A5F5F" w:rsidR="00A32F00" w:rsidRPr="00B27C8E" w:rsidRDefault="00A32F00"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1.1.</w:t>
            </w:r>
          </w:p>
        </w:tc>
        <w:tc>
          <w:tcPr>
            <w:tcW w:w="5097" w:type="dxa"/>
            <w:shd w:val="clear" w:color="auto" w:fill="FFFFFF" w:themeFill="background1"/>
          </w:tcPr>
          <w:p w14:paraId="6946B50C" w14:textId="20EF6243" w:rsidR="00A32F00" w:rsidRPr="006629A2" w:rsidRDefault="00A32F00" w:rsidP="00082FEE">
            <w:r>
              <w:t>d500 vamzdžio išmontavimas</w:t>
            </w:r>
          </w:p>
        </w:tc>
        <w:tc>
          <w:tcPr>
            <w:tcW w:w="850" w:type="dxa"/>
            <w:shd w:val="clear" w:color="auto" w:fill="FFFFFF" w:themeFill="background1"/>
          </w:tcPr>
          <w:p w14:paraId="589C85B1" w14:textId="02487D2D" w:rsidR="00A32F00" w:rsidRPr="0000133F" w:rsidRDefault="0000133F" w:rsidP="00A90A9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sidRPr="0000133F">
              <w:rPr>
                <w:color w:val="000000"/>
              </w:rPr>
              <w:t>m</w:t>
            </w:r>
          </w:p>
        </w:tc>
        <w:tc>
          <w:tcPr>
            <w:tcW w:w="1134" w:type="dxa"/>
            <w:shd w:val="clear" w:color="auto" w:fill="FFFFFF" w:themeFill="background1"/>
          </w:tcPr>
          <w:p w14:paraId="538AA488" w14:textId="1AD5A0ED" w:rsidR="00A32F00" w:rsidRPr="0000133F" w:rsidRDefault="0000133F" w:rsidP="000013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sidRPr="0000133F">
              <w:rPr>
                <w:color w:val="000000"/>
              </w:rPr>
              <w:t>83</w:t>
            </w:r>
          </w:p>
        </w:tc>
        <w:tc>
          <w:tcPr>
            <w:tcW w:w="1554" w:type="dxa"/>
            <w:shd w:val="clear" w:color="auto" w:fill="FFFFFF" w:themeFill="background1"/>
          </w:tcPr>
          <w:p w14:paraId="1C80DBAD" w14:textId="77777777" w:rsidR="00A32F00" w:rsidRPr="00E602C9" w:rsidRDefault="00A32F00"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A32F00" w:rsidRPr="00E602C9" w14:paraId="1EB2CAC2" w14:textId="16783F23" w:rsidTr="00A90A99">
        <w:trPr>
          <w:trHeight w:val="380"/>
        </w:trPr>
        <w:tc>
          <w:tcPr>
            <w:tcW w:w="715" w:type="dxa"/>
            <w:shd w:val="clear" w:color="auto" w:fill="FFFFFF" w:themeFill="background1"/>
          </w:tcPr>
          <w:p w14:paraId="3DA557DC" w14:textId="489FBE89" w:rsidR="00A32F00" w:rsidRDefault="00A32F00"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1.2.</w:t>
            </w:r>
          </w:p>
        </w:tc>
        <w:tc>
          <w:tcPr>
            <w:tcW w:w="5097" w:type="dxa"/>
            <w:shd w:val="clear" w:color="auto" w:fill="FFFFFF" w:themeFill="background1"/>
          </w:tcPr>
          <w:p w14:paraId="0B286353" w14:textId="740F193F" w:rsidR="00A32F00" w:rsidRDefault="00A32F00" w:rsidP="00082FEE">
            <w:r>
              <w:t xml:space="preserve">d500 vamzdžio </w:t>
            </w:r>
            <w:r w:rsidR="0000133F">
              <w:t>įrengimas</w:t>
            </w:r>
          </w:p>
        </w:tc>
        <w:tc>
          <w:tcPr>
            <w:tcW w:w="850" w:type="dxa"/>
            <w:shd w:val="clear" w:color="auto" w:fill="FFFFFF" w:themeFill="background1"/>
          </w:tcPr>
          <w:p w14:paraId="277716CF" w14:textId="31F6E16B" w:rsidR="00A32F00" w:rsidRPr="0000133F" w:rsidRDefault="0000133F" w:rsidP="00A90A9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sidRPr="0000133F">
              <w:rPr>
                <w:color w:val="000000"/>
              </w:rPr>
              <w:t>m</w:t>
            </w:r>
          </w:p>
        </w:tc>
        <w:tc>
          <w:tcPr>
            <w:tcW w:w="1134" w:type="dxa"/>
            <w:shd w:val="clear" w:color="auto" w:fill="FFFFFF" w:themeFill="background1"/>
          </w:tcPr>
          <w:p w14:paraId="3263C65F" w14:textId="0DACAC5D" w:rsidR="00A32F00" w:rsidRPr="0000133F" w:rsidRDefault="0000133F" w:rsidP="000013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146</w:t>
            </w:r>
          </w:p>
        </w:tc>
        <w:tc>
          <w:tcPr>
            <w:tcW w:w="1554" w:type="dxa"/>
            <w:shd w:val="clear" w:color="auto" w:fill="FFFFFF" w:themeFill="background1"/>
          </w:tcPr>
          <w:p w14:paraId="1E1AD98A" w14:textId="77777777" w:rsidR="00A32F00" w:rsidRPr="00E602C9" w:rsidRDefault="00A32F00"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A32F00" w:rsidRPr="00E602C9" w14:paraId="433492B7" w14:textId="071842FA" w:rsidTr="00A90A99">
        <w:tc>
          <w:tcPr>
            <w:tcW w:w="715" w:type="dxa"/>
            <w:shd w:val="clear" w:color="auto" w:fill="FFFFFF" w:themeFill="background1"/>
          </w:tcPr>
          <w:p w14:paraId="7E2B7399" w14:textId="753CEB39" w:rsidR="00A32F00" w:rsidRPr="000B61FC" w:rsidRDefault="0000133F"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2</w:t>
            </w:r>
            <w:r w:rsidR="00A32F00">
              <w:rPr>
                <w:b/>
                <w:bCs/>
                <w:color w:val="000000"/>
              </w:rPr>
              <w:t>.</w:t>
            </w:r>
          </w:p>
        </w:tc>
        <w:tc>
          <w:tcPr>
            <w:tcW w:w="5097" w:type="dxa"/>
            <w:shd w:val="clear" w:color="auto" w:fill="FFFFFF" w:themeFill="background1"/>
          </w:tcPr>
          <w:p w14:paraId="63FEAD24" w14:textId="7DB77573" w:rsidR="00A32F00" w:rsidRPr="000B61FC" w:rsidRDefault="0000133F" w:rsidP="0000133F">
            <w:pPr>
              <w:jc w:val="both"/>
              <w:rPr>
                <w:b/>
                <w:bCs/>
                <w:color w:val="000000"/>
              </w:rPr>
            </w:pPr>
            <w:bookmarkStart w:id="13" w:name="_Hlk191992294"/>
            <w:r w:rsidRPr="00737B38">
              <w:t xml:space="preserve">Elektroninio statybos darbų žurnalo užsakymas                                    (prenumeratos užsakymas, statybos žurnalo pildymas ir  saugojimas ir po statybos darbų baigimo jo pilnas perleidimas </w:t>
            </w:r>
            <w:r>
              <w:t>perkančiajai organizacijai</w:t>
            </w:r>
            <w:r w:rsidRPr="00737B38">
              <w:t>)</w:t>
            </w:r>
            <w:bookmarkEnd w:id="13"/>
          </w:p>
        </w:tc>
        <w:tc>
          <w:tcPr>
            <w:tcW w:w="850" w:type="dxa"/>
            <w:shd w:val="clear" w:color="auto" w:fill="FFFFFF" w:themeFill="background1"/>
          </w:tcPr>
          <w:p w14:paraId="1AB0D456" w14:textId="77777777" w:rsidR="0000133F" w:rsidRDefault="0000133F" w:rsidP="000013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p>
          <w:p w14:paraId="71B860F9" w14:textId="77777777" w:rsidR="0000133F" w:rsidRDefault="0000133F" w:rsidP="000013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p>
          <w:p w14:paraId="3C4521F5" w14:textId="0CCEB9BE" w:rsidR="00A32F00" w:rsidRPr="0000133F" w:rsidRDefault="0000133F" w:rsidP="000013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v</w:t>
            </w:r>
            <w:r w:rsidRPr="0000133F">
              <w:rPr>
                <w:color w:val="000000"/>
              </w:rPr>
              <w:t>nt.</w:t>
            </w:r>
          </w:p>
        </w:tc>
        <w:tc>
          <w:tcPr>
            <w:tcW w:w="1134" w:type="dxa"/>
            <w:shd w:val="clear" w:color="auto" w:fill="FFFFFF" w:themeFill="background1"/>
          </w:tcPr>
          <w:p w14:paraId="60638B95" w14:textId="77777777" w:rsidR="0000133F" w:rsidRDefault="0000133F"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p w14:paraId="133197F4" w14:textId="77777777" w:rsidR="0000133F" w:rsidRDefault="0000133F"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p w14:paraId="605FD18D" w14:textId="65EEBF66" w:rsidR="00A32F00" w:rsidRPr="0000133F" w:rsidRDefault="0000133F" w:rsidP="000013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sidRPr="0000133F">
              <w:rPr>
                <w:color w:val="000000"/>
              </w:rPr>
              <w:t>1</w:t>
            </w:r>
          </w:p>
          <w:p w14:paraId="5A2E741A" w14:textId="77777777" w:rsidR="0000133F" w:rsidRDefault="0000133F"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p w14:paraId="15B7D5C2" w14:textId="77777777" w:rsidR="0000133F" w:rsidRDefault="0000133F"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p w14:paraId="6C74C578" w14:textId="496D1E14" w:rsidR="0000133F" w:rsidRPr="00E602C9" w:rsidRDefault="0000133F"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554" w:type="dxa"/>
            <w:shd w:val="clear" w:color="auto" w:fill="FFFFFF" w:themeFill="background1"/>
          </w:tcPr>
          <w:p w14:paraId="48CE1B01" w14:textId="77777777" w:rsidR="00A32F00" w:rsidRPr="00E602C9" w:rsidRDefault="00A32F00"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00133F" w:rsidRPr="00E602C9" w14:paraId="4EBE7581" w14:textId="77777777" w:rsidTr="00A90A99">
        <w:tc>
          <w:tcPr>
            <w:tcW w:w="715" w:type="dxa"/>
            <w:shd w:val="clear" w:color="auto" w:fill="FFFFFF" w:themeFill="background1"/>
          </w:tcPr>
          <w:p w14:paraId="398DB13D" w14:textId="7A32400E" w:rsidR="0000133F" w:rsidRDefault="0000133F"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3.</w:t>
            </w:r>
          </w:p>
        </w:tc>
        <w:tc>
          <w:tcPr>
            <w:tcW w:w="5097" w:type="dxa"/>
            <w:shd w:val="clear" w:color="auto" w:fill="FFFFFF" w:themeFill="background1"/>
          </w:tcPr>
          <w:p w14:paraId="0BD54D67" w14:textId="0990CCFD" w:rsidR="0000133F" w:rsidRPr="00737B38" w:rsidRDefault="0000133F" w:rsidP="0000133F">
            <w:pPr>
              <w:jc w:val="both"/>
            </w:pPr>
            <w:r>
              <w:t>Kontrolinės geodezinės nuotraukos parengimas</w:t>
            </w:r>
          </w:p>
        </w:tc>
        <w:tc>
          <w:tcPr>
            <w:tcW w:w="850" w:type="dxa"/>
            <w:shd w:val="clear" w:color="auto" w:fill="FFFFFF" w:themeFill="background1"/>
          </w:tcPr>
          <w:p w14:paraId="11070C89" w14:textId="34EAE95F" w:rsidR="0000133F" w:rsidRDefault="0000133F" w:rsidP="000013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vnt.</w:t>
            </w:r>
          </w:p>
        </w:tc>
        <w:tc>
          <w:tcPr>
            <w:tcW w:w="1134" w:type="dxa"/>
            <w:shd w:val="clear" w:color="auto" w:fill="FFFFFF" w:themeFill="background1"/>
          </w:tcPr>
          <w:p w14:paraId="5678AC60" w14:textId="7B325CCC" w:rsidR="0000133F" w:rsidRDefault="0000133F" w:rsidP="000013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1</w:t>
            </w:r>
          </w:p>
        </w:tc>
        <w:tc>
          <w:tcPr>
            <w:tcW w:w="1554" w:type="dxa"/>
            <w:shd w:val="clear" w:color="auto" w:fill="FFFFFF" w:themeFill="background1"/>
          </w:tcPr>
          <w:p w14:paraId="6E79B916" w14:textId="77777777" w:rsidR="0000133F" w:rsidRPr="00E602C9" w:rsidRDefault="0000133F"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A32F00" w:rsidRPr="00A168BA" w14:paraId="31A38289" w14:textId="25EED952" w:rsidTr="00A90A99">
        <w:tc>
          <w:tcPr>
            <w:tcW w:w="715" w:type="dxa"/>
          </w:tcPr>
          <w:p w14:paraId="7290A4D5" w14:textId="77777777" w:rsidR="00A32F00" w:rsidRPr="00A168BA" w:rsidRDefault="00A32F00"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097" w:type="dxa"/>
          </w:tcPr>
          <w:p w14:paraId="3210691B" w14:textId="1E97F23C" w:rsidR="00A32F00" w:rsidRPr="00A168BA" w:rsidRDefault="00A32F00" w:rsidP="000B1D95">
            <w:pPr>
              <w:jc w:val="right"/>
              <w:rPr>
                <w:rFonts w:eastAsia="Calibri"/>
              </w:rPr>
            </w:pPr>
            <w:r w:rsidRPr="00A168BA">
              <w:rPr>
                <w:b/>
                <w:bCs/>
                <w:color w:val="000000"/>
              </w:rPr>
              <w:t>Bendra pasiūlymo kaina Eur be PVM</w:t>
            </w:r>
          </w:p>
        </w:tc>
        <w:tc>
          <w:tcPr>
            <w:tcW w:w="850" w:type="dxa"/>
          </w:tcPr>
          <w:p w14:paraId="3A9CEFAD" w14:textId="77777777" w:rsidR="00A32F00" w:rsidRPr="00A168BA" w:rsidRDefault="00A32F00"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134" w:type="dxa"/>
          </w:tcPr>
          <w:p w14:paraId="64501C91" w14:textId="77777777" w:rsidR="00A32F00" w:rsidRPr="00A168BA" w:rsidRDefault="00A32F00"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554" w:type="dxa"/>
          </w:tcPr>
          <w:p w14:paraId="5713DE1A" w14:textId="77777777" w:rsidR="00A32F00" w:rsidRPr="00A168BA" w:rsidRDefault="00A32F00"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A32F00" w:rsidRPr="00A168BA" w14:paraId="0796A25F" w14:textId="303C77F1" w:rsidTr="00A90A99">
        <w:tc>
          <w:tcPr>
            <w:tcW w:w="715" w:type="dxa"/>
          </w:tcPr>
          <w:p w14:paraId="68D38E92" w14:textId="77777777" w:rsidR="00A32F00" w:rsidRPr="00A168BA" w:rsidRDefault="00A32F00"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097" w:type="dxa"/>
          </w:tcPr>
          <w:p w14:paraId="171157D9" w14:textId="49ED3F20" w:rsidR="00A32F00" w:rsidRPr="00A168BA" w:rsidRDefault="00A32F00" w:rsidP="000B1D95">
            <w:pPr>
              <w:jc w:val="right"/>
              <w:rPr>
                <w:rFonts w:eastAsia="Calibri"/>
              </w:rPr>
            </w:pPr>
            <w:r w:rsidRPr="00A168BA">
              <w:rPr>
                <w:b/>
                <w:bCs/>
                <w:color w:val="000000"/>
              </w:rPr>
              <w:t>PVM (</w:t>
            </w:r>
            <w:r w:rsidRPr="00A168BA">
              <w:rPr>
                <w:b/>
                <w:bCs/>
                <w:i/>
                <w:iCs/>
                <w:color w:val="000000"/>
              </w:rPr>
              <w:t>tarifas</w:t>
            </w:r>
            <w:r w:rsidRPr="00A168BA">
              <w:rPr>
                <w:b/>
                <w:bCs/>
                <w:color w:val="000000"/>
              </w:rPr>
              <w:t>) suma*</w:t>
            </w:r>
          </w:p>
        </w:tc>
        <w:tc>
          <w:tcPr>
            <w:tcW w:w="850" w:type="dxa"/>
          </w:tcPr>
          <w:p w14:paraId="0F63ED63" w14:textId="77777777" w:rsidR="00A32F00" w:rsidRPr="00A168BA" w:rsidRDefault="00A32F00"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134" w:type="dxa"/>
          </w:tcPr>
          <w:p w14:paraId="64543876" w14:textId="77777777" w:rsidR="00A32F00" w:rsidRPr="00A168BA" w:rsidRDefault="00A32F00"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554" w:type="dxa"/>
          </w:tcPr>
          <w:p w14:paraId="1AD232FE" w14:textId="77777777" w:rsidR="00A32F00" w:rsidRPr="00A168BA" w:rsidRDefault="00A32F00"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A32F00" w:rsidRPr="00A168BA" w14:paraId="05A98CA9" w14:textId="0CFAF6F8" w:rsidTr="00A90A99">
        <w:tc>
          <w:tcPr>
            <w:tcW w:w="715" w:type="dxa"/>
          </w:tcPr>
          <w:p w14:paraId="38DFBADA" w14:textId="77777777" w:rsidR="00A32F00" w:rsidRPr="00A168BA" w:rsidRDefault="00A32F00"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097" w:type="dxa"/>
          </w:tcPr>
          <w:p w14:paraId="7A101AB4" w14:textId="77777777" w:rsidR="00A32F00" w:rsidRPr="00A168BA" w:rsidRDefault="00A32F00" w:rsidP="000B1D95">
            <w:pPr>
              <w:jc w:val="right"/>
              <w:rPr>
                <w:rFonts w:eastAsia="Calibri"/>
              </w:rPr>
            </w:pPr>
            <w:r w:rsidRPr="00A168BA">
              <w:rPr>
                <w:b/>
                <w:bCs/>
                <w:color w:val="000000"/>
              </w:rPr>
              <w:t>Bendra pasiūlymo kaina Eur su PVM</w:t>
            </w:r>
          </w:p>
        </w:tc>
        <w:tc>
          <w:tcPr>
            <w:tcW w:w="850" w:type="dxa"/>
          </w:tcPr>
          <w:p w14:paraId="56DD5F9A" w14:textId="77777777" w:rsidR="00A32F00" w:rsidRPr="00A168BA" w:rsidRDefault="00A32F00"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134" w:type="dxa"/>
          </w:tcPr>
          <w:p w14:paraId="3909CFE0" w14:textId="77777777" w:rsidR="00A32F00" w:rsidRPr="00A168BA" w:rsidRDefault="00A32F00"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1554" w:type="dxa"/>
          </w:tcPr>
          <w:p w14:paraId="12E14085" w14:textId="77777777" w:rsidR="00A32F00" w:rsidRPr="00A168BA" w:rsidRDefault="00A32F00"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5485F095" w14:textId="77777777" w:rsidR="00EC22E3" w:rsidRPr="00B272DD" w:rsidRDefault="00EC22E3" w:rsidP="00EC22E3">
      <w:pPr>
        <w:widowControl w:val="0"/>
        <w:jc w:val="both"/>
        <w:rPr>
          <w:rStyle w:val="Lentelsuraas2"/>
          <w:bCs/>
          <w:i/>
          <w:iCs/>
        </w:rPr>
      </w:pPr>
      <w:r w:rsidRPr="00B272DD">
        <w:rPr>
          <w:rStyle w:val="Lentelsuraas2"/>
          <w:bCs/>
          <w:i/>
          <w:iCs/>
        </w:rPr>
        <w:t>Pastabos:</w:t>
      </w:r>
    </w:p>
    <w:p w14:paraId="7F2902F4" w14:textId="5BA8EB19" w:rsidR="00EC22E3" w:rsidRDefault="00F86D75">
      <w:pPr>
        <w:pStyle w:val="Stilius3"/>
        <w:widowControl/>
        <w:numPr>
          <w:ilvl w:val="0"/>
          <w:numId w:val="30"/>
        </w:numPr>
        <w:tabs>
          <w:tab w:val="left" w:pos="851"/>
          <w:tab w:val="left" w:pos="993"/>
        </w:tabs>
        <w:suppressAutoHyphens w:val="0"/>
        <w:autoSpaceDN/>
        <w:spacing w:before="120"/>
        <w:ind w:left="0" w:firstLine="567"/>
        <w:textAlignment w:val="auto"/>
        <w:rPr>
          <w:i/>
        </w:rPr>
      </w:pPr>
      <w:r>
        <w:rPr>
          <w:i/>
        </w:rPr>
        <w:t xml:space="preserve">Kainos </w:t>
      </w:r>
      <w:r w:rsidR="00EC22E3" w:rsidRPr="00103529">
        <w:rPr>
          <w:i/>
        </w:rPr>
        <w:t>nurodomos paliekant du skaitmenis po kablelio;</w:t>
      </w:r>
    </w:p>
    <w:p w14:paraId="44EFA0CC" w14:textId="75B132A1" w:rsidR="00B272DD" w:rsidRPr="00103529" w:rsidRDefault="00B272DD">
      <w:pPr>
        <w:pStyle w:val="Stilius3"/>
        <w:widowControl/>
        <w:numPr>
          <w:ilvl w:val="0"/>
          <w:numId w:val="30"/>
        </w:numPr>
        <w:tabs>
          <w:tab w:val="left" w:pos="851"/>
          <w:tab w:val="left" w:pos="993"/>
        </w:tabs>
        <w:suppressAutoHyphens w:val="0"/>
        <w:autoSpaceDN/>
        <w:spacing w:before="120"/>
        <w:ind w:left="0" w:firstLine="567"/>
        <w:textAlignment w:val="auto"/>
        <w:rPr>
          <w:i/>
        </w:rPr>
      </w:pPr>
      <w:r w:rsidRPr="00A168BA">
        <w:rPr>
          <w:i/>
        </w:rPr>
        <w:t>Bendra pasiūlymo kaina turi atitikti pateiktų jos sudėtinių dalių sumą;</w:t>
      </w:r>
    </w:p>
    <w:p w14:paraId="6363370F" w14:textId="0367149C" w:rsidR="00EC22E3" w:rsidRPr="00A168BA" w:rsidRDefault="00EC22E3" w:rsidP="00EC22E3">
      <w:pPr>
        <w:pStyle w:val="Stilius3"/>
        <w:widowControl/>
        <w:tabs>
          <w:tab w:val="left" w:pos="709"/>
        </w:tabs>
        <w:suppressAutoHyphens w:val="0"/>
        <w:autoSpaceDN/>
        <w:spacing w:before="120"/>
        <w:textAlignment w:val="auto"/>
        <w:rPr>
          <w:i/>
        </w:rPr>
      </w:pPr>
      <w:r w:rsidRPr="00A168BA">
        <w:rPr>
          <w:i/>
        </w:rPr>
        <w:t xml:space="preserve">*Tais atvejais, kai pagal galiojančius teisės aktus tiekėjui nereikia mokėti PVM, jis atitinkamų skilčių nepildo ir nurodo priežastis, dėl kurių PVM nemoka: </w:t>
      </w:r>
    </w:p>
    <w:p w14:paraId="7044345B" w14:textId="77777777" w:rsidR="00EC22E3" w:rsidRPr="00A168BA" w:rsidRDefault="00EC22E3" w:rsidP="00EC22E3">
      <w:pPr>
        <w:widowControl w:val="0"/>
        <w:jc w:val="both"/>
      </w:pPr>
      <w:r w:rsidRPr="00A168BA">
        <w:t>___________________________________________________________________________.</w:t>
      </w:r>
    </w:p>
    <w:p w14:paraId="03997535" w14:textId="77777777" w:rsidR="00EC22E3" w:rsidRPr="00A168BA" w:rsidRDefault="00EC22E3" w:rsidP="00EC22E3">
      <w:pPr>
        <w:widowControl w:val="0"/>
        <w:jc w:val="both"/>
        <w:rPr>
          <w:i/>
        </w:rPr>
      </w:pPr>
    </w:p>
    <w:p w14:paraId="31322655" w14:textId="77777777" w:rsidR="00EC22E3" w:rsidRDefault="00EC22E3" w:rsidP="00EC22E3">
      <w:pPr>
        <w:widowControl w:val="0"/>
        <w:jc w:val="both"/>
      </w:pPr>
      <w:r w:rsidRPr="00A168BA">
        <w:rPr>
          <w:b/>
          <w:bCs/>
        </w:rPr>
        <w:lastRenderedPageBreak/>
        <w:t>Bendra pasiūlymo kaina su PVM</w:t>
      </w:r>
      <w:r w:rsidRPr="00A168BA">
        <w:t xml:space="preserve"> – ___________________________________Eur (</w:t>
      </w:r>
      <w:r w:rsidRPr="00A168BA">
        <w:rPr>
          <w:i/>
          <w:iCs/>
        </w:rPr>
        <w:t>suma žodžiais</w:t>
      </w:r>
      <w:r w:rsidRPr="00A168BA">
        <w:t>). Į šią sumą įeina visos išlaidos ir visi mokesčiai, taip pat PVM, kuris sudaro_________________________ Eur (</w:t>
      </w:r>
      <w:r w:rsidRPr="00A168BA">
        <w:rPr>
          <w:i/>
          <w:iCs/>
        </w:rPr>
        <w:t>suma  žodžiais</w:t>
      </w:r>
      <w:r w:rsidRPr="00A168BA">
        <w:t>).</w:t>
      </w:r>
    </w:p>
    <w:p w14:paraId="6BF54792" w14:textId="77777777" w:rsidR="00EC22E3" w:rsidRPr="00A168BA" w:rsidRDefault="00EC22E3" w:rsidP="00EC22E3">
      <w:pPr>
        <w:widowControl w:val="0"/>
        <w:jc w:val="both"/>
        <w:rPr>
          <w:i/>
        </w:rPr>
      </w:pPr>
    </w:p>
    <w:p w14:paraId="3BC78AD3" w14:textId="77777777" w:rsidR="00EC22E3" w:rsidRDefault="00EC22E3" w:rsidP="00EC22E3">
      <w:pPr>
        <w:widowControl w:val="0"/>
        <w:suppressAutoHyphens w:val="0"/>
        <w:ind w:firstLine="720"/>
        <w:jc w:val="both"/>
        <w:rPr>
          <w:rStyle w:val="Lentelsuraas2"/>
          <w:b/>
          <w:bCs/>
        </w:rPr>
      </w:pPr>
      <w:r w:rsidRPr="00103529">
        <w:rPr>
          <w:rStyle w:val="Lentelsuraas2"/>
          <w:b/>
          <w:bCs/>
        </w:rPr>
        <w:t>Teikdami šį pasiūlymą, mes patvirtiname, kad į mūsų siūlomą Darbų kainą įskaičiuoti visi mokesčiai ir tiekėjo išlaidos.</w:t>
      </w:r>
    </w:p>
    <w:p w14:paraId="712591F2" w14:textId="77777777" w:rsidR="00EC22E3" w:rsidRPr="00103529" w:rsidRDefault="00EC22E3" w:rsidP="00EC22E3">
      <w:pPr>
        <w:tabs>
          <w:tab w:val="left" w:leader="underscore" w:pos="6293"/>
          <w:tab w:val="left" w:leader="underscore" w:pos="8453"/>
        </w:tabs>
        <w:suppressAutoHyphens w:val="0"/>
        <w:spacing w:after="120"/>
        <w:ind w:firstLine="720"/>
        <w:jc w:val="both"/>
        <w:rPr>
          <w:rStyle w:val="Lentelsuraas2"/>
          <w:bCs/>
        </w:rPr>
      </w:pPr>
      <w:r w:rsidRPr="00103529">
        <w:rPr>
          <w:rStyle w:val="Lentelsuraas2"/>
        </w:rPr>
        <w:t>Taip pat mes patvirtiname, kad visa pasiūlyme pateikta informacija yra teisinga, atitinka tikrovę ir apima viską, ko reikia visiškam ir tinkamam sutarties vykdymui.</w:t>
      </w:r>
    </w:p>
    <w:p w14:paraId="50B4BA81" w14:textId="77777777" w:rsidR="00242051" w:rsidRPr="00174CCF" w:rsidRDefault="00242051" w:rsidP="0024205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45"/>
        <w:gridCol w:w="4942"/>
        <w:gridCol w:w="4111"/>
      </w:tblGrid>
      <w:tr w:rsidR="00242051" w:rsidRPr="00AA6BFA" w14:paraId="14D7F365" w14:textId="77777777" w:rsidTr="00A71AC4">
        <w:trPr>
          <w:trHeight w:val="1301"/>
        </w:trPr>
        <w:tc>
          <w:tcPr>
            <w:tcW w:w="4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063C832"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94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F03FE21"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67391B44"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A71AC4">
        <w:trPr>
          <w:trHeight w:val="258"/>
        </w:trPr>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A12E8D" w14:textId="77777777" w:rsidR="00242051" w:rsidRPr="00AA6BFA" w:rsidRDefault="00242051" w:rsidP="008B46EE">
            <w:pPr>
              <w:snapToGrid w:val="0"/>
              <w:ind w:firstLine="567"/>
              <w:jc w:val="center"/>
              <w:rPr>
                <w:color w:val="000000"/>
                <w:kern w:val="3"/>
              </w:rPr>
            </w:pPr>
          </w:p>
        </w:tc>
        <w:tc>
          <w:tcPr>
            <w:tcW w:w="49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3AE4A" w14:textId="77777777" w:rsidR="00242051" w:rsidRPr="00AA6BFA" w:rsidRDefault="00242051" w:rsidP="008B46EE">
            <w:pPr>
              <w:snapToGrid w:val="0"/>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22945" w14:textId="77777777" w:rsidR="00242051" w:rsidRPr="00AA6BFA" w:rsidRDefault="00242051" w:rsidP="008B46EE">
            <w:pPr>
              <w:snapToGrid w:val="0"/>
              <w:ind w:firstLine="567"/>
              <w:jc w:val="right"/>
              <w:rPr>
                <w:rFonts w:eastAsia="Lucida Sans Unicode"/>
                <w:color w:val="000000"/>
                <w:kern w:val="3"/>
                <w:lang w:eastAsia="hi-IN" w:bidi="hi-IN"/>
              </w:rPr>
            </w:pPr>
          </w:p>
        </w:tc>
      </w:tr>
      <w:tr w:rsidR="00242051" w:rsidRPr="00AA6BFA" w14:paraId="74DC8D17" w14:textId="77777777" w:rsidTr="00A71AC4">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C9969" w14:textId="77777777" w:rsidR="00242051" w:rsidRPr="00AA6BFA" w:rsidRDefault="00242051" w:rsidP="008B46EE">
            <w:pPr>
              <w:snapToGrid w:val="0"/>
              <w:ind w:firstLine="567"/>
              <w:jc w:val="center"/>
              <w:rPr>
                <w:color w:val="000000"/>
                <w:kern w:val="3"/>
              </w:rPr>
            </w:pPr>
          </w:p>
        </w:tc>
        <w:tc>
          <w:tcPr>
            <w:tcW w:w="49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62C1C" w14:textId="77777777" w:rsidR="00242051" w:rsidRPr="00AA6BFA" w:rsidRDefault="00242051" w:rsidP="008B46EE">
            <w:pPr>
              <w:snapToGrid w:val="0"/>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6F547" w14:textId="77777777" w:rsidR="00242051" w:rsidRPr="00AA6BFA" w:rsidRDefault="00242051" w:rsidP="008B46EE">
            <w:pPr>
              <w:snapToGrid w:val="0"/>
              <w:ind w:firstLine="567"/>
              <w:jc w:val="right"/>
              <w:rPr>
                <w:rFonts w:eastAsia="Lucida Sans Unicode"/>
                <w:color w:val="000000"/>
                <w:kern w:val="3"/>
                <w:lang w:eastAsia="hi-IN" w:bidi="hi-IN"/>
              </w:rPr>
            </w:pPr>
          </w:p>
        </w:tc>
      </w:tr>
    </w:tbl>
    <w:p w14:paraId="2865690B" w14:textId="77777777" w:rsidR="00242051" w:rsidRPr="00AA6BFA" w:rsidRDefault="00242051" w:rsidP="00242051">
      <w:pPr>
        <w:autoSpaceDN/>
        <w:spacing w:before="120" w:after="120"/>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356" w:type="dxa"/>
        <w:tblInd w:w="137" w:type="dxa"/>
        <w:tblLayout w:type="fixed"/>
        <w:tblCellMar>
          <w:left w:w="10" w:type="dxa"/>
          <w:right w:w="10" w:type="dxa"/>
        </w:tblCellMar>
        <w:tblLook w:val="0000" w:firstRow="0" w:lastRow="0" w:firstColumn="0" w:lastColumn="0" w:noHBand="0" w:noVBand="0"/>
      </w:tblPr>
      <w:tblGrid>
        <w:gridCol w:w="538"/>
        <w:gridCol w:w="5670"/>
        <w:gridCol w:w="3148"/>
      </w:tblGrid>
      <w:tr w:rsidR="00242051" w:rsidRPr="00AA6BFA" w14:paraId="6FAEBB3F" w14:textId="77777777" w:rsidTr="00F176E7">
        <w:tc>
          <w:tcPr>
            <w:tcW w:w="538"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557B9BC5" w14:textId="77777777" w:rsidR="00242051" w:rsidRPr="008349D0" w:rsidRDefault="00242051" w:rsidP="008B46EE">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Eil.Nr</w:t>
            </w:r>
            <w:proofErr w:type="spellEnd"/>
            <w:r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0213A711" w14:textId="77777777" w:rsidR="00242051" w:rsidRPr="008349D0" w:rsidRDefault="00242051" w:rsidP="008B46EE">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14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46FCEA20" w14:textId="77777777" w:rsidR="00242051" w:rsidRPr="008349D0" w:rsidRDefault="00242051" w:rsidP="008B46EE">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F176E7">
        <w:tc>
          <w:tcPr>
            <w:tcW w:w="538" w:type="dxa"/>
            <w:tcBorders>
              <w:top w:val="single" w:sz="4" w:space="0" w:color="000000"/>
              <w:left w:val="single" w:sz="4" w:space="0" w:color="000000"/>
              <w:bottom w:val="single" w:sz="4" w:space="0" w:color="000000"/>
            </w:tcBorders>
            <w:tcMar>
              <w:top w:w="0" w:type="dxa"/>
              <w:left w:w="108" w:type="dxa"/>
              <w:bottom w:w="0" w:type="dxa"/>
              <w:right w:w="108" w:type="dxa"/>
            </w:tcMar>
          </w:tcPr>
          <w:p w14:paraId="1D5246C4" w14:textId="77777777" w:rsidR="00242051" w:rsidRPr="00AA6BFA" w:rsidRDefault="00242051" w:rsidP="008B46EE">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8718FD0" w14:textId="77777777" w:rsidR="00242051" w:rsidRPr="00AA6BFA" w:rsidRDefault="00242051" w:rsidP="008B46EE">
            <w:pPr>
              <w:snapToGrid w:val="0"/>
              <w:jc w:val="both"/>
              <w:rPr>
                <w:color w:val="000000"/>
                <w:kern w:val="3"/>
                <w:lang w:eastAsia="hi-IN" w:bidi="hi-IN"/>
              </w:rPr>
            </w:pPr>
          </w:p>
        </w:tc>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0AC3" w14:textId="77777777" w:rsidR="00242051" w:rsidRPr="00AA6BFA" w:rsidRDefault="00242051" w:rsidP="008B46EE">
            <w:pPr>
              <w:snapToGrid w:val="0"/>
              <w:jc w:val="both"/>
              <w:rPr>
                <w:color w:val="000000"/>
                <w:kern w:val="3"/>
                <w:lang w:eastAsia="hi-IN" w:bidi="hi-IN"/>
              </w:rPr>
            </w:pPr>
          </w:p>
        </w:tc>
      </w:tr>
      <w:tr w:rsidR="00242051" w:rsidRPr="00AA6BFA" w14:paraId="483B9870" w14:textId="77777777" w:rsidTr="00F176E7">
        <w:tc>
          <w:tcPr>
            <w:tcW w:w="538" w:type="dxa"/>
            <w:tcBorders>
              <w:left w:val="single" w:sz="4" w:space="0" w:color="000000"/>
              <w:bottom w:val="single" w:sz="4" w:space="0" w:color="000000"/>
            </w:tcBorders>
            <w:tcMar>
              <w:top w:w="0" w:type="dxa"/>
              <w:left w:w="108" w:type="dxa"/>
              <w:bottom w:w="0" w:type="dxa"/>
              <w:right w:w="108" w:type="dxa"/>
            </w:tcMar>
          </w:tcPr>
          <w:p w14:paraId="2E8DF7F5" w14:textId="77777777" w:rsidR="00242051" w:rsidRPr="00AA6BFA" w:rsidRDefault="00242051" w:rsidP="008B46EE">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176E4F4B" w14:textId="77777777" w:rsidR="00242051" w:rsidRPr="00AA6BFA" w:rsidRDefault="00242051" w:rsidP="008B46EE">
            <w:pPr>
              <w:snapToGrid w:val="0"/>
              <w:jc w:val="both"/>
              <w:rPr>
                <w:rFonts w:eastAsia="Lucida Sans Unicode"/>
                <w:color w:val="000000"/>
                <w:kern w:val="3"/>
                <w:lang w:eastAsia="hi-IN" w:bidi="hi-IN"/>
              </w:rPr>
            </w:pP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E4A930" w14:textId="77777777" w:rsidR="00242051" w:rsidRPr="00AA6BFA" w:rsidRDefault="00242051" w:rsidP="008B46EE">
            <w:pPr>
              <w:snapToGrid w:val="0"/>
              <w:jc w:val="both"/>
              <w:rPr>
                <w:rFonts w:eastAsia="Lucida Sans Unicode"/>
                <w:color w:val="000000"/>
                <w:kern w:val="3"/>
                <w:lang w:eastAsia="hi-IN" w:bidi="hi-IN"/>
              </w:rPr>
            </w:pPr>
          </w:p>
        </w:tc>
      </w:tr>
    </w:tbl>
    <w:p w14:paraId="3153E039" w14:textId="77777777" w:rsidR="00242051" w:rsidRPr="00F41F09" w:rsidRDefault="00242051" w:rsidP="00242051">
      <w:pPr>
        <w:spacing w:before="120"/>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79CDB4E2" w14:textId="77777777" w:rsidR="00242051" w:rsidRPr="006B6532" w:rsidRDefault="00242051" w:rsidP="00242051">
      <w:pPr>
        <w:spacing w:before="120"/>
        <w:jc w:val="both"/>
        <w:rPr>
          <w:lang w:eastAsia="lt-LT"/>
        </w:rPr>
      </w:pPr>
    </w:p>
    <w:p w14:paraId="63A13B8F" w14:textId="77777777" w:rsidR="00242051" w:rsidRPr="00B062BF" w:rsidRDefault="00242051" w:rsidP="00242051">
      <w:pPr>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956257" w:rsidRDefault="00242051" w:rsidP="0024205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6D8D7D3" w14:textId="77777777" w:rsidR="00242051" w:rsidRPr="006B6532" w:rsidRDefault="00242051" w:rsidP="0024205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57DCAEC4" w14:textId="77777777" w:rsidR="00242051" w:rsidRPr="00F41F09" w:rsidRDefault="00242051" w:rsidP="00242051">
      <w:pPr>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2051">
      <w:pPr>
        <w:jc w:val="both"/>
      </w:pPr>
    </w:p>
    <w:p w14:paraId="3B094D89" w14:textId="77777777" w:rsidR="00343598" w:rsidRDefault="00343598" w:rsidP="00242051">
      <w:pPr>
        <w:jc w:val="both"/>
      </w:pPr>
    </w:p>
    <w:p w14:paraId="122AAE61" w14:textId="77777777" w:rsidR="00343598" w:rsidRDefault="00343598" w:rsidP="00242051">
      <w:pPr>
        <w:jc w:val="both"/>
      </w:pPr>
    </w:p>
    <w:p w14:paraId="7808F100" w14:textId="77777777" w:rsidR="00242051" w:rsidRPr="003C2AE4" w:rsidRDefault="00242051" w:rsidP="00242051">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8B46EE">
            <w:pPr>
              <w:snapToGrid w:val="0"/>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8B46EE">
            <w:pPr>
              <w:ind w:right="-1"/>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8B46EE">
            <w:pPr>
              <w:ind w:right="-1"/>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8B46EE">
            <w:pPr>
              <w:ind w:right="-1"/>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8B46EE">
            <w:pPr>
              <w:ind w:right="-1"/>
              <w:jc w:val="center"/>
              <w:rPr>
                <w:rFonts w:eastAsia="Calibri"/>
              </w:rPr>
            </w:pPr>
            <w:r w:rsidRPr="003C2AE4">
              <w:rPr>
                <w:rFonts w:eastAsia="Calibri"/>
                <w:position w:val="6"/>
              </w:rPr>
              <w:t>(Vardas ir pavardė)</w:t>
            </w:r>
          </w:p>
        </w:tc>
      </w:tr>
    </w:tbl>
    <w:p w14:paraId="407F8B9D" w14:textId="77777777" w:rsidR="00BD68B6" w:rsidRPr="00EA6DEA" w:rsidRDefault="00BD68B6" w:rsidP="00652D58">
      <w:pPr>
        <w:rPr>
          <w:b/>
          <w:bCs/>
        </w:rPr>
      </w:pPr>
    </w:p>
    <w:sectPr w:rsidR="00BD68B6" w:rsidRPr="00EA6DEA" w:rsidSect="008B575B">
      <w:footerReference w:type="default" r:id="rId20"/>
      <w:pgSz w:w="11906" w:h="16838"/>
      <w:pgMar w:top="1276" w:right="566" w:bottom="992"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C4B40" w14:textId="77777777" w:rsidR="00A41675" w:rsidRDefault="00A41675">
      <w:r>
        <w:separator/>
      </w:r>
    </w:p>
  </w:endnote>
  <w:endnote w:type="continuationSeparator" w:id="0">
    <w:p w14:paraId="2D9BE432" w14:textId="77777777" w:rsidR="00A41675" w:rsidRDefault="00A41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55781" w14:textId="77777777" w:rsidR="00A41675" w:rsidRDefault="00A41675">
      <w:r>
        <w:rPr>
          <w:color w:val="000000"/>
        </w:rPr>
        <w:separator/>
      </w:r>
    </w:p>
  </w:footnote>
  <w:footnote w:type="continuationSeparator" w:id="0">
    <w:p w14:paraId="1F440F3B" w14:textId="77777777" w:rsidR="00A41675" w:rsidRDefault="00A41675">
      <w:r>
        <w:continuationSeparator/>
      </w:r>
    </w:p>
  </w:footnote>
  <w:footnote w:id="1">
    <w:p w14:paraId="7B7977BB" w14:textId="77777777" w:rsidR="00715513" w:rsidRPr="00921581" w:rsidRDefault="00715513" w:rsidP="00715513">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3277B83E" w14:textId="4BBBC5F3" w:rsidR="006430F1" w:rsidRPr="00030FE7" w:rsidRDefault="006430F1" w:rsidP="00715513">
      <w:pPr>
        <w:pStyle w:val="Puslapioinaostekstas"/>
        <w:rPr>
          <w:lang w:val="lt-LT"/>
        </w:rPr>
      </w:pPr>
      <w:r w:rsidRPr="00030FE7">
        <w:rPr>
          <w:vertAlign w:val="superscript"/>
          <w:lang w:val="lt-LT" w:eastAsia="lt-LT"/>
        </w:rPr>
        <w:t>1</w:t>
      </w:r>
      <w:r w:rsidRPr="00030FE7">
        <w:rPr>
          <w:lang w:val="lt-LT" w:eastAsia="lt-LT"/>
        </w:rPr>
        <w:t xml:space="preserve"> eCertis nuoroda (atsidarius naršyklės langui, viršutiniame dešiniajame kampe pasirinkite reikiamą kalbą): </w:t>
      </w:r>
      <w:r w:rsidRPr="00030FE7">
        <w:rPr>
          <w:color w:val="0000FF"/>
          <w:u w:val="single"/>
          <w:lang w:val="lt-LT" w:eastAsia="lt-LT"/>
        </w:rPr>
        <w:t>https://ec.europa.eu/tools/ecertis/#/search</w:t>
      </w:r>
    </w:p>
    <w:p w14:paraId="7DF32EDA" w14:textId="43EB3C5E" w:rsidR="00715513" w:rsidRPr="00030FE7" w:rsidRDefault="00715513" w:rsidP="00715513">
      <w:pPr>
        <w:pStyle w:val="Puslapioinaostekstas"/>
        <w:rPr>
          <w:lang w:val="lt-LT"/>
        </w:rPr>
      </w:pPr>
      <w:r w:rsidRPr="00921581">
        <w:rPr>
          <w:rStyle w:val="Puslapioinaosnuoroda"/>
          <w:rFonts w:eastAsia="Calibri"/>
        </w:rPr>
        <w:footnoteRef/>
      </w:r>
      <w:r w:rsidRPr="00030FE7">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64442497" w14:textId="77777777" w:rsidR="00CE5B1B" w:rsidRPr="00921581" w:rsidRDefault="00CE5B1B" w:rsidP="00715513">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3F0EE5"/>
    <w:multiLevelType w:val="hybridMultilevel"/>
    <w:tmpl w:val="E6307EC0"/>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B7A2DF2"/>
    <w:multiLevelType w:val="hybridMultilevel"/>
    <w:tmpl w:val="1304D8A8"/>
    <w:lvl w:ilvl="0" w:tplc="999C8E06">
      <w:start w:val="1"/>
      <w:numFmt w:val="lowerLetter"/>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8"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6" w15:restartNumberingAfterBreak="0">
    <w:nsid w:val="46D059C3"/>
    <w:multiLevelType w:val="hybridMultilevel"/>
    <w:tmpl w:val="4FF6F69E"/>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283"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9"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BE40D6"/>
    <w:multiLevelType w:val="hybridMultilevel"/>
    <w:tmpl w:val="2F5E8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5306659"/>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4"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60740771"/>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589025E"/>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644"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0"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4"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5"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2"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1"/>
  </w:num>
  <w:num w:numId="3" w16cid:durableId="2019506183">
    <w:abstractNumId w:val="3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1"/>
  </w:num>
  <w:num w:numId="6" w16cid:durableId="1133910868">
    <w:abstractNumId w:val="12"/>
  </w:num>
  <w:num w:numId="7" w16cid:durableId="247428083">
    <w:abstractNumId w:val="27"/>
  </w:num>
  <w:num w:numId="8" w16cid:durableId="308754290">
    <w:abstractNumId w:val="4"/>
  </w:num>
  <w:num w:numId="9" w16cid:durableId="1242373296">
    <w:abstractNumId w:val="32"/>
  </w:num>
  <w:num w:numId="10" w16cid:durableId="1561288755">
    <w:abstractNumId w:val="37"/>
  </w:num>
  <w:num w:numId="11" w16cid:durableId="1461266893">
    <w:abstractNumId w:val="6"/>
  </w:num>
  <w:num w:numId="12" w16cid:durableId="1334339456">
    <w:abstractNumId w:val="11"/>
  </w:num>
  <w:num w:numId="13" w16cid:durableId="65149332">
    <w:abstractNumId w:val="14"/>
  </w:num>
  <w:num w:numId="14" w16cid:durableId="1184637982">
    <w:abstractNumId w:val="17"/>
  </w:num>
  <w:num w:numId="15" w16cid:durableId="464205872">
    <w:abstractNumId w:val="15"/>
  </w:num>
  <w:num w:numId="16" w16cid:durableId="1842819909">
    <w:abstractNumId w:val="39"/>
  </w:num>
  <w:num w:numId="17" w16cid:durableId="123502106">
    <w:abstractNumId w:val="19"/>
  </w:num>
  <w:num w:numId="18" w16cid:durableId="518547537">
    <w:abstractNumId w:val="41"/>
  </w:num>
  <w:num w:numId="19" w16cid:durableId="1152142925">
    <w:abstractNumId w:val="34"/>
  </w:num>
  <w:num w:numId="20" w16cid:durableId="1595242741">
    <w:abstractNumId w:val="40"/>
  </w:num>
  <w:num w:numId="21" w16cid:durableId="980188954">
    <w:abstractNumId w:val="33"/>
  </w:num>
  <w:num w:numId="22" w16cid:durableId="2011372726">
    <w:abstractNumId w:val="38"/>
  </w:num>
  <w:num w:numId="23" w16cid:durableId="1376150809">
    <w:abstractNumId w:val="8"/>
  </w:num>
  <w:num w:numId="24" w16cid:durableId="922225485">
    <w:abstractNumId w:val="30"/>
  </w:num>
  <w:num w:numId="25" w16cid:durableId="49890908">
    <w:abstractNumId w:val="13"/>
  </w:num>
  <w:num w:numId="26" w16cid:durableId="885147495">
    <w:abstractNumId w:val="9"/>
  </w:num>
  <w:num w:numId="27" w16cid:durableId="856427656">
    <w:abstractNumId w:val="1"/>
  </w:num>
  <w:num w:numId="28" w16cid:durableId="2115437660">
    <w:abstractNumId w:val="36"/>
  </w:num>
  <w:num w:numId="29" w16cid:durableId="1904179139">
    <w:abstractNumId w:val="24"/>
  </w:num>
  <w:num w:numId="30" w16cid:durableId="129783417">
    <w:abstractNumId w:val="42"/>
  </w:num>
  <w:num w:numId="31" w16cid:durableId="191384163">
    <w:abstractNumId w:val="18"/>
  </w:num>
  <w:num w:numId="32" w16cid:durableId="134881494">
    <w:abstractNumId w:val="25"/>
  </w:num>
  <w:num w:numId="33" w16cid:durableId="1671789570">
    <w:abstractNumId w:val="10"/>
  </w:num>
  <w:num w:numId="34" w16cid:durableId="1131558396">
    <w:abstractNumId w:val="22"/>
  </w:num>
  <w:num w:numId="35" w16cid:durableId="975372707">
    <w:abstractNumId w:val="26"/>
  </w:num>
  <w:num w:numId="36" w16cid:durableId="1905288341">
    <w:abstractNumId w:val="23"/>
  </w:num>
  <w:num w:numId="37" w16cid:durableId="246615229">
    <w:abstractNumId w:val="20"/>
  </w:num>
  <w:num w:numId="38" w16cid:durableId="433478460">
    <w:abstractNumId w:val="35"/>
  </w:num>
  <w:num w:numId="39" w16cid:durableId="101657498">
    <w:abstractNumId w:val="7"/>
  </w:num>
  <w:num w:numId="40" w16cid:durableId="1654797029">
    <w:abstractNumId w:val="16"/>
  </w:num>
  <w:num w:numId="41" w16cid:durableId="1872382069">
    <w:abstractNumId w:val="5"/>
  </w:num>
  <w:num w:numId="42" w16cid:durableId="2108690562">
    <w:abstractNumId w:val="29"/>
  </w:num>
  <w:num w:numId="43" w16cid:durableId="473521496">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33F"/>
    <w:rsid w:val="00001FAE"/>
    <w:rsid w:val="00002AD5"/>
    <w:rsid w:val="00002DB6"/>
    <w:rsid w:val="00003587"/>
    <w:rsid w:val="000036AB"/>
    <w:rsid w:val="0000420E"/>
    <w:rsid w:val="0000443A"/>
    <w:rsid w:val="00004ADA"/>
    <w:rsid w:val="00004C12"/>
    <w:rsid w:val="000055CF"/>
    <w:rsid w:val="000059DF"/>
    <w:rsid w:val="00005F73"/>
    <w:rsid w:val="000068AD"/>
    <w:rsid w:val="00006A07"/>
    <w:rsid w:val="00006C07"/>
    <w:rsid w:val="000071F1"/>
    <w:rsid w:val="000078D6"/>
    <w:rsid w:val="00007DA1"/>
    <w:rsid w:val="0001018F"/>
    <w:rsid w:val="000105DD"/>
    <w:rsid w:val="00010A3D"/>
    <w:rsid w:val="000113F9"/>
    <w:rsid w:val="00011417"/>
    <w:rsid w:val="00011538"/>
    <w:rsid w:val="000119D1"/>
    <w:rsid w:val="00011A57"/>
    <w:rsid w:val="00012EE5"/>
    <w:rsid w:val="00013BF4"/>
    <w:rsid w:val="00014260"/>
    <w:rsid w:val="0001514C"/>
    <w:rsid w:val="0001519A"/>
    <w:rsid w:val="00015D1E"/>
    <w:rsid w:val="00015F6D"/>
    <w:rsid w:val="000164BC"/>
    <w:rsid w:val="000169BB"/>
    <w:rsid w:val="00016BB2"/>
    <w:rsid w:val="00016C95"/>
    <w:rsid w:val="000171EF"/>
    <w:rsid w:val="0001746F"/>
    <w:rsid w:val="00017B8F"/>
    <w:rsid w:val="000201CE"/>
    <w:rsid w:val="0002042C"/>
    <w:rsid w:val="00020701"/>
    <w:rsid w:val="000213B1"/>
    <w:rsid w:val="000215BF"/>
    <w:rsid w:val="00021755"/>
    <w:rsid w:val="0002187A"/>
    <w:rsid w:val="00021DEF"/>
    <w:rsid w:val="000221D0"/>
    <w:rsid w:val="0002248E"/>
    <w:rsid w:val="00022774"/>
    <w:rsid w:val="00022775"/>
    <w:rsid w:val="0002286E"/>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0FE7"/>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105F"/>
    <w:rsid w:val="00041479"/>
    <w:rsid w:val="00041508"/>
    <w:rsid w:val="0004190F"/>
    <w:rsid w:val="00041997"/>
    <w:rsid w:val="00041A9B"/>
    <w:rsid w:val="000425F6"/>
    <w:rsid w:val="0004292A"/>
    <w:rsid w:val="000434F7"/>
    <w:rsid w:val="00043C01"/>
    <w:rsid w:val="00044791"/>
    <w:rsid w:val="000449B1"/>
    <w:rsid w:val="00044A23"/>
    <w:rsid w:val="00044FAB"/>
    <w:rsid w:val="00045144"/>
    <w:rsid w:val="000456C7"/>
    <w:rsid w:val="00045F8C"/>
    <w:rsid w:val="000461E8"/>
    <w:rsid w:val="0004651A"/>
    <w:rsid w:val="000467E3"/>
    <w:rsid w:val="000468E0"/>
    <w:rsid w:val="00046B01"/>
    <w:rsid w:val="00046D25"/>
    <w:rsid w:val="000508CE"/>
    <w:rsid w:val="00050921"/>
    <w:rsid w:val="000511EE"/>
    <w:rsid w:val="00051465"/>
    <w:rsid w:val="00051583"/>
    <w:rsid w:val="000516BC"/>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1D5D"/>
    <w:rsid w:val="000621E0"/>
    <w:rsid w:val="00062665"/>
    <w:rsid w:val="00062730"/>
    <w:rsid w:val="000627BF"/>
    <w:rsid w:val="00062D5D"/>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E7E"/>
    <w:rsid w:val="00070FF1"/>
    <w:rsid w:val="00071104"/>
    <w:rsid w:val="00071159"/>
    <w:rsid w:val="0007191F"/>
    <w:rsid w:val="00072590"/>
    <w:rsid w:val="0007268D"/>
    <w:rsid w:val="0007299B"/>
    <w:rsid w:val="00072A58"/>
    <w:rsid w:val="00073ABF"/>
    <w:rsid w:val="00073CDB"/>
    <w:rsid w:val="00074093"/>
    <w:rsid w:val="0007417E"/>
    <w:rsid w:val="000741C1"/>
    <w:rsid w:val="00074460"/>
    <w:rsid w:val="00075583"/>
    <w:rsid w:val="00075B56"/>
    <w:rsid w:val="00076050"/>
    <w:rsid w:val="00076615"/>
    <w:rsid w:val="00076B0A"/>
    <w:rsid w:val="00076C66"/>
    <w:rsid w:val="000772A0"/>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EE"/>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BBF"/>
    <w:rsid w:val="000A03C7"/>
    <w:rsid w:val="000A080F"/>
    <w:rsid w:val="000A14BF"/>
    <w:rsid w:val="000A2197"/>
    <w:rsid w:val="000A2452"/>
    <w:rsid w:val="000A328C"/>
    <w:rsid w:val="000A3867"/>
    <w:rsid w:val="000A3868"/>
    <w:rsid w:val="000A3DBB"/>
    <w:rsid w:val="000A43B5"/>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3252"/>
    <w:rsid w:val="000B38B6"/>
    <w:rsid w:val="000B3CB7"/>
    <w:rsid w:val="000B3CEF"/>
    <w:rsid w:val="000B3ECA"/>
    <w:rsid w:val="000B44AD"/>
    <w:rsid w:val="000B4511"/>
    <w:rsid w:val="000B498A"/>
    <w:rsid w:val="000B4C0D"/>
    <w:rsid w:val="000B4D1A"/>
    <w:rsid w:val="000B4FE6"/>
    <w:rsid w:val="000B5723"/>
    <w:rsid w:val="000B5C98"/>
    <w:rsid w:val="000B5D7E"/>
    <w:rsid w:val="000B5D9F"/>
    <w:rsid w:val="000B5F19"/>
    <w:rsid w:val="000B61FC"/>
    <w:rsid w:val="000B6389"/>
    <w:rsid w:val="000B6DC7"/>
    <w:rsid w:val="000B6FAB"/>
    <w:rsid w:val="000B7AEF"/>
    <w:rsid w:val="000B7D25"/>
    <w:rsid w:val="000C0D3B"/>
    <w:rsid w:val="000C18AC"/>
    <w:rsid w:val="000C1E86"/>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4913"/>
    <w:rsid w:val="000D5D7D"/>
    <w:rsid w:val="000D62BC"/>
    <w:rsid w:val="000D685F"/>
    <w:rsid w:val="000D6C05"/>
    <w:rsid w:val="000D7D8A"/>
    <w:rsid w:val="000E0331"/>
    <w:rsid w:val="000E0998"/>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CC2"/>
    <w:rsid w:val="000F5615"/>
    <w:rsid w:val="000F57E2"/>
    <w:rsid w:val="000F5FE2"/>
    <w:rsid w:val="000F6142"/>
    <w:rsid w:val="000F6483"/>
    <w:rsid w:val="000F6B58"/>
    <w:rsid w:val="000F6CA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5CC"/>
    <w:rsid w:val="001255EC"/>
    <w:rsid w:val="00125B8C"/>
    <w:rsid w:val="00125C83"/>
    <w:rsid w:val="00125D6C"/>
    <w:rsid w:val="001261EB"/>
    <w:rsid w:val="00126A32"/>
    <w:rsid w:val="00127701"/>
    <w:rsid w:val="00127F44"/>
    <w:rsid w:val="001300D8"/>
    <w:rsid w:val="00131180"/>
    <w:rsid w:val="001316B4"/>
    <w:rsid w:val="00131894"/>
    <w:rsid w:val="00131966"/>
    <w:rsid w:val="001321A1"/>
    <w:rsid w:val="00133197"/>
    <w:rsid w:val="001334EB"/>
    <w:rsid w:val="00133EF3"/>
    <w:rsid w:val="0013423F"/>
    <w:rsid w:val="00134A2D"/>
    <w:rsid w:val="0013508F"/>
    <w:rsid w:val="0013535E"/>
    <w:rsid w:val="00135EA9"/>
    <w:rsid w:val="0013699D"/>
    <w:rsid w:val="00136B21"/>
    <w:rsid w:val="00136DC3"/>
    <w:rsid w:val="00137164"/>
    <w:rsid w:val="001378BC"/>
    <w:rsid w:val="00140192"/>
    <w:rsid w:val="0014081F"/>
    <w:rsid w:val="0014146B"/>
    <w:rsid w:val="001415AB"/>
    <w:rsid w:val="00141762"/>
    <w:rsid w:val="0014183D"/>
    <w:rsid w:val="00141B89"/>
    <w:rsid w:val="00141C9B"/>
    <w:rsid w:val="00141E73"/>
    <w:rsid w:val="00142916"/>
    <w:rsid w:val="0014291D"/>
    <w:rsid w:val="00143C56"/>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C92"/>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3FDC"/>
    <w:rsid w:val="0018404E"/>
    <w:rsid w:val="00184282"/>
    <w:rsid w:val="001845BA"/>
    <w:rsid w:val="00184986"/>
    <w:rsid w:val="00184C01"/>
    <w:rsid w:val="00184CEE"/>
    <w:rsid w:val="0018524A"/>
    <w:rsid w:val="0018554E"/>
    <w:rsid w:val="00186254"/>
    <w:rsid w:val="00186422"/>
    <w:rsid w:val="0018684F"/>
    <w:rsid w:val="00186CF2"/>
    <w:rsid w:val="00186F9E"/>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662"/>
    <w:rsid w:val="00197798"/>
    <w:rsid w:val="00197990"/>
    <w:rsid w:val="001A02DB"/>
    <w:rsid w:val="001A1A8D"/>
    <w:rsid w:val="001A1D40"/>
    <w:rsid w:val="001A2092"/>
    <w:rsid w:val="001A26B7"/>
    <w:rsid w:val="001A2933"/>
    <w:rsid w:val="001A2965"/>
    <w:rsid w:val="001A2CF7"/>
    <w:rsid w:val="001A318E"/>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3848"/>
    <w:rsid w:val="001B44C3"/>
    <w:rsid w:val="001B5B56"/>
    <w:rsid w:val="001B5D4B"/>
    <w:rsid w:val="001B653D"/>
    <w:rsid w:val="001B6798"/>
    <w:rsid w:val="001B7E18"/>
    <w:rsid w:val="001B7F00"/>
    <w:rsid w:val="001C0337"/>
    <w:rsid w:val="001C062F"/>
    <w:rsid w:val="001C1553"/>
    <w:rsid w:val="001C2159"/>
    <w:rsid w:val="001C2F1F"/>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1D4"/>
    <w:rsid w:val="001E163D"/>
    <w:rsid w:val="001E1ADD"/>
    <w:rsid w:val="001E2992"/>
    <w:rsid w:val="001E2A4B"/>
    <w:rsid w:val="001E2CBE"/>
    <w:rsid w:val="001E3274"/>
    <w:rsid w:val="001E4F76"/>
    <w:rsid w:val="001E62D7"/>
    <w:rsid w:val="001E641C"/>
    <w:rsid w:val="001E6A78"/>
    <w:rsid w:val="001E738A"/>
    <w:rsid w:val="001E75BD"/>
    <w:rsid w:val="001E7EF8"/>
    <w:rsid w:val="001F08B2"/>
    <w:rsid w:val="001F13E3"/>
    <w:rsid w:val="001F1621"/>
    <w:rsid w:val="001F2473"/>
    <w:rsid w:val="001F33A9"/>
    <w:rsid w:val="001F3E7B"/>
    <w:rsid w:val="001F4006"/>
    <w:rsid w:val="001F4085"/>
    <w:rsid w:val="001F423A"/>
    <w:rsid w:val="001F4CF2"/>
    <w:rsid w:val="001F56BA"/>
    <w:rsid w:val="001F5981"/>
    <w:rsid w:val="001F668A"/>
    <w:rsid w:val="001F6BB8"/>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1DF5"/>
    <w:rsid w:val="002023A7"/>
    <w:rsid w:val="002027B1"/>
    <w:rsid w:val="00202A4C"/>
    <w:rsid w:val="0020355E"/>
    <w:rsid w:val="00203CC9"/>
    <w:rsid w:val="0020556F"/>
    <w:rsid w:val="0020624E"/>
    <w:rsid w:val="00206530"/>
    <w:rsid w:val="0020673A"/>
    <w:rsid w:val="00206891"/>
    <w:rsid w:val="00206A63"/>
    <w:rsid w:val="00206AB8"/>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E55"/>
    <w:rsid w:val="00215176"/>
    <w:rsid w:val="00215462"/>
    <w:rsid w:val="002155B6"/>
    <w:rsid w:val="00215701"/>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DA2"/>
    <w:rsid w:val="00235E8A"/>
    <w:rsid w:val="00235EC2"/>
    <w:rsid w:val="00236CB7"/>
    <w:rsid w:val="00236FBE"/>
    <w:rsid w:val="00237720"/>
    <w:rsid w:val="00237940"/>
    <w:rsid w:val="00237E09"/>
    <w:rsid w:val="00240CA4"/>
    <w:rsid w:val="00240D87"/>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6E05"/>
    <w:rsid w:val="00247CE5"/>
    <w:rsid w:val="00247D53"/>
    <w:rsid w:val="002502F7"/>
    <w:rsid w:val="002505FD"/>
    <w:rsid w:val="00250662"/>
    <w:rsid w:val="00250A35"/>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C1E"/>
    <w:rsid w:val="002600F8"/>
    <w:rsid w:val="00260299"/>
    <w:rsid w:val="0026050F"/>
    <w:rsid w:val="00260658"/>
    <w:rsid w:val="002610AC"/>
    <w:rsid w:val="00261231"/>
    <w:rsid w:val="00261237"/>
    <w:rsid w:val="00264351"/>
    <w:rsid w:val="00264589"/>
    <w:rsid w:val="00264694"/>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40C7"/>
    <w:rsid w:val="00274119"/>
    <w:rsid w:val="0027468C"/>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508D"/>
    <w:rsid w:val="00285832"/>
    <w:rsid w:val="00285FB1"/>
    <w:rsid w:val="002860B3"/>
    <w:rsid w:val="002861A8"/>
    <w:rsid w:val="00286BEC"/>
    <w:rsid w:val="00290B64"/>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21B"/>
    <w:rsid w:val="0029754A"/>
    <w:rsid w:val="002A006D"/>
    <w:rsid w:val="002A0CB4"/>
    <w:rsid w:val="002A1274"/>
    <w:rsid w:val="002A1416"/>
    <w:rsid w:val="002A1518"/>
    <w:rsid w:val="002A1804"/>
    <w:rsid w:val="002A19F8"/>
    <w:rsid w:val="002A2006"/>
    <w:rsid w:val="002A23DD"/>
    <w:rsid w:val="002A2B73"/>
    <w:rsid w:val="002A38A4"/>
    <w:rsid w:val="002A3999"/>
    <w:rsid w:val="002A405D"/>
    <w:rsid w:val="002A417D"/>
    <w:rsid w:val="002A4493"/>
    <w:rsid w:val="002A4C09"/>
    <w:rsid w:val="002A582E"/>
    <w:rsid w:val="002A6D62"/>
    <w:rsid w:val="002A760E"/>
    <w:rsid w:val="002A7DE8"/>
    <w:rsid w:val="002A7ED0"/>
    <w:rsid w:val="002B028D"/>
    <w:rsid w:val="002B052E"/>
    <w:rsid w:val="002B0FCC"/>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75D5"/>
    <w:rsid w:val="002B7AFE"/>
    <w:rsid w:val="002C01D2"/>
    <w:rsid w:val="002C0486"/>
    <w:rsid w:val="002C0980"/>
    <w:rsid w:val="002C0C30"/>
    <w:rsid w:val="002C0F6F"/>
    <w:rsid w:val="002C1F46"/>
    <w:rsid w:val="002C22CE"/>
    <w:rsid w:val="002C2DF1"/>
    <w:rsid w:val="002C3201"/>
    <w:rsid w:val="002C3AA5"/>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850"/>
    <w:rsid w:val="002E19C0"/>
    <w:rsid w:val="002E1A5A"/>
    <w:rsid w:val="002E1FD7"/>
    <w:rsid w:val="002E204F"/>
    <w:rsid w:val="002E2E5A"/>
    <w:rsid w:val="002E3712"/>
    <w:rsid w:val="002E3B61"/>
    <w:rsid w:val="002E3E11"/>
    <w:rsid w:val="002E4AB6"/>
    <w:rsid w:val="002E4F41"/>
    <w:rsid w:val="002E4FE8"/>
    <w:rsid w:val="002E52D5"/>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8BE"/>
    <w:rsid w:val="002F40BC"/>
    <w:rsid w:val="002F4788"/>
    <w:rsid w:val="002F508A"/>
    <w:rsid w:val="002F56D3"/>
    <w:rsid w:val="002F583E"/>
    <w:rsid w:val="002F5D3E"/>
    <w:rsid w:val="002F6095"/>
    <w:rsid w:val="002F659D"/>
    <w:rsid w:val="002F6646"/>
    <w:rsid w:val="002F6AC6"/>
    <w:rsid w:val="002F6F64"/>
    <w:rsid w:val="002F7631"/>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BEE"/>
    <w:rsid w:val="00310D47"/>
    <w:rsid w:val="00310DA6"/>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34E3"/>
    <w:rsid w:val="003238A7"/>
    <w:rsid w:val="0032395D"/>
    <w:rsid w:val="00323C64"/>
    <w:rsid w:val="00323CD4"/>
    <w:rsid w:val="00323F01"/>
    <w:rsid w:val="0032462A"/>
    <w:rsid w:val="00324B5D"/>
    <w:rsid w:val="00324D74"/>
    <w:rsid w:val="00325C96"/>
    <w:rsid w:val="00326372"/>
    <w:rsid w:val="00327AAF"/>
    <w:rsid w:val="00327B9C"/>
    <w:rsid w:val="003303B5"/>
    <w:rsid w:val="00331531"/>
    <w:rsid w:val="003317A4"/>
    <w:rsid w:val="00332113"/>
    <w:rsid w:val="00332E99"/>
    <w:rsid w:val="003331AB"/>
    <w:rsid w:val="00333CE6"/>
    <w:rsid w:val="003343CF"/>
    <w:rsid w:val="003348DE"/>
    <w:rsid w:val="003356C6"/>
    <w:rsid w:val="00335DF2"/>
    <w:rsid w:val="0033682C"/>
    <w:rsid w:val="00336D43"/>
    <w:rsid w:val="0033748E"/>
    <w:rsid w:val="00337B25"/>
    <w:rsid w:val="00337D4E"/>
    <w:rsid w:val="00337DE1"/>
    <w:rsid w:val="0034028D"/>
    <w:rsid w:val="003405C0"/>
    <w:rsid w:val="00340689"/>
    <w:rsid w:val="00341A59"/>
    <w:rsid w:val="00342372"/>
    <w:rsid w:val="003426C9"/>
    <w:rsid w:val="00342F60"/>
    <w:rsid w:val="00342FE2"/>
    <w:rsid w:val="00343598"/>
    <w:rsid w:val="003437E3"/>
    <w:rsid w:val="00344137"/>
    <w:rsid w:val="003453FC"/>
    <w:rsid w:val="00345ABD"/>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1C29"/>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10DE"/>
    <w:rsid w:val="003713DD"/>
    <w:rsid w:val="003714C9"/>
    <w:rsid w:val="00372044"/>
    <w:rsid w:val="00372191"/>
    <w:rsid w:val="00372E32"/>
    <w:rsid w:val="00373514"/>
    <w:rsid w:val="00373F8C"/>
    <w:rsid w:val="003746C7"/>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351"/>
    <w:rsid w:val="003840ED"/>
    <w:rsid w:val="00384563"/>
    <w:rsid w:val="00384656"/>
    <w:rsid w:val="00384C42"/>
    <w:rsid w:val="00384EE7"/>
    <w:rsid w:val="00384FE6"/>
    <w:rsid w:val="0038521D"/>
    <w:rsid w:val="00385924"/>
    <w:rsid w:val="00385AA8"/>
    <w:rsid w:val="003863FF"/>
    <w:rsid w:val="00387021"/>
    <w:rsid w:val="00387386"/>
    <w:rsid w:val="003879D8"/>
    <w:rsid w:val="00387EAB"/>
    <w:rsid w:val="00390024"/>
    <w:rsid w:val="003902FC"/>
    <w:rsid w:val="003914A9"/>
    <w:rsid w:val="00391AA0"/>
    <w:rsid w:val="00391D76"/>
    <w:rsid w:val="00391DA9"/>
    <w:rsid w:val="0039220C"/>
    <w:rsid w:val="00392221"/>
    <w:rsid w:val="003927A0"/>
    <w:rsid w:val="003928B1"/>
    <w:rsid w:val="00392DE0"/>
    <w:rsid w:val="00393564"/>
    <w:rsid w:val="003937DB"/>
    <w:rsid w:val="003939BE"/>
    <w:rsid w:val="00394448"/>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963"/>
    <w:rsid w:val="003A1E06"/>
    <w:rsid w:val="003A2165"/>
    <w:rsid w:val="003A2570"/>
    <w:rsid w:val="003A26D6"/>
    <w:rsid w:val="003A2B33"/>
    <w:rsid w:val="003A2BCE"/>
    <w:rsid w:val="003A32A4"/>
    <w:rsid w:val="003A32A5"/>
    <w:rsid w:val="003A38C3"/>
    <w:rsid w:val="003A44CF"/>
    <w:rsid w:val="003A4E0D"/>
    <w:rsid w:val="003A4EDD"/>
    <w:rsid w:val="003A523D"/>
    <w:rsid w:val="003A56DC"/>
    <w:rsid w:val="003A5909"/>
    <w:rsid w:val="003A59A3"/>
    <w:rsid w:val="003A5D2E"/>
    <w:rsid w:val="003A60F5"/>
    <w:rsid w:val="003A668D"/>
    <w:rsid w:val="003A6764"/>
    <w:rsid w:val="003A7E57"/>
    <w:rsid w:val="003B0132"/>
    <w:rsid w:val="003B0621"/>
    <w:rsid w:val="003B06DA"/>
    <w:rsid w:val="003B0895"/>
    <w:rsid w:val="003B0BF7"/>
    <w:rsid w:val="003B2504"/>
    <w:rsid w:val="003B25FE"/>
    <w:rsid w:val="003B2AE5"/>
    <w:rsid w:val="003B30F7"/>
    <w:rsid w:val="003B4246"/>
    <w:rsid w:val="003B42BE"/>
    <w:rsid w:val="003B432B"/>
    <w:rsid w:val="003B45A4"/>
    <w:rsid w:val="003B4A42"/>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C08B7"/>
    <w:rsid w:val="003C0B4C"/>
    <w:rsid w:val="003C0D68"/>
    <w:rsid w:val="003C1408"/>
    <w:rsid w:val="003C1A3D"/>
    <w:rsid w:val="003C1B50"/>
    <w:rsid w:val="003C1F6E"/>
    <w:rsid w:val="003C22D0"/>
    <w:rsid w:val="003C23EE"/>
    <w:rsid w:val="003C262A"/>
    <w:rsid w:val="003C2AE4"/>
    <w:rsid w:val="003C3051"/>
    <w:rsid w:val="003C30BD"/>
    <w:rsid w:val="003C328F"/>
    <w:rsid w:val="003C394A"/>
    <w:rsid w:val="003C431C"/>
    <w:rsid w:val="003C4476"/>
    <w:rsid w:val="003C4F0D"/>
    <w:rsid w:val="003C5D6E"/>
    <w:rsid w:val="003C649A"/>
    <w:rsid w:val="003C6735"/>
    <w:rsid w:val="003C6F0B"/>
    <w:rsid w:val="003C7045"/>
    <w:rsid w:val="003C7C33"/>
    <w:rsid w:val="003D0652"/>
    <w:rsid w:val="003D068F"/>
    <w:rsid w:val="003D07C1"/>
    <w:rsid w:val="003D090C"/>
    <w:rsid w:val="003D250A"/>
    <w:rsid w:val="003D2BB7"/>
    <w:rsid w:val="003D3E80"/>
    <w:rsid w:val="003D41F5"/>
    <w:rsid w:val="003D4991"/>
    <w:rsid w:val="003D49CF"/>
    <w:rsid w:val="003D4FCE"/>
    <w:rsid w:val="003D5416"/>
    <w:rsid w:val="003D54D8"/>
    <w:rsid w:val="003D560B"/>
    <w:rsid w:val="003D5A46"/>
    <w:rsid w:val="003D5B24"/>
    <w:rsid w:val="003D6CEB"/>
    <w:rsid w:val="003D76BF"/>
    <w:rsid w:val="003D7DF2"/>
    <w:rsid w:val="003E0270"/>
    <w:rsid w:val="003E0434"/>
    <w:rsid w:val="003E078D"/>
    <w:rsid w:val="003E0A39"/>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5154"/>
    <w:rsid w:val="003E56A2"/>
    <w:rsid w:val="003E5E26"/>
    <w:rsid w:val="003E6B73"/>
    <w:rsid w:val="003E6F09"/>
    <w:rsid w:val="003E733A"/>
    <w:rsid w:val="003F0093"/>
    <w:rsid w:val="003F0099"/>
    <w:rsid w:val="003F0456"/>
    <w:rsid w:val="003F1C3D"/>
    <w:rsid w:val="003F24EB"/>
    <w:rsid w:val="003F25AB"/>
    <w:rsid w:val="003F2A10"/>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2E3"/>
    <w:rsid w:val="004114DA"/>
    <w:rsid w:val="00411F1A"/>
    <w:rsid w:val="0041215E"/>
    <w:rsid w:val="00412A1A"/>
    <w:rsid w:val="00412AFB"/>
    <w:rsid w:val="00413279"/>
    <w:rsid w:val="004134FA"/>
    <w:rsid w:val="004136A7"/>
    <w:rsid w:val="004136F7"/>
    <w:rsid w:val="004139C1"/>
    <w:rsid w:val="004139C4"/>
    <w:rsid w:val="00414067"/>
    <w:rsid w:val="004140C9"/>
    <w:rsid w:val="00414908"/>
    <w:rsid w:val="00414D7C"/>
    <w:rsid w:val="00415BA9"/>
    <w:rsid w:val="00416DDC"/>
    <w:rsid w:val="00417077"/>
    <w:rsid w:val="0041711B"/>
    <w:rsid w:val="004173E2"/>
    <w:rsid w:val="00420605"/>
    <w:rsid w:val="0042091D"/>
    <w:rsid w:val="0042192A"/>
    <w:rsid w:val="0042221C"/>
    <w:rsid w:val="0042235C"/>
    <w:rsid w:val="00422A36"/>
    <w:rsid w:val="004232C1"/>
    <w:rsid w:val="00423829"/>
    <w:rsid w:val="00423F2F"/>
    <w:rsid w:val="004245D9"/>
    <w:rsid w:val="004247C7"/>
    <w:rsid w:val="00424DE1"/>
    <w:rsid w:val="00424E23"/>
    <w:rsid w:val="00425213"/>
    <w:rsid w:val="0042586C"/>
    <w:rsid w:val="0042601A"/>
    <w:rsid w:val="004262E0"/>
    <w:rsid w:val="0042644E"/>
    <w:rsid w:val="004268E2"/>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E59"/>
    <w:rsid w:val="0043712A"/>
    <w:rsid w:val="00437748"/>
    <w:rsid w:val="004377F1"/>
    <w:rsid w:val="00437AC9"/>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AC4"/>
    <w:rsid w:val="004462A3"/>
    <w:rsid w:val="00447EE4"/>
    <w:rsid w:val="0045074F"/>
    <w:rsid w:val="00450C46"/>
    <w:rsid w:val="004517FD"/>
    <w:rsid w:val="00451AA0"/>
    <w:rsid w:val="004523F0"/>
    <w:rsid w:val="0045261C"/>
    <w:rsid w:val="00452D44"/>
    <w:rsid w:val="004531E6"/>
    <w:rsid w:val="00453452"/>
    <w:rsid w:val="00454223"/>
    <w:rsid w:val="00454256"/>
    <w:rsid w:val="00455977"/>
    <w:rsid w:val="00455A47"/>
    <w:rsid w:val="00455BE4"/>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5B5"/>
    <w:rsid w:val="00470D15"/>
    <w:rsid w:val="00471813"/>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4874"/>
    <w:rsid w:val="004C4A53"/>
    <w:rsid w:val="004C5CAA"/>
    <w:rsid w:val="004C5D07"/>
    <w:rsid w:val="004C65E1"/>
    <w:rsid w:val="004C742A"/>
    <w:rsid w:val="004C7B36"/>
    <w:rsid w:val="004C7D45"/>
    <w:rsid w:val="004D0C60"/>
    <w:rsid w:val="004D14B1"/>
    <w:rsid w:val="004D1765"/>
    <w:rsid w:val="004D2BF6"/>
    <w:rsid w:val="004D2C01"/>
    <w:rsid w:val="004D39B1"/>
    <w:rsid w:val="004D3A2F"/>
    <w:rsid w:val="004D3A75"/>
    <w:rsid w:val="004D4898"/>
    <w:rsid w:val="004D51E1"/>
    <w:rsid w:val="004D59D2"/>
    <w:rsid w:val="004D64D9"/>
    <w:rsid w:val="004D6994"/>
    <w:rsid w:val="004D7E52"/>
    <w:rsid w:val="004E08DB"/>
    <w:rsid w:val="004E1A00"/>
    <w:rsid w:val="004E1A93"/>
    <w:rsid w:val="004E232A"/>
    <w:rsid w:val="004E2AC8"/>
    <w:rsid w:val="004E30AD"/>
    <w:rsid w:val="004E3650"/>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039"/>
    <w:rsid w:val="005036AB"/>
    <w:rsid w:val="00503FF2"/>
    <w:rsid w:val="00504AD8"/>
    <w:rsid w:val="00504E1B"/>
    <w:rsid w:val="005057B0"/>
    <w:rsid w:val="00505D5C"/>
    <w:rsid w:val="00506263"/>
    <w:rsid w:val="005063D3"/>
    <w:rsid w:val="005066BE"/>
    <w:rsid w:val="00506F9B"/>
    <w:rsid w:val="005070A2"/>
    <w:rsid w:val="005101A6"/>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67A1"/>
    <w:rsid w:val="00526EF0"/>
    <w:rsid w:val="0052732E"/>
    <w:rsid w:val="005273D1"/>
    <w:rsid w:val="00527957"/>
    <w:rsid w:val="005302D0"/>
    <w:rsid w:val="005317F9"/>
    <w:rsid w:val="00531CA5"/>
    <w:rsid w:val="00531F22"/>
    <w:rsid w:val="005325D0"/>
    <w:rsid w:val="00533F2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68D2"/>
    <w:rsid w:val="00546AB7"/>
    <w:rsid w:val="00546AD7"/>
    <w:rsid w:val="00546D45"/>
    <w:rsid w:val="0054738E"/>
    <w:rsid w:val="005476C6"/>
    <w:rsid w:val="00547810"/>
    <w:rsid w:val="00547A3F"/>
    <w:rsid w:val="00547E3C"/>
    <w:rsid w:val="00550504"/>
    <w:rsid w:val="0055090C"/>
    <w:rsid w:val="005512F0"/>
    <w:rsid w:val="00551611"/>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5D9"/>
    <w:rsid w:val="00572D52"/>
    <w:rsid w:val="00572FB1"/>
    <w:rsid w:val="005733B3"/>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5AF"/>
    <w:rsid w:val="00584671"/>
    <w:rsid w:val="00584721"/>
    <w:rsid w:val="005847AC"/>
    <w:rsid w:val="00584B31"/>
    <w:rsid w:val="005855E4"/>
    <w:rsid w:val="005856F7"/>
    <w:rsid w:val="00586706"/>
    <w:rsid w:val="00586BA6"/>
    <w:rsid w:val="005874BA"/>
    <w:rsid w:val="00587C44"/>
    <w:rsid w:val="00587D87"/>
    <w:rsid w:val="00587DD5"/>
    <w:rsid w:val="00590AB1"/>
    <w:rsid w:val="00590AF6"/>
    <w:rsid w:val="0059136D"/>
    <w:rsid w:val="00592254"/>
    <w:rsid w:val="0059280D"/>
    <w:rsid w:val="00592891"/>
    <w:rsid w:val="00592979"/>
    <w:rsid w:val="005929C9"/>
    <w:rsid w:val="00592F63"/>
    <w:rsid w:val="00594638"/>
    <w:rsid w:val="00594B69"/>
    <w:rsid w:val="00595713"/>
    <w:rsid w:val="005959CF"/>
    <w:rsid w:val="00595D70"/>
    <w:rsid w:val="0059691A"/>
    <w:rsid w:val="00596DED"/>
    <w:rsid w:val="00597715"/>
    <w:rsid w:val="0059772B"/>
    <w:rsid w:val="00597B9D"/>
    <w:rsid w:val="00597C6F"/>
    <w:rsid w:val="00597F20"/>
    <w:rsid w:val="005A005A"/>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6095"/>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36A"/>
    <w:rsid w:val="005C4826"/>
    <w:rsid w:val="005C4EE3"/>
    <w:rsid w:val="005C595D"/>
    <w:rsid w:val="005C59C5"/>
    <w:rsid w:val="005C6DFA"/>
    <w:rsid w:val="005C70CA"/>
    <w:rsid w:val="005C749D"/>
    <w:rsid w:val="005C7A53"/>
    <w:rsid w:val="005D1050"/>
    <w:rsid w:val="005D1C3B"/>
    <w:rsid w:val="005D2A69"/>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181"/>
    <w:rsid w:val="005E1F4D"/>
    <w:rsid w:val="005E20F6"/>
    <w:rsid w:val="005E24CB"/>
    <w:rsid w:val="005E2528"/>
    <w:rsid w:val="005E2B6C"/>
    <w:rsid w:val="005E36C6"/>
    <w:rsid w:val="005E3F1C"/>
    <w:rsid w:val="005E4851"/>
    <w:rsid w:val="005E4880"/>
    <w:rsid w:val="005E4C01"/>
    <w:rsid w:val="005E5725"/>
    <w:rsid w:val="005E5F94"/>
    <w:rsid w:val="005E6672"/>
    <w:rsid w:val="005E7292"/>
    <w:rsid w:val="005E7636"/>
    <w:rsid w:val="005E77FF"/>
    <w:rsid w:val="005E790A"/>
    <w:rsid w:val="005E7EC8"/>
    <w:rsid w:val="005F043B"/>
    <w:rsid w:val="005F09A2"/>
    <w:rsid w:val="005F0A7B"/>
    <w:rsid w:val="005F0D5C"/>
    <w:rsid w:val="005F1318"/>
    <w:rsid w:val="005F1689"/>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FFA"/>
    <w:rsid w:val="00602561"/>
    <w:rsid w:val="0060319C"/>
    <w:rsid w:val="006031BE"/>
    <w:rsid w:val="0060378D"/>
    <w:rsid w:val="00603BF6"/>
    <w:rsid w:val="00604B34"/>
    <w:rsid w:val="006050EE"/>
    <w:rsid w:val="0060546F"/>
    <w:rsid w:val="00606137"/>
    <w:rsid w:val="006061CE"/>
    <w:rsid w:val="00606A25"/>
    <w:rsid w:val="0060762D"/>
    <w:rsid w:val="006078C9"/>
    <w:rsid w:val="00607BB7"/>
    <w:rsid w:val="00610335"/>
    <w:rsid w:val="00610598"/>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27A3B"/>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C69"/>
    <w:rsid w:val="00636DAF"/>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5033E"/>
    <w:rsid w:val="006503D7"/>
    <w:rsid w:val="00650F83"/>
    <w:rsid w:val="00651489"/>
    <w:rsid w:val="00651B03"/>
    <w:rsid w:val="00651D26"/>
    <w:rsid w:val="00651F71"/>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AFC"/>
    <w:rsid w:val="00662282"/>
    <w:rsid w:val="00662438"/>
    <w:rsid w:val="0066282B"/>
    <w:rsid w:val="006629A2"/>
    <w:rsid w:val="00662CE7"/>
    <w:rsid w:val="0066333F"/>
    <w:rsid w:val="0066373F"/>
    <w:rsid w:val="006637C1"/>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5C38"/>
    <w:rsid w:val="0067660F"/>
    <w:rsid w:val="006771C0"/>
    <w:rsid w:val="006778FA"/>
    <w:rsid w:val="00677D8E"/>
    <w:rsid w:val="00680FC9"/>
    <w:rsid w:val="00681007"/>
    <w:rsid w:val="00681D1C"/>
    <w:rsid w:val="00681D20"/>
    <w:rsid w:val="00681FE2"/>
    <w:rsid w:val="006824B8"/>
    <w:rsid w:val="006824B9"/>
    <w:rsid w:val="00683307"/>
    <w:rsid w:val="006834E9"/>
    <w:rsid w:val="00684163"/>
    <w:rsid w:val="006846E2"/>
    <w:rsid w:val="00684B4D"/>
    <w:rsid w:val="00684BBF"/>
    <w:rsid w:val="00685A0D"/>
    <w:rsid w:val="00685D79"/>
    <w:rsid w:val="006866EA"/>
    <w:rsid w:val="00686FA8"/>
    <w:rsid w:val="00687013"/>
    <w:rsid w:val="006870E5"/>
    <w:rsid w:val="006872DD"/>
    <w:rsid w:val="00687741"/>
    <w:rsid w:val="0068790B"/>
    <w:rsid w:val="00687EFD"/>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13F2"/>
    <w:rsid w:val="006A270F"/>
    <w:rsid w:val="006A2892"/>
    <w:rsid w:val="006A2A81"/>
    <w:rsid w:val="006A2B88"/>
    <w:rsid w:val="006A330C"/>
    <w:rsid w:val="006A3CA0"/>
    <w:rsid w:val="006A4049"/>
    <w:rsid w:val="006A424F"/>
    <w:rsid w:val="006A4BF5"/>
    <w:rsid w:val="006A57C5"/>
    <w:rsid w:val="006A5BAA"/>
    <w:rsid w:val="006A5F91"/>
    <w:rsid w:val="006A60DC"/>
    <w:rsid w:val="006A631F"/>
    <w:rsid w:val="006A644D"/>
    <w:rsid w:val="006A6874"/>
    <w:rsid w:val="006A6E69"/>
    <w:rsid w:val="006A6FAE"/>
    <w:rsid w:val="006A7028"/>
    <w:rsid w:val="006A7055"/>
    <w:rsid w:val="006A72D0"/>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6ED8"/>
    <w:rsid w:val="006B6F71"/>
    <w:rsid w:val="006B7218"/>
    <w:rsid w:val="006B735C"/>
    <w:rsid w:val="006B7363"/>
    <w:rsid w:val="006B739B"/>
    <w:rsid w:val="006B7493"/>
    <w:rsid w:val="006B7594"/>
    <w:rsid w:val="006C0CFC"/>
    <w:rsid w:val="006C0F27"/>
    <w:rsid w:val="006C1689"/>
    <w:rsid w:val="006C19C4"/>
    <w:rsid w:val="006C2203"/>
    <w:rsid w:val="006C2E4F"/>
    <w:rsid w:val="006C3229"/>
    <w:rsid w:val="006C3308"/>
    <w:rsid w:val="006C3919"/>
    <w:rsid w:val="006C3F58"/>
    <w:rsid w:val="006C4443"/>
    <w:rsid w:val="006C451C"/>
    <w:rsid w:val="006C48F4"/>
    <w:rsid w:val="006C4BD6"/>
    <w:rsid w:val="006C573F"/>
    <w:rsid w:val="006C57AA"/>
    <w:rsid w:val="006C5F73"/>
    <w:rsid w:val="006C623F"/>
    <w:rsid w:val="006C6849"/>
    <w:rsid w:val="006C6BE2"/>
    <w:rsid w:val="006C6E56"/>
    <w:rsid w:val="006C6FDB"/>
    <w:rsid w:val="006C70AB"/>
    <w:rsid w:val="006C7590"/>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6009"/>
    <w:rsid w:val="007060D0"/>
    <w:rsid w:val="00706835"/>
    <w:rsid w:val="00707482"/>
    <w:rsid w:val="0070787E"/>
    <w:rsid w:val="00707D94"/>
    <w:rsid w:val="007102C8"/>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8AE"/>
    <w:rsid w:val="00722913"/>
    <w:rsid w:val="007229C0"/>
    <w:rsid w:val="00722BE0"/>
    <w:rsid w:val="00723B3C"/>
    <w:rsid w:val="00723D12"/>
    <w:rsid w:val="00723FC5"/>
    <w:rsid w:val="00724300"/>
    <w:rsid w:val="00725083"/>
    <w:rsid w:val="00725933"/>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1C9"/>
    <w:rsid w:val="0073446A"/>
    <w:rsid w:val="00734592"/>
    <w:rsid w:val="00734790"/>
    <w:rsid w:val="00735589"/>
    <w:rsid w:val="00736412"/>
    <w:rsid w:val="007365FC"/>
    <w:rsid w:val="00736E24"/>
    <w:rsid w:val="0073716C"/>
    <w:rsid w:val="00737513"/>
    <w:rsid w:val="0074083C"/>
    <w:rsid w:val="007419F8"/>
    <w:rsid w:val="00742202"/>
    <w:rsid w:val="0074233E"/>
    <w:rsid w:val="00743202"/>
    <w:rsid w:val="00743837"/>
    <w:rsid w:val="007440B8"/>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106E"/>
    <w:rsid w:val="007513D7"/>
    <w:rsid w:val="007517AD"/>
    <w:rsid w:val="007518F1"/>
    <w:rsid w:val="007523AE"/>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5C41"/>
    <w:rsid w:val="0076607C"/>
    <w:rsid w:val="0076643C"/>
    <w:rsid w:val="00766E60"/>
    <w:rsid w:val="00766F67"/>
    <w:rsid w:val="007670F4"/>
    <w:rsid w:val="00767184"/>
    <w:rsid w:val="00767AF9"/>
    <w:rsid w:val="00770BE3"/>
    <w:rsid w:val="00771555"/>
    <w:rsid w:val="007717C4"/>
    <w:rsid w:val="0077339D"/>
    <w:rsid w:val="0077343D"/>
    <w:rsid w:val="00773556"/>
    <w:rsid w:val="00773605"/>
    <w:rsid w:val="00773642"/>
    <w:rsid w:val="007738E9"/>
    <w:rsid w:val="0077484B"/>
    <w:rsid w:val="007763A3"/>
    <w:rsid w:val="00776596"/>
    <w:rsid w:val="007768C9"/>
    <w:rsid w:val="00776A4E"/>
    <w:rsid w:val="00776E40"/>
    <w:rsid w:val="0077711B"/>
    <w:rsid w:val="00777346"/>
    <w:rsid w:val="00777619"/>
    <w:rsid w:val="007776C2"/>
    <w:rsid w:val="007802B9"/>
    <w:rsid w:val="007803DD"/>
    <w:rsid w:val="007804F1"/>
    <w:rsid w:val="00780A4C"/>
    <w:rsid w:val="00781107"/>
    <w:rsid w:val="00781B01"/>
    <w:rsid w:val="00781CE7"/>
    <w:rsid w:val="00781E6A"/>
    <w:rsid w:val="00782309"/>
    <w:rsid w:val="007825A2"/>
    <w:rsid w:val="007827BF"/>
    <w:rsid w:val="00782F0A"/>
    <w:rsid w:val="007831C8"/>
    <w:rsid w:val="00784250"/>
    <w:rsid w:val="00784331"/>
    <w:rsid w:val="00784571"/>
    <w:rsid w:val="00784607"/>
    <w:rsid w:val="00784807"/>
    <w:rsid w:val="00786F66"/>
    <w:rsid w:val="00787D67"/>
    <w:rsid w:val="00791873"/>
    <w:rsid w:val="00792759"/>
    <w:rsid w:val="00792A4D"/>
    <w:rsid w:val="00792AC4"/>
    <w:rsid w:val="00792E5F"/>
    <w:rsid w:val="00793B0E"/>
    <w:rsid w:val="00793FA1"/>
    <w:rsid w:val="007949C2"/>
    <w:rsid w:val="00795F4E"/>
    <w:rsid w:val="00796A47"/>
    <w:rsid w:val="00797BA4"/>
    <w:rsid w:val="00797CB1"/>
    <w:rsid w:val="00797D1B"/>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4E14"/>
    <w:rsid w:val="007D5DA9"/>
    <w:rsid w:val="007D5F96"/>
    <w:rsid w:val="007D6430"/>
    <w:rsid w:val="007D6C50"/>
    <w:rsid w:val="007D7B89"/>
    <w:rsid w:val="007E09C4"/>
    <w:rsid w:val="007E0C67"/>
    <w:rsid w:val="007E146F"/>
    <w:rsid w:val="007E2333"/>
    <w:rsid w:val="007E245B"/>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A4"/>
    <w:rsid w:val="007F1327"/>
    <w:rsid w:val="007F16FB"/>
    <w:rsid w:val="007F1AEE"/>
    <w:rsid w:val="007F2082"/>
    <w:rsid w:val="007F2C20"/>
    <w:rsid w:val="007F2D91"/>
    <w:rsid w:val="007F2F9B"/>
    <w:rsid w:val="007F3640"/>
    <w:rsid w:val="007F3A4A"/>
    <w:rsid w:val="007F3DB0"/>
    <w:rsid w:val="007F3DB4"/>
    <w:rsid w:val="007F44FA"/>
    <w:rsid w:val="007F5083"/>
    <w:rsid w:val="007F5628"/>
    <w:rsid w:val="007F5F60"/>
    <w:rsid w:val="007F75A4"/>
    <w:rsid w:val="00800C52"/>
    <w:rsid w:val="00800D42"/>
    <w:rsid w:val="0080135B"/>
    <w:rsid w:val="00801931"/>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24C"/>
    <w:rsid w:val="008202E4"/>
    <w:rsid w:val="008203C9"/>
    <w:rsid w:val="00821B9C"/>
    <w:rsid w:val="008239A4"/>
    <w:rsid w:val="008239DA"/>
    <w:rsid w:val="00823C51"/>
    <w:rsid w:val="00824C48"/>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3790"/>
    <w:rsid w:val="00834046"/>
    <w:rsid w:val="00834798"/>
    <w:rsid w:val="00834E49"/>
    <w:rsid w:val="00834FE4"/>
    <w:rsid w:val="00835070"/>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34CE"/>
    <w:rsid w:val="00853735"/>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22C"/>
    <w:rsid w:val="00870550"/>
    <w:rsid w:val="00870A0A"/>
    <w:rsid w:val="0087114D"/>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755"/>
    <w:rsid w:val="00877848"/>
    <w:rsid w:val="00877C9D"/>
    <w:rsid w:val="00877D8A"/>
    <w:rsid w:val="00881E8E"/>
    <w:rsid w:val="008823C1"/>
    <w:rsid w:val="008823D2"/>
    <w:rsid w:val="0088337C"/>
    <w:rsid w:val="00883604"/>
    <w:rsid w:val="00883ADA"/>
    <w:rsid w:val="00884473"/>
    <w:rsid w:val="00884733"/>
    <w:rsid w:val="008847BC"/>
    <w:rsid w:val="008849B5"/>
    <w:rsid w:val="00885074"/>
    <w:rsid w:val="008862BC"/>
    <w:rsid w:val="00886968"/>
    <w:rsid w:val="00887669"/>
    <w:rsid w:val="00887748"/>
    <w:rsid w:val="008900E0"/>
    <w:rsid w:val="00890135"/>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A30"/>
    <w:rsid w:val="008A2BBF"/>
    <w:rsid w:val="008A2C6A"/>
    <w:rsid w:val="008A2FA6"/>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9D8"/>
    <w:rsid w:val="008B0AF1"/>
    <w:rsid w:val="008B178A"/>
    <w:rsid w:val="008B1977"/>
    <w:rsid w:val="008B1AD2"/>
    <w:rsid w:val="008B24B8"/>
    <w:rsid w:val="008B28ED"/>
    <w:rsid w:val="008B2910"/>
    <w:rsid w:val="008B2EEA"/>
    <w:rsid w:val="008B3299"/>
    <w:rsid w:val="008B3350"/>
    <w:rsid w:val="008B355E"/>
    <w:rsid w:val="008B3AC8"/>
    <w:rsid w:val="008B3AD9"/>
    <w:rsid w:val="008B3EB7"/>
    <w:rsid w:val="008B4670"/>
    <w:rsid w:val="008B46D5"/>
    <w:rsid w:val="008B56BC"/>
    <w:rsid w:val="008B575B"/>
    <w:rsid w:val="008B5A13"/>
    <w:rsid w:val="008B5F03"/>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D7F"/>
    <w:rsid w:val="008C2EC4"/>
    <w:rsid w:val="008C3557"/>
    <w:rsid w:val="008C36E0"/>
    <w:rsid w:val="008C39D3"/>
    <w:rsid w:val="008C3D11"/>
    <w:rsid w:val="008C3D97"/>
    <w:rsid w:val="008C3E72"/>
    <w:rsid w:val="008C4A69"/>
    <w:rsid w:val="008C4D53"/>
    <w:rsid w:val="008C4E2C"/>
    <w:rsid w:val="008C5210"/>
    <w:rsid w:val="008C547A"/>
    <w:rsid w:val="008C6201"/>
    <w:rsid w:val="008C6DF1"/>
    <w:rsid w:val="008C70B7"/>
    <w:rsid w:val="008C71F6"/>
    <w:rsid w:val="008C7561"/>
    <w:rsid w:val="008C794B"/>
    <w:rsid w:val="008D112B"/>
    <w:rsid w:val="008D198B"/>
    <w:rsid w:val="008D1BF8"/>
    <w:rsid w:val="008D20A5"/>
    <w:rsid w:val="008D26D4"/>
    <w:rsid w:val="008D37A3"/>
    <w:rsid w:val="008D3DB7"/>
    <w:rsid w:val="008D4429"/>
    <w:rsid w:val="008D4465"/>
    <w:rsid w:val="008D56B5"/>
    <w:rsid w:val="008D573A"/>
    <w:rsid w:val="008D58AB"/>
    <w:rsid w:val="008D595E"/>
    <w:rsid w:val="008D650B"/>
    <w:rsid w:val="008D6943"/>
    <w:rsid w:val="008D6B9B"/>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E1"/>
    <w:rsid w:val="00901BC4"/>
    <w:rsid w:val="00902455"/>
    <w:rsid w:val="00902752"/>
    <w:rsid w:val="009037C8"/>
    <w:rsid w:val="009038B2"/>
    <w:rsid w:val="009039EF"/>
    <w:rsid w:val="00903CEA"/>
    <w:rsid w:val="00904950"/>
    <w:rsid w:val="00904AF9"/>
    <w:rsid w:val="00904B5B"/>
    <w:rsid w:val="00904B72"/>
    <w:rsid w:val="00904BC5"/>
    <w:rsid w:val="00904D90"/>
    <w:rsid w:val="00905051"/>
    <w:rsid w:val="009050F5"/>
    <w:rsid w:val="00905671"/>
    <w:rsid w:val="00905823"/>
    <w:rsid w:val="0090593C"/>
    <w:rsid w:val="00906984"/>
    <w:rsid w:val="00907110"/>
    <w:rsid w:val="00907605"/>
    <w:rsid w:val="0090798D"/>
    <w:rsid w:val="00910294"/>
    <w:rsid w:val="00911C33"/>
    <w:rsid w:val="009125B8"/>
    <w:rsid w:val="00912778"/>
    <w:rsid w:val="00912B88"/>
    <w:rsid w:val="00912CE4"/>
    <w:rsid w:val="009132F2"/>
    <w:rsid w:val="009136FB"/>
    <w:rsid w:val="0091386A"/>
    <w:rsid w:val="00913E7D"/>
    <w:rsid w:val="00915C5A"/>
    <w:rsid w:val="00915DD5"/>
    <w:rsid w:val="00915FDE"/>
    <w:rsid w:val="00920641"/>
    <w:rsid w:val="00920FCF"/>
    <w:rsid w:val="009210B5"/>
    <w:rsid w:val="00921C37"/>
    <w:rsid w:val="00922084"/>
    <w:rsid w:val="009230F0"/>
    <w:rsid w:val="00923711"/>
    <w:rsid w:val="00923E92"/>
    <w:rsid w:val="009259D7"/>
    <w:rsid w:val="00925CE7"/>
    <w:rsid w:val="0092604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93D"/>
    <w:rsid w:val="009373CC"/>
    <w:rsid w:val="009404FC"/>
    <w:rsid w:val="00941557"/>
    <w:rsid w:val="00942250"/>
    <w:rsid w:val="0094294C"/>
    <w:rsid w:val="00942C81"/>
    <w:rsid w:val="00942F26"/>
    <w:rsid w:val="009430A5"/>
    <w:rsid w:val="00943238"/>
    <w:rsid w:val="009434C3"/>
    <w:rsid w:val="0094384A"/>
    <w:rsid w:val="00943B5F"/>
    <w:rsid w:val="009454F7"/>
    <w:rsid w:val="00946307"/>
    <w:rsid w:val="00946937"/>
    <w:rsid w:val="00946B74"/>
    <w:rsid w:val="00946E60"/>
    <w:rsid w:val="00947038"/>
    <w:rsid w:val="009504AA"/>
    <w:rsid w:val="00950C19"/>
    <w:rsid w:val="00950D0C"/>
    <w:rsid w:val="00952071"/>
    <w:rsid w:val="009523EF"/>
    <w:rsid w:val="009528C7"/>
    <w:rsid w:val="00953B0E"/>
    <w:rsid w:val="00953BAF"/>
    <w:rsid w:val="009540DE"/>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F11"/>
    <w:rsid w:val="00965294"/>
    <w:rsid w:val="0096635A"/>
    <w:rsid w:val="009675A4"/>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7F8"/>
    <w:rsid w:val="00975A1D"/>
    <w:rsid w:val="009803E4"/>
    <w:rsid w:val="0098050A"/>
    <w:rsid w:val="00980804"/>
    <w:rsid w:val="0098091D"/>
    <w:rsid w:val="00980B07"/>
    <w:rsid w:val="00980C9D"/>
    <w:rsid w:val="00981462"/>
    <w:rsid w:val="009824D1"/>
    <w:rsid w:val="00982C05"/>
    <w:rsid w:val="00982F2B"/>
    <w:rsid w:val="00983204"/>
    <w:rsid w:val="009835C7"/>
    <w:rsid w:val="009835F7"/>
    <w:rsid w:val="00983A6C"/>
    <w:rsid w:val="00983E5C"/>
    <w:rsid w:val="00984923"/>
    <w:rsid w:val="00985459"/>
    <w:rsid w:val="0098546A"/>
    <w:rsid w:val="00985977"/>
    <w:rsid w:val="00985A93"/>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838"/>
    <w:rsid w:val="0099495B"/>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462"/>
    <w:rsid w:val="009A26E5"/>
    <w:rsid w:val="009A32A5"/>
    <w:rsid w:val="009A32DA"/>
    <w:rsid w:val="009A3490"/>
    <w:rsid w:val="009A3736"/>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279E"/>
    <w:rsid w:val="009B34F3"/>
    <w:rsid w:val="009B35D4"/>
    <w:rsid w:val="009B35F3"/>
    <w:rsid w:val="009B38AA"/>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29B2"/>
    <w:rsid w:val="009C3456"/>
    <w:rsid w:val="009C36C4"/>
    <w:rsid w:val="009C3F84"/>
    <w:rsid w:val="009C4032"/>
    <w:rsid w:val="009C40DD"/>
    <w:rsid w:val="009C432E"/>
    <w:rsid w:val="009C43AF"/>
    <w:rsid w:val="009C4D27"/>
    <w:rsid w:val="009C4F54"/>
    <w:rsid w:val="009C54D8"/>
    <w:rsid w:val="009C5D07"/>
    <w:rsid w:val="009C679F"/>
    <w:rsid w:val="009C6F50"/>
    <w:rsid w:val="009C73FD"/>
    <w:rsid w:val="009C75DE"/>
    <w:rsid w:val="009C7DE9"/>
    <w:rsid w:val="009D062D"/>
    <w:rsid w:val="009D07CA"/>
    <w:rsid w:val="009D150F"/>
    <w:rsid w:val="009D172A"/>
    <w:rsid w:val="009D1DC0"/>
    <w:rsid w:val="009D25A0"/>
    <w:rsid w:val="009D2A72"/>
    <w:rsid w:val="009D2ADA"/>
    <w:rsid w:val="009D2BA9"/>
    <w:rsid w:val="009D2DB5"/>
    <w:rsid w:val="009D2E67"/>
    <w:rsid w:val="009D32AF"/>
    <w:rsid w:val="009D3373"/>
    <w:rsid w:val="009D39C8"/>
    <w:rsid w:val="009D3FCF"/>
    <w:rsid w:val="009D40A3"/>
    <w:rsid w:val="009D4372"/>
    <w:rsid w:val="009D6CD1"/>
    <w:rsid w:val="009D702E"/>
    <w:rsid w:val="009D7515"/>
    <w:rsid w:val="009E0468"/>
    <w:rsid w:val="009E0BF9"/>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B5C"/>
    <w:rsid w:val="009E6B84"/>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6EC5"/>
    <w:rsid w:val="009F750E"/>
    <w:rsid w:val="009F7AEF"/>
    <w:rsid w:val="009F7E47"/>
    <w:rsid w:val="00A0042C"/>
    <w:rsid w:val="00A00AB2"/>
    <w:rsid w:val="00A0105A"/>
    <w:rsid w:val="00A011AD"/>
    <w:rsid w:val="00A01AF4"/>
    <w:rsid w:val="00A01D6B"/>
    <w:rsid w:val="00A01F5C"/>
    <w:rsid w:val="00A0209C"/>
    <w:rsid w:val="00A03322"/>
    <w:rsid w:val="00A03CAB"/>
    <w:rsid w:val="00A0510B"/>
    <w:rsid w:val="00A05FBC"/>
    <w:rsid w:val="00A10098"/>
    <w:rsid w:val="00A101DD"/>
    <w:rsid w:val="00A10B0B"/>
    <w:rsid w:val="00A10CAB"/>
    <w:rsid w:val="00A11BDD"/>
    <w:rsid w:val="00A12E67"/>
    <w:rsid w:val="00A130F9"/>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1D5B"/>
    <w:rsid w:val="00A21F87"/>
    <w:rsid w:val="00A22130"/>
    <w:rsid w:val="00A223C3"/>
    <w:rsid w:val="00A230C7"/>
    <w:rsid w:val="00A24A2A"/>
    <w:rsid w:val="00A24A43"/>
    <w:rsid w:val="00A24FE4"/>
    <w:rsid w:val="00A25335"/>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2F00"/>
    <w:rsid w:val="00A3305F"/>
    <w:rsid w:val="00A33B83"/>
    <w:rsid w:val="00A33DDD"/>
    <w:rsid w:val="00A34920"/>
    <w:rsid w:val="00A34AC1"/>
    <w:rsid w:val="00A34DC2"/>
    <w:rsid w:val="00A34FFB"/>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1675"/>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1AE"/>
    <w:rsid w:val="00A46BC8"/>
    <w:rsid w:val="00A46E6D"/>
    <w:rsid w:val="00A46EA3"/>
    <w:rsid w:val="00A47083"/>
    <w:rsid w:val="00A47306"/>
    <w:rsid w:val="00A476A2"/>
    <w:rsid w:val="00A47B61"/>
    <w:rsid w:val="00A47E78"/>
    <w:rsid w:val="00A47FF7"/>
    <w:rsid w:val="00A502BC"/>
    <w:rsid w:val="00A5037F"/>
    <w:rsid w:val="00A5079E"/>
    <w:rsid w:val="00A50C7C"/>
    <w:rsid w:val="00A50CC6"/>
    <w:rsid w:val="00A50D92"/>
    <w:rsid w:val="00A5115F"/>
    <w:rsid w:val="00A51CEE"/>
    <w:rsid w:val="00A51F86"/>
    <w:rsid w:val="00A527ED"/>
    <w:rsid w:val="00A532B2"/>
    <w:rsid w:val="00A534A1"/>
    <w:rsid w:val="00A539B6"/>
    <w:rsid w:val="00A53C6A"/>
    <w:rsid w:val="00A53E01"/>
    <w:rsid w:val="00A541D0"/>
    <w:rsid w:val="00A545DC"/>
    <w:rsid w:val="00A54954"/>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702E9"/>
    <w:rsid w:val="00A7041D"/>
    <w:rsid w:val="00A707A9"/>
    <w:rsid w:val="00A71AC4"/>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9C3"/>
    <w:rsid w:val="00A77E27"/>
    <w:rsid w:val="00A800CF"/>
    <w:rsid w:val="00A80323"/>
    <w:rsid w:val="00A80A9B"/>
    <w:rsid w:val="00A80B74"/>
    <w:rsid w:val="00A80CD5"/>
    <w:rsid w:val="00A812E6"/>
    <w:rsid w:val="00A8195A"/>
    <w:rsid w:val="00A82308"/>
    <w:rsid w:val="00A825D7"/>
    <w:rsid w:val="00A82E80"/>
    <w:rsid w:val="00A82E94"/>
    <w:rsid w:val="00A83059"/>
    <w:rsid w:val="00A839CA"/>
    <w:rsid w:val="00A84DD2"/>
    <w:rsid w:val="00A85283"/>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A9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6B1"/>
    <w:rsid w:val="00A978AC"/>
    <w:rsid w:val="00A97A80"/>
    <w:rsid w:val="00A97DD4"/>
    <w:rsid w:val="00A97F09"/>
    <w:rsid w:val="00AA030B"/>
    <w:rsid w:val="00AA06E6"/>
    <w:rsid w:val="00AA0A7A"/>
    <w:rsid w:val="00AA1CB0"/>
    <w:rsid w:val="00AA2DFA"/>
    <w:rsid w:val="00AA2FE6"/>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E72"/>
    <w:rsid w:val="00AB2293"/>
    <w:rsid w:val="00AB23EA"/>
    <w:rsid w:val="00AB2662"/>
    <w:rsid w:val="00AB2C09"/>
    <w:rsid w:val="00AB2D10"/>
    <w:rsid w:val="00AB3326"/>
    <w:rsid w:val="00AB347C"/>
    <w:rsid w:val="00AB3736"/>
    <w:rsid w:val="00AB3EA9"/>
    <w:rsid w:val="00AB4392"/>
    <w:rsid w:val="00AB4ECF"/>
    <w:rsid w:val="00AB4FF4"/>
    <w:rsid w:val="00AB5025"/>
    <w:rsid w:val="00AB5A3D"/>
    <w:rsid w:val="00AB60FF"/>
    <w:rsid w:val="00AB6288"/>
    <w:rsid w:val="00AB62CA"/>
    <w:rsid w:val="00AB6CD8"/>
    <w:rsid w:val="00AC0939"/>
    <w:rsid w:val="00AC0B86"/>
    <w:rsid w:val="00AC0F07"/>
    <w:rsid w:val="00AC15C9"/>
    <w:rsid w:val="00AC2568"/>
    <w:rsid w:val="00AC2710"/>
    <w:rsid w:val="00AC28D6"/>
    <w:rsid w:val="00AC2FB6"/>
    <w:rsid w:val="00AC3783"/>
    <w:rsid w:val="00AC3DF1"/>
    <w:rsid w:val="00AC3E13"/>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F74"/>
    <w:rsid w:val="00AD4EB4"/>
    <w:rsid w:val="00AD4FB1"/>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65A"/>
    <w:rsid w:val="00AE3743"/>
    <w:rsid w:val="00AE37E9"/>
    <w:rsid w:val="00AE4035"/>
    <w:rsid w:val="00AE40DE"/>
    <w:rsid w:val="00AE4F6B"/>
    <w:rsid w:val="00AE4F9C"/>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021"/>
    <w:rsid w:val="00AF6467"/>
    <w:rsid w:val="00AF6A76"/>
    <w:rsid w:val="00AF6ADF"/>
    <w:rsid w:val="00AF6C0D"/>
    <w:rsid w:val="00AF7EF5"/>
    <w:rsid w:val="00B005EF"/>
    <w:rsid w:val="00B00775"/>
    <w:rsid w:val="00B00813"/>
    <w:rsid w:val="00B011F0"/>
    <w:rsid w:val="00B01368"/>
    <w:rsid w:val="00B013C8"/>
    <w:rsid w:val="00B01755"/>
    <w:rsid w:val="00B01CC3"/>
    <w:rsid w:val="00B01F9D"/>
    <w:rsid w:val="00B0213C"/>
    <w:rsid w:val="00B0237E"/>
    <w:rsid w:val="00B024DF"/>
    <w:rsid w:val="00B02B21"/>
    <w:rsid w:val="00B0347D"/>
    <w:rsid w:val="00B03675"/>
    <w:rsid w:val="00B03A66"/>
    <w:rsid w:val="00B04081"/>
    <w:rsid w:val="00B04379"/>
    <w:rsid w:val="00B04575"/>
    <w:rsid w:val="00B04618"/>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8E9"/>
    <w:rsid w:val="00B23AA6"/>
    <w:rsid w:val="00B24078"/>
    <w:rsid w:val="00B25675"/>
    <w:rsid w:val="00B25679"/>
    <w:rsid w:val="00B259E2"/>
    <w:rsid w:val="00B26289"/>
    <w:rsid w:val="00B2654C"/>
    <w:rsid w:val="00B27174"/>
    <w:rsid w:val="00B27235"/>
    <w:rsid w:val="00B272DD"/>
    <w:rsid w:val="00B27C8E"/>
    <w:rsid w:val="00B30396"/>
    <w:rsid w:val="00B30452"/>
    <w:rsid w:val="00B30F0E"/>
    <w:rsid w:val="00B30F91"/>
    <w:rsid w:val="00B310E5"/>
    <w:rsid w:val="00B3236A"/>
    <w:rsid w:val="00B332ED"/>
    <w:rsid w:val="00B34321"/>
    <w:rsid w:val="00B343A6"/>
    <w:rsid w:val="00B347ED"/>
    <w:rsid w:val="00B35296"/>
    <w:rsid w:val="00B35410"/>
    <w:rsid w:val="00B36668"/>
    <w:rsid w:val="00B36977"/>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60D"/>
    <w:rsid w:val="00B52DB0"/>
    <w:rsid w:val="00B5373B"/>
    <w:rsid w:val="00B53C0D"/>
    <w:rsid w:val="00B53F3A"/>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6B7"/>
    <w:rsid w:val="00B64800"/>
    <w:rsid w:val="00B6493C"/>
    <w:rsid w:val="00B65AF7"/>
    <w:rsid w:val="00B6619F"/>
    <w:rsid w:val="00B669BB"/>
    <w:rsid w:val="00B67182"/>
    <w:rsid w:val="00B67BE1"/>
    <w:rsid w:val="00B67E3E"/>
    <w:rsid w:val="00B709C5"/>
    <w:rsid w:val="00B71EA0"/>
    <w:rsid w:val="00B72DC0"/>
    <w:rsid w:val="00B72EF2"/>
    <w:rsid w:val="00B735A5"/>
    <w:rsid w:val="00B74D79"/>
    <w:rsid w:val="00B75230"/>
    <w:rsid w:val="00B75480"/>
    <w:rsid w:val="00B7586B"/>
    <w:rsid w:val="00B763E6"/>
    <w:rsid w:val="00B765A8"/>
    <w:rsid w:val="00B7688B"/>
    <w:rsid w:val="00B76D84"/>
    <w:rsid w:val="00B77205"/>
    <w:rsid w:val="00B77334"/>
    <w:rsid w:val="00B77640"/>
    <w:rsid w:val="00B80784"/>
    <w:rsid w:val="00B80C7E"/>
    <w:rsid w:val="00B80D93"/>
    <w:rsid w:val="00B80ED5"/>
    <w:rsid w:val="00B81C52"/>
    <w:rsid w:val="00B81DD9"/>
    <w:rsid w:val="00B81E3B"/>
    <w:rsid w:val="00B82011"/>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6C3"/>
    <w:rsid w:val="00B91DAC"/>
    <w:rsid w:val="00B92199"/>
    <w:rsid w:val="00B92B04"/>
    <w:rsid w:val="00B932CE"/>
    <w:rsid w:val="00B940A0"/>
    <w:rsid w:val="00B94B04"/>
    <w:rsid w:val="00B94BA6"/>
    <w:rsid w:val="00B94C88"/>
    <w:rsid w:val="00B94DE5"/>
    <w:rsid w:val="00B956C7"/>
    <w:rsid w:val="00B95E83"/>
    <w:rsid w:val="00B96F19"/>
    <w:rsid w:val="00B97211"/>
    <w:rsid w:val="00B9778F"/>
    <w:rsid w:val="00B9790D"/>
    <w:rsid w:val="00B97E3C"/>
    <w:rsid w:val="00BA03B1"/>
    <w:rsid w:val="00BA0F1D"/>
    <w:rsid w:val="00BA1172"/>
    <w:rsid w:val="00BA1545"/>
    <w:rsid w:val="00BA1D8F"/>
    <w:rsid w:val="00BA238D"/>
    <w:rsid w:val="00BA2709"/>
    <w:rsid w:val="00BA31FD"/>
    <w:rsid w:val="00BA33D2"/>
    <w:rsid w:val="00BA3458"/>
    <w:rsid w:val="00BA4610"/>
    <w:rsid w:val="00BA4756"/>
    <w:rsid w:val="00BA4C85"/>
    <w:rsid w:val="00BA4CC3"/>
    <w:rsid w:val="00BA4D96"/>
    <w:rsid w:val="00BA58B0"/>
    <w:rsid w:val="00BA61D7"/>
    <w:rsid w:val="00BA6E9D"/>
    <w:rsid w:val="00BA78F1"/>
    <w:rsid w:val="00BA794A"/>
    <w:rsid w:val="00BA7CD3"/>
    <w:rsid w:val="00BA7FD4"/>
    <w:rsid w:val="00BB0F11"/>
    <w:rsid w:val="00BB16C6"/>
    <w:rsid w:val="00BB17EA"/>
    <w:rsid w:val="00BB19E5"/>
    <w:rsid w:val="00BB1EF7"/>
    <w:rsid w:val="00BB1F3D"/>
    <w:rsid w:val="00BB2452"/>
    <w:rsid w:val="00BB26A6"/>
    <w:rsid w:val="00BB26ED"/>
    <w:rsid w:val="00BB2F6E"/>
    <w:rsid w:val="00BB374A"/>
    <w:rsid w:val="00BB3D9A"/>
    <w:rsid w:val="00BB3FAF"/>
    <w:rsid w:val="00BB46C4"/>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4267"/>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0C4"/>
    <w:rsid w:val="00BD069D"/>
    <w:rsid w:val="00BD07C4"/>
    <w:rsid w:val="00BD0E0F"/>
    <w:rsid w:val="00BD14F0"/>
    <w:rsid w:val="00BD1801"/>
    <w:rsid w:val="00BD1E41"/>
    <w:rsid w:val="00BD1ED6"/>
    <w:rsid w:val="00BD2D48"/>
    <w:rsid w:val="00BD3BCE"/>
    <w:rsid w:val="00BD444D"/>
    <w:rsid w:val="00BD460E"/>
    <w:rsid w:val="00BD4713"/>
    <w:rsid w:val="00BD4A7D"/>
    <w:rsid w:val="00BD518E"/>
    <w:rsid w:val="00BD5D6C"/>
    <w:rsid w:val="00BD5DB4"/>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FE"/>
    <w:rsid w:val="00BE697D"/>
    <w:rsid w:val="00BE722B"/>
    <w:rsid w:val="00BE7798"/>
    <w:rsid w:val="00BE7ACA"/>
    <w:rsid w:val="00BE7F59"/>
    <w:rsid w:val="00BF05A3"/>
    <w:rsid w:val="00BF0BD4"/>
    <w:rsid w:val="00BF1215"/>
    <w:rsid w:val="00BF1327"/>
    <w:rsid w:val="00BF139A"/>
    <w:rsid w:val="00BF13DC"/>
    <w:rsid w:val="00BF1595"/>
    <w:rsid w:val="00BF1C21"/>
    <w:rsid w:val="00BF2B17"/>
    <w:rsid w:val="00BF2DE9"/>
    <w:rsid w:val="00BF3561"/>
    <w:rsid w:val="00BF4714"/>
    <w:rsid w:val="00BF47C2"/>
    <w:rsid w:val="00BF4BA5"/>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128D"/>
    <w:rsid w:val="00C012FB"/>
    <w:rsid w:val="00C017EA"/>
    <w:rsid w:val="00C02B7E"/>
    <w:rsid w:val="00C033C4"/>
    <w:rsid w:val="00C03D43"/>
    <w:rsid w:val="00C0469A"/>
    <w:rsid w:val="00C05181"/>
    <w:rsid w:val="00C05394"/>
    <w:rsid w:val="00C056BF"/>
    <w:rsid w:val="00C057FD"/>
    <w:rsid w:val="00C059A6"/>
    <w:rsid w:val="00C067C9"/>
    <w:rsid w:val="00C06846"/>
    <w:rsid w:val="00C069C9"/>
    <w:rsid w:val="00C07000"/>
    <w:rsid w:val="00C07C4C"/>
    <w:rsid w:val="00C07C54"/>
    <w:rsid w:val="00C10AB9"/>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207A8"/>
    <w:rsid w:val="00C215AE"/>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B5B"/>
    <w:rsid w:val="00C37711"/>
    <w:rsid w:val="00C378FB"/>
    <w:rsid w:val="00C37D7E"/>
    <w:rsid w:val="00C37EDC"/>
    <w:rsid w:val="00C40180"/>
    <w:rsid w:val="00C403EF"/>
    <w:rsid w:val="00C40664"/>
    <w:rsid w:val="00C40A2B"/>
    <w:rsid w:val="00C40C0E"/>
    <w:rsid w:val="00C40E81"/>
    <w:rsid w:val="00C40E9D"/>
    <w:rsid w:val="00C411F4"/>
    <w:rsid w:val="00C41B9A"/>
    <w:rsid w:val="00C41BD2"/>
    <w:rsid w:val="00C42379"/>
    <w:rsid w:val="00C42D3C"/>
    <w:rsid w:val="00C4326D"/>
    <w:rsid w:val="00C4388C"/>
    <w:rsid w:val="00C43C4A"/>
    <w:rsid w:val="00C443D1"/>
    <w:rsid w:val="00C446B2"/>
    <w:rsid w:val="00C44AF9"/>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8E9"/>
    <w:rsid w:val="00C57D8E"/>
    <w:rsid w:val="00C60B4A"/>
    <w:rsid w:val="00C60B8A"/>
    <w:rsid w:val="00C60CDD"/>
    <w:rsid w:val="00C61600"/>
    <w:rsid w:val="00C61A9D"/>
    <w:rsid w:val="00C61C7A"/>
    <w:rsid w:val="00C62345"/>
    <w:rsid w:val="00C628AB"/>
    <w:rsid w:val="00C62D24"/>
    <w:rsid w:val="00C63091"/>
    <w:rsid w:val="00C63153"/>
    <w:rsid w:val="00C6379D"/>
    <w:rsid w:val="00C63816"/>
    <w:rsid w:val="00C63CAA"/>
    <w:rsid w:val="00C63D87"/>
    <w:rsid w:val="00C646D8"/>
    <w:rsid w:val="00C64B86"/>
    <w:rsid w:val="00C65125"/>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9D9"/>
    <w:rsid w:val="00C86F36"/>
    <w:rsid w:val="00C8766A"/>
    <w:rsid w:val="00C900E1"/>
    <w:rsid w:val="00C90544"/>
    <w:rsid w:val="00C908CD"/>
    <w:rsid w:val="00C91554"/>
    <w:rsid w:val="00C91C79"/>
    <w:rsid w:val="00C92519"/>
    <w:rsid w:val="00C92584"/>
    <w:rsid w:val="00C93075"/>
    <w:rsid w:val="00C93E0E"/>
    <w:rsid w:val="00C94E84"/>
    <w:rsid w:val="00C95547"/>
    <w:rsid w:val="00C95668"/>
    <w:rsid w:val="00C95DDD"/>
    <w:rsid w:val="00C96556"/>
    <w:rsid w:val="00C96761"/>
    <w:rsid w:val="00C96EFD"/>
    <w:rsid w:val="00C974B5"/>
    <w:rsid w:val="00C97646"/>
    <w:rsid w:val="00C976A6"/>
    <w:rsid w:val="00C97CA9"/>
    <w:rsid w:val="00CA0614"/>
    <w:rsid w:val="00CA0A38"/>
    <w:rsid w:val="00CA1335"/>
    <w:rsid w:val="00CA1518"/>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CF0"/>
    <w:rsid w:val="00CC3E11"/>
    <w:rsid w:val="00CC413D"/>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D7FB2"/>
    <w:rsid w:val="00CE08F5"/>
    <w:rsid w:val="00CE0912"/>
    <w:rsid w:val="00CE0ACE"/>
    <w:rsid w:val="00CE319E"/>
    <w:rsid w:val="00CE3B91"/>
    <w:rsid w:val="00CE3C90"/>
    <w:rsid w:val="00CE3E5D"/>
    <w:rsid w:val="00CE3F5E"/>
    <w:rsid w:val="00CE4172"/>
    <w:rsid w:val="00CE466D"/>
    <w:rsid w:val="00CE487F"/>
    <w:rsid w:val="00CE4DC2"/>
    <w:rsid w:val="00CE4F24"/>
    <w:rsid w:val="00CE5443"/>
    <w:rsid w:val="00CE5B1B"/>
    <w:rsid w:val="00CE5BAC"/>
    <w:rsid w:val="00CE5FDB"/>
    <w:rsid w:val="00CE61F2"/>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6139"/>
    <w:rsid w:val="00CF6222"/>
    <w:rsid w:val="00CF6A9B"/>
    <w:rsid w:val="00D00227"/>
    <w:rsid w:val="00D00DF0"/>
    <w:rsid w:val="00D01798"/>
    <w:rsid w:val="00D0191F"/>
    <w:rsid w:val="00D02576"/>
    <w:rsid w:val="00D027A7"/>
    <w:rsid w:val="00D03EBD"/>
    <w:rsid w:val="00D045CA"/>
    <w:rsid w:val="00D04980"/>
    <w:rsid w:val="00D04F4F"/>
    <w:rsid w:val="00D0508C"/>
    <w:rsid w:val="00D0548A"/>
    <w:rsid w:val="00D0572F"/>
    <w:rsid w:val="00D05973"/>
    <w:rsid w:val="00D06057"/>
    <w:rsid w:val="00D0623B"/>
    <w:rsid w:val="00D066A5"/>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919"/>
    <w:rsid w:val="00D12DC9"/>
    <w:rsid w:val="00D131BF"/>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20423"/>
    <w:rsid w:val="00D20701"/>
    <w:rsid w:val="00D215F1"/>
    <w:rsid w:val="00D21E92"/>
    <w:rsid w:val="00D22AA6"/>
    <w:rsid w:val="00D22BA2"/>
    <w:rsid w:val="00D22C1E"/>
    <w:rsid w:val="00D22C65"/>
    <w:rsid w:val="00D23446"/>
    <w:rsid w:val="00D23C0A"/>
    <w:rsid w:val="00D242E4"/>
    <w:rsid w:val="00D243BA"/>
    <w:rsid w:val="00D25BB6"/>
    <w:rsid w:val="00D26035"/>
    <w:rsid w:val="00D26488"/>
    <w:rsid w:val="00D264A5"/>
    <w:rsid w:val="00D265DA"/>
    <w:rsid w:val="00D26823"/>
    <w:rsid w:val="00D27078"/>
    <w:rsid w:val="00D27196"/>
    <w:rsid w:val="00D274A0"/>
    <w:rsid w:val="00D275F2"/>
    <w:rsid w:val="00D304D0"/>
    <w:rsid w:val="00D305E5"/>
    <w:rsid w:val="00D30C85"/>
    <w:rsid w:val="00D30C89"/>
    <w:rsid w:val="00D31A1D"/>
    <w:rsid w:val="00D32184"/>
    <w:rsid w:val="00D322FC"/>
    <w:rsid w:val="00D3264A"/>
    <w:rsid w:val="00D33623"/>
    <w:rsid w:val="00D34C43"/>
    <w:rsid w:val="00D350C8"/>
    <w:rsid w:val="00D36747"/>
    <w:rsid w:val="00D37284"/>
    <w:rsid w:val="00D3732A"/>
    <w:rsid w:val="00D37823"/>
    <w:rsid w:val="00D37B47"/>
    <w:rsid w:val="00D40136"/>
    <w:rsid w:val="00D40665"/>
    <w:rsid w:val="00D409A2"/>
    <w:rsid w:val="00D40C43"/>
    <w:rsid w:val="00D415AB"/>
    <w:rsid w:val="00D42711"/>
    <w:rsid w:val="00D42B59"/>
    <w:rsid w:val="00D42C60"/>
    <w:rsid w:val="00D43149"/>
    <w:rsid w:val="00D43D32"/>
    <w:rsid w:val="00D43E93"/>
    <w:rsid w:val="00D43EAC"/>
    <w:rsid w:val="00D44812"/>
    <w:rsid w:val="00D4541B"/>
    <w:rsid w:val="00D45861"/>
    <w:rsid w:val="00D45895"/>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CCB"/>
    <w:rsid w:val="00D54DDE"/>
    <w:rsid w:val="00D5597A"/>
    <w:rsid w:val="00D55A5C"/>
    <w:rsid w:val="00D55D6F"/>
    <w:rsid w:val="00D55F0F"/>
    <w:rsid w:val="00D560A0"/>
    <w:rsid w:val="00D5647E"/>
    <w:rsid w:val="00D564E3"/>
    <w:rsid w:val="00D56597"/>
    <w:rsid w:val="00D56E58"/>
    <w:rsid w:val="00D575DF"/>
    <w:rsid w:val="00D57815"/>
    <w:rsid w:val="00D57C61"/>
    <w:rsid w:val="00D57FDB"/>
    <w:rsid w:val="00D60E56"/>
    <w:rsid w:val="00D61B25"/>
    <w:rsid w:val="00D6202F"/>
    <w:rsid w:val="00D63059"/>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CE6"/>
    <w:rsid w:val="00D80523"/>
    <w:rsid w:val="00D81357"/>
    <w:rsid w:val="00D8152A"/>
    <w:rsid w:val="00D81E52"/>
    <w:rsid w:val="00D8212A"/>
    <w:rsid w:val="00D822CF"/>
    <w:rsid w:val="00D8231B"/>
    <w:rsid w:val="00D826BB"/>
    <w:rsid w:val="00D82E50"/>
    <w:rsid w:val="00D82FFF"/>
    <w:rsid w:val="00D8331A"/>
    <w:rsid w:val="00D8411F"/>
    <w:rsid w:val="00D84267"/>
    <w:rsid w:val="00D843A3"/>
    <w:rsid w:val="00D8440C"/>
    <w:rsid w:val="00D84B3C"/>
    <w:rsid w:val="00D85A1F"/>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9DA"/>
    <w:rsid w:val="00DC1CC5"/>
    <w:rsid w:val="00DC2162"/>
    <w:rsid w:val="00DC2384"/>
    <w:rsid w:val="00DC2600"/>
    <w:rsid w:val="00DC292E"/>
    <w:rsid w:val="00DC2D8D"/>
    <w:rsid w:val="00DC2F38"/>
    <w:rsid w:val="00DC35B7"/>
    <w:rsid w:val="00DC36AD"/>
    <w:rsid w:val="00DC42F3"/>
    <w:rsid w:val="00DC50A0"/>
    <w:rsid w:val="00DC513A"/>
    <w:rsid w:val="00DC54A3"/>
    <w:rsid w:val="00DC58E7"/>
    <w:rsid w:val="00DC5A01"/>
    <w:rsid w:val="00DC5EB1"/>
    <w:rsid w:val="00DC6029"/>
    <w:rsid w:val="00DC6334"/>
    <w:rsid w:val="00DC650E"/>
    <w:rsid w:val="00DC67A4"/>
    <w:rsid w:val="00DC67DF"/>
    <w:rsid w:val="00DC7613"/>
    <w:rsid w:val="00DC764A"/>
    <w:rsid w:val="00DC77F7"/>
    <w:rsid w:val="00DC7D23"/>
    <w:rsid w:val="00DC7EE5"/>
    <w:rsid w:val="00DD056F"/>
    <w:rsid w:val="00DD0B66"/>
    <w:rsid w:val="00DD0DB0"/>
    <w:rsid w:val="00DD0E31"/>
    <w:rsid w:val="00DD0FBE"/>
    <w:rsid w:val="00DD12FD"/>
    <w:rsid w:val="00DD17B5"/>
    <w:rsid w:val="00DD239F"/>
    <w:rsid w:val="00DD3623"/>
    <w:rsid w:val="00DD469E"/>
    <w:rsid w:val="00DD47E7"/>
    <w:rsid w:val="00DD5414"/>
    <w:rsid w:val="00DD5ACB"/>
    <w:rsid w:val="00DD6547"/>
    <w:rsid w:val="00DD6D94"/>
    <w:rsid w:val="00DD6F68"/>
    <w:rsid w:val="00DD70A3"/>
    <w:rsid w:val="00DD7221"/>
    <w:rsid w:val="00DD7923"/>
    <w:rsid w:val="00DE160D"/>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1206"/>
    <w:rsid w:val="00DF13EE"/>
    <w:rsid w:val="00DF18B8"/>
    <w:rsid w:val="00DF1E42"/>
    <w:rsid w:val="00DF2CF8"/>
    <w:rsid w:val="00DF2E95"/>
    <w:rsid w:val="00DF36DC"/>
    <w:rsid w:val="00DF4DF5"/>
    <w:rsid w:val="00DF52AF"/>
    <w:rsid w:val="00DF57E6"/>
    <w:rsid w:val="00DF5800"/>
    <w:rsid w:val="00DF6695"/>
    <w:rsid w:val="00DF7A33"/>
    <w:rsid w:val="00E00907"/>
    <w:rsid w:val="00E00FE4"/>
    <w:rsid w:val="00E0151F"/>
    <w:rsid w:val="00E022C0"/>
    <w:rsid w:val="00E023E7"/>
    <w:rsid w:val="00E0375E"/>
    <w:rsid w:val="00E0378C"/>
    <w:rsid w:val="00E0464D"/>
    <w:rsid w:val="00E0470D"/>
    <w:rsid w:val="00E047A3"/>
    <w:rsid w:val="00E04E12"/>
    <w:rsid w:val="00E06724"/>
    <w:rsid w:val="00E06CE5"/>
    <w:rsid w:val="00E06EF2"/>
    <w:rsid w:val="00E071CE"/>
    <w:rsid w:val="00E07C65"/>
    <w:rsid w:val="00E1051F"/>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FD0"/>
    <w:rsid w:val="00E17012"/>
    <w:rsid w:val="00E1764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48E3"/>
    <w:rsid w:val="00E25523"/>
    <w:rsid w:val="00E257DE"/>
    <w:rsid w:val="00E25B3D"/>
    <w:rsid w:val="00E25E4E"/>
    <w:rsid w:val="00E26442"/>
    <w:rsid w:val="00E26498"/>
    <w:rsid w:val="00E2718B"/>
    <w:rsid w:val="00E27E2B"/>
    <w:rsid w:val="00E300C2"/>
    <w:rsid w:val="00E3074B"/>
    <w:rsid w:val="00E30782"/>
    <w:rsid w:val="00E30ABC"/>
    <w:rsid w:val="00E31556"/>
    <w:rsid w:val="00E32BD5"/>
    <w:rsid w:val="00E32CFE"/>
    <w:rsid w:val="00E334C8"/>
    <w:rsid w:val="00E344F5"/>
    <w:rsid w:val="00E34706"/>
    <w:rsid w:val="00E34AF0"/>
    <w:rsid w:val="00E35080"/>
    <w:rsid w:val="00E35B2F"/>
    <w:rsid w:val="00E360B6"/>
    <w:rsid w:val="00E401EE"/>
    <w:rsid w:val="00E41077"/>
    <w:rsid w:val="00E4138E"/>
    <w:rsid w:val="00E41951"/>
    <w:rsid w:val="00E41C5E"/>
    <w:rsid w:val="00E42CA2"/>
    <w:rsid w:val="00E42FDA"/>
    <w:rsid w:val="00E43108"/>
    <w:rsid w:val="00E4322C"/>
    <w:rsid w:val="00E4324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760"/>
    <w:rsid w:val="00E477E8"/>
    <w:rsid w:val="00E47912"/>
    <w:rsid w:val="00E50085"/>
    <w:rsid w:val="00E50368"/>
    <w:rsid w:val="00E5041D"/>
    <w:rsid w:val="00E506DB"/>
    <w:rsid w:val="00E51CCD"/>
    <w:rsid w:val="00E52238"/>
    <w:rsid w:val="00E52402"/>
    <w:rsid w:val="00E53165"/>
    <w:rsid w:val="00E53AC5"/>
    <w:rsid w:val="00E53E77"/>
    <w:rsid w:val="00E54183"/>
    <w:rsid w:val="00E545B6"/>
    <w:rsid w:val="00E54B05"/>
    <w:rsid w:val="00E54C02"/>
    <w:rsid w:val="00E55459"/>
    <w:rsid w:val="00E5567C"/>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5A4"/>
    <w:rsid w:val="00E63D1E"/>
    <w:rsid w:val="00E63EB2"/>
    <w:rsid w:val="00E64335"/>
    <w:rsid w:val="00E648A8"/>
    <w:rsid w:val="00E64993"/>
    <w:rsid w:val="00E64B1A"/>
    <w:rsid w:val="00E64C46"/>
    <w:rsid w:val="00E64E5A"/>
    <w:rsid w:val="00E64F59"/>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6013"/>
    <w:rsid w:val="00E767B9"/>
    <w:rsid w:val="00E76BBC"/>
    <w:rsid w:val="00E76DAC"/>
    <w:rsid w:val="00E77991"/>
    <w:rsid w:val="00E77C09"/>
    <w:rsid w:val="00E80546"/>
    <w:rsid w:val="00E80DD2"/>
    <w:rsid w:val="00E80E9A"/>
    <w:rsid w:val="00E80EB7"/>
    <w:rsid w:val="00E81422"/>
    <w:rsid w:val="00E8179B"/>
    <w:rsid w:val="00E81BB2"/>
    <w:rsid w:val="00E8213B"/>
    <w:rsid w:val="00E825A7"/>
    <w:rsid w:val="00E8348D"/>
    <w:rsid w:val="00E83833"/>
    <w:rsid w:val="00E84706"/>
    <w:rsid w:val="00E84EC4"/>
    <w:rsid w:val="00E85EE2"/>
    <w:rsid w:val="00E86A79"/>
    <w:rsid w:val="00E86C76"/>
    <w:rsid w:val="00E8743A"/>
    <w:rsid w:val="00E87B34"/>
    <w:rsid w:val="00E90A96"/>
    <w:rsid w:val="00E911EF"/>
    <w:rsid w:val="00E91B67"/>
    <w:rsid w:val="00E92705"/>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140E"/>
    <w:rsid w:val="00EA221A"/>
    <w:rsid w:val="00EA2F18"/>
    <w:rsid w:val="00EA2FBB"/>
    <w:rsid w:val="00EA3A35"/>
    <w:rsid w:val="00EA44D4"/>
    <w:rsid w:val="00EA450C"/>
    <w:rsid w:val="00EA478B"/>
    <w:rsid w:val="00EA4ECF"/>
    <w:rsid w:val="00EA5230"/>
    <w:rsid w:val="00EA5A65"/>
    <w:rsid w:val="00EA6635"/>
    <w:rsid w:val="00EA6720"/>
    <w:rsid w:val="00EA6CD1"/>
    <w:rsid w:val="00EA6D2C"/>
    <w:rsid w:val="00EA6DEA"/>
    <w:rsid w:val="00EB056C"/>
    <w:rsid w:val="00EB0831"/>
    <w:rsid w:val="00EB08F6"/>
    <w:rsid w:val="00EB0D2D"/>
    <w:rsid w:val="00EB0FFA"/>
    <w:rsid w:val="00EB173E"/>
    <w:rsid w:val="00EB1A18"/>
    <w:rsid w:val="00EB2448"/>
    <w:rsid w:val="00EB2922"/>
    <w:rsid w:val="00EB31A7"/>
    <w:rsid w:val="00EB3819"/>
    <w:rsid w:val="00EB5233"/>
    <w:rsid w:val="00EB60DF"/>
    <w:rsid w:val="00EB67CF"/>
    <w:rsid w:val="00EB68FC"/>
    <w:rsid w:val="00EB72EA"/>
    <w:rsid w:val="00EB7884"/>
    <w:rsid w:val="00EB7C3C"/>
    <w:rsid w:val="00EC0297"/>
    <w:rsid w:val="00EC03D3"/>
    <w:rsid w:val="00EC0833"/>
    <w:rsid w:val="00EC0FA0"/>
    <w:rsid w:val="00EC14B8"/>
    <w:rsid w:val="00EC1726"/>
    <w:rsid w:val="00EC1A10"/>
    <w:rsid w:val="00EC20A1"/>
    <w:rsid w:val="00EC2182"/>
    <w:rsid w:val="00EC22E3"/>
    <w:rsid w:val="00EC2497"/>
    <w:rsid w:val="00EC285B"/>
    <w:rsid w:val="00EC2E64"/>
    <w:rsid w:val="00EC3024"/>
    <w:rsid w:val="00EC327E"/>
    <w:rsid w:val="00EC4221"/>
    <w:rsid w:val="00EC48C7"/>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8D1"/>
    <w:rsid w:val="00ED3964"/>
    <w:rsid w:val="00ED3C95"/>
    <w:rsid w:val="00ED529F"/>
    <w:rsid w:val="00ED545E"/>
    <w:rsid w:val="00ED5852"/>
    <w:rsid w:val="00ED5D01"/>
    <w:rsid w:val="00ED60C8"/>
    <w:rsid w:val="00ED62A5"/>
    <w:rsid w:val="00ED7672"/>
    <w:rsid w:val="00EE02A2"/>
    <w:rsid w:val="00EE0941"/>
    <w:rsid w:val="00EE1064"/>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E68D8"/>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7DD"/>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E58"/>
    <w:rsid w:val="00F0529E"/>
    <w:rsid w:val="00F05649"/>
    <w:rsid w:val="00F058BF"/>
    <w:rsid w:val="00F059AB"/>
    <w:rsid w:val="00F06A0D"/>
    <w:rsid w:val="00F06C61"/>
    <w:rsid w:val="00F07239"/>
    <w:rsid w:val="00F07503"/>
    <w:rsid w:val="00F07770"/>
    <w:rsid w:val="00F07D76"/>
    <w:rsid w:val="00F07EAF"/>
    <w:rsid w:val="00F102D9"/>
    <w:rsid w:val="00F105D4"/>
    <w:rsid w:val="00F106A5"/>
    <w:rsid w:val="00F106C8"/>
    <w:rsid w:val="00F115EC"/>
    <w:rsid w:val="00F11606"/>
    <w:rsid w:val="00F119FB"/>
    <w:rsid w:val="00F11FB3"/>
    <w:rsid w:val="00F12DAF"/>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176E7"/>
    <w:rsid w:val="00F17B34"/>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3E14"/>
    <w:rsid w:val="00F443DD"/>
    <w:rsid w:val="00F44DFA"/>
    <w:rsid w:val="00F44F1B"/>
    <w:rsid w:val="00F45719"/>
    <w:rsid w:val="00F45FCE"/>
    <w:rsid w:val="00F464A4"/>
    <w:rsid w:val="00F468D6"/>
    <w:rsid w:val="00F47FF6"/>
    <w:rsid w:val="00F50019"/>
    <w:rsid w:val="00F50193"/>
    <w:rsid w:val="00F50493"/>
    <w:rsid w:val="00F50580"/>
    <w:rsid w:val="00F507B8"/>
    <w:rsid w:val="00F51428"/>
    <w:rsid w:val="00F514C7"/>
    <w:rsid w:val="00F515BB"/>
    <w:rsid w:val="00F51765"/>
    <w:rsid w:val="00F5183E"/>
    <w:rsid w:val="00F51899"/>
    <w:rsid w:val="00F51E10"/>
    <w:rsid w:val="00F52102"/>
    <w:rsid w:val="00F52687"/>
    <w:rsid w:val="00F5284F"/>
    <w:rsid w:val="00F53B58"/>
    <w:rsid w:val="00F53C07"/>
    <w:rsid w:val="00F54099"/>
    <w:rsid w:val="00F54468"/>
    <w:rsid w:val="00F548D6"/>
    <w:rsid w:val="00F54AA2"/>
    <w:rsid w:val="00F54AE1"/>
    <w:rsid w:val="00F54F26"/>
    <w:rsid w:val="00F5502B"/>
    <w:rsid w:val="00F5567B"/>
    <w:rsid w:val="00F557DC"/>
    <w:rsid w:val="00F55800"/>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6A0"/>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5F3B"/>
    <w:rsid w:val="00F86533"/>
    <w:rsid w:val="00F86D75"/>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FF"/>
    <w:rsid w:val="00FA1C19"/>
    <w:rsid w:val="00FA1C7E"/>
    <w:rsid w:val="00FA22E8"/>
    <w:rsid w:val="00FA2F8B"/>
    <w:rsid w:val="00FA35A7"/>
    <w:rsid w:val="00FA3E9A"/>
    <w:rsid w:val="00FA4538"/>
    <w:rsid w:val="00FA496A"/>
    <w:rsid w:val="00FA49AC"/>
    <w:rsid w:val="00FA4FA4"/>
    <w:rsid w:val="00FA5723"/>
    <w:rsid w:val="00FA6429"/>
    <w:rsid w:val="00FA7057"/>
    <w:rsid w:val="00FA72A7"/>
    <w:rsid w:val="00FA7370"/>
    <w:rsid w:val="00FA79C0"/>
    <w:rsid w:val="00FB02E7"/>
    <w:rsid w:val="00FB0435"/>
    <w:rsid w:val="00FB0882"/>
    <w:rsid w:val="00FB16ED"/>
    <w:rsid w:val="00FB170B"/>
    <w:rsid w:val="00FB19C5"/>
    <w:rsid w:val="00FB1D73"/>
    <w:rsid w:val="00FB2514"/>
    <w:rsid w:val="00FB292B"/>
    <w:rsid w:val="00FB3635"/>
    <w:rsid w:val="00FB4757"/>
    <w:rsid w:val="00FB4B4F"/>
    <w:rsid w:val="00FB4F73"/>
    <w:rsid w:val="00FB589B"/>
    <w:rsid w:val="00FB598F"/>
    <w:rsid w:val="00FB6E45"/>
    <w:rsid w:val="00FB6ECD"/>
    <w:rsid w:val="00FB7242"/>
    <w:rsid w:val="00FC058A"/>
    <w:rsid w:val="00FC0C85"/>
    <w:rsid w:val="00FC1A30"/>
    <w:rsid w:val="00FC225F"/>
    <w:rsid w:val="00FC2307"/>
    <w:rsid w:val="00FC2EE8"/>
    <w:rsid w:val="00FC2F5B"/>
    <w:rsid w:val="00FC33B2"/>
    <w:rsid w:val="00FC3491"/>
    <w:rsid w:val="00FC3DF9"/>
    <w:rsid w:val="00FC3E2B"/>
    <w:rsid w:val="00FC401F"/>
    <w:rsid w:val="00FC4406"/>
    <w:rsid w:val="00FC4573"/>
    <w:rsid w:val="00FC4650"/>
    <w:rsid w:val="00FC485D"/>
    <w:rsid w:val="00FC4ECF"/>
    <w:rsid w:val="00FC5FD1"/>
    <w:rsid w:val="00FC61F8"/>
    <w:rsid w:val="00FC6A1A"/>
    <w:rsid w:val="00FC6C7C"/>
    <w:rsid w:val="00FC7457"/>
    <w:rsid w:val="00FD0069"/>
    <w:rsid w:val="00FD00A4"/>
    <w:rsid w:val="00FD0ADD"/>
    <w:rsid w:val="00FD10AC"/>
    <w:rsid w:val="00FD1679"/>
    <w:rsid w:val="00FD1CEE"/>
    <w:rsid w:val="00FD2296"/>
    <w:rsid w:val="00FD29E8"/>
    <w:rsid w:val="00FD2ED2"/>
    <w:rsid w:val="00FD2FAD"/>
    <w:rsid w:val="00FD39D4"/>
    <w:rsid w:val="00FD3CCF"/>
    <w:rsid w:val="00FD3F59"/>
    <w:rsid w:val="00FD44B3"/>
    <w:rsid w:val="00FD5C3E"/>
    <w:rsid w:val="00FD63B7"/>
    <w:rsid w:val="00FD6B27"/>
    <w:rsid w:val="00FD796D"/>
    <w:rsid w:val="00FE0A6E"/>
    <w:rsid w:val="00FE0AD5"/>
    <w:rsid w:val="00FE0B28"/>
    <w:rsid w:val="00FE113A"/>
    <w:rsid w:val="00FE11CA"/>
    <w:rsid w:val="00FE13A1"/>
    <w:rsid w:val="00FE17DC"/>
    <w:rsid w:val="00FE20EB"/>
    <w:rsid w:val="00FE2FF8"/>
    <w:rsid w:val="00FE32E2"/>
    <w:rsid w:val="00FE49F8"/>
    <w:rsid w:val="00FE4B49"/>
    <w:rsid w:val="00FE591B"/>
    <w:rsid w:val="00FE5990"/>
    <w:rsid w:val="00FE59B7"/>
    <w:rsid w:val="00FE5A3E"/>
    <w:rsid w:val="00FE602E"/>
    <w:rsid w:val="00FE78C0"/>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1888857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593829489">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772742884">
      <w:bodyDiv w:val="1"/>
      <w:marLeft w:val="0"/>
      <w:marRight w:val="0"/>
      <w:marTop w:val="0"/>
      <w:marBottom w:val="0"/>
      <w:divBdr>
        <w:top w:val="none" w:sz="0" w:space="0" w:color="auto"/>
        <w:left w:val="none" w:sz="0" w:space="0" w:color="auto"/>
        <w:bottom w:val="none" w:sz="0" w:space="0" w:color="auto"/>
        <w:right w:val="none" w:sz="0" w:space="0" w:color="auto"/>
      </w:divBdr>
      <w:divsChild>
        <w:div w:id="1406957309">
          <w:marLeft w:val="0"/>
          <w:marRight w:val="0"/>
          <w:marTop w:val="0"/>
          <w:marBottom w:val="0"/>
          <w:divBdr>
            <w:top w:val="none" w:sz="0" w:space="0" w:color="auto"/>
            <w:left w:val="none" w:sz="0" w:space="0" w:color="auto"/>
            <w:bottom w:val="none" w:sz="0" w:space="0" w:color="auto"/>
            <w:right w:val="none" w:sz="0" w:space="0" w:color="auto"/>
          </w:divBdr>
        </w:div>
        <w:div w:id="72513563">
          <w:marLeft w:val="0"/>
          <w:marRight w:val="0"/>
          <w:marTop w:val="0"/>
          <w:marBottom w:val="0"/>
          <w:divBdr>
            <w:top w:val="none" w:sz="0" w:space="0" w:color="auto"/>
            <w:left w:val="none" w:sz="0" w:space="0" w:color="auto"/>
            <w:bottom w:val="none" w:sz="0" w:space="0" w:color="auto"/>
            <w:right w:val="none" w:sz="0" w:space="0" w:color="auto"/>
          </w:divBdr>
        </w:div>
        <w:div w:id="1428577678">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 w:id="2123453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aujienos/kaip-sekmingai-dalyvauti-viesuosiuose-pirkimuose-2020-metai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mp/tiekejo_abc.pdf"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ta.misiuniene@krs.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20</Pages>
  <Words>44449</Words>
  <Characters>25336</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69646</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18</cp:revision>
  <cp:lastPrinted>2020-09-04T11:21:00Z</cp:lastPrinted>
  <dcterms:created xsi:type="dcterms:W3CDTF">2026-06-25T05:16:00Z</dcterms:created>
  <dcterms:modified xsi:type="dcterms:W3CDTF">2026-06-25T12:12:00Z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