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5CABF" w14:textId="6B41331C" w:rsidR="00E26B14" w:rsidRDefault="00857624" w:rsidP="00857624">
      <w:pPr>
        <w:ind w:left="6237"/>
        <w:jc w:val="right"/>
        <w:rPr>
          <w:bCs/>
          <w:snapToGrid w:val="0"/>
          <w:lang w:val="lt-LT"/>
        </w:rPr>
      </w:pPr>
      <w:r>
        <w:rPr>
          <w:bCs/>
          <w:snapToGrid w:val="0"/>
          <w:lang w:val="lt-LT"/>
        </w:rPr>
        <w:t>Priedas Nr. 2</w:t>
      </w:r>
    </w:p>
    <w:p w14:paraId="623159F8" w14:textId="77777777" w:rsidR="00857624" w:rsidRPr="00322242" w:rsidRDefault="00857624" w:rsidP="00E26B14">
      <w:pPr>
        <w:ind w:left="6237"/>
        <w:rPr>
          <w:bCs/>
          <w:snapToGrid w:val="0"/>
          <w:lang w:val="lt-LT"/>
        </w:rPr>
      </w:pPr>
    </w:p>
    <w:p w14:paraId="2D723B21" w14:textId="198B03E9" w:rsidR="00E26B14" w:rsidRPr="00322242" w:rsidRDefault="005C3832" w:rsidP="00E26B14">
      <w:pPr>
        <w:jc w:val="center"/>
        <w:rPr>
          <w:b/>
          <w:bCs/>
          <w:caps/>
          <w:lang w:val="lt-LT"/>
        </w:rPr>
      </w:pPr>
      <w:r>
        <w:rPr>
          <w:b/>
          <w:bCs/>
          <w:caps/>
          <w:lang w:val="lt-LT"/>
        </w:rPr>
        <w:t>PAŠIL</w:t>
      </w:r>
      <w:r w:rsidR="00723724">
        <w:rPr>
          <w:b/>
          <w:bCs/>
          <w:caps/>
          <w:lang w:val="lt-LT"/>
        </w:rPr>
        <w:t>IO KV.</w:t>
      </w:r>
      <w:r w:rsidR="00BC5E93" w:rsidRPr="00322242">
        <w:rPr>
          <w:b/>
          <w:bCs/>
          <w:caps/>
          <w:lang w:val="lt-LT"/>
        </w:rPr>
        <w:t xml:space="preserve"> </w:t>
      </w:r>
      <w:r w:rsidR="00E26B14" w:rsidRPr="00322242">
        <w:rPr>
          <w:b/>
          <w:bCs/>
          <w:caps/>
          <w:lang w:val="lt-LT"/>
        </w:rPr>
        <w:t>BUITINIŲ</w:t>
      </w:r>
      <w:r w:rsidR="00723724">
        <w:rPr>
          <w:b/>
          <w:bCs/>
          <w:caps/>
          <w:lang w:val="lt-LT"/>
        </w:rPr>
        <w:t xml:space="preserve"> NUOTEKŲ, VANDENT</w:t>
      </w:r>
      <w:r w:rsidR="002F14B7">
        <w:rPr>
          <w:b/>
          <w:bCs/>
          <w:caps/>
          <w:lang w:val="lt-LT"/>
        </w:rPr>
        <w:t>IEKIO TINKLŲ</w:t>
      </w:r>
      <w:r w:rsidR="002E7DEE">
        <w:rPr>
          <w:b/>
          <w:bCs/>
          <w:caps/>
          <w:lang w:val="lt-LT"/>
        </w:rPr>
        <w:t xml:space="preserve"> </w:t>
      </w:r>
      <w:r w:rsidR="00E26B14" w:rsidRPr="00322242">
        <w:rPr>
          <w:b/>
          <w:bCs/>
          <w:caps/>
          <w:lang w:val="lt-LT"/>
        </w:rPr>
        <w:t>STATYBOS PROJEKTO PARENGIMO PASLAUG</w:t>
      </w:r>
      <w:r w:rsidR="00CB7C44">
        <w:rPr>
          <w:b/>
          <w:bCs/>
          <w:caps/>
          <w:lang w:val="lt-LT"/>
        </w:rPr>
        <w:t>OS</w:t>
      </w:r>
    </w:p>
    <w:p w14:paraId="12532267" w14:textId="77777777" w:rsidR="00E26B14" w:rsidRPr="00322242" w:rsidRDefault="00E26B14" w:rsidP="00E26B14">
      <w:pPr>
        <w:jc w:val="center"/>
        <w:rPr>
          <w:b/>
          <w:bCs/>
          <w:snapToGrid w:val="0"/>
          <w:lang w:val="lt-LT"/>
        </w:rPr>
      </w:pPr>
    </w:p>
    <w:p w14:paraId="1A5B92DA" w14:textId="77777777" w:rsidR="00E26B14" w:rsidRPr="00322242" w:rsidRDefault="00E26B14" w:rsidP="00E26B14">
      <w:pPr>
        <w:jc w:val="center"/>
        <w:rPr>
          <w:b/>
          <w:bCs/>
          <w:snapToGrid w:val="0"/>
          <w:lang w:val="lt-LT"/>
        </w:rPr>
      </w:pPr>
      <w:r w:rsidRPr="00322242">
        <w:rPr>
          <w:b/>
          <w:bCs/>
          <w:snapToGrid w:val="0"/>
          <w:lang w:val="lt-LT"/>
        </w:rPr>
        <w:t>TECHNINĖ SPECIFIKACIJA</w:t>
      </w:r>
    </w:p>
    <w:p w14:paraId="461D68F9" w14:textId="77777777" w:rsidR="00E26B14" w:rsidRPr="00322242" w:rsidRDefault="00E26B14" w:rsidP="00E26B14">
      <w:pPr>
        <w:jc w:val="both"/>
        <w:rPr>
          <w:b/>
          <w:i/>
          <w:highlight w:val="yellow"/>
          <w:lang w:val="lt-LT"/>
        </w:rPr>
      </w:pPr>
    </w:p>
    <w:p w14:paraId="7150DFA3" w14:textId="77777777" w:rsidR="00E26B14" w:rsidRPr="00322242" w:rsidRDefault="00E26B14" w:rsidP="00E26B14">
      <w:pPr>
        <w:jc w:val="both"/>
        <w:rPr>
          <w:lang w:val="lt-LT"/>
        </w:rPr>
      </w:pPr>
      <w:r w:rsidRPr="00322242">
        <w:rPr>
          <w:b/>
          <w:lang w:val="lt-LT"/>
        </w:rPr>
        <w:t>Užsakovas (Statytojas)</w:t>
      </w:r>
      <w:r w:rsidRPr="00322242">
        <w:rPr>
          <w:lang w:val="lt-LT"/>
        </w:rPr>
        <w:t>: UAB „Pakruojo vandentiekis“.</w:t>
      </w:r>
    </w:p>
    <w:p w14:paraId="46A05F7C" w14:textId="77777777" w:rsidR="00E26B14" w:rsidRPr="00322242" w:rsidRDefault="00E26B14" w:rsidP="00E26B14">
      <w:pPr>
        <w:jc w:val="both"/>
        <w:rPr>
          <w:lang w:val="lt-LT"/>
        </w:rPr>
      </w:pPr>
    </w:p>
    <w:p w14:paraId="117BE7D9" w14:textId="77777777" w:rsidR="00E26B14" w:rsidRPr="00322242" w:rsidRDefault="00E26B14" w:rsidP="00E26B14">
      <w:pPr>
        <w:jc w:val="both"/>
        <w:rPr>
          <w:lang w:val="lt-LT"/>
        </w:rPr>
      </w:pPr>
      <w:r w:rsidRPr="00322242">
        <w:rPr>
          <w:b/>
          <w:lang w:val="lt-LT"/>
        </w:rPr>
        <w:t>Užsakovo (Statytojo) adresas</w:t>
      </w:r>
      <w:r w:rsidRPr="00322242">
        <w:rPr>
          <w:lang w:val="lt-LT"/>
        </w:rPr>
        <w:t>: Pramonės g. 1, LT-83163, Pakruojis, Lietuva</w:t>
      </w:r>
    </w:p>
    <w:p w14:paraId="597A3477" w14:textId="77777777" w:rsidR="00E26B14" w:rsidRPr="00322242" w:rsidRDefault="00E26B14" w:rsidP="00E26B14">
      <w:pPr>
        <w:jc w:val="both"/>
        <w:rPr>
          <w:lang w:val="lt-LT"/>
        </w:rPr>
      </w:pPr>
    </w:p>
    <w:p w14:paraId="403BA1C1" w14:textId="75E101B2" w:rsidR="00E26B14" w:rsidRPr="00322242" w:rsidRDefault="00694290" w:rsidP="00E26B14">
      <w:pPr>
        <w:jc w:val="both"/>
        <w:rPr>
          <w:lang w:val="lt-LT"/>
        </w:rPr>
      </w:pPr>
      <w:r>
        <w:rPr>
          <w:b/>
          <w:lang w:val="lt-LT"/>
        </w:rPr>
        <w:t>Projektavimo</w:t>
      </w:r>
      <w:r w:rsidR="00E26B14" w:rsidRPr="00322242">
        <w:rPr>
          <w:b/>
          <w:lang w:val="lt-LT"/>
        </w:rPr>
        <w:t xml:space="preserve"> vieta</w:t>
      </w:r>
      <w:r w:rsidR="00E26B14" w:rsidRPr="00322242">
        <w:rPr>
          <w:lang w:val="lt-LT"/>
        </w:rPr>
        <w:t xml:space="preserve">: </w:t>
      </w:r>
      <w:r w:rsidR="00793BC3" w:rsidRPr="00793BC3">
        <w:rPr>
          <w:b/>
          <w:bCs/>
        </w:rPr>
        <w:t xml:space="preserve">Pakruojo r. sav., Pakruojo </w:t>
      </w:r>
      <w:proofErr w:type="spellStart"/>
      <w:r w:rsidR="00793BC3" w:rsidRPr="00793BC3">
        <w:rPr>
          <w:b/>
          <w:bCs/>
        </w:rPr>
        <w:t>sen.</w:t>
      </w:r>
      <w:proofErr w:type="spellEnd"/>
      <w:r w:rsidR="00793BC3" w:rsidRPr="00793BC3">
        <w:rPr>
          <w:b/>
          <w:bCs/>
        </w:rPr>
        <w:t xml:space="preserve">, </w:t>
      </w:r>
      <w:proofErr w:type="spellStart"/>
      <w:r w:rsidR="00793BC3" w:rsidRPr="00793BC3">
        <w:rPr>
          <w:b/>
          <w:bCs/>
        </w:rPr>
        <w:t>Pašilio</w:t>
      </w:r>
      <w:proofErr w:type="spellEnd"/>
      <w:r w:rsidR="00793BC3" w:rsidRPr="00793BC3">
        <w:rPr>
          <w:b/>
          <w:bCs/>
        </w:rPr>
        <w:t xml:space="preserve"> k., </w:t>
      </w:r>
      <w:proofErr w:type="spellStart"/>
      <w:r w:rsidR="00793BC3" w:rsidRPr="00793BC3">
        <w:rPr>
          <w:b/>
          <w:bCs/>
        </w:rPr>
        <w:t>Ateities</w:t>
      </w:r>
      <w:proofErr w:type="spellEnd"/>
      <w:r w:rsidR="00793BC3" w:rsidRPr="00793BC3">
        <w:rPr>
          <w:b/>
          <w:bCs/>
        </w:rPr>
        <w:t> </w:t>
      </w:r>
      <w:r w:rsidR="00793BC3">
        <w:rPr>
          <w:b/>
          <w:bCs/>
        </w:rPr>
        <w:t xml:space="preserve">g., </w:t>
      </w:r>
      <w:proofErr w:type="spellStart"/>
      <w:r w:rsidR="00034411">
        <w:rPr>
          <w:b/>
          <w:bCs/>
        </w:rPr>
        <w:t>ir</w:t>
      </w:r>
      <w:proofErr w:type="spellEnd"/>
      <w:r w:rsidR="00034411">
        <w:rPr>
          <w:b/>
          <w:bCs/>
        </w:rPr>
        <w:t xml:space="preserve"> Pakruojo m. </w:t>
      </w:r>
      <w:proofErr w:type="spellStart"/>
      <w:r w:rsidR="00034411">
        <w:rPr>
          <w:b/>
          <w:bCs/>
        </w:rPr>
        <w:t>Šilo</w:t>
      </w:r>
      <w:proofErr w:type="spellEnd"/>
      <w:r w:rsidR="00034411">
        <w:rPr>
          <w:b/>
          <w:bCs/>
        </w:rPr>
        <w:t xml:space="preserve"> g.</w:t>
      </w:r>
    </w:p>
    <w:p w14:paraId="4AB951DD" w14:textId="77777777" w:rsidR="00E26B14" w:rsidRPr="00322242" w:rsidRDefault="00E26B14" w:rsidP="00E26B14">
      <w:pPr>
        <w:jc w:val="both"/>
        <w:rPr>
          <w:b/>
          <w:lang w:val="lt-LT"/>
        </w:rPr>
      </w:pPr>
    </w:p>
    <w:p w14:paraId="67D7FE92" w14:textId="34FE6073" w:rsidR="000D603B" w:rsidRPr="00322242" w:rsidRDefault="00E26B14" w:rsidP="00065624">
      <w:pPr>
        <w:jc w:val="both"/>
        <w:rPr>
          <w:lang w:val="lt-LT"/>
        </w:rPr>
      </w:pPr>
      <w:r w:rsidRPr="00322242">
        <w:rPr>
          <w:b/>
          <w:lang w:val="lt-LT"/>
        </w:rPr>
        <w:t>Pirkimo objektas</w:t>
      </w:r>
      <w:r w:rsidRPr="00322242">
        <w:rPr>
          <w:lang w:val="lt-LT"/>
        </w:rPr>
        <w:t xml:space="preserve">: </w:t>
      </w:r>
      <w:r w:rsidR="005C3832">
        <w:rPr>
          <w:lang w:val="lt-LT"/>
        </w:rPr>
        <w:t>Pašilio</w:t>
      </w:r>
      <w:r w:rsidR="0074778D">
        <w:rPr>
          <w:lang w:val="lt-LT"/>
        </w:rPr>
        <w:t xml:space="preserve"> kv.</w:t>
      </w:r>
      <w:r w:rsidR="00BC5E93" w:rsidRPr="00322242">
        <w:rPr>
          <w:lang w:val="lt-LT"/>
        </w:rPr>
        <w:t xml:space="preserve"> buitinių</w:t>
      </w:r>
      <w:r w:rsidR="0074778D">
        <w:rPr>
          <w:lang w:val="lt-LT"/>
        </w:rPr>
        <w:t xml:space="preserve"> i</w:t>
      </w:r>
      <w:r w:rsidR="008B32A1">
        <w:rPr>
          <w:lang w:val="lt-LT"/>
        </w:rPr>
        <w:t>r</w:t>
      </w:r>
      <w:r w:rsidR="00CC427A">
        <w:rPr>
          <w:lang w:val="lt-LT"/>
        </w:rPr>
        <w:t xml:space="preserve"> </w:t>
      </w:r>
      <w:r w:rsidR="002E58FD">
        <w:rPr>
          <w:lang w:val="lt-LT"/>
        </w:rPr>
        <w:t>vandentiekio tinklų</w:t>
      </w:r>
      <w:r w:rsidR="00F818AF">
        <w:rPr>
          <w:lang w:val="lt-LT"/>
        </w:rPr>
        <w:t xml:space="preserve"> </w:t>
      </w:r>
      <w:r w:rsidR="008B32A1">
        <w:rPr>
          <w:lang w:val="lt-LT"/>
        </w:rPr>
        <w:t>supaprastinto</w:t>
      </w:r>
      <w:r w:rsidR="00BF5726" w:rsidRPr="00322242">
        <w:rPr>
          <w:lang w:val="lt-LT"/>
        </w:rPr>
        <w:t xml:space="preserve"> </w:t>
      </w:r>
      <w:r w:rsidR="00CB6923" w:rsidRPr="00322242">
        <w:rPr>
          <w:lang w:val="lt-LT"/>
        </w:rPr>
        <w:t xml:space="preserve">statybos </w:t>
      </w:r>
      <w:r w:rsidR="00BF5726" w:rsidRPr="00322242">
        <w:rPr>
          <w:lang w:val="lt-LT"/>
        </w:rPr>
        <w:t>projekt</w:t>
      </w:r>
      <w:r w:rsidR="001F0EEB">
        <w:rPr>
          <w:lang w:val="lt-LT"/>
        </w:rPr>
        <w:t>o parengimas</w:t>
      </w:r>
      <w:r w:rsidR="008B32A1">
        <w:rPr>
          <w:lang w:val="lt-LT"/>
        </w:rPr>
        <w:t>.</w:t>
      </w:r>
    </w:p>
    <w:p w14:paraId="542F7187" w14:textId="354D05F1" w:rsidR="00565E43" w:rsidRDefault="00694290" w:rsidP="00E26B14">
      <w:pPr>
        <w:jc w:val="both"/>
        <w:rPr>
          <w:bCs/>
          <w:iCs/>
          <w:lang w:val="lt-LT"/>
        </w:rPr>
      </w:pPr>
      <w:r>
        <w:rPr>
          <w:b/>
          <w:iCs/>
          <w:lang w:val="lt-LT"/>
        </w:rPr>
        <w:t>Projekt</w:t>
      </w:r>
      <w:r w:rsidR="000B5BCA">
        <w:rPr>
          <w:b/>
          <w:iCs/>
          <w:lang w:val="lt-LT"/>
        </w:rPr>
        <w:t>o parengimo</w:t>
      </w:r>
      <w:r w:rsidR="001C14C9">
        <w:rPr>
          <w:b/>
          <w:iCs/>
          <w:lang w:val="lt-LT"/>
        </w:rPr>
        <w:t xml:space="preserve"> su statybos leidimo gavimu</w:t>
      </w:r>
      <w:r w:rsidR="000B5BCA">
        <w:rPr>
          <w:b/>
          <w:iCs/>
          <w:lang w:val="lt-LT"/>
        </w:rPr>
        <w:t xml:space="preserve"> terminas</w:t>
      </w:r>
      <w:r>
        <w:rPr>
          <w:b/>
          <w:iCs/>
          <w:lang w:val="lt-LT"/>
        </w:rPr>
        <w:t xml:space="preserve">: </w:t>
      </w:r>
      <w:r w:rsidR="006E1AE2">
        <w:rPr>
          <w:bCs/>
          <w:iCs/>
          <w:lang w:val="lt-LT"/>
        </w:rPr>
        <w:t>5</w:t>
      </w:r>
      <w:r w:rsidRPr="00666472">
        <w:rPr>
          <w:bCs/>
          <w:iCs/>
          <w:lang w:val="lt-LT"/>
        </w:rPr>
        <w:t xml:space="preserve"> mėnesiai</w:t>
      </w:r>
      <w:r w:rsidR="006636DF" w:rsidRPr="00666472">
        <w:rPr>
          <w:bCs/>
          <w:iCs/>
          <w:lang w:val="lt-LT"/>
        </w:rPr>
        <w:t xml:space="preserve"> nuo pirkimo sutarties pasirašymo datos.</w:t>
      </w:r>
      <w:r w:rsidR="006636DF" w:rsidRPr="00666472">
        <w:rPr>
          <w:bCs/>
          <w:kern w:val="3"/>
          <w:lang w:val="lt-LT"/>
        </w:rPr>
        <w:t xml:space="preserve"> </w:t>
      </w:r>
      <w:r w:rsidR="006636DF" w:rsidRPr="00666472">
        <w:rPr>
          <w:bCs/>
          <w:iCs/>
          <w:lang w:val="lt-LT"/>
        </w:rPr>
        <w:t>Šalių sutarimu, esant objektyvioms aplinkybėms, gali būti pratęstas, bet ne ilgesniam kaip dviejų mėnesio laikotarpiui.</w:t>
      </w:r>
    </w:p>
    <w:p w14:paraId="0DD7D22C" w14:textId="77777777" w:rsidR="00694290" w:rsidRPr="00322242" w:rsidRDefault="00694290" w:rsidP="00E26B14">
      <w:pPr>
        <w:jc w:val="both"/>
        <w:rPr>
          <w:b/>
          <w:i/>
          <w:lang w:val="lt-LT"/>
        </w:rPr>
      </w:pPr>
    </w:p>
    <w:p w14:paraId="378882B8" w14:textId="77777777" w:rsidR="00E26B14" w:rsidRPr="00322242" w:rsidRDefault="00E26B14" w:rsidP="00E26B14">
      <w:pPr>
        <w:rPr>
          <w:lang w:val="lt-LT"/>
        </w:rPr>
      </w:pPr>
      <w:r w:rsidRPr="00322242">
        <w:rPr>
          <w:b/>
          <w:lang w:val="lt-LT"/>
        </w:rPr>
        <w:t>Reikalavimai projekto rengėjui (projektuotojui)</w:t>
      </w:r>
      <w:r w:rsidRPr="00322242">
        <w:rPr>
          <w:lang w:val="lt-LT"/>
        </w:rPr>
        <w:t>:</w:t>
      </w:r>
    </w:p>
    <w:p w14:paraId="0B0B8E56" w14:textId="1D03134D" w:rsidR="00E26B14" w:rsidRPr="00322242" w:rsidRDefault="00E26B14" w:rsidP="00E26B14">
      <w:pPr>
        <w:pStyle w:val="Sraopastraipa"/>
        <w:numPr>
          <w:ilvl w:val="2"/>
          <w:numId w:val="1"/>
        </w:numPr>
        <w:tabs>
          <w:tab w:val="clear" w:pos="-130"/>
          <w:tab w:val="num" w:pos="90"/>
          <w:tab w:val="left" w:pos="567"/>
          <w:tab w:val="left" w:pos="993"/>
        </w:tabs>
        <w:autoSpaceDE w:val="0"/>
        <w:autoSpaceDN w:val="0"/>
        <w:adjustRightInd w:val="0"/>
        <w:ind w:left="0" w:firstLine="567"/>
        <w:jc w:val="both"/>
        <w:rPr>
          <w:lang w:val="lt-LT"/>
        </w:rPr>
      </w:pPr>
      <w:r w:rsidRPr="00322242">
        <w:rPr>
          <w:lang w:val="lt-LT"/>
        </w:rPr>
        <w:t xml:space="preserve">Atlikti </w:t>
      </w:r>
      <w:r w:rsidR="002427DC">
        <w:rPr>
          <w:lang w:val="lt-LT"/>
        </w:rPr>
        <w:t>visus reikalingus</w:t>
      </w:r>
      <w:r w:rsidRPr="00322242">
        <w:rPr>
          <w:lang w:val="lt-LT"/>
        </w:rPr>
        <w:t xml:space="preserve"> tyrinėjimus, </w:t>
      </w:r>
      <w:r w:rsidR="00CD3ED8">
        <w:rPr>
          <w:lang w:val="lt-LT"/>
        </w:rPr>
        <w:t>dėl</w:t>
      </w:r>
      <w:r w:rsidR="004563B4" w:rsidRPr="004563B4">
        <w:rPr>
          <w:lang w:val="lt-LT"/>
        </w:rPr>
        <w:t xml:space="preserve"> </w:t>
      </w:r>
      <w:r w:rsidR="00511335" w:rsidRPr="00511335">
        <w:rPr>
          <w:lang w:val="lt-LT"/>
        </w:rPr>
        <w:t xml:space="preserve">Pašilio kv. buitinių nuotekų, vandentiekio tinklų </w:t>
      </w:r>
      <w:r w:rsidR="00520033">
        <w:rPr>
          <w:lang w:val="lt-LT"/>
        </w:rPr>
        <w:t>supaprastinto</w:t>
      </w:r>
      <w:r w:rsidR="00CD3ED8" w:rsidRPr="00CD3ED8">
        <w:rPr>
          <w:lang w:val="lt-LT"/>
        </w:rPr>
        <w:t xml:space="preserve"> statybos </w:t>
      </w:r>
      <w:r w:rsidRPr="00322242">
        <w:rPr>
          <w:lang w:val="lt-LT"/>
        </w:rPr>
        <w:t>projekt</w:t>
      </w:r>
      <w:r w:rsidR="00CD3ED8">
        <w:rPr>
          <w:lang w:val="lt-LT"/>
        </w:rPr>
        <w:t>o</w:t>
      </w:r>
      <w:r w:rsidRPr="00322242">
        <w:rPr>
          <w:lang w:val="lt-LT"/>
        </w:rPr>
        <w:t xml:space="preserve"> (toliau – projekta</w:t>
      </w:r>
      <w:r w:rsidR="00065624" w:rsidRPr="00322242">
        <w:rPr>
          <w:lang w:val="lt-LT"/>
        </w:rPr>
        <w:t>s</w:t>
      </w:r>
      <w:r w:rsidRPr="00322242">
        <w:rPr>
          <w:lang w:val="lt-LT"/>
        </w:rPr>
        <w:t>) parengim</w:t>
      </w:r>
      <w:r w:rsidR="007524AE">
        <w:rPr>
          <w:lang w:val="lt-LT"/>
        </w:rPr>
        <w:t>o</w:t>
      </w:r>
      <w:r w:rsidRPr="00322242">
        <w:rPr>
          <w:lang w:val="lt-LT"/>
        </w:rPr>
        <w:t>, gauti prisijungimo sąlygas bei trečiųjų šalių sutikimus</w:t>
      </w:r>
      <w:r w:rsidR="007524AE">
        <w:rPr>
          <w:lang w:val="lt-LT"/>
        </w:rPr>
        <w:t xml:space="preserve"> (suderinimus)</w:t>
      </w:r>
      <w:r w:rsidRPr="00322242">
        <w:rPr>
          <w:lang w:val="lt-LT"/>
        </w:rPr>
        <w:t xml:space="preserve"> statyti </w:t>
      </w:r>
      <w:r w:rsidR="00CC258E" w:rsidRPr="00322242">
        <w:rPr>
          <w:lang w:val="lt-LT"/>
        </w:rPr>
        <w:t>vandentiekio ir nuotekų tinklus</w:t>
      </w:r>
      <w:r w:rsidRPr="00322242">
        <w:rPr>
          <w:lang w:val="lt-LT"/>
        </w:rPr>
        <w:t xml:space="preserve">. </w:t>
      </w:r>
      <w:r w:rsidR="00E03DFC" w:rsidRPr="00E03DFC">
        <w:rPr>
          <w:b/>
          <w:bCs/>
          <w:lang w:val="lt-LT"/>
        </w:rPr>
        <w:t xml:space="preserve">Dalis projekto pateks į </w:t>
      </w:r>
      <w:r w:rsidR="00E03DFC">
        <w:rPr>
          <w:b/>
          <w:bCs/>
          <w:lang w:val="lt-LT"/>
        </w:rPr>
        <w:t>r</w:t>
      </w:r>
      <w:r w:rsidR="00CB5832">
        <w:rPr>
          <w:b/>
          <w:bCs/>
          <w:lang w:val="lt-LT"/>
        </w:rPr>
        <w:t>ajoninį</w:t>
      </w:r>
      <w:r w:rsidR="00E03DFC">
        <w:rPr>
          <w:b/>
          <w:bCs/>
          <w:lang w:val="lt-LT"/>
        </w:rPr>
        <w:t xml:space="preserve"> kelią.</w:t>
      </w:r>
    </w:p>
    <w:p w14:paraId="764AF09D" w14:textId="0C102A59" w:rsidR="00046700" w:rsidRPr="00A62CA9" w:rsidRDefault="00E26B14" w:rsidP="00A62CA9">
      <w:pPr>
        <w:pStyle w:val="Sraopastraipa"/>
        <w:numPr>
          <w:ilvl w:val="2"/>
          <w:numId w:val="1"/>
        </w:numPr>
        <w:tabs>
          <w:tab w:val="clear" w:pos="-130"/>
          <w:tab w:val="num" w:pos="90"/>
          <w:tab w:val="left" w:pos="567"/>
          <w:tab w:val="left" w:pos="993"/>
        </w:tabs>
        <w:autoSpaceDE w:val="0"/>
        <w:autoSpaceDN w:val="0"/>
        <w:adjustRightInd w:val="0"/>
        <w:ind w:left="0" w:firstLine="567"/>
        <w:jc w:val="both"/>
        <w:rPr>
          <w:lang w:val="lt-LT"/>
        </w:rPr>
      </w:pPr>
      <w:bookmarkStart w:id="0" w:name="_Hlk131496234"/>
      <w:r w:rsidRPr="00322242">
        <w:rPr>
          <w:lang w:val="lt-LT"/>
        </w:rPr>
        <w:t>Vadovaujantis STR 1.04.04:2017 „Statinio projektavimas, projekto ekspertizė“ parengti projekt</w:t>
      </w:r>
      <w:r w:rsidR="004563B4">
        <w:rPr>
          <w:lang w:val="lt-LT"/>
        </w:rPr>
        <w:t>ą</w:t>
      </w:r>
      <w:bookmarkEnd w:id="0"/>
      <w:r w:rsidR="00046700" w:rsidRPr="00A62CA9">
        <w:rPr>
          <w:lang w:val="lt-LT"/>
        </w:rPr>
        <w:t>.</w:t>
      </w:r>
    </w:p>
    <w:p w14:paraId="001661A6" w14:textId="73DD6D20" w:rsidR="00E26B14" w:rsidRPr="00322242" w:rsidRDefault="00E26B14" w:rsidP="00E26B14">
      <w:pPr>
        <w:pStyle w:val="Sraopastraipa"/>
        <w:numPr>
          <w:ilvl w:val="2"/>
          <w:numId w:val="1"/>
        </w:numPr>
        <w:tabs>
          <w:tab w:val="clear" w:pos="-130"/>
          <w:tab w:val="num" w:pos="90"/>
          <w:tab w:val="left" w:pos="567"/>
          <w:tab w:val="left" w:pos="993"/>
        </w:tabs>
        <w:autoSpaceDE w:val="0"/>
        <w:autoSpaceDN w:val="0"/>
        <w:adjustRightInd w:val="0"/>
        <w:ind w:left="0" w:firstLine="567"/>
        <w:jc w:val="both"/>
        <w:rPr>
          <w:lang w:val="lt-LT"/>
        </w:rPr>
      </w:pPr>
      <w:r w:rsidRPr="00322242">
        <w:rPr>
          <w:lang w:val="lt-LT"/>
        </w:rPr>
        <w:t>Projekt</w:t>
      </w:r>
      <w:r w:rsidR="00091393" w:rsidRPr="00322242">
        <w:rPr>
          <w:lang w:val="lt-LT"/>
        </w:rPr>
        <w:t>e</w:t>
      </w:r>
      <w:r w:rsidRPr="00322242">
        <w:rPr>
          <w:lang w:val="lt-LT"/>
        </w:rPr>
        <w:t xml:space="preserve"> numatyti statybos produktai turi būti aprašyti </w:t>
      </w:r>
      <w:bookmarkStart w:id="1" w:name="_Ref4817808"/>
      <w:bookmarkStart w:id="2" w:name="_Ref4818265"/>
      <w:r w:rsidRPr="00322242">
        <w:rPr>
          <w:lang w:val="lt-LT"/>
        </w:rPr>
        <w:t xml:space="preserve">nurodant standartą, techninį liudijimą ar bendrąsias technines specifikacijas. </w:t>
      </w:r>
      <w:bookmarkEnd w:id="1"/>
      <w:bookmarkEnd w:id="2"/>
      <w:r w:rsidRPr="00322242">
        <w:rPr>
          <w:lang w:val="lt-LT"/>
        </w:rPr>
        <w:t>Kiekviena nuoroda pateikiama kartu su žodžiais „arba lygiavertis“. Apibūdinant medžiagas, gaminius, įrenginius, techninėje specifikacijoje negali būti nurodytas konkretus modelis ar šaltinis, konkretus prekės ženklas, konkreti kilmė ar gamyba.</w:t>
      </w:r>
    </w:p>
    <w:p w14:paraId="23F214DD" w14:textId="339BE2A9" w:rsidR="00446DC5" w:rsidRPr="0099706B" w:rsidRDefault="00446DC5" w:rsidP="00857AA7">
      <w:pPr>
        <w:pStyle w:val="Sraopastraipa"/>
        <w:numPr>
          <w:ilvl w:val="2"/>
          <w:numId w:val="1"/>
        </w:numPr>
        <w:tabs>
          <w:tab w:val="clear" w:pos="-130"/>
          <w:tab w:val="num" w:pos="142"/>
        </w:tabs>
        <w:spacing w:line="100" w:lineRule="atLeast"/>
        <w:ind w:left="142" w:firstLine="130"/>
        <w:jc w:val="both"/>
        <w:rPr>
          <w:b/>
          <w:bCs/>
          <w:lang w:val="lt-LT"/>
        </w:rPr>
      </w:pPr>
      <w:r w:rsidRPr="0099706B">
        <w:rPr>
          <w:b/>
          <w:bCs/>
          <w:lang w:val="lt-LT"/>
        </w:rPr>
        <w:t>Papildoma informacija vandentiekio ir nuotekų tinklų projektavimo paslaugoms atlikti:</w:t>
      </w:r>
    </w:p>
    <w:p w14:paraId="19173861" w14:textId="47443AC6" w:rsidR="00446DC5" w:rsidRPr="00446DC5" w:rsidRDefault="00446DC5" w:rsidP="00446DC5">
      <w:pPr>
        <w:spacing w:line="100" w:lineRule="atLeast"/>
        <w:jc w:val="both"/>
        <w:rPr>
          <w:lang w:val="lt-LT"/>
        </w:rPr>
      </w:pPr>
      <w:r w:rsidRPr="00446DC5">
        <w:rPr>
          <w:lang w:val="lt-LT"/>
        </w:rPr>
        <w:t>Statinio kategorija</w:t>
      </w:r>
      <w:r w:rsidR="00857AA7">
        <w:rPr>
          <w:lang w:val="lt-LT"/>
        </w:rPr>
        <w:t>:</w:t>
      </w:r>
      <w:r w:rsidRPr="00446DC5">
        <w:rPr>
          <w:lang w:val="lt-LT"/>
        </w:rPr>
        <w:tab/>
        <w:t>Ne</w:t>
      </w:r>
      <w:r w:rsidR="005D2D87">
        <w:rPr>
          <w:lang w:val="lt-LT"/>
        </w:rPr>
        <w:t>sudėtingas</w:t>
      </w:r>
      <w:r w:rsidRPr="00446DC5">
        <w:rPr>
          <w:lang w:val="lt-LT"/>
        </w:rPr>
        <w:t xml:space="preserve"> statinys</w:t>
      </w:r>
    </w:p>
    <w:p w14:paraId="2ADAAFC4" w14:textId="304BED32" w:rsidR="00446DC5" w:rsidRPr="00446DC5" w:rsidRDefault="00446DC5" w:rsidP="00446DC5">
      <w:pPr>
        <w:spacing w:line="100" w:lineRule="atLeast"/>
        <w:jc w:val="both"/>
        <w:rPr>
          <w:lang w:val="lt-LT"/>
        </w:rPr>
      </w:pPr>
      <w:r w:rsidRPr="00446DC5">
        <w:rPr>
          <w:lang w:val="lt-LT"/>
        </w:rPr>
        <w:t>Statinio grupė</w:t>
      </w:r>
      <w:r w:rsidR="001732B5">
        <w:rPr>
          <w:lang w:val="lt-LT"/>
        </w:rPr>
        <w:t xml:space="preserve">: </w:t>
      </w:r>
      <w:r w:rsidRPr="00446DC5">
        <w:rPr>
          <w:lang w:val="lt-LT"/>
        </w:rPr>
        <w:tab/>
        <w:t>Inžineriniai tinklai</w:t>
      </w:r>
    </w:p>
    <w:p w14:paraId="2295B378" w14:textId="01B9C9A6" w:rsidR="00446DC5" w:rsidRPr="00446DC5" w:rsidRDefault="00446DC5" w:rsidP="00446DC5">
      <w:pPr>
        <w:spacing w:line="100" w:lineRule="atLeast"/>
        <w:jc w:val="both"/>
        <w:rPr>
          <w:lang w:val="lt-LT"/>
        </w:rPr>
      </w:pPr>
      <w:r w:rsidRPr="00446DC5">
        <w:rPr>
          <w:lang w:val="lt-LT"/>
        </w:rPr>
        <w:t>Naudojimo paskirtis</w:t>
      </w:r>
      <w:r w:rsidR="001732B5">
        <w:rPr>
          <w:lang w:val="lt-LT"/>
        </w:rPr>
        <w:t xml:space="preserve">: </w:t>
      </w:r>
      <w:r w:rsidRPr="00446DC5">
        <w:rPr>
          <w:lang w:val="lt-LT"/>
        </w:rPr>
        <w:tab/>
        <w:t>vandentiekio tinklai ir nuotekų šalinimo tinklai</w:t>
      </w:r>
    </w:p>
    <w:p w14:paraId="6412BE16" w14:textId="55DF2F06" w:rsidR="00446DC5" w:rsidRPr="00446DC5" w:rsidRDefault="00446DC5" w:rsidP="00446DC5">
      <w:pPr>
        <w:spacing w:line="100" w:lineRule="atLeast"/>
        <w:jc w:val="both"/>
        <w:rPr>
          <w:lang w:val="lt-LT"/>
        </w:rPr>
      </w:pPr>
      <w:r w:rsidRPr="00446DC5">
        <w:rPr>
          <w:lang w:val="lt-LT"/>
        </w:rPr>
        <w:t>Numatomos statinio projekto dalys</w:t>
      </w:r>
      <w:r w:rsidR="001732B5">
        <w:rPr>
          <w:lang w:val="lt-LT"/>
        </w:rPr>
        <w:t xml:space="preserve">: </w:t>
      </w:r>
      <w:r w:rsidRPr="00446DC5">
        <w:rPr>
          <w:lang w:val="lt-LT"/>
        </w:rPr>
        <w:tab/>
        <w:t>Bendroji;</w:t>
      </w:r>
    </w:p>
    <w:p w14:paraId="3E133460" w14:textId="77777777" w:rsidR="00446DC5" w:rsidRPr="00446DC5" w:rsidRDefault="00446DC5" w:rsidP="00446DC5">
      <w:pPr>
        <w:spacing w:line="100" w:lineRule="atLeast"/>
        <w:jc w:val="both"/>
        <w:rPr>
          <w:lang w:val="lt-LT"/>
        </w:rPr>
      </w:pPr>
      <w:r w:rsidRPr="00446DC5">
        <w:rPr>
          <w:lang w:val="lt-LT"/>
        </w:rPr>
        <w:t>Konstrukcijų;</w:t>
      </w:r>
    </w:p>
    <w:p w14:paraId="01CD0D50" w14:textId="77777777" w:rsidR="00446DC5" w:rsidRPr="00446DC5" w:rsidRDefault="00446DC5" w:rsidP="00446DC5">
      <w:pPr>
        <w:spacing w:line="100" w:lineRule="atLeast"/>
        <w:jc w:val="both"/>
        <w:rPr>
          <w:lang w:val="lt-LT"/>
        </w:rPr>
      </w:pPr>
      <w:r w:rsidRPr="00446DC5">
        <w:rPr>
          <w:lang w:val="lt-LT"/>
        </w:rPr>
        <w:t>Vandentiekio ir nuotekų šalinimo;</w:t>
      </w:r>
    </w:p>
    <w:p w14:paraId="32845FA6" w14:textId="77777777" w:rsidR="00446DC5" w:rsidRPr="00446DC5" w:rsidRDefault="00446DC5" w:rsidP="00446DC5">
      <w:pPr>
        <w:spacing w:line="100" w:lineRule="atLeast"/>
        <w:jc w:val="both"/>
        <w:rPr>
          <w:lang w:val="lt-LT"/>
        </w:rPr>
      </w:pPr>
      <w:r w:rsidRPr="00446DC5">
        <w:rPr>
          <w:lang w:val="lt-LT"/>
        </w:rPr>
        <w:t>Sklypo plano;</w:t>
      </w:r>
    </w:p>
    <w:p w14:paraId="1B5635E1" w14:textId="77777777" w:rsidR="00446DC5" w:rsidRPr="00446DC5" w:rsidRDefault="00446DC5" w:rsidP="00446DC5">
      <w:pPr>
        <w:spacing w:line="100" w:lineRule="atLeast"/>
        <w:jc w:val="both"/>
        <w:rPr>
          <w:lang w:val="lt-LT"/>
        </w:rPr>
      </w:pPr>
      <w:r w:rsidRPr="00446DC5">
        <w:rPr>
          <w:lang w:val="lt-LT"/>
        </w:rPr>
        <w:t>Elektrotechnikos/procesų valdymo ir automatizacijos;</w:t>
      </w:r>
    </w:p>
    <w:p w14:paraId="555DC9A9" w14:textId="77777777" w:rsidR="00446DC5" w:rsidRPr="00446DC5" w:rsidRDefault="00446DC5" w:rsidP="00446DC5">
      <w:pPr>
        <w:spacing w:line="100" w:lineRule="atLeast"/>
        <w:jc w:val="both"/>
        <w:rPr>
          <w:lang w:val="lt-LT"/>
        </w:rPr>
      </w:pPr>
      <w:r w:rsidRPr="00446DC5">
        <w:rPr>
          <w:lang w:val="lt-LT"/>
        </w:rPr>
        <w:t>Pasirengimo statybai ir statybos darbų organizavimo;</w:t>
      </w:r>
    </w:p>
    <w:p w14:paraId="5EA6EE16" w14:textId="77777777" w:rsidR="00446DC5" w:rsidRPr="00446DC5" w:rsidRDefault="00446DC5" w:rsidP="00446DC5">
      <w:pPr>
        <w:spacing w:line="100" w:lineRule="atLeast"/>
        <w:jc w:val="both"/>
        <w:rPr>
          <w:lang w:val="lt-LT"/>
        </w:rPr>
      </w:pPr>
    </w:p>
    <w:p w14:paraId="4508B05D" w14:textId="77777777" w:rsidR="00446DC5" w:rsidRPr="00446DC5" w:rsidRDefault="00446DC5" w:rsidP="00446DC5">
      <w:pPr>
        <w:spacing w:line="100" w:lineRule="atLeast"/>
        <w:jc w:val="both"/>
        <w:rPr>
          <w:lang w:val="lt-LT"/>
        </w:rPr>
      </w:pPr>
      <w:r w:rsidRPr="00446DC5">
        <w:rPr>
          <w:lang w:val="lt-LT"/>
        </w:rPr>
        <w:t>Projekto dalių sudėtis turi būti patikslinta rengiant statinio projektą pagal poreikį.</w:t>
      </w:r>
    </w:p>
    <w:p w14:paraId="7962A89D" w14:textId="77777777" w:rsidR="00446DC5" w:rsidRPr="00446DC5" w:rsidRDefault="00446DC5" w:rsidP="00446DC5">
      <w:pPr>
        <w:spacing w:line="100" w:lineRule="atLeast"/>
        <w:jc w:val="both"/>
        <w:rPr>
          <w:lang w:val="lt-LT"/>
        </w:rPr>
      </w:pPr>
      <w:r w:rsidRPr="00446DC5">
        <w:rPr>
          <w:lang w:val="lt-LT"/>
        </w:rPr>
        <w:tab/>
      </w:r>
    </w:p>
    <w:p w14:paraId="58EB7E27" w14:textId="1E8492AA" w:rsidR="00446DC5" w:rsidRPr="00446DC5" w:rsidRDefault="00446DC5" w:rsidP="00446DC5">
      <w:pPr>
        <w:spacing w:line="100" w:lineRule="atLeast"/>
        <w:jc w:val="both"/>
        <w:rPr>
          <w:lang w:val="lt-LT"/>
        </w:rPr>
      </w:pPr>
      <w:r w:rsidRPr="00446DC5">
        <w:rPr>
          <w:lang w:val="lt-LT"/>
        </w:rPr>
        <w:tab/>
        <w:t xml:space="preserve">Projektuojami vandentiekio ir nuotekų tinklai (savitakiniai ir </w:t>
      </w:r>
      <w:proofErr w:type="spellStart"/>
      <w:r w:rsidRPr="00446DC5">
        <w:rPr>
          <w:lang w:val="lt-LT"/>
        </w:rPr>
        <w:t>spaudiminiai</w:t>
      </w:r>
      <w:proofErr w:type="spellEnd"/>
      <w:r w:rsidRPr="00446DC5">
        <w:rPr>
          <w:lang w:val="lt-LT"/>
        </w:rPr>
        <w:t xml:space="preserve"> su nuotekų siurblin</w:t>
      </w:r>
      <w:r w:rsidR="0097730C">
        <w:rPr>
          <w:lang w:val="lt-LT"/>
        </w:rPr>
        <w:t>e</w:t>
      </w:r>
      <w:r w:rsidR="00331437">
        <w:rPr>
          <w:lang w:val="lt-LT"/>
        </w:rPr>
        <w:t xml:space="preserve"> (jei reikės)</w:t>
      </w:r>
      <w:r w:rsidRPr="00446DC5">
        <w:rPr>
          <w:lang w:val="lt-LT"/>
        </w:rPr>
        <w:t>).</w:t>
      </w:r>
    </w:p>
    <w:p w14:paraId="5D538664" w14:textId="5932B0DE" w:rsidR="00446DC5" w:rsidRPr="00446DC5" w:rsidRDefault="00446DC5" w:rsidP="00446DC5">
      <w:pPr>
        <w:spacing w:line="100" w:lineRule="atLeast"/>
        <w:jc w:val="both"/>
        <w:rPr>
          <w:lang w:val="lt-LT"/>
        </w:rPr>
      </w:pPr>
      <w:r w:rsidRPr="00446DC5">
        <w:rPr>
          <w:lang w:val="lt-LT"/>
        </w:rPr>
        <w:t>Projekto rengimo metu reikės suderinti esamų vandentiekio ir nuotekų</w:t>
      </w:r>
      <w:r w:rsidR="0097730C">
        <w:rPr>
          <w:lang w:val="lt-LT"/>
        </w:rPr>
        <w:t xml:space="preserve"> </w:t>
      </w:r>
      <w:r w:rsidRPr="00446DC5">
        <w:rPr>
          <w:lang w:val="lt-LT"/>
        </w:rPr>
        <w:t>tinklų prijungimo vietas prie naujai proje</w:t>
      </w:r>
      <w:r w:rsidR="00331437">
        <w:rPr>
          <w:lang w:val="lt-LT"/>
        </w:rPr>
        <w:t>k</w:t>
      </w:r>
      <w:r w:rsidRPr="00446DC5">
        <w:rPr>
          <w:lang w:val="lt-LT"/>
        </w:rPr>
        <w:t>tuojamų vandentiekio ir nuotekų tinklų.</w:t>
      </w:r>
    </w:p>
    <w:p w14:paraId="68579D91" w14:textId="79561624" w:rsidR="00446DC5" w:rsidRPr="00446DC5" w:rsidRDefault="00446DC5" w:rsidP="00446DC5">
      <w:pPr>
        <w:spacing w:line="100" w:lineRule="atLeast"/>
        <w:jc w:val="both"/>
        <w:rPr>
          <w:lang w:val="lt-LT"/>
        </w:rPr>
      </w:pPr>
      <w:r w:rsidRPr="00446DC5">
        <w:rPr>
          <w:lang w:val="lt-LT"/>
        </w:rPr>
        <w:t xml:space="preserve">Numatoma vandentiekio plėtra apie </w:t>
      </w:r>
      <w:r w:rsidR="00AB76CA">
        <w:rPr>
          <w:lang w:val="lt-LT"/>
        </w:rPr>
        <w:t>1,</w:t>
      </w:r>
      <w:r w:rsidR="00DC3E92">
        <w:rPr>
          <w:lang w:val="lt-LT"/>
        </w:rPr>
        <w:t>7</w:t>
      </w:r>
      <w:r w:rsidRPr="00446DC5">
        <w:rPr>
          <w:lang w:val="lt-LT"/>
        </w:rPr>
        <w:t xml:space="preserve"> km. ir nuotekų</w:t>
      </w:r>
      <w:r w:rsidR="007D7C1F">
        <w:rPr>
          <w:lang w:val="lt-LT"/>
        </w:rPr>
        <w:t xml:space="preserve"> </w:t>
      </w:r>
      <w:r w:rsidRPr="00446DC5">
        <w:rPr>
          <w:lang w:val="lt-LT"/>
        </w:rPr>
        <w:t xml:space="preserve">plėtra </w:t>
      </w:r>
      <w:r w:rsidR="007D7C1F">
        <w:rPr>
          <w:lang w:val="lt-LT"/>
        </w:rPr>
        <w:t>apie</w:t>
      </w:r>
      <w:r w:rsidRPr="00446DC5">
        <w:rPr>
          <w:lang w:val="lt-LT"/>
        </w:rPr>
        <w:t xml:space="preserve"> </w:t>
      </w:r>
      <w:r w:rsidR="00DC3E92">
        <w:rPr>
          <w:lang w:val="lt-LT"/>
        </w:rPr>
        <w:t>1,7</w:t>
      </w:r>
      <w:r w:rsidRPr="00446DC5">
        <w:rPr>
          <w:lang w:val="lt-LT"/>
        </w:rPr>
        <w:t xml:space="preserve"> km. Visiems sklypams projektuoti atskirus nuotekų ir vandentiekio tinklų įvadus ant sklypų ribų.</w:t>
      </w:r>
    </w:p>
    <w:p w14:paraId="59724A92" w14:textId="77777777" w:rsidR="00446DC5" w:rsidRPr="00446DC5" w:rsidRDefault="00446DC5" w:rsidP="00446DC5">
      <w:pPr>
        <w:spacing w:line="100" w:lineRule="atLeast"/>
        <w:jc w:val="both"/>
        <w:rPr>
          <w:lang w:val="lt-LT"/>
        </w:rPr>
      </w:pPr>
      <w:r w:rsidRPr="00446DC5">
        <w:rPr>
          <w:lang w:val="lt-LT"/>
        </w:rPr>
        <w:t>Rengiant projektą suderinti su kiekvienu sklypo savininku vandentiekio ir nuotekų įvado įrengimo vietą.</w:t>
      </w:r>
    </w:p>
    <w:p w14:paraId="10A39D2E" w14:textId="77777777" w:rsidR="00446DC5" w:rsidRPr="00446DC5" w:rsidRDefault="00446DC5" w:rsidP="00446DC5">
      <w:pPr>
        <w:spacing w:line="100" w:lineRule="atLeast"/>
        <w:jc w:val="both"/>
        <w:rPr>
          <w:lang w:val="lt-LT"/>
        </w:rPr>
      </w:pPr>
    </w:p>
    <w:p w14:paraId="6FD1B4E4" w14:textId="77777777" w:rsidR="00446DC5" w:rsidRPr="00446DC5" w:rsidRDefault="00446DC5" w:rsidP="00446DC5">
      <w:pPr>
        <w:spacing w:line="100" w:lineRule="atLeast"/>
        <w:jc w:val="both"/>
        <w:rPr>
          <w:lang w:val="lt-LT"/>
        </w:rPr>
      </w:pPr>
      <w:r w:rsidRPr="00446DC5">
        <w:rPr>
          <w:lang w:val="lt-LT"/>
        </w:rPr>
        <w:t>Numatyti esamų dangų atstatymą pagal kelio savininko reikalavimus.</w:t>
      </w:r>
    </w:p>
    <w:p w14:paraId="5B157E18" w14:textId="77777777" w:rsidR="00446DC5" w:rsidRPr="00446DC5" w:rsidRDefault="00446DC5" w:rsidP="00446DC5">
      <w:pPr>
        <w:spacing w:line="100" w:lineRule="atLeast"/>
        <w:jc w:val="both"/>
        <w:rPr>
          <w:lang w:val="lt-LT"/>
        </w:rPr>
      </w:pPr>
    </w:p>
    <w:p w14:paraId="629354E1" w14:textId="77777777" w:rsidR="00446DC5" w:rsidRPr="00446DC5" w:rsidRDefault="00446DC5" w:rsidP="00446DC5">
      <w:pPr>
        <w:spacing w:line="100" w:lineRule="atLeast"/>
        <w:jc w:val="both"/>
        <w:rPr>
          <w:lang w:val="lt-LT"/>
        </w:rPr>
      </w:pPr>
      <w:r w:rsidRPr="00446DC5">
        <w:rPr>
          <w:lang w:val="lt-LT"/>
        </w:rPr>
        <w:t>Projekte turi būti numatyta, kad statyboje naudojamos statybinės medžiagos atitiktų minimalius aplinkos apsaugos kriterijus.</w:t>
      </w:r>
    </w:p>
    <w:p w14:paraId="492C26BC" w14:textId="77777777" w:rsidR="00446DC5" w:rsidRPr="00446DC5" w:rsidRDefault="00446DC5" w:rsidP="00446DC5">
      <w:pPr>
        <w:spacing w:line="100" w:lineRule="atLeast"/>
        <w:jc w:val="both"/>
        <w:rPr>
          <w:lang w:val="lt-LT"/>
        </w:rPr>
      </w:pPr>
    </w:p>
    <w:p w14:paraId="3DD6E2D3" w14:textId="77777777" w:rsidR="00446DC5" w:rsidRPr="00446DC5" w:rsidRDefault="00446DC5" w:rsidP="00446DC5">
      <w:pPr>
        <w:spacing w:line="100" w:lineRule="atLeast"/>
        <w:jc w:val="both"/>
        <w:rPr>
          <w:lang w:val="lt-LT"/>
        </w:rPr>
      </w:pPr>
    </w:p>
    <w:p w14:paraId="77C87B09" w14:textId="77777777" w:rsidR="00446DC5" w:rsidRPr="00446DC5" w:rsidRDefault="00446DC5" w:rsidP="00446DC5">
      <w:pPr>
        <w:spacing w:line="100" w:lineRule="atLeast"/>
        <w:jc w:val="both"/>
        <w:rPr>
          <w:lang w:val="lt-LT"/>
        </w:rPr>
      </w:pPr>
      <w:r w:rsidRPr="00446DC5">
        <w:rPr>
          <w:lang w:val="lt-LT"/>
        </w:rPr>
        <w:t xml:space="preserve">9. </w:t>
      </w:r>
      <w:r w:rsidRPr="0099706B">
        <w:rPr>
          <w:b/>
          <w:bCs/>
          <w:lang w:val="lt-LT"/>
        </w:rPr>
        <w:t>Reikalavimai siurblinės automatizavimui:</w:t>
      </w:r>
    </w:p>
    <w:p w14:paraId="612505EC" w14:textId="77777777" w:rsidR="00446DC5" w:rsidRPr="00446DC5" w:rsidRDefault="00446DC5" w:rsidP="00446DC5">
      <w:pPr>
        <w:spacing w:line="100" w:lineRule="atLeast"/>
        <w:jc w:val="both"/>
        <w:rPr>
          <w:lang w:val="lt-LT"/>
        </w:rPr>
      </w:pPr>
      <w:r w:rsidRPr="00446DC5">
        <w:rPr>
          <w:lang w:val="lt-LT"/>
        </w:rPr>
        <w:t xml:space="preserve">Siurblių valdymo programa turi parinkti optimaliausią dažnį siurbliui, kad būtu išpumpuotos nuotekos iki nustatyto lygio, sekti nuotekų lygi mažinant dažnį, kad sumažėtu nuotekų judėjimo greitis vamzdyne. Sekti siurblių srovę jai didėjant atpažįstama kaip siurblio kišimasis. Išmanieji dažnio keitikliai esant normalioms darbo sąlygoms turi būti paleidžiami „minkštai“, kad būtu tausojamas vamzdynas ir neperkrautas elektros tinklas. Siurblių valdymo programa turi neleisti siurblinėje kauptis plūduriuojantiems nešmenims skysčio paviršiuje, leisdamas siurbliui sumažinti siurblinės lygį iki „siurbčiojimo“ Taip siurblys turėtu nusiurbti plūduriuojančias nešmenis nuo paviršiaus. Siurblių darbo režimas srovė ir nuotekų lygis iš išmaniųjų dažnio keitiklių per komunikacinį </w:t>
      </w:r>
      <w:proofErr w:type="spellStart"/>
      <w:r w:rsidRPr="00446DC5">
        <w:rPr>
          <w:lang w:val="lt-LT"/>
        </w:rPr>
        <w:t>ModBus</w:t>
      </w:r>
      <w:proofErr w:type="spellEnd"/>
      <w:r w:rsidRPr="00446DC5">
        <w:rPr>
          <w:lang w:val="lt-LT"/>
        </w:rPr>
        <w:t xml:space="preserve"> RS485 turi būti perduodamas į loginį valdiklį (PLV) Požeminėje nuotekų siurblinėje numatyta technologinių matavimų ir kontrolės apimtis: -nuotekų lygio siurblinės rezervuare matavimas panaudojant hidrostatinį panardinamą lygio matuoklį (0…4 m, 4…20 </w:t>
      </w:r>
      <w:proofErr w:type="spellStart"/>
      <w:r w:rsidRPr="00446DC5">
        <w:rPr>
          <w:lang w:val="lt-LT"/>
        </w:rPr>
        <w:t>mA</w:t>
      </w:r>
      <w:proofErr w:type="spellEnd"/>
      <w:r w:rsidRPr="00446DC5">
        <w:rPr>
          <w:lang w:val="lt-LT"/>
        </w:rPr>
        <w:t>, 24 V DC); -viršutinis avarinis nuotekų lygis, matavimas panaudojant plūdinį lygio matuoklį; Siurblinės darbas turi būti atvaizduotas centrinėje SCADĄ sistemoje su galimybę matyti technologinius procesus.</w:t>
      </w:r>
    </w:p>
    <w:p w14:paraId="64612019" w14:textId="77777777" w:rsidR="00446DC5" w:rsidRPr="00446DC5" w:rsidRDefault="00446DC5" w:rsidP="00446DC5">
      <w:pPr>
        <w:spacing w:line="100" w:lineRule="atLeast"/>
        <w:jc w:val="both"/>
        <w:rPr>
          <w:lang w:val="lt-LT"/>
        </w:rPr>
      </w:pPr>
    </w:p>
    <w:p w14:paraId="7D195876" w14:textId="77777777" w:rsidR="00446DC5" w:rsidRPr="00446DC5" w:rsidRDefault="00446DC5" w:rsidP="00446DC5">
      <w:pPr>
        <w:spacing w:line="100" w:lineRule="atLeast"/>
        <w:jc w:val="both"/>
        <w:rPr>
          <w:lang w:val="lt-LT"/>
        </w:rPr>
      </w:pPr>
      <w:r w:rsidRPr="00446DC5">
        <w:rPr>
          <w:lang w:val="lt-LT"/>
        </w:rPr>
        <w:t xml:space="preserve">10. </w:t>
      </w:r>
      <w:r w:rsidRPr="004F0EDB">
        <w:rPr>
          <w:b/>
          <w:bCs/>
          <w:lang w:val="lt-LT"/>
        </w:rPr>
        <w:t>Vandentiekis</w:t>
      </w:r>
    </w:p>
    <w:p w14:paraId="5063B0F6" w14:textId="77777777" w:rsidR="00446DC5" w:rsidRPr="00446DC5" w:rsidRDefault="00446DC5" w:rsidP="00446DC5">
      <w:pPr>
        <w:spacing w:line="100" w:lineRule="atLeast"/>
        <w:jc w:val="both"/>
        <w:rPr>
          <w:lang w:val="lt-LT"/>
        </w:rPr>
      </w:pPr>
      <w:r w:rsidRPr="00446DC5">
        <w:rPr>
          <w:lang w:val="lt-LT"/>
        </w:rPr>
        <w:tab/>
      </w:r>
    </w:p>
    <w:p w14:paraId="1B889E38" w14:textId="77777777" w:rsidR="00446DC5" w:rsidRPr="00446DC5" w:rsidRDefault="00446DC5" w:rsidP="00446DC5">
      <w:pPr>
        <w:spacing w:line="100" w:lineRule="atLeast"/>
        <w:jc w:val="both"/>
        <w:rPr>
          <w:lang w:val="lt-LT"/>
        </w:rPr>
      </w:pPr>
      <w:r w:rsidRPr="00446DC5">
        <w:rPr>
          <w:lang w:val="lt-LT"/>
        </w:rPr>
        <w:tab/>
        <w:t xml:space="preserve"> Statinio projekto metu (parengus topografinę nuotrauką) turės būti patikslinti paviršiaus aukščiai, nustatytos tikslios trasos ir vandentiekio ilgis.</w:t>
      </w:r>
    </w:p>
    <w:p w14:paraId="632A7D71" w14:textId="77777777" w:rsidR="00446DC5" w:rsidRPr="00446DC5" w:rsidRDefault="00446DC5" w:rsidP="00446DC5">
      <w:pPr>
        <w:spacing w:line="100" w:lineRule="atLeast"/>
        <w:jc w:val="both"/>
        <w:rPr>
          <w:lang w:val="lt-LT"/>
        </w:rPr>
      </w:pPr>
      <w:r w:rsidRPr="00446DC5">
        <w:rPr>
          <w:lang w:val="lt-LT"/>
        </w:rPr>
        <w:t xml:space="preserve">Vandentiekio atšakos prie gatvės tinklo turėtų būti prijungiamos panaudojant kalaus ketaus balnus. Naudojami PE vamzdžiai bei ketinės požeminės aptarnavimo sklendės, valdomos teleskopiniu </w:t>
      </w:r>
      <w:proofErr w:type="spellStart"/>
      <w:r w:rsidRPr="00446DC5">
        <w:rPr>
          <w:lang w:val="lt-LT"/>
        </w:rPr>
        <w:t>sūkliu</w:t>
      </w:r>
      <w:proofErr w:type="spellEnd"/>
      <w:r w:rsidRPr="00446DC5">
        <w:rPr>
          <w:lang w:val="lt-LT"/>
        </w:rPr>
        <w:t xml:space="preserve"> per kapas. Atšakos turi būti numatytos visiems gyv. namams/sklypams, esantiems šalia projektuojamų gatvės tinklų. Atšakų gyventojams vietos turi būti tikslinamos projekto rengimo metu. Atšakos įrengiamos iki sklypo ribos (atskirais atvejais, kai pvz. ties sklypo riba yra esamos komunikacijos, atšakos įrengimas (požeminės sklendės pastatymo) vieta derinama su Užsakovu). Kiekvienai atšakai projektuojama požeminė teleskopinė sklendė.</w:t>
      </w:r>
    </w:p>
    <w:p w14:paraId="701B539B" w14:textId="77777777" w:rsidR="00446DC5" w:rsidRPr="00446DC5" w:rsidRDefault="00446DC5" w:rsidP="00446DC5">
      <w:pPr>
        <w:spacing w:line="100" w:lineRule="atLeast"/>
        <w:jc w:val="both"/>
        <w:rPr>
          <w:lang w:val="lt-LT"/>
        </w:rPr>
      </w:pPr>
      <w:r w:rsidRPr="00446DC5">
        <w:rPr>
          <w:lang w:val="lt-LT"/>
        </w:rPr>
        <w:t>Vandentiekio tinklo diametrai parenkami projektavimo metu pagal STR 2.07.01:2003. Armatūra iš korozijai atsparių medžiagų. Vamzdžiai turi būti projektuojami žemiau įšalo gylio. Vamzdžiai turi turėti kilmės sertifikatus ir atitikti standartus. Tinklai turi būti klojami normatyviniais nuolydžiais (STR 2.07.01:2003).</w:t>
      </w:r>
    </w:p>
    <w:p w14:paraId="63634F4D" w14:textId="77777777" w:rsidR="00446DC5" w:rsidRPr="00446DC5" w:rsidRDefault="00446DC5" w:rsidP="00446DC5">
      <w:pPr>
        <w:spacing w:line="100" w:lineRule="atLeast"/>
        <w:jc w:val="both"/>
        <w:rPr>
          <w:lang w:val="lt-LT"/>
        </w:rPr>
      </w:pPr>
      <w:r w:rsidRPr="00446DC5">
        <w:rPr>
          <w:lang w:val="lt-LT"/>
        </w:rPr>
        <w:t>Aukščiausiose vandentiekio tinklo vietose numatyti oro išleidimo įrenginius (</w:t>
      </w:r>
      <w:proofErr w:type="spellStart"/>
      <w:r w:rsidRPr="00446DC5">
        <w:rPr>
          <w:lang w:val="lt-LT"/>
        </w:rPr>
        <w:t>vantuzus</w:t>
      </w:r>
      <w:proofErr w:type="spellEnd"/>
      <w:r w:rsidRPr="00446DC5">
        <w:rPr>
          <w:lang w:val="lt-LT"/>
        </w:rPr>
        <w:t>), o žemiausiose sistemos vietose įrengiamos vandens iš sistemos išleidimo sklendės.</w:t>
      </w:r>
    </w:p>
    <w:p w14:paraId="73E62FAF" w14:textId="77777777" w:rsidR="00446DC5" w:rsidRPr="00446DC5" w:rsidRDefault="00446DC5" w:rsidP="00446DC5">
      <w:pPr>
        <w:spacing w:line="100" w:lineRule="atLeast"/>
        <w:jc w:val="both"/>
        <w:rPr>
          <w:lang w:val="lt-LT"/>
        </w:rPr>
      </w:pPr>
      <w:r w:rsidRPr="00446DC5">
        <w:rPr>
          <w:lang w:val="lt-LT"/>
        </w:rPr>
        <w:t>Uždaru būdu projektuojami gatvėse, kuriose negalima ardyti dangos dėl kelius eksploatuojančių organizacijų išduotų techninių sąlygų. Uždaru būdu turi būti projektuojami daugiasluoksniai PE vamzdžiai.</w:t>
      </w:r>
    </w:p>
    <w:p w14:paraId="60C0504C" w14:textId="77777777" w:rsidR="00446DC5" w:rsidRPr="00446DC5" w:rsidRDefault="00446DC5" w:rsidP="00446DC5">
      <w:pPr>
        <w:spacing w:line="100" w:lineRule="atLeast"/>
        <w:jc w:val="both"/>
        <w:rPr>
          <w:lang w:val="lt-LT"/>
        </w:rPr>
      </w:pPr>
      <w:r w:rsidRPr="00446DC5">
        <w:rPr>
          <w:lang w:val="lt-LT"/>
        </w:rPr>
        <w:t>Šuliniai – gelžbetoniniai, su hidroizoliacija.</w:t>
      </w:r>
    </w:p>
    <w:p w14:paraId="4CD55A09" w14:textId="77987027" w:rsidR="00446DC5" w:rsidRPr="00446DC5" w:rsidRDefault="00446DC5" w:rsidP="00446DC5">
      <w:pPr>
        <w:spacing w:line="100" w:lineRule="atLeast"/>
        <w:jc w:val="both"/>
        <w:rPr>
          <w:lang w:val="lt-LT"/>
        </w:rPr>
      </w:pPr>
      <w:r w:rsidRPr="00446DC5">
        <w:rPr>
          <w:lang w:val="lt-LT"/>
        </w:rPr>
        <w:t xml:space="preserve">Hidrantai vandentiekio tinkluose </w:t>
      </w:r>
      <w:r w:rsidR="00257615">
        <w:rPr>
          <w:lang w:val="lt-LT"/>
        </w:rPr>
        <w:t>ne</w:t>
      </w:r>
      <w:r w:rsidRPr="00446DC5">
        <w:rPr>
          <w:lang w:val="lt-LT"/>
        </w:rPr>
        <w:t xml:space="preserve">numatomi. </w:t>
      </w:r>
    </w:p>
    <w:p w14:paraId="2FEBF0B9" w14:textId="77777777" w:rsidR="00446DC5" w:rsidRPr="00446DC5" w:rsidRDefault="00446DC5" w:rsidP="00446DC5">
      <w:pPr>
        <w:spacing w:line="100" w:lineRule="atLeast"/>
        <w:jc w:val="both"/>
        <w:rPr>
          <w:lang w:val="lt-LT"/>
        </w:rPr>
      </w:pPr>
      <w:r w:rsidRPr="00446DC5">
        <w:rPr>
          <w:lang w:val="lt-LT"/>
        </w:rPr>
        <w:t xml:space="preserve"> Važiuojamoje gatvės dalyje šulinių dangčiai sunkaus tipo, plaukiojantys.</w:t>
      </w:r>
    </w:p>
    <w:p w14:paraId="097EC0CD" w14:textId="77777777" w:rsidR="00446DC5" w:rsidRPr="00446DC5" w:rsidRDefault="00446DC5" w:rsidP="00446DC5">
      <w:pPr>
        <w:spacing w:line="100" w:lineRule="atLeast"/>
        <w:jc w:val="both"/>
        <w:rPr>
          <w:lang w:val="lt-LT"/>
        </w:rPr>
      </w:pPr>
    </w:p>
    <w:p w14:paraId="5EB738E9" w14:textId="77777777" w:rsidR="00446DC5" w:rsidRPr="00446DC5" w:rsidRDefault="00446DC5" w:rsidP="00446DC5">
      <w:pPr>
        <w:spacing w:line="100" w:lineRule="atLeast"/>
        <w:jc w:val="both"/>
        <w:rPr>
          <w:lang w:val="lt-LT"/>
        </w:rPr>
      </w:pPr>
      <w:r w:rsidRPr="00446DC5">
        <w:rPr>
          <w:lang w:val="lt-LT"/>
        </w:rPr>
        <w:t xml:space="preserve">Techniniai reikalavimai </w:t>
      </w:r>
      <w:proofErr w:type="spellStart"/>
      <w:r w:rsidRPr="00446DC5">
        <w:rPr>
          <w:lang w:val="lt-LT"/>
        </w:rPr>
        <w:t>pleištinėms</w:t>
      </w:r>
      <w:proofErr w:type="spellEnd"/>
      <w:r w:rsidRPr="00446DC5">
        <w:rPr>
          <w:lang w:val="lt-LT"/>
        </w:rPr>
        <w:t xml:space="preserve"> sklendėms:</w:t>
      </w:r>
    </w:p>
    <w:p w14:paraId="360F2494" w14:textId="77777777" w:rsidR="00446DC5" w:rsidRPr="00446DC5" w:rsidRDefault="00446DC5" w:rsidP="00446DC5">
      <w:pPr>
        <w:spacing w:line="100" w:lineRule="atLeast"/>
        <w:jc w:val="both"/>
        <w:rPr>
          <w:lang w:val="lt-LT"/>
        </w:rPr>
      </w:pPr>
      <w:r w:rsidRPr="00446DC5">
        <w:rPr>
          <w:lang w:val="lt-LT"/>
        </w:rPr>
        <w:t xml:space="preserve">Darbinis slėgis 16bar, pajungimas </w:t>
      </w:r>
      <w:proofErr w:type="spellStart"/>
      <w:r w:rsidRPr="00446DC5">
        <w:rPr>
          <w:lang w:val="lt-LT"/>
        </w:rPr>
        <w:t>flanšinis</w:t>
      </w:r>
      <w:proofErr w:type="spellEnd"/>
      <w:r w:rsidRPr="00446DC5">
        <w:rPr>
          <w:lang w:val="lt-LT"/>
        </w:rPr>
        <w:t xml:space="preserve">, pagal EN 1092-2, </w:t>
      </w:r>
      <w:proofErr w:type="spellStart"/>
      <w:r w:rsidRPr="00446DC5">
        <w:rPr>
          <w:lang w:val="lt-LT"/>
        </w:rPr>
        <w:t>flanšai</w:t>
      </w:r>
      <w:proofErr w:type="spellEnd"/>
      <w:r w:rsidRPr="00446DC5">
        <w:rPr>
          <w:lang w:val="lt-LT"/>
        </w:rPr>
        <w:t xml:space="preserve"> pragręžti pagal DIN 2501 – PN10/16, sklendės ilgis GR14 (trumpa) pagal EN 558-1, korpuso kalusis ketus EN-GJS-400-18 pagal EN1563, veleno medžiaga nerūdijantis plienas, veleno sriegis padarytas valcavimo būdu, skląsčio medžiaga kalusis ketus EN-GJS-400-18 pagal EN1563 pilnai padengtas </w:t>
      </w:r>
      <w:proofErr w:type="spellStart"/>
      <w:r w:rsidRPr="00446DC5">
        <w:rPr>
          <w:lang w:val="lt-LT"/>
        </w:rPr>
        <w:t>elastomeru</w:t>
      </w:r>
      <w:proofErr w:type="spellEnd"/>
      <w:r w:rsidRPr="00446DC5">
        <w:rPr>
          <w:lang w:val="lt-LT"/>
        </w:rPr>
        <w:t xml:space="preserve">, tinkamu geriamam vandeniui, skląstis turi turėti kreipiamąsias, kurios užtikrina tolygų ir lengvą sklendės uždarymą/atidarymą, skląsčio veržlės medžiaga atsparus dezinfekcijai žalvaris, korpuso dugnas lygus, sklendės sandarumas – A klasė, pagal EN 12266-1, korpuso detalės iš vidaus ir iš išorės padengtos korozijai atsparia milteline epoksidine danga </w:t>
      </w:r>
      <w:proofErr w:type="spellStart"/>
      <w:r w:rsidRPr="00446DC5">
        <w:rPr>
          <w:lang w:val="lt-LT"/>
        </w:rPr>
        <w:t>danga</w:t>
      </w:r>
      <w:proofErr w:type="spellEnd"/>
      <w:r w:rsidRPr="00446DC5">
        <w:rPr>
          <w:lang w:val="lt-LT"/>
        </w:rPr>
        <w:t xml:space="preserve"> (pagal DIN30677-T2 ir atitinka RAL-GZ662 reikalavimus), kurios storis ne mažesnis nei  250 mikronų, nulinis dangos </w:t>
      </w:r>
      <w:proofErr w:type="spellStart"/>
      <w:r w:rsidRPr="00446DC5">
        <w:rPr>
          <w:lang w:val="lt-LT"/>
        </w:rPr>
        <w:t>porėtumas</w:t>
      </w:r>
      <w:proofErr w:type="spellEnd"/>
      <w:r w:rsidRPr="00446DC5">
        <w:rPr>
          <w:lang w:val="lt-LT"/>
        </w:rPr>
        <w:t xml:space="preserve"> (min. 3000V žiežirbos testas), dangos sukibimas su metalais min. 12 N/mm2, sklendės korpuso varžtai turi būti </w:t>
      </w:r>
      <w:proofErr w:type="spellStart"/>
      <w:r w:rsidRPr="00446DC5">
        <w:rPr>
          <w:lang w:val="lt-LT"/>
        </w:rPr>
        <w:t>visiskai</w:t>
      </w:r>
      <w:proofErr w:type="spellEnd"/>
      <w:r w:rsidRPr="00446DC5">
        <w:rPr>
          <w:lang w:val="lt-LT"/>
        </w:rPr>
        <w:t xml:space="preserve"> apsaugoti nuo korozijos, sklendės sukomplektuotos su ketiniais valdymo ratukais, gamintojo </w:t>
      </w:r>
      <w:proofErr w:type="spellStart"/>
      <w:r w:rsidRPr="00446DC5">
        <w:rPr>
          <w:lang w:val="lt-LT"/>
        </w:rPr>
        <w:t>suteikima</w:t>
      </w:r>
      <w:proofErr w:type="spellEnd"/>
      <w:r w:rsidRPr="00446DC5">
        <w:rPr>
          <w:lang w:val="lt-LT"/>
        </w:rPr>
        <w:t xml:space="preserve"> garantija  – 10 metų.</w:t>
      </w:r>
    </w:p>
    <w:p w14:paraId="7DFB04C0" w14:textId="77777777" w:rsidR="00446DC5" w:rsidRPr="00446DC5" w:rsidRDefault="00446DC5" w:rsidP="00446DC5">
      <w:pPr>
        <w:spacing w:line="100" w:lineRule="atLeast"/>
        <w:jc w:val="both"/>
        <w:rPr>
          <w:lang w:val="lt-LT"/>
        </w:rPr>
      </w:pPr>
    </w:p>
    <w:p w14:paraId="21F2226D" w14:textId="77777777" w:rsidR="00446DC5" w:rsidRPr="00446DC5" w:rsidRDefault="00446DC5" w:rsidP="00446DC5">
      <w:pPr>
        <w:spacing w:line="100" w:lineRule="atLeast"/>
        <w:jc w:val="both"/>
        <w:rPr>
          <w:lang w:val="lt-LT"/>
        </w:rPr>
      </w:pPr>
      <w:r w:rsidRPr="00446DC5">
        <w:rPr>
          <w:lang w:val="lt-LT"/>
        </w:rPr>
        <w:t>11. Buitinių nuotekų tinklai</w:t>
      </w:r>
    </w:p>
    <w:p w14:paraId="611F7FFE" w14:textId="77777777" w:rsidR="00446DC5" w:rsidRPr="00446DC5" w:rsidRDefault="00446DC5" w:rsidP="00446DC5">
      <w:pPr>
        <w:spacing w:line="100" w:lineRule="atLeast"/>
        <w:jc w:val="both"/>
        <w:rPr>
          <w:lang w:val="lt-LT"/>
        </w:rPr>
      </w:pPr>
    </w:p>
    <w:p w14:paraId="107E2FA8" w14:textId="77777777" w:rsidR="00446DC5" w:rsidRPr="00446DC5" w:rsidRDefault="00446DC5" w:rsidP="00446DC5">
      <w:pPr>
        <w:spacing w:line="100" w:lineRule="atLeast"/>
        <w:jc w:val="both"/>
        <w:rPr>
          <w:lang w:val="lt-LT"/>
        </w:rPr>
      </w:pPr>
      <w:r w:rsidRPr="00446DC5">
        <w:rPr>
          <w:lang w:val="lt-LT"/>
        </w:rPr>
        <w:t>Savitakinė ir slėginė nuotekų surinkimo sistema</w:t>
      </w:r>
    </w:p>
    <w:p w14:paraId="53F70796" w14:textId="77777777" w:rsidR="00446DC5" w:rsidRPr="00446DC5" w:rsidRDefault="00446DC5" w:rsidP="00446DC5">
      <w:pPr>
        <w:spacing w:line="100" w:lineRule="atLeast"/>
        <w:jc w:val="both"/>
        <w:rPr>
          <w:lang w:val="lt-LT"/>
        </w:rPr>
      </w:pPr>
      <w:r w:rsidRPr="00446DC5">
        <w:rPr>
          <w:lang w:val="lt-LT"/>
        </w:rPr>
        <w:t xml:space="preserve"> </w:t>
      </w:r>
    </w:p>
    <w:p w14:paraId="46EAF13D" w14:textId="77777777" w:rsidR="00446DC5" w:rsidRPr="00446DC5" w:rsidRDefault="00446DC5" w:rsidP="00446DC5">
      <w:pPr>
        <w:spacing w:line="100" w:lineRule="atLeast"/>
        <w:jc w:val="both"/>
        <w:rPr>
          <w:lang w:val="lt-LT"/>
        </w:rPr>
      </w:pPr>
      <w:r w:rsidRPr="00446DC5">
        <w:rPr>
          <w:lang w:val="lt-LT"/>
        </w:rPr>
        <w:t xml:space="preserve"> Savitakiniai nuotekų tinklai numatyti kloti iš PVC ir negyliau kaip 5 m. Uždaru būdu klojami ruožai turi būti iš PE100 PN10 vamzdžių. Savitakinių nuotekų tinklai SN4 klasės. Tinklai turi būti projektuojami normatyviniais nuolydžiais ir diametrais pagal  STR 2.07.01:2003.</w:t>
      </w:r>
    </w:p>
    <w:p w14:paraId="3E3592A4" w14:textId="77777777" w:rsidR="00446DC5" w:rsidRPr="00446DC5" w:rsidRDefault="00446DC5" w:rsidP="00446DC5">
      <w:pPr>
        <w:spacing w:line="100" w:lineRule="atLeast"/>
        <w:jc w:val="both"/>
        <w:rPr>
          <w:lang w:val="lt-LT"/>
        </w:rPr>
      </w:pPr>
      <w:r w:rsidRPr="00446DC5">
        <w:rPr>
          <w:lang w:val="lt-LT"/>
        </w:rPr>
        <w:t>Slėginiai nuotekų tinklai turi būti numatyti iš PE100 PN10 vamzdynų. Minimali slėgio klasė PN 10. Vamzdžiai turi būti projektuojami žemiau įšalo gylio. Vamzdžiai turi turėti kilmės sertifikatus ir atitikti standartus. Tinklai turi būti projektuojami normatyviniais nuolydžiais ir diametrais (STR 2.07.01:2003).</w:t>
      </w:r>
    </w:p>
    <w:p w14:paraId="2847837B" w14:textId="77777777" w:rsidR="00446DC5" w:rsidRPr="00446DC5" w:rsidRDefault="00446DC5" w:rsidP="00446DC5">
      <w:pPr>
        <w:spacing w:line="100" w:lineRule="atLeast"/>
        <w:jc w:val="both"/>
        <w:rPr>
          <w:lang w:val="lt-LT"/>
        </w:rPr>
      </w:pPr>
      <w:r w:rsidRPr="00446DC5">
        <w:rPr>
          <w:lang w:val="lt-LT"/>
        </w:rPr>
        <w:t>Nuotekų atšakos gyvenamųjų namų pajungimui turi būti suprojektuotos iš DN160 mm PVC vamzdžių ir užbaigiama Ø 315mm skersmens plastikiniais šuliniais. Jei išvadai klojami uždaru būdu, jie turi būti Ø160 mm, PE100 vamzdžių PN10 klasės. Atšakos jungiamos prie gatvės tinklo prie šulinių su kritimo stovais, kai kritimo aukštis &gt; 0,3 m. Atšakos turi būti numatytos visiems gyv. namams/sklypams, esantiems šalia projektuojamų gatvės tinklų. Atšakų gyventojams vietos turi būti tikslinamos projekto rengimo metu. Atšakos įrengiamos iki sklypo ribos (atskirais atvejais, kai pvz. ties sklypo riba yra esamos komunikacijos, atšakos įrengimas (šulinuko pastatymo) vieta derinama su Užsakovu).</w:t>
      </w:r>
    </w:p>
    <w:p w14:paraId="5A8BE0B8" w14:textId="72ED0274" w:rsidR="00446DC5" w:rsidRPr="00446DC5" w:rsidRDefault="00446DC5" w:rsidP="00446DC5">
      <w:pPr>
        <w:spacing w:line="100" w:lineRule="atLeast"/>
        <w:jc w:val="both"/>
        <w:rPr>
          <w:lang w:val="lt-LT"/>
        </w:rPr>
      </w:pPr>
      <w:r w:rsidRPr="00446DC5">
        <w:rPr>
          <w:lang w:val="lt-LT"/>
        </w:rPr>
        <w:t xml:space="preserve">Nuotekų šuliniai ne mažesni kaip Ø1000 turi būti numatyti gatvių susikirtimuose. Gatvės tinkle numatomi apžiūros plastikiniai šuliniai Ø425-600 skersmens. </w:t>
      </w:r>
    </w:p>
    <w:p w14:paraId="4338E748" w14:textId="77777777" w:rsidR="00446DC5" w:rsidRPr="00446DC5" w:rsidRDefault="00446DC5" w:rsidP="00446DC5">
      <w:pPr>
        <w:spacing w:line="100" w:lineRule="atLeast"/>
        <w:jc w:val="both"/>
        <w:rPr>
          <w:lang w:val="lt-LT"/>
        </w:rPr>
      </w:pPr>
      <w:r w:rsidRPr="00446DC5">
        <w:rPr>
          <w:lang w:val="lt-LT"/>
        </w:rPr>
        <w:t>Važiuojamoje gatvės dalyje šulinių dangčiai sunkaus tipo, plaukiojantys.</w:t>
      </w:r>
    </w:p>
    <w:p w14:paraId="790D9955" w14:textId="77777777" w:rsidR="00446DC5" w:rsidRPr="00446DC5" w:rsidRDefault="00446DC5" w:rsidP="00446DC5">
      <w:pPr>
        <w:spacing w:line="100" w:lineRule="atLeast"/>
        <w:jc w:val="both"/>
        <w:rPr>
          <w:lang w:val="lt-LT"/>
        </w:rPr>
      </w:pPr>
      <w:r w:rsidRPr="00446DC5">
        <w:rPr>
          <w:lang w:val="lt-LT"/>
        </w:rPr>
        <w:t>Uždaru būdu projektuojami gatvėse, kuriose negalima ardyti dangos dėl kelius eksploatuojančių organizacijų išduotų techninių sąlygų. Uždaru būdu turi būti projektuojami daugiasluoksniai PE vamzdžiai.</w:t>
      </w:r>
    </w:p>
    <w:p w14:paraId="19C04C77" w14:textId="77777777" w:rsidR="00446DC5" w:rsidRPr="00446DC5" w:rsidRDefault="00446DC5" w:rsidP="00446DC5">
      <w:pPr>
        <w:spacing w:line="100" w:lineRule="atLeast"/>
        <w:jc w:val="both"/>
        <w:rPr>
          <w:lang w:val="lt-LT"/>
        </w:rPr>
      </w:pPr>
    </w:p>
    <w:p w14:paraId="01422B01" w14:textId="77777777" w:rsidR="00446DC5" w:rsidRPr="00446DC5" w:rsidRDefault="00446DC5" w:rsidP="00446DC5">
      <w:pPr>
        <w:spacing w:line="100" w:lineRule="atLeast"/>
        <w:jc w:val="both"/>
        <w:rPr>
          <w:lang w:val="lt-LT"/>
        </w:rPr>
      </w:pPr>
      <w:r w:rsidRPr="00446DC5">
        <w:rPr>
          <w:lang w:val="lt-LT"/>
        </w:rPr>
        <w:t>Buitinių nuotekų siurblinės</w:t>
      </w:r>
    </w:p>
    <w:p w14:paraId="62787A90" w14:textId="77777777" w:rsidR="00446DC5" w:rsidRPr="00446DC5" w:rsidRDefault="00446DC5" w:rsidP="00446DC5">
      <w:pPr>
        <w:spacing w:line="100" w:lineRule="atLeast"/>
        <w:jc w:val="both"/>
        <w:rPr>
          <w:lang w:val="lt-LT"/>
        </w:rPr>
      </w:pPr>
      <w:r w:rsidRPr="00446DC5">
        <w:rPr>
          <w:lang w:val="lt-LT"/>
        </w:rPr>
        <w:tab/>
      </w:r>
    </w:p>
    <w:p w14:paraId="5B5EB7A1" w14:textId="77777777" w:rsidR="00446DC5" w:rsidRPr="00446DC5" w:rsidRDefault="00446DC5" w:rsidP="00446DC5">
      <w:pPr>
        <w:spacing w:line="100" w:lineRule="atLeast"/>
        <w:jc w:val="both"/>
        <w:rPr>
          <w:lang w:val="lt-LT"/>
        </w:rPr>
      </w:pPr>
      <w:r w:rsidRPr="00446DC5">
        <w:rPr>
          <w:lang w:val="lt-LT"/>
        </w:rPr>
        <w:t xml:space="preserve">Siurblinėse turi būti įrengti </w:t>
      </w:r>
      <w:proofErr w:type="spellStart"/>
      <w:r w:rsidRPr="00446DC5">
        <w:rPr>
          <w:lang w:val="lt-LT"/>
        </w:rPr>
        <w:t>debitomačiai</w:t>
      </w:r>
      <w:proofErr w:type="spellEnd"/>
      <w:r w:rsidRPr="00446DC5">
        <w:rPr>
          <w:lang w:val="lt-LT"/>
        </w:rPr>
        <w:t>.</w:t>
      </w:r>
    </w:p>
    <w:p w14:paraId="5BB790AD" w14:textId="77777777" w:rsidR="00446DC5" w:rsidRPr="00446DC5" w:rsidRDefault="00446DC5" w:rsidP="00446DC5">
      <w:pPr>
        <w:spacing w:line="100" w:lineRule="atLeast"/>
        <w:jc w:val="both"/>
        <w:rPr>
          <w:lang w:val="lt-LT"/>
        </w:rPr>
      </w:pPr>
      <w:r w:rsidRPr="00446DC5">
        <w:rPr>
          <w:lang w:val="lt-LT"/>
        </w:rPr>
        <w:t>Siurblinės turi būti sukomplektuotos su visa reikalinga siurblinės aptarnavimo, technologine bei automatine valdymo įranga.</w:t>
      </w:r>
    </w:p>
    <w:p w14:paraId="328FA9EC" w14:textId="77777777" w:rsidR="00446DC5" w:rsidRPr="00446DC5" w:rsidRDefault="00446DC5" w:rsidP="00446DC5">
      <w:pPr>
        <w:spacing w:line="100" w:lineRule="atLeast"/>
        <w:jc w:val="both"/>
        <w:rPr>
          <w:lang w:val="lt-LT"/>
        </w:rPr>
      </w:pPr>
      <w:r w:rsidRPr="00446DC5">
        <w:rPr>
          <w:lang w:val="lt-LT"/>
        </w:rPr>
        <w:t xml:space="preserve">Nuotekų siurblinė sienelės atsparumo klasė turi būti ne mažesnė kaip SN4 </w:t>
      </w:r>
      <w:proofErr w:type="spellStart"/>
      <w:r w:rsidRPr="00446DC5">
        <w:rPr>
          <w:lang w:val="lt-LT"/>
        </w:rPr>
        <w:t>kN</w:t>
      </w:r>
      <w:proofErr w:type="spellEnd"/>
      <w:r w:rsidRPr="00446DC5">
        <w:rPr>
          <w:lang w:val="lt-LT"/>
        </w:rPr>
        <w:t>/m2. Siurblinės darbinis tūris turi būti skaičiuojamas pagal STR reikalavimus, laikantis 5 min. nuotekų išlaikymo sąlygai.  Siurblinės vidinis diametras turi būti nemažesnis kaip D1600.</w:t>
      </w:r>
    </w:p>
    <w:p w14:paraId="4C768040" w14:textId="77777777" w:rsidR="00446DC5" w:rsidRPr="00446DC5" w:rsidRDefault="00446DC5" w:rsidP="00446DC5">
      <w:pPr>
        <w:spacing w:line="100" w:lineRule="atLeast"/>
        <w:jc w:val="both"/>
        <w:rPr>
          <w:lang w:val="lt-LT"/>
        </w:rPr>
      </w:pPr>
      <w:r w:rsidRPr="00446DC5">
        <w:rPr>
          <w:lang w:val="lt-LT"/>
        </w:rPr>
        <w:tab/>
        <w:t xml:space="preserve">Siurblinės dangtis turi būti pagamintas iš dvigubos sienelės iš PE, tarp sienelių apšiltintas 50mm poliuretanu, dviem užrakinimo mechanizmais, su dviem dangčio fiksatoriais, kurie apsaugo nuo vėjo ar kito netyčinio užsidarymo. Siurblinė turi turėti du PE, monolitinius, išlietus, OD110mm, </w:t>
      </w:r>
      <w:proofErr w:type="spellStart"/>
      <w:r w:rsidRPr="00446DC5">
        <w:rPr>
          <w:lang w:val="lt-LT"/>
        </w:rPr>
        <w:t>antivandalinio</w:t>
      </w:r>
      <w:proofErr w:type="spellEnd"/>
      <w:r w:rsidRPr="00446DC5">
        <w:rPr>
          <w:lang w:val="lt-LT"/>
        </w:rPr>
        <w:t xml:space="preserve"> tipo ventiliacijos vamzdžius su grotelėmis.</w:t>
      </w:r>
    </w:p>
    <w:p w14:paraId="7922F5F5" w14:textId="77777777" w:rsidR="00446DC5" w:rsidRPr="00446DC5" w:rsidRDefault="00446DC5" w:rsidP="00446DC5">
      <w:pPr>
        <w:spacing w:line="100" w:lineRule="atLeast"/>
        <w:jc w:val="both"/>
        <w:rPr>
          <w:lang w:val="lt-LT"/>
        </w:rPr>
      </w:pPr>
      <w:r w:rsidRPr="00446DC5">
        <w:rPr>
          <w:lang w:val="lt-LT"/>
        </w:rPr>
        <w:t xml:space="preserve">Nuotekų siurblinės viršutinė dalis („kepurė“) turi būti dvigubos sienelės, </w:t>
      </w:r>
      <w:proofErr w:type="spellStart"/>
      <w:r w:rsidRPr="00446DC5">
        <w:rPr>
          <w:lang w:val="lt-LT"/>
        </w:rPr>
        <w:t>monolitė</w:t>
      </w:r>
      <w:proofErr w:type="spellEnd"/>
      <w:r w:rsidRPr="00446DC5">
        <w:rPr>
          <w:lang w:val="lt-LT"/>
        </w:rPr>
        <w:t xml:space="preserve"> ir išlieta gamykliniu būdu, su 50mm poliuretano apšiltinimu, ne žemesnė kaip 800mm aukščio.</w:t>
      </w:r>
    </w:p>
    <w:p w14:paraId="4D42A89F" w14:textId="77777777" w:rsidR="00446DC5" w:rsidRPr="00446DC5" w:rsidRDefault="00446DC5" w:rsidP="00446DC5">
      <w:pPr>
        <w:spacing w:line="100" w:lineRule="atLeast"/>
        <w:jc w:val="both"/>
        <w:rPr>
          <w:lang w:val="lt-LT"/>
        </w:rPr>
      </w:pPr>
      <w:r w:rsidRPr="00446DC5">
        <w:rPr>
          <w:lang w:val="lt-LT"/>
        </w:rPr>
        <w:t xml:space="preserve">Siurblinės viduje turi būti numatytos kopėčios iki siurblinės dugno iš AISI316 </w:t>
      </w:r>
      <w:proofErr w:type="spellStart"/>
      <w:r w:rsidRPr="00446DC5">
        <w:rPr>
          <w:lang w:val="lt-LT"/>
        </w:rPr>
        <w:t>nerūd</w:t>
      </w:r>
      <w:proofErr w:type="spellEnd"/>
      <w:r w:rsidRPr="00446DC5">
        <w:rPr>
          <w:lang w:val="lt-LT"/>
        </w:rPr>
        <w:t>. plieno, su nepraslystančio tipo laipteliais. Kopėčios turi turėti įlipimo ir išlipimo teleskopinius dvipusius laikiklius, atitinkančius kopėčių plotį.</w:t>
      </w:r>
    </w:p>
    <w:p w14:paraId="114BB5E7" w14:textId="77777777" w:rsidR="00446DC5" w:rsidRPr="00446DC5" w:rsidRDefault="00446DC5" w:rsidP="00446DC5">
      <w:pPr>
        <w:spacing w:line="100" w:lineRule="atLeast"/>
        <w:jc w:val="both"/>
        <w:rPr>
          <w:lang w:val="lt-LT"/>
        </w:rPr>
      </w:pPr>
      <w:r w:rsidRPr="00446DC5">
        <w:rPr>
          <w:lang w:val="lt-LT"/>
        </w:rPr>
        <w:t xml:space="preserve">Siurblinėje montuojami du panardinami siurbliai, kurie dirba vienas paskui kitas. Siurblinės slėginis vamzdynas turi būti ne mažesnis kaip DN50 iš AISI316 </w:t>
      </w:r>
      <w:proofErr w:type="spellStart"/>
      <w:r w:rsidRPr="00446DC5">
        <w:rPr>
          <w:lang w:val="lt-LT"/>
        </w:rPr>
        <w:t>nerūd</w:t>
      </w:r>
      <w:proofErr w:type="spellEnd"/>
      <w:r w:rsidRPr="00446DC5">
        <w:rPr>
          <w:lang w:val="lt-LT"/>
        </w:rPr>
        <w:t xml:space="preserve">. plieno, ir ne mažesnis kaip siurblio hidraulikos išvadas vamzdyno medžiaga PE100. </w:t>
      </w:r>
    </w:p>
    <w:p w14:paraId="208E261A" w14:textId="77777777" w:rsidR="00446DC5" w:rsidRPr="00446DC5" w:rsidRDefault="00446DC5" w:rsidP="00446DC5">
      <w:pPr>
        <w:spacing w:line="100" w:lineRule="atLeast"/>
        <w:jc w:val="both"/>
        <w:rPr>
          <w:lang w:val="lt-LT"/>
        </w:rPr>
      </w:pPr>
      <w:r w:rsidRPr="00446DC5">
        <w:rPr>
          <w:lang w:val="lt-LT"/>
        </w:rPr>
        <w:t xml:space="preserve">Turi būti numatytos dvi slėginio vamzdžio ketinės sklendės, du ketiniai atbuliniai vožtuvai, taip pat sklendė ant siurblinės kolektoriaus, oro išleidimo arba manometro montavimo vožtuvas. Siurblinėje turi būti numatyta įvadinė ketinė sklendė, kuri montuojama siurblinės išorėje, kurios minimalus diametras DN200. Siurbliai į siurblinės dugną nuleidžiami/ iškeliami dviejų kreipiančiųjų pagalba, medžiaga AISI316 </w:t>
      </w:r>
      <w:proofErr w:type="spellStart"/>
      <w:r w:rsidRPr="00446DC5">
        <w:rPr>
          <w:lang w:val="lt-LT"/>
        </w:rPr>
        <w:t>nerūd</w:t>
      </w:r>
      <w:proofErr w:type="spellEnd"/>
      <w:r w:rsidRPr="00446DC5">
        <w:rPr>
          <w:lang w:val="lt-LT"/>
        </w:rPr>
        <w:t xml:space="preserve">. plienas. Siurblių iškėlimui numatoma grandinė AISI316 </w:t>
      </w:r>
      <w:proofErr w:type="spellStart"/>
      <w:r w:rsidRPr="00446DC5">
        <w:rPr>
          <w:lang w:val="lt-LT"/>
        </w:rPr>
        <w:t>nerūd</w:t>
      </w:r>
      <w:proofErr w:type="spellEnd"/>
      <w:r w:rsidRPr="00446DC5">
        <w:rPr>
          <w:lang w:val="lt-LT"/>
        </w:rPr>
        <w:t xml:space="preserve">. plieno kiekvienam siurbliui atskirai, su pakabinimo kabliu. </w:t>
      </w:r>
    </w:p>
    <w:p w14:paraId="08587C5B" w14:textId="77777777" w:rsidR="00446DC5" w:rsidRPr="00446DC5" w:rsidRDefault="00446DC5" w:rsidP="00446DC5">
      <w:pPr>
        <w:spacing w:line="100" w:lineRule="atLeast"/>
        <w:jc w:val="both"/>
        <w:rPr>
          <w:lang w:val="lt-LT"/>
        </w:rPr>
      </w:pPr>
      <w:r w:rsidRPr="00446DC5">
        <w:rPr>
          <w:lang w:val="lt-LT"/>
        </w:rPr>
        <w:t xml:space="preserve">Siurblinės viduje turi būti numatyta aptarnavimo aikštelė per visą siurblinės perimetrą, pagaminta iš PE grotelių, su dviem dangčiais ir atidarymo grandinėmis iš AISI316 </w:t>
      </w:r>
      <w:proofErr w:type="spellStart"/>
      <w:r w:rsidRPr="00446DC5">
        <w:rPr>
          <w:lang w:val="lt-LT"/>
        </w:rPr>
        <w:t>nerūd</w:t>
      </w:r>
      <w:proofErr w:type="spellEnd"/>
      <w:r w:rsidRPr="00446DC5">
        <w:rPr>
          <w:lang w:val="lt-LT"/>
        </w:rPr>
        <w:t>. plieno.</w:t>
      </w:r>
    </w:p>
    <w:p w14:paraId="45A7586B" w14:textId="77777777" w:rsidR="00446DC5" w:rsidRPr="00446DC5" w:rsidRDefault="00446DC5" w:rsidP="00446DC5">
      <w:pPr>
        <w:spacing w:line="100" w:lineRule="atLeast"/>
        <w:jc w:val="both"/>
        <w:rPr>
          <w:lang w:val="lt-LT"/>
        </w:rPr>
      </w:pPr>
      <w:r w:rsidRPr="00446DC5">
        <w:rPr>
          <w:lang w:val="lt-LT"/>
        </w:rPr>
        <w:lastRenderedPageBreak/>
        <w:t>Nuotekų siurblinės dugnas turi būti iš PE, dvigubas, sutvirtintas metalo rėmu ir esant iki 7 metrų gylio atitinkantis 2 saugos faktorių.</w:t>
      </w:r>
    </w:p>
    <w:p w14:paraId="3FF7E4E7" w14:textId="77777777" w:rsidR="00446DC5" w:rsidRPr="00446DC5" w:rsidRDefault="00446DC5" w:rsidP="00446DC5">
      <w:pPr>
        <w:spacing w:line="100" w:lineRule="atLeast"/>
        <w:jc w:val="both"/>
        <w:rPr>
          <w:lang w:val="lt-LT"/>
        </w:rPr>
      </w:pPr>
      <w:r w:rsidRPr="00446DC5">
        <w:rPr>
          <w:lang w:val="lt-LT"/>
        </w:rPr>
        <w:t xml:space="preserve">Siurblinės dugnas tvirtinamas prie g/b pamatinės plokštės nerūdijančio plieno </w:t>
      </w:r>
      <w:proofErr w:type="spellStart"/>
      <w:r w:rsidRPr="00446DC5">
        <w:rPr>
          <w:lang w:val="lt-LT"/>
        </w:rPr>
        <w:t>ankeriais</w:t>
      </w:r>
      <w:proofErr w:type="spellEnd"/>
      <w:r w:rsidRPr="00446DC5">
        <w:rPr>
          <w:lang w:val="lt-LT"/>
        </w:rPr>
        <w:t>.</w:t>
      </w:r>
    </w:p>
    <w:p w14:paraId="24153834" w14:textId="77777777" w:rsidR="00446DC5" w:rsidRPr="00446DC5" w:rsidRDefault="00446DC5" w:rsidP="00446DC5">
      <w:pPr>
        <w:spacing w:line="100" w:lineRule="atLeast"/>
        <w:jc w:val="both"/>
        <w:rPr>
          <w:lang w:val="lt-LT"/>
        </w:rPr>
      </w:pPr>
      <w:r w:rsidRPr="00446DC5">
        <w:rPr>
          <w:lang w:val="lt-LT"/>
        </w:rPr>
        <w:t>Suprojektuoti siurblių valdymo skydą, dažnio keitiklius.</w:t>
      </w:r>
    </w:p>
    <w:p w14:paraId="5D19E4E7" w14:textId="77777777" w:rsidR="00446DC5" w:rsidRPr="00446DC5" w:rsidRDefault="00446DC5" w:rsidP="00446DC5">
      <w:pPr>
        <w:spacing w:line="100" w:lineRule="atLeast"/>
        <w:jc w:val="both"/>
        <w:rPr>
          <w:lang w:val="lt-LT"/>
        </w:rPr>
      </w:pPr>
      <w:r w:rsidRPr="00446DC5">
        <w:rPr>
          <w:lang w:val="lt-LT"/>
        </w:rPr>
        <w:t>Aplink siurblines turi būti suprojektuotas aptvėrimas, privažiavimo kelias ir aikštelė iš asfalto dangos.</w:t>
      </w:r>
    </w:p>
    <w:p w14:paraId="456F4CBB" w14:textId="77777777" w:rsidR="00446DC5" w:rsidRPr="00446DC5" w:rsidRDefault="00446DC5" w:rsidP="00446DC5">
      <w:pPr>
        <w:spacing w:line="100" w:lineRule="atLeast"/>
        <w:jc w:val="both"/>
        <w:rPr>
          <w:lang w:val="lt-LT"/>
        </w:rPr>
      </w:pPr>
    </w:p>
    <w:p w14:paraId="59DF8177" w14:textId="77777777" w:rsidR="00446DC5" w:rsidRPr="00446DC5" w:rsidRDefault="00446DC5" w:rsidP="00446DC5">
      <w:pPr>
        <w:spacing w:line="100" w:lineRule="atLeast"/>
        <w:jc w:val="both"/>
        <w:rPr>
          <w:lang w:val="lt-LT"/>
        </w:rPr>
      </w:pPr>
      <w:r w:rsidRPr="00446DC5">
        <w:rPr>
          <w:lang w:val="lt-LT"/>
        </w:rPr>
        <w:t>Automatika ir valdymas</w:t>
      </w:r>
    </w:p>
    <w:p w14:paraId="13355675" w14:textId="6E76A2C5" w:rsidR="00DA0AFB" w:rsidRPr="00322242" w:rsidRDefault="00446DC5" w:rsidP="00446DC5">
      <w:pPr>
        <w:spacing w:line="100" w:lineRule="atLeast"/>
        <w:jc w:val="both"/>
        <w:rPr>
          <w:bCs/>
          <w:iCs/>
          <w:kern w:val="1"/>
          <w:lang w:eastAsia="ar-SA"/>
        </w:rPr>
      </w:pPr>
      <w:r w:rsidRPr="00446DC5">
        <w:rPr>
          <w:lang w:val="lt-LT"/>
        </w:rPr>
        <w:tab/>
        <w:t>Duomenys apie nuotekų siurblinių siurblių darbą (veikia/neveikia/gedimas), avarinį nuotekų lygį bei nuotekų debitą bei įsilaužimą į nuotekų siurblinę turi būti numatytas perdavimas į UAB „Pakruojo vandentiekis dispečerinę ir saugomi personaliniame kompiuteryje. Duomenys planuojama perduoti GSM (mobiliojo telefono) tinklo pagalba. Planuojama, kad iš dispečerinės bus galima stebėti nuotekų siurblinių darbo procesą ir perrašyti eksploatacinius duomenis. Dispečerinėje turi būti numatyta iš personalinio kompiuterio galimybė įjungti ir išjungti nuotekų siurblius, tačiau siurblių valdymas gali būti atliekamas ir pačiose siurblinėse. Turi būti numatyti nepertraukiamos srovės šaltiniai prie visų informacijos perdavimo šaltinių ir dispečerinėje.</w:t>
      </w:r>
      <w:proofErr w:type="spellStart"/>
      <w:r w:rsidR="00DA0AFB" w:rsidRPr="00322242">
        <w:rPr>
          <w:bCs/>
          <w:iCs/>
          <w:kern w:val="1"/>
          <w:lang w:eastAsia="ar-SA"/>
        </w:rPr>
        <w:t>Stebėti</w:t>
      </w:r>
      <w:proofErr w:type="spellEnd"/>
      <w:r w:rsidR="00DA0AFB" w:rsidRPr="00322242">
        <w:rPr>
          <w:bCs/>
          <w:iCs/>
          <w:kern w:val="1"/>
          <w:lang w:eastAsia="ar-SA"/>
        </w:rPr>
        <w:t xml:space="preserve"> </w:t>
      </w:r>
      <w:proofErr w:type="spellStart"/>
      <w:r w:rsidR="00DA0AFB" w:rsidRPr="00322242">
        <w:rPr>
          <w:bCs/>
          <w:iCs/>
          <w:kern w:val="1"/>
          <w:lang w:eastAsia="ar-SA"/>
        </w:rPr>
        <w:t>ir</w:t>
      </w:r>
      <w:proofErr w:type="spellEnd"/>
      <w:r w:rsidR="00DA0AFB" w:rsidRPr="00322242">
        <w:rPr>
          <w:bCs/>
          <w:iCs/>
          <w:kern w:val="1"/>
          <w:lang w:eastAsia="ar-SA"/>
        </w:rPr>
        <w:t xml:space="preserve"> </w:t>
      </w:r>
      <w:proofErr w:type="spellStart"/>
      <w:r w:rsidR="00DA0AFB" w:rsidRPr="00322242">
        <w:rPr>
          <w:bCs/>
          <w:iCs/>
          <w:kern w:val="1"/>
          <w:lang w:eastAsia="ar-SA"/>
        </w:rPr>
        <w:t>spausdinti</w:t>
      </w:r>
      <w:proofErr w:type="spellEnd"/>
      <w:r w:rsidR="00DA0AFB" w:rsidRPr="00322242">
        <w:rPr>
          <w:bCs/>
          <w:iCs/>
          <w:kern w:val="1"/>
          <w:lang w:eastAsia="ar-SA"/>
        </w:rPr>
        <w:t xml:space="preserve"> </w:t>
      </w:r>
      <w:proofErr w:type="spellStart"/>
      <w:r w:rsidR="00DA0AFB" w:rsidRPr="00322242">
        <w:rPr>
          <w:bCs/>
          <w:iCs/>
          <w:kern w:val="1"/>
          <w:lang w:eastAsia="ar-SA"/>
        </w:rPr>
        <w:t>grafikus</w:t>
      </w:r>
      <w:proofErr w:type="spellEnd"/>
      <w:r w:rsidR="00DA0AFB" w:rsidRPr="00322242">
        <w:rPr>
          <w:bCs/>
          <w:iCs/>
          <w:kern w:val="1"/>
          <w:lang w:eastAsia="ar-SA"/>
        </w:rPr>
        <w:t xml:space="preserve"> </w:t>
      </w:r>
      <w:proofErr w:type="spellStart"/>
      <w:r w:rsidR="00DA0AFB" w:rsidRPr="00322242">
        <w:rPr>
          <w:bCs/>
          <w:iCs/>
          <w:kern w:val="1"/>
          <w:lang w:eastAsia="ar-SA"/>
        </w:rPr>
        <w:t>visų</w:t>
      </w:r>
      <w:proofErr w:type="spellEnd"/>
      <w:r w:rsidR="00DA0AFB" w:rsidRPr="00322242">
        <w:rPr>
          <w:bCs/>
          <w:iCs/>
          <w:kern w:val="1"/>
          <w:lang w:eastAsia="ar-SA"/>
        </w:rPr>
        <w:t xml:space="preserve"> </w:t>
      </w:r>
      <w:proofErr w:type="spellStart"/>
      <w:r w:rsidR="00DA0AFB" w:rsidRPr="00322242">
        <w:rPr>
          <w:bCs/>
          <w:iCs/>
          <w:kern w:val="1"/>
          <w:lang w:eastAsia="ar-SA"/>
        </w:rPr>
        <w:t>matavimo</w:t>
      </w:r>
      <w:proofErr w:type="spellEnd"/>
      <w:r w:rsidR="00DA0AFB" w:rsidRPr="00322242">
        <w:rPr>
          <w:bCs/>
          <w:iCs/>
          <w:kern w:val="1"/>
          <w:lang w:eastAsia="ar-SA"/>
        </w:rPr>
        <w:t xml:space="preserve"> </w:t>
      </w:r>
      <w:proofErr w:type="spellStart"/>
      <w:r w:rsidR="00DA0AFB" w:rsidRPr="00322242">
        <w:rPr>
          <w:bCs/>
          <w:iCs/>
          <w:kern w:val="1"/>
          <w:lang w:eastAsia="ar-SA"/>
        </w:rPr>
        <w:t>prietaisais</w:t>
      </w:r>
      <w:proofErr w:type="spellEnd"/>
      <w:r w:rsidR="00DA0AFB" w:rsidRPr="00322242">
        <w:rPr>
          <w:bCs/>
          <w:iCs/>
          <w:kern w:val="1"/>
          <w:lang w:eastAsia="ar-SA"/>
        </w:rPr>
        <w:t xml:space="preserve"> </w:t>
      </w:r>
      <w:proofErr w:type="spellStart"/>
      <w:r w:rsidR="00DA0AFB" w:rsidRPr="00322242">
        <w:rPr>
          <w:bCs/>
          <w:iCs/>
          <w:kern w:val="1"/>
          <w:lang w:eastAsia="ar-SA"/>
        </w:rPr>
        <w:t>fiksuojamų</w:t>
      </w:r>
      <w:proofErr w:type="spellEnd"/>
      <w:r w:rsidR="00DA0AFB" w:rsidRPr="00322242">
        <w:rPr>
          <w:bCs/>
          <w:iCs/>
          <w:kern w:val="1"/>
          <w:lang w:eastAsia="ar-SA"/>
        </w:rPr>
        <w:t xml:space="preserve"> </w:t>
      </w:r>
      <w:proofErr w:type="spellStart"/>
      <w:r w:rsidR="00DA0AFB" w:rsidRPr="00322242">
        <w:rPr>
          <w:bCs/>
          <w:iCs/>
          <w:kern w:val="1"/>
          <w:lang w:eastAsia="ar-SA"/>
        </w:rPr>
        <w:t>parametrų</w:t>
      </w:r>
      <w:proofErr w:type="spellEnd"/>
      <w:r w:rsidR="00DA0AFB" w:rsidRPr="00322242">
        <w:rPr>
          <w:bCs/>
          <w:iCs/>
          <w:kern w:val="1"/>
          <w:lang w:eastAsia="ar-SA"/>
        </w:rPr>
        <w:t>;</w:t>
      </w:r>
    </w:p>
    <w:p w14:paraId="0042897E" w14:textId="77777777" w:rsidR="00DA0AFB" w:rsidRPr="00322242" w:rsidRDefault="00DA0AFB" w:rsidP="00DA0AFB">
      <w:pPr>
        <w:spacing w:line="100" w:lineRule="atLeast"/>
        <w:jc w:val="both"/>
        <w:rPr>
          <w:bCs/>
          <w:iCs/>
          <w:kern w:val="1"/>
          <w:lang w:eastAsia="ar-SA"/>
        </w:rPr>
      </w:pPr>
      <w:proofErr w:type="spellStart"/>
      <w:r w:rsidRPr="00322242">
        <w:rPr>
          <w:bCs/>
          <w:iCs/>
          <w:kern w:val="1"/>
          <w:lang w:eastAsia="ar-SA"/>
        </w:rPr>
        <w:t>Stebėti</w:t>
      </w:r>
      <w:proofErr w:type="spellEnd"/>
      <w:r w:rsidRPr="00322242">
        <w:rPr>
          <w:bCs/>
          <w:iCs/>
          <w:kern w:val="1"/>
          <w:lang w:eastAsia="ar-SA"/>
        </w:rPr>
        <w:t xml:space="preserve"> </w:t>
      </w:r>
      <w:proofErr w:type="spellStart"/>
      <w:r w:rsidRPr="00322242">
        <w:rPr>
          <w:bCs/>
          <w:iCs/>
          <w:kern w:val="1"/>
          <w:lang w:eastAsia="ar-SA"/>
        </w:rPr>
        <w:t>ir</w:t>
      </w:r>
      <w:proofErr w:type="spellEnd"/>
      <w:r w:rsidRPr="00322242">
        <w:rPr>
          <w:bCs/>
          <w:iCs/>
          <w:kern w:val="1"/>
          <w:lang w:eastAsia="ar-SA"/>
        </w:rPr>
        <w:t xml:space="preserve"> </w:t>
      </w:r>
      <w:proofErr w:type="spellStart"/>
      <w:r w:rsidRPr="00322242">
        <w:rPr>
          <w:bCs/>
          <w:iCs/>
          <w:kern w:val="1"/>
          <w:lang w:eastAsia="ar-SA"/>
        </w:rPr>
        <w:t>spausdinti</w:t>
      </w:r>
      <w:proofErr w:type="spellEnd"/>
      <w:r w:rsidRPr="00322242">
        <w:rPr>
          <w:bCs/>
          <w:iCs/>
          <w:kern w:val="1"/>
          <w:lang w:eastAsia="ar-SA"/>
        </w:rPr>
        <w:t xml:space="preserve"> </w:t>
      </w:r>
      <w:proofErr w:type="spellStart"/>
      <w:r w:rsidRPr="00322242">
        <w:rPr>
          <w:bCs/>
          <w:iCs/>
          <w:kern w:val="1"/>
          <w:lang w:eastAsia="ar-SA"/>
        </w:rPr>
        <w:t>ataskaitas</w:t>
      </w:r>
      <w:proofErr w:type="spellEnd"/>
      <w:r w:rsidRPr="00322242">
        <w:rPr>
          <w:bCs/>
          <w:iCs/>
          <w:kern w:val="1"/>
          <w:lang w:eastAsia="ar-SA"/>
        </w:rPr>
        <w:t xml:space="preserve"> </w:t>
      </w:r>
      <w:proofErr w:type="spellStart"/>
      <w:r w:rsidRPr="00322242">
        <w:rPr>
          <w:bCs/>
          <w:iCs/>
          <w:kern w:val="1"/>
          <w:lang w:eastAsia="ar-SA"/>
        </w:rPr>
        <w:t>visų</w:t>
      </w:r>
      <w:proofErr w:type="spellEnd"/>
      <w:r w:rsidRPr="00322242">
        <w:rPr>
          <w:bCs/>
          <w:iCs/>
          <w:kern w:val="1"/>
          <w:lang w:eastAsia="ar-SA"/>
        </w:rPr>
        <w:t xml:space="preserve"> </w:t>
      </w:r>
      <w:proofErr w:type="spellStart"/>
      <w:r w:rsidRPr="00322242">
        <w:rPr>
          <w:bCs/>
          <w:iCs/>
          <w:kern w:val="1"/>
          <w:lang w:eastAsia="ar-SA"/>
        </w:rPr>
        <w:t>matavimo</w:t>
      </w:r>
      <w:proofErr w:type="spellEnd"/>
      <w:r w:rsidRPr="00322242">
        <w:rPr>
          <w:bCs/>
          <w:iCs/>
          <w:kern w:val="1"/>
          <w:lang w:eastAsia="ar-SA"/>
        </w:rPr>
        <w:t xml:space="preserve"> </w:t>
      </w:r>
      <w:proofErr w:type="spellStart"/>
      <w:r w:rsidRPr="00322242">
        <w:rPr>
          <w:bCs/>
          <w:iCs/>
          <w:kern w:val="1"/>
          <w:lang w:eastAsia="ar-SA"/>
        </w:rPr>
        <w:t>prietaisais</w:t>
      </w:r>
      <w:proofErr w:type="spellEnd"/>
      <w:r w:rsidRPr="00322242">
        <w:rPr>
          <w:bCs/>
          <w:iCs/>
          <w:kern w:val="1"/>
          <w:lang w:eastAsia="ar-SA"/>
        </w:rPr>
        <w:t xml:space="preserve"> </w:t>
      </w:r>
      <w:proofErr w:type="spellStart"/>
      <w:r w:rsidRPr="00322242">
        <w:rPr>
          <w:bCs/>
          <w:iCs/>
          <w:kern w:val="1"/>
          <w:lang w:eastAsia="ar-SA"/>
        </w:rPr>
        <w:t>fiksuojamų</w:t>
      </w:r>
      <w:proofErr w:type="spellEnd"/>
      <w:r w:rsidRPr="00322242">
        <w:rPr>
          <w:bCs/>
          <w:iCs/>
          <w:kern w:val="1"/>
          <w:lang w:eastAsia="ar-SA"/>
        </w:rPr>
        <w:t xml:space="preserve"> </w:t>
      </w:r>
      <w:proofErr w:type="spellStart"/>
      <w:r w:rsidRPr="00322242">
        <w:rPr>
          <w:bCs/>
          <w:iCs/>
          <w:kern w:val="1"/>
          <w:lang w:eastAsia="ar-SA"/>
        </w:rPr>
        <w:t>parametrų</w:t>
      </w:r>
      <w:proofErr w:type="spellEnd"/>
      <w:r w:rsidRPr="00322242">
        <w:rPr>
          <w:bCs/>
          <w:iCs/>
          <w:kern w:val="1"/>
          <w:lang w:eastAsia="ar-SA"/>
        </w:rPr>
        <w:t xml:space="preserve"> </w:t>
      </w:r>
      <w:proofErr w:type="spellStart"/>
      <w:r w:rsidRPr="00322242">
        <w:rPr>
          <w:bCs/>
          <w:iCs/>
          <w:kern w:val="1"/>
          <w:lang w:eastAsia="ar-SA"/>
        </w:rPr>
        <w:t>ir</w:t>
      </w:r>
      <w:proofErr w:type="spellEnd"/>
      <w:r w:rsidRPr="00322242">
        <w:rPr>
          <w:bCs/>
          <w:iCs/>
          <w:kern w:val="1"/>
          <w:lang w:eastAsia="ar-SA"/>
        </w:rPr>
        <w:t xml:space="preserve"> </w:t>
      </w:r>
      <w:proofErr w:type="spellStart"/>
      <w:r w:rsidRPr="00322242">
        <w:rPr>
          <w:bCs/>
          <w:iCs/>
          <w:kern w:val="1"/>
          <w:lang w:eastAsia="ar-SA"/>
        </w:rPr>
        <w:t>kiekvieno</w:t>
      </w:r>
      <w:proofErr w:type="spellEnd"/>
      <w:r w:rsidRPr="00322242">
        <w:rPr>
          <w:bCs/>
          <w:iCs/>
          <w:kern w:val="1"/>
          <w:lang w:eastAsia="ar-SA"/>
        </w:rPr>
        <w:t xml:space="preserve"> </w:t>
      </w:r>
      <w:proofErr w:type="spellStart"/>
      <w:r w:rsidRPr="00322242">
        <w:rPr>
          <w:bCs/>
          <w:iCs/>
          <w:kern w:val="1"/>
          <w:lang w:eastAsia="ar-SA"/>
        </w:rPr>
        <w:t>įrenginio</w:t>
      </w:r>
      <w:proofErr w:type="spellEnd"/>
      <w:r w:rsidRPr="00322242">
        <w:rPr>
          <w:bCs/>
          <w:iCs/>
          <w:kern w:val="1"/>
          <w:lang w:eastAsia="ar-SA"/>
        </w:rPr>
        <w:t xml:space="preserve"> </w:t>
      </w:r>
      <w:proofErr w:type="spellStart"/>
      <w:r w:rsidRPr="00322242">
        <w:rPr>
          <w:bCs/>
          <w:iCs/>
          <w:kern w:val="1"/>
          <w:lang w:eastAsia="ar-SA"/>
        </w:rPr>
        <w:t>suminio</w:t>
      </w:r>
      <w:proofErr w:type="spellEnd"/>
      <w:r w:rsidRPr="00322242">
        <w:rPr>
          <w:bCs/>
          <w:iCs/>
          <w:kern w:val="1"/>
          <w:lang w:eastAsia="ar-SA"/>
        </w:rPr>
        <w:t xml:space="preserve"> </w:t>
      </w:r>
      <w:proofErr w:type="spellStart"/>
      <w:r w:rsidRPr="00322242">
        <w:rPr>
          <w:bCs/>
          <w:iCs/>
          <w:kern w:val="1"/>
          <w:lang w:eastAsia="ar-SA"/>
        </w:rPr>
        <w:t>darbo</w:t>
      </w:r>
      <w:proofErr w:type="spellEnd"/>
      <w:r w:rsidRPr="00322242">
        <w:rPr>
          <w:bCs/>
          <w:iCs/>
          <w:kern w:val="1"/>
          <w:lang w:eastAsia="ar-SA"/>
        </w:rPr>
        <w:t xml:space="preserve"> </w:t>
      </w:r>
      <w:proofErr w:type="spellStart"/>
      <w:r w:rsidRPr="00322242">
        <w:rPr>
          <w:bCs/>
          <w:iCs/>
          <w:kern w:val="1"/>
          <w:lang w:eastAsia="ar-SA"/>
        </w:rPr>
        <w:t>laiką</w:t>
      </w:r>
      <w:proofErr w:type="spellEnd"/>
      <w:r w:rsidRPr="00322242">
        <w:rPr>
          <w:bCs/>
          <w:iCs/>
          <w:kern w:val="1"/>
          <w:lang w:eastAsia="ar-SA"/>
        </w:rPr>
        <w:t xml:space="preserve"> (per </w:t>
      </w:r>
      <w:proofErr w:type="spellStart"/>
      <w:r w:rsidRPr="00322242">
        <w:rPr>
          <w:bCs/>
          <w:iCs/>
          <w:kern w:val="1"/>
          <w:lang w:eastAsia="ar-SA"/>
        </w:rPr>
        <w:t>parą</w:t>
      </w:r>
      <w:proofErr w:type="spellEnd"/>
      <w:r w:rsidRPr="00322242">
        <w:rPr>
          <w:bCs/>
          <w:iCs/>
          <w:kern w:val="1"/>
          <w:lang w:eastAsia="ar-SA"/>
        </w:rPr>
        <w:t xml:space="preserve">, per </w:t>
      </w:r>
      <w:proofErr w:type="spellStart"/>
      <w:r w:rsidRPr="00322242">
        <w:rPr>
          <w:bCs/>
          <w:iCs/>
          <w:kern w:val="1"/>
          <w:lang w:eastAsia="ar-SA"/>
        </w:rPr>
        <w:t>mėnesį</w:t>
      </w:r>
      <w:proofErr w:type="spellEnd"/>
      <w:r w:rsidRPr="00322242">
        <w:rPr>
          <w:bCs/>
          <w:iCs/>
          <w:kern w:val="1"/>
          <w:lang w:eastAsia="ar-SA"/>
        </w:rPr>
        <w:t xml:space="preserve">, per </w:t>
      </w:r>
      <w:proofErr w:type="spellStart"/>
      <w:r w:rsidRPr="00322242">
        <w:rPr>
          <w:bCs/>
          <w:iCs/>
          <w:kern w:val="1"/>
          <w:lang w:eastAsia="ar-SA"/>
        </w:rPr>
        <w:t>metus</w:t>
      </w:r>
      <w:proofErr w:type="spellEnd"/>
      <w:r w:rsidRPr="00322242">
        <w:rPr>
          <w:bCs/>
          <w:iCs/>
          <w:kern w:val="1"/>
          <w:lang w:eastAsia="ar-SA"/>
        </w:rPr>
        <w:t>).</w:t>
      </w:r>
    </w:p>
    <w:p w14:paraId="5A7D877B" w14:textId="01235517" w:rsidR="00DA0AFB" w:rsidRPr="00322242" w:rsidRDefault="00DA0AFB" w:rsidP="00DA0AFB">
      <w:pPr>
        <w:pStyle w:val="Sraopastraipa"/>
        <w:tabs>
          <w:tab w:val="left" w:pos="450"/>
        </w:tabs>
        <w:autoSpaceDE w:val="0"/>
        <w:autoSpaceDN w:val="0"/>
        <w:adjustRightInd w:val="0"/>
        <w:ind w:left="0"/>
        <w:jc w:val="both"/>
        <w:rPr>
          <w:bCs/>
          <w:iCs/>
          <w:kern w:val="1"/>
          <w:lang w:eastAsia="ar-SA"/>
        </w:rPr>
      </w:pPr>
      <w:proofErr w:type="spellStart"/>
      <w:r w:rsidRPr="00322242">
        <w:rPr>
          <w:bCs/>
          <w:iCs/>
          <w:kern w:val="1"/>
          <w:lang w:eastAsia="ar-SA"/>
        </w:rPr>
        <w:t>Duomenys</w:t>
      </w:r>
      <w:proofErr w:type="spellEnd"/>
      <w:r w:rsidRPr="00322242">
        <w:rPr>
          <w:bCs/>
          <w:iCs/>
          <w:kern w:val="1"/>
          <w:lang w:eastAsia="ar-SA"/>
        </w:rPr>
        <w:t xml:space="preserve"> </w:t>
      </w:r>
      <w:proofErr w:type="spellStart"/>
      <w:r w:rsidRPr="00322242">
        <w:rPr>
          <w:bCs/>
          <w:iCs/>
          <w:kern w:val="1"/>
          <w:lang w:eastAsia="ar-SA"/>
        </w:rPr>
        <w:t>turi</w:t>
      </w:r>
      <w:proofErr w:type="spellEnd"/>
      <w:r w:rsidRPr="00322242">
        <w:rPr>
          <w:bCs/>
          <w:iCs/>
          <w:kern w:val="1"/>
          <w:lang w:eastAsia="ar-SA"/>
        </w:rPr>
        <w:t xml:space="preserve"> </w:t>
      </w:r>
      <w:proofErr w:type="spellStart"/>
      <w:r w:rsidRPr="00322242">
        <w:rPr>
          <w:bCs/>
          <w:iCs/>
          <w:kern w:val="1"/>
          <w:lang w:eastAsia="ar-SA"/>
        </w:rPr>
        <w:t>būti</w:t>
      </w:r>
      <w:proofErr w:type="spellEnd"/>
      <w:r w:rsidRPr="00322242">
        <w:rPr>
          <w:bCs/>
          <w:iCs/>
          <w:kern w:val="1"/>
          <w:lang w:eastAsia="ar-SA"/>
        </w:rPr>
        <w:t xml:space="preserve"> </w:t>
      </w:r>
      <w:proofErr w:type="spellStart"/>
      <w:r w:rsidRPr="00322242">
        <w:rPr>
          <w:bCs/>
          <w:iCs/>
          <w:kern w:val="1"/>
          <w:lang w:eastAsia="ar-SA"/>
        </w:rPr>
        <w:t>siunčiami</w:t>
      </w:r>
      <w:proofErr w:type="spellEnd"/>
      <w:r w:rsidRPr="00322242">
        <w:rPr>
          <w:bCs/>
          <w:iCs/>
          <w:kern w:val="1"/>
          <w:lang w:eastAsia="ar-SA"/>
        </w:rPr>
        <w:t xml:space="preserve"> į </w:t>
      </w:r>
      <w:proofErr w:type="spellStart"/>
      <w:r w:rsidRPr="00322242">
        <w:rPr>
          <w:bCs/>
          <w:iCs/>
          <w:kern w:val="1"/>
          <w:lang w:eastAsia="ar-SA"/>
        </w:rPr>
        <w:t>centrinę</w:t>
      </w:r>
      <w:proofErr w:type="spellEnd"/>
      <w:r w:rsidRPr="00322242">
        <w:rPr>
          <w:bCs/>
          <w:iCs/>
          <w:kern w:val="1"/>
          <w:lang w:eastAsia="ar-SA"/>
        </w:rPr>
        <w:t xml:space="preserve"> </w:t>
      </w:r>
      <w:proofErr w:type="spellStart"/>
      <w:r w:rsidRPr="00322242">
        <w:rPr>
          <w:bCs/>
          <w:iCs/>
          <w:kern w:val="1"/>
          <w:lang w:eastAsia="ar-SA"/>
        </w:rPr>
        <w:t>dispečerinę</w:t>
      </w:r>
      <w:proofErr w:type="spellEnd"/>
      <w:r w:rsidRPr="00322242">
        <w:rPr>
          <w:bCs/>
          <w:iCs/>
          <w:kern w:val="1"/>
          <w:lang w:eastAsia="ar-SA"/>
        </w:rPr>
        <w:t xml:space="preserve"> GSM </w:t>
      </w:r>
      <w:proofErr w:type="spellStart"/>
      <w:r w:rsidRPr="00322242">
        <w:rPr>
          <w:bCs/>
          <w:iCs/>
          <w:kern w:val="1"/>
          <w:lang w:eastAsia="ar-SA"/>
        </w:rPr>
        <w:t>ryšiu</w:t>
      </w:r>
      <w:proofErr w:type="spellEnd"/>
      <w:r w:rsidR="003809E7" w:rsidRPr="00322242">
        <w:rPr>
          <w:bCs/>
          <w:iCs/>
          <w:kern w:val="1"/>
          <w:lang w:eastAsia="ar-SA"/>
        </w:rPr>
        <w:t>.</w:t>
      </w:r>
    </w:p>
    <w:p w14:paraId="13A3EEAB" w14:textId="77777777" w:rsidR="00E26B14" w:rsidRDefault="00E26B14" w:rsidP="00E26B14">
      <w:pPr>
        <w:rPr>
          <w:b/>
          <w:lang w:val="lt-LT"/>
        </w:rPr>
      </w:pPr>
    </w:p>
    <w:p w14:paraId="1AFD220A" w14:textId="77777777" w:rsidR="005046D4" w:rsidRDefault="005046D4" w:rsidP="00E26B14">
      <w:pPr>
        <w:rPr>
          <w:b/>
          <w:lang w:val="lt-LT"/>
        </w:rPr>
      </w:pPr>
    </w:p>
    <w:p w14:paraId="63A5C105" w14:textId="77777777" w:rsidR="005046D4" w:rsidRDefault="005046D4" w:rsidP="00E26B14">
      <w:proofErr w:type="spellStart"/>
      <w:r>
        <w:t>Aplikosauginias</w:t>
      </w:r>
      <w:proofErr w:type="spellEnd"/>
      <w:r>
        <w:t xml:space="preserve"> </w:t>
      </w:r>
      <w:proofErr w:type="spellStart"/>
      <w:r>
        <w:t>reikalavimas</w:t>
      </w:r>
      <w:proofErr w:type="spellEnd"/>
    </w:p>
    <w:p w14:paraId="11EC3FFF" w14:textId="77777777" w:rsidR="005046D4" w:rsidRDefault="005046D4" w:rsidP="00E26B14"/>
    <w:p w14:paraId="7CE44E7C" w14:textId="0A1B99E6" w:rsidR="005046D4" w:rsidRPr="00322242" w:rsidRDefault="005046D4" w:rsidP="00E26B14">
      <w:pPr>
        <w:rPr>
          <w:b/>
          <w:lang w:val="lt-LT"/>
        </w:rPr>
      </w:pPr>
      <w:r>
        <w:t>P</w:t>
      </w:r>
      <w:r>
        <w:t xml:space="preserve">rojekte </w:t>
      </w:r>
      <w:proofErr w:type="spellStart"/>
      <w:r>
        <w:t>turi</w:t>
      </w:r>
      <w:proofErr w:type="spellEnd"/>
      <w:r>
        <w:t xml:space="preserve"> </w:t>
      </w:r>
      <w:proofErr w:type="spellStart"/>
      <w:r>
        <w:t>būti</w:t>
      </w:r>
      <w:proofErr w:type="spellEnd"/>
      <w:r>
        <w:t xml:space="preserve"> </w:t>
      </w:r>
      <w:proofErr w:type="spellStart"/>
      <w:r>
        <w:t>numatyta</w:t>
      </w:r>
      <w:proofErr w:type="spellEnd"/>
      <w:r>
        <w:t xml:space="preserve">, </w:t>
      </w:r>
      <w:proofErr w:type="spellStart"/>
      <w:r>
        <w:t>kad</w:t>
      </w:r>
      <w:proofErr w:type="spellEnd"/>
      <w:r>
        <w:t xml:space="preserve"> </w:t>
      </w:r>
      <w:proofErr w:type="spellStart"/>
      <w:r>
        <w:t>statyboje</w:t>
      </w:r>
      <w:proofErr w:type="spellEnd"/>
      <w:r>
        <w:t xml:space="preserve"> </w:t>
      </w:r>
      <w:proofErr w:type="spellStart"/>
      <w:r>
        <w:t>naudojamos</w:t>
      </w:r>
      <w:proofErr w:type="spellEnd"/>
      <w:r>
        <w:t xml:space="preserve"> </w:t>
      </w:r>
      <w:proofErr w:type="spellStart"/>
      <w:r>
        <w:t>statybinės</w:t>
      </w:r>
      <w:proofErr w:type="spellEnd"/>
      <w:r>
        <w:t xml:space="preserve"> </w:t>
      </w:r>
      <w:proofErr w:type="spellStart"/>
      <w:r>
        <w:t>medžiagos</w:t>
      </w:r>
      <w:proofErr w:type="spellEnd"/>
      <w:r>
        <w:t xml:space="preserve"> </w:t>
      </w:r>
      <w:proofErr w:type="spellStart"/>
      <w:r>
        <w:t>atitiktų</w:t>
      </w:r>
      <w:proofErr w:type="spellEnd"/>
      <w:r>
        <w:t xml:space="preserve"> </w:t>
      </w:r>
      <w:proofErr w:type="spellStart"/>
      <w:r>
        <w:t>minimalius</w:t>
      </w:r>
      <w:proofErr w:type="spellEnd"/>
      <w:r>
        <w:t xml:space="preserve"> </w:t>
      </w:r>
      <w:proofErr w:type="spellStart"/>
      <w:r>
        <w:t>aplinkos</w:t>
      </w:r>
      <w:proofErr w:type="spellEnd"/>
      <w:r>
        <w:t xml:space="preserve"> </w:t>
      </w:r>
      <w:proofErr w:type="spellStart"/>
      <w:r>
        <w:t>apsaugos</w:t>
      </w:r>
      <w:proofErr w:type="spellEnd"/>
      <w:r>
        <w:t xml:space="preserve"> </w:t>
      </w:r>
      <w:proofErr w:type="spellStart"/>
      <w:r>
        <w:t>kriterijus</w:t>
      </w:r>
      <w:proofErr w:type="spellEnd"/>
      <w:r>
        <w:t xml:space="preserve"> (XIII </w:t>
      </w:r>
      <w:proofErr w:type="spellStart"/>
      <w:r>
        <w:t>skyrius</w:t>
      </w:r>
      <w:proofErr w:type="spellEnd"/>
      <w:r>
        <w:t xml:space="preserve"> „</w:t>
      </w:r>
      <w:proofErr w:type="spellStart"/>
      <w:r>
        <w:t>Statybinės</w:t>
      </w:r>
      <w:proofErr w:type="spellEnd"/>
      <w:r>
        <w:t xml:space="preserve"> </w:t>
      </w:r>
      <w:proofErr w:type="spellStart"/>
      <w:proofErr w:type="gramStart"/>
      <w:r>
        <w:t>medžiagos</w:t>
      </w:r>
      <w:proofErr w:type="spellEnd"/>
      <w:r>
        <w:t>“</w:t>
      </w:r>
      <w:proofErr w:type="gramEnd"/>
      <w:r>
        <w:t>)</w:t>
      </w:r>
    </w:p>
    <w:p w14:paraId="727D5DA8" w14:textId="6D9120A8" w:rsidR="00DA0AFB" w:rsidRPr="00322242" w:rsidRDefault="00E26B14" w:rsidP="00692C66">
      <w:pPr>
        <w:ind w:left="-1560"/>
        <w:jc w:val="center"/>
        <w:rPr>
          <w:b/>
          <w:i/>
          <w:lang w:val="lt-LT"/>
        </w:rPr>
      </w:pPr>
      <w:r w:rsidRPr="00322242">
        <w:rPr>
          <w:b/>
          <w:i/>
          <w:lang w:val="lt-LT"/>
        </w:rPr>
        <w:t>____________</w:t>
      </w:r>
    </w:p>
    <w:p w14:paraId="4E7EF170" w14:textId="77777777" w:rsidR="00DA0AFB" w:rsidRDefault="00DA0AFB" w:rsidP="00DA0AFB">
      <w:pPr>
        <w:ind w:firstLine="720"/>
        <w:jc w:val="right"/>
        <w:rPr>
          <w:i/>
          <w:iCs/>
          <w:lang w:eastAsia="ar-SA"/>
        </w:rPr>
      </w:pPr>
    </w:p>
    <w:p w14:paraId="2D037882" w14:textId="77777777" w:rsidR="0046724B" w:rsidRDefault="0046724B" w:rsidP="00DA0AFB">
      <w:pPr>
        <w:ind w:firstLine="720"/>
        <w:jc w:val="right"/>
        <w:rPr>
          <w:i/>
          <w:iCs/>
          <w:lang w:eastAsia="ar-SA"/>
        </w:rPr>
      </w:pPr>
    </w:p>
    <w:p w14:paraId="31617AFD" w14:textId="77777777" w:rsidR="0046724B" w:rsidRDefault="0046724B" w:rsidP="00DA0AFB">
      <w:pPr>
        <w:ind w:firstLine="720"/>
        <w:jc w:val="right"/>
        <w:rPr>
          <w:i/>
          <w:iCs/>
          <w:lang w:eastAsia="ar-SA"/>
        </w:rPr>
      </w:pPr>
    </w:p>
    <w:p w14:paraId="44DFDE2F" w14:textId="77777777" w:rsidR="0046724B" w:rsidRDefault="0046724B" w:rsidP="00DA0AFB">
      <w:pPr>
        <w:ind w:firstLine="720"/>
        <w:jc w:val="right"/>
        <w:rPr>
          <w:i/>
          <w:iCs/>
          <w:lang w:eastAsia="ar-SA"/>
        </w:rPr>
      </w:pPr>
    </w:p>
    <w:p w14:paraId="63F82D24" w14:textId="77777777" w:rsidR="0046724B" w:rsidRDefault="0046724B" w:rsidP="00DA0AFB">
      <w:pPr>
        <w:ind w:firstLine="720"/>
        <w:jc w:val="right"/>
        <w:rPr>
          <w:i/>
          <w:iCs/>
          <w:lang w:eastAsia="ar-SA"/>
        </w:rPr>
      </w:pPr>
    </w:p>
    <w:p w14:paraId="729CC712" w14:textId="77777777" w:rsidR="0046724B" w:rsidRDefault="0046724B" w:rsidP="00DA0AFB">
      <w:pPr>
        <w:ind w:firstLine="720"/>
        <w:jc w:val="right"/>
        <w:rPr>
          <w:i/>
          <w:iCs/>
          <w:lang w:eastAsia="ar-SA"/>
        </w:rPr>
      </w:pPr>
    </w:p>
    <w:p w14:paraId="78DEF8AE" w14:textId="77777777" w:rsidR="0046724B" w:rsidRDefault="0046724B" w:rsidP="00DA0AFB">
      <w:pPr>
        <w:ind w:firstLine="720"/>
        <w:jc w:val="right"/>
        <w:rPr>
          <w:i/>
          <w:iCs/>
          <w:lang w:eastAsia="ar-SA"/>
        </w:rPr>
      </w:pPr>
    </w:p>
    <w:p w14:paraId="52BC227F" w14:textId="77777777" w:rsidR="0046724B" w:rsidRDefault="0046724B" w:rsidP="00DA0AFB">
      <w:pPr>
        <w:ind w:firstLine="720"/>
        <w:jc w:val="right"/>
        <w:rPr>
          <w:i/>
          <w:iCs/>
          <w:lang w:eastAsia="ar-SA"/>
        </w:rPr>
      </w:pPr>
    </w:p>
    <w:p w14:paraId="6ABE4ED3" w14:textId="77777777" w:rsidR="0046724B" w:rsidRDefault="0046724B" w:rsidP="00DA0AFB">
      <w:pPr>
        <w:ind w:firstLine="720"/>
        <w:jc w:val="right"/>
        <w:rPr>
          <w:i/>
          <w:iCs/>
          <w:lang w:eastAsia="ar-SA"/>
        </w:rPr>
      </w:pPr>
    </w:p>
    <w:p w14:paraId="19A4B512" w14:textId="77777777" w:rsidR="0046724B" w:rsidRDefault="0046724B" w:rsidP="00DA0AFB">
      <w:pPr>
        <w:ind w:firstLine="720"/>
        <w:jc w:val="right"/>
        <w:rPr>
          <w:i/>
          <w:iCs/>
          <w:lang w:eastAsia="ar-SA"/>
        </w:rPr>
      </w:pPr>
    </w:p>
    <w:p w14:paraId="02829630" w14:textId="77777777" w:rsidR="0046724B" w:rsidRDefault="0046724B" w:rsidP="00DA0AFB">
      <w:pPr>
        <w:ind w:firstLine="720"/>
        <w:jc w:val="right"/>
        <w:rPr>
          <w:i/>
          <w:iCs/>
          <w:lang w:eastAsia="ar-SA"/>
        </w:rPr>
      </w:pPr>
    </w:p>
    <w:p w14:paraId="2D6580C4" w14:textId="77777777" w:rsidR="0046724B" w:rsidRDefault="0046724B" w:rsidP="00DA0AFB">
      <w:pPr>
        <w:ind w:firstLine="720"/>
        <w:jc w:val="right"/>
        <w:rPr>
          <w:i/>
          <w:iCs/>
          <w:lang w:eastAsia="ar-SA"/>
        </w:rPr>
      </w:pPr>
    </w:p>
    <w:p w14:paraId="4F8309E5" w14:textId="77777777" w:rsidR="0046724B" w:rsidRDefault="0046724B" w:rsidP="00DA0AFB">
      <w:pPr>
        <w:ind w:firstLine="720"/>
        <w:jc w:val="right"/>
        <w:rPr>
          <w:i/>
          <w:iCs/>
          <w:lang w:eastAsia="ar-SA"/>
        </w:rPr>
      </w:pPr>
    </w:p>
    <w:p w14:paraId="5FA0A2FD" w14:textId="77777777" w:rsidR="0046724B" w:rsidRDefault="0046724B" w:rsidP="00DA0AFB">
      <w:pPr>
        <w:ind w:firstLine="720"/>
        <w:jc w:val="right"/>
        <w:rPr>
          <w:i/>
          <w:iCs/>
          <w:lang w:eastAsia="ar-SA"/>
        </w:rPr>
      </w:pPr>
    </w:p>
    <w:p w14:paraId="12790714" w14:textId="77777777" w:rsidR="0046724B" w:rsidRDefault="0046724B" w:rsidP="00DA0AFB">
      <w:pPr>
        <w:ind w:firstLine="720"/>
        <w:jc w:val="right"/>
        <w:rPr>
          <w:i/>
          <w:iCs/>
          <w:lang w:eastAsia="ar-SA"/>
        </w:rPr>
      </w:pPr>
    </w:p>
    <w:p w14:paraId="5818B817" w14:textId="77777777" w:rsidR="0046724B" w:rsidRDefault="0046724B" w:rsidP="00DA0AFB">
      <w:pPr>
        <w:ind w:firstLine="720"/>
        <w:jc w:val="right"/>
        <w:rPr>
          <w:i/>
          <w:iCs/>
          <w:lang w:eastAsia="ar-SA"/>
        </w:rPr>
      </w:pPr>
    </w:p>
    <w:p w14:paraId="1237396C" w14:textId="77777777" w:rsidR="0046724B" w:rsidRDefault="0046724B" w:rsidP="00DA0AFB">
      <w:pPr>
        <w:ind w:firstLine="720"/>
        <w:jc w:val="right"/>
        <w:rPr>
          <w:i/>
          <w:iCs/>
          <w:lang w:eastAsia="ar-SA"/>
        </w:rPr>
      </w:pPr>
    </w:p>
    <w:p w14:paraId="5638C315" w14:textId="77777777" w:rsidR="0046724B" w:rsidRDefault="0046724B" w:rsidP="00DA0AFB">
      <w:pPr>
        <w:ind w:firstLine="720"/>
        <w:jc w:val="right"/>
        <w:rPr>
          <w:i/>
          <w:iCs/>
          <w:lang w:eastAsia="ar-SA"/>
        </w:rPr>
      </w:pPr>
    </w:p>
    <w:p w14:paraId="6A52E89B" w14:textId="77777777" w:rsidR="0046724B" w:rsidRDefault="0046724B" w:rsidP="00DA0AFB">
      <w:pPr>
        <w:ind w:firstLine="720"/>
        <w:jc w:val="right"/>
        <w:rPr>
          <w:i/>
          <w:iCs/>
          <w:lang w:eastAsia="ar-SA"/>
        </w:rPr>
      </w:pPr>
    </w:p>
    <w:p w14:paraId="1BAB224A" w14:textId="77777777" w:rsidR="0046724B" w:rsidRDefault="0046724B" w:rsidP="00DA0AFB">
      <w:pPr>
        <w:ind w:firstLine="720"/>
        <w:jc w:val="right"/>
        <w:rPr>
          <w:i/>
          <w:iCs/>
          <w:lang w:eastAsia="ar-SA"/>
        </w:rPr>
      </w:pPr>
    </w:p>
    <w:p w14:paraId="6A60AD06" w14:textId="77777777" w:rsidR="0046724B" w:rsidRDefault="0046724B" w:rsidP="00DA0AFB">
      <w:pPr>
        <w:ind w:firstLine="720"/>
        <w:jc w:val="right"/>
        <w:rPr>
          <w:i/>
          <w:iCs/>
          <w:lang w:eastAsia="ar-SA"/>
        </w:rPr>
      </w:pPr>
    </w:p>
    <w:p w14:paraId="73B9D4A3" w14:textId="77777777" w:rsidR="0046724B" w:rsidRDefault="0046724B" w:rsidP="00DA0AFB">
      <w:pPr>
        <w:ind w:firstLine="720"/>
        <w:jc w:val="right"/>
        <w:rPr>
          <w:i/>
          <w:iCs/>
          <w:lang w:eastAsia="ar-SA"/>
        </w:rPr>
      </w:pPr>
    </w:p>
    <w:p w14:paraId="41405CC1" w14:textId="77777777" w:rsidR="0046724B" w:rsidRDefault="0046724B" w:rsidP="00DA0AFB">
      <w:pPr>
        <w:ind w:firstLine="720"/>
        <w:jc w:val="right"/>
        <w:rPr>
          <w:i/>
          <w:iCs/>
          <w:lang w:eastAsia="ar-SA"/>
        </w:rPr>
      </w:pPr>
    </w:p>
    <w:p w14:paraId="10E7C59E" w14:textId="77777777" w:rsidR="0046724B" w:rsidRDefault="0046724B" w:rsidP="00DA0AFB">
      <w:pPr>
        <w:ind w:firstLine="720"/>
        <w:jc w:val="right"/>
        <w:rPr>
          <w:i/>
          <w:iCs/>
          <w:lang w:eastAsia="ar-SA"/>
        </w:rPr>
      </w:pPr>
    </w:p>
    <w:p w14:paraId="3AAB5493" w14:textId="77777777" w:rsidR="0046724B" w:rsidRDefault="0046724B" w:rsidP="00DA0AFB">
      <w:pPr>
        <w:ind w:firstLine="720"/>
        <w:jc w:val="right"/>
        <w:rPr>
          <w:i/>
          <w:iCs/>
          <w:lang w:eastAsia="ar-SA"/>
        </w:rPr>
      </w:pPr>
    </w:p>
    <w:p w14:paraId="5C3DFDE0" w14:textId="77777777" w:rsidR="0046724B" w:rsidRDefault="0046724B" w:rsidP="00DA0AFB">
      <w:pPr>
        <w:ind w:firstLine="720"/>
        <w:jc w:val="right"/>
        <w:rPr>
          <w:i/>
          <w:iCs/>
          <w:lang w:eastAsia="ar-SA"/>
        </w:rPr>
      </w:pPr>
    </w:p>
    <w:p w14:paraId="57253BA7" w14:textId="77777777" w:rsidR="0046724B" w:rsidRDefault="0046724B" w:rsidP="00DA0AFB">
      <w:pPr>
        <w:ind w:firstLine="720"/>
        <w:jc w:val="right"/>
        <w:rPr>
          <w:i/>
          <w:iCs/>
          <w:lang w:eastAsia="ar-SA"/>
        </w:rPr>
      </w:pPr>
    </w:p>
    <w:p w14:paraId="07A7807A" w14:textId="77777777" w:rsidR="0046724B" w:rsidRDefault="0046724B" w:rsidP="00DA0AFB">
      <w:pPr>
        <w:ind w:firstLine="720"/>
        <w:jc w:val="right"/>
        <w:rPr>
          <w:i/>
          <w:iCs/>
          <w:lang w:eastAsia="ar-SA"/>
        </w:rPr>
      </w:pPr>
    </w:p>
    <w:p w14:paraId="3A087A6A" w14:textId="77777777" w:rsidR="0046724B" w:rsidRDefault="0046724B" w:rsidP="00DA0AFB">
      <w:pPr>
        <w:ind w:firstLine="720"/>
        <w:jc w:val="right"/>
        <w:rPr>
          <w:i/>
          <w:iCs/>
          <w:lang w:eastAsia="ar-SA"/>
        </w:rPr>
      </w:pPr>
    </w:p>
    <w:p w14:paraId="0D4C8AA0" w14:textId="77777777" w:rsidR="0046724B" w:rsidRPr="00322242" w:rsidRDefault="0046724B" w:rsidP="00DA0AFB">
      <w:pPr>
        <w:ind w:firstLine="720"/>
        <w:jc w:val="right"/>
        <w:rPr>
          <w:i/>
          <w:iCs/>
          <w:lang w:eastAsia="ar-SA"/>
        </w:rPr>
      </w:pPr>
    </w:p>
    <w:p w14:paraId="770135D1" w14:textId="3EF6BA51" w:rsidR="00DA0AFB" w:rsidRPr="00322242" w:rsidRDefault="00181E23" w:rsidP="00DA0AFB">
      <w:pPr>
        <w:ind w:firstLine="720"/>
        <w:jc w:val="right"/>
        <w:rPr>
          <w:i/>
          <w:iCs/>
          <w:lang w:eastAsia="ar-SA"/>
        </w:rPr>
      </w:pPr>
      <w:r>
        <w:rPr>
          <w:i/>
          <w:iCs/>
          <w:lang w:eastAsia="ar-SA"/>
        </w:rPr>
        <w:t>SCHEMA</w:t>
      </w:r>
    </w:p>
    <w:p w14:paraId="047A94DB" w14:textId="30150077" w:rsidR="00DA0AFB" w:rsidRPr="00322242" w:rsidRDefault="006778B1" w:rsidP="006778B1">
      <w:pPr>
        <w:tabs>
          <w:tab w:val="left" w:pos="4850"/>
        </w:tabs>
        <w:ind w:firstLine="720"/>
        <w:rPr>
          <w:i/>
          <w:iCs/>
          <w:lang w:eastAsia="ar-SA"/>
        </w:rPr>
      </w:pPr>
      <w:r>
        <w:rPr>
          <w:i/>
          <w:iCs/>
          <w:lang w:eastAsia="ar-SA"/>
        </w:rPr>
        <w:tab/>
      </w:r>
      <w:r>
        <w:rPr>
          <w:noProof/>
        </w:rPr>
        <w:drawing>
          <wp:inline distT="0" distB="0" distL="0" distR="0" wp14:anchorId="4C05C8E6" wp14:editId="1A56993C">
            <wp:extent cx="6586783" cy="5090795"/>
            <wp:effectExtent l="0" t="0" r="5080" b="0"/>
            <wp:docPr id="20280885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2209" cy="5102718"/>
                    </a:xfrm>
                    <a:prstGeom prst="rect">
                      <a:avLst/>
                    </a:prstGeom>
                    <a:noFill/>
                    <a:ln>
                      <a:noFill/>
                    </a:ln>
                  </pic:spPr>
                </pic:pic>
              </a:graphicData>
            </a:graphic>
          </wp:inline>
        </w:drawing>
      </w:r>
    </w:p>
    <w:p w14:paraId="6DAD47D5" w14:textId="77777777" w:rsidR="00DA0AFB" w:rsidRPr="00322242" w:rsidRDefault="00DA0AFB" w:rsidP="00DA0AFB">
      <w:pPr>
        <w:ind w:firstLine="720"/>
        <w:jc w:val="right"/>
        <w:rPr>
          <w:i/>
          <w:iCs/>
          <w:lang w:eastAsia="ar-SA"/>
        </w:rPr>
      </w:pPr>
    </w:p>
    <w:p w14:paraId="281EEBD7" w14:textId="77777777" w:rsidR="00DA0AFB" w:rsidRPr="00322242" w:rsidRDefault="00DA0AFB" w:rsidP="00DA0AFB">
      <w:pPr>
        <w:ind w:firstLine="720"/>
        <w:jc w:val="right"/>
        <w:rPr>
          <w:i/>
          <w:iCs/>
          <w:lang w:eastAsia="ar-SA"/>
        </w:rPr>
      </w:pPr>
    </w:p>
    <w:p w14:paraId="454A6D46" w14:textId="77777777" w:rsidR="00DA0AFB" w:rsidRPr="00322242" w:rsidRDefault="00DA0AFB" w:rsidP="00DA0AFB">
      <w:pPr>
        <w:ind w:firstLine="720"/>
        <w:jc w:val="right"/>
        <w:rPr>
          <w:i/>
          <w:iCs/>
          <w:lang w:eastAsia="ar-SA"/>
        </w:rPr>
      </w:pPr>
    </w:p>
    <w:p w14:paraId="15BDA03E" w14:textId="77777777" w:rsidR="00DA0AFB" w:rsidRPr="00322242" w:rsidRDefault="00DA0AFB" w:rsidP="00DA0AFB">
      <w:pPr>
        <w:ind w:firstLine="720"/>
        <w:jc w:val="right"/>
        <w:rPr>
          <w:i/>
          <w:iCs/>
          <w:lang w:eastAsia="ar-SA"/>
        </w:rPr>
      </w:pPr>
    </w:p>
    <w:p w14:paraId="26B92665" w14:textId="77777777" w:rsidR="00DA0AFB" w:rsidRPr="00322242" w:rsidRDefault="00DA0AFB" w:rsidP="00DA0AFB">
      <w:pPr>
        <w:ind w:firstLine="720"/>
        <w:jc w:val="right"/>
        <w:rPr>
          <w:i/>
          <w:iCs/>
          <w:lang w:eastAsia="ar-SA"/>
        </w:rPr>
      </w:pPr>
    </w:p>
    <w:sectPr w:rsidR="00DA0AFB" w:rsidRPr="00322242" w:rsidSect="00B85D95">
      <w:footerReference w:type="default" r:id="rId8"/>
      <w:pgSz w:w="11906" w:h="16838"/>
      <w:pgMar w:top="567" w:right="567" w:bottom="1134"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456A9" w14:textId="77777777" w:rsidR="008B715D" w:rsidRDefault="008B715D" w:rsidP="0016388C">
      <w:r>
        <w:separator/>
      </w:r>
    </w:p>
  </w:endnote>
  <w:endnote w:type="continuationSeparator" w:id="0">
    <w:p w14:paraId="68A40599" w14:textId="77777777" w:rsidR="008B715D" w:rsidRDefault="008B715D" w:rsidP="00163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034452"/>
      <w:docPartObj>
        <w:docPartGallery w:val="Page Numbers (Bottom of Page)"/>
        <w:docPartUnique/>
      </w:docPartObj>
    </w:sdtPr>
    <w:sdtEndPr>
      <w:rPr>
        <w:noProof/>
      </w:rPr>
    </w:sdtEndPr>
    <w:sdtContent>
      <w:p w14:paraId="5476BCDB" w14:textId="5D15E3AD" w:rsidR="0016388C" w:rsidRDefault="0016388C">
        <w:pPr>
          <w:pStyle w:val="Porat"/>
          <w:jc w:val="center"/>
        </w:pPr>
        <w:r>
          <w:fldChar w:fldCharType="begin"/>
        </w:r>
        <w:r>
          <w:instrText xml:space="preserve"> PAGE   \* MERGEFORMAT </w:instrText>
        </w:r>
        <w:r>
          <w:fldChar w:fldCharType="separate"/>
        </w:r>
        <w:r>
          <w:rPr>
            <w:noProof/>
          </w:rPr>
          <w:t>2</w:t>
        </w:r>
        <w:r>
          <w:rPr>
            <w:noProof/>
          </w:rPr>
          <w:fldChar w:fldCharType="end"/>
        </w:r>
      </w:p>
    </w:sdtContent>
  </w:sdt>
  <w:p w14:paraId="54E77ED5" w14:textId="77777777" w:rsidR="0016388C" w:rsidRDefault="0016388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61B08" w14:textId="77777777" w:rsidR="008B715D" w:rsidRDefault="008B715D" w:rsidP="0016388C">
      <w:r>
        <w:separator/>
      </w:r>
    </w:p>
  </w:footnote>
  <w:footnote w:type="continuationSeparator" w:id="0">
    <w:p w14:paraId="57BEF08A" w14:textId="77777777" w:rsidR="008B715D" w:rsidRDefault="008B715D" w:rsidP="00163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color w:val="auto"/>
        <w:spacing w:val="-5"/>
        <w:kern w:val="1"/>
        <w:sz w:val="22"/>
        <w:szCs w:val="22"/>
        <w:lang w:val="lt-LT" w:eastAsia="ar-SA" w:bidi="ar-SA"/>
      </w:rPr>
    </w:lvl>
    <w:lvl w:ilvl="1">
      <w:start w:val="1"/>
      <w:numFmt w:val="bullet"/>
      <w:lvlText w:val="◦"/>
      <w:lvlJc w:val="left"/>
      <w:pPr>
        <w:tabs>
          <w:tab w:val="num" w:pos="1080"/>
        </w:tabs>
        <w:ind w:left="1080" w:hanging="360"/>
      </w:pPr>
      <w:rPr>
        <w:rFonts w:ascii="OpenSymbol" w:hAnsi="OpenSymbol" w:cs="OpenSymbol"/>
        <w:lang w:val="lt-LT"/>
      </w:rPr>
    </w:lvl>
    <w:lvl w:ilvl="2">
      <w:start w:val="1"/>
      <w:numFmt w:val="bullet"/>
      <w:lvlText w:val="▪"/>
      <w:lvlJc w:val="left"/>
      <w:pPr>
        <w:tabs>
          <w:tab w:val="num" w:pos="1440"/>
        </w:tabs>
        <w:ind w:left="1440" w:hanging="360"/>
      </w:pPr>
      <w:rPr>
        <w:rFonts w:ascii="OpenSymbol" w:hAnsi="OpenSymbol" w:cs="OpenSymbol"/>
        <w:lang w:val="lt-LT"/>
      </w:rPr>
    </w:lvl>
    <w:lvl w:ilvl="3">
      <w:start w:val="1"/>
      <w:numFmt w:val="bullet"/>
      <w:lvlText w:val=""/>
      <w:lvlJc w:val="left"/>
      <w:pPr>
        <w:tabs>
          <w:tab w:val="num" w:pos="1800"/>
        </w:tabs>
        <w:ind w:left="1800" w:hanging="360"/>
      </w:pPr>
      <w:rPr>
        <w:rFonts w:ascii="Symbol" w:hAnsi="Symbol" w:cs="Times New Roman"/>
        <w:color w:val="auto"/>
        <w:spacing w:val="-5"/>
        <w:kern w:val="1"/>
        <w:sz w:val="22"/>
        <w:szCs w:val="22"/>
        <w:lang w:val="lt-LT" w:eastAsia="ar-SA" w:bidi="ar-SA"/>
      </w:rPr>
    </w:lvl>
    <w:lvl w:ilvl="4">
      <w:start w:val="1"/>
      <w:numFmt w:val="bullet"/>
      <w:lvlText w:val="◦"/>
      <w:lvlJc w:val="left"/>
      <w:pPr>
        <w:tabs>
          <w:tab w:val="num" w:pos="2160"/>
        </w:tabs>
        <w:ind w:left="2160" w:hanging="360"/>
      </w:pPr>
      <w:rPr>
        <w:rFonts w:ascii="OpenSymbol" w:hAnsi="OpenSymbol" w:cs="OpenSymbol"/>
        <w:lang w:val="lt-LT"/>
      </w:rPr>
    </w:lvl>
    <w:lvl w:ilvl="5">
      <w:start w:val="1"/>
      <w:numFmt w:val="bullet"/>
      <w:lvlText w:val="▪"/>
      <w:lvlJc w:val="left"/>
      <w:pPr>
        <w:tabs>
          <w:tab w:val="num" w:pos="2520"/>
        </w:tabs>
        <w:ind w:left="2520" w:hanging="360"/>
      </w:pPr>
      <w:rPr>
        <w:rFonts w:ascii="OpenSymbol" w:hAnsi="OpenSymbol" w:cs="OpenSymbol"/>
        <w:lang w:val="lt-LT"/>
      </w:rPr>
    </w:lvl>
    <w:lvl w:ilvl="6">
      <w:start w:val="1"/>
      <w:numFmt w:val="bullet"/>
      <w:lvlText w:val=""/>
      <w:lvlJc w:val="left"/>
      <w:pPr>
        <w:tabs>
          <w:tab w:val="num" w:pos="2880"/>
        </w:tabs>
        <w:ind w:left="2880" w:hanging="360"/>
      </w:pPr>
      <w:rPr>
        <w:rFonts w:ascii="Symbol" w:hAnsi="Symbol" w:cs="Times New Roman"/>
        <w:color w:val="auto"/>
        <w:spacing w:val="-5"/>
        <w:kern w:val="1"/>
        <w:sz w:val="22"/>
        <w:szCs w:val="22"/>
        <w:lang w:val="lt-LT" w:eastAsia="ar-SA" w:bidi="ar-SA"/>
      </w:rPr>
    </w:lvl>
    <w:lvl w:ilvl="7">
      <w:start w:val="1"/>
      <w:numFmt w:val="bullet"/>
      <w:lvlText w:val="◦"/>
      <w:lvlJc w:val="left"/>
      <w:pPr>
        <w:tabs>
          <w:tab w:val="num" w:pos="3240"/>
        </w:tabs>
        <w:ind w:left="3240" w:hanging="360"/>
      </w:pPr>
      <w:rPr>
        <w:rFonts w:ascii="OpenSymbol" w:hAnsi="OpenSymbol" w:cs="OpenSymbol"/>
        <w:lang w:val="lt-LT"/>
      </w:rPr>
    </w:lvl>
    <w:lvl w:ilvl="8">
      <w:start w:val="1"/>
      <w:numFmt w:val="bullet"/>
      <w:lvlText w:val="▪"/>
      <w:lvlJc w:val="left"/>
      <w:pPr>
        <w:tabs>
          <w:tab w:val="num" w:pos="3600"/>
        </w:tabs>
        <w:ind w:left="3600" w:hanging="360"/>
      </w:pPr>
      <w:rPr>
        <w:rFonts w:ascii="OpenSymbol" w:hAnsi="OpenSymbol" w:cs="OpenSymbol"/>
        <w:lang w:val="lt-LT"/>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b w:val="0"/>
        <w:bCs w:val="0"/>
        <w:iCs/>
        <w:color w:val="FF3366"/>
        <w:sz w:val="24"/>
        <w:szCs w:val="24"/>
        <w:shd w:val="clear" w:color="auto" w:fill="auto"/>
        <w:lang w:val="lt-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b w:val="0"/>
        <w:bCs w:val="0"/>
        <w:iCs/>
        <w:color w:val="FF3366"/>
        <w:sz w:val="24"/>
        <w:szCs w:val="24"/>
        <w:shd w:val="clear" w:color="auto" w:fill="auto"/>
        <w:lang w:val="lt-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b w:val="0"/>
        <w:bCs w:val="0"/>
        <w:iCs/>
        <w:color w:val="FF3366"/>
        <w:sz w:val="24"/>
        <w:szCs w:val="24"/>
        <w:shd w:val="clear" w:color="auto" w:fill="auto"/>
        <w:lang w:val="lt-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8Num6"/>
    <w:lvl w:ilvl="0">
      <w:start w:val="1"/>
      <w:numFmt w:val="decimal"/>
      <w:lvlText w:val="%1."/>
      <w:lvlJc w:val="left"/>
      <w:pPr>
        <w:tabs>
          <w:tab w:val="num" w:pos="1358"/>
        </w:tabs>
        <w:ind w:left="1358" w:hanging="432"/>
      </w:pPr>
    </w:lvl>
    <w:lvl w:ilvl="1">
      <w:start w:val="2"/>
      <w:numFmt w:val="decimal"/>
      <w:lvlText w:val="%1.%2"/>
      <w:lvlJc w:val="left"/>
      <w:pPr>
        <w:tabs>
          <w:tab w:val="num" w:pos="1296"/>
        </w:tabs>
        <w:ind w:left="1296" w:hanging="576"/>
      </w:pPr>
    </w:lvl>
    <w:lvl w:ilvl="2">
      <w:start w:val="1"/>
      <w:numFmt w:val="decimal"/>
      <w:lvlText w:val="%1.%2.%3"/>
      <w:lvlJc w:val="left"/>
      <w:pPr>
        <w:tabs>
          <w:tab w:val="num" w:pos="1800"/>
        </w:tabs>
        <w:ind w:left="1800" w:hanging="720"/>
      </w:pPr>
    </w:lvl>
    <w:lvl w:ilvl="3">
      <w:start w:val="1"/>
      <w:numFmt w:val="decimal"/>
      <w:lvlText w:val="%1.%2.%3.%4"/>
      <w:lvlJc w:val="left"/>
      <w:pPr>
        <w:tabs>
          <w:tab w:val="num" w:pos="1944"/>
        </w:tabs>
        <w:ind w:left="1944" w:hanging="864"/>
      </w:pPr>
    </w:lvl>
    <w:lvl w:ilvl="4">
      <w:start w:val="1"/>
      <w:numFmt w:val="decimal"/>
      <w:lvlText w:val="%1.%2.%3.%4.%5"/>
      <w:lvlJc w:val="left"/>
      <w:pPr>
        <w:tabs>
          <w:tab w:val="num" w:pos="1934"/>
        </w:tabs>
        <w:ind w:left="1934" w:hanging="1008"/>
      </w:pPr>
    </w:lvl>
    <w:lvl w:ilvl="5">
      <w:start w:val="1"/>
      <w:numFmt w:val="decimal"/>
      <w:lvlText w:val="%1.%2.%3.%4.%5.%6"/>
      <w:lvlJc w:val="left"/>
      <w:pPr>
        <w:tabs>
          <w:tab w:val="num" w:pos="2078"/>
        </w:tabs>
        <w:ind w:left="2078" w:hanging="1152"/>
      </w:pPr>
    </w:lvl>
    <w:lvl w:ilvl="6">
      <w:start w:val="1"/>
      <w:numFmt w:val="decimal"/>
      <w:lvlText w:val="%1.%2.%3.%4.%5.%6.%7"/>
      <w:lvlJc w:val="left"/>
      <w:pPr>
        <w:tabs>
          <w:tab w:val="num" w:pos="2222"/>
        </w:tabs>
        <w:ind w:left="2222" w:hanging="1296"/>
      </w:pPr>
    </w:lvl>
    <w:lvl w:ilvl="7">
      <w:start w:val="1"/>
      <w:numFmt w:val="decimal"/>
      <w:lvlText w:val="%1.%2.%3.%4.%5.%6.%7.%8"/>
      <w:lvlJc w:val="left"/>
      <w:pPr>
        <w:tabs>
          <w:tab w:val="num" w:pos="2366"/>
        </w:tabs>
        <w:ind w:left="2366" w:hanging="1440"/>
      </w:pPr>
    </w:lvl>
    <w:lvl w:ilvl="8">
      <w:start w:val="1"/>
      <w:numFmt w:val="decimal"/>
      <w:lvlText w:val="%1.%2.%3.%4.%5.%6.%7.%8.%9"/>
      <w:lvlJc w:val="left"/>
      <w:pPr>
        <w:tabs>
          <w:tab w:val="num" w:pos="2510"/>
        </w:tabs>
        <w:ind w:left="2510" w:hanging="1584"/>
      </w:pPr>
    </w:lvl>
  </w:abstractNum>
  <w:abstractNum w:abstractNumId="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18"/>
    <w:multiLevelType w:val="singleLevel"/>
    <w:tmpl w:val="00000018"/>
    <w:name w:val="WW8Num24"/>
    <w:lvl w:ilvl="0">
      <w:start w:val="1"/>
      <w:numFmt w:val="bullet"/>
      <w:lvlText w:val=""/>
      <w:lvlJc w:val="left"/>
      <w:pPr>
        <w:tabs>
          <w:tab w:val="num" w:pos="420"/>
        </w:tabs>
        <w:ind w:left="420" w:hanging="420"/>
      </w:pPr>
      <w:rPr>
        <w:rFonts w:ascii="Wingdings 2" w:hAnsi="Wingdings 2" w:cs="OpenSymbol"/>
      </w:rPr>
    </w:lvl>
  </w:abstractNum>
  <w:abstractNum w:abstractNumId="5"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1F"/>
    <w:multiLevelType w:val="singleLevel"/>
    <w:tmpl w:val="0000001F"/>
    <w:name w:val="WW8Num31"/>
    <w:lvl w:ilvl="0">
      <w:start w:val="1"/>
      <w:numFmt w:val="bullet"/>
      <w:lvlText w:val=""/>
      <w:lvlJc w:val="left"/>
      <w:pPr>
        <w:tabs>
          <w:tab w:val="num" w:pos="765"/>
        </w:tabs>
        <w:ind w:left="765" w:hanging="360"/>
      </w:pPr>
      <w:rPr>
        <w:rFonts w:ascii="Wingdings" w:hAnsi="Wingdings"/>
      </w:rPr>
    </w:lvl>
  </w:abstractNum>
  <w:abstractNum w:abstractNumId="8" w15:restartNumberingAfterBreak="0">
    <w:nsid w:val="00000021"/>
    <w:multiLevelType w:val="multilevel"/>
    <w:tmpl w:val="00000021"/>
    <w:name w:val="WW8Num33"/>
    <w:lvl w:ilvl="0">
      <w:start w:val="3"/>
      <w:numFmt w:val="decimal"/>
      <w:lvlText w:val="%1"/>
      <w:lvlJc w:val="left"/>
      <w:pPr>
        <w:tabs>
          <w:tab w:val="num" w:pos="737"/>
        </w:tabs>
        <w:ind w:left="737" w:hanging="737"/>
      </w:pPr>
    </w:lvl>
    <w:lvl w:ilvl="1">
      <w:start w:val="1"/>
      <w:numFmt w:val="decimal"/>
      <w:lvlText w:val="%1.%2"/>
      <w:lvlJc w:val="left"/>
      <w:pPr>
        <w:tabs>
          <w:tab w:val="num" w:pos="1296"/>
        </w:tabs>
        <w:ind w:left="1296" w:hanging="576"/>
      </w:pPr>
    </w:lvl>
    <w:lvl w:ilvl="2">
      <w:start w:val="1"/>
      <w:numFmt w:val="decimal"/>
      <w:lvlText w:val="%1.%2.%3"/>
      <w:lvlJc w:val="left"/>
      <w:pPr>
        <w:tabs>
          <w:tab w:val="num" w:pos="1440"/>
        </w:tabs>
        <w:ind w:left="144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6283B81"/>
    <w:multiLevelType w:val="hybridMultilevel"/>
    <w:tmpl w:val="E4C644A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2CFB44DA"/>
    <w:multiLevelType w:val="multilevel"/>
    <w:tmpl w:val="99365144"/>
    <w:lvl w:ilvl="0">
      <w:start w:val="1"/>
      <w:numFmt w:val="decimal"/>
      <w:lvlText w:val="%1."/>
      <w:lvlJc w:val="left"/>
      <w:pPr>
        <w:tabs>
          <w:tab w:val="num" w:pos="1033"/>
        </w:tabs>
        <w:ind w:left="1033" w:hanging="465"/>
      </w:pPr>
      <w:rPr>
        <w:rFonts w:hint="default"/>
        <w:b w:val="0"/>
        <w:i w:val="0"/>
        <w:color w:val="auto"/>
        <w:sz w:val="22"/>
        <w:szCs w:val="22"/>
      </w:rPr>
    </w:lvl>
    <w:lvl w:ilvl="1">
      <w:start w:val="1"/>
      <w:numFmt w:val="decimal"/>
      <w:lvlText w:val="%1.%2."/>
      <w:lvlJc w:val="left"/>
      <w:pPr>
        <w:tabs>
          <w:tab w:val="num" w:pos="1458"/>
        </w:tabs>
        <w:ind w:left="1458" w:hanging="465"/>
      </w:pPr>
      <w:rPr>
        <w:rFonts w:hint="default"/>
        <w:b w:val="0"/>
        <w:i w:val="0"/>
        <w:color w:val="auto"/>
        <w:sz w:val="22"/>
        <w:szCs w:val="22"/>
      </w:rPr>
    </w:lvl>
    <w:lvl w:ilvl="2">
      <w:start w:val="1"/>
      <w:numFmt w:val="decimal"/>
      <w:lvlText w:val="%3."/>
      <w:lvlJc w:val="left"/>
      <w:pPr>
        <w:tabs>
          <w:tab w:val="num" w:pos="-130"/>
        </w:tabs>
        <w:ind w:left="-130" w:hanging="720"/>
      </w:pPr>
      <w:rPr>
        <w:rFonts w:ascii="Times New Roman" w:eastAsia="Times New Roman" w:hAnsi="Times New Roman" w:cs="Times New Roman"/>
      </w:rPr>
    </w:lvl>
    <w:lvl w:ilvl="3">
      <w:start w:val="1"/>
      <w:numFmt w:val="decimal"/>
      <w:lvlText w:val="%1.%2.%3.%4."/>
      <w:lvlJc w:val="left"/>
      <w:pPr>
        <w:tabs>
          <w:tab w:val="num" w:pos="-130"/>
        </w:tabs>
        <w:ind w:left="-130" w:hanging="720"/>
      </w:pPr>
      <w:rPr>
        <w:rFonts w:hint="default"/>
      </w:rPr>
    </w:lvl>
    <w:lvl w:ilvl="4">
      <w:start w:val="1"/>
      <w:numFmt w:val="decimal"/>
      <w:lvlText w:val="%1.%2.%3.%4.%5."/>
      <w:lvlJc w:val="left"/>
      <w:pPr>
        <w:tabs>
          <w:tab w:val="num" w:pos="230"/>
        </w:tabs>
        <w:ind w:left="230" w:hanging="1080"/>
      </w:pPr>
      <w:rPr>
        <w:rFonts w:hint="default"/>
      </w:rPr>
    </w:lvl>
    <w:lvl w:ilvl="5">
      <w:start w:val="1"/>
      <w:numFmt w:val="decimal"/>
      <w:lvlText w:val="%1.%2.%3.%4.%5.%6."/>
      <w:lvlJc w:val="left"/>
      <w:pPr>
        <w:tabs>
          <w:tab w:val="num" w:pos="230"/>
        </w:tabs>
        <w:ind w:left="230" w:hanging="1080"/>
      </w:pPr>
      <w:rPr>
        <w:rFonts w:hint="default"/>
      </w:rPr>
    </w:lvl>
    <w:lvl w:ilvl="6">
      <w:start w:val="1"/>
      <w:numFmt w:val="decimal"/>
      <w:lvlText w:val="%1.%2.%3.%4.%5.%6.%7."/>
      <w:lvlJc w:val="left"/>
      <w:pPr>
        <w:tabs>
          <w:tab w:val="num" w:pos="590"/>
        </w:tabs>
        <w:ind w:left="590" w:hanging="1440"/>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950"/>
        </w:tabs>
        <w:ind w:left="950" w:hanging="1800"/>
      </w:pPr>
      <w:rPr>
        <w:rFonts w:hint="default"/>
      </w:rPr>
    </w:lvl>
  </w:abstractNum>
  <w:abstractNum w:abstractNumId="11" w15:restartNumberingAfterBreak="0">
    <w:nsid w:val="53BC243A"/>
    <w:multiLevelType w:val="hybridMultilevel"/>
    <w:tmpl w:val="6974F226"/>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50B6BB6"/>
    <w:multiLevelType w:val="hybridMultilevel"/>
    <w:tmpl w:val="0BD0A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3806575">
    <w:abstractNumId w:val="10"/>
  </w:num>
  <w:num w:numId="2" w16cid:durableId="1986427538">
    <w:abstractNumId w:val="9"/>
  </w:num>
  <w:num w:numId="3" w16cid:durableId="260646248">
    <w:abstractNumId w:val="11"/>
  </w:num>
  <w:num w:numId="4" w16cid:durableId="462580079">
    <w:abstractNumId w:val="0"/>
  </w:num>
  <w:num w:numId="5" w16cid:durableId="76441263">
    <w:abstractNumId w:val="1"/>
  </w:num>
  <w:num w:numId="6" w16cid:durableId="2039811239">
    <w:abstractNumId w:val="12"/>
  </w:num>
  <w:num w:numId="7" w16cid:durableId="1398238514">
    <w:abstractNumId w:val="2"/>
  </w:num>
  <w:num w:numId="8" w16cid:durableId="1941445636">
    <w:abstractNumId w:val="4"/>
  </w:num>
  <w:num w:numId="9" w16cid:durableId="123041534">
    <w:abstractNumId w:val="5"/>
  </w:num>
  <w:num w:numId="10" w16cid:durableId="1003781926">
    <w:abstractNumId w:val="6"/>
  </w:num>
  <w:num w:numId="11" w16cid:durableId="1765105797">
    <w:abstractNumId w:val="7"/>
  </w:num>
  <w:num w:numId="12" w16cid:durableId="1340082935">
    <w:abstractNumId w:val="3"/>
  </w:num>
  <w:num w:numId="13" w16cid:durableId="1372802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14"/>
    <w:rsid w:val="000026C8"/>
    <w:rsid w:val="000151FE"/>
    <w:rsid w:val="00034411"/>
    <w:rsid w:val="0004381C"/>
    <w:rsid w:val="00046700"/>
    <w:rsid w:val="00053923"/>
    <w:rsid w:val="00065624"/>
    <w:rsid w:val="000900EB"/>
    <w:rsid w:val="00091393"/>
    <w:rsid w:val="00094B15"/>
    <w:rsid w:val="00095855"/>
    <w:rsid w:val="000B15D9"/>
    <w:rsid w:val="000B5BCA"/>
    <w:rsid w:val="000D603B"/>
    <w:rsid w:val="000F00DA"/>
    <w:rsid w:val="000F0D62"/>
    <w:rsid w:val="00101234"/>
    <w:rsid w:val="00102E6C"/>
    <w:rsid w:val="00116C42"/>
    <w:rsid w:val="0012115A"/>
    <w:rsid w:val="0016388C"/>
    <w:rsid w:val="001732B5"/>
    <w:rsid w:val="00181E23"/>
    <w:rsid w:val="001A5559"/>
    <w:rsid w:val="001C14C9"/>
    <w:rsid w:val="001C20B1"/>
    <w:rsid w:val="001C455A"/>
    <w:rsid w:val="001F0EEB"/>
    <w:rsid w:val="001F680C"/>
    <w:rsid w:val="00213F1E"/>
    <w:rsid w:val="002427DC"/>
    <w:rsid w:val="00257615"/>
    <w:rsid w:val="002649AF"/>
    <w:rsid w:val="00266FAD"/>
    <w:rsid w:val="002679BA"/>
    <w:rsid w:val="00276772"/>
    <w:rsid w:val="002A00DA"/>
    <w:rsid w:val="002A4CDC"/>
    <w:rsid w:val="002A5BD1"/>
    <w:rsid w:val="002A7ECC"/>
    <w:rsid w:val="002E58FD"/>
    <w:rsid w:val="002E7DEE"/>
    <w:rsid w:val="002F14B7"/>
    <w:rsid w:val="002F7F1C"/>
    <w:rsid w:val="0030051F"/>
    <w:rsid w:val="003164DE"/>
    <w:rsid w:val="00322242"/>
    <w:rsid w:val="00331437"/>
    <w:rsid w:val="00333BAA"/>
    <w:rsid w:val="00374D85"/>
    <w:rsid w:val="003809E7"/>
    <w:rsid w:val="003810DE"/>
    <w:rsid w:val="003B1AAB"/>
    <w:rsid w:val="003C2398"/>
    <w:rsid w:val="003D436E"/>
    <w:rsid w:val="003D4E3C"/>
    <w:rsid w:val="003D68C5"/>
    <w:rsid w:val="00406065"/>
    <w:rsid w:val="00442FFC"/>
    <w:rsid w:val="00446DC5"/>
    <w:rsid w:val="00453293"/>
    <w:rsid w:val="004563B4"/>
    <w:rsid w:val="0046724B"/>
    <w:rsid w:val="00487AB8"/>
    <w:rsid w:val="0049382F"/>
    <w:rsid w:val="004B6BCE"/>
    <w:rsid w:val="004D3327"/>
    <w:rsid w:val="004D7F28"/>
    <w:rsid w:val="004E30B9"/>
    <w:rsid w:val="004F0EDB"/>
    <w:rsid w:val="004F185D"/>
    <w:rsid w:val="00501CA6"/>
    <w:rsid w:val="005046D4"/>
    <w:rsid w:val="00505605"/>
    <w:rsid w:val="00511335"/>
    <w:rsid w:val="00520033"/>
    <w:rsid w:val="0052579B"/>
    <w:rsid w:val="00544A94"/>
    <w:rsid w:val="0055510E"/>
    <w:rsid w:val="005620DD"/>
    <w:rsid w:val="00565E43"/>
    <w:rsid w:val="00575B09"/>
    <w:rsid w:val="0059341F"/>
    <w:rsid w:val="005A16B3"/>
    <w:rsid w:val="005B29C0"/>
    <w:rsid w:val="005C3832"/>
    <w:rsid w:val="005D2CC6"/>
    <w:rsid w:val="005D2D87"/>
    <w:rsid w:val="005D78A4"/>
    <w:rsid w:val="005E082A"/>
    <w:rsid w:val="00606FC3"/>
    <w:rsid w:val="00611308"/>
    <w:rsid w:val="006132EF"/>
    <w:rsid w:val="00622E65"/>
    <w:rsid w:val="00652D58"/>
    <w:rsid w:val="006636DF"/>
    <w:rsid w:val="00666472"/>
    <w:rsid w:val="006665DB"/>
    <w:rsid w:val="00674F51"/>
    <w:rsid w:val="00676AA2"/>
    <w:rsid w:val="00676E1B"/>
    <w:rsid w:val="006778B1"/>
    <w:rsid w:val="00683A29"/>
    <w:rsid w:val="00692C66"/>
    <w:rsid w:val="00694290"/>
    <w:rsid w:val="00694E2A"/>
    <w:rsid w:val="006E1AE2"/>
    <w:rsid w:val="006F0D64"/>
    <w:rsid w:val="00723724"/>
    <w:rsid w:val="00734C74"/>
    <w:rsid w:val="007430D9"/>
    <w:rsid w:val="0074778D"/>
    <w:rsid w:val="007524AE"/>
    <w:rsid w:val="00793BC3"/>
    <w:rsid w:val="00796416"/>
    <w:rsid w:val="007C6FB4"/>
    <w:rsid w:val="007D2E35"/>
    <w:rsid w:val="007D7C1F"/>
    <w:rsid w:val="00836A0B"/>
    <w:rsid w:val="00857624"/>
    <w:rsid w:val="00857AA7"/>
    <w:rsid w:val="0088595E"/>
    <w:rsid w:val="00897E3E"/>
    <w:rsid w:val="008B32A1"/>
    <w:rsid w:val="008B715D"/>
    <w:rsid w:val="008B7A10"/>
    <w:rsid w:val="008E0332"/>
    <w:rsid w:val="00924452"/>
    <w:rsid w:val="009377D7"/>
    <w:rsid w:val="0095002B"/>
    <w:rsid w:val="00957665"/>
    <w:rsid w:val="0097730C"/>
    <w:rsid w:val="009848B7"/>
    <w:rsid w:val="00986A4E"/>
    <w:rsid w:val="0099706B"/>
    <w:rsid w:val="009A6B16"/>
    <w:rsid w:val="009D736B"/>
    <w:rsid w:val="009F17E4"/>
    <w:rsid w:val="00A60E25"/>
    <w:rsid w:val="00A62CA9"/>
    <w:rsid w:val="00A7680F"/>
    <w:rsid w:val="00AA40FF"/>
    <w:rsid w:val="00AA4D7D"/>
    <w:rsid w:val="00AB76CA"/>
    <w:rsid w:val="00AD184C"/>
    <w:rsid w:val="00AE388A"/>
    <w:rsid w:val="00AF4290"/>
    <w:rsid w:val="00B128ED"/>
    <w:rsid w:val="00B340C8"/>
    <w:rsid w:val="00B459A0"/>
    <w:rsid w:val="00B45D51"/>
    <w:rsid w:val="00B73B0E"/>
    <w:rsid w:val="00B85D95"/>
    <w:rsid w:val="00BA198D"/>
    <w:rsid w:val="00BC5E93"/>
    <w:rsid w:val="00BF5726"/>
    <w:rsid w:val="00C17528"/>
    <w:rsid w:val="00C245D1"/>
    <w:rsid w:val="00C257AE"/>
    <w:rsid w:val="00C34ABC"/>
    <w:rsid w:val="00C3705E"/>
    <w:rsid w:val="00C566C8"/>
    <w:rsid w:val="00C5795D"/>
    <w:rsid w:val="00C6008B"/>
    <w:rsid w:val="00C9341B"/>
    <w:rsid w:val="00C941A7"/>
    <w:rsid w:val="00CA70AF"/>
    <w:rsid w:val="00CB008E"/>
    <w:rsid w:val="00CB5832"/>
    <w:rsid w:val="00CB6923"/>
    <w:rsid w:val="00CB7C44"/>
    <w:rsid w:val="00CC258E"/>
    <w:rsid w:val="00CC427A"/>
    <w:rsid w:val="00CC6FF9"/>
    <w:rsid w:val="00CC7A4D"/>
    <w:rsid w:val="00CD17AF"/>
    <w:rsid w:val="00CD3ED8"/>
    <w:rsid w:val="00CD5312"/>
    <w:rsid w:val="00CF0FE4"/>
    <w:rsid w:val="00CF3A2F"/>
    <w:rsid w:val="00CF7CE8"/>
    <w:rsid w:val="00D04A1D"/>
    <w:rsid w:val="00D15817"/>
    <w:rsid w:val="00D15D05"/>
    <w:rsid w:val="00D27ABD"/>
    <w:rsid w:val="00D3211C"/>
    <w:rsid w:val="00D534E0"/>
    <w:rsid w:val="00D7051B"/>
    <w:rsid w:val="00D77EC2"/>
    <w:rsid w:val="00D8027A"/>
    <w:rsid w:val="00D87EAF"/>
    <w:rsid w:val="00D94A68"/>
    <w:rsid w:val="00D94C5D"/>
    <w:rsid w:val="00DA0AFB"/>
    <w:rsid w:val="00DA4BF9"/>
    <w:rsid w:val="00DB5017"/>
    <w:rsid w:val="00DC3E92"/>
    <w:rsid w:val="00DD564B"/>
    <w:rsid w:val="00DE6808"/>
    <w:rsid w:val="00E03DFC"/>
    <w:rsid w:val="00E20ED2"/>
    <w:rsid w:val="00E26B14"/>
    <w:rsid w:val="00E32B76"/>
    <w:rsid w:val="00E40BE2"/>
    <w:rsid w:val="00E53DC0"/>
    <w:rsid w:val="00E736FE"/>
    <w:rsid w:val="00EE1D9E"/>
    <w:rsid w:val="00EE6202"/>
    <w:rsid w:val="00F00B18"/>
    <w:rsid w:val="00F04D07"/>
    <w:rsid w:val="00F065C3"/>
    <w:rsid w:val="00F412F8"/>
    <w:rsid w:val="00F64C26"/>
    <w:rsid w:val="00F74E6B"/>
    <w:rsid w:val="00F8014C"/>
    <w:rsid w:val="00F818AF"/>
    <w:rsid w:val="00F93D32"/>
    <w:rsid w:val="00FA744B"/>
    <w:rsid w:val="00FE4610"/>
    <w:rsid w:val="00FF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72712"/>
  <w15:chartTrackingRefBased/>
  <w15:docId w15:val="{58338B9A-F5CF-4690-94E1-9C0A6F3D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26B14"/>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ERP-List Paragraph,List Paragraph1,List Paragraph11,Numbering,List Paragraph Red,Bullet EY,List Paragraph2,Paragraph,Table of contents numbered,List Paragraph21,Buletai,lp1,Bullet 1,Use Case List Paragraph,List Paragraph111,VARNELES"/>
    <w:basedOn w:val="prastasis"/>
    <w:link w:val="SraopastraipaDiagrama"/>
    <w:uiPriority w:val="34"/>
    <w:qFormat/>
    <w:rsid w:val="00E26B14"/>
    <w:pPr>
      <w:ind w:left="720"/>
      <w:contextualSpacing/>
    </w:p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Paragraph Diagrama,Table of contents numbered Diagrama"/>
    <w:link w:val="Sraopastraipa"/>
    <w:uiPriority w:val="34"/>
    <w:rsid w:val="00E26B14"/>
    <w:rPr>
      <w:rFonts w:ascii="Times New Roman" w:eastAsia="Times New Roman" w:hAnsi="Times New Roman" w:cs="Times New Roman"/>
      <w:sz w:val="24"/>
      <w:szCs w:val="24"/>
      <w:lang w:val="en-GB"/>
    </w:rPr>
  </w:style>
  <w:style w:type="table" w:styleId="Lentelstinklelis">
    <w:name w:val="Table Grid"/>
    <w:basedOn w:val="prastojilentel"/>
    <w:uiPriority w:val="39"/>
    <w:rsid w:val="00E26B14"/>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16388C"/>
    <w:pPr>
      <w:tabs>
        <w:tab w:val="center" w:pos="4513"/>
        <w:tab w:val="right" w:pos="9026"/>
      </w:tabs>
    </w:pPr>
  </w:style>
  <w:style w:type="character" w:customStyle="1" w:styleId="AntratsDiagrama">
    <w:name w:val="Antraštės Diagrama"/>
    <w:basedOn w:val="Numatytasispastraiposriftas"/>
    <w:link w:val="Antrats"/>
    <w:uiPriority w:val="99"/>
    <w:rsid w:val="0016388C"/>
    <w:rPr>
      <w:rFonts w:ascii="Times New Roman" w:eastAsia="Times New Roman" w:hAnsi="Times New Roman" w:cs="Times New Roman"/>
      <w:sz w:val="24"/>
      <w:szCs w:val="24"/>
      <w:lang w:val="en-GB"/>
    </w:rPr>
  </w:style>
  <w:style w:type="paragraph" w:styleId="Porat">
    <w:name w:val="footer"/>
    <w:basedOn w:val="prastasis"/>
    <w:link w:val="PoratDiagrama"/>
    <w:uiPriority w:val="99"/>
    <w:unhideWhenUsed/>
    <w:rsid w:val="0016388C"/>
    <w:pPr>
      <w:tabs>
        <w:tab w:val="center" w:pos="4513"/>
        <w:tab w:val="right" w:pos="9026"/>
      </w:tabs>
    </w:pPr>
  </w:style>
  <w:style w:type="character" w:customStyle="1" w:styleId="PoratDiagrama">
    <w:name w:val="Poraštė Diagrama"/>
    <w:basedOn w:val="Numatytasispastraiposriftas"/>
    <w:link w:val="Porat"/>
    <w:uiPriority w:val="99"/>
    <w:rsid w:val="0016388C"/>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7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1536</Words>
  <Characters>11021</Characters>
  <Application>Microsoft Office Word</Application>
  <DocSecurity>0</DocSecurity>
  <Lines>196</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Vadisiute</dc:creator>
  <cp:keywords/>
  <dc:description/>
  <cp:lastModifiedBy>Dainius Jurgaitis</cp:lastModifiedBy>
  <cp:revision>63</cp:revision>
  <cp:lastPrinted>2023-06-15T11:58:00Z</cp:lastPrinted>
  <dcterms:created xsi:type="dcterms:W3CDTF">2026-06-03T07:07:00Z</dcterms:created>
  <dcterms:modified xsi:type="dcterms:W3CDTF">2026-06-25T07:43:00Z</dcterms:modified>
</cp:coreProperties>
</file>