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2"/>
          <w:szCs w:val="22"/>
        </w:rPr>
        <w:id w:val="-808551268"/>
        <w:docPartObj>
          <w:docPartGallery w:val="Cover Pages"/>
          <w:docPartUnique/>
        </w:docPartObj>
      </w:sdtPr>
      <w:sdtEndPr>
        <w:rPr>
          <w:b w:val="0"/>
          <w:bCs w:val="0"/>
        </w:rPr>
      </w:sdtEndPr>
      <w:sdtContent>
        <w:p w14:paraId="5E578E90" w14:textId="2C23AC87" w:rsidR="005F13F0" w:rsidRPr="00103229" w:rsidRDefault="00103229" w:rsidP="004F03AA">
          <w:pPr>
            <w:spacing w:after="0" w:line="240" w:lineRule="auto"/>
            <w:contextualSpacing/>
            <w:jc w:val="center"/>
            <w:rPr>
              <w:rFonts w:cstheme="minorHAnsi"/>
              <w:b/>
              <w:sz w:val="22"/>
              <w:szCs w:val="22"/>
            </w:rPr>
          </w:pPr>
          <w:r>
            <w:rPr>
              <w:rFonts w:cstheme="minorHAnsi"/>
              <w:b/>
              <w:bCs/>
              <w:sz w:val="22"/>
              <w:szCs w:val="22"/>
            </w:rPr>
            <w:t>VŠĮ VILNIAUS PIRKIMŲ AGENTŪRA</w:t>
          </w:r>
        </w:p>
        <w:p w14:paraId="2721BB57" w14:textId="221F7FC6" w:rsidR="00D526C8" w:rsidRPr="008D3D9F" w:rsidRDefault="791DA65D" w:rsidP="004F03AA">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xml:space="preserve">, k. </w:t>
          </w:r>
          <w:r w:rsidR="00C31708" w:rsidRPr="00C31708">
            <w:rPr>
              <w:rFonts w:cstheme="minorHAnsi"/>
              <w:sz w:val="22"/>
              <w:szCs w:val="22"/>
            </w:rPr>
            <w:t>307488060</w:t>
          </w:r>
        </w:p>
        <w:p w14:paraId="46315E48" w14:textId="77777777" w:rsidR="00C32E53" w:rsidRPr="008D3D9F" w:rsidRDefault="00C32E53" w:rsidP="004F03AA">
          <w:pPr>
            <w:spacing w:after="0" w:line="240" w:lineRule="auto"/>
            <w:contextualSpacing/>
            <w:jc w:val="center"/>
            <w:rPr>
              <w:rFonts w:cstheme="minorHAnsi"/>
              <w:sz w:val="22"/>
              <w:szCs w:val="22"/>
            </w:rPr>
          </w:pPr>
        </w:p>
        <w:p w14:paraId="4B92F888" w14:textId="42D2FB11" w:rsidR="00C32E53" w:rsidRPr="008D3D9F" w:rsidRDefault="00C32E53" w:rsidP="004F03AA">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4F03AA">
          <w:pPr>
            <w:spacing w:after="0" w:line="240" w:lineRule="auto"/>
            <w:contextualSpacing/>
            <w:jc w:val="center"/>
            <w:rPr>
              <w:rFonts w:cstheme="minorHAnsi"/>
              <w:sz w:val="22"/>
              <w:szCs w:val="22"/>
            </w:rPr>
          </w:pPr>
        </w:p>
        <w:p w14:paraId="3EC49E01" w14:textId="005E8490" w:rsidR="00D526C8" w:rsidRPr="008D3D9F" w:rsidRDefault="00D526C8" w:rsidP="004F03AA">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4F03AA">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4F03AA">
          <w:pPr>
            <w:spacing w:after="0" w:line="240" w:lineRule="auto"/>
            <w:ind w:left="5245"/>
            <w:contextualSpacing/>
            <w:rPr>
              <w:sz w:val="22"/>
              <w:szCs w:val="22"/>
            </w:rPr>
          </w:pPr>
        </w:p>
        <w:p w14:paraId="47810894" w14:textId="3C8C729A" w:rsidR="00D53BF4" w:rsidRPr="008D3D9F" w:rsidRDefault="00D53BF4" w:rsidP="004F03AA">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4F03AA">
          <w:pPr>
            <w:spacing w:after="0" w:line="240" w:lineRule="auto"/>
            <w:ind w:left="5245"/>
          </w:pPr>
          <w:r w:rsidRPr="008D3D9F">
            <w:rPr>
              <w:sz w:val="22"/>
              <w:szCs w:val="22"/>
            </w:rPr>
            <w:t>NETAIKOMA</w:t>
          </w:r>
        </w:p>
        <w:p w14:paraId="47EF0C37" w14:textId="19126F9D" w:rsidR="00D526C8" w:rsidRPr="008D3D9F" w:rsidRDefault="00D526C8" w:rsidP="004F03AA">
          <w:pPr>
            <w:spacing w:after="0" w:line="240" w:lineRule="auto"/>
            <w:contextualSpacing/>
            <w:jc w:val="center"/>
            <w:rPr>
              <w:rFonts w:cstheme="minorHAnsi"/>
              <w:sz w:val="22"/>
              <w:szCs w:val="22"/>
            </w:rPr>
          </w:pPr>
        </w:p>
        <w:p w14:paraId="7350A7E2" w14:textId="78457EBC" w:rsidR="00D526C8" w:rsidRPr="008D3D9F" w:rsidRDefault="00D526C8" w:rsidP="004F03AA">
          <w:pPr>
            <w:spacing w:after="0" w:line="240" w:lineRule="auto"/>
            <w:contextualSpacing/>
            <w:jc w:val="center"/>
            <w:rPr>
              <w:rFonts w:cstheme="minorHAnsi"/>
              <w:sz w:val="22"/>
              <w:szCs w:val="22"/>
            </w:rPr>
          </w:pPr>
        </w:p>
        <w:p w14:paraId="3C17D5C8" w14:textId="77777777" w:rsidR="00304349" w:rsidRDefault="00326402" w:rsidP="004F03AA">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 xml:space="preserve">VIEŠOJO PIRKIMO </w:t>
          </w:r>
        </w:p>
        <w:p w14:paraId="1D1BF965" w14:textId="5DD128D2" w:rsidR="00D526C8" w:rsidRPr="008D3D9F" w:rsidRDefault="00D526C8" w:rsidP="004F03AA">
          <w:pPr>
            <w:spacing w:after="0" w:line="240" w:lineRule="auto"/>
            <w:contextualSpacing/>
            <w:jc w:val="center"/>
            <w:rPr>
              <w:rFonts w:cstheme="minorHAnsi"/>
              <w:b/>
              <w:bCs/>
              <w:sz w:val="22"/>
              <w:szCs w:val="22"/>
            </w:rPr>
          </w:pPr>
          <w:r w:rsidRPr="008D3D9F">
            <w:rPr>
              <w:rFonts w:cstheme="minorHAnsi"/>
              <w:b/>
              <w:bCs/>
              <w:sz w:val="22"/>
              <w:szCs w:val="22"/>
            </w:rPr>
            <w:t>„</w:t>
          </w:r>
          <w:r w:rsidR="00304349" w:rsidRPr="00304349">
            <w:rPr>
              <w:rFonts w:cstheme="minorHAnsi"/>
              <w:b/>
              <w:bCs/>
              <w:sz w:val="22"/>
              <w:szCs w:val="22"/>
            </w:rPr>
            <w:t>CP-408342 Ultragarso diagnostinė sistema, skirta vaikų kardiologijai, kraujagyslių ir smulkių organų tyrimų atlikimui</w:t>
          </w:r>
          <w:r w:rsidRPr="008D3D9F">
            <w:rPr>
              <w:rFonts w:cstheme="minorHAnsi"/>
              <w:b/>
              <w:bCs/>
              <w:sz w:val="22"/>
              <w:szCs w:val="22"/>
            </w:rPr>
            <w:t>“</w:t>
          </w:r>
        </w:p>
        <w:p w14:paraId="18ACC6AD" w14:textId="7EF7CA9B" w:rsidR="00D526C8" w:rsidRPr="008D3D9F" w:rsidRDefault="00D526C8" w:rsidP="004F03AA">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4F03AA">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4F03AA">
          <w:pPr>
            <w:spacing w:after="0" w:line="240" w:lineRule="auto"/>
            <w:contextualSpacing/>
            <w:rPr>
              <w:rFonts w:cstheme="minorHAnsi"/>
              <w:sz w:val="22"/>
              <w:szCs w:val="22"/>
            </w:rPr>
          </w:pPr>
        </w:p>
        <w:p w14:paraId="517C01D9" w14:textId="77777777" w:rsidR="001C24BC" w:rsidRPr="008D3D9F" w:rsidRDefault="005F13F0" w:rsidP="004F03AA">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rFonts w:cstheme="minorHAnsi"/>
              <w:b w:val="0"/>
              <w:bCs w:val="0"/>
              <w:smallCaps w:val="0"/>
              <w:sz w:val="21"/>
              <w:szCs w:val="21"/>
            </w:rPr>
          </w:sdtEndPr>
          <w:sdtContent>
            <w:p w14:paraId="7C6E5D7B" w14:textId="45A5A38A" w:rsidR="001C24BC" w:rsidRPr="008D3D9F" w:rsidRDefault="001C24BC" w:rsidP="004F03AA">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rsidP="004F03AA">
              <w:pPr>
                <w:pStyle w:val="Turinys1"/>
                <w:tabs>
                  <w:tab w:val="left" w:pos="720"/>
                </w:tabs>
                <w:spacing w:line="240" w:lineRule="auto"/>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rsidP="004F03AA">
              <w:pPr>
                <w:pStyle w:val="Turinys1"/>
                <w:spacing w:line="240" w:lineRule="auto"/>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rsidP="004F03AA">
              <w:pPr>
                <w:pStyle w:val="Turinys1"/>
                <w:spacing w:line="240" w:lineRule="auto"/>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rsidP="004F03AA">
              <w:pPr>
                <w:pStyle w:val="Turinys1"/>
                <w:spacing w:line="240" w:lineRule="auto"/>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rsidP="004F03AA">
              <w:pPr>
                <w:pStyle w:val="Turinys1"/>
                <w:spacing w:line="240" w:lineRule="auto"/>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rsidP="004F03AA">
              <w:pPr>
                <w:pStyle w:val="Turinys1"/>
                <w:spacing w:line="240" w:lineRule="auto"/>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9D27C9">
              <w:pPr>
                <w:pStyle w:val="Turinys2"/>
              </w:pPr>
              <w:r w:rsidRPr="008D3D9F">
                <w:rPr>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D27C9">
              <w:pPr>
                <w:pStyle w:val="Turinys2"/>
              </w:pPr>
            </w:p>
            <w:p w14:paraId="0DDC40AE" w14:textId="40A28A09" w:rsidR="001C24BC" w:rsidRPr="008D3D9F" w:rsidRDefault="00000000" w:rsidP="009D27C9">
              <w:pPr>
                <w:pStyle w:val="Turinys2"/>
                <w:rPr>
                  <w:noProof/>
                  <w:kern w:val="2"/>
                  <w:sz w:val="24"/>
                  <w:szCs w:val="24"/>
                  <w14:ligatures w14:val="standardContextual"/>
                </w:rPr>
              </w:pPr>
            </w:p>
          </w:sdtContent>
        </w:sdt>
        <w:p w14:paraId="73CCB438" w14:textId="4D844494" w:rsidR="005F13F0" w:rsidRPr="00866833" w:rsidRDefault="000E350F" w:rsidP="009D27C9">
          <w:pPr>
            <w:pStyle w:val="Turinys2"/>
          </w:pPr>
          <w:r w:rsidRPr="00866833">
            <w:t>Priedai:</w:t>
          </w:r>
        </w:p>
      </w:sdtContent>
    </w:sdt>
    <w:bookmarkStart w:id="0" w:name="_Toc190416432"/>
    <w:bookmarkStart w:id="1" w:name="_Toc335201954"/>
    <w:bookmarkStart w:id="2" w:name="_Toc147739116"/>
    <w:p w14:paraId="34F4C939" w14:textId="77777777" w:rsidR="001F3EC3" w:rsidRPr="008D3D9F" w:rsidRDefault="001F3EC3" w:rsidP="009D27C9">
      <w:pPr>
        <w:pStyle w:val="Turinys2"/>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9D27C9">
      <w:pPr>
        <w:pStyle w:val="Turinys2"/>
        <w:rPr>
          <w:noProof/>
          <w:kern w:val="2"/>
          <w:sz w:val="24"/>
          <w:szCs w:val="24"/>
          <w14:ligatures w14:val="standardContextual"/>
        </w:rPr>
      </w:pPr>
      <w:hyperlink w:anchor="_Toc195618405" w:history="1">
        <w:r w:rsidRPr="008D3D9F">
          <w:rPr>
            <w:rStyle w:val="Hipersaitas"/>
            <w:rFonts w:eastAsia="Calibri"/>
            <w:noProof/>
          </w:rPr>
          <w:t>Pirkimo sąlygų 2 priedas „Techninė specifikacija“</w:t>
        </w:r>
      </w:hyperlink>
      <w:r w:rsidRPr="008D3D9F">
        <w:rPr>
          <w:noProof/>
          <w:kern w:val="2"/>
          <w:sz w:val="24"/>
          <w:szCs w:val="24"/>
          <w14:ligatures w14:val="standardContextual"/>
        </w:rPr>
        <w:t>:</w:t>
      </w:r>
    </w:p>
    <w:p w14:paraId="72966F5C" w14:textId="4ADC79F8" w:rsidR="009C03D0" w:rsidRPr="008D3D9F" w:rsidRDefault="001F3EC3" w:rsidP="009D27C9">
      <w:pPr>
        <w:pStyle w:val="Turinys2"/>
      </w:pPr>
      <w:hyperlink w:anchor="_Toc195618406" w:history="1">
        <w:r w:rsidRPr="008D3D9F">
          <w:rPr>
            <w:rStyle w:val="Hipersaitas"/>
            <w:rFonts w:eastAsia="Calibri"/>
            <w:noProof/>
          </w:rPr>
          <w:t>Pirkimo sąlygų 3 priedas „Pasiūlymo forma“</w:t>
        </w:r>
      </w:hyperlink>
    </w:p>
    <w:p w14:paraId="751CA3E1" w14:textId="77777777" w:rsidR="001F3EC3" w:rsidRPr="008D3D9F" w:rsidRDefault="001F3EC3" w:rsidP="009D27C9">
      <w:pPr>
        <w:pStyle w:val="Turinys2"/>
        <w:rPr>
          <w:noProof/>
          <w:kern w:val="2"/>
          <w:sz w:val="24"/>
          <w:szCs w:val="24"/>
          <w14:ligatures w14:val="standardContextual"/>
        </w:rPr>
      </w:pPr>
      <w:hyperlink w:anchor="_Toc195618407" w:history="1">
        <w:r w:rsidRPr="008D3D9F">
          <w:rPr>
            <w:rStyle w:val="Hipersaitas"/>
            <w:rFonts w:eastAsia="Calibri"/>
            <w:noProof/>
          </w:rPr>
          <w:t>Pirkimo sąlygų 4 priedas „Pasiūlymų vertinimo kriterijai ir sąlygos“</w:t>
        </w:r>
      </w:hyperlink>
      <w:r w:rsidRPr="008D3D9F">
        <w:rPr>
          <w:noProof/>
          <w:kern w:val="2"/>
          <w:sz w:val="24"/>
          <w:szCs w:val="24"/>
          <w14:ligatures w14:val="standardContextual"/>
        </w:rPr>
        <w:t>:</w:t>
      </w:r>
    </w:p>
    <w:p w14:paraId="0EEAEDD7" w14:textId="77777777" w:rsidR="001F3EC3" w:rsidRPr="008D3D9F" w:rsidRDefault="001F3EC3" w:rsidP="009D27C9">
      <w:pPr>
        <w:pStyle w:val="Turinys2"/>
        <w:rPr>
          <w:noProof/>
          <w:kern w:val="2"/>
          <w:sz w:val="24"/>
          <w:szCs w:val="24"/>
          <w14:ligatures w14:val="standardContextual"/>
        </w:rPr>
      </w:pPr>
      <w:hyperlink w:anchor="_Toc195618408" w:history="1">
        <w:r w:rsidRPr="008D3D9F">
          <w:rPr>
            <w:rStyle w:val="Hipersaitas"/>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9D27C9">
      <w:pPr>
        <w:pStyle w:val="Turinys2"/>
        <w:rPr>
          <w:noProof/>
          <w:kern w:val="2"/>
          <w:sz w:val="24"/>
          <w:szCs w:val="24"/>
          <w14:ligatures w14:val="standardContextual"/>
        </w:rPr>
      </w:pPr>
      <w:hyperlink w:anchor="_Toc195618409" w:history="1">
        <w:r w:rsidRPr="008D3D9F">
          <w:rPr>
            <w:rStyle w:val="Hipersaitas"/>
            <w:rFonts w:eastAsia="Calibri"/>
            <w:noProof/>
          </w:rPr>
          <w:t>Pirkimo sąlygų 6 priedas „Tiekėjų pašalinimo pagrindai“</w:t>
        </w:r>
      </w:hyperlink>
    </w:p>
    <w:p w14:paraId="4601730F" w14:textId="77777777" w:rsidR="00531CC0" w:rsidRPr="00E7565A" w:rsidRDefault="001F3EC3" w:rsidP="009D27C9">
      <w:pPr>
        <w:pStyle w:val="Turinys2"/>
      </w:pPr>
      <w:hyperlink w:anchor="_Toc195618410" w:history="1">
        <w:r w:rsidRPr="00E7565A">
          <w:rPr>
            <w:rStyle w:val="Hipersaitas"/>
            <w:rFonts w:eastAsia="Calibri"/>
            <w:noProof/>
          </w:rPr>
          <w:t xml:space="preserve">Pirkimo sąlygų 7 priedas „EBVPD“ </w:t>
        </w:r>
        <w:r w:rsidRPr="00E7565A">
          <w:rPr>
            <w:rStyle w:val="Hipersaitas"/>
            <w:noProof/>
          </w:rPr>
          <w:t>(XML formatu)</w:t>
        </w:r>
      </w:hyperlink>
    </w:p>
    <w:p w14:paraId="158A2C1F" w14:textId="40D6C8D7" w:rsidR="00D84BF3" w:rsidRPr="00564CD7" w:rsidRDefault="00D84BF3" w:rsidP="009D27C9">
      <w:pPr>
        <w:pStyle w:val="Turinys2"/>
      </w:pPr>
      <w:r w:rsidRPr="00564CD7">
        <w:br w:type="page"/>
      </w:r>
    </w:p>
    <w:p w14:paraId="7DBFF88B" w14:textId="25F7266F" w:rsidR="002415C7" w:rsidRPr="008D3D9F" w:rsidRDefault="00263B34" w:rsidP="004F03AA">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39D67619" w14:textId="77777777" w:rsidR="002D0032" w:rsidRPr="0005053D" w:rsidRDefault="002D0032" w:rsidP="002D0032">
      <w:pPr>
        <w:pStyle w:val="Sraopastraipa"/>
        <w:numPr>
          <w:ilvl w:val="1"/>
          <w:numId w:val="2"/>
        </w:numPr>
        <w:spacing w:after="0" w:line="240" w:lineRule="auto"/>
        <w:ind w:left="0" w:firstLine="567"/>
        <w:jc w:val="both"/>
        <w:rPr>
          <w:rFonts w:cstheme="minorHAnsi"/>
          <w:sz w:val="22"/>
          <w:szCs w:val="22"/>
        </w:rPr>
      </w:pPr>
      <w:r w:rsidRPr="0008154D">
        <w:rPr>
          <w:rFonts w:cstheme="minorHAnsi"/>
          <w:b/>
          <w:bCs/>
          <w:sz w:val="22"/>
          <w:szCs w:val="22"/>
        </w:rPr>
        <w:t>Perkančioji organizacija</w:t>
      </w:r>
      <w:r w:rsidRPr="0008154D">
        <w:rPr>
          <w:rFonts w:cstheme="minorHAnsi"/>
          <w:sz w:val="22"/>
          <w:szCs w:val="22"/>
        </w:rPr>
        <w:t xml:space="preserve"> –</w:t>
      </w:r>
      <w:r w:rsidRPr="0008154D">
        <w:rPr>
          <w:rFonts w:eastAsia="Calibri" w:cstheme="minorHAnsi"/>
          <w:sz w:val="22"/>
          <w:szCs w:val="22"/>
        </w:rPr>
        <w:t xml:space="preserve"> </w:t>
      </w:r>
      <w:r w:rsidRPr="0008154D">
        <w:rPr>
          <w:rFonts w:cstheme="minorHAnsi"/>
          <w:iCs/>
          <w:sz w:val="22"/>
          <w:szCs w:val="22"/>
        </w:rPr>
        <w:t>VšĮ Centro poliklinika, kodas 125873515, Pylimo g. 3, LT-01117 Vilnius</w:t>
      </w:r>
      <w:r w:rsidRPr="0008154D">
        <w:rPr>
          <w:rFonts w:eastAsia="Calibri" w:cstheme="minorHAnsi"/>
          <w:sz w:val="22"/>
          <w:szCs w:val="22"/>
        </w:rPr>
        <w:t xml:space="preserve">. </w:t>
      </w:r>
      <w:r w:rsidRPr="0005053D">
        <w:rPr>
          <w:rFonts w:eastAsia="Calibri" w:cstheme="minorHAnsi"/>
          <w:sz w:val="22"/>
          <w:szCs w:val="22"/>
        </w:rPr>
        <w:t>Perkančioji organizacija yra PVM mokėtoja.</w:t>
      </w:r>
    </w:p>
    <w:p w14:paraId="6446701F" w14:textId="4B64CF47" w:rsidR="00E32C8E" w:rsidRPr="008D3D9F" w:rsidRDefault="00E32C8E" w:rsidP="004F03AA">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C31708">
        <w:rPr>
          <w:rFonts w:eastAsia="Calibri" w:cstheme="minorHAnsi"/>
          <w:b/>
          <w:bCs/>
          <w:sz w:val="22"/>
          <w:szCs w:val="22"/>
        </w:rPr>
        <w:t>Pirkimą</w:t>
      </w:r>
      <w:r w:rsidR="009F18CF" w:rsidRPr="00C31708">
        <w:rPr>
          <w:rFonts w:eastAsia="Calibri" w:cstheme="minorHAnsi"/>
          <w:b/>
          <w:bCs/>
          <w:sz w:val="22"/>
          <w:szCs w:val="22"/>
        </w:rPr>
        <w:t xml:space="preserve"> </w:t>
      </w:r>
      <w:r w:rsidR="00DF4D30" w:rsidRPr="00C31708">
        <w:rPr>
          <w:rFonts w:cstheme="minorHAnsi"/>
          <w:b/>
          <w:bCs/>
          <w:sz w:val="22"/>
          <w:szCs w:val="22"/>
        </w:rPr>
        <w:t>perkančiosios organizacijos</w:t>
      </w:r>
      <w:r w:rsidRPr="00C31708">
        <w:rPr>
          <w:rFonts w:eastAsia="Calibri" w:cstheme="minorHAnsi"/>
          <w:b/>
          <w:bCs/>
          <w:sz w:val="22"/>
          <w:szCs w:val="22"/>
        </w:rPr>
        <w:t xml:space="preserve"> vardu atlieka </w:t>
      </w:r>
      <w:r w:rsidR="008978C5" w:rsidRPr="00C31708">
        <w:rPr>
          <w:rFonts w:eastAsia="Calibri" w:cstheme="minorHAnsi"/>
          <w:b/>
          <w:bCs/>
          <w:sz w:val="22"/>
          <w:szCs w:val="22"/>
        </w:rPr>
        <w:t>centrinė perkančioji organizacija</w:t>
      </w:r>
      <w:r w:rsidR="00C31708" w:rsidRPr="00C31708">
        <w:rPr>
          <w:rFonts w:eastAsia="Calibri" w:cstheme="minorHAnsi"/>
          <w:b/>
          <w:bCs/>
          <w:sz w:val="22"/>
          <w:szCs w:val="22"/>
        </w:rPr>
        <w:t xml:space="preserve"> </w:t>
      </w:r>
      <w:r w:rsidR="00765BE9" w:rsidRPr="00C31708">
        <w:rPr>
          <w:rFonts w:eastAsia="Calibri" w:cstheme="minorHAnsi"/>
          <w:sz w:val="22"/>
          <w:szCs w:val="22"/>
        </w:rPr>
        <w:t xml:space="preserve">– </w:t>
      </w:r>
      <w:r w:rsidR="009A7FD0" w:rsidRPr="00C31708">
        <w:rPr>
          <w:rFonts w:eastAsia="Calibri" w:cstheme="minorHAnsi"/>
          <w:sz w:val="22"/>
          <w:szCs w:val="22"/>
        </w:rPr>
        <w:t>VšĮ Vilniaus pirkimų agentūra</w:t>
      </w:r>
      <w:r w:rsidR="0018239F" w:rsidRPr="00C31708">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C31708">
        <w:rPr>
          <w:rFonts w:eastAsia="Calibri" w:cstheme="minorHAnsi"/>
          <w:sz w:val="22"/>
          <w:szCs w:val="22"/>
        </w:rPr>
        <w:t xml:space="preserve">, juridinio asmens kodas </w:t>
      </w:r>
      <w:r w:rsidR="000578D7" w:rsidRPr="00C31708">
        <w:rPr>
          <w:rFonts w:eastAsia="Calibri" w:cstheme="minorHAnsi"/>
          <w:sz w:val="22"/>
          <w:szCs w:val="22"/>
        </w:rPr>
        <w:t>307488060</w:t>
      </w:r>
      <w:r w:rsidR="008A6612" w:rsidRPr="00C31708">
        <w:rPr>
          <w:rFonts w:eastAsia="Calibri" w:cstheme="minorHAnsi"/>
          <w:sz w:val="22"/>
          <w:szCs w:val="22"/>
        </w:rPr>
        <w:t>, adresas Konstitucijos pr. 3, LT-09601 Vilnius</w:t>
      </w:r>
      <w:r w:rsidRPr="00C31708">
        <w:rPr>
          <w:rFonts w:eastAsia="Calibri" w:cstheme="minorHAnsi"/>
          <w:sz w:val="22"/>
          <w:szCs w:val="22"/>
        </w:rPr>
        <w:t xml:space="preserve">. </w:t>
      </w:r>
      <w:r w:rsidR="00C31708" w:rsidRPr="00C31708">
        <w:rPr>
          <w:rFonts w:eastAsia="Calibri" w:cstheme="minorHAnsi"/>
          <w:sz w:val="22"/>
          <w:szCs w:val="22"/>
        </w:rPr>
        <w:t xml:space="preserve">VšĮ Vilniaus pirkimų agentūra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 xml:space="preserve">ai </w:t>
      </w:r>
      <w:r w:rsidR="00C31708" w:rsidRPr="00C31708">
        <w:rPr>
          <w:rFonts w:eastAsia="Times New Roman" w:cstheme="minorHAnsi"/>
          <w:sz w:val="22"/>
          <w:szCs w:val="22"/>
        </w:rPr>
        <w:t xml:space="preserve">VšĮ Vilniaus pirkimų agentūra </w:t>
      </w:r>
      <w:r w:rsidR="00F6109A" w:rsidRPr="008D3D9F">
        <w:rPr>
          <w:rFonts w:eastAsia="Times New Roman" w:cstheme="minorHAnsi"/>
          <w:sz w:val="22"/>
          <w:szCs w:val="22"/>
        </w:rPr>
        <w:t>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2D0032">
        <w:rPr>
          <w:rStyle w:val="normaltextrun"/>
          <w:b/>
          <w:bCs/>
          <w:color w:val="000000" w:themeColor="text1"/>
          <w:sz w:val="22"/>
          <w:szCs w:val="22"/>
        </w:rPr>
        <w:t>Centro</w:t>
      </w:r>
      <w:r w:rsidR="00FB49A9">
        <w:rPr>
          <w:rStyle w:val="normaltextrun"/>
          <w:b/>
          <w:bCs/>
          <w:color w:val="000000" w:themeColor="text1"/>
          <w:sz w:val="22"/>
          <w:szCs w:val="22"/>
        </w:rPr>
        <w:t xml:space="preserve"> poliklinika</w:t>
      </w:r>
      <w:r w:rsidR="00A24DBC">
        <w:rPr>
          <w:rFonts w:eastAsia="Calibri" w:cstheme="minorHAnsi"/>
          <w:sz w:val="22"/>
          <w:szCs w:val="22"/>
        </w:rPr>
        <w:t>.</w:t>
      </w:r>
    </w:p>
    <w:p w14:paraId="2239DD1B" w14:textId="7972BD7F" w:rsidR="002F5F8E" w:rsidRPr="008D3D9F" w:rsidRDefault="007D6857" w:rsidP="004F03AA">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4F03AA">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4F03AA">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BF0C010" w:rsidR="005E62F0" w:rsidRPr="008D3D9F" w:rsidRDefault="003A502A" w:rsidP="004F03AA">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463F5D" w:rsidRPr="00D16901">
        <w:rPr>
          <w:rFonts w:cstheme="minorHAnsi"/>
          <w:sz w:val="22"/>
          <w:szCs w:val="22"/>
        </w:rPr>
        <w:t>4.4.4.1</w:t>
      </w:r>
      <w:r w:rsidR="00D16901" w:rsidRPr="00D16901">
        <w:rPr>
          <w:rFonts w:cstheme="minorHAnsi"/>
          <w:sz w:val="22"/>
          <w:szCs w:val="22"/>
        </w:rPr>
        <w:t xml:space="preserve"> ir </w:t>
      </w:r>
      <w:r w:rsidR="00463F5D" w:rsidRPr="00D16901">
        <w:rPr>
          <w:rFonts w:cstheme="minorHAnsi"/>
          <w:sz w:val="22"/>
          <w:szCs w:val="22"/>
        </w:rPr>
        <w:t xml:space="preserve">4.4.4.2 </w:t>
      </w:r>
      <w:r w:rsidR="00463F5D">
        <w:rPr>
          <w:rFonts w:cstheme="minorHAnsi"/>
          <w:sz w:val="22"/>
          <w:szCs w:val="22"/>
        </w:rPr>
        <w:t xml:space="preserve">papunkčiais. </w:t>
      </w:r>
      <w:r w:rsidR="003B117D" w:rsidRPr="008D3D9F">
        <w:rPr>
          <w:rFonts w:cstheme="minorHAnsi"/>
          <w:sz w:val="22"/>
          <w:szCs w:val="22"/>
        </w:rPr>
        <w:t>Aplinkos apaugos kriterijai nurodyti specialiųjų pirkimo sąlygų 5 priede „Sutarties projektas“.</w:t>
      </w:r>
    </w:p>
    <w:p w14:paraId="3589520C" w14:textId="0207F35B" w:rsidR="0069195A" w:rsidRPr="008D3D9F" w:rsidRDefault="1A7124BC" w:rsidP="004F03AA">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4F03AA">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4F03AA">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4F03AA">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0C002F05" w14:textId="18F94D08" w:rsidR="00E32C8E" w:rsidRPr="00824526" w:rsidRDefault="00E32C8E" w:rsidP="004F03AA">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Pr="008D3D9F">
        <w:rPr>
          <w:rFonts w:eastAsia="Arial"/>
          <w:color w:val="333333"/>
          <w:sz w:val="22"/>
          <w:szCs w:val="22"/>
        </w:rPr>
        <w:t>sąlygos yra neatskiriama ši</w:t>
      </w:r>
      <w:r w:rsidR="00C07F25" w:rsidRPr="008D3D9F">
        <w:rPr>
          <w:rFonts w:eastAsia="Arial"/>
          <w:color w:val="333333"/>
          <w:sz w:val="22"/>
          <w:szCs w:val="22"/>
        </w:rPr>
        <w:t>ų</w:t>
      </w:r>
      <w:r w:rsidRPr="008D3D9F">
        <w:rPr>
          <w:rFonts w:eastAsia="Arial"/>
          <w:color w:val="333333"/>
          <w:sz w:val="22"/>
          <w:szCs w:val="22"/>
        </w:rPr>
        <w:t xml:space="preserve"> </w:t>
      </w:r>
      <w:r w:rsidR="00F4541C" w:rsidRPr="008D3D9F">
        <w:rPr>
          <w:rFonts w:eastAsia="Arial"/>
          <w:color w:val="333333"/>
          <w:sz w:val="22"/>
          <w:szCs w:val="22"/>
        </w:rPr>
        <w:t>p</w:t>
      </w:r>
      <w:r w:rsidRPr="008D3D9F">
        <w:rPr>
          <w:rFonts w:eastAsia="Arial"/>
          <w:color w:val="333333"/>
          <w:sz w:val="22"/>
          <w:szCs w:val="22"/>
        </w:rPr>
        <w:t>irkimo sąlygų dalis.</w:t>
      </w:r>
    </w:p>
    <w:p w14:paraId="2B925AD4" w14:textId="48F411C7" w:rsidR="00055536" w:rsidRPr="008D3D9F" w:rsidRDefault="00055536" w:rsidP="00817B8D">
      <w:pPr>
        <w:pStyle w:val="Sraopastraipa"/>
        <w:tabs>
          <w:tab w:val="left" w:pos="1134"/>
        </w:tabs>
        <w:spacing w:after="0" w:line="240" w:lineRule="auto"/>
        <w:ind w:left="0" w:firstLine="567"/>
        <w:jc w:val="both"/>
        <w:rPr>
          <w:sz w:val="22"/>
          <w:szCs w:val="22"/>
        </w:rPr>
      </w:pPr>
    </w:p>
    <w:p w14:paraId="5DEDEBC7" w14:textId="1ED44FB6" w:rsidR="00B41C66" w:rsidRPr="008D3D9F" w:rsidRDefault="00507DC9" w:rsidP="004F03AA">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40874488" w:rsidR="00B41C66" w:rsidRPr="008D3D9F" w:rsidRDefault="00B41C66" w:rsidP="004F03AA">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664B5">
        <w:rPr>
          <w:rFonts w:eastAsia="Calibri" w:cstheme="minorHAnsi"/>
          <w:color w:val="000000" w:themeColor="text1"/>
          <w:sz w:val="22"/>
          <w:szCs w:val="22"/>
        </w:rPr>
        <w:t>u</w:t>
      </w:r>
      <w:r w:rsidR="00E664B5" w:rsidRPr="00E664B5">
        <w:rPr>
          <w:rFonts w:eastAsia="Calibri" w:cstheme="minorHAnsi"/>
          <w:i/>
          <w:iCs/>
          <w:sz w:val="22"/>
          <w:szCs w:val="22"/>
        </w:rPr>
        <w:t>ltragarso diagnostin</w:t>
      </w:r>
      <w:r w:rsidR="00E664B5">
        <w:rPr>
          <w:rFonts w:eastAsia="Calibri" w:cstheme="minorHAnsi"/>
          <w:i/>
          <w:iCs/>
          <w:sz w:val="22"/>
          <w:szCs w:val="22"/>
        </w:rPr>
        <w:t>ę</w:t>
      </w:r>
      <w:r w:rsidR="00E664B5" w:rsidRPr="00E664B5">
        <w:rPr>
          <w:rFonts w:eastAsia="Calibri" w:cstheme="minorHAnsi"/>
          <w:i/>
          <w:iCs/>
          <w:sz w:val="22"/>
          <w:szCs w:val="22"/>
        </w:rPr>
        <w:t xml:space="preserve"> sistem</w:t>
      </w:r>
      <w:r w:rsidR="00E664B5">
        <w:rPr>
          <w:rFonts w:eastAsia="Calibri" w:cstheme="minorHAnsi"/>
          <w:i/>
          <w:iCs/>
          <w:sz w:val="22"/>
          <w:szCs w:val="22"/>
        </w:rPr>
        <w:t>ą</w:t>
      </w:r>
      <w:r w:rsidR="00E664B5" w:rsidRPr="00E664B5">
        <w:rPr>
          <w:rFonts w:eastAsia="Calibri" w:cstheme="minorHAnsi"/>
          <w:i/>
          <w:iCs/>
          <w:sz w:val="22"/>
          <w:szCs w:val="22"/>
        </w:rPr>
        <w:t>, skirt</w:t>
      </w:r>
      <w:r w:rsidR="00E664B5">
        <w:rPr>
          <w:rFonts w:eastAsia="Calibri" w:cstheme="minorHAnsi"/>
          <w:i/>
          <w:iCs/>
          <w:sz w:val="22"/>
          <w:szCs w:val="22"/>
        </w:rPr>
        <w:t>ą</w:t>
      </w:r>
      <w:r w:rsidR="00E664B5" w:rsidRPr="00E664B5">
        <w:rPr>
          <w:rFonts w:eastAsia="Calibri" w:cstheme="minorHAnsi"/>
          <w:i/>
          <w:iCs/>
          <w:sz w:val="22"/>
          <w:szCs w:val="22"/>
        </w:rPr>
        <w:t xml:space="preserve"> vaikų kardiologijai, kraujagyslių ir smulkių organų tyrimų atlikimui</w:t>
      </w:r>
      <w:r w:rsidR="007C428C" w:rsidRPr="007C428C">
        <w:rPr>
          <w:rFonts w:eastAsia="Calibri" w:cstheme="minorHAnsi"/>
          <w:i/>
          <w:iCs/>
          <w:sz w:val="22"/>
          <w:szCs w:val="22"/>
        </w:rPr>
        <w:t xml:space="preserve">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B564EF" w14:textId="169FAC43" w:rsidR="00513CC5" w:rsidRPr="00D16901" w:rsidRDefault="00507DC9" w:rsidP="00513CC5">
      <w:pPr>
        <w:spacing w:after="0" w:line="240" w:lineRule="auto"/>
        <w:ind w:firstLine="567"/>
        <w:jc w:val="both"/>
        <w:rPr>
          <w:rFonts w:eastAsia="Times New Roman" w:cstheme="minorHAnsi"/>
          <w:iCs/>
          <w:sz w:val="22"/>
          <w:szCs w:val="22"/>
          <w:lang w:eastAsia="en-US"/>
        </w:rPr>
      </w:pPr>
      <w:r w:rsidRPr="008D3D9F">
        <w:rPr>
          <w:rFonts w:cstheme="minorHAnsi"/>
          <w:sz w:val="22"/>
          <w:szCs w:val="22"/>
        </w:rPr>
        <w:t>2.2</w:t>
      </w:r>
      <w:r w:rsidR="00AF5F9C" w:rsidRPr="008D3D9F">
        <w:rPr>
          <w:rFonts w:cstheme="minorHAnsi"/>
          <w:sz w:val="22"/>
          <w:szCs w:val="22"/>
        </w:rPr>
        <w:t xml:space="preserve"> </w:t>
      </w:r>
      <w:r w:rsidR="00513CC5" w:rsidRPr="00513CC5">
        <w:rPr>
          <w:rFonts w:eastAsia="Times New Roman" w:cstheme="minorHAnsi"/>
          <w:iCs/>
          <w:sz w:val="22"/>
          <w:szCs w:val="22"/>
          <w:lang w:eastAsia="en-US"/>
        </w:rPr>
        <w:t xml:space="preserve">Pirkimo objektas į dalis neskaidomas, nes </w:t>
      </w:r>
      <w:r w:rsidR="00E664B5">
        <w:rPr>
          <w:rFonts w:eastAsia="Times New Roman" w:cstheme="minorHAnsi"/>
          <w:iCs/>
          <w:sz w:val="22"/>
          <w:szCs w:val="22"/>
          <w:lang w:eastAsia="en-US"/>
        </w:rPr>
        <w:t>u</w:t>
      </w:r>
      <w:r w:rsidR="00E664B5" w:rsidRPr="001A2B12">
        <w:rPr>
          <w:rFonts w:cstheme="minorHAnsi"/>
          <w:iCs/>
          <w:sz w:val="22"/>
          <w:szCs w:val="22"/>
          <w:lang w:eastAsia="en-US"/>
        </w:rPr>
        <w:t>ltragarso diagnostinė sistema, skirta vaikų kardiologijai, kraujagyslių ir smulkių organų tyrimų atlikimui</w:t>
      </w:r>
      <w:r w:rsidR="00E664B5" w:rsidRPr="001137FB">
        <w:rPr>
          <w:rFonts w:eastAsia="Times New Roman" w:cstheme="minorHAnsi"/>
          <w:iCs/>
          <w:color w:val="FF0000"/>
          <w:sz w:val="22"/>
          <w:szCs w:val="22"/>
          <w:lang w:eastAsia="en-US"/>
        </w:rPr>
        <w:t xml:space="preserve"> </w:t>
      </w:r>
      <w:r w:rsidR="00513CC5" w:rsidRPr="00D16901">
        <w:rPr>
          <w:rFonts w:eastAsia="Times New Roman" w:cstheme="minorHAnsi"/>
          <w:iCs/>
          <w:sz w:val="22"/>
          <w:szCs w:val="22"/>
          <w:lang w:eastAsia="en-US"/>
        </w:rPr>
        <w:t>veikia tik kaip tarpusavyje suderinta visuma. Pirkimo apimtys, reikalavimai ir techninė specifikacija apibrėžti specialiųjų pirkimo sąlygų 2 priede „Techninė specifikacija“.</w:t>
      </w:r>
    </w:p>
    <w:p w14:paraId="37EE1179" w14:textId="710906F7" w:rsidR="00513CC5" w:rsidRPr="00D16901" w:rsidRDefault="00513CC5" w:rsidP="00513CC5">
      <w:pPr>
        <w:spacing w:after="0" w:line="240" w:lineRule="auto"/>
        <w:ind w:firstLine="567"/>
        <w:jc w:val="both"/>
        <w:rPr>
          <w:rFonts w:eastAsia="Times New Roman" w:cstheme="minorHAnsi"/>
          <w:iCs/>
          <w:sz w:val="22"/>
          <w:szCs w:val="22"/>
          <w:lang w:eastAsia="en-US"/>
        </w:rPr>
      </w:pPr>
      <w:r w:rsidRPr="00D16901">
        <w:rPr>
          <w:rFonts w:eastAsia="Times New Roman" w:cstheme="minorHAnsi"/>
          <w:iCs/>
          <w:sz w:val="22"/>
          <w:szCs w:val="22"/>
          <w:lang w:eastAsia="en-US"/>
        </w:rPr>
        <w:t>Su prek</w:t>
      </w:r>
      <w:r w:rsidR="0039517B" w:rsidRPr="00D16901">
        <w:rPr>
          <w:rFonts w:eastAsia="Times New Roman" w:cstheme="minorHAnsi"/>
          <w:iCs/>
          <w:sz w:val="22"/>
          <w:szCs w:val="22"/>
          <w:lang w:eastAsia="en-US"/>
        </w:rPr>
        <w:t xml:space="preserve">e </w:t>
      </w:r>
      <w:r w:rsidRPr="00D16901">
        <w:rPr>
          <w:rFonts w:eastAsia="Times New Roman" w:cstheme="minorHAnsi"/>
          <w:iCs/>
          <w:sz w:val="22"/>
          <w:szCs w:val="22"/>
          <w:lang w:eastAsia="en-US"/>
        </w:rPr>
        <w:t xml:space="preserve">tiektinų paslaugų pobūdis: transportavimas, iškrovimas, instaliavimas, </w:t>
      </w:r>
      <w:r w:rsidR="009C0830" w:rsidRPr="00D16901">
        <w:rPr>
          <w:rFonts w:eastAsia="Times New Roman" w:cstheme="minorHAnsi"/>
          <w:iCs/>
          <w:sz w:val="22"/>
          <w:szCs w:val="22"/>
          <w:lang w:eastAsia="en-US"/>
        </w:rPr>
        <w:t>prekės</w:t>
      </w:r>
      <w:r w:rsidRPr="00D16901">
        <w:rPr>
          <w:rFonts w:eastAsia="Times New Roman" w:cstheme="minorHAnsi"/>
          <w:iCs/>
          <w:sz w:val="22"/>
          <w:szCs w:val="22"/>
          <w:lang w:eastAsia="en-US"/>
        </w:rPr>
        <w:t xml:space="preserve"> sumontavimas, kaip to reikalauja </w:t>
      </w:r>
      <w:r w:rsidR="009C0830" w:rsidRPr="00D16901">
        <w:rPr>
          <w:rFonts w:eastAsia="Times New Roman" w:cstheme="minorHAnsi"/>
          <w:iCs/>
          <w:sz w:val="22"/>
          <w:szCs w:val="22"/>
          <w:lang w:eastAsia="en-US"/>
        </w:rPr>
        <w:t>prekės</w:t>
      </w:r>
      <w:r w:rsidRPr="00D16901">
        <w:rPr>
          <w:rFonts w:eastAsia="Times New Roman" w:cstheme="minorHAnsi"/>
          <w:iCs/>
          <w:sz w:val="22"/>
          <w:szCs w:val="22"/>
          <w:lang w:eastAsia="en-US"/>
        </w:rPr>
        <w:t xml:space="preserve"> gamintojas ir Pirkėjo personalo apmokymas, konsultacijų, susijusių su </w:t>
      </w:r>
      <w:r w:rsidR="0039517B" w:rsidRPr="00D16901">
        <w:rPr>
          <w:rFonts w:eastAsia="Times New Roman" w:cstheme="minorHAnsi"/>
          <w:iCs/>
          <w:sz w:val="22"/>
          <w:szCs w:val="22"/>
          <w:lang w:eastAsia="en-US"/>
        </w:rPr>
        <w:t>p</w:t>
      </w:r>
      <w:r w:rsidRPr="00D16901">
        <w:rPr>
          <w:rFonts w:eastAsia="Times New Roman" w:cstheme="minorHAnsi"/>
          <w:iCs/>
          <w:sz w:val="22"/>
          <w:szCs w:val="22"/>
          <w:lang w:eastAsia="en-US"/>
        </w:rPr>
        <w:t>rek</w:t>
      </w:r>
      <w:r w:rsidR="0039517B" w:rsidRPr="00D16901">
        <w:rPr>
          <w:rFonts w:eastAsia="Times New Roman" w:cstheme="minorHAnsi"/>
          <w:iCs/>
          <w:sz w:val="22"/>
          <w:szCs w:val="22"/>
          <w:lang w:eastAsia="en-US"/>
        </w:rPr>
        <w:t>ės</w:t>
      </w:r>
      <w:r w:rsidRPr="00D16901">
        <w:rPr>
          <w:rFonts w:eastAsia="Times New Roman" w:cstheme="minorHAnsi"/>
          <w:iCs/>
          <w:sz w:val="22"/>
          <w:szCs w:val="22"/>
          <w:lang w:eastAsia="en-US"/>
        </w:rPr>
        <w:t xml:space="preserve"> naudojimu, teikimas (garantiniu laikotarpiu). </w:t>
      </w:r>
    </w:p>
    <w:p w14:paraId="3031DC86" w14:textId="4DCD276E" w:rsidR="00004521" w:rsidRPr="008D3D9F" w:rsidRDefault="00004521"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4F03AA">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4F03AA">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lastRenderedPageBreak/>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4F03AA">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4F03AA">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4F03AA">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4F03AA">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9923EC" w:rsidRDefault="002C5249" w:rsidP="004F03AA">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4F03AA">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0AAC92DE" w:rsidR="004C12BE" w:rsidRPr="008D3D9F" w:rsidRDefault="00196B86" w:rsidP="004F03AA">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 xml:space="preserve">artu su pasiūlymu užpildytą </w:t>
      </w:r>
      <w:r w:rsidR="002D69BA">
        <w:rPr>
          <w:rFonts w:cstheme="minorHAnsi"/>
          <w:sz w:val="22"/>
          <w:szCs w:val="22"/>
        </w:rPr>
        <w:t xml:space="preserve">ir pasirašytą </w:t>
      </w:r>
      <w:r w:rsidR="004C12BE" w:rsidRPr="008D3D9F">
        <w:rPr>
          <w:rFonts w:cstheme="minorHAnsi"/>
          <w:sz w:val="22"/>
          <w:szCs w:val="22"/>
        </w:rPr>
        <w:t>EBVPD turi pateikti:</w:t>
      </w:r>
    </w:p>
    <w:p w14:paraId="79C6E364" w14:textId="26A883BA" w:rsidR="004C12BE"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 xml:space="preserve">šis reikalavimas netaikomas </w:t>
      </w:r>
      <w:proofErr w:type="spellStart"/>
      <w:r w:rsidR="002019C2" w:rsidRPr="0071255A">
        <w:rPr>
          <w:rFonts w:cstheme="minorHAnsi"/>
          <w:i/>
          <w:iCs/>
          <w:sz w:val="22"/>
          <w:szCs w:val="22"/>
        </w:rPr>
        <w:t>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4F03AA">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4F03AA">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4F03AA">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1E93E636" w:rsidR="007E3A91" w:rsidRPr="008D3D9F" w:rsidRDefault="007E3A91" w:rsidP="004F03AA">
      <w:pPr>
        <w:pStyle w:val="Sraopastraipa"/>
        <w:spacing w:after="0" w:line="240" w:lineRule="auto"/>
        <w:ind w:left="0" w:firstLine="567"/>
        <w:jc w:val="both"/>
        <w:rPr>
          <w:rFonts w:cstheme="minorHAnsi"/>
          <w:sz w:val="22"/>
          <w:szCs w:val="22"/>
        </w:rPr>
      </w:pPr>
      <w:r w:rsidRPr="008D3D9F">
        <w:rPr>
          <w:rFonts w:cstheme="minorHAnsi"/>
          <w:sz w:val="22"/>
          <w:szCs w:val="22"/>
        </w:rPr>
        <w:lastRenderedPageBreak/>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D16094" w:rsidRPr="00D16094">
        <w:rPr>
          <w:rFonts w:cstheme="minorHAnsi"/>
          <w:sz w:val="22"/>
          <w:szCs w:val="22"/>
        </w:rPr>
        <w:t>Pasiūlyme (Pasiūlymo formoje, laisvos formos deklaracijoje arba kt.)</w:t>
      </w:r>
      <w:r w:rsidR="000A16A9">
        <w:rPr>
          <w:rFonts w:cstheme="minorHAnsi"/>
          <w:sz w:val="22"/>
          <w:szCs w:val="22"/>
        </w:rPr>
        <w:t xml:space="preserve"> </w:t>
      </w:r>
      <w:r w:rsidRPr="008D3D9F">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4F03AA">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4F03AA">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4F03AA">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6D3734">
        <w:rPr>
          <w:rFonts w:asciiTheme="minorHAnsi" w:hAnsiTheme="minorHAnsi" w:cstheme="minorHAnsi"/>
        </w:rPr>
        <w:t>6</w:t>
      </w:r>
      <w:r w:rsidR="0005396D" w:rsidRPr="006D3734">
        <w:rPr>
          <w:rFonts w:asciiTheme="minorHAnsi" w:hAnsiTheme="minorHAnsi" w:cstheme="minorHAnsi"/>
        </w:rPr>
        <w:t xml:space="preserve">. </w:t>
      </w:r>
      <w:r w:rsidR="00220588" w:rsidRPr="006D3734">
        <w:rPr>
          <w:rFonts w:asciiTheme="minorHAnsi" w:hAnsiTheme="minorHAnsi" w:cstheme="minorHAnsi"/>
        </w:rPr>
        <w:t>Specialieji r</w:t>
      </w:r>
      <w:r w:rsidR="00DF58E2" w:rsidRPr="006D3734">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4F03AA">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29FD9277" w:rsidR="00B22EBE" w:rsidRPr="009C2380" w:rsidRDefault="00B22EBE"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rFonts w:cstheme="minorHAnsi"/>
          <w:sz w:val="22"/>
          <w:szCs w:val="22"/>
        </w:rPr>
        <w:t>užpildyta techninė specifikacija</w:t>
      </w:r>
      <w:r w:rsidR="0062058A" w:rsidRPr="009C2380">
        <w:rPr>
          <w:rFonts w:cstheme="minorHAnsi"/>
          <w:sz w:val="22"/>
          <w:szCs w:val="22"/>
        </w:rPr>
        <w:t xml:space="preserve"> pagal </w:t>
      </w:r>
      <w:r w:rsidR="00D54680" w:rsidRPr="009C2380">
        <w:rPr>
          <w:rFonts w:cstheme="minorHAnsi"/>
          <w:sz w:val="22"/>
          <w:szCs w:val="22"/>
        </w:rPr>
        <w:t xml:space="preserve">specialiųjų pirkimo sąlygų 2 </w:t>
      </w:r>
      <w:r w:rsidR="008B690A" w:rsidRPr="009C2380">
        <w:rPr>
          <w:rFonts w:cstheme="minorHAnsi"/>
          <w:sz w:val="22"/>
          <w:szCs w:val="22"/>
        </w:rPr>
        <w:t>priedą</w:t>
      </w:r>
      <w:r w:rsidR="00D54680" w:rsidRPr="009C2380">
        <w:rPr>
          <w:rFonts w:cstheme="minorHAnsi"/>
          <w:sz w:val="22"/>
          <w:szCs w:val="22"/>
        </w:rPr>
        <w:t>;</w:t>
      </w:r>
    </w:p>
    <w:p w14:paraId="7D3AD558" w14:textId="7500C531" w:rsidR="008F3AB8" w:rsidRPr="00EE0586" w:rsidRDefault="00615905"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rFonts w:cstheme="minorHAnsi"/>
          <w:bCs/>
          <w:sz w:val="22"/>
          <w:szCs w:val="22"/>
        </w:rPr>
        <w:t>dokumentai</w:t>
      </w:r>
      <w:r w:rsidR="000E7D21" w:rsidRPr="009C2380">
        <w:rPr>
          <w:rFonts w:cstheme="minorHAnsi"/>
          <w:bCs/>
          <w:sz w:val="22"/>
          <w:szCs w:val="22"/>
        </w:rPr>
        <w:t xml:space="preserve"> </w:t>
      </w:r>
      <w:r w:rsidR="007C6DA7" w:rsidRPr="007C6DA7">
        <w:rPr>
          <w:rFonts w:cstheme="minorHAnsi"/>
          <w:bCs/>
          <w:sz w:val="22"/>
          <w:szCs w:val="22"/>
        </w:rPr>
        <w:t>lietuvių kalba arba anglų kalba su techninės specifikacijos parametrų vertimu į lietuvių kalbą</w:t>
      </w:r>
      <w:r w:rsidRPr="009C2380">
        <w:rPr>
          <w:rFonts w:cstheme="minorHAnsi"/>
          <w:bCs/>
          <w:sz w:val="22"/>
          <w:szCs w:val="22"/>
        </w:rPr>
        <w:t>, įrodantys siūlom</w:t>
      </w:r>
      <w:r w:rsidR="00D8714C">
        <w:rPr>
          <w:rFonts w:cstheme="minorHAnsi"/>
          <w:bCs/>
          <w:sz w:val="22"/>
          <w:szCs w:val="22"/>
        </w:rPr>
        <w:t>ų prekių</w:t>
      </w:r>
      <w:r w:rsidRPr="009C2380">
        <w:rPr>
          <w:rFonts w:cstheme="minorHAnsi"/>
          <w:bCs/>
          <w:sz w:val="22"/>
          <w:szCs w:val="22"/>
        </w:rPr>
        <w:t xml:space="preserve"> atitikimą kokybės ir techniniams reikalavimams, nurodytiems pirkimo dokumentų techninėje specifikacijoje: tiekėjas turi pateikti gamintojo parengtus katalogus</w:t>
      </w:r>
      <w:r w:rsidR="001C3974">
        <w:rPr>
          <w:rFonts w:cstheme="minorHAnsi"/>
          <w:bCs/>
          <w:sz w:val="22"/>
          <w:szCs w:val="22"/>
        </w:rPr>
        <w:t xml:space="preserve"> </w:t>
      </w:r>
      <w:r w:rsidR="002A7BFA">
        <w:rPr>
          <w:rFonts w:cstheme="minorHAnsi"/>
          <w:bCs/>
          <w:sz w:val="22"/>
          <w:szCs w:val="22"/>
        </w:rPr>
        <w:t xml:space="preserve">ir/ar jų dalis, </w:t>
      </w:r>
      <w:r w:rsidRPr="009C2380">
        <w:rPr>
          <w:rFonts w:cstheme="minorHAnsi"/>
          <w:bCs/>
          <w:sz w:val="22"/>
          <w:szCs w:val="22"/>
        </w:rPr>
        <w:t xml:space="preserve">ir / ar </w:t>
      </w:r>
      <w:r w:rsidR="007C6DA7" w:rsidRPr="007C6DA7">
        <w:rPr>
          <w:rFonts w:cstheme="minorHAnsi"/>
          <w:bCs/>
          <w:sz w:val="22"/>
          <w:szCs w:val="22"/>
        </w:rPr>
        <w:t xml:space="preserve"> kitus lygiaverčius gamintojo parengtus dokumentus, kuriuose aprašomos siūlomos prekės</w:t>
      </w:r>
      <w:r w:rsidR="00205C35" w:rsidRPr="009C2380">
        <w:rPr>
          <w:rFonts w:cstheme="minorHAnsi"/>
          <w:bCs/>
          <w:sz w:val="22"/>
          <w:szCs w:val="22"/>
        </w:rPr>
        <w:t>;</w:t>
      </w:r>
    </w:p>
    <w:p w14:paraId="5DC7D76B" w14:textId="554EE5E1" w:rsidR="00816946" w:rsidRPr="003B335E" w:rsidRDefault="00A73213"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bCs/>
          <w:sz w:val="22"/>
          <w:szCs w:val="22"/>
        </w:rPr>
        <w:t>CE sertifikatų kopijos, kad prekės atitinka</w:t>
      </w:r>
      <w:r w:rsidRPr="009E0F52">
        <w:rPr>
          <w:rFonts w:cstheme="minorHAnsi"/>
          <w:bCs/>
          <w:sz w:val="22"/>
          <w:szCs w:val="22"/>
        </w:rPr>
        <w:t xml:space="preserve"> </w:t>
      </w:r>
      <w:r w:rsidR="009F68A9" w:rsidRPr="009F68A9">
        <w:rPr>
          <w:rFonts w:cstheme="minorHAnsi"/>
          <w:bCs/>
          <w:sz w:val="22"/>
          <w:szCs w:val="22"/>
        </w:rPr>
        <w:t>2017 m. balandžio 5 d. Europos Parlamento ir Tarybos reglamentą (ES) 2017/745 dėl medicinos priemonių, kuriuo iš dalies keičiama Direktyva 2001/83/EB, Reglamentas (EB) Nr. 178/2002 ir Reglamentas (EB) Nr. 1223/2009 ir kuriuo panaikinamos Tarybos direktyvos 90/385/EEB ir 93/42/EEB arba lygiavertės nustatytus reikalavimus</w:t>
      </w:r>
      <w:r w:rsidR="003B335E">
        <w:rPr>
          <w:rFonts w:cstheme="minorHAnsi"/>
          <w:bCs/>
          <w:sz w:val="22"/>
          <w:szCs w:val="22"/>
        </w:rPr>
        <w:t>;</w:t>
      </w:r>
    </w:p>
    <w:p w14:paraId="39D4C3CB" w14:textId="79158167" w:rsidR="00592AF6" w:rsidRPr="009C2380" w:rsidRDefault="00351208"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rFonts w:cstheme="minorHAnsi"/>
          <w:sz w:val="22"/>
          <w:szCs w:val="22"/>
        </w:rPr>
        <w:t>kiti perkan</w:t>
      </w:r>
      <w:r w:rsidR="00FB4AC1" w:rsidRPr="009C2380">
        <w:rPr>
          <w:rFonts w:cstheme="minorHAnsi"/>
          <w:sz w:val="22"/>
          <w:szCs w:val="22"/>
        </w:rPr>
        <w:t xml:space="preserve">čiosios organizacijos reikalaujami ir/ar </w:t>
      </w:r>
      <w:r w:rsidRPr="009C2380">
        <w:rPr>
          <w:rFonts w:cstheme="minorHAnsi"/>
          <w:sz w:val="22"/>
          <w:szCs w:val="22"/>
        </w:rPr>
        <w:t>tiekėjo teikiami dokumentai</w:t>
      </w:r>
      <w:r w:rsidR="00FB4AC1" w:rsidRPr="009C2380">
        <w:rPr>
          <w:rFonts w:cstheme="minorHAnsi"/>
          <w:sz w:val="22"/>
          <w:szCs w:val="22"/>
        </w:rPr>
        <w:t>.</w:t>
      </w:r>
    </w:p>
    <w:p w14:paraId="236FB93C" w14:textId="30E8C98A" w:rsidR="0062691F" w:rsidRPr="009C2380" w:rsidRDefault="00F8047B" w:rsidP="004F03AA">
      <w:pPr>
        <w:pStyle w:val="Sraopastraipa"/>
        <w:numPr>
          <w:ilvl w:val="1"/>
          <w:numId w:val="6"/>
        </w:numPr>
        <w:tabs>
          <w:tab w:val="left" w:pos="993"/>
        </w:tabs>
        <w:spacing w:after="0" w:line="240" w:lineRule="auto"/>
        <w:ind w:left="0" w:firstLine="567"/>
        <w:jc w:val="both"/>
        <w:rPr>
          <w:rFonts w:cstheme="minorHAnsi"/>
          <w:sz w:val="22"/>
          <w:szCs w:val="22"/>
        </w:rPr>
      </w:pPr>
      <w:r w:rsidRPr="009C2380">
        <w:rPr>
          <w:rFonts w:cstheme="minorHAnsi"/>
          <w:sz w:val="22"/>
          <w:szCs w:val="22"/>
        </w:rPr>
        <w:t xml:space="preserve">Pasiūlymo forma turi būti parengta </w:t>
      </w:r>
      <w:r w:rsidRPr="009C2380">
        <w:rPr>
          <w:rFonts w:cstheme="minorHAnsi"/>
          <w:b/>
          <w:bCs/>
          <w:sz w:val="22"/>
          <w:szCs w:val="22"/>
        </w:rPr>
        <w:t>lietuvių kalba</w:t>
      </w:r>
      <w:r w:rsidRPr="009C2380">
        <w:rPr>
          <w:rFonts w:cstheme="minorHAnsi"/>
          <w:sz w:val="22"/>
          <w:szCs w:val="22"/>
        </w:rPr>
        <w:t xml:space="preserve">. Su pasiūlymu pateikiami dokumentai (išskyrus tuos dokumentus, kuriuos reikalaujama pateikti abejomis kalbomis) turi būti parengti lietuvių arba anglų kalba. </w:t>
      </w:r>
      <w:r w:rsidRPr="009C2380">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9C2380">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9C2380">
        <w:rPr>
          <w:rFonts w:cstheme="minorHAnsi"/>
          <w:sz w:val="22"/>
          <w:szCs w:val="22"/>
        </w:rPr>
        <w:t>.</w:t>
      </w:r>
    </w:p>
    <w:p w14:paraId="32BB462E" w14:textId="77777777" w:rsidR="00055536" w:rsidRPr="008D3D9F" w:rsidRDefault="00055536" w:rsidP="004F03AA">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4F03AA">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35630673" w14:textId="7B2B92C8" w:rsidR="00653076" w:rsidRPr="0008154D" w:rsidRDefault="00653076" w:rsidP="00653076">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bookmarkStart w:id="40" w:name="_Ref39658218"/>
      <w:bookmarkStart w:id="41" w:name="_Ref39658226"/>
      <w:bookmarkStart w:id="42" w:name="_Ref39658248"/>
      <w:bookmarkStart w:id="43" w:name="_Ref39658251"/>
      <w:bookmarkStart w:id="44" w:name="_Toc190416439"/>
      <w:bookmarkStart w:id="45" w:name="_Toc206592303"/>
      <w:bookmarkStart w:id="46" w:name="_Ref39485250"/>
      <w:bookmarkStart w:id="47" w:name="_Ref39485258"/>
      <w:r w:rsidRPr="0008154D">
        <w:rPr>
          <w:rFonts w:cstheme="minorHAnsi"/>
          <w:sz w:val="22"/>
          <w:szCs w:val="22"/>
        </w:rPr>
        <w:t xml:space="preserve">Tiekėjas privalo užtikrinti savo pasiūlymo galiojimą netesybomis: </w:t>
      </w:r>
      <w:r w:rsidR="003F141D">
        <w:rPr>
          <w:rFonts w:cstheme="minorHAnsi"/>
          <w:sz w:val="22"/>
          <w:szCs w:val="22"/>
        </w:rPr>
        <w:t>12</w:t>
      </w:r>
      <w:r>
        <w:rPr>
          <w:rFonts w:cstheme="minorHAnsi"/>
          <w:sz w:val="22"/>
          <w:szCs w:val="22"/>
        </w:rPr>
        <w:t>0</w:t>
      </w:r>
      <w:r w:rsidRPr="0008154D">
        <w:rPr>
          <w:rFonts w:cstheme="minorHAnsi"/>
          <w:sz w:val="22"/>
          <w:szCs w:val="22"/>
        </w:rPr>
        <w:t xml:space="preserve">0,00 EUR </w:t>
      </w:r>
      <w:r w:rsidRPr="0008154D">
        <w:rPr>
          <w:rFonts w:cstheme="minorHAnsi"/>
          <w:b/>
          <w:bCs/>
          <w:sz w:val="22"/>
          <w:szCs w:val="22"/>
        </w:rPr>
        <w:t>bauda</w:t>
      </w:r>
      <w:r w:rsidRPr="0008154D">
        <w:rPr>
          <w:rFonts w:cstheme="minorHAnsi"/>
          <w:sz w:val="22"/>
          <w:szCs w:val="22"/>
        </w:rPr>
        <w:t>, kurią privalės sumokėti per 10 darbo dienų nuo perkančiosios organizacijos pareikalavimo.</w:t>
      </w:r>
    </w:p>
    <w:p w14:paraId="32FB3741" w14:textId="77777777" w:rsidR="00653076" w:rsidRPr="0008154D" w:rsidRDefault="00653076" w:rsidP="00653076">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08154D">
        <w:rPr>
          <w:rFonts w:cstheme="minorHAnsi"/>
          <w:b/>
          <w:bCs/>
          <w:color w:val="000000" w:themeColor="text1"/>
          <w:sz w:val="22"/>
          <w:szCs w:val="22"/>
        </w:rPr>
        <w:t>Dalyvis netenka pasiūlymo galiojimo užtikrinimo esant bent vienai šių sąlygų</w:t>
      </w:r>
      <w:r w:rsidRPr="0008154D">
        <w:rPr>
          <w:rFonts w:cstheme="minorHAnsi"/>
          <w:b/>
          <w:bCs/>
          <w:color w:val="7030A0"/>
          <w:sz w:val="22"/>
          <w:szCs w:val="22"/>
        </w:rPr>
        <w:t xml:space="preserve">: </w:t>
      </w:r>
    </w:p>
    <w:p w14:paraId="538809F8" w14:textId="77777777" w:rsidR="00653076" w:rsidRPr="0008154D" w:rsidRDefault="00653076" w:rsidP="00653076">
      <w:pPr>
        <w:pStyle w:val="Sraopastraipa"/>
        <w:numPr>
          <w:ilvl w:val="2"/>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lastRenderedPageBreak/>
        <w:t>Pasiūlymo galiojimo laikotarpiu tiekėjas atsisako savo pasiūlymo arba jo dalies (pasiūlyme nurodyto pirkimo objekto, jo kiekio (apimties), siūlomų kainų, tiekimo ar mokėjimo terminų, kitų pasiūlyme nurodytų sąlygų);</w:t>
      </w:r>
    </w:p>
    <w:p w14:paraId="24F34C3B" w14:textId="77777777" w:rsidR="00653076" w:rsidRPr="0008154D" w:rsidRDefault="00653076" w:rsidP="00653076">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08154D">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24C044CF" w14:textId="77777777" w:rsidR="00653076" w:rsidRPr="0008154D" w:rsidRDefault="00653076" w:rsidP="00653076">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08154D">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tokių prašoma).</w:t>
      </w:r>
    </w:p>
    <w:p w14:paraId="7F1C76B6" w14:textId="77777777" w:rsidR="00653076" w:rsidRPr="0008154D" w:rsidRDefault="00653076" w:rsidP="00653076">
      <w:pPr>
        <w:pStyle w:val="Sraopastraipa"/>
        <w:numPr>
          <w:ilvl w:val="1"/>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t>Perkančioji organizacija gali prašyti dalyvius pratęsti pasiūlymo galiojimo užtikrinimo laiką iki konkrečiai nurodytos datos.</w:t>
      </w:r>
    </w:p>
    <w:p w14:paraId="02032932" w14:textId="77777777" w:rsidR="00653076" w:rsidRPr="0008154D" w:rsidRDefault="00653076" w:rsidP="00653076">
      <w:pPr>
        <w:pStyle w:val="Sraopastraipa"/>
        <w:numPr>
          <w:ilvl w:val="1"/>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08154D">
        <w:rPr>
          <w:rFonts w:eastAsia="Calibri" w:cstheme="minorHAnsi"/>
          <w:sz w:val="22"/>
          <w:szCs w:val="22"/>
        </w:rPr>
        <w:t xml:space="preserve">pasilieka teisę reikalauti atlyginti žalą (padengti perkančiosios organizacijos patirtus tiesioginius nuostolius), </w:t>
      </w:r>
      <w:r w:rsidRPr="0008154D">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4E50070E" w14:textId="77777777" w:rsidR="00653076" w:rsidRPr="0008154D" w:rsidRDefault="00653076" w:rsidP="00653076">
      <w:pPr>
        <w:pStyle w:val="Sraopastraipa"/>
        <w:tabs>
          <w:tab w:val="left" w:pos="993"/>
        </w:tabs>
        <w:spacing w:after="0" w:line="240" w:lineRule="auto"/>
        <w:ind w:left="567"/>
        <w:jc w:val="both"/>
        <w:rPr>
          <w:rFonts w:cstheme="minorHAnsi"/>
          <w:sz w:val="22"/>
          <w:szCs w:val="22"/>
        </w:rPr>
      </w:pPr>
    </w:p>
    <w:p w14:paraId="7136C94B" w14:textId="6E03C3FE" w:rsidR="00040C0F" w:rsidRPr="008D3D9F" w:rsidRDefault="00040C0F" w:rsidP="004F03AA">
      <w:pPr>
        <w:pStyle w:val="Antrat1"/>
        <w:numPr>
          <w:ilvl w:val="0"/>
          <w:numId w:val="6"/>
        </w:numPr>
        <w:tabs>
          <w:tab w:val="left" w:pos="709"/>
        </w:tabs>
        <w:spacing w:before="0" w:after="0"/>
        <w:contextualSpacing/>
        <w:rPr>
          <w:rFonts w:asciiTheme="minorHAnsi" w:hAnsiTheme="minorHAnsi" w:cstheme="minorHAnsi"/>
        </w:rPr>
      </w:pPr>
      <w:r w:rsidRPr="008D3D9F">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8D3D9F" w:rsidRDefault="002827E4" w:rsidP="004F03AA">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4F03AA">
      <w:pPr>
        <w:spacing w:after="0" w:line="240" w:lineRule="auto"/>
        <w:ind w:left="567"/>
        <w:rPr>
          <w:rFonts w:cstheme="minorHAnsi"/>
          <w:sz w:val="22"/>
          <w:szCs w:val="22"/>
        </w:rPr>
      </w:pPr>
    </w:p>
    <w:p w14:paraId="14CBD3AD" w14:textId="23B8A7AF" w:rsidR="009D0DC5" w:rsidRPr="008D3D9F" w:rsidRDefault="00EA001C" w:rsidP="004F03AA">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6"/>
      <w:bookmarkEnd w:id="47"/>
      <w:bookmarkEnd w:id="48"/>
      <w:bookmarkEnd w:id="49"/>
      <w:bookmarkEnd w:id="50"/>
      <w:bookmarkEnd w:id="51"/>
    </w:p>
    <w:p w14:paraId="38E5FC37" w14:textId="51AB00D6" w:rsidR="004650F6" w:rsidRPr="009923EC" w:rsidRDefault="004650F6" w:rsidP="004650F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8D3D9F">
        <w:rPr>
          <w:rFonts w:eastAsia="Calibri" w:cstheme="minorHAnsi"/>
          <w:sz w:val="22"/>
          <w:szCs w:val="22"/>
        </w:rPr>
        <w:t xml:space="preserve">specialiųjų pirkimo sąlygų </w:t>
      </w:r>
      <w:r w:rsidRPr="008D3D9F">
        <w:rPr>
          <w:rFonts w:cstheme="minorHAnsi"/>
          <w:sz w:val="22"/>
          <w:szCs w:val="22"/>
          <w:shd w:val="clear" w:color="auto" w:fill="FFFFFF"/>
        </w:rPr>
        <w:t>3 priede „Pasiūlymo forma“</w:t>
      </w:r>
      <w:bookmarkEnd w:id="52"/>
      <w:r w:rsidRPr="008D3D9F">
        <w:rPr>
          <w:rFonts w:eastAsia="Calibri" w:cstheme="minorHAnsi"/>
          <w:sz w:val="22"/>
          <w:szCs w:val="22"/>
        </w:rPr>
        <w:t xml:space="preserve">. </w:t>
      </w:r>
    </w:p>
    <w:p w14:paraId="416BE89A" w14:textId="2D7E3A03" w:rsidR="00863B22" w:rsidRPr="008D3D9F" w:rsidRDefault="00D734C6" w:rsidP="004F03AA">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9923EC">
        <w:rPr>
          <w:rFonts w:cstheme="minorHAnsi"/>
          <w:sz w:val="22"/>
          <w:szCs w:val="22"/>
        </w:rPr>
        <w:t xml:space="preserve">Laimėjusiu </w:t>
      </w:r>
      <w:r w:rsidR="005D7D8C" w:rsidRPr="009923EC">
        <w:rPr>
          <w:rFonts w:cstheme="minorHAnsi"/>
          <w:sz w:val="22"/>
          <w:szCs w:val="22"/>
        </w:rPr>
        <w:t xml:space="preserve">pasiūlymu </w:t>
      </w:r>
      <w:r w:rsidRPr="009923EC">
        <w:rPr>
          <w:rFonts w:cstheme="minorHAnsi"/>
          <w:sz w:val="22"/>
          <w:szCs w:val="22"/>
        </w:rPr>
        <w:t>galės būti pripažint</w:t>
      </w:r>
      <w:r w:rsidR="006D46C8">
        <w:rPr>
          <w:rFonts w:cstheme="minorHAnsi"/>
          <w:sz w:val="22"/>
          <w:szCs w:val="22"/>
        </w:rPr>
        <w:t>as</w:t>
      </w:r>
      <w:r w:rsidRPr="009923EC">
        <w:rPr>
          <w:rFonts w:cstheme="minorHAnsi"/>
          <w:sz w:val="22"/>
          <w:szCs w:val="22"/>
        </w:rPr>
        <w:t xml:space="preserve"> </w:t>
      </w:r>
      <w:r w:rsidRPr="008D3D9F">
        <w:rPr>
          <w:rFonts w:cstheme="minorHAnsi"/>
          <w:color w:val="000000" w:themeColor="text1"/>
          <w:sz w:val="22"/>
          <w:szCs w:val="22"/>
        </w:rPr>
        <w:t xml:space="preserve">1 </w:t>
      </w:r>
      <w:r w:rsidR="005D7D8C" w:rsidRPr="008D3D9F">
        <w:rPr>
          <w:rFonts w:cstheme="minorHAnsi"/>
          <w:color w:val="000000" w:themeColor="text1"/>
          <w:sz w:val="22"/>
          <w:szCs w:val="22"/>
        </w:rPr>
        <w:t>ekonomiškai naudingiausi</w:t>
      </w:r>
      <w:r w:rsidR="00535F9E">
        <w:rPr>
          <w:rFonts w:cstheme="minorHAnsi"/>
          <w:color w:val="000000" w:themeColor="text1"/>
          <w:sz w:val="22"/>
          <w:szCs w:val="22"/>
        </w:rPr>
        <w:t>as</w:t>
      </w:r>
      <w:r w:rsidR="005D7D8C" w:rsidRPr="008D3D9F">
        <w:rPr>
          <w:rFonts w:cstheme="minorHAnsi"/>
          <w:color w:val="000000" w:themeColor="text1"/>
          <w:sz w:val="22"/>
          <w:szCs w:val="22"/>
        </w:rPr>
        <w:t xml:space="preserve"> pasiūlym</w:t>
      </w:r>
      <w:r w:rsidR="00535F9E">
        <w:rPr>
          <w:rFonts w:cstheme="minorHAnsi"/>
          <w:color w:val="000000" w:themeColor="text1"/>
          <w:sz w:val="22"/>
          <w:szCs w:val="22"/>
        </w:rPr>
        <w:t>as</w:t>
      </w:r>
      <w:r w:rsidR="005D7D8C" w:rsidRPr="008D3D9F">
        <w:rPr>
          <w:rFonts w:cstheme="minorHAnsi"/>
          <w:color w:val="000000" w:themeColor="text1"/>
          <w:sz w:val="22"/>
          <w:szCs w:val="22"/>
        </w:rPr>
        <w:t>, esant</w:t>
      </w:r>
      <w:r w:rsidR="00535F9E">
        <w:rPr>
          <w:rFonts w:cstheme="minorHAnsi"/>
          <w:color w:val="000000" w:themeColor="text1"/>
          <w:sz w:val="22"/>
          <w:szCs w:val="22"/>
        </w:rPr>
        <w:t>is</w:t>
      </w:r>
      <w:r w:rsidR="005D7D8C" w:rsidRPr="008D3D9F">
        <w:rPr>
          <w:rFonts w:cstheme="minorHAnsi"/>
          <w:color w:val="000000" w:themeColor="text1"/>
          <w:sz w:val="22"/>
          <w:szCs w:val="22"/>
        </w:rPr>
        <w:t xml:space="preserve"> pasiūlymų eilės pirmojoje vietoje</w:t>
      </w:r>
      <w:r w:rsidRPr="008D3D9F">
        <w:rPr>
          <w:rFonts w:cstheme="minorHAnsi"/>
          <w:color w:val="000000" w:themeColor="text1"/>
          <w:sz w:val="22"/>
          <w:szCs w:val="22"/>
        </w:rPr>
        <w:t>.</w:t>
      </w:r>
      <w:r w:rsidRPr="008D3D9F">
        <w:rPr>
          <w:rFonts w:cstheme="minorHAnsi"/>
          <w:sz w:val="22"/>
          <w:szCs w:val="22"/>
        </w:rPr>
        <w:t xml:space="preserve"> </w:t>
      </w:r>
    </w:p>
    <w:p w14:paraId="2BC5D08C" w14:textId="600C0855" w:rsidR="000857D7" w:rsidRPr="004A77C1" w:rsidRDefault="00863B22" w:rsidP="004F03AA">
      <w:pPr>
        <w:pStyle w:val="Betarp"/>
        <w:ind w:firstLine="567"/>
        <w:contextualSpacing/>
        <w:jc w:val="both"/>
        <w:rPr>
          <w:rFonts w:cstheme="minorHAnsi"/>
          <w:b/>
          <w:bCs/>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 xml:space="preserve">Perkančioji organizacija </w:t>
      </w:r>
      <w:r w:rsidR="00A9488B" w:rsidRPr="004A77C1">
        <w:rPr>
          <w:rStyle w:val="cf01"/>
          <w:rFonts w:asciiTheme="minorHAnsi" w:hAnsiTheme="minorHAnsi" w:cstheme="minorHAnsi"/>
          <w:b/>
          <w:bCs/>
          <w:sz w:val="22"/>
          <w:szCs w:val="22"/>
        </w:rPr>
        <w:t>atmes</w:t>
      </w:r>
      <w:r w:rsidR="00A9488B" w:rsidRPr="008D3D9F">
        <w:rPr>
          <w:rStyle w:val="cf01"/>
          <w:rFonts w:asciiTheme="minorHAnsi" w:hAnsiTheme="minorHAnsi" w:cstheme="minorHAnsi"/>
          <w:sz w:val="22"/>
          <w:szCs w:val="22"/>
        </w:rPr>
        <w:t xml:space="preserve"> </w:t>
      </w:r>
      <w:r w:rsidR="00A9488B" w:rsidRPr="004A77C1">
        <w:rPr>
          <w:rStyle w:val="cf01"/>
          <w:rFonts w:asciiTheme="minorHAnsi" w:hAnsiTheme="minorHAnsi" w:cstheme="minorHAnsi"/>
          <w:b/>
          <w:bCs/>
          <w:sz w:val="22"/>
          <w:szCs w:val="22"/>
        </w:rPr>
        <w:t>tiekėjo pasiūlymą, jei</w:t>
      </w:r>
      <w:r w:rsidR="00195572" w:rsidRPr="004A77C1">
        <w:rPr>
          <w:rStyle w:val="cf01"/>
          <w:rFonts w:asciiTheme="minorHAnsi" w:hAnsiTheme="minorHAnsi" w:cstheme="minorHAnsi"/>
          <w:b/>
          <w:bCs/>
          <w:sz w:val="22"/>
          <w:szCs w:val="22"/>
        </w:rPr>
        <w:t xml:space="preserve">gu kartu su pasiūlymu </w:t>
      </w:r>
      <w:r w:rsidR="00B2125E" w:rsidRPr="004A77C1">
        <w:rPr>
          <w:rStyle w:val="cf01"/>
          <w:rFonts w:asciiTheme="minorHAnsi" w:hAnsiTheme="minorHAnsi" w:cstheme="minorHAnsi"/>
          <w:b/>
          <w:bCs/>
          <w:sz w:val="22"/>
          <w:szCs w:val="22"/>
        </w:rPr>
        <w:t xml:space="preserve">nebus pateikti šie </w:t>
      </w:r>
      <w:r w:rsidR="00277634" w:rsidRPr="004A77C1">
        <w:rPr>
          <w:rStyle w:val="cf01"/>
          <w:rFonts w:asciiTheme="minorHAnsi" w:hAnsiTheme="minorHAnsi" w:cstheme="minorHAnsi"/>
          <w:b/>
          <w:bCs/>
          <w:sz w:val="22"/>
          <w:szCs w:val="22"/>
        </w:rPr>
        <w:t>p</w:t>
      </w:r>
      <w:r w:rsidR="00B2125E" w:rsidRPr="004A77C1">
        <w:rPr>
          <w:rStyle w:val="cf01"/>
          <w:rFonts w:asciiTheme="minorHAnsi" w:hAnsiTheme="minorHAnsi" w:cstheme="minorHAnsi"/>
          <w:b/>
          <w:bCs/>
          <w:sz w:val="22"/>
          <w:szCs w:val="22"/>
        </w:rPr>
        <w:t>irkimo sąlygose reikalaujami pateikti dokumentai:</w:t>
      </w:r>
      <w:r w:rsidR="000857D7" w:rsidRPr="008D3D9F">
        <w:rPr>
          <w:rStyle w:val="cf01"/>
          <w:rFonts w:asciiTheme="minorHAnsi" w:hAnsiTheme="minorHAnsi" w:cstheme="minorHAnsi"/>
          <w:sz w:val="22"/>
          <w:szCs w:val="22"/>
        </w:rPr>
        <w:t xml:space="preserve"> </w:t>
      </w:r>
      <w:r w:rsidR="000857D7" w:rsidRPr="004A77C1">
        <w:rPr>
          <w:rStyle w:val="cf01"/>
          <w:rFonts w:asciiTheme="minorHAnsi" w:hAnsiTheme="minorHAnsi" w:cstheme="minorHAnsi"/>
          <w:b/>
          <w:bCs/>
          <w:sz w:val="22"/>
          <w:szCs w:val="22"/>
        </w:rPr>
        <w:t>Techninė specifikacija, užpildyta pagal specialiųjų pirkimo sąlygų 2 priedą</w:t>
      </w:r>
      <w:r w:rsidR="00A94685" w:rsidRPr="004A77C1">
        <w:rPr>
          <w:rStyle w:val="cf01"/>
          <w:rFonts w:asciiTheme="minorHAnsi" w:hAnsiTheme="minorHAnsi" w:cstheme="minorHAnsi"/>
          <w:b/>
          <w:bCs/>
          <w:sz w:val="22"/>
          <w:szCs w:val="22"/>
        </w:rPr>
        <w:t xml:space="preserve">, </w:t>
      </w:r>
      <w:r w:rsidR="000857D7" w:rsidRPr="004A77C1">
        <w:rPr>
          <w:rStyle w:val="cf01"/>
          <w:rFonts w:asciiTheme="minorHAnsi" w:hAnsiTheme="minorHAnsi" w:cstheme="minorHAnsi"/>
          <w:b/>
          <w:bCs/>
          <w:sz w:val="22"/>
          <w:szCs w:val="22"/>
        </w:rPr>
        <w:t>Pasiūlymo forma, užpildyta pagal specialiųjų pirkimo sąlygų 3 priedą</w:t>
      </w:r>
      <w:r w:rsidR="00C50B8F" w:rsidRPr="004A77C1">
        <w:rPr>
          <w:rFonts w:cstheme="minorHAnsi"/>
          <w:b/>
          <w:bCs/>
          <w:sz w:val="22"/>
          <w:szCs w:val="22"/>
          <w:shd w:val="clear" w:color="auto" w:fill="FFFFFF"/>
        </w:rPr>
        <w:t>.</w:t>
      </w:r>
    </w:p>
    <w:p w14:paraId="7178916B" w14:textId="6EC3AB78" w:rsidR="00BB7848" w:rsidRPr="008D3D9F" w:rsidRDefault="000857D7" w:rsidP="004F03AA">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4F03AA">
      <w:pPr>
        <w:pStyle w:val="Betarp"/>
        <w:ind w:firstLine="567"/>
        <w:contextualSpacing/>
        <w:jc w:val="both"/>
        <w:rPr>
          <w:rFonts w:cstheme="minorHAnsi"/>
          <w:sz w:val="22"/>
          <w:szCs w:val="22"/>
        </w:rPr>
      </w:pPr>
    </w:p>
    <w:p w14:paraId="678C44CA" w14:textId="6EB53055" w:rsidR="00FE7908" w:rsidRPr="008D3D9F" w:rsidRDefault="00FE7908" w:rsidP="004F03AA">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3"/>
      <w:bookmarkEnd w:id="54"/>
      <w:bookmarkEnd w:id="55"/>
      <w:bookmarkEnd w:id="56"/>
    </w:p>
    <w:p w14:paraId="27CAEFF7" w14:textId="2375C2C3" w:rsidR="00F57665" w:rsidRPr="008D3D9F" w:rsidRDefault="00F57665" w:rsidP="004F03AA">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4F03AA">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4F03AA">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4F03AA">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4F03AA">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8D3D9F">
        <w:rPr>
          <w:rFonts w:asciiTheme="minorHAnsi" w:hAnsiTheme="minorHAnsi" w:cstheme="minorHAnsi"/>
        </w:rPr>
        <w:t>Sutarties įvykdymo užtikrinimas</w:t>
      </w:r>
      <w:bookmarkEnd w:id="57"/>
      <w:bookmarkEnd w:id="58"/>
    </w:p>
    <w:p w14:paraId="4C1E72D6" w14:textId="7832BFB0" w:rsidR="00061FA2" w:rsidRPr="008D3D9F" w:rsidRDefault="00061FA2" w:rsidP="004F03AA">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4F03AA">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4F03AA">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8D3D9F">
        <w:rPr>
          <w:rFonts w:asciiTheme="minorHAnsi" w:hAnsiTheme="minorHAnsi" w:cstheme="minorHAnsi"/>
        </w:rPr>
        <w:t>Asmens duomenų tvarkymas</w:t>
      </w:r>
      <w:bookmarkEnd w:id="60"/>
    </w:p>
    <w:p w14:paraId="0BA320BF" w14:textId="4DCDC914"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Nurodytais pagrindais bus tvarkomi tiesiogiai tiekėjų pateikti asmens duomenys.</w:t>
      </w:r>
    </w:p>
    <w:p w14:paraId="0E138E52" w14:textId="0F2C6127"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Tiekėjų pateikti duomenys bus saugomi teisės aktuose nustatytais terminais .</w:t>
      </w:r>
    </w:p>
    <w:p w14:paraId="1F479F8E" w14:textId="2F8D98D1"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Asmens duomenų tvarkymą perkančiojoje organizacijoje reglamentuoja joje patvirtintos asmens duomenų tvarkymo taisyklės.</w:t>
      </w:r>
    </w:p>
    <w:bookmarkEnd w:id="59"/>
    <w:p w14:paraId="7881FCAE" w14:textId="77777777" w:rsidR="00C87AB8" w:rsidRPr="008D3D9F" w:rsidRDefault="008D704D" w:rsidP="004F03AA">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740D2618" w:rsidR="00774AA5" w:rsidRPr="008D3D9F" w:rsidRDefault="000631F1" w:rsidP="004F03AA">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w:t>
      </w:r>
      <w:r w:rsidR="00114028" w:rsidRPr="00574345">
        <w:rPr>
          <w:rFonts w:ascii="Calibri" w:eastAsia="Calibri" w:hAnsi="Calibri" w:cs="Calibri"/>
          <w:color w:val="auto"/>
          <w:sz w:val="22"/>
          <w:szCs w:val="22"/>
        </w:rPr>
        <w:t>specialiųjų</w:t>
      </w:r>
      <w:r w:rsidR="00114028" w:rsidRPr="008D3D9F">
        <w:rPr>
          <w:rFonts w:asciiTheme="minorHAnsi" w:hAnsiTheme="minorHAnsi" w:cstheme="minorHAnsi"/>
          <w:color w:val="auto"/>
          <w:sz w:val="22"/>
          <w:szCs w:val="22"/>
        </w:rPr>
        <w:t xml:space="preserve"> </w:t>
      </w:r>
      <w:r w:rsidR="008F59C5" w:rsidRPr="008D3D9F">
        <w:rPr>
          <w:rFonts w:asciiTheme="minorHAnsi" w:hAnsiTheme="minorHAnsi" w:cstheme="minorHAnsi"/>
          <w:color w:val="auto"/>
          <w:sz w:val="22"/>
          <w:szCs w:val="22"/>
        </w:rPr>
        <w:t xml:space="preserve">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8D3D9F" w:rsidRDefault="00A53BAE" w:rsidP="004F03AA">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4F03AA">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4F03AA">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4F03AA">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4F03AA">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4F03AA">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4F03AA">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4F03AA">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4F03AA">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4F03AA">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4F03AA">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4F03AA">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4F03AA">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4F03AA">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4F03AA">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4F03AA">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4F03AA">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4F03AA">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4F03AA">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4F03AA">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4F03AA">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4F03AA">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4F03AA">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4F03AA">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4F03AA">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4F03AA">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4F03AA">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4F03AA">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4B585B8F" w:rsidR="00774AA5" w:rsidRPr="008D3D9F" w:rsidRDefault="00774AA5" w:rsidP="004F03AA">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40D47D1E" w:rsidR="00774AA5" w:rsidRPr="007C56E0" w:rsidRDefault="00A30133" w:rsidP="004F03AA">
            <w:pPr>
              <w:pStyle w:val="Body2"/>
              <w:spacing w:after="0"/>
              <w:rPr>
                <w:rFonts w:cstheme="minorHAnsi"/>
                <w:iCs/>
                <w:color w:val="00B050"/>
                <w:sz w:val="22"/>
                <w:szCs w:val="22"/>
                <w:lang w:val="lt-LT"/>
              </w:rPr>
            </w:pPr>
            <w:r w:rsidRPr="00CA4FF4">
              <w:rPr>
                <w:rFonts w:asciiTheme="minorHAnsi" w:hAnsiTheme="minorHAnsi" w:cstheme="minorHAnsi"/>
                <w:color w:val="auto"/>
                <w:sz w:val="22"/>
                <w:szCs w:val="22"/>
                <w:lang w:val="lt-LT"/>
              </w:rPr>
              <w:t xml:space="preserve">Pasiūlymų vertinimo metu, </w:t>
            </w:r>
            <w:r w:rsidR="00673429" w:rsidRPr="00CA4FF4">
              <w:rPr>
                <w:rFonts w:asciiTheme="minorHAnsi" w:hAnsiTheme="minorHAnsi" w:cstheme="minorHAnsi"/>
                <w:color w:val="auto"/>
                <w:sz w:val="22"/>
                <w:szCs w:val="22"/>
                <w:lang w:val="lt-LT"/>
              </w:rPr>
              <w:t xml:space="preserve">kilus abejonėms dėl pasiūlyme nurodytų prekių atitikties techninės specifikacijos reikalavimams, </w:t>
            </w:r>
            <w:r w:rsidRPr="00CA4FF4">
              <w:rPr>
                <w:rFonts w:asciiTheme="minorHAnsi" w:hAnsiTheme="minorHAnsi" w:cstheme="minorHAnsi"/>
                <w:color w:val="auto"/>
                <w:sz w:val="22"/>
                <w:szCs w:val="22"/>
                <w:lang w:val="lt-LT"/>
              </w:rPr>
              <w:t>perkančiosios organizacijos prašymu, tiekėjas privalės per perkančiosios organizacijos nurodytą terminą, kuris ne</w:t>
            </w:r>
            <w:r w:rsidR="00673429" w:rsidRPr="00CA4FF4">
              <w:rPr>
                <w:rFonts w:asciiTheme="minorHAnsi" w:hAnsiTheme="minorHAnsi" w:cstheme="minorHAnsi"/>
                <w:color w:val="auto"/>
                <w:sz w:val="22"/>
                <w:szCs w:val="22"/>
                <w:lang w:val="lt-LT"/>
              </w:rPr>
              <w:t>gali būti</w:t>
            </w:r>
            <w:r w:rsidRPr="00CA4FF4">
              <w:rPr>
                <w:rFonts w:asciiTheme="minorHAnsi" w:hAnsiTheme="minorHAnsi" w:cstheme="minorHAnsi"/>
                <w:color w:val="auto"/>
                <w:sz w:val="22"/>
                <w:szCs w:val="22"/>
                <w:lang w:val="lt-LT"/>
              </w:rPr>
              <w:t xml:space="preserve"> trumpesnis nei 5 (penkios) darbo dienos, </w:t>
            </w:r>
            <w:r w:rsidR="00673429" w:rsidRPr="00CA4FF4">
              <w:rPr>
                <w:rFonts w:asciiTheme="minorHAnsi" w:hAnsiTheme="minorHAnsi" w:cstheme="minorHAnsi"/>
                <w:color w:val="auto"/>
                <w:sz w:val="22"/>
                <w:szCs w:val="22"/>
                <w:lang w:val="lt-LT"/>
              </w:rPr>
              <w:t xml:space="preserve">privalės </w:t>
            </w:r>
            <w:r w:rsidRPr="00CA4FF4">
              <w:rPr>
                <w:rFonts w:asciiTheme="minorHAnsi" w:hAnsiTheme="minorHAnsi" w:cstheme="minorHAnsi"/>
                <w:color w:val="auto"/>
                <w:sz w:val="22"/>
                <w:szCs w:val="22"/>
                <w:lang w:val="lt-LT"/>
              </w:rPr>
              <w:t xml:space="preserve">pateikti </w:t>
            </w:r>
            <w:r w:rsidR="00CA4FF4" w:rsidRPr="00CA4FF4">
              <w:rPr>
                <w:rFonts w:asciiTheme="minorHAnsi" w:hAnsiTheme="minorHAnsi" w:cstheme="minorHAnsi"/>
                <w:color w:val="auto"/>
                <w:sz w:val="22"/>
                <w:szCs w:val="22"/>
                <w:lang w:val="lt-LT"/>
              </w:rPr>
              <w:t>vienos pirkimo objekto pozicijos vienetą (pavyzdį), laikantis pirkimo dokumentuose nustatytų pavyzdžių pateikimo sąlygų.</w:t>
            </w:r>
          </w:p>
        </w:tc>
        <w:tc>
          <w:tcPr>
            <w:tcW w:w="2954" w:type="dxa"/>
            <w:tcMar>
              <w:top w:w="0" w:type="dxa"/>
              <w:left w:w="108" w:type="dxa"/>
              <w:bottom w:w="0" w:type="dxa"/>
              <w:right w:w="108" w:type="dxa"/>
            </w:tcMar>
            <w:vAlign w:val="center"/>
          </w:tcPr>
          <w:p w14:paraId="49C9AF54" w14:textId="060712A8" w:rsidR="00774AA5" w:rsidRPr="008D3D9F" w:rsidRDefault="00774AA5" w:rsidP="004F03AA">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4F03AA">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4F03AA">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4F03AA">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4F03AA">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4F03AA">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w:t>
            </w:r>
            <w:r w:rsidRPr="008D3D9F">
              <w:rPr>
                <w:rFonts w:cstheme="minorHAnsi"/>
                <w:sz w:val="22"/>
                <w:szCs w:val="22"/>
              </w:rPr>
              <w:lastRenderedPageBreak/>
              <w:t xml:space="preserve">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4F03AA">
            <w:pPr>
              <w:spacing w:after="0" w:line="240" w:lineRule="auto"/>
              <w:jc w:val="both"/>
              <w:rPr>
                <w:rFonts w:cstheme="minorHAnsi"/>
                <w:iCs/>
                <w:sz w:val="22"/>
                <w:szCs w:val="22"/>
              </w:rPr>
            </w:pPr>
            <w:r w:rsidRPr="008D3D9F">
              <w:rPr>
                <w:rFonts w:cstheme="minorHAnsi"/>
                <w:iCs/>
                <w:sz w:val="22"/>
                <w:szCs w:val="22"/>
              </w:rPr>
              <w:lastRenderedPageBreak/>
              <w:t>NETAIKOMA</w:t>
            </w:r>
          </w:p>
        </w:tc>
        <w:tc>
          <w:tcPr>
            <w:tcW w:w="2954" w:type="dxa"/>
            <w:tcMar>
              <w:top w:w="0" w:type="dxa"/>
              <w:left w:w="108" w:type="dxa"/>
              <w:bottom w:w="0" w:type="dxa"/>
              <w:right w:w="108" w:type="dxa"/>
            </w:tcMar>
            <w:vAlign w:val="center"/>
          </w:tcPr>
          <w:p w14:paraId="7A43570F" w14:textId="6AB07594" w:rsidR="00774AA5" w:rsidRPr="008D3D9F" w:rsidRDefault="00774AA5" w:rsidP="004F03AA">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4F03AA">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4F03AA">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4F03AA">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4F03AA">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4F03AA">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4F03AA">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4F03AA">
            <w:pPr>
              <w:spacing w:after="0" w:line="240" w:lineRule="auto"/>
              <w:jc w:val="center"/>
              <w:rPr>
                <w:sz w:val="22"/>
                <w:szCs w:val="22"/>
              </w:rPr>
            </w:pPr>
            <w:r w:rsidRPr="008D3D9F">
              <w:rPr>
                <w:sz w:val="22"/>
                <w:szCs w:val="22"/>
              </w:rPr>
              <w:t>12.</w:t>
            </w:r>
          </w:p>
        </w:tc>
        <w:tc>
          <w:tcPr>
            <w:tcW w:w="2531" w:type="dxa"/>
            <w:tcMar>
              <w:top w:w="0" w:type="dxa"/>
              <w:left w:w="108" w:type="dxa"/>
              <w:bottom w:w="0" w:type="dxa"/>
              <w:right w:w="108" w:type="dxa"/>
            </w:tcMar>
            <w:vAlign w:val="center"/>
          </w:tcPr>
          <w:p w14:paraId="3F6E38E5"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4F03AA">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4F03AA">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4F03AA">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4F03AA">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4F03AA">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4F03AA">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4F03AA">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4F03AA">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4F03AA">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4F03AA">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8D3D9F">
              <w:rPr>
                <w:rFonts w:cstheme="minorHAnsi"/>
                <w:sz w:val="22"/>
                <w:szCs w:val="22"/>
              </w:rPr>
              <w:lastRenderedPageBreak/>
              <w:t>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4F03AA">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4F03AA">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4F03AA">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4F03AA">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4F03AA">
            <w:pPr>
              <w:spacing w:after="0" w:line="240" w:lineRule="auto"/>
              <w:jc w:val="center"/>
              <w:rPr>
                <w:sz w:val="22"/>
                <w:szCs w:val="22"/>
              </w:rPr>
            </w:pPr>
            <w:r w:rsidRPr="008D3D9F">
              <w:rPr>
                <w:sz w:val="22"/>
                <w:szCs w:val="22"/>
              </w:rPr>
              <w:t>17.</w:t>
            </w:r>
          </w:p>
        </w:tc>
        <w:tc>
          <w:tcPr>
            <w:tcW w:w="2531" w:type="dxa"/>
            <w:tcMar>
              <w:top w:w="0" w:type="dxa"/>
              <w:left w:w="108" w:type="dxa"/>
              <w:bottom w:w="0" w:type="dxa"/>
              <w:right w:w="108" w:type="dxa"/>
            </w:tcMar>
            <w:vAlign w:val="center"/>
          </w:tcPr>
          <w:p w14:paraId="3AE3E0BA"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4F03AA">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4F03AA">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4F03AA">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4F03AA">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4F03AA">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4F03AA">
            <w:pPr>
              <w:spacing w:after="0" w:line="240" w:lineRule="auto"/>
              <w:jc w:val="both"/>
              <w:rPr>
                <w:rFonts w:cstheme="minorHAnsi"/>
                <w:sz w:val="22"/>
                <w:szCs w:val="22"/>
              </w:rPr>
            </w:pPr>
          </w:p>
        </w:tc>
      </w:tr>
    </w:tbl>
    <w:p w14:paraId="737D7CF0" w14:textId="77777777" w:rsidR="004E7B5D" w:rsidRPr="008D3D9F" w:rsidRDefault="004E7B5D" w:rsidP="004F03AA">
      <w:pPr>
        <w:tabs>
          <w:tab w:val="left" w:pos="2977"/>
        </w:tabs>
        <w:spacing w:after="0" w:line="240" w:lineRule="auto"/>
        <w:jc w:val="center"/>
        <w:rPr>
          <w:rFonts w:eastAsia="Calibri" w:cstheme="minorHAnsi"/>
          <w:sz w:val="22"/>
          <w:szCs w:val="22"/>
        </w:rPr>
      </w:pPr>
    </w:p>
    <w:p w14:paraId="640828CA" w14:textId="77777777" w:rsidR="00EC2804" w:rsidRDefault="00D75584" w:rsidP="00EC2804">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8ADA2DA" w14:textId="377B4D99" w:rsidR="00114028" w:rsidRDefault="00114028">
      <w:pPr>
        <w:rPr>
          <w:rFonts w:eastAsia="Calibri" w:cstheme="minorHAnsi"/>
          <w:sz w:val="22"/>
          <w:szCs w:val="22"/>
        </w:rPr>
      </w:pPr>
      <w:r>
        <w:rPr>
          <w:rFonts w:eastAsia="Calibri" w:cstheme="minorHAnsi"/>
          <w:sz w:val="22"/>
          <w:szCs w:val="22"/>
        </w:rPr>
        <w:br w:type="page"/>
      </w:r>
    </w:p>
    <w:p w14:paraId="105CA932" w14:textId="77777777" w:rsidR="00114028" w:rsidRDefault="00114028" w:rsidP="00EC2804">
      <w:pPr>
        <w:tabs>
          <w:tab w:val="left" w:pos="2977"/>
        </w:tabs>
        <w:spacing w:after="0" w:line="240" w:lineRule="auto"/>
        <w:jc w:val="center"/>
        <w:rPr>
          <w:rFonts w:eastAsia="Calibri" w:cstheme="minorHAnsi"/>
          <w:sz w:val="22"/>
          <w:szCs w:val="22"/>
        </w:rPr>
      </w:pPr>
    </w:p>
    <w:p w14:paraId="5C93FECF" w14:textId="77777777" w:rsidR="00114028" w:rsidRDefault="00114028" w:rsidP="00EC2804">
      <w:pPr>
        <w:tabs>
          <w:tab w:val="left" w:pos="2977"/>
        </w:tabs>
        <w:spacing w:after="0" w:line="240" w:lineRule="auto"/>
        <w:jc w:val="center"/>
        <w:rPr>
          <w:rFonts w:eastAsia="Calibri" w:cstheme="minorHAnsi"/>
          <w:sz w:val="22"/>
          <w:szCs w:val="22"/>
        </w:rPr>
      </w:pPr>
    </w:p>
    <w:p w14:paraId="07FE354A" w14:textId="77777777" w:rsidR="00114028" w:rsidRPr="00574345" w:rsidRDefault="00114028" w:rsidP="00114028">
      <w:pPr>
        <w:pStyle w:val="Antrat2"/>
        <w:jc w:val="right"/>
        <w:rPr>
          <w:rFonts w:ascii="Calibri" w:eastAsia="Calibri" w:hAnsi="Calibri" w:cs="Calibri"/>
          <w:color w:val="auto"/>
          <w:sz w:val="22"/>
          <w:szCs w:val="22"/>
        </w:rPr>
      </w:pPr>
      <w:bookmarkStart w:id="65" w:name="_Ref39484039"/>
      <w:bookmarkStart w:id="66" w:name="_Ref40278562"/>
      <w:bookmarkStart w:id="67" w:name="_Toc190416450"/>
      <w:bookmarkStart w:id="68" w:name="_Toc196222831"/>
      <w:r w:rsidRPr="00574345">
        <w:rPr>
          <w:rFonts w:ascii="Calibri" w:eastAsia="Calibri" w:hAnsi="Calibri" w:cs="Calibri"/>
          <w:color w:val="auto"/>
          <w:sz w:val="22"/>
          <w:szCs w:val="22"/>
        </w:rPr>
        <w:t>Pirkimo specialiųjų sąlygų 4 priedas „Pasiūlymų vertinimo kriterijai ir sąlygos“</w:t>
      </w:r>
      <w:bookmarkEnd w:id="65"/>
      <w:bookmarkEnd w:id="66"/>
      <w:bookmarkEnd w:id="67"/>
      <w:bookmarkEnd w:id="68"/>
    </w:p>
    <w:p w14:paraId="3E4F1EB1" w14:textId="77777777" w:rsidR="00114028" w:rsidRPr="00682B25" w:rsidRDefault="00114028" w:rsidP="00114028">
      <w:pPr>
        <w:jc w:val="center"/>
        <w:rPr>
          <w:rFonts w:cstheme="minorHAnsi"/>
          <w:b/>
          <w:sz w:val="22"/>
          <w:szCs w:val="22"/>
        </w:rPr>
      </w:pPr>
    </w:p>
    <w:p w14:paraId="7C5938B9" w14:textId="77777777" w:rsidR="00114028" w:rsidRPr="00D9709F" w:rsidRDefault="00114028" w:rsidP="00114028">
      <w:pPr>
        <w:pStyle w:val="Paantrat"/>
        <w:jc w:val="center"/>
        <w:rPr>
          <w:rFonts w:cstheme="minorHAnsi"/>
          <w:b/>
          <w:bCs/>
          <w:smallCaps/>
          <w:sz w:val="22"/>
          <w:szCs w:val="22"/>
        </w:rPr>
      </w:pPr>
      <w:r w:rsidRPr="00D9709F">
        <w:rPr>
          <w:rFonts w:cstheme="minorHAnsi"/>
          <w:b/>
          <w:bCs/>
          <w:sz w:val="22"/>
          <w:szCs w:val="22"/>
        </w:rPr>
        <w:t>PASIŪLYMŲ VERTINIMO KRITERIJAI ir Sąlygos</w:t>
      </w:r>
    </w:p>
    <w:p w14:paraId="05E21BE7" w14:textId="4C072391" w:rsidR="00114028" w:rsidRPr="00114028" w:rsidRDefault="00114028" w:rsidP="00114028">
      <w:pPr>
        <w:pStyle w:val="Sraopastraipa"/>
        <w:numPr>
          <w:ilvl w:val="0"/>
          <w:numId w:val="14"/>
        </w:numPr>
        <w:suppressAutoHyphens/>
        <w:spacing w:after="0" w:line="240" w:lineRule="auto"/>
        <w:ind w:left="786"/>
        <w:jc w:val="both"/>
        <w:rPr>
          <w:rFonts w:eastAsia="Times New Roman" w:cstheme="minorHAnsi"/>
          <w:sz w:val="22"/>
          <w:szCs w:val="22"/>
          <w:lang w:eastAsia="en-US"/>
        </w:rPr>
      </w:pPr>
      <w:r w:rsidRPr="00114028">
        <w:rPr>
          <w:rFonts w:cstheme="minorHAnsi"/>
          <w:sz w:val="22"/>
          <w:szCs w:val="22"/>
        </w:rPr>
        <w:t>Pasiūlymų vertinimo kriterijus</w:t>
      </w:r>
      <w:r>
        <w:rPr>
          <w:rFonts w:cstheme="minorHAnsi"/>
          <w:sz w:val="22"/>
          <w:szCs w:val="22"/>
        </w:rPr>
        <w:t xml:space="preserve"> </w:t>
      </w:r>
      <w:r w:rsidRPr="00114028">
        <w:rPr>
          <w:rFonts w:cstheme="minorHAnsi"/>
          <w:sz w:val="22"/>
          <w:szCs w:val="22"/>
        </w:rPr>
        <w:t>– kaina.</w:t>
      </w:r>
    </w:p>
    <w:p w14:paraId="77965371" w14:textId="77777777" w:rsidR="00114028" w:rsidRPr="00114028" w:rsidRDefault="00114028" w:rsidP="00EC2804">
      <w:pPr>
        <w:tabs>
          <w:tab w:val="left" w:pos="2977"/>
        </w:tabs>
        <w:spacing w:after="0" w:line="240" w:lineRule="auto"/>
        <w:jc w:val="center"/>
        <w:rPr>
          <w:rFonts w:eastAsia="Calibri" w:cstheme="minorHAnsi"/>
          <w:sz w:val="22"/>
          <w:szCs w:val="22"/>
        </w:rPr>
        <w:sectPr w:rsidR="00114028" w:rsidRPr="00114028" w:rsidSect="00AB3E93">
          <w:headerReference w:type="even" r:id="rId16"/>
          <w:headerReference w:type="default" r:id="rId17"/>
          <w:headerReference w:type="first" r:id="rId18"/>
          <w:footerReference w:type="first" r:id="rId19"/>
          <w:pgSz w:w="12240" w:h="15840"/>
          <w:pgMar w:top="1134" w:right="567" w:bottom="1134" w:left="1701" w:header="720" w:footer="720" w:gutter="0"/>
          <w:pgNumType w:start="22"/>
          <w:cols w:space="720"/>
          <w:titlePg/>
          <w:docGrid w:linePitch="360"/>
        </w:sectPr>
      </w:pPr>
    </w:p>
    <w:p w14:paraId="5D0C077E" w14:textId="65A0D86B" w:rsidR="00EC2804" w:rsidRPr="008D3D9F" w:rsidRDefault="00EC2804" w:rsidP="00EC2804">
      <w:pPr>
        <w:spacing w:after="0" w:line="240" w:lineRule="auto"/>
        <w:ind w:left="5100"/>
        <w:jc w:val="right"/>
        <w:textAlignment w:val="baseline"/>
        <w:rPr>
          <w:rFonts w:ascii="Segoe UI" w:eastAsia="Times New Roman" w:hAnsi="Segoe UI" w:cs="Segoe UI"/>
          <w:color w:val="ED7D31"/>
          <w:sz w:val="18"/>
          <w:szCs w:val="18"/>
        </w:rPr>
      </w:pPr>
      <w:bookmarkStart w:id="69" w:name="_Ref38291223"/>
      <w:bookmarkStart w:id="70" w:name="_Ref38291334"/>
      <w:bookmarkStart w:id="71" w:name="_Ref38533412"/>
      <w:bookmarkStart w:id="72" w:name="_Toc190416446"/>
      <w:r w:rsidRPr="008D3D9F">
        <w:rPr>
          <w:rFonts w:ascii="Calibri" w:eastAsia="Times New Roman" w:hAnsi="Calibri" w:cs="Calibri"/>
          <w:sz w:val="22"/>
          <w:szCs w:val="22"/>
        </w:rPr>
        <w:lastRenderedPageBreak/>
        <w:t xml:space="preserve">Pirkimo </w:t>
      </w:r>
      <w:r w:rsidR="00114028" w:rsidRPr="00574345">
        <w:rPr>
          <w:rFonts w:ascii="Calibri" w:eastAsia="Calibri" w:hAnsi="Calibri" w:cs="Calibri"/>
          <w:sz w:val="22"/>
          <w:szCs w:val="22"/>
        </w:rPr>
        <w:t>specialiųjų</w:t>
      </w:r>
      <w:r w:rsidR="00114028" w:rsidRPr="008D3D9F">
        <w:rPr>
          <w:rFonts w:ascii="Calibri" w:eastAsia="Times New Roman" w:hAnsi="Calibri" w:cs="Calibri"/>
          <w:sz w:val="22"/>
          <w:szCs w:val="22"/>
        </w:rPr>
        <w:t xml:space="preserve"> </w:t>
      </w:r>
      <w:r w:rsidRPr="008D3D9F">
        <w:rPr>
          <w:rFonts w:ascii="Calibri" w:eastAsia="Times New Roman" w:hAnsi="Calibri" w:cs="Calibri"/>
          <w:sz w:val="22"/>
          <w:szCs w:val="22"/>
        </w:rPr>
        <w:t>sąlygų 6 priedas „Tiekėjų pašalinimo pagrindai“ </w:t>
      </w:r>
    </w:p>
    <w:p w14:paraId="318846EA" w14:textId="77777777" w:rsidR="00EC2804" w:rsidRPr="008D3D9F" w:rsidRDefault="00EC2804" w:rsidP="00EC2804">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54154630" w14:textId="77777777" w:rsidR="00EC2804" w:rsidRDefault="00EC2804" w:rsidP="00EC2804">
      <w:pPr>
        <w:spacing w:after="0" w:line="240" w:lineRule="auto"/>
        <w:jc w:val="center"/>
        <w:textAlignment w:val="baseline"/>
        <w:rPr>
          <w:rFonts w:ascii="Calibri" w:eastAsia="Times New Roman" w:hAnsi="Calibri" w:cs="Calibri"/>
          <w:b/>
          <w:bCs/>
          <w:caps/>
          <w:sz w:val="22"/>
          <w:szCs w:val="22"/>
        </w:rPr>
      </w:pPr>
      <w:r w:rsidRPr="00F50024">
        <w:rPr>
          <w:rFonts w:ascii="Calibri" w:eastAsia="Times New Roman" w:hAnsi="Calibri" w:cs="Calibri"/>
          <w:b/>
          <w:bCs/>
          <w:caps/>
          <w:sz w:val="22"/>
          <w:szCs w:val="22"/>
        </w:rPr>
        <w:t>TIEKĖJŲ PAŠALINIMO PAGRINDAI </w:t>
      </w:r>
    </w:p>
    <w:p w14:paraId="5E9D3D7A" w14:textId="77777777" w:rsidR="00F50024" w:rsidRPr="00F50024" w:rsidRDefault="00F50024" w:rsidP="00EC2804">
      <w:pPr>
        <w:spacing w:after="0" w:line="240" w:lineRule="auto"/>
        <w:jc w:val="center"/>
        <w:textAlignment w:val="baseline"/>
        <w:rPr>
          <w:rFonts w:ascii="Segoe UI" w:eastAsia="Times New Roman" w:hAnsi="Segoe UI" w:cs="Segoe UI"/>
          <w:b/>
          <w:bCs/>
          <w:caps/>
          <w:color w:val="404040"/>
          <w:sz w:val="18"/>
          <w:szCs w:val="18"/>
        </w:rPr>
      </w:pPr>
    </w:p>
    <w:p w14:paraId="4F328EB5" w14:textId="77777777" w:rsidR="00EC2804" w:rsidRPr="00060588" w:rsidRDefault="00EC2804" w:rsidP="00EC2804">
      <w:pPr>
        <w:pStyle w:val="Sraopastraipa"/>
        <w:numPr>
          <w:ilvl w:val="0"/>
          <w:numId w:val="22"/>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 xml:space="preserve">Su </w:t>
      </w:r>
      <w:bookmarkStart w:id="73" w:name="_Hlk193187467"/>
      <w:r w:rsidRPr="00060588">
        <w:rPr>
          <w:rFonts w:ascii="Calibri" w:eastAsia="Times New Roman" w:hAnsi="Calibri" w:cs="Calibri"/>
          <w:sz w:val="22"/>
          <w:szCs w:val="22"/>
          <w:lang w:eastAsia="en-US"/>
        </w:rPr>
        <w:t xml:space="preserve">pasiūlymu </w:t>
      </w:r>
      <w:bookmarkEnd w:id="73"/>
      <w:r w:rsidRPr="00060588">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99857A" w14:textId="77777777" w:rsidR="00EC2804" w:rsidRPr="00060588" w:rsidRDefault="00EC2804" w:rsidP="00EC2804">
      <w:pPr>
        <w:pStyle w:val="Sraopastraipa"/>
        <w:numPr>
          <w:ilvl w:val="0"/>
          <w:numId w:val="22"/>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59A27D59" w14:textId="77777777" w:rsidR="00EC2804" w:rsidRPr="00060588" w:rsidRDefault="00EC2804" w:rsidP="00EC2804">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AFABFA" w14:textId="77777777" w:rsidR="00EC2804" w:rsidRPr="00060588" w:rsidRDefault="00EC2804" w:rsidP="00EC2804">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657E31" w14:textId="77777777" w:rsidR="00EC2804" w:rsidRPr="00060588" w:rsidRDefault="00EC2804" w:rsidP="00EC2804">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060588">
        <w:rPr>
          <w:rFonts w:ascii="Calibri" w:eastAsia="Times New Roman" w:hAnsi="Calibri" w:cs="Calibri"/>
          <w:sz w:val="22"/>
          <w:szCs w:val="22"/>
          <w:lang w:eastAsia="en-US"/>
        </w:rPr>
        <w:t>Certis</w:t>
      </w:r>
      <w:proofErr w:type="spellEnd"/>
      <w:r w:rsidRPr="00060588">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060588">
        <w:rPr>
          <w:rFonts w:ascii="Calibri" w:eastAsia="Times New Roman" w:hAnsi="Calibri" w:cs="Calibri"/>
          <w:sz w:val="22"/>
          <w:szCs w:val="22"/>
          <w:lang w:eastAsia="en-US"/>
        </w:rPr>
        <w:t>Certis</w:t>
      </w:r>
      <w:proofErr w:type="spellEnd"/>
      <w:r w:rsidRPr="00060588">
        <w:rPr>
          <w:rFonts w:ascii="Calibri" w:eastAsia="Times New Roman" w:hAnsi="Calibri" w:cs="Calibri"/>
          <w:sz w:val="22"/>
          <w:szCs w:val="22"/>
          <w:lang w:eastAsia="en-US"/>
        </w:rPr>
        <w:t xml:space="preserve">“, adresu </w:t>
      </w:r>
      <w:hyperlink r:id="rId20">
        <w:r w:rsidRPr="00060588">
          <w:rPr>
            <w:rStyle w:val="Hipersaitas"/>
            <w:rFonts w:ascii="Calibri" w:eastAsia="Times New Roman" w:hAnsi="Calibri" w:cs="Calibri"/>
            <w:sz w:val="22"/>
            <w:szCs w:val="22"/>
            <w:lang w:eastAsia="en-US"/>
          </w:rPr>
          <w:t>https://ec.europa.eu/tools/ecertis/</w:t>
        </w:r>
      </w:hyperlink>
      <w:r w:rsidRPr="00060588">
        <w:rPr>
          <w:rFonts w:ascii="Calibri" w:eastAsia="Times New Roman" w:hAnsi="Calibri" w:cs="Calibri"/>
          <w:sz w:val="22"/>
          <w:szCs w:val="22"/>
          <w:lang w:eastAsia="en-US"/>
        </w:rPr>
        <w:t>.</w:t>
      </w:r>
    </w:p>
    <w:p w14:paraId="17A71EFB" w14:textId="77777777" w:rsidR="00EC2804" w:rsidRPr="00060588" w:rsidRDefault="00EC2804" w:rsidP="00EC2804">
      <w:pPr>
        <w:pStyle w:val="Sraopastraipa"/>
        <w:numPr>
          <w:ilvl w:val="0"/>
          <w:numId w:val="22"/>
        </w:numPr>
        <w:tabs>
          <w:tab w:val="left" w:pos="851"/>
        </w:tab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015C3C5C" w14:textId="77777777" w:rsidR="00EC2804" w:rsidRPr="00060588" w:rsidRDefault="00EC2804" w:rsidP="00EC2804">
      <w:pPr>
        <w:pStyle w:val="Sraopastraipa"/>
        <w:numPr>
          <w:ilvl w:val="1"/>
          <w:numId w:val="24"/>
        </w:numPr>
        <w:tabs>
          <w:tab w:val="left" w:pos="993"/>
        </w:tabs>
        <w:spacing w:after="200" w:line="240" w:lineRule="auto"/>
        <w:ind w:left="0" w:firstLine="567"/>
        <w:rPr>
          <w:rFonts w:ascii="Calibri" w:hAnsi="Calibri" w:cs="Calibri"/>
          <w:sz w:val="22"/>
          <w:szCs w:val="22"/>
        </w:rPr>
      </w:pPr>
      <w:r w:rsidRPr="00060588">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A84393D" w14:textId="77777777" w:rsidR="00EC2804" w:rsidRPr="00060588" w:rsidRDefault="00EC2804" w:rsidP="00EC2804">
      <w:pPr>
        <w:pStyle w:val="Sraopastraipa"/>
        <w:numPr>
          <w:ilvl w:val="1"/>
          <w:numId w:val="24"/>
        </w:numPr>
        <w:tabs>
          <w:tab w:val="left" w:pos="993"/>
        </w:tabs>
        <w:spacing w:after="0" w:line="240" w:lineRule="auto"/>
        <w:ind w:left="0" w:firstLine="567"/>
        <w:rPr>
          <w:rFonts w:ascii="Calibri" w:hAnsi="Calibri" w:cs="Calibri"/>
          <w:sz w:val="22"/>
          <w:szCs w:val="22"/>
        </w:rPr>
      </w:pPr>
      <w:r w:rsidRPr="00060588">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D94AC42" w14:textId="77777777" w:rsidR="00EC2804" w:rsidRPr="00060588" w:rsidRDefault="00EC2804" w:rsidP="00EC2804">
      <w:pPr>
        <w:pStyle w:val="Betarp"/>
        <w:numPr>
          <w:ilvl w:val="0"/>
          <w:numId w:val="24"/>
        </w:numPr>
        <w:tabs>
          <w:tab w:val="left" w:pos="851"/>
        </w:tabs>
        <w:ind w:left="0" w:firstLine="567"/>
        <w:jc w:val="both"/>
        <w:rPr>
          <w:rFonts w:ascii="Calibri" w:hAnsi="Calibri" w:cs="Calibri"/>
          <w:sz w:val="22"/>
          <w:szCs w:val="22"/>
        </w:rPr>
      </w:pPr>
      <w:r w:rsidRPr="00060588">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A12FC6" w14:textId="77777777" w:rsidR="00EC2804" w:rsidRPr="00060588" w:rsidRDefault="00EC2804" w:rsidP="00EC2804">
      <w:pPr>
        <w:pStyle w:val="Betarp"/>
        <w:numPr>
          <w:ilvl w:val="1"/>
          <w:numId w:val="23"/>
        </w:numPr>
        <w:tabs>
          <w:tab w:val="left" w:pos="993"/>
        </w:tabs>
        <w:ind w:left="0" w:firstLine="567"/>
        <w:jc w:val="both"/>
        <w:rPr>
          <w:rFonts w:ascii="Calibri" w:hAnsi="Calibri" w:cs="Calibri"/>
          <w:sz w:val="22"/>
          <w:szCs w:val="22"/>
        </w:rPr>
      </w:pPr>
      <w:r w:rsidRPr="00060588">
        <w:rPr>
          <w:rFonts w:ascii="Calibri" w:hAnsi="Calibri" w:cs="Calibri"/>
          <w:sz w:val="22"/>
          <w:szCs w:val="22"/>
        </w:rPr>
        <w:t xml:space="preserve"> priesaikos deklaracija;</w:t>
      </w:r>
    </w:p>
    <w:p w14:paraId="51B2A9ED" w14:textId="77777777" w:rsidR="00EC2804" w:rsidRPr="008D3D9F" w:rsidRDefault="00EC2804" w:rsidP="00EC2804">
      <w:pPr>
        <w:spacing w:after="0" w:line="240" w:lineRule="auto"/>
        <w:ind w:firstLine="555"/>
        <w:jc w:val="both"/>
        <w:textAlignment w:val="baseline"/>
        <w:rPr>
          <w:rFonts w:ascii="Segoe UI" w:eastAsia="Times New Roman" w:hAnsi="Segoe UI" w:cs="Segoe UI"/>
          <w:sz w:val="18"/>
          <w:szCs w:val="18"/>
        </w:rPr>
      </w:pPr>
      <w:r w:rsidRPr="00060588">
        <w:rPr>
          <w:rFonts w:ascii="Calibri" w:hAnsi="Calibri" w:cs="Calibri"/>
          <w:sz w:val="22"/>
          <w:szCs w:val="22"/>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D3D9F">
        <w:rPr>
          <w:rFonts w:ascii="Calibri" w:eastAsia="Times New Roman" w:hAnsi="Calibri" w:cs="Calibri"/>
          <w:sz w:val="22"/>
          <w:szCs w:val="22"/>
        </w:rPr>
        <w:t> </w:t>
      </w:r>
    </w:p>
    <w:tbl>
      <w:tblPr>
        <w:tblStyle w:val="Lentelstinklelis"/>
        <w:tblW w:w="13603" w:type="dxa"/>
        <w:tblInd w:w="0" w:type="dxa"/>
        <w:tblLayout w:type="fixed"/>
        <w:tblLook w:val="04A0" w:firstRow="1" w:lastRow="0" w:firstColumn="1" w:lastColumn="0" w:noHBand="0" w:noVBand="1"/>
      </w:tblPr>
      <w:tblGrid>
        <w:gridCol w:w="675"/>
        <w:gridCol w:w="3289"/>
        <w:gridCol w:w="5245"/>
        <w:gridCol w:w="4394"/>
      </w:tblGrid>
      <w:tr w:rsidR="00EC2804" w:rsidRPr="006A7442" w14:paraId="364CE6DB" w14:textId="77777777" w:rsidTr="008F363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2DD19F" w14:textId="77777777" w:rsidR="00EC2804" w:rsidRPr="006A7442" w:rsidRDefault="00EC2804" w:rsidP="008F363A">
            <w:pPr>
              <w:ind w:left="-545" w:right="-137" w:firstLine="567"/>
              <w:contextualSpacing/>
              <w:jc w:val="center"/>
              <w:rPr>
                <w:rFonts w:asciiTheme="minorHAnsi" w:eastAsia="SimSun" w:cstheme="minorHAnsi"/>
                <w:b/>
                <w:sz w:val="22"/>
                <w:szCs w:val="22"/>
              </w:rPr>
            </w:pPr>
            <w:r w:rsidRPr="006A7442">
              <w:rPr>
                <w:rFonts w:asciiTheme="minorHAnsi" w:eastAsia="SimSun" w:cstheme="minorHAnsi"/>
                <w:b/>
                <w:sz w:val="22"/>
                <w:szCs w:val="22"/>
              </w:rPr>
              <w:t xml:space="preserve">Eil. </w:t>
            </w:r>
          </w:p>
          <w:p w14:paraId="4ECFA983" w14:textId="77777777" w:rsidR="00EC2804" w:rsidRPr="006A7442" w:rsidRDefault="00EC2804" w:rsidP="008F363A">
            <w:pPr>
              <w:ind w:left="-545" w:right="-137" w:firstLine="567"/>
              <w:contextualSpacing/>
              <w:jc w:val="center"/>
              <w:rPr>
                <w:rFonts w:asciiTheme="minorHAnsi" w:eastAsia="SimSun" w:cstheme="minorHAnsi"/>
                <w:b/>
                <w:sz w:val="22"/>
                <w:szCs w:val="22"/>
              </w:rPr>
            </w:pPr>
            <w:r>
              <w:rPr>
                <w:rFonts w:asciiTheme="minorHAnsi" w:eastAsia="SimSun" w:cstheme="minorHAnsi"/>
                <w:b/>
                <w:sz w:val="22"/>
                <w:szCs w:val="22"/>
              </w:rPr>
              <w:t>N</w:t>
            </w:r>
            <w:r w:rsidRPr="006A7442">
              <w:rPr>
                <w:rFonts w:asciiTheme="minorHAnsi" w:eastAsia="SimSun" w:cstheme="minorHAnsi"/>
                <w:b/>
                <w:sz w:val="22"/>
                <w:szCs w:val="22"/>
              </w:rPr>
              <w:t>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A6DDE2" w14:textId="77777777" w:rsidR="00EC2804" w:rsidRPr="006A7442" w:rsidRDefault="00EC2804" w:rsidP="008F363A">
            <w:pPr>
              <w:contextualSpacing/>
              <w:jc w:val="center"/>
              <w:rPr>
                <w:rFonts w:asciiTheme="minorHAnsi" w:eastAsia="SimSun" w:cstheme="minorHAnsi"/>
                <w:b/>
                <w:sz w:val="22"/>
                <w:szCs w:val="22"/>
              </w:rPr>
            </w:pPr>
            <w:r w:rsidRPr="006A7442">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9AF208" w14:textId="77777777" w:rsidR="00EC2804" w:rsidRPr="006A7442" w:rsidRDefault="00EC2804" w:rsidP="008F363A">
            <w:pPr>
              <w:contextualSpacing/>
              <w:jc w:val="center"/>
              <w:rPr>
                <w:rFonts w:asciiTheme="minorHAnsi" w:eastAsia="SimSun" w:cstheme="minorHAnsi"/>
                <w:b/>
                <w:sz w:val="22"/>
                <w:szCs w:val="22"/>
              </w:rPr>
            </w:pPr>
            <w:r w:rsidRPr="006A7442">
              <w:rPr>
                <w:rFonts w:asciiTheme="minorHAnsi" w:eastAsia="SimSun" w:cstheme="minorHAnsi"/>
                <w:b/>
                <w:sz w:val="22"/>
                <w:szCs w:val="22"/>
              </w:rPr>
              <w:t>Pašalinimo pagrindai</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43E8F5" w14:textId="77777777" w:rsidR="00EC2804" w:rsidRPr="006A7442" w:rsidRDefault="00EC2804" w:rsidP="008F363A">
            <w:pPr>
              <w:tabs>
                <w:tab w:val="left" w:pos="272"/>
              </w:tabs>
              <w:contextualSpacing/>
              <w:jc w:val="center"/>
              <w:rPr>
                <w:rFonts w:asciiTheme="minorHAnsi" w:eastAsia="SimSun" w:cstheme="minorHAnsi"/>
                <w:b/>
                <w:sz w:val="22"/>
                <w:szCs w:val="22"/>
              </w:rPr>
            </w:pPr>
            <w:r w:rsidRPr="006A7442">
              <w:rPr>
                <w:rFonts w:asciiTheme="minorHAnsi" w:eastAsia="SimSun" w:cstheme="minorHAnsi"/>
                <w:b/>
                <w:sz w:val="22"/>
                <w:szCs w:val="22"/>
              </w:rPr>
              <w:t>Atitiktį reikalavimui įrodantys dokumentai</w:t>
            </w:r>
          </w:p>
        </w:tc>
      </w:tr>
      <w:tr w:rsidR="00EC2804" w:rsidRPr="006A7442" w14:paraId="2F42347B" w14:textId="77777777" w:rsidTr="008F363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412FF5" w14:textId="77777777" w:rsidR="00EC2804" w:rsidRPr="006A7442" w:rsidRDefault="00EC2804" w:rsidP="008F363A">
            <w:pPr>
              <w:ind w:left="-545" w:right="-137" w:firstLine="567"/>
              <w:contextualSpacing/>
              <w:jc w:val="center"/>
              <w:rPr>
                <w:rFonts w:asciiTheme="minorHAnsi" w:eastAsia="SimSun" w:cstheme="minorHAnsi"/>
                <w:b/>
                <w:sz w:val="22"/>
                <w:szCs w:val="22"/>
              </w:rPr>
            </w:pPr>
            <w:r w:rsidRPr="006A7442">
              <w:rPr>
                <w:rFonts w:asciiTheme="minorHAnsi" w:eastAsia="SimSun" w:cstheme="min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42D9A006" w14:textId="77777777" w:rsidR="00EC2804" w:rsidRPr="006A7442" w:rsidRDefault="00EC2804" w:rsidP="008F363A">
            <w:pPr>
              <w:contextualSpacing/>
              <w:jc w:val="both"/>
              <w:rPr>
                <w:rFonts w:asciiTheme="minorHAnsi" w:eastAsia="SimSun" w:cstheme="minorHAnsi"/>
                <w:b/>
                <w:sz w:val="22"/>
                <w:szCs w:val="22"/>
              </w:rPr>
            </w:pPr>
            <w:r w:rsidRPr="006A7442">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DCCDBD" w14:textId="77777777" w:rsidR="00EC2804" w:rsidRPr="006A7442" w:rsidRDefault="00EC2804" w:rsidP="008F363A">
            <w:pPr>
              <w:contextualSpacing/>
              <w:jc w:val="both"/>
              <w:rPr>
                <w:rFonts w:asciiTheme="minorHAnsi" w:eastAsia="SimSun" w:cstheme="minorHAnsi"/>
                <w:b/>
                <w:sz w:val="22"/>
                <w:szCs w:val="22"/>
              </w:rPr>
            </w:pPr>
            <w:r w:rsidRPr="006A7442">
              <w:rPr>
                <w:rFonts w:asciiTheme="minorHAnsi" w:eastAsia="SimSun" w:cstheme="minorHAnsi"/>
                <w:b/>
                <w:sz w:val="22"/>
                <w:szCs w:val="22"/>
              </w:rPr>
              <w:t>3</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CD910A" w14:textId="77777777" w:rsidR="00EC2804" w:rsidRPr="006A7442" w:rsidRDefault="00EC2804" w:rsidP="008F363A">
            <w:pPr>
              <w:tabs>
                <w:tab w:val="left" w:pos="272"/>
              </w:tabs>
              <w:contextualSpacing/>
              <w:jc w:val="both"/>
              <w:rPr>
                <w:rFonts w:asciiTheme="minorHAnsi" w:eastAsia="SimSun" w:cstheme="minorHAnsi"/>
                <w:b/>
                <w:sz w:val="22"/>
                <w:szCs w:val="22"/>
              </w:rPr>
            </w:pPr>
            <w:r w:rsidRPr="006A7442">
              <w:rPr>
                <w:rFonts w:asciiTheme="minorHAnsi" w:eastAsia="SimSun" w:cstheme="minorHAnsi"/>
                <w:b/>
                <w:sz w:val="22"/>
                <w:szCs w:val="22"/>
              </w:rPr>
              <w:t>4</w:t>
            </w:r>
          </w:p>
        </w:tc>
      </w:tr>
      <w:tr w:rsidR="00EC2804" w:rsidRPr="006A7442" w14:paraId="0DB4C2B8"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19E4124D"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D9ECF9D" w14:textId="77777777" w:rsidR="00EC2804" w:rsidRPr="006A7442" w:rsidRDefault="00EC2804" w:rsidP="008F363A">
            <w:pPr>
              <w:pStyle w:val="Betarp"/>
              <w:jc w:val="both"/>
              <w:rPr>
                <w:rFonts w:asciiTheme="minorHAnsi" w:eastAsia="Yu Mincho" w:cstheme="minorHAnsi"/>
                <w:b/>
                <w:bCs/>
                <w:sz w:val="22"/>
                <w:szCs w:val="22"/>
              </w:rPr>
            </w:pPr>
            <w:r w:rsidRPr="006A7442">
              <w:rPr>
                <w:rFonts w:asciiTheme="minorHAnsi" w:eastAsia="Yu Mincho" w:cstheme="minorHAnsi"/>
                <w:b/>
                <w:bCs/>
                <w:sz w:val="22"/>
                <w:szCs w:val="22"/>
              </w:rPr>
              <w:t>VPĮ 46 straipsnio 1 dalis</w:t>
            </w:r>
          </w:p>
          <w:p w14:paraId="308FAA5B" w14:textId="77777777" w:rsidR="00EC2804" w:rsidRPr="006A7442" w:rsidRDefault="00EC2804" w:rsidP="008F363A">
            <w:pPr>
              <w:pStyle w:val="Betarp"/>
              <w:jc w:val="both"/>
              <w:rPr>
                <w:rFonts w:asciiTheme="minorHAnsi" w:eastAsia="Yu Mincho" w:cstheme="minorHAnsi"/>
                <w:sz w:val="22"/>
                <w:szCs w:val="22"/>
              </w:rPr>
            </w:pPr>
          </w:p>
          <w:p w14:paraId="12872341" w14:textId="77777777" w:rsidR="00EC2804" w:rsidRPr="006A7442" w:rsidRDefault="00EC2804" w:rsidP="008F363A">
            <w:pPr>
              <w:pStyle w:val="Betarp"/>
              <w:jc w:val="both"/>
              <w:rPr>
                <w:rFonts w:asciiTheme="minorHAnsi" w:eastAsia="Yu Mincho" w:cstheme="minorHAnsi"/>
                <w:sz w:val="22"/>
                <w:szCs w:val="22"/>
              </w:rPr>
            </w:pPr>
            <w:r w:rsidRPr="006A7442">
              <w:rPr>
                <w:rFonts w:asciiTheme="minorHAnsi" w:eastAsia="Yu Mincho" w:cstheme="minorHAnsi"/>
                <w:sz w:val="22"/>
                <w:szCs w:val="22"/>
              </w:rPr>
              <w:t>EBVPD III dalies A1-A6 punktai</w:t>
            </w:r>
          </w:p>
          <w:p w14:paraId="65601EF2" w14:textId="77777777" w:rsidR="00EC2804" w:rsidRPr="006A7442" w:rsidRDefault="00EC2804" w:rsidP="008F363A">
            <w:pPr>
              <w:pStyle w:val="Betarp"/>
              <w:jc w:val="both"/>
              <w:rPr>
                <w:rFonts w:asciiTheme="minorHAnsi" w:eastAsia="Yu Mincho" w:cstheme="minorHAnsi"/>
                <w:sz w:val="22"/>
                <w:szCs w:val="22"/>
              </w:rPr>
            </w:pPr>
          </w:p>
          <w:p w14:paraId="33901BCE"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A878B46"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Tiekėjas arba jo atsakingas asmuo, nurodytas Viešųjų pirkimų įstatymo 46 straipsnio 2 dalies 2 punkte, nuteistas už šią nusikalstamą veiką:</w:t>
            </w:r>
          </w:p>
          <w:p w14:paraId="7CF6C34F"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1) dalyvavimą nusikalstamame susivienijime, jo organizavimą ar vadovavimą jam;</w:t>
            </w:r>
          </w:p>
          <w:p w14:paraId="21AFA776"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2) kyšininkavimą, prekybą poveikiu, papirkimą;</w:t>
            </w:r>
          </w:p>
          <w:p w14:paraId="6AB813C9"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DBEF85"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4) nusikalstamą bankrotą;</w:t>
            </w:r>
          </w:p>
          <w:p w14:paraId="3A809191"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5) teroristinį ir su teroristine veikla susijusį nusikaltimą;</w:t>
            </w:r>
          </w:p>
          <w:p w14:paraId="715D2FC1"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6) nusikalstamu būdu gauto turto legalizavimą;</w:t>
            </w:r>
          </w:p>
          <w:p w14:paraId="1EFDF547"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7) prekybą žmonėmis, vaiko pirkimą arba pardavimą;</w:t>
            </w:r>
          </w:p>
          <w:p w14:paraId="0FB76981"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0A5742FF" w14:textId="77777777" w:rsidR="00EC2804" w:rsidRPr="006A7442" w:rsidRDefault="00EC2804" w:rsidP="008F363A">
            <w:pPr>
              <w:contextualSpacing/>
              <w:jc w:val="both"/>
              <w:outlineLvl w:val="3"/>
              <w:rPr>
                <w:rFonts w:asciiTheme="minorHAnsi" w:eastAsia="SimSun" w:cstheme="minorHAnsi"/>
                <w:sz w:val="22"/>
                <w:szCs w:val="22"/>
              </w:rPr>
            </w:pPr>
          </w:p>
          <w:p w14:paraId="50B1EEE7"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Laikoma, kad tiekėjas arba jo atsakingas asmuo nuteistas už aukščiau nurodytą nusikalstamą veiką, kai dėl:</w:t>
            </w:r>
          </w:p>
          <w:p w14:paraId="5526EB95"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lastRenderedPageBreak/>
              <w:t>1) tiekėjo, kuris yra fizinis asmuo, per pastaruosius 5 metus buvo priimtas ir įsiteisėjęs apkaltinamasis teismo nuosprendis ir šis asmuo turi neišnykusį ar nepanaikintą teistumą;</w:t>
            </w:r>
          </w:p>
          <w:p w14:paraId="5128A0E6"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B1755E"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394" w:type="dxa"/>
            <w:tcBorders>
              <w:top w:val="single" w:sz="4" w:space="0" w:color="auto"/>
              <w:left w:val="single" w:sz="4" w:space="0" w:color="auto"/>
              <w:bottom w:val="single" w:sz="4" w:space="0" w:color="auto"/>
              <w:right w:val="single" w:sz="4" w:space="0" w:color="auto"/>
            </w:tcBorders>
            <w:hideMark/>
          </w:tcPr>
          <w:p w14:paraId="18F05A83"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lastRenderedPageBreak/>
              <w:t>EBVPD.</w:t>
            </w:r>
          </w:p>
          <w:p w14:paraId="57CD1261"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Lietuvoje įsteigtų subjektų reikalaujama:</w:t>
            </w:r>
          </w:p>
          <w:p w14:paraId="7146F551"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išrašo iš teismo sprendimo arba</w:t>
            </w:r>
          </w:p>
          <w:p w14:paraId="4A3E1BB6"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Informatikos ir ryšių departamento prie Vidaus reikalų ministerijos pažymos, arba</w:t>
            </w:r>
          </w:p>
          <w:p w14:paraId="4BB9F58D"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380DF34C" w14:textId="77777777" w:rsidR="00EC2804" w:rsidRPr="006A7442" w:rsidRDefault="00EC2804" w:rsidP="008F363A">
            <w:pPr>
              <w:tabs>
                <w:tab w:val="left" w:pos="272"/>
              </w:tabs>
              <w:contextualSpacing/>
              <w:jc w:val="both"/>
              <w:rPr>
                <w:rFonts w:asciiTheme="minorHAnsi" w:eastAsia="Yu Mincho" w:cstheme="minorHAnsi"/>
                <w:sz w:val="22"/>
                <w:szCs w:val="22"/>
              </w:rPr>
            </w:pPr>
          </w:p>
          <w:p w14:paraId="0A3B729E"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ne Lietuvoje įsteigtų subjektų reikalaujama:</w:t>
            </w:r>
          </w:p>
          <w:p w14:paraId="25A8E03B"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atitinkamos užsienio šalies institucijos dokumento.</w:t>
            </w:r>
          </w:p>
          <w:p w14:paraId="5AAF0030"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06A71997" w14:textId="77777777" w:rsidR="00EC2804" w:rsidRPr="006A7442" w:rsidRDefault="00EC2804" w:rsidP="008F363A">
            <w:pPr>
              <w:tabs>
                <w:tab w:val="left" w:pos="272"/>
              </w:tabs>
              <w:contextualSpacing/>
              <w:jc w:val="both"/>
              <w:rPr>
                <w:rFonts w:asciiTheme="minorHAnsi" w:eastAsia="SimSun" w:cstheme="minorHAnsi"/>
                <w:sz w:val="22"/>
                <w:szCs w:val="22"/>
              </w:rPr>
            </w:pPr>
          </w:p>
          <w:p w14:paraId="538D7BC3"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5D1D3BC" w14:textId="77777777" w:rsidR="00EC2804" w:rsidRPr="006A7442" w:rsidRDefault="00EC2804" w:rsidP="008F363A">
            <w:pPr>
              <w:tabs>
                <w:tab w:val="left" w:pos="272"/>
              </w:tabs>
              <w:jc w:val="both"/>
              <w:rPr>
                <w:rFonts w:asciiTheme="minorHAnsi" w:eastAsia="SimSun" w:cstheme="minorHAnsi"/>
                <w:sz w:val="22"/>
                <w:szCs w:val="22"/>
              </w:rPr>
            </w:pPr>
          </w:p>
        </w:tc>
      </w:tr>
      <w:tr w:rsidR="00EC2804" w:rsidRPr="006A7442" w14:paraId="546A5828" w14:textId="77777777" w:rsidTr="008F363A">
        <w:tc>
          <w:tcPr>
            <w:tcW w:w="675" w:type="dxa"/>
            <w:tcBorders>
              <w:top w:val="single" w:sz="4" w:space="0" w:color="auto"/>
              <w:left w:val="single" w:sz="4" w:space="0" w:color="auto"/>
              <w:bottom w:val="single" w:sz="4" w:space="0" w:color="auto"/>
              <w:right w:val="single" w:sz="4" w:space="0" w:color="auto"/>
            </w:tcBorders>
          </w:tcPr>
          <w:p w14:paraId="6A9EC43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7DA54BC"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VPĮ 46 straipsnio 2¹ dalis</w:t>
            </w:r>
          </w:p>
          <w:p w14:paraId="3DF19992" w14:textId="77777777" w:rsidR="00EC2804" w:rsidRPr="006A7442" w:rsidRDefault="00EC2804" w:rsidP="008F363A">
            <w:pPr>
              <w:contextualSpacing/>
              <w:jc w:val="both"/>
              <w:rPr>
                <w:rFonts w:asciiTheme="minorHAnsi" w:eastAsia="SimSun" w:cstheme="minorHAnsi"/>
                <w:sz w:val="22"/>
                <w:szCs w:val="22"/>
              </w:rPr>
            </w:pPr>
          </w:p>
          <w:p w14:paraId="789D57BE"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73C0ED5"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Tiekėjas yra neatlikęs jam paskirtos baudžiamojo poveikio priemonės – uždraudimo juridiniam asmeniui dalyvauti viešuosiuose pirkimuose.</w:t>
            </w:r>
          </w:p>
        </w:tc>
        <w:tc>
          <w:tcPr>
            <w:tcW w:w="4394" w:type="dxa"/>
            <w:tcBorders>
              <w:top w:val="single" w:sz="4" w:space="0" w:color="auto"/>
              <w:left w:val="single" w:sz="4" w:space="0" w:color="auto"/>
              <w:bottom w:val="single" w:sz="4" w:space="0" w:color="auto"/>
              <w:right w:val="single" w:sz="4" w:space="0" w:color="auto"/>
            </w:tcBorders>
          </w:tcPr>
          <w:p w14:paraId="6611D020"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p>
        </w:tc>
      </w:tr>
      <w:tr w:rsidR="00EC2804" w:rsidRPr="006A7442" w14:paraId="1807C30B"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0EC4CC0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ED3E5B0"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3 dalis</w:t>
            </w:r>
          </w:p>
          <w:p w14:paraId="121F4CCF" w14:textId="77777777" w:rsidR="00EC2804" w:rsidRPr="006A7442" w:rsidRDefault="00EC2804" w:rsidP="008F363A">
            <w:pPr>
              <w:contextualSpacing/>
              <w:jc w:val="both"/>
              <w:rPr>
                <w:rFonts w:asciiTheme="minorHAnsi" w:eastAsia="SimSun" w:cstheme="minorHAnsi"/>
                <w:bCs/>
                <w:sz w:val="22"/>
                <w:szCs w:val="22"/>
              </w:rPr>
            </w:pPr>
          </w:p>
          <w:p w14:paraId="55D259B2"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1C7D9DC"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AFD7861" w14:textId="77777777" w:rsidR="00EC2804" w:rsidRPr="006A7442" w:rsidRDefault="00EC2804" w:rsidP="008F363A">
            <w:pPr>
              <w:contextualSpacing/>
              <w:jc w:val="both"/>
              <w:rPr>
                <w:rFonts w:asciiTheme="minorHAnsi" w:eastAsia="SimSun" w:cstheme="minorHAnsi"/>
                <w:bCs/>
                <w:sz w:val="22"/>
                <w:szCs w:val="22"/>
              </w:rPr>
            </w:pPr>
          </w:p>
          <w:p w14:paraId="19000892"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Laikoma, kad tiekėjas nuteistas už aukščiau nurodytą nusikalstamą veiką, kai dėl:</w:t>
            </w:r>
          </w:p>
          <w:p w14:paraId="31557FA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80F6032"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0EA23EC"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Tačiau ši nuostata netaikoma, jeigu:</w:t>
            </w:r>
          </w:p>
          <w:p w14:paraId="7170F2B1"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151B67F7"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2) įsiskolinimo suma neviršija 50 Eur (penkiasdešimt eurų);</w:t>
            </w:r>
          </w:p>
          <w:p w14:paraId="5770255A"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w:t>
            </w:r>
            <w:r w:rsidRPr="006A7442">
              <w:rPr>
                <w:rFonts w:asciiTheme="minorHAnsi" w:eastAsia="SimSun" w:cstheme="minorHAnsi"/>
                <w:sz w:val="22"/>
                <w:szCs w:val="22"/>
              </w:rPr>
              <w:lastRenderedPageBreak/>
              <w:t>įvykdžiusiu įsipareigojimus, susijusius su mokesčių, įskaitant socialinio draudimo įmokas, mokėjimu.</w:t>
            </w:r>
          </w:p>
        </w:tc>
        <w:tc>
          <w:tcPr>
            <w:tcW w:w="4394" w:type="dxa"/>
            <w:tcBorders>
              <w:top w:val="single" w:sz="4" w:space="0" w:color="auto"/>
              <w:left w:val="single" w:sz="4" w:space="0" w:color="auto"/>
              <w:bottom w:val="single" w:sz="4" w:space="0" w:color="auto"/>
              <w:right w:val="single" w:sz="4" w:space="0" w:color="auto"/>
            </w:tcBorders>
          </w:tcPr>
          <w:p w14:paraId="0455D77F"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lastRenderedPageBreak/>
              <w:t>EBVPD.</w:t>
            </w:r>
          </w:p>
          <w:p w14:paraId="6C38E8E5"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1) Dėl įsipareigojimų, susijusių su mokesčių mokėjimu, įvykdymo iš Lietuvoje įsteigtų subjektų prašoma:</w:t>
            </w:r>
          </w:p>
          <w:p w14:paraId="5E4B7726" w14:textId="77777777" w:rsidR="00EC2804" w:rsidRPr="006A7442" w:rsidRDefault="00EC2804" w:rsidP="008F363A">
            <w:pPr>
              <w:tabs>
                <w:tab w:val="left" w:pos="272"/>
              </w:tabs>
              <w:contextualSpacing/>
              <w:jc w:val="both"/>
              <w:rPr>
                <w:rFonts w:asciiTheme="minorHAnsi" w:eastAsia="SimSun" w:cstheme="minorHAnsi"/>
                <w:sz w:val="22"/>
                <w:szCs w:val="22"/>
              </w:rPr>
            </w:pPr>
          </w:p>
          <w:p w14:paraId="1026E49E" w14:textId="77777777" w:rsidR="00EC2804" w:rsidRPr="006A7442" w:rsidRDefault="00EC2804" w:rsidP="008F363A">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t>išrašo iš teismo sprendimo (jei toks yra) arba</w:t>
            </w:r>
          </w:p>
          <w:p w14:paraId="3F1D45E2" w14:textId="77777777" w:rsidR="00EC2804" w:rsidRPr="006A7442" w:rsidRDefault="00EC2804" w:rsidP="008F363A">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lastRenderedPageBreak/>
              <w:t>Valstybinės mokesčių inspekcijos prie Lietuvos Respublikos finansų ministerijos išduoto dokumento,</w:t>
            </w:r>
          </w:p>
          <w:p w14:paraId="610EC9B0" w14:textId="77777777" w:rsidR="00EC2804" w:rsidRPr="006A7442" w:rsidRDefault="00EC2804" w:rsidP="008F363A">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0F5C55EF" w14:textId="77777777" w:rsidR="00EC2804" w:rsidRPr="006A7442" w:rsidRDefault="00EC2804" w:rsidP="008F363A">
            <w:pPr>
              <w:tabs>
                <w:tab w:val="left" w:pos="272"/>
              </w:tabs>
              <w:contextualSpacing/>
              <w:jc w:val="both"/>
              <w:rPr>
                <w:rFonts w:asciiTheme="minorHAnsi" w:eastAsia="SimSun" w:cstheme="minorHAnsi"/>
                <w:sz w:val="22"/>
                <w:szCs w:val="22"/>
              </w:rPr>
            </w:pPr>
          </w:p>
          <w:p w14:paraId="64596200"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Iš ne Lietuvoje įsteigtų subjektų reikalaujama:</w:t>
            </w:r>
          </w:p>
          <w:p w14:paraId="54119255"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atitinkamos užsienio šalies institucijos dokumento.</w:t>
            </w:r>
          </w:p>
          <w:p w14:paraId="4127BC24" w14:textId="77777777" w:rsidR="00EC2804" w:rsidRPr="006A7442" w:rsidRDefault="00EC2804" w:rsidP="008F363A">
            <w:pPr>
              <w:tabs>
                <w:tab w:val="left" w:pos="272"/>
              </w:tabs>
              <w:contextualSpacing/>
              <w:jc w:val="both"/>
              <w:rPr>
                <w:rFonts w:asciiTheme="minorHAnsi" w:eastAsia="Yu Mincho" w:cstheme="minorHAnsi"/>
                <w:iCs/>
                <w:sz w:val="22"/>
                <w:szCs w:val="22"/>
              </w:rPr>
            </w:pPr>
            <w:r w:rsidRPr="006A7442">
              <w:rPr>
                <w:rFonts w:asciiTheme="minorHAnsi" w:eastAsia="Yu Mincho" w:cstheme="minorHAnsi"/>
                <w:sz w:val="22"/>
                <w:szCs w:val="22"/>
              </w:rPr>
              <w:t xml:space="preserve">Nurodyti dokumentai turi būti  išduoti ne anksčiau kaip 120 dienų iki </w:t>
            </w:r>
            <w:r w:rsidRPr="006A7442">
              <w:rPr>
                <w:rFonts w:asciiTheme="minorHAnsi" w:cstheme="minorHAnsi"/>
                <w:iCs/>
                <w:sz w:val="22"/>
                <w:szCs w:val="22"/>
              </w:rPr>
              <w:t>tos dienos, kai tiekėjas perkančiosios organizacijos prašymu turės pateikti pašalinimo pagrindų nebuvimą patvirtinančius dok</w:t>
            </w:r>
            <w:r w:rsidRPr="006A7442">
              <w:rPr>
                <w:rFonts w:asciiTheme="minorHAnsi" w:cstheme="minorHAnsi"/>
                <w:sz w:val="22"/>
                <w:szCs w:val="22"/>
              </w:rPr>
              <w:t>umentus</w:t>
            </w:r>
            <w:r w:rsidRPr="006A7442">
              <w:rPr>
                <w:rFonts w:asciiTheme="minorHAnsi" w:eastAsia="Yu Mincho" w:cstheme="minorHAnsi"/>
                <w:sz w:val="22"/>
                <w:szCs w:val="22"/>
              </w:rPr>
              <w:t>.</w:t>
            </w:r>
          </w:p>
          <w:p w14:paraId="2C69952F" w14:textId="77777777" w:rsidR="00EC2804" w:rsidRPr="006A7442" w:rsidRDefault="00EC2804" w:rsidP="008F363A">
            <w:pPr>
              <w:tabs>
                <w:tab w:val="left" w:pos="272"/>
              </w:tabs>
              <w:contextualSpacing/>
              <w:jc w:val="both"/>
              <w:rPr>
                <w:rFonts w:asciiTheme="minorHAnsi" w:eastAsia="Yu Mincho" w:cstheme="minorHAnsi"/>
                <w:i/>
                <w:iCs/>
                <w:color w:val="7030A0"/>
                <w:sz w:val="22"/>
                <w:szCs w:val="22"/>
              </w:rPr>
            </w:pPr>
          </w:p>
          <w:p w14:paraId="698CF953" w14:textId="77777777" w:rsidR="00EC2804" w:rsidRPr="006A7442" w:rsidRDefault="00EC2804" w:rsidP="008F363A">
            <w:pPr>
              <w:tabs>
                <w:tab w:val="left" w:pos="272"/>
              </w:tabs>
              <w:contextualSpacing/>
              <w:jc w:val="both"/>
              <w:rPr>
                <w:rFonts w:asciiTheme="minorHAnsi" w:eastAsia="Yu Mincho" w:cstheme="minorHAnsi"/>
                <w:b/>
                <w:bCs/>
                <w:sz w:val="22"/>
                <w:szCs w:val="22"/>
              </w:rPr>
            </w:pPr>
            <w:r w:rsidRPr="006A7442">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045C968"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704C75F7" w14:textId="77777777" w:rsidR="00EC2804" w:rsidRPr="006A7442" w:rsidRDefault="00EC2804" w:rsidP="008F363A">
            <w:pPr>
              <w:tabs>
                <w:tab w:val="left" w:pos="272"/>
              </w:tabs>
              <w:contextualSpacing/>
              <w:jc w:val="both"/>
              <w:rPr>
                <w:rFonts w:asciiTheme="minorHAnsi" w:eastAsia="Yu Mincho" w:cstheme="minorHAnsi"/>
                <w:b/>
                <w:bCs/>
                <w:sz w:val="22"/>
                <w:szCs w:val="22"/>
              </w:rPr>
            </w:pPr>
            <w:r w:rsidRPr="006A7442">
              <w:rPr>
                <w:rFonts w:asciiTheme="minorHAnsi" w:eastAsia="Yu Mincho" w:cstheme="minorHAnsi"/>
                <w:bCs/>
                <w:sz w:val="22"/>
                <w:szCs w:val="22"/>
              </w:rPr>
              <w:t>2) Dėl įsipareigojimų, susijusių su socialinio draudimo įmokų mokėjimu, įvykdymo i</w:t>
            </w:r>
            <w:r w:rsidRPr="006A7442">
              <w:rPr>
                <w:rFonts w:asciiTheme="minorHAnsi" w:eastAsia="Yu Mincho" w:cstheme="minorHAnsi"/>
                <w:sz w:val="22"/>
                <w:szCs w:val="22"/>
              </w:rPr>
              <w:t xml:space="preserve">š Lietuvoje įsteigtų subjektų </w:t>
            </w:r>
            <w:r w:rsidRPr="006A7442">
              <w:rPr>
                <w:rFonts w:asciiTheme="minorHAnsi" w:eastAsia="Yu Mincho" w:cstheme="minorHAnsi"/>
                <w:bCs/>
                <w:sz w:val="22"/>
                <w:szCs w:val="22"/>
              </w:rPr>
              <w:t>prašoma:</w:t>
            </w:r>
          </w:p>
          <w:p w14:paraId="4056871B" w14:textId="77777777" w:rsidR="00EC2804" w:rsidRPr="006A7442" w:rsidRDefault="00EC2804" w:rsidP="008F363A">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t xml:space="preserve">2.1) Jeigu tiekėjas yra juridinis asmuo, registruotas Lietuvos Respublikoje, iš jo nereikalaujama pateikti jokių šį reikalavimą </w:t>
            </w:r>
            <w:r w:rsidRPr="006A7442">
              <w:rPr>
                <w:rFonts w:asciiTheme="minorHAnsi" w:eastAsia="Yu Mincho" w:cstheme="minorHAnsi"/>
                <w:bCs/>
                <w:sz w:val="22"/>
                <w:szCs w:val="22"/>
              </w:rPr>
              <w:lastRenderedPageBreak/>
              <w:t xml:space="preserve">įrodančių dokumentų. Perkančioji organizacija savarankiškai patikrina duomenis nacionalinėje duomenų bazėje,  adresu </w:t>
            </w:r>
            <w:hyperlink r:id="rId21" w:history="1">
              <w:r w:rsidRPr="006A7442">
                <w:rPr>
                  <w:rStyle w:val="Hipersaitas"/>
                  <w:rFonts w:asciiTheme="minorHAnsi" w:eastAsia="Yu Mincho" w:cstheme="minorHAnsi"/>
                  <w:bCs/>
                  <w:sz w:val="22"/>
                  <w:szCs w:val="22"/>
                </w:rPr>
                <w:t>https://draudejai.sodra.lt/draudeju_viesi_duomenys/</w:t>
              </w:r>
            </w:hyperlink>
            <w:r w:rsidRPr="006A7442">
              <w:rPr>
                <w:rFonts w:asciiTheme="minorHAnsi" w:eastAsia="Yu Mincho" w:cstheme="minorHAnsi"/>
                <w:bCs/>
                <w:sz w:val="22"/>
                <w:szCs w:val="22"/>
              </w:rPr>
              <w:t>.</w:t>
            </w:r>
          </w:p>
          <w:p w14:paraId="5289F2BF"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11325E5C"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5AA226"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0B6485"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341C1E8E"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lastRenderedPageBreak/>
              <w:t>Iš ne Lietuvoje įsteigtų subjektų reikalaujama:</w:t>
            </w:r>
          </w:p>
          <w:p w14:paraId="35CCF811"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atitinkamos užsienio šalies kompetentingos institucijos dokumento.</w:t>
            </w:r>
          </w:p>
          <w:p w14:paraId="13556CC9"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4F3B0EDF" w14:textId="77777777" w:rsidR="00EC2804" w:rsidRPr="006A7442" w:rsidRDefault="00EC2804" w:rsidP="008F363A">
            <w:pPr>
              <w:tabs>
                <w:tab w:val="left" w:pos="272"/>
              </w:tabs>
              <w:contextualSpacing/>
              <w:jc w:val="both"/>
              <w:rPr>
                <w:rFonts w:asciiTheme="minorHAnsi" w:eastAsia="Yu Mincho" w:cstheme="minorHAnsi"/>
                <w:iCs/>
                <w:sz w:val="22"/>
                <w:szCs w:val="22"/>
              </w:rPr>
            </w:pPr>
            <w:r w:rsidRPr="006A7442">
              <w:rPr>
                <w:rFonts w:asciiTheme="minorHAnsi" w:eastAsia="Yu Mincho" w:cstheme="minorHAnsi"/>
                <w:sz w:val="22"/>
                <w:szCs w:val="22"/>
              </w:rPr>
              <w:t xml:space="preserve">Nurodyti dokumentai turi būti  išduoti ne anksčiau kaip 120 dienų iki </w:t>
            </w:r>
            <w:r w:rsidRPr="006A7442">
              <w:rPr>
                <w:rFonts w:asciiTheme="minorHAnsi" w:cstheme="minorHAnsi"/>
                <w:iCs/>
                <w:sz w:val="22"/>
                <w:szCs w:val="22"/>
              </w:rPr>
              <w:t>tos dienos, kai tiekėjas perkančiosios organizacijos prašymu turės pateikti pašalinimo pagrindų nebuvimą patvirtinančius dok</w:t>
            </w:r>
            <w:r w:rsidRPr="006A7442">
              <w:rPr>
                <w:rFonts w:asciiTheme="minorHAnsi" w:cstheme="minorHAnsi"/>
                <w:sz w:val="22"/>
                <w:szCs w:val="22"/>
              </w:rPr>
              <w:t>umentus</w:t>
            </w:r>
            <w:r w:rsidRPr="006A7442">
              <w:rPr>
                <w:rFonts w:asciiTheme="minorHAnsi" w:eastAsia="Yu Mincho" w:cstheme="minorHAnsi"/>
                <w:sz w:val="22"/>
                <w:szCs w:val="22"/>
              </w:rPr>
              <w:t>.</w:t>
            </w:r>
          </w:p>
          <w:p w14:paraId="27B64F2A"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C2804" w:rsidRPr="006A7442" w14:paraId="678FCF10"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7CD24D1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AE4723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4 dalies 1 punktas</w:t>
            </w:r>
          </w:p>
          <w:p w14:paraId="18FEF31D" w14:textId="77777777" w:rsidR="00EC2804" w:rsidRPr="006A7442" w:rsidRDefault="00EC2804" w:rsidP="008F363A">
            <w:pPr>
              <w:contextualSpacing/>
              <w:jc w:val="both"/>
              <w:rPr>
                <w:rFonts w:asciiTheme="minorHAnsi" w:eastAsia="SimSun" w:cstheme="minorHAnsi"/>
                <w:bCs/>
                <w:sz w:val="22"/>
                <w:szCs w:val="22"/>
              </w:rPr>
            </w:pPr>
          </w:p>
          <w:p w14:paraId="07C1636D"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210FEF71"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394" w:type="dxa"/>
            <w:tcBorders>
              <w:top w:val="single" w:sz="4" w:space="0" w:color="auto"/>
              <w:left w:val="single" w:sz="4" w:space="0" w:color="auto"/>
              <w:bottom w:val="single" w:sz="4" w:space="0" w:color="auto"/>
              <w:right w:val="single" w:sz="4" w:space="0" w:color="auto"/>
            </w:tcBorders>
            <w:hideMark/>
          </w:tcPr>
          <w:p w14:paraId="7B618748"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0915D931"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13078709"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2D41F2A"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2 punktas</w:t>
            </w:r>
          </w:p>
          <w:p w14:paraId="3EBC5F41" w14:textId="77777777" w:rsidR="00EC2804" w:rsidRPr="006A7442" w:rsidRDefault="00EC2804" w:rsidP="008F363A">
            <w:pPr>
              <w:contextualSpacing/>
              <w:jc w:val="both"/>
              <w:rPr>
                <w:rFonts w:asciiTheme="minorHAnsi" w:eastAsia="Calibri" w:cstheme="minorHAnsi"/>
                <w:sz w:val="22"/>
                <w:szCs w:val="22"/>
              </w:rPr>
            </w:pPr>
          </w:p>
          <w:p w14:paraId="5B9F2803"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3CEEE69"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349CD42A"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394" w:type="dxa"/>
            <w:tcBorders>
              <w:top w:val="single" w:sz="4" w:space="0" w:color="auto"/>
              <w:left w:val="single" w:sz="4" w:space="0" w:color="auto"/>
              <w:bottom w:val="single" w:sz="4" w:space="0" w:color="auto"/>
              <w:right w:val="single" w:sz="4" w:space="0" w:color="auto"/>
            </w:tcBorders>
            <w:hideMark/>
          </w:tcPr>
          <w:p w14:paraId="7F841490"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6018C08A"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2639F07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7CAB988"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3 punktas</w:t>
            </w:r>
          </w:p>
          <w:p w14:paraId="573C6801" w14:textId="77777777" w:rsidR="00EC2804" w:rsidRPr="006A7442" w:rsidRDefault="00EC2804" w:rsidP="008F363A">
            <w:pPr>
              <w:contextualSpacing/>
              <w:jc w:val="both"/>
              <w:rPr>
                <w:rFonts w:asciiTheme="minorHAnsi" w:eastAsia="Calibri" w:cstheme="minorHAnsi"/>
                <w:sz w:val="22"/>
                <w:szCs w:val="22"/>
              </w:rPr>
            </w:pPr>
          </w:p>
          <w:p w14:paraId="436EC0C9"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AE6B15F"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Pažeista konkurencija, kaip nustatyta Viešųjų pirkimų įstatymo 27 straipsnio 3 ir 4 dalyse, ir atitinkamos padėties negalima ištaisyti</w:t>
            </w:r>
            <w:r w:rsidRPr="006A7442">
              <w:rPr>
                <w:rFonts w:asciiTheme="minorHAnsi" w:eastAsia="SimSun" w:cstheme="minorHAnsi"/>
                <w:sz w:val="22"/>
                <w:szCs w:val="22"/>
              </w:rPr>
              <w:t>.</w:t>
            </w:r>
          </w:p>
        </w:tc>
        <w:tc>
          <w:tcPr>
            <w:tcW w:w="4394" w:type="dxa"/>
            <w:tcBorders>
              <w:top w:val="single" w:sz="4" w:space="0" w:color="auto"/>
              <w:left w:val="single" w:sz="4" w:space="0" w:color="auto"/>
              <w:bottom w:val="single" w:sz="4" w:space="0" w:color="auto"/>
              <w:right w:val="single" w:sz="4" w:space="0" w:color="auto"/>
            </w:tcBorders>
            <w:hideMark/>
          </w:tcPr>
          <w:p w14:paraId="4F2F2E87"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621055E4"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309F639F"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7.</w:t>
            </w:r>
          </w:p>
        </w:tc>
        <w:tc>
          <w:tcPr>
            <w:tcW w:w="3289" w:type="dxa"/>
            <w:tcBorders>
              <w:top w:val="single" w:sz="4" w:space="0" w:color="auto"/>
              <w:left w:val="single" w:sz="4" w:space="0" w:color="auto"/>
              <w:bottom w:val="single" w:sz="4" w:space="0" w:color="auto"/>
              <w:right w:val="single" w:sz="4" w:space="0" w:color="auto"/>
            </w:tcBorders>
          </w:tcPr>
          <w:p w14:paraId="6DBD9D68" w14:textId="77777777" w:rsidR="00EC2804" w:rsidRPr="006A7442" w:rsidRDefault="00EC2804" w:rsidP="008F363A">
            <w:pPr>
              <w:jc w:val="both"/>
              <w:rPr>
                <w:rFonts w:asciiTheme="minorHAnsi" w:eastAsia="SimSun" w:cstheme="minorHAnsi"/>
                <w:sz w:val="22"/>
                <w:szCs w:val="22"/>
              </w:rPr>
            </w:pPr>
            <w:r w:rsidRPr="006A7442">
              <w:rPr>
                <w:rFonts w:asciiTheme="minorHAnsi" w:eastAsia="SimSun" w:cstheme="minorHAnsi"/>
                <w:sz w:val="22"/>
                <w:szCs w:val="22"/>
              </w:rPr>
              <w:t>VPĮ 46 straipsnio 4 dalies 4 punktas</w:t>
            </w:r>
          </w:p>
          <w:p w14:paraId="1E4C8609" w14:textId="77777777" w:rsidR="00EC2804" w:rsidRPr="006A7442" w:rsidRDefault="00EC2804" w:rsidP="008F363A">
            <w:pPr>
              <w:jc w:val="both"/>
              <w:rPr>
                <w:rFonts w:asciiTheme="minorHAnsi" w:eastAsia="SimSun" w:cstheme="minorHAnsi"/>
                <w:sz w:val="22"/>
                <w:szCs w:val="22"/>
              </w:rPr>
            </w:pPr>
          </w:p>
          <w:p w14:paraId="78BEC66E" w14:textId="77777777" w:rsidR="00EC2804" w:rsidRPr="006A7442" w:rsidRDefault="00EC2804" w:rsidP="008F363A">
            <w:pPr>
              <w:jc w:val="both"/>
              <w:rPr>
                <w:rFonts w:asciiTheme="minorHAnsi" w:eastAsia="SimSun" w:cstheme="minorHAnsi"/>
                <w:sz w:val="22"/>
                <w:szCs w:val="22"/>
              </w:rPr>
            </w:pPr>
            <w:r w:rsidRPr="006A7442">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9CF6EE2"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5DDB6EF"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5BFB8B5"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771DAEF9"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p w14:paraId="48CE81A4" w14:textId="77777777" w:rsidR="00EC2804" w:rsidRPr="006A7442" w:rsidRDefault="00EC2804" w:rsidP="008F363A">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5503BBB" w14:textId="77777777" w:rsidR="00EC2804" w:rsidRPr="006A7442" w:rsidRDefault="00EC2804" w:rsidP="008F363A">
            <w:pPr>
              <w:tabs>
                <w:tab w:val="left" w:pos="272"/>
              </w:tabs>
              <w:contextualSpacing/>
              <w:jc w:val="both"/>
              <w:rPr>
                <w:rFonts w:asciiTheme="minorHAnsi" w:eastAsia="SimSun" w:cstheme="minorHAnsi"/>
                <w:sz w:val="22"/>
                <w:szCs w:val="22"/>
              </w:rPr>
            </w:pPr>
            <w:hyperlink r:id="rId22" w:history="1">
              <w:r w:rsidRPr="006A7442">
                <w:rPr>
                  <w:rStyle w:val="Hipersaitas"/>
                  <w:rFonts w:asciiTheme="minorHAnsi" w:cstheme="minorHAnsi"/>
                  <w:sz w:val="22"/>
                  <w:szCs w:val="22"/>
                </w:rPr>
                <w:t>https://vpt.lrv.lt/lt/nuorodos/kiti-duomenys/powerbi/melaginga-informacija-pateikusiu-tiekeju-sarasas-3/</w:t>
              </w:r>
            </w:hyperlink>
            <w:r w:rsidRPr="006A7442">
              <w:rPr>
                <w:rFonts w:asciiTheme="minorHAnsi" w:cstheme="minorHAnsi"/>
                <w:sz w:val="22"/>
                <w:szCs w:val="22"/>
              </w:rPr>
              <w:t xml:space="preserve"> </w:t>
            </w:r>
          </w:p>
        </w:tc>
      </w:tr>
      <w:tr w:rsidR="00EC2804" w:rsidRPr="006A7442" w14:paraId="52F9AEE6"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27BBE751"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6EA5DFF2"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5 punktas</w:t>
            </w:r>
          </w:p>
          <w:p w14:paraId="6C8D38BA" w14:textId="77777777" w:rsidR="00EC2804" w:rsidRPr="006A7442" w:rsidRDefault="00EC2804" w:rsidP="008F363A">
            <w:pPr>
              <w:contextualSpacing/>
              <w:jc w:val="both"/>
              <w:rPr>
                <w:rFonts w:asciiTheme="minorHAnsi" w:eastAsia="Calibri" w:cstheme="minorHAnsi"/>
                <w:sz w:val="22"/>
                <w:szCs w:val="22"/>
              </w:rPr>
            </w:pPr>
          </w:p>
          <w:p w14:paraId="00C6347B"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ED7FE5E"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Borders>
              <w:top w:val="single" w:sz="4" w:space="0" w:color="auto"/>
              <w:left w:val="single" w:sz="4" w:space="0" w:color="auto"/>
              <w:bottom w:val="single" w:sz="4" w:space="0" w:color="auto"/>
              <w:right w:val="single" w:sz="4" w:space="0" w:color="auto"/>
            </w:tcBorders>
            <w:hideMark/>
          </w:tcPr>
          <w:p w14:paraId="4F463204"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5744F2BA"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4FB7998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189A011" w14:textId="77777777" w:rsidR="00EC2804" w:rsidRPr="006A7442" w:rsidRDefault="00EC2804" w:rsidP="008F363A">
            <w:pPr>
              <w:jc w:val="both"/>
              <w:rPr>
                <w:rFonts w:asciiTheme="minorHAnsi" w:eastAsia="Calibri" w:cstheme="minorHAnsi"/>
                <w:sz w:val="22"/>
                <w:szCs w:val="22"/>
              </w:rPr>
            </w:pPr>
            <w:r w:rsidRPr="006A7442">
              <w:rPr>
                <w:rFonts w:asciiTheme="minorHAnsi" w:eastAsia="Calibri" w:cstheme="minorHAnsi"/>
                <w:sz w:val="22"/>
                <w:szCs w:val="22"/>
              </w:rPr>
              <w:t>VPĮ 46 straipsnio 4 dalies 6 punktas</w:t>
            </w:r>
          </w:p>
          <w:p w14:paraId="27CE85B8" w14:textId="77777777" w:rsidR="00EC2804" w:rsidRPr="006A7442" w:rsidRDefault="00EC2804" w:rsidP="008F363A">
            <w:pPr>
              <w:jc w:val="both"/>
              <w:rPr>
                <w:rFonts w:asciiTheme="minorHAnsi" w:eastAsia="Calibri" w:cstheme="minorHAnsi"/>
                <w:sz w:val="22"/>
                <w:szCs w:val="22"/>
              </w:rPr>
            </w:pPr>
            <w:r w:rsidRPr="006A7442">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8EC99A5"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CF1273"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 xml:space="preserve">Šiuo pagrindu tiekėjas taip pat pašalinamas iš pirkimo procedūros, kai, vadovaujantis kitų valstybių teisės </w:t>
            </w:r>
            <w:r w:rsidRPr="006A7442">
              <w:rPr>
                <w:rFonts w:asciiTheme="minorHAnsi" w:eastAsia="Calibri" w:cstheme="minorHAnsi"/>
                <w:sz w:val="22"/>
                <w:szCs w:val="22"/>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0E03B8DF"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p w14:paraId="3FD7F67D" w14:textId="77777777" w:rsidR="00EC2804" w:rsidRPr="006A7442" w:rsidRDefault="00EC2804" w:rsidP="008F363A">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B17EB15" w14:textId="77777777" w:rsidR="00EC2804" w:rsidRPr="006A7442" w:rsidRDefault="00EC2804" w:rsidP="008F363A">
            <w:pPr>
              <w:tabs>
                <w:tab w:val="left" w:pos="272"/>
              </w:tabs>
              <w:contextualSpacing/>
              <w:jc w:val="both"/>
              <w:rPr>
                <w:rFonts w:asciiTheme="minorHAnsi" w:eastAsia="Yu Mincho" w:cstheme="minorHAnsi"/>
                <w:bCs/>
                <w:sz w:val="22"/>
                <w:szCs w:val="22"/>
              </w:rPr>
            </w:pPr>
          </w:p>
          <w:p w14:paraId="3FA25E05" w14:textId="77777777" w:rsidR="00EC2804" w:rsidRPr="006A7442" w:rsidRDefault="00EC2804" w:rsidP="008F363A">
            <w:pPr>
              <w:tabs>
                <w:tab w:val="left" w:pos="272"/>
              </w:tabs>
              <w:contextualSpacing/>
              <w:jc w:val="both"/>
              <w:rPr>
                <w:rFonts w:asciiTheme="minorHAnsi" w:cstheme="minorHAnsi"/>
                <w:sz w:val="22"/>
                <w:szCs w:val="22"/>
              </w:rPr>
            </w:pPr>
            <w:hyperlink r:id="rId23" w:history="1">
              <w:r w:rsidRPr="006A7442">
                <w:rPr>
                  <w:rStyle w:val="Hipersaitas"/>
                  <w:rFonts w:asciiTheme="minorHAnsi" w:cstheme="minorHAnsi"/>
                  <w:sz w:val="22"/>
                  <w:szCs w:val="22"/>
                </w:rPr>
                <w:t>https://vpt.lrv.lt/lt/nuorodos/kiti-duomenys/powerbi/nepatikimi-tiekejai-1/</w:t>
              </w:r>
            </w:hyperlink>
            <w:r w:rsidRPr="006A7442">
              <w:rPr>
                <w:rFonts w:asciiTheme="minorHAnsi" w:cstheme="minorHAnsi"/>
                <w:sz w:val="22"/>
                <w:szCs w:val="22"/>
              </w:rPr>
              <w:t xml:space="preserve"> </w:t>
            </w:r>
          </w:p>
          <w:p w14:paraId="52FDB40A" w14:textId="77777777" w:rsidR="00EC2804" w:rsidRPr="006A7442" w:rsidRDefault="00EC2804" w:rsidP="008F363A">
            <w:pPr>
              <w:tabs>
                <w:tab w:val="left" w:pos="272"/>
              </w:tabs>
              <w:contextualSpacing/>
              <w:jc w:val="both"/>
              <w:rPr>
                <w:rFonts w:asciiTheme="minorHAnsi" w:cstheme="minorHAnsi"/>
                <w:sz w:val="22"/>
                <w:szCs w:val="22"/>
              </w:rPr>
            </w:pPr>
          </w:p>
          <w:p w14:paraId="69F0D5BF" w14:textId="77777777" w:rsidR="00EC2804" w:rsidRPr="006A7442" w:rsidRDefault="00EC2804" w:rsidP="008F363A">
            <w:pPr>
              <w:tabs>
                <w:tab w:val="left" w:pos="272"/>
              </w:tabs>
              <w:contextualSpacing/>
              <w:jc w:val="both"/>
              <w:rPr>
                <w:rFonts w:asciiTheme="minorHAnsi" w:eastAsia="SimSun" w:cstheme="minorHAnsi"/>
                <w:sz w:val="22"/>
                <w:szCs w:val="22"/>
              </w:rPr>
            </w:pPr>
            <w:hyperlink r:id="rId24" w:history="1">
              <w:r w:rsidRPr="006A7442">
                <w:rPr>
                  <w:rStyle w:val="Hipersaitas"/>
                  <w:rFonts w:asciiTheme="minorHAnsi" w:cstheme="minorHAnsi"/>
                  <w:sz w:val="22"/>
                  <w:szCs w:val="22"/>
                </w:rPr>
                <w:t>https://vpt.lrv.lt/lt/pasalinimo-pagrindai-1/nepatikimu-koncesininku-sarasas-1/nepatikimu-koncesininku-sarasas/</w:t>
              </w:r>
            </w:hyperlink>
            <w:r w:rsidRPr="006A7442">
              <w:rPr>
                <w:rStyle w:val="Hipersaitas"/>
                <w:rFonts w:asciiTheme="minorHAnsi" w:eastAsia="SimSun" w:cstheme="minorHAnsi"/>
                <w:sz w:val="22"/>
                <w:szCs w:val="22"/>
              </w:rPr>
              <w:t xml:space="preserve"> </w:t>
            </w:r>
          </w:p>
        </w:tc>
      </w:tr>
      <w:tr w:rsidR="00EC2804" w:rsidRPr="006A7442" w14:paraId="6A3F2FD5"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0B20AA75"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F37F8A8"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4 dalies 7 punkto a, b ir c papunkčiai</w:t>
            </w:r>
          </w:p>
          <w:p w14:paraId="214B410A" w14:textId="77777777" w:rsidR="00EC2804" w:rsidRPr="006A7442" w:rsidRDefault="00EC2804" w:rsidP="008F363A">
            <w:pPr>
              <w:contextualSpacing/>
              <w:jc w:val="both"/>
              <w:rPr>
                <w:rFonts w:asciiTheme="minorHAnsi" w:eastAsia="SimSun" w:cstheme="minorHAnsi"/>
                <w:bCs/>
                <w:sz w:val="22"/>
                <w:szCs w:val="22"/>
              </w:rPr>
            </w:pPr>
          </w:p>
          <w:p w14:paraId="5F0AE7C9"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06AEAF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60C5544E"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a) yra padaręs finansinės atskaitomybės ir audito teisės aktų pažeidimą ir nuo jo padarymo dienos praėjo mažiau kaip vieni metai;</w:t>
            </w:r>
          </w:p>
          <w:p w14:paraId="0D402C3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b) neatitinka minimalių patikimo mokesčių mokėtojo kriterijų, nustatytų Lietuvos Respublikos mokesčių administravimo įstatymo 40</w:t>
            </w:r>
            <w:r w:rsidRPr="006A7442">
              <w:rPr>
                <w:rFonts w:asciiTheme="minorHAnsi" w:eastAsia="SimSun" w:cstheme="minorHAnsi"/>
                <w:bCs/>
                <w:sz w:val="22"/>
                <w:szCs w:val="22"/>
                <w:vertAlign w:val="superscript"/>
              </w:rPr>
              <w:t>1</w:t>
            </w:r>
            <w:r w:rsidRPr="006A7442">
              <w:rPr>
                <w:rFonts w:asciiTheme="minorHAnsi" w:eastAsia="SimSun" w:cstheme="minorHAnsi"/>
                <w:bCs/>
                <w:sz w:val="22"/>
                <w:szCs w:val="22"/>
              </w:rPr>
              <w:t> straipsnio 1 dalyje;</w:t>
            </w:r>
          </w:p>
          <w:p w14:paraId="71ED5228"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auto"/>
              <w:left w:val="single" w:sz="4" w:space="0" w:color="auto"/>
              <w:bottom w:val="single" w:sz="4" w:space="0" w:color="auto"/>
              <w:right w:val="single" w:sz="4" w:space="0" w:color="auto"/>
            </w:tcBorders>
            <w:hideMark/>
          </w:tcPr>
          <w:p w14:paraId="3875C55D"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p w14:paraId="19214BF1"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5" w:history="1">
              <w:r w:rsidRPr="006A7442">
                <w:rPr>
                  <w:rStyle w:val="Hipersaitas"/>
                  <w:rFonts w:asciiTheme="minorHAnsi" w:eastAsia="SimSun" w:cstheme="minorHAnsi"/>
                  <w:sz w:val="22"/>
                  <w:szCs w:val="22"/>
                </w:rPr>
                <w:t>https://www.registrucentras.lt/jar/p/index.php</w:t>
              </w:r>
            </w:hyperlink>
            <w:r w:rsidRPr="006A7442">
              <w:rPr>
                <w:rFonts w:asciiTheme="minorHAnsi" w:eastAsia="SimSun" w:cstheme="minorHAnsi"/>
                <w:sz w:val="22"/>
                <w:szCs w:val="22"/>
              </w:rPr>
              <w:t xml:space="preserve"> paskelbtą informaciją, taip pat į Viešųjų pirkimų tarnybos informaciniame pranešime pateiktą informaciją:</w:t>
            </w:r>
          </w:p>
          <w:p w14:paraId="2D6B1725" w14:textId="77777777" w:rsidR="00EC2804" w:rsidRPr="006A7442" w:rsidRDefault="00EC2804" w:rsidP="008F363A">
            <w:pPr>
              <w:tabs>
                <w:tab w:val="left" w:pos="272"/>
              </w:tabs>
              <w:contextualSpacing/>
              <w:jc w:val="both"/>
              <w:rPr>
                <w:rFonts w:asciiTheme="minorHAnsi" w:eastAsia="SimSun" w:cstheme="minorHAnsi"/>
                <w:sz w:val="22"/>
                <w:szCs w:val="22"/>
              </w:rPr>
            </w:pPr>
            <w:hyperlink r:id="rId26" w:history="1">
              <w:r w:rsidRPr="006A7442">
                <w:rPr>
                  <w:rStyle w:val="Hipersaitas"/>
                  <w:rFonts w:asciiTheme="minorHAnsi" w:eastAsia="SimSun" w:cstheme="minorHAnsi"/>
                  <w:sz w:val="22"/>
                  <w:szCs w:val="22"/>
                </w:rPr>
                <w:t>https://vpt.lrv.lt/lt/naujienos-3/nepateike-finansiniu-ataskaitu-tiekejai-gali-buti-pasalinti-is-pirkimo-proceduros-1/</w:t>
              </w:r>
            </w:hyperlink>
            <w:r w:rsidRPr="006A7442">
              <w:rPr>
                <w:rFonts w:asciiTheme="minorHAnsi" w:eastAsia="SimSun" w:cstheme="minorHAnsi"/>
                <w:sz w:val="22"/>
                <w:szCs w:val="22"/>
              </w:rPr>
              <w:t>.</w:t>
            </w:r>
          </w:p>
          <w:p w14:paraId="0063C1EF"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7" w:history="1">
              <w:r w:rsidRPr="006A7442">
                <w:rPr>
                  <w:rStyle w:val="Hipersaitas"/>
                  <w:rFonts w:asciiTheme="minorHAnsi" w:eastAsia="SimSun" w:cstheme="minorHAnsi"/>
                  <w:sz w:val="22"/>
                  <w:szCs w:val="22"/>
                </w:rPr>
                <w:t>https://www.vmi.lt/evmi/mokesciu-moketoju-informacija</w:t>
              </w:r>
            </w:hyperlink>
            <w:r w:rsidRPr="006A7442">
              <w:rPr>
                <w:rFonts w:asciiTheme="minorHAnsi" w:eastAsia="SimSun" w:cstheme="minorHAnsi"/>
                <w:sz w:val="22"/>
                <w:szCs w:val="22"/>
              </w:rPr>
              <w:t xml:space="preserve"> skelbiamą informaciją.</w:t>
            </w:r>
          </w:p>
          <w:p w14:paraId="0E1398FC" w14:textId="77777777" w:rsidR="00EC2804" w:rsidRPr="006A7442" w:rsidRDefault="00EC2804" w:rsidP="008F363A">
            <w:pPr>
              <w:tabs>
                <w:tab w:val="left" w:pos="272"/>
              </w:tabs>
              <w:contextualSpacing/>
              <w:jc w:val="both"/>
              <w:rPr>
                <w:rFonts w:asciiTheme="minorHAnsi" w:eastAsia="SimSun" w:cstheme="minorHAnsi"/>
                <w:sz w:val="22"/>
                <w:szCs w:val="22"/>
              </w:rPr>
            </w:pPr>
          </w:p>
          <w:p w14:paraId="20E0C701"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(c) punkte nurodytu </w:t>
            </w:r>
            <w:r w:rsidRPr="006A7442">
              <w:rPr>
                <w:rFonts w:asciiTheme="minorHAnsi" w:eastAsia="SimSun" w:cstheme="minorHAnsi"/>
                <w:sz w:val="22"/>
                <w:szCs w:val="22"/>
              </w:rPr>
              <w:lastRenderedPageBreak/>
              <w:t xml:space="preserve">pašalinimo pagrindu, be kita ko, atsižvelgiama į nacionalinėje duomenų bazėje adresu: </w:t>
            </w:r>
            <w:hyperlink r:id="rId28" w:history="1">
              <w:r w:rsidRPr="006A7442">
                <w:rPr>
                  <w:rStyle w:val="Hipersaitas"/>
                  <w:rFonts w:asciiTheme="minorHAnsi" w:eastAsia="SimSun" w:cstheme="minorHAnsi"/>
                  <w:sz w:val="22"/>
                  <w:szCs w:val="22"/>
                </w:rPr>
                <w:t>https://kt.gov.lt/lt/atviri-duomenys/diskvalifikavimas-is-viesuju-pirkimu</w:t>
              </w:r>
            </w:hyperlink>
            <w:r w:rsidRPr="006A7442">
              <w:rPr>
                <w:rFonts w:asciiTheme="minorHAnsi" w:eastAsia="SimSun" w:cstheme="minorHAnsi"/>
                <w:sz w:val="22"/>
                <w:szCs w:val="22"/>
              </w:rPr>
              <w:t xml:space="preserve"> skelbiamą informaciją.</w:t>
            </w:r>
          </w:p>
        </w:tc>
      </w:tr>
      <w:tr w:rsidR="00EC2804" w:rsidRPr="006A7442" w14:paraId="2DFE1C8C"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151AF2D2"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45E2201B"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VPĮ 46 straipsnio 6 dalies 3 punktas</w:t>
            </w:r>
          </w:p>
          <w:p w14:paraId="0EF68008" w14:textId="77777777" w:rsidR="00EC2804" w:rsidRPr="006A7442" w:rsidRDefault="00EC2804" w:rsidP="008F363A">
            <w:pPr>
              <w:contextualSpacing/>
              <w:jc w:val="both"/>
              <w:rPr>
                <w:rFonts w:asciiTheme="minorHAnsi" w:eastAsia="SimSun" w:cstheme="minorHAnsi"/>
                <w:sz w:val="22"/>
                <w:szCs w:val="22"/>
              </w:rPr>
            </w:pPr>
          </w:p>
          <w:p w14:paraId="219A6CAE"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C480469"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394" w:type="dxa"/>
            <w:tcBorders>
              <w:top w:val="single" w:sz="4" w:space="0" w:color="auto"/>
              <w:left w:val="single" w:sz="4" w:space="0" w:color="auto"/>
              <w:bottom w:val="single" w:sz="4" w:space="0" w:color="auto"/>
              <w:right w:val="single" w:sz="4" w:space="0" w:color="auto"/>
            </w:tcBorders>
            <w:hideMark/>
          </w:tcPr>
          <w:p w14:paraId="31DE08A3"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p>
        </w:tc>
      </w:tr>
    </w:tbl>
    <w:p w14:paraId="0899FDB4" w14:textId="77777777" w:rsidR="00EC2804" w:rsidRDefault="00EC2804" w:rsidP="00EC2804">
      <w:pPr>
        <w:spacing w:after="0" w:line="240" w:lineRule="auto"/>
        <w:jc w:val="center"/>
        <w:textAlignment w:val="baseline"/>
        <w:rPr>
          <w:rFonts w:ascii="Calibri" w:eastAsia="Times New Roman" w:hAnsi="Calibri" w:cs="Calibri"/>
          <w:sz w:val="22"/>
          <w:szCs w:val="22"/>
        </w:rPr>
      </w:pPr>
    </w:p>
    <w:p w14:paraId="16A6A9E0" w14:textId="77777777" w:rsidR="00EC2804" w:rsidRPr="008D3D9F" w:rsidRDefault="00EC2804" w:rsidP="00EC2804">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9"/>
      <w:bookmarkEnd w:id="70"/>
      <w:bookmarkEnd w:id="71"/>
      <w:bookmarkEnd w:id="72"/>
    </w:p>
    <w:p w14:paraId="4D10CC3E" w14:textId="495C5E31" w:rsidR="00A4599F" w:rsidRPr="008D3D9F" w:rsidRDefault="00A4599F" w:rsidP="00EC2804">
      <w:pPr>
        <w:tabs>
          <w:tab w:val="left" w:pos="2977"/>
        </w:tabs>
        <w:spacing w:after="0" w:line="240" w:lineRule="auto"/>
        <w:jc w:val="center"/>
        <w:rPr>
          <w:rFonts w:eastAsia="Calibri" w:cstheme="minorHAnsi"/>
          <w:sz w:val="22"/>
          <w:szCs w:val="22"/>
        </w:rPr>
      </w:pPr>
    </w:p>
    <w:sectPr w:rsidR="00A4599F" w:rsidRPr="008D3D9F" w:rsidSect="00EC2804">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BF9E" w14:textId="77777777" w:rsidR="00D82106" w:rsidRDefault="00D82106" w:rsidP="00D05666">
      <w:r>
        <w:separator/>
      </w:r>
    </w:p>
  </w:endnote>
  <w:endnote w:type="continuationSeparator" w:id="0">
    <w:p w14:paraId="73CB1F33" w14:textId="77777777" w:rsidR="00D82106" w:rsidRDefault="00D82106" w:rsidP="00D05666">
      <w:r>
        <w:continuationSeparator/>
      </w:r>
    </w:p>
  </w:endnote>
  <w:endnote w:type="continuationNotice" w:id="1">
    <w:p w14:paraId="04029B3D" w14:textId="77777777" w:rsidR="00D82106" w:rsidRDefault="00D82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120C" w14:textId="77777777" w:rsidR="00D82106" w:rsidRDefault="00D82106" w:rsidP="00D05666">
      <w:r>
        <w:separator/>
      </w:r>
    </w:p>
  </w:footnote>
  <w:footnote w:type="continuationSeparator" w:id="0">
    <w:p w14:paraId="0DD6CC48" w14:textId="77777777" w:rsidR="00D82106" w:rsidRDefault="00D82106" w:rsidP="00D05666">
      <w:r>
        <w:continuationSeparator/>
      </w:r>
    </w:p>
  </w:footnote>
  <w:footnote w:type="continuationNotice" w:id="1">
    <w:p w14:paraId="15B44B12" w14:textId="77777777" w:rsidR="00D82106" w:rsidRDefault="00D82106">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2935" w14:textId="1C3BD6BE" w:rsidR="00EB4A59" w:rsidRDefault="00EB4A59" w:rsidP="00EB4A59">
    <w:pPr>
      <w:pStyle w:val="Antrats"/>
    </w:pPr>
  </w:p>
  <w:p w14:paraId="3BE40A9B" w14:textId="77777777" w:rsidR="00EB4A59" w:rsidRDefault="00EB4A5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31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5747" w:hanging="360"/>
      </w:p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09C41D02"/>
    <w:lvl w:ilvl="0" w:tplc="29E476EA">
      <w:start w:val="1"/>
      <w:numFmt w:val="decimal"/>
      <w:lvlText w:val="%1."/>
      <w:lvlJc w:val="left"/>
      <w:pPr>
        <w:ind w:left="1287" w:hanging="720"/>
      </w:pPr>
      <w:rPr>
        <w:rFonts w:hint="default"/>
        <w:sz w:val="22"/>
        <w:szCs w:val="22"/>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BB46AD"/>
    <w:multiLevelType w:val="multilevel"/>
    <w:tmpl w:val="6696E75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20"/>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3"/>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10"/>
  </w:num>
  <w:num w:numId="13" w16cid:durableId="195389510">
    <w:abstractNumId w:val="16"/>
  </w:num>
  <w:num w:numId="14" w16cid:durableId="1229463082">
    <w:abstractNumId w:val="7"/>
  </w:num>
  <w:num w:numId="15" w16cid:durableId="723064401">
    <w:abstractNumId w:val="11"/>
  </w:num>
  <w:num w:numId="16" w16cid:durableId="1767458866">
    <w:abstractNumId w:val="17"/>
  </w:num>
  <w:num w:numId="17" w16cid:durableId="807892817">
    <w:abstractNumId w:val="19"/>
  </w:num>
  <w:num w:numId="18" w16cid:durableId="701367099">
    <w:abstractNumId w:val="8"/>
  </w:num>
  <w:num w:numId="19" w16cid:durableId="412043720">
    <w:abstractNumId w:val="22"/>
  </w:num>
  <w:num w:numId="20" w16cid:durableId="1528367431">
    <w:abstractNumId w:val="18"/>
  </w:num>
  <w:num w:numId="21" w16cid:durableId="1996449446">
    <w:abstractNumId w:val="21"/>
  </w:num>
  <w:num w:numId="22" w16cid:durableId="236325392">
    <w:abstractNumId w:val="13"/>
  </w:num>
  <w:num w:numId="23" w16cid:durableId="981542642">
    <w:abstractNumId w:val="15"/>
  </w:num>
  <w:num w:numId="24" w16cid:durableId="171245625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592"/>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A91"/>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3"/>
    <w:rsid w:val="00026D16"/>
    <w:rsid w:val="000274DE"/>
    <w:rsid w:val="00030C02"/>
    <w:rsid w:val="00030C76"/>
    <w:rsid w:val="00030F90"/>
    <w:rsid w:val="0003134C"/>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2F8"/>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578D7"/>
    <w:rsid w:val="00057F67"/>
    <w:rsid w:val="000601A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4946"/>
    <w:rsid w:val="00064ED5"/>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BA6"/>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3C4D"/>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6A9"/>
    <w:rsid w:val="000A1B8D"/>
    <w:rsid w:val="000A1E34"/>
    <w:rsid w:val="000A202B"/>
    <w:rsid w:val="000A2CBA"/>
    <w:rsid w:val="000A2D88"/>
    <w:rsid w:val="000A3193"/>
    <w:rsid w:val="000A332A"/>
    <w:rsid w:val="000A47C0"/>
    <w:rsid w:val="000A4B0D"/>
    <w:rsid w:val="000A5738"/>
    <w:rsid w:val="000A5FB1"/>
    <w:rsid w:val="000A6BBE"/>
    <w:rsid w:val="000A76C1"/>
    <w:rsid w:val="000A7BF8"/>
    <w:rsid w:val="000A7E99"/>
    <w:rsid w:val="000B01A0"/>
    <w:rsid w:val="000B046A"/>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E80"/>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254"/>
    <w:rsid w:val="000C55D6"/>
    <w:rsid w:val="000C5601"/>
    <w:rsid w:val="000C59B8"/>
    <w:rsid w:val="000C6068"/>
    <w:rsid w:val="000C7160"/>
    <w:rsid w:val="000C7692"/>
    <w:rsid w:val="000C79C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E49"/>
    <w:rsid w:val="000D7F8C"/>
    <w:rsid w:val="000E01AA"/>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4AA"/>
    <w:rsid w:val="000E458D"/>
    <w:rsid w:val="000E4B8B"/>
    <w:rsid w:val="000E4BE5"/>
    <w:rsid w:val="000E4EEC"/>
    <w:rsid w:val="000E5514"/>
    <w:rsid w:val="000E5999"/>
    <w:rsid w:val="000E6130"/>
    <w:rsid w:val="000E63B4"/>
    <w:rsid w:val="000E6657"/>
    <w:rsid w:val="000E7154"/>
    <w:rsid w:val="000E7165"/>
    <w:rsid w:val="000E799D"/>
    <w:rsid w:val="000E7CF8"/>
    <w:rsid w:val="000E7D21"/>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29"/>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7FB"/>
    <w:rsid w:val="00113B07"/>
    <w:rsid w:val="00113C79"/>
    <w:rsid w:val="00113EAE"/>
    <w:rsid w:val="00113FD3"/>
    <w:rsid w:val="00114028"/>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BB5"/>
    <w:rsid w:val="00123F06"/>
    <w:rsid w:val="00124019"/>
    <w:rsid w:val="00124338"/>
    <w:rsid w:val="00124345"/>
    <w:rsid w:val="00124FB1"/>
    <w:rsid w:val="00125082"/>
    <w:rsid w:val="0012584E"/>
    <w:rsid w:val="001261A5"/>
    <w:rsid w:val="00126210"/>
    <w:rsid w:val="0012639E"/>
    <w:rsid w:val="00127196"/>
    <w:rsid w:val="0012725E"/>
    <w:rsid w:val="001275FB"/>
    <w:rsid w:val="00127BD8"/>
    <w:rsid w:val="00127D28"/>
    <w:rsid w:val="00127F38"/>
    <w:rsid w:val="0013010B"/>
    <w:rsid w:val="00130377"/>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27"/>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28E4"/>
    <w:rsid w:val="0015376E"/>
    <w:rsid w:val="00153788"/>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2C0B"/>
    <w:rsid w:val="00163027"/>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3E1"/>
    <w:rsid w:val="00173ACB"/>
    <w:rsid w:val="00173E9D"/>
    <w:rsid w:val="001741F9"/>
    <w:rsid w:val="00174A4C"/>
    <w:rsid w:val="00174EE0"/>
    <w:rsid w:val="0017506F"/>
    <w:rsid w:val="0017533E"/>
    <w:rsid w:val="00175340"/>
    <w:rsid w:val="00175C40"/>
    <w:rsid w:val="00175EEB"/>
    <w:rsid w:val="00176E20"/>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6B1"/>
    <w:rsid w:val="00192AF9"/>
    <w:rsid w:val="00192B6B"/>
    <w:rsid w:val="00192ED3"/>
    <w:rsid w:val="00193257"/>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A7EFC"/>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974"/>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426"/>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1F7EF4"/>
    <w:rsid w:val="00200101"/>
    <w:rsid w:val="00200212"/>
    <w:rsid w:val="00200F5D"/>
    <w:rsid w:val="002012A0"/>
    <w:rsid w:val="002014CF"/>
    <w:rsid w:val="002018D2"/>
    <w:rsid w:val="002019C2"/>
    <w:rsid w:val="002021AA"/>
    <w:rsid w:val="00202323"/>
    <w:rsid w:val="0020254E"/>
    <w:rsid w:val="0020263E"/>
    <w:rsid w:val="00202A46"/>
    <w:rsid w:val="00202B69"/>
    <w:rsid w:val="00202DC9"/>
    <w:rsid w:val="00203725"/>
    <w:rsid w:val="002037C0"/>
    <w:rsid w:val="00203D02"/>
    <w:rsid w:val="0020417D"/>
    <w:rsid w:val="002045D9"/>
    <w:rsid w:val="00204A58"/>
    <w:rsid w:val="00204CAF"/>
    <w:rsid w:val="002058A4"/>
    <w:rsid w:val="002059C4"/>
    <w:rsid w:val="00205A0F"/>
    <w:rsid w:val="00205C35"/>
    <w:rsid w:val="00206125"/>
    <w:rsid w:val="00206179"/>
    <w:rsid w:val="002068DF"/>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949"/>
    <w:rsid w:val="00211CE3"/>
    <w:rsid w:val="00212C1E"/>
    <w:rsid w:val="00212C25"/>
    <w:rsid w:val="00212F68"/>
    <w:rsid w:val="00213162"/>
    <w:rsid w:val="002135C6"/>
    <w:rsid w:val="00213871"/>
    <w:rsid w:val="00213EB2"/>
    <w:rsid w:val="00213F92"/>
    <w:rsid w:val="002140C5"/>
    <w:rsid w:val="00214B9D"/>
    <w:rsid w:val="00214D4B"/>
    <w:rsid w:val="00215388"/>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1D6"/>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5BC"/>
    <w:rsid w:val="00262A5B"/>
    <w:rsid w:val="00262D3D"/>
    <w:rsid w:val="00263B34"/>
    <w:rsid w:val="00263E7F"/>
    <w:rsid w:val="0026424A"/>
    <w:rsid w:val="0026491C"/>
    <w:rsid w:val="00264B13"/>
    <w:rsid w:val="00264EBF"/>
    <w:rsid w:val="0026579D"/>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445"/>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368"/>
    <w:rsid w:val="002A086B"/>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A7BFA"/>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8F9"/>
    <w:rsid w:val="002C6F49"/>
    <w:rsid w:val="002C71C6"/>
    <w:rsid w:val="002C7383"/>
    <w:rsid w:val="002D0032"/>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9BA"/>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C3F"/>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349"/>
    <w:rsid w:val="003049FC"/>
    <w:rsid w:val="00304E45"/>
    <w:rsid w:val="0030567A"/>
    <w:rsid w:val="00305EEB"/>
    <w:rsid w:val="00306737"/>
    <w:rsid w:val="00306D9F"/>
    <w:rsid w:val="00306DE4"/>
    <w:rsid w:val="00306F87"/>
    <w:rsid w:val="003074D1"/>
    <w:rsid w:val="00307836"/>
    <w:rsid w:val="003101E1"/>
    <w:rsid w:val="003101EF"/>
    <w:rsid w:val="00310753"/>
    <w:rsid w:val="0031109D"/>
    <w:rsid w:val="00311111"/>
    <w:rsid w:val="0031229C"/>
    <w:rsid w:val="003127FB"/>
    <w:rsid w:val="003127FC"/>
    <w:rsid w:val="0031284C"/>
    <w:rsid w:val="00312FEE"/>
    <w:rsid w:val="00313947"/>
    <w:rsid w:val="00313A09"/>
    <w:rsid w:val="00313C2B"/>
    <w:rsid w:val="0031420A"/>
    <w:rsid w:val="00314854"/>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37A90"/>
    <w:rsid w:val="003406FD"/>
    <w:rsid w:val="00340F7A"/>
    <w:rsid w:val="00341623"/>
    <w:rsid w:val="00341929"/>
    <w:rsid w:val="00341AAC"/>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74B"/>
    <w:rsid w:val="00357BB8"/>
    <w:rsid w:val="00357C23"/>
    <w:rsid w:val="003600F2"/>
    <w:rsid w:val="00360513"/>
    <w:rsid w:val="00360DB9"/>
    <w:rsid w:val="00360F9B"/>
    <w:rsid w:val="00361525"/>
    <w:rsid w:val="003617F1"/>
    <w:rsid w:val="00362114"/>
    <w:rsid w:val="003625CD"/>
    <w:rsid w:val="00362719"/>
    <w:rsid w:val="00362B3A"/>
    <w:rsid w:val="00363134"/>
    <w:rsid w:val="0036322F"/>
    <w:rsid w:val="00363505"/>
    <w:rsid w:val="0036383A"/>
    <w:rsid w:val="00363CEF"/>
    <w:rsid w:val="00363D95"/>
    <w:rsid w:val="00364C1D"/>
    <w:rsid w:val="00365384"/>
    <w:rsid w:val="00365B25"/>
    <w:rsid w:val="003660B8"/>
    <w:rsid w:val="003671C3"/>
    <w:rsid w:val="003671CF"/>
    <w:rsid w:val="00367661"/>
    <w:rsid w:val="00370489"/>
    <w:rsid w:val="00370503"/>
    <w:rsid w:val="00370682"/>
    <w:rsid w:val="0037080F"/>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02E"/>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626"/>
    <w:rsid w:val="00384F5A"/>
    <w:rsid w:val="003852F7"/>
    <w:rsid w:val="00385D49"/>
    <w:rsid w:val="003869A4"/>
    <w:rsid w:val="00386E49"/>
    <w:rsid w:val="00386E76"/>
    <w:rsid w:val="003900A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17B"/>
    <w:rsid w:val="0039597E"/>
    <w:rsid w:val="00396CB4"/>
    <w:rsid w:val="00396CF2"/>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30F"/>
    <w:rsid w:val="003A2F4F"/>
    <w:rsid w:val="003A30C5"/>
    <w:rsid w:val="003A3497"/>
    <w:rsid w:val="003A3B84"/>
    <w:rsid w:val="003A3C99"/>
    <w:rsid w:val="003A3FCE"/>
    <w:rsid w:val="003A42FA"/>
    <w:rsid w:val="003A43DD"/>
    <w:rsid w:val="003A441C"/>
    <w:rsid w:val="003A44F1"/>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E1C"/>
    <w:rsid w:val="003B2F88"/>
    <w:rsid w:val="003B335E"/>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6A8"/>
    <w:rsid w:val="003F084C"/>
    <w:rsid w:val="003F092C"/>
    <w:rsid w:val="003F0DA7"/>
    <w:rsid w:val="003F126D"/>
    <w:rsid w:val="003F139A"/>
    <w:rsid w:val="003F141D"/>
    <w:rsid w:val="003F14C3"/>
    <w:rsid w:val="003F1531"/>
    <w:rsid w:val="003F18FD"/>
    <w:rsid w:val="003F1BEE"/>
    <w:rsid w:val="003F1CE4"/>
    <w:rsid w:val="003F1D78"/>
    <w:rsid w:val="003F1F79"/>
    <w:rsid w:val="003F2587"/>
    <w:rsid w:val="003F25CB"/>
    <w:rsid w:val="003F27F6"/>
    <w:rsid w:val="003F3C34"/>
    <w:rsid w:val="003F3D44"/>
    <w:rsid w:val="003F3EFE"/>
    <w:rsid w:val="003F3F3A"/>
    <w:rsid w:val="003F3FC9"/>
    <w:rsid w:val="003F4245"/>
    <w:rsid w:val="003F4C28"/>
    <w:rsid w:val="003F4C99"/>
    <w:rsid w:val="003F5489"/>
    <w:rsid w:val="003F54D8"/>
    <w:rsid w:val="003F5913"/>
    <w:rsid w:val="003F740A"/>
    <w:rsid w:val="003F7FE3"/>
    <w:rsid w:val="00400269"/>
    <w:rsid w:val="00400F7D"/>
    <w:rsid w:val="004017E7"/>
    <w:rsid w:val="00401CAD"/>
    <w:rsid w:val="004022F2"/>
    <w:rsid w:val="004025CF"/>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5D"/>
    <w:rsid w:val="00416CD6"/>
    <w:rsid w:val="00416D08"/>
    <w:rsid w:val="004170BC"/>
    <w:rsid w:val="00417604"/>
    <w:rsid w:val="00421D7D"/>
    <w:rsid w:val="004222D5"/>
    <w:rsid w:val="0042256D"/>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4DF"/>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3F5D"/>
    <w:rsid w:val="004642FA"/>
    <w:rsid w:val="00464400"/>
    <w:rsid w:val="0046472C"/>
    <w:rsid w:val="00464A01"/>
    <w:rsid w:val="00464EDF"/>
    <w:rsid w:val="00465067"/>
    <w:rsid w:val="004650F6"/>
    <w:rsid w:val="0046510E"/>
    <w:rsid w:val="004658BF"/>
    <w:rsid w:val="004668E8"/>
    <w:rsid w:val="00467B1D"/>
    <w:rsid w:val="00467EFB"/>
    <w:rsid w:val="00467FCB"/>
    <w:rsid w:val="0047047D"/>
    <w:rsid w:val="00470497"/>
    <w:rsid w:val="004704F7"/>
    <w:rsid w:val="004706F6"/>
    <w:rsid w:val="00471043"/>
    <w:rsid w:val="004712B7"/>
    <w:rsid w:val="004713B5"/>
    <w:rsid w:val="004720C4"/>
    <w:rsid w:val="00472117"/>
    <w:rsid w:val="0047265E"/>
    <w:rsid w:val="00472910"/>
    <w:rsid w:val="00472F7A"/>
    <w:rsid w:val="00472F8C"/>
    <w:rsid w:val="0047399D"/>
    <w:rsid w:val="00473DA9"/>
    <w:rsid w:val="004745B4"/>
    <w:rsid w:val="00474968"/>
    <w:rsid w:val="0047507B"/>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7CE"/>
    <w:rsid w:val="004909FF"/>
    <w:rsid w:val="0049116B"/>
    <w:rsid w:val="00491296"/>
    <w:rsid w:val="004923AA"/>
    <w:rsid w:val="00492A00"/>
    <w:rsid w:val="00493E55"/>
    <w:rsid w:val="00494E6F"/>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2ED"/>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7C1"/>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4A2"/>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BB3"/>
    <w:rsid w:val="004C7D6D"/>
    <w:rsid w:val="004C7DC4"/>
    <w:rsid w:val="004C7E0B"/>
    <w:rsid w:val="004C7E53"/>
    <w:rsid w:val="004C7E56"/>
    <w:rsid w:val="004D017C"/>
    <w:rsid w:val="004D070C"/>
    <w:rsid w:val="004D1010"/>
    <w:rsid w:val="004D1880"/>
    <w:rsid w:val="004D248A"/>
    <w:rsid w:val="004D2D25"/>
    <w:rsid w:val="004D2DD1"/>
    <w:rsid w:val="004D3703"/>
    <w:rsid w:val="004D3BE3"/>
    <w:rsid w:val="004D416B"/>
    <w:rsid w:val="004D459D"/>
    <w:rsid w:val="004D4BAD"/>
    <w:rsid w:val="004D4C7B"/>
    <w:rsid w:val="004D57E9"/>
    <w:rsid w:val="004D5B8A"/>
    <w:rsid w:val="004D6524"/>
    <w:rsid w:val="004D659F"/>
    <w:rsid w:val="004D7072"/>
    <w:rsid w:val="004D7B52"/>
    <w:rsid w:val="004D7DFA"/>
    <w:rsid w:val="004D7F53"/>
    <w:rsid w:val="004E0049"/>
    <w:rsid w:val="004E05A2"/>
    <w:rsid w:val="004E060C"/>
    <w:rsid w:val="004E06BB"/>
    <w:rsid w:val="004E07B2"/>
    <w:rsid w:val="004E1135"/>
    <w:rsid w:val="004E125F"/>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5C"/>
    <w:rsid w:val="004E7B5D"/>
    <w:rsid w:val="004E7D2B"/>
    <w:rsid w:val="004E7D39"/>
    <w:rsid w:val="004F0107"/>
    <w:rsid w:val="004F026D"/>
    <w:rsid w:val="004F03AA"/>
    <w:rsid w:val="004F07DE"/>
    <w:rsid w:val="004F0C1D"/>
    <w:rsid w:val="004F106D"/>
    <w:rsid w:val="004F1077"/>
    <w:rsid w:val="004F12D1"/>
    <w:rsid w:val="004F1635"/>
    <w:rsid w:val="004F1855"/>
    <w:rsid w:val="004F1982"/>
    <w:rsid w:val="004F1C2E"/>
    <w:rsid w:val="004F1E4F"/>
    <w:rsid w:val="004F2CB1"/>
    <w:rsid w:val="004F30E1"/>
    <w:rsid w:val="004F33F0"/>
    <w:rsid w:val="004F46DE"/>
    <w:rsid w:val="004F473D"/>
    <w:rsid w:val="004F4D51"/>
    <w:rsid w:val="004F50BE"/>
    <w:rsid w:val="004F54AF"/>
    <w:rsid w:val="004F5D95"/>
    <w:rsid w:val="004F610B"/>
    <w:rsid w:val="004F68BA"/>
    <w:rsid w:val="004F6FEF"/>
    <w:rsid w:val="004F729C"/>
    <w:rsid w:val="004F7943"/>
    <w:rsid w:val="004F7A7D"/>
    <w:rsid w:val="005002B8"/>
    <w:rsid w:val="005003B7"/>
    <w:rsid w:val="00500818"/>
    <w:rsid w:val="00501200"/>
    <w:rsid w:val="00501215"/>
    <w:rsid w:val="00501E2C"/>
    <w:rsid w:val="005020EF"/>
    <w:rsid w:val="0050218B"/>
    <w:rsid w:val="0050224F"/>
    <w:rsid w:val="00502FF2"/>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CC5"/>
    <w:rsid w:val="00513D2A"/>
    <w:rsid w:val="0051416C"/>
    <w:rsid w:val="005147AE"/>
    <w:rsid w:val="0051508F"/>
    <w:rsid w:val="00515B97"/>
    <w:rsid w:val="00515C55"/>
    <w:rsid w:val="00515CBD"/>
    <w:rsid w:val="00515ED0"/>
    <w:rsid w:val="00515F38"/>
    <w:rsid w:val="00516043"/>
    <w:rsid w:val="0051611C"/>
    <w:rsid w:val="0051643D"/>
    <w:rsid w:val="0051675E"/>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C0"/>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5F9E"/>
    <w:rsid w:val="00536DBD"/>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679"/>
    <w:rsid w:val="00545C38"/>
    <w:rsid w:val="005464B7"/>
    <w:rsid w:val="005466FD"/>
    <w:rsid w:val="00546EA7"/>
    <w:rsid w:val="005470C2"/>
    <w:rsid w:val="00547265"/>
    <w:rsid w:val="00547443"/>
    <w:rsid w:val="00547FB2"/>
    <w:rsid w:val="005505A6"/>
    <w:rsid w:val="005505BF"/>
    <w:rsid w:val="00550CF7"/>
    <w:rsid w:val="005516A9"/>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D7"/>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057"/>
    <w:rsid w:val="0057745D"/>
    <w:rsid w:val="00577925"/>
    <w:rsid w:val="00577A72"/>
    <w:rsid w:val="00577C8A"/>
    <w:rsid w:val="00577E1C"/>
    <w:rsid w:val="00577EFA"/>
    <w:rsid w:val="00577FC2"/>
    <w:rsid w:val="005806D2"/>
    <w:rsid w:val="005813B2"/>
    <w:rsid w:val="00582AD0"/>
    <w:rsid w:val="00582CE9"/>
    <w:rsid w:val="00583147"/>
    <w:rsid w:val="00583195"/>
    <w:rsid w:val="0058377F"/>
    <w:rsid w:val="00583982"/>
    <w:rsid w:val="00583B84"/>
    <w:rsid w:val="00583CA7"/>
    <w:rsid w:val="00584DCA"/>
    <w:rsid w:val="00584E92"/>
    <w:rsid w:val="0058525D"/>
    <w:rsid w:val="00585C84"/>
    <w:rsid w:val="00585D27"/>
    <w:rsid w:val="0058726C"/>
    <w:rsid w:val="005872C9"/>
    <w:rsid w:val="00587987"/>
    <w:rsid w:val="00587BAC"/>
    <w:rsid w:val="00590030"/>
    <w:rsid w:val="00590232"/>
    <w:rsid w:val="005910D3"/>
    <w:rsid w:val="00592AF6"/>
    <w:rsid w:val="00593111"/>
    <w:rsid w:val="005934CC"/>
    <w:rsid w:val="00593816"/>
    <w:rsid w:val="00593D67"/>
    <w:rsid w:val="00593F3E"/>
    <w:rsid w:val="00594924"/>
    <w:rsid w:val="00594EBF"/>
    <w:rsid w:val="00594FA6"/>
    <w:rsid w:val="00595EDE"/>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D9"/>
    <w:rsid w:val="005A2704"/>
    <w:rsid w:val="005A2AC1"/>
    <w:rsid w:val="005A2B07"/>
    <w:rsid w:val="005A37AE"/>
    <w:rsid w:val="005A4C8E"/>
    <w:rsid w:val="005A4EFE"/>
    <w:rsid w:val="005A58E1"/>
    <w:rsid w:val="005A58E6"/>
    <w:rsid w:val="005A5DF1"/>
    <w:rsid w:val="005A6249"/>
    <w:rsid w:val="005A65C8"/>
    <w:rsid w:val="005A6AE6"/>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BA4"/>
    <w:rsid w:val="005C7C0F"/>
    <w:rsid w:val="005D0158"/>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EA"/>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248"/>
    <w:rsid w:val="005F4815"/>
    <w:rsid w:val="005F4CF3"/>
    <w:rsid w:val="005F5663"/>
    <w:rsid w:val="005F5849"/>
    <w:rsid w:val="005F5EF4"/>
    <w:rsid w:val="005F5F2C"/>
    <w:rsid w:val="005F60EC"/>
    <w:rsid w:val="005F63CB"/>
    <w:rsid w:val="005F68D4"/>
    <w:rsid w:val="005F6991"/>
    <w:rsid w:val="005F7031"/>
    <w:rsid w:val="005F70E4"/>
    <w:rsid w:val="005F72C1"/>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25"/>
    <w:rsid w:val="00612DA3"/>
    <w:rsid w:val="00612EDD"/>
    <w:rsid w:val="00612FBA"/>
    <w:rsid w:val="0061391F"/>
    <w:rsid w:val="006141AD"/>
    <w:rsid w:val="00614483"/>
    <w:rsid w:val="00614A7B"/>
    <w:rsid w:val="00614FF2"/>
    <w:rsid w:val="006158E4"/>
    <w:rsid w:val="006158FB"/>
    <w:rsid w:val="00615905"/>
    <w:rsid w:val="00615C08"/>
    <w:rsid w:val="0061733E"/>
    <w:rsid w:val="0061741C"/>
    <w:rsid w:val="0061785B"/>
    <w:rsid w:val="00617E8D"/>
    <w:rsid w:val="00620269"/>
    <w:rsid w:val="006203B9"/>
    <w:rsid w:val="0062058A"/>
    <w:rsid w:val="00620590"/>
    <w:rsid w:val="006207BC"/>
    <w:rsid w:val="00621335"/>
    <w:rsid w:val="0062150E"/>
    <w:rsid w:val="00621860"/>
    <w:rsid w:val="00621A36"/>
    <w:rsid w:val="00621EEA"/>
    <w:rsid w:val="00622EF5"/>
    <w:rsid w:val="006234A0"/>
    <w:rsid w:val="00623F37"/>
    <w:rsid w:val="00623F56"/>
    <w:rsid w:val="0062406E"/>
    <w:rsid w:val="006242E9"/>
    <w:rsid w:val="006250F6"/>
    <w:rsid w:val="006258F1"/>
    <w:rsid w:val="00625F95"/>
    <w:rsid w:val="00626341"/>
    <w:rsid w:val="0062691F"/>
    <w:rsid w:val="00626BBC"/>
    <w:rsid w:val="00626BC1"/>
    <w:rsid w:val="00626D66"/>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B92"/>
    <w:rsid w:val="00647049"/>
    <w:rsid w:val="0064751F"/>
    <w:rsid w:val="00647553"/>
    <w:rsid w:val="0064778F"/>
    <w:rsid w:val="00647F2D"/>
    <w:rsid w:val="00650E73"/>
    <w:rsid w:val="0065109E"/>
    <w:rsid w:val="006512AF"/>
    <w:rsid w:val="00651301"/>
    <w:rsid w:val="0065132D"/>
    <w:rsid w:val="00651E2B"/>
    <w:rsid w:val="006524E0"/>
    <w:rsid w:val="006524E3"/>
    <w:rsid w:val="00652A2E"/>
    <w:rsid w:val="00653069"/>
    <w:rsid w:val="00653076"/>
    <w:rsid w:val="00653A37"/>
    <w:rsid w:val="00653C2C"/>
    <w:rsid w:val="00653C49"/>
    <w:rsid w:val="006541EB"/>
    <w:rsid w:val="00654366"/>
    <w:rsid w:val="006543D5"/>
    <w:rsid w:val="006545F9"/>
    <w:rsid w:val="006553A2"/>
    <w:rsid w:val="006553DA"/>
    <w:rsid w:val="006553EF"/>
    <w:rsid w:val="00655F17"/>
    <w:rsid w:val="00656E8F"/>
    <w:rsid w:val="00657BE1"/>
    <w:rsid w:val="006602F6"/>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429"/>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6AF"/>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4AB"/>
    <w:rsid w:val="00690580"/>
    <w:rsid w:val="0069058D"/>
    <w:rsid w:val="006906C5"/>
    <w:rsid w:val="00690B5C"/>
    <w:rsid w:val="00691275"/>
    <w:rsid w:val="0069195A"/>
    <w:rsid w:val="00691BA8"/>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11F"/>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092"/>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734"/>
    <w:rsid w:val="006D3A1B"/>
    <w:rsid w:val="006D3C8B"/>
    <w:rsid w:val="006D3ED2"/>
    <w:rsid w:val="006D40B5"/>
    <w:rsid w:val="006D463E"/>
    <w:rsid w:val="006D46C8"/>
    <w:rsid w:val="006D4E39"/>
    <w:rsid w:val="006D59EC"/>
    <w:rsid w:val="006D5AF9"/>
    <w:rsid w:val="006D5E06"/>
    <w:rsid w:val="006D65C1"/>
    <w:rsid w:val="006D65C7"/>
    <w:rsid w:val="006D6694"/>
    <w:rsid w:val="006D675E"/>
    <w:rsid w:val="006D738E"/>
    <w:rsid w:val="006D775B"/>
    <w:rsid w:val="006D7F75"/>
    <w:rsid w:val="006E04DD"/>
    <w:rsid w:val="006E0DEA"/>
    <w:rsid w:val="006E1496"/>
    <w:rsid w:val="006E1CFB"/>
    <w:rsid w:val="006E202E"/>
    <w:rsid w:val="006E20BA"/>
    <w:rsid w:val="006E265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E7735"/>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0EF"/>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4F9D"/>
    <w:rsid w:val="0070547C"/>
    <w:rsid w:val="00705622"/>
    <w:rsid w:val="00705F82"/>
    <w:rsid w:val="007063EC"/>
    <w:rsid w:val="0070681D"/>
    <w:rsid w:val="00706B29"/>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F5E"/>
    <w:rsid w:val="00717339"/>
    <w:rsid w:val="007175D4"/>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283"/>
    <w:rsid w:val="0073238A"/>
    <w:rsid w:val="007325AB"/>
    <w:rsid w:val="00732F4B"/>
    <w:rsid w:val="007332B6"/>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0D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47"/>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27F"/>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48F"/>
    <w:rsid w:val="0078053C"/>
    <w:rsid w:val="00780C95"/>
    <w:rsid w:val="00780F8E"/>
    <w:rsid w:val="007822E9"/>
    <w:rsid w:val="00782B3B"/>
    <w:rsid w:val="00782BF8"/>
    <w:rsid w:val="00782DCD"/>
    <w:rsid w:val="007834AA"/>
    <w:rsid w:val="00783536"/>
    <w:rsid w:val="00783C19"/>
    <w:rsid w:val="00783F05"/>
    <w:rsid w:val="0078453C"/>
    <w:rsid w:val="00784868"/>
    <w:rsid w:val="00785F17"/>
    <w:rsid w:val="007860B6"/>
    <w:rsid w:val="007869D1"/>
    <w:rsid w:val="00786D50"/>
    <w:rsid w:val="007872CB"/>
    <w:rsid w:val="007872CE"/>
    <w:rsid w:val="0078768B"/>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4D"/>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167"/>
    <w:rsid w:val="007A233D"/>
    <w:rsid w:val="007A2431"/>
    <w:rsid w:val="007A2D25"/>
    <w:rsid w:val="007A2F2E"/>
    <w:rsid w:val="007A478B"/>
    <w:rsid w:val="007A493C"/>
    <w:rsid w:val="007A55C8"/>
    <w:rsid w:val="007A5905"/>
    <w:rsid w:val="007A5BDA"/>
    <w:rsid w:val="007A5D9C"/>
    <w:rsid w:val="007A68AD"/>
    <w:rsid w:val="007A6B61"/>
    <w:rsid w:val="007A739D"/>
    <w:rsid w:val="007A7D55"/>
    <w:rsid w:val="007A7DE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83D"/>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28C"/>
    <w:rsid w:val="007C485C"/>
    <w:rsid w:val="007C48E4"/>
    <w:rsid w:val="007C4A8E"/>
    <w:rsid w:val="007C4EA7"/>
    <w:rsid w:val="007C4F49"/>
    <w:rsid w:val="007C4FA1"/>
    <w:rsid w:val="007C50E5"/>
    <w:rsid w:val="007C52E9"/>
    <w:rsid w:val="007C5376"/>
    <w:rsid w:val="007C56E0"/>
    <w:rsid w:val="007C5794"/>
    <w:rsid w:val="007C6357"/>
    <w:rsid w:val="007C65CC"/>
    <w:rsid w:val="007C66B9"/>
    <w:rsid w:val="007C6DA7"/>
    <w:rsid w:val="007C7A8A"/>
    <w:rsid w:val="007C7D60"/>
    <w:rsid w:val="007D0225"/>
    <w:rsid w:val="007D0F6B"/>
    <w:rsid w:val="007D1221"/>
    <w:rsid w:val="007D127D"/>
    <w:rsid w:val="007D1BAE"/>
    <w:rsid w:val="007D29EE"/>
    <w:rsid w:val="007D40EE"/>
    <w:rsid w:val="007D41C0"/>
    <w:rsid w:val="007D42E7"/>
    <w:rsid w:val="007D4BCF"/>
    <w:rsid w:val="007D58E2"/>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11"/>
    <w:rsid w:val="007F2536"/>
    <w:rsid w:val="007F2987"/>
    <w:rsid w:val="007F2B4E"/>
    <w:rsid w:val="007F31A0"/>
    <w:rsid w:val="007F34C7"/>
    <w:rsid w:val="007F366E"/>
    <w:rsid w:val="007F39A3"/>
    <w:rsid w:val="007F470B"/>
    <w:rsid w:val="007F47E7"/>
    <w:rsid w:val="007F4A84"/>
    <w:rsid w:val="007F4F75"/>
    <w:rsid w:val="007F508F"/>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946"/>
    <w:rsid w:val="008176D9"/>
    <w:rsid w:val="00817B8D"/>
    <w:rsid w:val="00817D5A"/>
    <w:rsid w:val="008206AD"/>
    <w:rsid w:val="00820BEB"/>
    <w:rsid w:val="00820E47"/>
    <w:rsid w:val="00820E5F"/>
    <w:rsid w:val="008216CF"/>
    <w:rsid w:val="008217C4"/>
    <w:rsid w:val="00821B1B"/>
    <w:rsid w:val="00821BB1"/>
    <w:rsid w:val="00821FE8"/>
    <w:rsid w:val="00822F6E"/>
    <w:rsid w:val="00822FE2"/>
    <w:rsid w:val="00823B5F"/>
    <w:rsid w:val="00823BF2"/>
    <w:rsid w:val="00823EAC"/>
    <w:rsid w:val="00824526"/>
    <w:rsid w:val="00824816"/>
    <w:rsid w:val="0082502F"/>
    <w:rsid w:val="008253EC"/>
    <w:rsid w:val="0082571E"/>
    <w:rsid w:val="00825B82"/>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A68"/>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195"/>
    <w:rsid w:val="00843772"/>
    <w:rsid w:val="00843AFA"/>
    <w:rsid w:val="00844951"/>
    <w:rsid w:val="0084546E"/>
    <w:rsid w:val="008458EF"/>
    <w:rsid w:val="00845944"/>
    <w:rsid w:val="00845AD5"/>
    <w:rsid w:val="008466FA"/>
    <w:rsid w:val="00846788"/>
    <w:rsid w:val="00847068"/>
    <w:rsid w:val="008475C6"/>
    <w:rsid w:val="00847D3E"/>
    <w:rsid w:val="00850238"/>
    <w:rsid w:val="008505E9"/>
    <w:rsid w:val="00851238"/>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833"/>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432"/>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0F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90A"/>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B9E"/>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60"/>
    <w:rsid w:val="008D03B2"/>
    <w:rsid w:val="008D05A6"/>
    <w:rsid w:val="008D077D"/>
    <w:rsid w:val="008D07EC"/>
    <w:rsid w:val="008D0853"/>
    <w:rsid w:val="008D0A7E"/>
    <w:rsid w:val="008D10F7"/>
    <w:rsid w:val="008D114E"/>
    <w:rsid w:val="008D1798"/>
    <w:rsid w:val="008D181A"/>
    <w:rsid w:val="008D2300"/>
    <w:rsid w:val="008D2722"/>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2F4"/>
    <w:rsid w:val="00905C8B"/>
    <w:rsid w:val="0090679D"/>
    <w:rsid w:val="00907910"/>
    <w:rsid w:val="009079D3"/>
    <w:rsid w:val="00907C89"/>
    <w:rsid w:val="00910C39"/>
    <w:rsid w:val="00910DFB"/>
    <w:rsid w:val="0091137E"/>
    <w:rsid w:val="00911B90"/>
    <w:rsid w:val="00911C54"/>
    <w:rsid w:val="009122A7"/>
    <w:rsid w:val="00912795"/>
    <w:rsid w:val="00912FD7"/>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97"/>
    <w:rsid w:val="00931518"/>
    <w:rsid w:val="00931DA9"/>
    <w:rsid w:val="00931E5B"/>
    <w:rsid w:val="00931F19"/>
    <w:rsid w:val="009323DD"/>
    <w:rsid w:val="0093261C"/>
    <w:rsid w:val="009329F5"/>
    <w:rsid w:val="00932D90"/>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DF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433"/>
    <w:rsid w:val="00956A4E"/>
    <w:rsid w:val="00956AB5"/>
    <w:rsid w:val="00956ACF"/>
    <w:rsid w:val="009570F5"/>
    <w:rsid w:val="009572B3"/>
    <w:rsid w:val="009576D7"/>
    <w:rsid w:val="00957762"/>
    <w:rsid w:val="00957893"/>
    <w:rsid w:val="00957922"/>
    <w:rsid w:val="009601EC"/>
    <w:rsid w:val="00960A92"/>
    <w:rsid w:val="00960E29"/>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1E5A"/>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869"/>
    <w:rsid w:val="00995D63"/>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3CBF"/>
    <w:rsid w:val="009A43BF"/>
    <w:rsid w:val="009A4B31"/>
    <w:rsid w:val="009A4D90"/>
    <w:rsid w:val="009A500D"/>
    <w:rsid w:val="009A50B5"/>
    <w:rsid w:val="009A591E"/>
    <w:rsid w:val="009A59D5"/>
    <w:rsid w:val="009A5FA5"/>
    <w:rsid w:val="009A61DC"/>
    <w:rsid w:val="009A6678"/>
    <w:rsid w:val="009A687F"/>
    <w:rsid w:val="009A78C7"/>
    <w:rsid w:val="009A7D11"/>
    <w:rsid w:val="009A7FD0"/>
    <w:rsid w:val="009B0C99"/>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A41"/>
    <w:rsid w:val="009B6E32"/>
    <w:rsid w:val="009B6F95"/>
    <w:rsid w:val="009B711D"/>
    <w:rsid w:val="009C00DC"/>
    <w:rsid w:val="009C03D0"/>
    <w:rsid w:val="009C06DA"/>
    <w:rsid w:val="009C0830"/>
    <w:rsid w:val="009C1155"/>
    <w:rsid w:val="009C19E0"/>
    <w:rsid w:val="009C1B9B"/>
    <w:rsid w:val="009C1D51"/>
    <w:rsid w:val="009C2357"/>
    <w:rsid w:val="009C2380"/>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7C9"/>
    <w:rsid w:val="009D2F13"/>
    <w:rsid w:val="009D2F4F"/>
    <w:rsid w:val="009D3111"/>
    <w:rsid w:val="009D3552"/>
    <w:rsid w:val="009D3CB0"/>
    <w:rsid w:val="009D43BD"/>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BA3"/>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8A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3042"/>
    <w:rsid w:val="00A2374A"/>
    <w:rsid w:val="00A23B71"/>
    <w:rsid w:val="00A23C2A"/>
    <w:rsid w:val="00A2480E"/>
    <w:rsid w:val="00A24DBC"/>
    <w:rsid w:val="00A24EBE"/>
    <w:rsid w:val="00A24FBA"/>
    <w:rsid w:val="00A25168"/>
    <w:rsid w:val="00A25311"/>
    <w:rsid w:val="00A2534E"/>
    <w:rsid w:val="00A25672"/>
    <w:rsid w:val="00A25751"/>
    <w:rsid w:val="00A25D08"/>
    <w:rsid w:val="00A260B3"/>
    <w:rsid w:val="00A2644C"/>
    <w:rsid w:val="00A26794"/>
    <w:rsid w:val="00A26812"/>
    <w:rsid w:val="00A26F11"/>
    <w:rsid w:val="00A27285"/>
    <w:rsid w:val="00A27446"/>
    <w:rsid w:val="00A27732"/>
    <w:rsid w:val="00A27846"/>
    <w:rsid w:val="00A278A7"/>
    <w:rsid w:val="00A30133"/>
    <w:rsid w:val="00A3014A"/>
    <w:rsid w:val="00A30644"/>
    <w:rsid w:val="00A30738"/>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122"/>
    <w:rsid w:val="00A60616"/>
    <w:rsid w:val="00A6076B"/>
    <w:rsid w:val="00A6180D"/>
    <w:rsid w:val="00A628D0"/>
    <w:rsid w:val="00A62C51"/>
    <w:rsid w:val="00A62FF1"/>
    <w:rsid w:val="00A63571"/>
    <w:rsid w:val="00A637A9"/>
    <w:rsid w:val="00A63C55"/>
    <w:rsid w:val="00A63C9A"/>
    <w:rsid w:val="00A64556"/>
    <w:rsid w:val="00A64641"/>
    <w:rsid w:val="00A646E1"/>
    <w:rsid w:val="00A649F1"/>
    <w:rsid w:val="00A64F1C"/>
    <w:rsid w:val="00A6570E"/>
    <w:rsid w:val="00A65A55"/>
    <w:rsid w:val="00A65B5C"/>
    <w:rsid w:val="00A65CD9"/>
    <w:rsid w:val="00A66042"/>
    <w:rsid w:val="00A6625B"/>
    <w:rsid w:val="00A663A0"/>
    <w:rsid w:val="00A66AD3"/>
    <w:rsid w:val="00A66D7A"/>
    <w:rsid w:val="00A673F7"/>
    <w:rsid w:val="00A67567"/>
    <w:rsid w:val="00A67BFB"/>
    <w:rsid w:val="00A704CD"/>
    <w:rsid w:val="00A70D62"/>
    <w:rsid w:val="00A70DAE"/>
    <w:rsid w:val="00A70DC3"/>
    <w:rsid w:val="00A70E68"/>
    <w:rsid w:val="00A715EA"/>
    <w:rsid w:val="00A71BA0"/>
    <w:rsid w:val="00A728AD"/>
    <w:rsid w:val="00A73213"/>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160"/>
    <w:rsid w:val="00A77900"/>
    <w:rsid w:val="00A8071F"/>
    <w:rsid w:val="00A80C02"/>
    <w:rsid w:val="00A80D01"/>
    <w:rsid w:val="00A81620"/>
    <w:rsid w:val="00A81AA2"/>
    <w:rsid w:val="00A81B5E"/>
    <w:rsid w:val="00A81FB7"/>
    <w:rsid w:val="00A82267"/>
    <w:rsid w:val="00A8284B"/>
    <w:rsid w:val="00A829C4"/>
    <w:rsid w:val="00A82A79"/>
    <w:rsid w:val="00A82BCF"/>
    <w:rsid w:val="00A82E36"/>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AA7"/>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5D2"/>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D26"/>
    <w:rsid w:val="00AB5FFA"/>
    <w:rsid w:val="00AB6922"/>
    <w:rsid w:val="00AB6994"/>
    <w:rsid w:val="00AB69B0"/>
    <w:rsid w:val="00AB7367"/>
    <w:rsid w:val="00AB7576"/>
    <w:rsid w:val="00AB7730"/>
    <w:rsid w:val="00AB78C0"/>
    <w:rsid w:val="00AC086D"/>
    <w:rsid w:val="00AC1757"/>
    <w:rsid w:val="00AC17CB"/>
    <w:rsid w:val="00AC18B5"/>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CFD"/>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3D7"/>
    <w:rsid w:val="00AE7624"/>
    <w:rsid w:val="00AE7C48"/>
    <w:rsid w:val="00AF035C"/>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739"/>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800"/>
    <w:rsid w:val="00B04F7F"/>
    <w:rsid w:val="00B05A03"/>
    <w:rsid w:val="00B06A47"/>
    <w:rsid w:val="00B06EA0"/>
    <w:rsid w:val="00B06FB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21D"/>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1CF"/>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28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3A8"/>
    <w:rsid w:val="00B57E78"/>
    <w:rsid w:val="00B600AE"/>
    <w:rsid w:val="00B606C9"/>
    <w:rsid w:val="00B60CB8"/>
    <w:rsid w:val="00B61E41"/>
    <w:rsid w:val="00B61F68"/>
    <w:rsid w:val="00B6226E"/>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3AC"/>
    <w:rsid w:val="00B7254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8B4"/>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2FCF"/>
    <w:rsid w:val="00B937E7"/>
    <w:rsid w:val="00B93866"/>
    <w:rsid w:val="00B93A46"/>
    <w:rsid w:val="00B944B8"/>
    <w:rsid w:val="00B946B2"/>
    <w:rsid w:val="00B94B0A"/>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8B0"/>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B6"/>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49C"/>
    <w:rsid w:val="00BD584D"/>
    <w:rsid w:val="00BD60F7"/>
    <w:rsid w:val="00BD65B2"/>
    <w:rsid w:val="00BD7BAD"/>
    <w:rsid w:val="00BD7C43"/>
    <w:rsid w:val="00BE00B2"/>
    <w:rsid w:val="00BE0587"/>
    <w:rsid w:val="00BE0C92"/>
    <w:rsid w:val="00BE111B"/>
    <w:rsid w:val="00BE180E"/>
    <w:rsid w:val="00BE1858"/>
    <w:rsid w:val="00BE190E"/>
    <w:rsid w:val="00BE1C2D"/>
    <w:rsid w:val="00BE2540"/>
    <w:rsid w:val="00BE2699"/>
    <w:rsid w:val="00BE26FA"/>
    <w:rsid w:val="00BE297B"/>
    <w:rsid w:val="00BE2D5F"/>
    <w:rsid w:val="00BE3B73"/>
    <w:rsid w:val="00BE3C0E"/>
    <w:rsid w:val="00BE45F9"/>
    <w:rsid w:val="00BE472F"/>
    <w:rsid w:val="00BE5207"/>
    <w:rsid w:val="00BE598F"/>
    <w:rsid w:val="00BE5D69"/>
    <w:rsid w:val="00BE6552"/>
    <w:rsid w:val="00BE73B5"/>
    <w:rsid w:val="00BE7C72"/>
    <w:rsid w:val="00BF073D"/>
    <w:rsid w:val="00BF129F"/>
    <w:rsid w:val="00BF14FC"/>
    <w:rsid w:val="00BF1959"/>
    <w:rsid w:val="00BF1AEC"/>
    <w:rsid w:val="00BF1D3B"/>
    <w:rsid w:val="00BF22F5"/>
    <w:rsid w:val="00BF2B58"/>
    <w:rsid w:val="00BF2CB1"/>
    <w:rsid w:val="00BF2F5C"/>
    <w:rsid w:val="00BF386F"/>
    <w:rsid w:val="00BF3A3F"/>
    <w:rsid w:val="00BF4236"/>
    <w:rsid w:val="00BF4594"/>
    <w:rsid w:val="00BF4890"/>
    <w:rsid w:val="00BF49C7"/>
    <w:rsid w:val="00BF55BC"/>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35F"/>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2BA6"/>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B3"/>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410"/>
    <w:rsid w:val="00C26588"/>
    <w:rsid w:val="00C265EA"/>
    <w:rsid w:val="00C2670E"/>
    <w:rsid w:val="00C26E8A"/>
    <w:rsid w:val="00C271D1"/>
    <w:rsid w:val="00C27491"/>
    <w:rsid w:val="00C2777D"/>
    <w:rsid w:val="00C27B6C"/>
    <w:rsid w:val="00C3061F"/>
    <w:rsid w:val="00C31457"/>
    <w:rsid w:val="00C31708"/>
    <w:rsid w:val="00C31BFE"/>
    <w:rsid w:val="00C31C6B"/>
    <w:rsid w:val="00C32030"/>
    <w:rsid w:val="00C327B5"/>
    <w:rsid w:val="00C32E53"/>
    <w:rsid w:val="00C338F5"/>
    <w:rsid w:val="00C33DBC"/>
    <w:rsid w:val="00C34753"/>
    <w:rsid w:val="00C34BAF"/>
    <w:rsid w:val="00C35066"/>
    <w:rsid w:val="00C351AB"/>
    <w:rsid w:val="00C3528A"/>
    <w:rsid w:val="00C35744"/>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554"/>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946"/>
    <w:rsid w:val="00C66C14"/>
    <w:rsid w:val="00C66E3C"/>
    <w:rsid w:val="00C671FD"/>
    <w:rsid w:val="00C67553"/>
    <w:rsid w:val="00C67DBA"/>
    <w:rsid w:val="00C67E20"/>
    <w:rsid w:val="00C7012A"/>
    <w:rsid w:val="00C70197"/>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359"/>
    <w:rsid w:val="00C96406"/>
    <w:rsid w:val="00C96CEC"/>
    <w:rsid w:val="00C970BE"/>
    <w:rsid w:val="00C970C8"/>
    <w:rsid w:val="00C971EC"/>
    <w:rsid w:val="00CA02E5"/>
    <w:rsid w:val="00CA02FE"/>
    <w:rsid w:val="00CA0513"/>
    <w:rsid w:val="00CA0664"/>
    <w:rsid w:val="00CA1255"/>
    <w:rsid w:val="00CA14B0"/>
    <w:rsid w:val="00CA1743"/>
    <w:rsid w:val="00CA19C6"/>
    <w:rsid w:val="00CA237E"/>
    <w:rsid w:val="00CA331D"/>
    <w:rsid w:val="00CA34A5"/>
    <w:rsid w:val="00CA39E9"/>
    <w:rsid w:val="00CA4139"/>
    <w:rsid w:val="00CA42C1"/>
    <w:rsid w:val="00CA47CB"/>
    <w:rsid w:val="00CA4FF4"/>
    <w:rsid w:val="00CA5166"/>
    <w:rsid w:val="00CA53FD"/>
    <w:rsid w:val="00CA64E1"/>
    <w:rsid w:val="00CA6A0E"/>
    <w:rsid w:val="00CA6A8A"/>
    <w:rsid w:val="00CA7390"/>
    <w:rsid w:val="00CA77FA"/>
    <w:rsid w:val="00CB0920"/>
    <w:rsid w:val="00CB0BDC"/>
    <w:rsid w:val="00CB0E4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57F"/>
    <w:rsid w:val="00CB7B0C"/>
    <w:rsid w:val="00CB7FD8"/>
    <w:rsid w:val="00CC045F"/>
    <w:rsid w:val="00CC0E46"/>
    <w:rsid w:val="00CC108F"/>
    <w:rsid w:val="00CC1BF5"/>
    <w:rsid w:val="00CC1E27"/>
    <w:rsid w:val="00CC2DE7"/>
    <w:rsid w:val="00CC3078"/>
    <w:rsid w:val="00CC3082"/>
    <w:rsid w:val="00CC3925"/>
    <w:rsid w:val="00CC3DF2"/>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A8"/>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5B22"/>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A99"/>
    <w:rsid w:val="00D00B14"/>
    <w:rsid w:val="00D01491"/>
    <w:rsid w:val="00D01613"/>
    <w:rsid w:val="00D01D6B"/>
    <w:rsid w:val="00D021AA"/>
    <w:rsid w:val="00D021C0"/>
    <w:rsid w:val="00D0231F"/>
    <w:rsid w:val="00D0274C"/>
    <w:rsid w:val="00D029A4"/>
    <w:rsid w:val="00D02B3D"/>
    <w:rsid w:val="00D034C3"/>
    <w:rsid w:val="00D037B0"/>
    <w:rsid w:val="00D03CCF"/>
    <w:rsid w:val="00D03F7E"/>
    <w:rsid w:val="00D04642"/>
    <w:rsid w:val="00D04991"/>
    <w:rsid w:val="00D04A01"/>
    <w:rsid w:val="00D04A56"/>
    <w:rsid w:val="00D04E79"/>
    <w:rsid w:val="00D05014"/>
    <w:rsid w:val="00D05666"/>
    <w:rsid w:val="00D06478"/>
    <w:rsid w:val="00D0658C"/>
    <w:rsid w:val="00D0685F"/>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4D5D"/>
    <w:rsid w:val="00D1501C"/>
    <w:rsid w:val="00D1581F"/>
    <w:rsid w:val="00D159D2"/>
    <w:rsid w:val="00D15FB8"/>
    <w:rsid w:val="00D16094"/>
    <w:rsid w:val="00D1609F"/>
    <w:rsid w:val="00D16279"/>
    <w:rsid w:val="00D16901"/>
    <w:rsid w:val="00D16BD4"/>
    <w:rsid w:val="00D16DD2"/>
    <w:rsid w:val="00D17273"/>
    <w:rsid w:val="00D1737C"/>
    <w:rsid w:val="00D174EE"/>
    <w:rsid w:val="00D17945"/>
    <w:rsid w:val="00D17972"/>
    <w:rsid w:val="00D20122"/>
    <w:rsid w:val="00D202BA"/>
    <w:rsid w:val="00D20B5F"/>
    <w:rsid w:val="00D217E7"/>
    <w:rsid w:val="00D22226"/>
    <w:rsid w:val="00D232F1"/>
    <w:rsid w:val="00D23489"/>
    <w:rsid w:val="00D23CC8"/>
    <w:rsid w:val="00D24105"/>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360"/>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8E3"/>
    <w:rsid w:val="00D54D6C"/>
    <w:rsid w:val="00D54DCB"/>
    <w:rsid w:val="00D54DDE"/>
    <w:rsid w:val="00D54F2D"/>
    <w:rsid w:val="00D551E2"/>
    <w:rsid w:val="00D56981"/>
    <w:rsid w:val="00D56B13"/>
    <w:rsid w:val="00D56E36"/>
    <w:rsid w:val="00D56E85"/>
    <w:rsid w:val="00D57100"/>
    <w:rsid w:val="00D5745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FBE"/>
    <w:rsid w:val="00D7404A"/>
    <w:rsid w:val="00D740D9"/>
    <w:rsid w:val="00D74236"/>
    <w:rsid w:val="00D75062"/>
    <w:rsid w:val="00D75380"/>
    <w:rsid w:val="00D75584"/>
    <w:rsid w:val="00D75CEC"/>
    <w:rsid w:val="00D766BD"/>
    <w:rsid w:val="00D76AD6"/>
    <w:rsid w:val="00D76B97"/>
    <w:rsid w:val="00D76CA3"/>
    <w:rsid w:val="00D77078"/>
    <w:rsid w:val="00D771D8"/>
    <w:rsid w:val="00D7735E"/>
    <w:rsid w:val="00D77B69"/>
    <w:rsid w:val="00D77C78"/>
    <w:rsid w:val="00D8046D"/>
    <w:rsid w:val="00D80B1E"/>
    <w:rsid w:val="00D80CDF"/>
    <w:rsid w:val="00D8178E"/>
    <w:rsid w:val="00D818BB"/>
    <w:rsid w:val="00D81DA6"/>
    <w:rsid w:val="00D820FC"/>
    <w:rsid w:val="00D82106"/>
    <w:rsid w:val="00D83945"/>
    <w:rsid w:val="00D840DA"/>
    <w:rsid w:val="00D84542"/>
    <w:rsid w:val="00D84BF3"/>
    <w:rsid w:val="00D8625D"/>
    <w:rsid w:val="00D86901"/>
    <w:rsid w:val="00D86A7B"/>
    <w:rsid w:val="00D8714C"/>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C4E"/>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3E01"/>
    <w:rsid w:val="00DA44FF"/>
    <w:rsid w:val="00DA4EA6"/>
    <w:rsid w:val="00DA5451"/>
    <w:rsid w:val="00DA5D5A"/>
    <w:rsid w:val="00DA62B5"/>
    <w:rsid w:val="00DA649F"/>
    <w:rsid w:val="00DA6698"/>
    <w:rsid w:val="00DA6C21"/>
    <w:rsid w:val="00DA71E3"/>
    <w:rsid w:val="00DA724D"/>
    <w:rsid w:val="00DA72F8"/>
    <w:rsid w:val="00DA758B"/>
    <w:rsid w:val="00DA7A8A"/>
    <w:rsid w:val="00DA7EE1"/>
    <w:rsid w:val="00DB02FE"/>
    <w:rsid w:val="00DB064F"/>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229"/>
    <w:rsid w:val="00DD47C8"/>
    <w:rsid w:val="00DD4AA9"/>
    <w:rsid w:val="00DD4C55"/>
    <w:rsid w:val="00DD5061"/>
    <w:rsid w:val="00DD5701"/>
    <w:rsid w:val="00DD5A6E"/>
    <w:rsid w:val="00DD5EB4"/>
    <w:rsid w:val="00DD6064"/>
    <w:rsid w:val="00DD6138"/>
    <w:rsid w:val="00DD6240"/>
    <w:rsid w:val="00DD626E"/>
    <w:rsid w:val="00DD649E"/>
    <w:rsid w:val="00DD65A3"/>
    <w:rsid w:val="00DD6BA9"/>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DB3"/>
    <w:rsid w:val="00DE4FAD"/>
    <w:rsid w:val="00DE504D"/>
    <w:rsid w:val="00DE5120"/>
    <w:rsid w:val="00DE5711"/>
    <w:rsid w:val="00DE5734"/>
    <w:rsid w:val="00DE5F20"/>
    <w:rsid w:val="00DE643C"/>
    <w:rsid w:val="00DE6517"/>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6CF"/>
    <w:rsid w:val="00E03C58"/>
    <w:rsid w:val="00E042BB"/>
    <w:rsid w:val="00E04697"/>
    <w:rsid w:val="00E04919"/>
    <w:rsid w:val="00E04982"/>
    <w:rsid w:val="00E04EED"/>
    <w:rsid w:val="00E05573"/>
    <w:rsid w:val="00E0571A"/>
    <w:rsid w:val="00E05E2D"/>
    <w:rsid w:val="00E0606B"/>
    <w:rsid w:val="00E069E3"/>
    <w:rsid w:val="00E06C7C"/>
    <w:rsid w:val="00E076BB"/>
    <w:rsid w:val="00E07B7F"/>
    <w:rsid w:val="00E101B8"/>
    <w:rsid w:val="00E105ED"/>
    <w:rsid w:val="00E10741"/>
    <w:rsid w:val="00E11016"/>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893"/>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37D"/>
    <w:rsid w:val="00E45AE2"/>
    <w:rsid w:val="00E45BEE"/>
    <w:rsid w:val="00E465DB"/>
    <w:rsid w:val="00E47270"/>
    <w:rsid w:val="00E476C7"/>
    <w:rsid w:val="00E47A0C"/>
    <w:rsid w:val="00E50D81"/>
    <w:rsid w:val="00E50F51"/>
    <w:rsid w:val="00E50F94"/>
    <w:rsid w:val="00E5154D"/>
    <w:rsid w:val="00E51D9E"/>
    <w:rsid w:val="00E52B67"/>
    <w:rsid w:val="00E532C3"/>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4B5"/>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565A"/>
    <w:rsid w:val="00E76292"/>
    <w:rsid w:val="00E76434"/>
    <w:rsid w:val="00E76A3A"/>
    <w:rsid w:val="00E76A6C"/>
    <w:rsid w:val="00E77999"/>
    <w:rsid w:val="00E77D11"/>
    <w:rsid w:val="00E80C1C"/>
    <w:rsid w:val="00E80EDE"/>
    <w:rsid w:val="00E81005"/>
    <w:rsid w:val="00E8147A"/>
    <w:rsid w:val="00E81505"/>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25E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5DE"/>
    <w:rsid w:val="00EA0CD1"/>
    <w:rsid w:val="00EA100E"/>
    <w:rsid w:val="00EA1411"/>
    <w:rsid w:val="00EA141A"/>
    <w:rsid w:val="00EA1790"/>
    <w:rsid w:val="00EA256A"/>
    <w:rsid w:val="00EA2C03"/>
    <w:rsid w:val="00EA2E7B"/>
    <w:rsid w:val="00EA4193"/>
    <w:rsid w:val="00EA4362"/>
    <w:rsid w:val="00EA43DD"/>
    <w:rsid w:val="00EA4732"/>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F96"/>
    <w:rsid w:val="00EB3280"/>
    <w:rsid w:val="00EB33BE"/>
    <w:rsid w:val="00EB3586"/>
    <w:rsid w:val="00EB35C1"/>
    <w:rsid w:val="00EB3686"/>
    <w:rsid w:val="00EB381D"/>
    <w:rsid w:val="00EB444B"/>
    <w:rsid w:val="00EB4A59"/>
    <w:rsid w:val="00EB4CA8"/>
    <w:rsid w:val="00EB4E31"/>
    <w:rsid w:val="00EB50B0"/>
    <w:rsid w:val="00EB5160"/>
    <w:rsid w:val="00EB58C7"/>
    <w:rsid w:val="00EB5A03"/>
    <w:rsid w:val="00EB5C52"/>
    <w:rsid w:val="00EB5C85"/>
    <w:rsid w:val="00EB5DC1"/>
    <w:rsid w:val="00EB6B1D"/>
    <w:rsid w:val="00EB6D85"/>
    <w:rsid w:val="00EB6E93"/>
    <w:rsid w:val="00EB79EA"/>
    <w:rsid w:val="00EB7FCE"/>
    <w:rsid w:val="00EC0799"/>
    <w:rsid w:val="00EC0B51"/>
    <w:rsid w:val="00EC121F"/>
    <w:rsid w:val="00EC1554"/>
    <w:rsid w:val="00EC1B6F"/>
    <w:rsid w:val="00EC1E0E"/>
    <w:rsid w:val="00EC2759"/>
    <w:rsid w:val="00EC2804"/>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586"/>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179"/>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BF8"/>
    <w:rsid w:val="00EF6EDC"/>
    <w:rsid w:val="00EF6FB9"/>
    <w:rsid w:val="00EF7124"/>
    <w:rsid w:val="00EF7359"/>
    <w:rsid w:val="00EF7384"/>
    <w:rsid w:val="00EF77A6"/>
    <w:rsid w:val="00EF78DA"/>
    <w:rsid w:val="00EF7CDF"/>
    <w:rsid w:val="00F00275"/>
    <w:rsid w:val="00F00418"/>
    <w:rsid w:val="00F0044A"/>
    <w:rsid w:val="00F00809"/>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199"/>
    <w:rsid w:val="00F166A2"/>
    <w:rsid w:val="00F16966"/>
    <w:rsid w:val="00F170D1"/>
    <w:rsid w:val="00F17670"/>
    <w:rsid w:val="00F17A1F"/>
    <w:rsid w:val="00F20241"/>
    <w:rsid w:val="00F203F6"/>
    <w:rsid w:val="00F207CB"/>
    <w:rsid w:val="00F2108C"/>
    <w:rsid w:val="00F211FE"/>
    <w:rsid w:val="00F217F8"/>
    <w:rsid w:val="00F21BAE"/>
    <w:rsid w:val="00F21F12"/>
    <w:rsid w:val="00F2279B"/>
    <w:rsid w:val="00F2293A"/>
    <w:rsid w:val="00F22948"/>
    <w:rsid w:val="00F229DE"/>
    <w:rsid w:val="00F22EB0"/>
    <w:rsid w:val="00F23501"/>
    <w:rsid w:val="00F2352E"/>
    <w:rsid w:val="00F235F7"/>
    <w:rsid w:val="00F23899"/>
    <w:rsid w:val="00F23D3F"/>
    <w:rsid w:val="00F24122"/>
    <w:rsid w:val="00F2421D"/>
    <w:rsid w:val="00F25241"/>
    <w:rsid w:val="00F26086"/>
    <w:rsid w:val="00F272C0"/>
    <w:rsid w:val="00F27304"/>
    <w:rsid w:val="00F27B38"/>
    <w:rsid w:val="00F27C15"/>
    <w:rsid w:val="00F27E08"/>
    <w:rsid w:val="00F27ED7"/>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EE"/>
    <w:rsid w:val="00F37882"/>
    <w:rsid w:val="00F40559"/>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3C"/>
    <w:rsid w:val="00F46943"/>
    <w:rsid w:val="00F46984"/>
    <w:rsid w:val="00F46CA3"/>
    <w:rsid w:val="00F46E88"/>
    <w:rsid w:val="00F472AA"/>
    <w:rsid w:val="00F47884"/>
    <w:rsid w:val="00F5002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5FB5"/>
    <w:rsid w:val="00F560B4"/>
    <w:rsid w:val="00F56281"/>
    <w:rsid w:val="00F56594"/>
    <w:rsid w:val="00F56FD0"/>
    <w:rsid w:val="00F57102"/>
    <w:rsid w:val="00F5729B"/>
    <w:rsid w:val="00F57665"/>
    <w:rsid w:val="00F57868"/>
    <w:rsid w:val="00F602FE"/>
    <w:rsid w:val="00F609F9"/>
    <w:rsid w:val="00F6109A"/>
    <w:rsid w:val="00F610E0"/>
    <w:rsid w:val="00F611D1"/>
    <w:rsid w:val="00F61207"/>
    <w:rsid w:val="00F61A15"/>
    <w:rsid w:val="00F61CC3"/>
    <w:rsid w:val="00F621F4"/>
    <w:rsid w:val="00F62A51"/>
    <w:rsid w:val="00F63410"/>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2D39"/>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163"/>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D35"/>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A8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9A9"/>
    <w:rsid w:val="00FB4AC1"/>
    <w:rsid w:val="00FB4C59"/>
    <w:rsid w:val="00FB50B2"/>
    <w:rsid w:val="00FB5465"/>
    <w:rsid w:val="00FB553F"/>
    <w:rsid w:val="00FB56D2"/>
    <w:rsid w:val="00FB5700"/>
    <w:rsid w:val="00FB586F"/>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C8A"/>
    <w:rsid w:val="00FD1D52"/>
    <w:rsid w:val="00FD1E3F"/>
    <w:rsid w:val="00FD1E9A"/>
    <w:rsid w:val="00FD2A30"/>
    <w:rsid w:val="00FD34DC"/>
    <w:rsid w:val="00FD4643"/>
    <w:rsid w:val="00FD46C9"/>
    <w:rsid w:val="00FD4D74"/>
    <w:rsid w:val="00FD4DE6"/>
    <w:rsid w:val="00FD51C2"/>
    <w:rsid w:val="00FD53CF"/>
    <w:rsid w:val="00FD5481"/>
    <w:rsid w:val="00FD5927"/>
    <w:rsid w:val="00FD6707"/>
    <w:rsid w:val="00FD67F6"/>
    <w:rsid w:val="00FD6EE2"/>
    <w:rsid w:val="00FD6FC4"/>
    <w:rsid w:val="00FD721C"/>
    <w:rsid w:val="00FD79BE"/>
    <w:rsid w:val="00FD7C41"/>
    <w:rsid w:val="00FE0385"/>
    <w:rsid w:val="00FE07A7"/>
    <w:rsid w:val="00FE0D27"/>
    <w:rsid w:val="00FE0E16"/>
    <w:rsid w:val="00FE1298"/>
    <w:rsid w:val="00FE142D"/>
    <w:rsid w:val="00FE16E5"/>
    <w:rsid w:val="00FE1B67"/>
    <w:rsid w:val="00FE1BB5"/>
    <w:rsid w:val="00FE1C0E"/>
    <w:rsid w:val="00FE20E1"/>
    <w:rsid w:val="00FE252E"/>
    <w:rsid w:val="00FE2A36"/>
    <w:rsid w:val="00FE2D9E"/>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6CD"/>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829822"/>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982FF4"/>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2FF6E3"/>
    <w:rsid w:val="4E3B5DE1"/>
    <w:rsid w:val="4E885B9B"/>
    <w:rsid w:val="4EA80E2B"/>
    <w:rsid w:val="50174AE5"/>
    <w:rsid w:val="5021942D"/>
    <w:rsid w:val="5040479D"/>
    <w:rsid w:val="50CC865C"/>
    <w:rsid w:val="51AD3C93"/>
    <w:rsid w:val="5244F9D5"/>
    <w:rsid w:val="52538494"/>
    <w:rsid w:val="52A0B90C"/>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5F889A20"/>
    <w:rsid w:val="601D2E00"/>
    <w:rsid w:val="60A6047F"/>
    <w:rsid w:val="60B44648"/>
    <w:rsid w:val="60D6564E"/>
    <w:rsid w:val="614078F5"/>
    <w:rsid w:val="6157D976"/>
    <w:rsid w:val="6158BBE4"/>
    <w:rsid w:val="623273AD"/>
    <w:rsid w:val="632587A5"/>
    <w:rsid w:val="63E918EA"/>
    <w:rsid w:val="63EEEB21"/>
    <w:rsid w:val="64179AF2"/>
    <w:rsid w:val="64B26020"/>
    <w:rsid w:val="64C15F1E"/>
    <w:rsid w:val="664A94BD"/>
    <w:rsid w:val="66FD2703"/>
    <w:rsid w:val="672816CC"/>
    <w:rsid w:val="68C66425"/>
    <w:rsid w:val="6971226E"/>
    <w:rsid w:val="69831139"/>
    <w:rsid w:val="6A6E6C97"/>
    <w:rsid w:val="6ABDDFC7"/>
    <w:rsid w:val="6AD7B287"/>
    <w:rsid w:val="6BBF8DC0"/>
    <w:rsid w:val="6BFDB0C1"/>
    <w:rsid w:val="6C46D595"/>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9D27C9"/>
    <w:pPr>
      <w:tabs>
        <w:tab w:val="right" w:leader="dot" w:pos="9962"/>
      </w:tabs>
      <w:spacing w:after="0" w:line="240" w:lineRule="auto"/>
      <w:ind w:left="220"/>
    </w:pPr>
    <w:rPr>
      <w:rFonts w:cstheme="minorHAnsi"/>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D346380-6CEA-4CB7-9FC8-181523D15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21</Pages>
  <Words>5382</Words>
  <Characters>39184</Characters>
  <Application>Microsoft Office Word</Application>
  <DocSecurity>0</DocSecurity>
  <Lines>979</Lines>
  <Paragraphs>362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2002</cp:revision>
  <cp:lastPrinted>2025-02-28T19:45:00Z</cp:lastPrinted>
  <dcterms:created xsi:type="dcterms:W3CDTF">2024-11-29T13:07:00Z</dcterms:created>
  <dcterms:modified xsi:type="dcterms:W3CDTF">2026-06-25T13:44:00Z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