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9FB0A" w14:textId="676D81D7" w:rsidR="000633B2" w:rsidRPr="005F6DCC" w:rsidRDefault="00A12F2C" w:rsidP="00076E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3319A84B" w14:textId="10AECE64" w:rsidR="00C012DD" w:rsidRDefault="00A12F2C" w:rsidP="00C012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D</w:t>
      </w:r>
      <w:r w:rsidR="00FF0B6D" w:rsidRPr="005F6DCC">
        <w:rPr>
          <w:rFonts w:ascii="Times New Roman" w:hAnsi="Times New Roman" w:cs="Times New Roman"/>
          <w:b/>
          <w:sz w:val="24"/>
          <w:szCs w:val="24"/>
        </w:rPr>
        <w:t>ėl</w:t>
      </w:r>
      <w:r w:rsidRPr="005F6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2DD" w:rsidRPr="00C159ED">
        <w:rPr>
          <w:rFonts w:ascii="Times New Roman" w:hAnsi="Times New Roman" w:cs="Times New Roman"/>
          <w:b/>
          <w:i/>
          <w:sz w:val="24"/>
          <w:szCs w:val="24"/>
        </w:rPr>
        <w:t>Metaduomenų įrankių diegimo, duomenų modeliavimo ir teikimo paslaugų</w:t>
      </w:r>
    </w:p>
    <w:p w14:paraId="7A5A109F" w14:textId="77777777" w:rsidR="00C012DD" w:rsidRPr="00C159ED" w:rsidRDefault="00C012DD" w:rsidP="00C012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9ED">
        <w:rPr>
          <w:rFonts w:ascii="Times New Roman" w:hAnsi="Times New Roman" w:cs="Times New Roman"/>
          <w:b/>
          <w:sz w:val="24"/>
          <w:szCs w:val="24"/>
        </w:rPr>
        <w:t>mažos vertės viešojo pirkimo</w:t>
      </w:r>
    </w:p>
    <w:p w14:paraId="10B49E88" w14:textId="38A6FB2F" w:rsidR="003E77CC" w:rsidRDefault="00D149A9" w:rsidP="00D149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2026-06-25</w:t>
      </w:r>
    </w:p>
    <w:p w14:paraId="78FF0ED1" w14:textId="77777777" w:rsidR="00D149A9" w:rsidRPr="005F6DCC" w:rsidRDefault="00D149A9" w:rsidP="00D149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0F1A9895" w:rsidR="00A12F2C" w:rsidRDefault="004006B5" w:rsidP="003A6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6B5">
        <w:rPr>
          <w:rFonts w:ascii="Times New Roman" w:hAnsi="Times New Roman" w:cs="Times New Roman"/>
          <w:sz w:val="24"/>
          <w:szCs w:val="24"/>
        </w:rPr>
        <w:t>Biudžetinė įstaiga Lietuvos medicinos biblioteka</w:t>
      </w:r>
      <w:r w:rsidR="00A12F2C" w:rsidRPr="004006B5">
        <w:rPr>
          <w:rFonts w:ascii="Times New Roman" w:hAnsi="Times New Roman" w:cs="Times New Roman"/>
          <w:sz w:val="24"/>
          <w:szCs w:val="24"/>
        </w:rPr>
        <w:t xml:space="preserve"> (toliau – Pirkimo vykdytojas, </w:t>
      </w:r>
      <w:r w:rsidRPr="004006B5">
        <w:rPr>
          <w:rFonts w:ascii="Times New Roman" w:hAnsi="Times New Roman" w:cs="Times New Roman"/>
          <w:sz w:val="24"/>
          <w:szCs w:val="24"/>
        </w:rPr>
        <w:t>LMB, biblioteka</w:t>
      </w:r>
      <w:r w:rsidR="00A12F2C" w:rsidRPr="004006B5">
        <w:rPr>
          <w:rFonts w:ascii="Times New Roman" w:hAnsi="Times New Roman" w:cs="Times New Roman"/>
          <w:sz w:val="24"/>
          <w:szCs w:val="24"/>
        </w:rPr>
        <w:t>)</w:t>
      </w:r>
      <w:r w:rsidR="00A12F2C" w:rsidRPr="005F6DC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 </w:t>
      </w:r>
      <w:r w:rsidR="00C846A5" w:rsidRPr="00C846A5">
        <w:rPr>
          <w:rFonts w:ascii="Times New Roman" w:hAnsi="Times New Roman" w:cs="Times New Roman"/>
          <w:i/>
          <w:sz w:val="24"/>
          <w:szCs w:val="24"/>
        </w:rPr>
        <w:t>Metaduomenų įrankių diegimo, duomenų modeliavimo ir teikimo paslaugų</w:t>
      </w:r>
      <w:r w:rsidR="00E31FD1" w:rsidRPr="003E7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2C" w:rsidRPr="005F6DCC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5F6DCC">
        <w:rPr>
          <w:rFonts w:ascii="Times New Roman" w:hAnsi="Times New Roman" w:cs="Times New Roman"/>
          <w:sz w:val="24"/>
          <w:szCs w:val="24"/>
        </w:rPr>
        <w:t xml:space="preserve">, prašo nepriklausomų ekspertų, institucijų </w:t>
      </w:r>
      <w:r w:rsidR="00C846A5">
        <w:rPr>
          <w:rFonts w:ascii="Times New Roman" w:hAnsi="Times New Roman" w:cs="Times New Roman"/>
          <w:sz w:val="24"/>
          <w:szCs w:val="24"/>
        </w:rPr>
        <w:t>ir/</w:t>
      </w:r>
      <w:r w:rsidR="00A12F2C" w:rsidRPr="005F6DCC">
        <w:rPr>
          <w:rFonts w:ascii="Times New Roman" w:hAnsi="Times New Roman" w:cs="Times New Roman"/>
          <w:sz w:val="24"/>
          <w:szCs w:val="24"/>
        </w:rPr>
        <w:t>arba rinkos dalyvių suteikti konsultacijas.</w:t>
      </w:r>
    </w:p>
    <w:p w14:paraId="2CE6CDBD" w14:textId="77777777" w:rsidR="000633B2" w:rsidRPr="007676EB" w:rsidRDefault="000633B2" w:rsidP="00E361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A764D" w14:textId="0A0E940F" w:rsidR="00A12F2C" w:rsidRPr="005F6DCC" w:rsidRDefault="00A12F2C" w:rsidP="003A6DA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F6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2C3C" w:rsidRPr="00792C3C">
        <w:rPr>
          <w:rFonts w:ascii="Times New Roman" w:hAnsi="Times New Roman" w:cs="Times New Roman"/>
          <w:i/>
          <w:sz w:val="24"/>
          <w:szCs w:val="24"/>
        </w:rPr>
        <w:t>Metaduomenų įrankių diegimo, duomen</w:t>
      </w:r>
      <w:r w:rsidR="00792C3C">
        <w:rPr>
          <w:rFonts w:ascii="Times New Roman" w:hAnsi="Times New Roman" w:cs="Times New Roman"/>
          <w:i/>
          <w:sz w:val="24"/>
          <w:szCs w:val="24"/>
        </w:rPr>
        <w:t>ų modeliav</w:t>
      </w:r>
      <w:r w:rsidR="00BB55E2">
        <w:rPr>
          <w:rFonts w:ascii="Times New Roman" w:hAnsi="Times New Roman" w:cs="Times New Roman"/>
          <w:i/>
          <w:sz w:val="24"/>
          <w:szCs w:val="24"/>
        </w:rPr>
        <w:t>imo ir teikimo paslaugos (toliau – Paslaugos)</w:t>
      </w:r>
      <w:r w:rsidR="00AB31AB" w:rsidRPr="005F6DCC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60595CA2" w14:textId="37646A2A" w:rsidR="00A12F2C" w:rsidRPr="005F6DCC" w:rsidRDefault="00A12F2C" w:rsidP="003A6DAF">
      <w:pPr>
        <w:tabs>
          <w:tab w:val="left" w:pos="1134"/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721958" w:rsidRPr="005F6DCC">
        <w:rPr>
          <w:rFonts w:ascii="Times New Roman" w:hAnsi="Times New Roman" w:cs="Times New Roman"/>
          <w:sz w:val="24"/>
          <w:szCs w:val="24"/>
        </w:rPr>
        <w:t xml:space="preserve">gauti rinkos dalyvių nuomonę dėl Viešojo pirkimo techninės specifikacijos </w:t>
      </w:r>
      <w:r w:rsidR="00BB55E2">
        <w:rPr>
          <w:rFonts w:ascii="Times New Roman" w:hAnsi="Times New Roman" w:cs="Times New Roman"/>
          <w:sz w:val="24"/>
          <w:szCs w:val="24"/>
        </w:rPr>
        <w:t>ir kitų pirkimo dokumentų projektų</w:t>
      </w:r>
      <w:r w:rsidR="00721958" w:rsidRPr="005F6DCC">
        <w:rPr>
          <w:rFonts w:ascii="Times New Roman" w:hAnsi="Times New Roman" w:cs="Times New Roman"/>
          <w:sz w:val="24"/>
          <w:szCs w:val="24"/>
        </w:rPr>
        <w:t xml:space="preserve">, sudaryti sąlygas rinkos dalyviams teikti pastabas ir pasiūlymus </w:t>
      </w:r>
      <w:r w:rsidR="00BB55E2">
        <w:rPr>
          <w:rFonts w:ascii="Times New Roman" w:hAnsi="Times New Roman" w:cs="Times New Roman"/>
          <w:sz w:val="24"/>
          <w:szCs w:val="24"/>
        </w:rPr>
        <w:t>pateiktiems projektams</w:t>
      </w:r>
      <w:r w:rsidR="00721958" w:rsidRPr="005F6DCC">
        <w:rPr>
          <w:rFonts w:ascii="Times New Roman" w:hAnsi="Times New Roman" w:cs="Times New Roman"/>
          <w:sz w:val="24"/>
          <w:szCs w:val="24"/>
        </w:rPr>
        <w:t>, išgryninant reikalavimus perkamoms Paslaugoms, gauti rinkos dalyvių siūlymus, kokius kva</w:t>
      </w:r>
      <w:r w:rsidR="00BB55E2">
        <w:rPr>
          <w:rFonts w:ascii="Times New Roman" w:hAnsi="Times New Roman" w:cs="Times New Roman"/>
          <w:sz w:val="24"/>
          <w:szCs w:val="24"/>
        </w:rPr>
        <w:t>lifikacijos reikalavimus kelti v</w:t>
      </w:r>
      <w:r w:rsidR="00721958" w:rsidRPr="005F6DCC">
        <w:rPr>
          <w:rFonts w:ascii="Times New Roman" w:hAnsi="Times New Roman" w:cs="Times New Roman"/>
          <w:sz w:val="24"/>
          <w:szCs w:val="24"/>
        </w:rPr>
        <w:t xml:space="preserve">iešajame </w:t>
      </w:r>
      <w:r w:rsidR="00BB55E2">
        <w:rPr>
          <w:rFonts w:ascii="Times New Roman" w:hAnsi="Times New Roman" w:cs="Times New Roman"/>
          <w:sz w:val="24"/>
          <w:szCs w:val="24"/>
        </w:rPr>
        <w:t xml:space="preserve">pirkime, </w:t>
      </w:r>
      <w:r w:rsidR="00721958" w:rsidRPr="005F6DCC">
        <w:rPr>
          <w:rFonts w:ascii="Times New Roman" w:hAnsi="Times New Roman" w:cs="Times New Roman"/>
          <w:sz w:val="24"/>
          <w:szCs w:val="24"/>
        </w:rPr>
        <w:t>siūlymus galimiems pasiūlymų vertinimo kri</w:t>
      </w:r>
      <w:r w:rsidR="00A8376B">
        <w:rPr>
          <w:rFonts w:ascii="Times New Roman" w:hAnsi="Times New Roman" w:cs="Times New Roman"/>
          <w:sz w:val="24"/>
          <w:szCs w:val="24"/>
        </w:rPr>
        <w:t>terijams ir preliminarius kainų</w:t>
      </w:r>
      <w:bookmarkStart w:id="0" w:name="_GoBack"/>
      <w:bookmarkEnd w:id="0"/>
      <w:r w:rsidR="00A8376B">
        <w:rPr>
          <w:rFonts w:ascii="Times New Roman" w:hAnsi="Times New Roman" w:cs="Times New Roman"/>
          <w:sz w:val="24"/>
          <w:szCs w:val="24"/>
        </w:rPr>
        <w:t xml:space="preserve"> rėžius</w:t>
      </w:r>
      <w:r w:rsidR="00721958" w:rsidRPr="005F6DCC">
        <w:rPr>
          <w:rFonts w:ascii="Times New Roman" w:hAnsi="Times New Roman" w:cs="Times New Roman"/>
          <w:sz w:val="24"/>
          <w:szCs w:val="24"/>
        </w:rPr>
        <w:t>.</w:t>
      </w:r>
    </w:p>
    <w:p w14:paraId="5F43ABEF" w14:textId="5BB60552" w:rsidR="00A12F2C" w:rsidRPr="005F6DCC" w:rsidRDefault="00A12F2C" w:rsidP="003A6DA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5F6DC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</w:t>
      </w:r>
      <w:r w:rsidR="001B5D58">
        <w:rPr>
          <w:rFonts w:ascii="Times New Roman" w:hAnsi="Times New Roman" w:cs="Times New Roman"/>
          <w:sz w:val="24"/>
          <w:szCs w:val="24"/>
        </w:rPr>
        <w:t xml:space="preserve">(CVP IS) </w:t>
      </w:r>
      <w:r w:rsidRPr="005F6DCC">
        <w:rPr>
          <w:rFonts w:ascii="Times New Roman" w:hAnsi="Times New Roman" w:cs="Times New Roman"/>
          <w:sz w:val="24"/>
          <w:szCs w:val="24"/>
        </w:rPr>
        <w:t xml:space="preserve">priemonėmis (susirašinėjimo priemonėmis, jeigu neįmanoma kitaip) Viešųjų pirkimų tarnybos nustatyta tvarka. Rinkos dalyviai kviečiami </w:t>
      </w:r>
      <w:r w:rsidR="001B5D58">
        <w:rPr>
          <w:rFonts w:ascii="Times New Roman" w:hAnsi="Times New Roman" w:cs="Times New Roman"/>
          <w:sz w:val="24"/>
          <w:szCs w:val="24"/>
        </w:rPr>
        <w:t xml:space="preserve">CVP IS priemonėmis </w:t>
      </w:r>
      <w:r w:rsidRPr="005F6DCC">
        <w:rPr>
          <w:rFonts w:ascii="Times New Roman" w:hAnsi="Times New Roman" w:cs="Times New Roman"/>
          <w:sz w:val="24"/>
          <w:szCs w:val="24"/>
        </w:rPr>
        <w:t xml:space="preserve">ne vėliau kaip </w:t>
      </w:r>
      <w:r w:rsidRPr="005F6DCC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BB55E2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2026</w:t>
      </w:r>
      <w:r w:rsidR="00FF0B6D" w:rsidRPr="005F6DC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BB55E2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liepos </w:t>
      </w:r>
      <w:r w:rsidR="00DB30FE">
        <w:rPr>
          <w:rFonts w:ascii="Times New Roman" w:hAnsi="Times New Roman" w:cs="Times New Roman"/>
          <w:b/>
          <w:i/>
          <w:sz w:val="24"/>
          <w:szCs w:val="24"/>
          <w:lang w:eastAsia="ar-SA"/>
        </w:rPr>
        <w:t>7 d. 09</w:t>
      </w:r>
      <w:r w:rsidR="00FF0B6D" w:rsidRPr="005F6DCC">
        <w:rPr>
          <w:rFonts w:ascii="Times New Roman" w:hAnsi="Times New Roman" w:cs="Times New Roman"/>
          <w:b/>
          <w:i/>
          <w:sz w:val="24"/>
          <w:szCs w:val="24"/>
          <w:lang w:eastAsia="ar-SA"/>
        </w:rPr>
        <w:t>:00</w:t>
      </w:r>
      <w:r w:rsidRPr="005F6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0FE">
        <w:rPr>
          <w:rFonts w:ascii="Times New Roman" w:hAnsi="Times New Roman" w:cs="Times New Roman"/>
          <w:b/>
          <w:sz w:val="24"/>
          <w:szCs w:val="24"/>
        </w:rPr>
        <w:t xml:space="preserve">val. </w:t>
      </w:r>
      <w:r w:rsidRPr="005F6DCC">
        <w:rPr>
          <w:rFonts w:ascii="Times New Roman" w:hAnsi="Times New Roman" w:cs="Times New Roman"/>
          <w:sz w:val="24"/>
          <w:szCs w:val="24"/>
        </w:rPr>
        <w:t>teikti atsakymus į pateiktus klausimus, s</w:t>
      </w:r>
      <w:r w:rsidR="006768BD">
        <w:rPr>
          <w:rFonts w:ascii="Times New Roman" w:hAnsi="Times New Roman" w:cs="Times New Roman"/>
          <w:sz w:val="24"/>
          <w:szCs w:val="24"/>
        </w:rPr>
        <w:t>avo siūlymus ir rekomendacijas.</w:t>
      </w:r>
    </w:p>
    <w:p w14:paraId="4227DE0B" w14:textId="189EBBB3" w:rsidR="00A12F2C" w:rsidRDefault="00A12F2C" w:rsidP="003A6DA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F6D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įsigyti </w:t>
      </w:r>
      <w:r w:rsidR="00AD2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nurodytas </w:t>
      </w:r>
      <w:r w:rsidRPr="005F6DC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D2CEC" w:rsidRPr="005F6DCC">
        <w:rPr>
          <w:rFonts w:ascii="Times New Roman" w:hAnsi="Times New Roman" w:cs="Times New Roman"/>
          <w:color w:val="000000" w:themeColor="text1"/>
          <w:sz w:val="24"/>
          <w:szCs w:val="24"/>
        </w:rPr>
        <w:t>aslaugas</w:t>
      </w:r>
      <w:r w:rsidRPr="005F6D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5A1E53" w14:textId="77777777" w:rsidR="000633B2" w:rsidRPr="005F6DCC" w:rsidRDefault="000633B2" w:rsidP="00E3614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197E37" w14:textId="4894A29B" w:rsidR="00D505D8" w:rsidRPr="005F6DCC" w:rsidRDefault="00531EAF" w:rsidP="00A9186A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 xml:space="preserve">Siekdami </w:t>
      </w:r>
      <w:r w:rsidR="00BB55E2">
        <w:rPr>
          <w:rFonts w:ascii="Times New Roman" w:hAnsi="Times New Roman" w:cs="Times New Roman"/>
          <w:b/>
          <w:sz w:val="24"/>
          <w:szCs w:val="24"/>
        </w:rPr>
        <w:t xml:space="preserve">kuo </w:t>
      </w:r>
      <w:r w:rsidRPr="005F6DCC">
        <w:rPr>
          <w:rFonts w:ascii="Times New Roman" w:hAnsi="Times New Roman" w:cs="Times New Roman"/>
          <w:b/>
          <w:sz w:val="24"/>
          <w:szCs w:val="24"/>
        </w:rPr>
        <w:t>geriau pasiruošti Pirkimui prašome, kad rinkos dalyviai ir nepriklausomi ekspertai atsakytų į šiuos klausimus:</w:t>
      </w:r>
    </w:p>
    <w:p w14:paraId="2A182CDB" w14:textId="77777777" w:rsidR="00C31AF7" w:rsidRPr="005F6DCC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5F6DCC" w14:paraId="66E947C1" w14:textId="77777777" w:rsidTr="007257A8">
        <w:tc>
          <w:tcPr>
            <w:tcW w:w="570" w:type="dxa"/>
            <w:vAlign w:val="center"/>
          </w:tcPr>
          <w:p w14:paraId="7C7D95F0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5F6DCC" w14:paraId="5E52DC2F" w14:textId="77777777" w:rsidTr="00A9186A">
        <w:trPr>
          <w:trHeight w:val="1413"/>
        </w:trPr>
        <w:tc>
          <w:tcPr>
            <w:tcW w:w="570" w:type="dxa"/>
          </w:tcPr>
          <w:p w14:paraId="3615A672" w14:textId="4BD79C0D" w:rsidR="00053BFE" w:rsidRPr="005F6DCC" w:rsidRDefault="000C081D" w:rsidP="002F74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5F6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180C1924" w:rsidR="00053BFE" w:rsidRPr="005F6DCC" w:rsidRDefault="00053BFE" w:rsidP="002F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techninei specifikacijai? </w:t>
            </w:r>
          </w:p>
          <w:p w14:paraId="2EF5C6B7" w14:textId="77777777" w:rsidR="00053BFE" w:rsidRPr="005F6DCC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5F6DCC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F6DCC" w14:paraId="2C295AA2" w14:textId="77777777" w:rsidTr="007257A8">
        <w:trPr>
          <w:trHeight w:val="508"/>
        </w:trPr>
        <w:tc>
          <w:tcPr>
            <w:tcW w:w="570" w:type="dxa"/>
          </w:tcPr>
          <w:p w14:paraId="26DB306F" w14:textId="22E9EE8C" w:rsidR="00053BFE" w:rsidRPr="005F6DCC" w:rsidRDefault="00D8429D" w:rsidP="002F74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5F6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41DDCF64" w14:textId="77777777" w:rsidR="00053BFE" w:rsidRPr="005F6DCC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756A0A96" w14:textId="77777777" w:rsidR="00053BFE" w:rsidRPr="005F6DCC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5F6DCC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5F6DCC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5F6DCC" w14:paraId="5EB7A332" w14:textId="77777777" w:rsidTr="00053BFE">
        <w:tc>
          <w:tcPr>
            <w:tcW w:w="559" w:type="dxa"/>
            <w:vAlign w:val="center"/>
          </w:tcPr>
          <w:p w14:paraId="143791F7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32E76E06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374A5FB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5F6DCC" w14:paraId="4F6C0938" w14:textId="77777777" w:rsidTr="00D119D6">
        <w:trPr>
          <w:trHeight w:val="1227"/>
        </w:trPr>
        <w:tc>
          <w:tcPr>
            <w:tcW w:w="559" w:type="dxa"/>
          </w:tcPr>
          <w:p w14:paraId="41B18924" w14:textId="3E93F463" w:rsidR="00053BFE" w:rsidRPr="005F6DCC" w:rsidRDefault="00721958" w:rsidP="002F74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5F6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0" w:type="dxa"/>
          </w:tcPr>
          <w:p w14:paraId="52E704AA" w14:textId="77777777" w:rsidR="00053BFE" w:rsidRPr="005F6DCC" w:rsidRDefault="00053BFE" w:rsidP="002F74C3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5" w:type="dxa"/>
            <w:vAlign w:val="center"/>
          </w:tcPr>
          <w:p w14:paraId="03AADEC1" w14:textId="77777777" w:rsidR="00053BFE" w:rsidRPr="005F6DCC" w:rsidRDefault="00053BFE" w:rsidP="002F74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F6DCC" w14:paraId="16742D38" w14:textId="77777777" w:rsidTr="00053BFE">
        <w:tc>
          <w:tcPr>
            <w:tcW w:w="559" w:type="dxa"/>
          </w:tcPr>
          <w:p w14:paraId="7EAA783D" w14:textId="5961DBE7" w:rsidR="00053BFE" w:rsidRPr="005F6DCC" w:rsidRDefault="00721958" w:rsidP="002F74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5F6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0" w:type="dxa"/>
          </w:tcPr>
          <w:p w14:paraId="6CD3C6A0" w14:textId="40B09C70" w:rsidR="00053BFE" w:rsidRPr="005F6DCC" w:rsidRDefault="00053BFE" w:rsidP="002F74C3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</w:t>
            </w:r>
            <w:r w:rsidR="00AF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 Jūsų nuomone</w:t>
            </w:r>
            <w:r w:rsidR="00AF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 pakaktų skirti techninėje 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specifikacijoje numatytoms veikloms atlikti ir nurodytiems reikalavimams kokybiškai  ir savalaikiai įgyvendinti?</w:t>
            </w:r>
          </w:p>
          <w:p w14:paraId="1377DBBE" w14:textId="57B9CF31" w:rsidR="00053BFE" w:rsidRPr="005F6DCC" w:rsidRDefault="00053BFE" w:rsidP="0079407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076E03">
              <w:rPr>
                <w:rFonts w:ascii="Times New Roman" w:hAnsi="Times New Roman" w:cs="Times New Roman"/>
                <w:sz w:val="24"/>
                <w:szCs w:val="24"/>
              </w:rPr>
              <w:t xml:space="preserve">tiekėjo 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komandos nariai</w:t>
            </w:r>
            <w:r w:rsidR="00076E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 siekdami suteikti kokybiškas paslaugas</w:t>
            </w:r>
            <w:r w:rsidR="00076E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 turėtų turėti kompetenciją patvirtinančius sertifikatus? Jei taip, nurodykite bei pagrįskite, kuriems specialistams ir kokie sertifikatai </w:t>
            </w:r>
            <w:r w:rsidR="00794073"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yra tikslingi 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tikrinant kvalifikaciją</w:t>
            </w:r>
            <w:r w:rsidR="00794073">
              <w:rPr>
                <w:rFonts w:ascii="Times New Roman" w:hAnsi="Times New Roman" w:cs="Times New Roman"/>
                <w:sz w:val="24"/>
                <w:szCs w:val="24"/>
              </w:rPr>
              <w:t xml:space="preserve"> šiame </w:t>
            </w:r>
            <w:r w:rsidR="00794073" w:rsidRPr="005F6DCC">
              <w:rPr>
                <w:rFonts w:ascii="Times New Roman" w:hAnsi="Times New Roman" w:cs="Times New Roman"/>
                <w:sz w:val="24"/>
                <w:szCs w:val="24"/>
              </w:rPr>
              <w:t>pirkime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5" w:type="dxa"/>
            <w:vAlign w:val="center"/>
          </w:tcPr>
          <w:p w14:paraId="7835C5FC" w14:textId="77777777" w:rsidR="00053BFE" w:rsidRPr="005F6DCC" w:rsidRDefault="00053BFE" w:rsidP="002F74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F6DCC" w14:paraId="2C069E40" w14:textId="77777777" w:rsidTr="00053BFE">
        <w:tc>
          <w:tcPr>
            <w:tcW w:w="559" w:type="dxa"/>
          </w:tcPr>
          <w:p w14:paraId="01F7813C" w14:textId="57296DA1" w:rsidR="00053BFE" w:rsidRPr="005F6DCC" w:rsidRDefault="00721958" w:rsidP="002F74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53BFE" w:rsidRPr="005F6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0" w:type="dxa"/>
          </w:tcPr>
          <w:p w14:paraId="0F257DA4" w14:textId="77777777" w:rsidR="00053BFE" w:rsidRPr="005F6DCC" w:rsidRDefault="00053BFE" w:rsidP="002F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2C51C1D1" w14:textId="77777777" w:rsidR="00053BFE" w:rsidRPr="005F6DCC" w:rsidRDefault="00053BFE" w:rsidP="002F74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5F6DCC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5F6DCC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5F6DCC" w14:paraId="61C0E1C6" w14:textId="77777777" w:rsidTr="005107E7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5F6DCC" w14:paraId="2B940312" w14:textId="77777777" w:rsidTr="005107E7">
        <w:trPr>
          <w:trHeight w:val="919"/>
        </w:trPr>
        <w:tc>
          <w:tcPr>
            <w:tcW w:w="570" w:type="dxa"/>
          </w:tcPr>
          <w:p w14:paraId="0CF1284D" w14:textId="6934FE52" w:rsidR="00053BFE" w:rsidRPr="005F6DCC" w:rsidRDefault="004124BF" w:rsidP="002F74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3BFE" w:rsidRPr="005F6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1AA3BB30" w14:textId="4925FD0C" w:rsidR="00053BFE" w:rsidRPr="005F6DCC" w:rsidRDefault="00053BFE" w:rsidP="002F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Kokios esminės ir svarbiausios sutarties sąlygos </w:t>
            </w:r>
            <w:r w:rsidR="004124BF" w:rsidRPr="005F6DCC">
              <w:rPr>
                <w:rFonts w:ascii="Times New Roman" w:hAnsi="Times New Roman" w:cs="Times New Roman"/>
                <w:sz w:val="24"/>
                <w:szCs w:val="24"/>
              </w:rPr>
              <w:t>Jums būtų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 aktualios, kad norėtumėte ir</w:t>
            </w:r>
            <w:r w:rsidR="00E3614B">
              <w:rPr>
                <w:rFonts w:ascii="Times New Roman" w:hAnsi="Times New Roman" w:cs="Times New Roman"/>
                <w:sz w:val="24"/>
                <w:szCs w:val="24"/>
              </w:rPr>
              <w:t>/ar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5F6DCC" w:rsidRDefault="00053BFE" w:rsidP="002F74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7" w:rsidRPr="005F6DCC" w14:paraId="40D00DE0" w14:textId="77777777" w:rsidTr="00AA54D7">
        <w:trPr>
          <w:trHeight w:val="356"/>
        </w:trPr>
        <w:tc>
          <w:tcPr>
            <w:tcW w:w="570" w:type="dxa"/>
          </w:tcPr>
          <w:p w14:paraId="0553DC19" w14:textId="4B6AD00C" w:rsidR="00AA54D7" w:rsidRPr="005F6DCC" w:rsidRDefault="00AA54D7" w:rsidP="002F74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775" w:type="dxa"/>
          </w:tcPr>
          <w:p w14:paraId="7D2F709D" w14:textId="08B12D22" w:rsidR="00AA54D7" w:rsidRPr="005F6DCC" w:rsidRDefault="00AA54D7" w:rsidP="002F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20002675" w14:textId="77777777" w:rsidR="00AA54D7" w:rsidRPr="005F6DCC" w:rsidRDefault="00AA54D7" w:rsidP="002F74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B8543" w14:textId="77777777" w:rsidR="00130B71" w:rsidRPr="005F6DCC" w:rsidRDefault="00130B7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5F6DCC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5F6DCC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5F6DCC" w:rsidRDefault="00053BFE" w:rsidP="002F7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5F6DCC" w14:paraId="77E34C64" w14:textId="77777777" w:rsidTr="00574BAE">
        <w:trPr>
          <w:trHeight w:val="709"/>
        </w:trPr>
        <w:tc>
          <w:tcPr>
            <w:tcW w:w="559" w:type="dxa"/>
          </w:tcPr>
          <w:p w14:paraId="78592BC7" w14:textId="77777777" w:rsidR="00053BFE" w:rsidRPr="005F6DCC" w:rsidRDefault="00053BFE" w:rsidP="002F74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1435F0E9" w:rsidR="00053BFE" w:rsidRPr="00574BAE" w:rsidRDefault="00053BFE" w:rsidP="002F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Nurodykite, kokia būtų preliminari</w:t>
            </w:r>
            <w:r w:rsidR="00D119D6">
              <w:rPr>
                <w:rFonts w:ascii="Times New Roman" w:hAnsi="Times New Roman" w:cs="Times New Roman"/>
                <w:sz w:val="24"/>
                <w:szCs w:val="24"/>
              </w:rPr>
              <w:t xml:space="preserve"> paslaugų</w:t>
            </w: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BAE">
              <w:rPr>
                <w:rFonts w:ascii="Times New Roman" w:hAnsi="Times New Roman" w:cs="Times New Roman"/>
                <w:sz w:val="24"/>
                <w:szCs w:val="24"/>
              </w:rPr>
              <w:t>kaina/įkainiai</w:t>
            </w:r>
            <w:r w:rsidR="00CB5BBF">
              <w:rPr>
                <w:rFonts w:ascii="Times New Roman" w:hAnsi="Times New Roman" w:cs="Times New Roman"/>
                <w:sz w:val="24"/>
                <w:szCs w:val="24"/>
              </w:rPr>
              <w:t xml:space="preserve"> (su PVM)</w:t>
            </w:r>
            <w:r w:rsidR="00574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5F6DCC" w:rsidRDefault="00053BFE" w:rsidP="002F74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5F6DCC" w14:paraId="303DECE7" w14:textId="77777777" w:rsidTr="00053BFE">
        <w:tc>
          <w:tcPr>
            <w:tcW w:w="559" w:type="dxa"/>
          </w:tcPr>
          <w:p w14:paraId="65F67FF4" w14:textId="77777777" w:rsidR="00053BFE" w:rsidRPr="005F6DCC" w:rsidRDefault="00053BFE" w:rsidP="002F74C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6503AECC" w:rsidR="00053BFE" w:rsidRPr="005F6DCC" w:rsidRDefault="00053BFE" w:rsidP="002F7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DCC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 w:rsidR="00CB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5F6DCC" w:rsidRDefault="00053BFE" w:rsidP="002F74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9E924A6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5F6DCC">
        <w:rPr>
          <w:rFonts w:ascii="Times New Roman" w:hAnsi="Times New Roman" w:cs="Times New Roman"/>
          <w:sz w:val="24"/>
          <w:szCs w:val="24"/>
        </w:rPr>
        <w:t>*</w:t>
      </w:r>
      <w:r w:rsidRPr="005F6DCC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</w:t>
      </w:r>
      <w:r w:rsidR="00A80358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bus pagrįstai</w:t>
      </w:r>
      <w:r w:rsidRPr="005F6DCC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5F6DCC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678B6C0E" w14:textId="77777777" w:rsidR="005F6DCC" w:rsidRPr="005F6DCC" w:rsidRDefault="005F6DC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76809E6A" w14:textId="073DB6D7" w:rsidR="00A12F2C" w:rsidRPr="005F6DCC" w:rsidRDefault="004124BF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5F6DCC">
        <w:rPr>
          <w:rFonts w:ascii="Times New Roman" w:hAnsi="Times New Roman" w:cs="Times New Roman"/>
          <w:b/>
          <w:sz w:val="24"/>
          <w:szCs w:val="24"/>
        </w:rPr>
        <w:t>PRIDEDAMA</w:t>
      </w:r>
      <w:r w:rsidRPr="005F6DCC">
        <w:rPr>
          <w:rFonts w:ascii="Times New Roman" w:hAnsi="Times New Roman" w:cs="Times New Roman"/>
          <w:i/>
          <w:sz w:val="24"/>
          <w:szCs w:val="24"/>
          <w:lang w:eastAsia="ar-SA"/>
        </w:rPr>
        <w:t>:</w:t>
      </w:r>
    </w:p>
    <w:p w14:paraId="1C19EACD" w14:textId="1D007D05" w:rsidR="00A12F2C" w:rsidRPr="008256D0" w:rsidRDefault="004124BF" w:rsidP="00D119D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D0">
        <w:rPr>
          <w:rFonts w:ascii="Times New Roman" w:hAnsi="Times New Roman" w:cs="Times New Roman"/>
          <w:sz w:val="24"/>
          <w:szCs w:val="24"/>
        </w:rPr>
        <w:t>Tec</w:t>
      </w:r>
      <w:r w:rsidR="00DD4B79" w:rsidRPr="008256D0">
        <w:rPr>
          <w:rFonts w:ascii="Times New Roman" w:hAnsi="Times New Roman" w:cs="Times New Roman"/>
          <w:sz w:val="24"/>
          <w:szCs w:val="24"/>
        </w:rPr>
        <w:t>hninės specifikacijos projektas;</w:t>
      </w:r>
    </w:p>
    <w:p w14:paraId="36C8F325" w14:textId="56022D16" w:rsidR="00AF1169" w:rsidRPr="008256D0" w:rsidRDefault="00AF1169" w:rsidP="00D119D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D0">
        <w:rPr>
          <w:rFonts w:ascii="Times New Roman" w:hAnsi="Times New Roman" w:cs="Times New Roman"/>
          <w:sz w:val="24"/>
          <w:szCs w:val="24"/>
        </w:rPr>
        <w:t>Pirkimo sąlygų projektas;</w:t>
      </w:r>
    </w:p>
    <w:p w14:paraId="563017C1" w14:textId="414C096E" w:rsidR="00DD4B79" w:rsidRPr="008256D0" w:rsidRDefault="00DD4B79" w:rsidP="00D119D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D0">
        <w:rPr>
          <w:rFonts w:ascii="Times New Roman" w:hAnsi="Times New Roman" w:cs="Times New Roman"/>
          <w:sz w:val="24"/>
          <w:szCs w:val="24"/>
        </w:rPr>
        <w:t>Sutarties projektas.</w:t>
      </w:r>
    </w:p>
    <w:sectPr w:rsidR="00DD4B79" w:rsidRPr="008256D0" w:rsidSect="00076E03">
      <w:pgSz w:w="11906" w:h="16838"/>
      <w:pgMar w:top="1418" w:right="567" w:bottom="113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4D544" w14:textId="77777777" w:rsidR="008C7F8B" w:rsidRDefault="008C7F8B" w:rsidP="003B5CEC">
      <w:pPr>
        <w:spacing w:after="0" w:line="240" w:lineRule="auto"/>
      </w:pPr>
      <w:r>
        <w:separator/>
      </w:r>
    </w:p>
  </w:endnote>
  <w:endnote w:type="continuationSeparator" w:id="0">
    <w:p w14:paraId="3250E8CB" w14:textId="77777777" w:rsidR="008C7F8B" w:rsidRDefault="008C7F8B" w:rsidP="003B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DC27A" w14:textId="77777777" w:rsidR="008C7F8B" w:rsidRDefault="008C7F8B" w:rsidP="003B5CEC">
      <w:pPr>
        <w:spacing w:after="0" w:line="240" w:lineRule="auto"/>
      </w:pPr>
      <w:r>
        <w:separator/>
      </w:r>
    </w:p>
  </w:footnote>
  <w:footnote w:type="continuationSeparator" w:id="0">
    <w:p w14:paraId="3C5A9F77" w14:textId="77777777" w:rsidR="008C7F8B" w:rsidRDefault="008C7F8B" w:rsidP="003B5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AC1FA8"/>
    <w:multiLevelType w:val="hybridMultilevel"/>
    <w:tmpl w:val="97481FEC"/>
    <w:lvl w:ilvl="0" w:tplc="EF7C271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FEC8D0BE"/>
    <w:lvl w:ilvl="0" w:tplc="DE1C59DE">
      <w:start w:val="1"/>
      <w:numFmt w:val="upperRoman"/>
      <w:suff w:val="space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27C19"/>
    <w:rsid w:val="00053BFE"/>
    <w:rsid w:val="000633B2"/>
    <w:rsid w:val="00076E03"/>
    <w:rsid w:val="00095E2E"/>
    <w:rsid w:val="000C081D"/>
    <w:rsid w:val="00130B71"/>
    <w:rsid w:val="001B5D58"/>
    <w:rsid w:val="001E385A"/>
    <w:rsid w:val="001E4591"/>
    <w:rsid w:val="00207A9B"/>
    <w:rsid w:val="00223E37"/>
    <w:rsid w:val="002253DE"/>
    <w:rsid w:val="0025324A"/>
    <w:rsid w:val="00256607"/>
    <w:rsid w:val="002B6E75"/>
    <w:rsid w:val="002C61B6"/>
    <w:rsid w:val="002F2F68"/>
    <w:rsid w:val="002F74C3"/>
    <w:rsid w:val="00341645"/>
    <w:rsid w:val="003905D7"/>
    <w:rsid w:val="003A6DAF"/>
    <w:rsid w:val="003B5CEC"/>
    <w:rsid w:val="003E77CC"/>
    <w:rsid w:val="003F6D70"/>
    <w:rsid w:val="004006B5"/>
    <w:rsid w:val="004118C5"/>
    <w:rsid w:val="004124BF"/>
    <w:rsid w:val="00412C32"/>
    <w:rsid w:val="00491645"/>
    <w:rsid w:val="004C30DC"/>
    <w:rsid w:val="004E28C8"/>
    <w:rsid w:val="005107E7"/>
    <w:rsid w:val="005134F9"/>
    <w:rsid w:val="00531EAF"/>
    <w:rsid w:val="00574BAE"/>
    <w:rsid w:val="005919FF"/>
    <w:rsid w:val="005A4F7E"/>
    <w:rsid w:val="005F0397"/>
    <w:rsid w:val="005F6DCC"/>
    <w:rsid w:val="005F7ADA"/>
    <w:rsid w:val="006768BD"/>
    <w:rsid w:val="0069635F"/>
    <w:rsid w:val="006C6B1E"/>
    <w:rsid w:val="00721958"/>
    <w:rsid w:val="007257A8"/>
    <w:rsid w:val="0073639F"/>
    <w:rsid w:val="007676EB"/>
    <w:rsid w:val="00792C3C"/>
    <w:rsid w:val="00794073"/>
    <w:rsid w:val="008014C0"/>
    <w:rsid w:val="008256D0"/>
    <w:rsid w:val="0083771F"/>
    <w:rsid w:val="008820F4"/>
    <w:rsid w:val="00892877"/>
    <w:rsid w:val="008C7F8B"/>
    <w:rsid w:val="00953426"/>
    <w:rsid w:val="009546DE"/>
    <w:rsid w:val="00956445"/>
    <w:rsid w:val="00A12F2C"/>
    <w:rsid w:val="00A220D9"/>
    <w:rsid w:val="00A80358"/>
    <w:rsid w:val="00A8376B"/>
    <w:rsid w:val="00A9186A"/>
    <w:rsid w:val="00AA54D7"/>
    <w:rsid w:val="00AB31AB"/>
    <w:rsid w:val="00AD2E8E"/>
    <w:rsid w:val="00AF1169"/>
    <w:rsid w:val="00B12D38"/>
    <w:rsid w:val="00B420F7"/>
    <w:rsid w:val="00B53681"/>
    <w:rsid w:val="00BB55E2"/>
    <w:rsid w:val="00C012DD"/>
    <w:rsid w:val="00C17750"/>
    <w:rsid w:val="00C31AF7"/>
    <w:rsid w:val="00C43DAB"/>
    <w:rsid w:val="00C846A5"/>
    <w:rsid w:val="00CA38AD"/>
    <w:rsid w:val="00CB2A2E"/>
    <w:rsid w:val="00CB5BBF"/>
    <w:rsid w:val="00CE38EE"/>
    <w:rsid w:val="00D119D6"/>
    <w:rsid w:val="00D149A9"/>
    <w:rsid w:val="00D505D8"/>
    <w:rsid w:val="00D8429D"/>
    <w:rsid w:val="00DB30FE"/>
    <w:rsid w:val="00DD4B79"/>
    <w:rsid w:val="00E31FD1"/>
    <w:rsid w:val="00E3614B"/>
    <w:rsid w:val="00ED2CEC"/>
    <w:rsid w:val="00FE6EBD"/>
    <w:rsid w:val="00FF0B6D"/>
    <w:rsid w:val="00FF4B0E"/>
    <w:rsid w:val="5BD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C57380"/>
  <w15:chartTrackingRefBased/>
  <w15:docId w15:val="{824E94B0-E839-469B-B44B-A573C3B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232705DDCB345AB3F69BD227246CD" ma:contentTypeVersion="9" ma:contentTypeDescription="Create a new document." ma:contentTypeScope="" ma:versionID="abcb0e69d9cedd2e4b9c51fc59c53c9a">
  <xsd:schema xmlns:xsd="http://www.w3.org/2001/XMLSchema" xmlns:xs="http://www.w3.org/2001/XMLSchema" xmlns:p="http://schemas.microsoft.com/office/2006/metadata/properties" xmlns:ns2="35df331c-a5bf-467c-8213-accff47100ac" xmlns:ns3="6e5744dd-340b-4993-812c-d71aba667b89" targetNamespace="http://schemas.microsoft.com/office/2006/metadata/properties" ma:root="true" ma:fieldsID="fcdace71737f31f38b2ddaa4678ef8d5" ns2:_="" ns3:_="">
    <xsd:import namespace="35df331c-a5bf-467c-8213-accff47100ac"/>
    <xsd:import namespace="6e5744dd-340b-4993-812c-d71aba667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744dd-340b-4993-812c-d71aba667b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27730d-8d61-4328-bec2-ab539eccc6fa}" ma:internalName="TaxCatchAll" ma:showField="CatchAllData" ma:web="6e5744dd-340b-4993-812c-d71aba667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df331c-a5bf-467c-8213-accff47100ac">
      <Terms xmlns="http://schemas.microsoft.com/office/infopath/2007/PartnerControls"/>
    </lcf76f155ced4ddcb4097134ff3c332f>
    <TaxCatchAll xmlns="6e5744dd-340b-4993-812c-d71aba667b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1858-D3FC-40A1-933D-9A3B25D7F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6e5744dd-340b-4993-812c-d71aba667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D2198-5FC2-4345-86CC-EA09A2B140CC}">
  <ds:schemaRefs>
    <ds:schemaRef ds:uri="6e5744dd-340b-4993-812c-d71aba667b89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35df331c-a5bf-467c-8213-accff47100ac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C64BB-EE5F-46A9-8BEF-FCCD849F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Vaiva-PC</cp:lastModifiedBy>
  <cp:revision>29</cp:revision>
  <dcterms:created xsi:type="dcterms:W3CDTF">2026-06-25T13:34:00Z</dcterms:created>
  <dcterms:modified xsi:type="dcterms:W3CDTF">2026-06-25T14:48:00Z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