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158EB" w:rsidRPr="008158EB" w14:paraId="7104FDB9" w14:textId="77777777" w:rsidTr="009D1B64">
        <w:tc>
          <w:tcPr>
            <w:tcW w:w="2760" w:type="dxa"/>
          </w:tcPr>
          <w:p w14:paraId="37FFF273" w14:textId="2B088E50" w:rsidR="008158EB" w:rsidRPr="008158EB" w:rsidRDefault="008158EB" w:rsidP="008158EB">
            <w:pPr>
              <w:widowControl w:val="0"/>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br w:type="page"/>
            </w:r>
            <w:r w:rsidR="002F1016">
              <w:rPr>
                <w:rFonts w:ascii="Times New Roman" w:eastAsia="Times New Roman" w:hAnsi="Times New Roman" w:cs="Times New Roman"/>
                <w:sz w:val="24"/>
                <w:szCs w:val="24"/>
              </w:rPr>
              <w:t>Pirkimo</w:t>
            </w:r>
            <w:r w:rsidRPr="008158EB">
              <w:rPr>
                <w:rFonts w:ascii="Times New Roman" w:eastAsia="Times New Roman" w:hAnsi="Times New Roman" w:cs="Times New Roman"/>
                <w:sz w:val="24"/>
                <w:szCs w:val="24"/>
              </w:rPr>
              <w:t xml:space="preserve"> sąlygų</w:t>
            </w:r>
          </w:p>
        </w:tc>
      </w:tr>
      <w:tr w:rsidR="008158EB" w:rsidRPr="008158EB" w14:paraId="2FE9AC4F" w14:textId="77777777" w:rsidTr="009D1B64">
        <w:tc>
          <w:tcPr>
            <w:tcW w:w="2760" w:type="dxa"/>
          </w:tcPr>
          <w:p w14:paraId="67868D5A" w14:textId="4D9E874A" w:rsidR="008158EB" w:rsidRPr="008158EB" w:rsidRDefault="00351F61" w:rsidP="008158E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158EB" w:rsidRPr="008158EB">
              <w:rPr>
                <w:rFonts w:ascii="Times New Roman" w:eastAsia="Times New Roman" w:hAnsi="Times New Roman" w:cs="Times New Roman"/>
                <w:sz w:val="24"/>
                <w:szCs w:val="24"/>
              </w:rPr>
              <w:t xml:space="preserve"> priedas</w:t>
            </w:r>
          </w:p>
        </w:tc>
      </w:tr>
    </w:tbl>
    <w:p w14:paraId="32841AC8"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p>
    <w:p w14:paraId="11043A75"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 xml:space="preserve">RANGOS SUTARTIS </w:t>
      </w:r>
      <w:r w:rsidRPr="008158EB">
        <w:rPr>
          <w:rFonts w:ascii="Times New Roman" w:eastAsia="Times New Roman" w:hAnsi="Times New Roman" w:cs="Times New Roman"/>
          <w:b/>
          <w:sz w:val="24"/>
          <w:szCs w:val="24"/>
          <w:highlight w:val="lightGray"/>
          <w:lang w:eastAsia="lt-LT"/>
        </w:rPr>
        <w:t>(PROJEKTAS)</w:t>
      </w:r>
    </w:p>
    <w:p w14:paraId="6A435F23" w14:textId="77777777" w:rsidR="008158EB" w:rsidRPr="008158EB" w:rsidRDefault="008158EB" w:rsidP="008158EB">
      <w:pPr>
        <w:tabs>
          <w:tab w:val="left" w:pos="700"/>
          <w:tab w:val="left" w:pos="900"/>
        </w:tabs>
        <w:spacing w:after="0" w:line="240" w:lineRule="auto"/>
        <w:jc w:val="both"/>
        <w:rPr>
          <w:rFonts w:ascii="Times New Roman" w:eastAsia="Times New Roman" w:hAnsi="Times New Roman" w:cs="Times New Roman"/>
          <w:b/>
          <w:sz w:val="24"/>
          <w:szCs w:val="24"/>
        </w:rPr>
      </w:pPr>
    </w:p>
    <w:p w14:paraId="35A5AA3E"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Nr. </w:t>
      </w:r>
    </w:p>
    <w:p w14:paraId="2F80CEE9"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Klaipėda</w:t>
      </w:r>
    </w:p>
    <w:p w14:paraId="7B8E97EF" w14:textId="77777777" w:rsidR="008158EB" w:rsidRPr="008158EB" w:rsidRDefault="008158EB" w:rsidP="008158EB">
      <w:pPr>
        <w:tabs>
          <w:tab w:val="left" w:pos="700"/>
          <w:tab w:val="left" w:pos="900"/>
        </w:tabs>
        <w:spacing w:after="0" w:line="240" w:lineRule="auto"/>
        <w:rPr>
          <w:rFonts w:ascii="Times New Roman" w:eastAsia="Times New Roman" w:hAnsi="Times New Roman" w:cs="Times New Roman"/>
          <w:b/>
          <w:sz w:val="24"/>
          <w:szCs w:val="24"/>
        </w:rPr>
      </w:pPr>
    </w:p>
    <w:p w14:paraId="28679D1E" w14:textId="77777777" w:rsidR="008158EB" w:rsidRPr="005C486A" w:rsidRDefault="008158EB" w:rsidP="008158EB">
      <w:pPr>
        <w:tabs>
          <w:tab w:val="left" w:pos="700"/>
          <w:tab w:val="left" w:pos="900"/>
          <w:tab w:val="left" w:pos="993"/>
        </w:tabs>
        <w:spacing w:after="0" w:line="240" w:lineRule="auto"/>
        <w:ind w:firstLine="709"/>
        <w:jc w:val="both"/>
        <w:rPr>
          <w:rFonts w:ascii="Times New Roman" w:eastAsia="Times New Roman" w:hAnsi="Times New Roman" w:cs="Times New Roman"/>
          <w:sz w:val="24"/>
          <w:szCs w:val="24"/>
        </w:rPr>
      </w:pPr>
      <w:r w:rsidRPr="005C486A">
        <w:rPr>
          <w:rFonts w:ascii="Times New Roman" w:eastAsia="Times New Roman" w:hAnsi="Times New Roman" w:cs="Times New Roman"/>
          <w:b/>
          <w:sz w:val="24"/>
          <w:szCs w:val="24"/>
        </w:rPr>
        <w:t xml:space="preserve">Klaipėdos miesto savivaldybės administracija </w:t>
      </w:r>
      <w:r w:rsidRPr="005C486A">
        <w:rPr>
          <w:rFonts w:ascii="Times New Roman" w:eastAsia="Times New Roman" w:hAnsi="Times New Roman" w:cs="Times New Roman"/>
          <w:sz w:val="24"/>
          <w:szCs w:val="24"/>
        </w:rPr>
        <w:t xml:space="preserve">(toliau – Užsakovas), atstovaujama Savivaldybės administracijos direktoriaus </w:t>
      </w:r>
      <w:r w:rsidRPr="005C486A">
        <w:rPr>
          <w:rFonts w:ascii="Times New Roman" w:eastAsia="Times New Roman" w:hAnsi="Times New Roman" w:cs="Times New Roman"/>
          <w:sz w:val="24"/>
          <w:szCs w:val="24"/>
          <w:highlight w:val="lightGray"/>
        </w:rPr>
        <w:t>(vardas, pavardė)</w:t>
      </w:r>
      <w:r w:rsidRPr="005C486A">
        <w:rPr>
          <w:rFonts w:ascii="Times New Roman" w:eastAsia="Times New Roman" w:hAnsi="Times New Roman" w:cs="Times New Roman"/>
          <w:sz w:val="24"/>
          <w:szCs w:val="24"/>
        </w:rPr>
        <w:t xml:space="preserve">, veikiančio pagal Savivaldybės administracijos nuostatus, ir </w:t>
      </w:r>
      <w:r w:rsidRPr="005C486A">
        <w:rPr>
          <w:rFonts w:ascii="Times New Roman" w:eastAsia="Times New Roman" w:hAnsi="Times New Roman" w:cs="Times New Roman"/>
          <w:sz w:val="24"/>
          <w:szCs w:val="24"/>
          <w:highlight w:val="lightGray"/>
          <w:lang w:eastAsia="lt-LT"/>
        </w:rPr>
        <w:t>(pavadinimas)</w:t>
      </w:r>
      <w:r w:rsidRPr="005C486A">
        <w:rPr>
          <w:rFonts w:ascii="Times New Roman" w:eastAsia="Times New Roman" w:hAnsi="Times New Roman" w:cs="Times New Roman"/>
          <w:sz w:val="24"/>
          <w:szCs w:val="24"/>
          <w:lang w:eastAsia="lt-LT"/>
        </w:rPr>
        <w:t xml:space="preserve"> (toliau – Rangovas), atstovaujama(s) </w:t>
      </w:r>
      <w:r w:rsidRPr="005C486A">
        <w:rPr>
          <w:rFonts w:ascii="Times New Roman" w:eastAsia="Times New Roman" w:hAnsi="Times New Roman" w:cs="Times New Roman"/>
          <w:sz w:val="24"/>
          <w:szCs w:val="24"/>
          <w:highlight w:val="lightGray"/>
          <w:lang w:eastAsia="lt-LT"/>
        </w:rPr>
        <w:t>(pareigos, vardas, pavardė)</w:t>
      </w:r>
      <w:r w:rsidRPr="005C486A">
        <w:rPr>
          <w:rFonts w:ascii="Times New Roman" w:eastAsia="Times New Roman" w:hAnsi="Times New Roman" w:cs="Times New Roman"/>
          <w:sz w:val="24"/>
          <w:szCs w:val="24"/>
          <w:lang w:eastAsia="lt-LT"/>
        </w:rPr>
        <w:t>, toliau kartu vadinamos (-i) Šalimis, o kiekviena (s) atskirai – Šalimi, sudarė šią</w:t>
      </w:r>
      <w:r w:rsidRPr="005C486A">
        <w:rPr>
          <w:rFonts w:ascii="Times New Roman" w:eastAsia="Times New Roman" w:hAnsi="Times New Roman" w:cs="Times New Roman"/>
          <w:sz w:val="24"/>
          <w:szCs w:val="24"/>
        </w:rPr>
        <w:t xml:space="preserve"> Rangos sutartį (toliau – Sutartis).</w:t>
      </w:r>
    </w:p>
    <w:p w14:paraId="2A0353F4" w14:textId="09A60F11" w:rsidR="008158EB" w:rsidRPr="008158EB" w:rsidRDefault="008158EB" w:rsidP="00E074FC">
      <w:pPr>
        <w:tabs>
          <w:tab w:val="left" w:pos="700"/>
          <w:tab w:val="left" w:pos="900"/>
          <w:tab w:val="left" w:pos="993"/>
        </w:tabs>
        <w:ind w:firstLine="709"/>
        <w:jc w:val="both"/>
        <w:rPr>
          <w:rFonts w:ascii="Times New Roman" w:eastAsia="Calibri" w:hAnsi="Times New Roman" w:cs="Times New Roman"/>
          <w:b/>
          <w:bCs/>
          <w:sz w:val="24"/>
          <w:szCs w:val="24"/>
        </w:rPr>
      </w:pPr>
      <w:r w:rsidRPr="008158EB">
        <w:rPr>
          <w:rFonts w:ascii="Times New Roman" w:eastAsia="Times New Roman" w:hAnsi="Times New Roman" w:cs="Times New Roman"/>
          <w:sz w:val="24"/>
          <w:szCs w:val="24"/>
        </w:rPr>
        <w:t xml:space="preserve">Sutartis sudaroma įvykdžius visas </w:t>
      </w:r>
      <w:r w:rsidR="00751C88" w:rsidRPr="00751C88">
        <w:rPr>
          <w:rFonts w:ascii="Times New Roman" w:eastAsia="Times New Roman" w:hAnsi="Times New Roman" w:cs="Times New Roman"/>
          <w:b/>
          <w:bCs/>
          <w:sz w:val="24"/>
          <w:szCs w:val="24"/>
        </w:rPr>
        <w:t>Klaipėdos švietimo įstaigų riebalų gaudyklių montavimas</w:t>
      </w:r>
      <w:r w:rsidR="00751C88">
        <w:rPr>
          <w:rFonts w:ascii="Times New Roman" w:eastAsia="Times New Roman" w:hAnsi="Times New Roman" w:cs="Times New Roman"/>
          <w:b/>
          <w:bCs/>
          <w:sz w:val="24"/>
          <w:szCs w:val="24"/>
        </w:rPr>
        <w:t xml:space="preserve"> </w:t>
      </w:r>
      <w:r w:rsidR="00751C88" w:rsidRPr="00751C88">
        <w:rPr>
          <w:rFonts w:ascii="Times New Roman" w:eastAsia="Times New Roman" w:hAnsi="Times New Roman" w:cs="Times New Roman"/>
          <w:b/>
          <w:bCs/>
          <w:sz w:val="24"/>
          <w:szCs w:val="24"/>
        </w:rPr>
        <w:t xml:space="preserve">su </w:t>
      </w:r>
      <w:r w:rsidR="0009309F" w:rsidRPr="0009309F">
        <w:rPr>
          <w:rFonts w:ascii="Times New Roman" w:eastAsia="Times New Roman" w:hAnsi="Times New Roman" w:cs="Times New Roman"/>
          <w:b/>
          <w:bCs/>
          <w:sz w:val="24"/>
          <w:szCs w:val="24"/>
        </w:rPr>
        <w:t xml:space="preserve">supaprastinto statybos </w:t>
      </w:r>
      <w:r w:rsidR="00751C88" w:rsidRPr="00751C88">
        <w:rPr>
          <w:rFonts w:ascii="Times New Roman" w:eastAsia="Times New Roman" w:hAnsi="Times New Roman" w:cs="Times New Roman"/>
          <w:b/>
          <w:bCs/>
          <w:sz w:val="24"/>
          <w:szCs w:val="24"/>
        </w:rPr>
        <w:t xml:space="preserve">projekto parengimu </w:t>
      </w:r>
      <w:r w:rsidR="005A4D46">
        <w:rPr>
          <w:rFonts w:ascii="Times New Roman" w:eastAsia="Times New Roman" w:hAnsi="Times New Roman" w:cs="Times New Roman"/>
          <w:sz w:val="24"/>
          <w:szCs w:val="24"/>
        </w:rPr>
        <w:t xml:space="preserve">(CVP IS ID </w:t>
      </w:r>
      <w:r w:rsidR="005A4D46" w:rsidRPr="00026419">
        <w:rPr>
          <w:rFonts w:ascii="Times New Roman" w:hAnsi="Times New Roman" w:cs="Times New Roman"/>
          <w:sz w:val="24"/>
          <w:szCs w:val="24"/>
          <w:highlight w:val="lightGray"/>
          <w:lang w:eastAsia="lt-LT"/>
        </w:rPr>
        <w:t>(įrašyti)</w:t>
      </w:r>
      <w:r w:rsidR="005A4D46" w:rsidRPr="00026419">
        <w:rPr>
          <w:rFonts w:ascii="Times New Roman" w:hAnsi="Times New Roman" w:cs="Times New Roman"/>
          <w:sz w:val="24"/>
          <w:szCs w:val="24"/>
          <w:lang w:eastAsia="lt-LT"/>
        </w:rPr>
        <w:t xml:space="preserve"> </w:t>
      </w:r>
      <w:r w:rsidR="005A4D46">
        <w:rPr>
          <w:rFonts w:ascii="Times New Roman" w:hAnsi="Times New Roman" w:cs="Times New Roman"/>
          <w:sz w:val="24"/>
          <w:szCs w:val="24"/>
          <w:lang w:eastAsia="lt-LT"/>
        </w:rPr>
        <w:t>)</w:t>
      </w:r>
      <w:r w:rsidR="00561581">
        <w:rPr>
          <w:rFonts w:ascii="Times New Roman" w:hAnsi="Times New Roman" w:cs="Times New Roman"/>
          <w:sz w:val="24"/>
          <w:szCs w:val="24"/>
          <w:lang w:eastAsia="lt-LT"/>
        </w:rPr>
        <w:t xml:space="preserve"> </w:t>
      </w:r>
      <w:r w:rsidRPr="008158EB">
        <w:rPr>
          <w:rFonts w:ascii="Times New Roman" w:eastAsia="Times New Roman" w:hAnsi="Times New Roman" w:cs="Times New Roman"/>
          <w:sz w:val="24"/>
          <w:szCs w:val="24"/>
        </w:rPr>
        <w:t xml:space="preserve">procedūras Lietuvos Respublikos viešųjų pirkimų įstatymo (toliau – VPĮ) ir kitų teisės aktų nustatyta tvarka. </w:t>
      </w:r>
    </w:p>
    <w:p w14:paraId="5CB87920" w14:textId="77777777" w:rsidR="008158EB" w:rsidRPr="008158EB" w:rsidRDefault="008158EB" w:rsidP="008158EB">
      <w:pPr>
        <w:tabs>
          <w:tab w:val="left" w:pos="700"/>
          <w:tab w:val="left" w:pos="1134"/>
        </w:tabs>
        <w:spacing w:after="0" w:line="240" w:lineRule="auto"/>
        <w:ind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 </w:t>
      </w:r>
    </w:p>
    <w:p w14:paraId="2C0BB763" w14:textId="77777777" w:rsidR="008158EB" w:rsidRPr="008158EB" w:rsidRDefault="008158EB" w:rsidP="008158EB">
      <w:pPr>
        <w:tabs>
          <w:tab w:val="left" w:pos="1134"/>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 SUTARTIES OBJEKTAS IR JO KAINA</w:t>
      </w:r>
    </w:p>
    <w:p w14:paraId="588726FB" w14:textId="77777777" w:rsidR="008158EB" w:rsidRPr="008158EB" w:rsidRDefault="008158EB" w:rsidP="008158EB">
      <w:pPr>
        <w:widowControl w:val="0"/>
        <w:tabs>
          <w:tab w:val="left" w:pos="1134"/>
          <w:tab w:val="left" w:pos="1276"/>
        </w:tabs>
        <w:spacing w:after="0" w:line="240" w:lineRule="auto"/>
        <w:ind w:firstLine="709"/>
        <w:jc w:val="both"/>
        <w:rPr>
          <w:rFonts w:ascii="Times New Roman" w:eastAsia="Times New Roman" w:hAnsi="Times New Roman" w:cs="Times New Roman"/>
          <w:bCs/>
          <w:sz w:val="24"/>
          <w:szCs w:val="24"/>
        </w:rPr>
      </w:pPr>
      <w:r w:rsidRPr="008158EB">
        <w:rPr>
          <w:rFonts w:ascii="Times New Roman" w:eastAsia="Times New Roman" w:hAnsi="Times New Roman" w:cs="Times New Roman"/>
          <w:bCs/>
          <w:sz w:val="24"/>
          <w:szCs w:val="24"/>
        </w:rPr>
        <w:tab/>
      </w:r>
    </w:p>
    <w:p w14:paraId="3192A4AA" w14:textId="4FBD7078" w:rsidR="006051A0" w:rsidRPr="0009309F" w:rsidRDefault="008158EB" w:rsidP="00927A98">
      <w:pPr>
        <w:numPr>
          <w:ilvl w:val="0"/>
          <w:numId w:val="4"/>
        </w:numPr>
        <w:tabs>
          <w:tab w:val="left" w:pos="1134"/>
        </w:tabs>
        <w:spacing w:after="0" w:line="240" w:lineRule="auto"/>
        <w:ind w:firstLine="719"/>
        <w:contextualSpacing/>
        <w:jc w:val="both"/>
        <w:rPr>
          <w:rFonts w:ascii="Times New Roman" w:eastAsia="Times New Roman" w:hAnsi="Times New Roman" w:cs="Times New Roman"/>
          <w:b/>
          <w:bCs/>
          <w:iCs/>
          <w:sz w:val="24"/>
          <w:szCs w:val="24"/>
          <w:lang w:eastAsia="lt-LT"/>
        </w:rPr>
      </w:pPr>
      <w:r w:rsidRPr="006051A0">
        <w:rPr>
          <w:rFonts w:ascii="Times New Roman" w:eastAsia="Times New Roman" w:hAnsi="Times New Roman" w:cs="Times New Roman"/>
          <w:b/>
          <w:iCs/>
          <w:sz w:val="24"/>
          <w:szCs w:val="24"/>
          <w:lang w:eastAsia="lt-LT"/>
        </w:rPr>
        <w:t>Sutarties objektas –</w:t>
      </w:r>
      <w:r w:rsidRPr="006051A0">
        <w:rPr>
          <w:rFonts w:ascii="Times New Roman" w:eastAsia="Times New Roman" w:hAnsi="Times New Roman" w:cs="Times New Roman"/>
          <w:b/>
          <w:sz w:val="24"/>
          <w:szCs w:val="24"/>
          <w:lang w:eastAsia="lt-LT"/>
        </w:rPr>
        <w:t xml:space="preserve"> </w:t>
      </w:r>
      <w:r w:rsidR="00751C88" w:rsidRPr="006051A0">
        <w:rPr>
          <w:rFonts w:ascii="Times New Roman" w:eastAsia="Calibri" w:hAnsi="Times New Roman" w:cs="Times New Roman"/>
          <w:b/>
          <w:bCs/>
          <w:sz w:val="24"/>
          <w:szCs w:val="24"/>
          <w:lang w:eastAsia="lt-LT"/>
        </w:rPr>
        <w:t xml:space="preserve">Klaipėdos švietimo įstaigų riebalų gaudyklių montavimas </w:t>
      </w:r>
      <w:r w:rsidR="00026419" w:rsidRPr="006051A0">
        <w:rPr>
          <w:rFonts w:ascii="Times New Roman" w:eastAsia="Calibri" w:hAnsi="Times New Roman" w:cs="Times New Roman"/>
          <w:iCs/>
          <w:sz w:val="24"/>
          <w:szCs w:val="24"/>
          <w:lang w:eastAsia="lt-LT"/>
        </w:rPr>
        <w:t>(toliau – darbai)</w:t>
      </w:r>
      <w:r w:rsidR="00026419" w:rsidRPr="006051A0">
        <w:rPr>
          <w:rFonts w:ascii="Times New Roman" w:eastAsia="Calibri" w:hAnsi="Times New Roman" w:cs="Times New Roman"/>
          <w:b/>
          <w:bCs/>
          <w:iCs/>
          <w:sz w:val="24"/>
          <w:szCs w:val="24"/>
          <w:lang w:eastAsia="lt-LT"/>
        </w:rPr>
        <w:t xml:space="preserve"> </w:t>
      </w:r>
      <w:bookmarkStart w:id="0" w:name="_Hlk231305126"/>
      <w:r w:rsidR="00561581" w:rsidRPr="006051A0">
        <w:rPr>
          <w:rFonts w:ascii="Times New Roman" w:eastAsia="Calibri" w:hAnsi="Times New Roman" w:cs="Times New Roman"/>
          <w:b/>
          <w:bCs/>
          <w:sz w:val="24"/>
          <w:szCs w:val="24"/>
          <w:lang w:eastAsia="lt-LT"/>
        </w:rPr>
        <w:t xml:space="preserve">su </w:t>
      </w:r>
      <w:r w:rsidR="0009309F" w:rsidRPr="0009309F">
        <w:rPr>
          <w:rFonts w:ascii="Times New Roman" w:eastAsia="Calibri" w:hAnsi="Times New Roman" w:cs="Times New Roman"/>
          <w:b/>
          <w:bCs/>
          <w:sz w:val="24"/>
          <w:szCs w:val="24"/>
          <w:lang w:eastAsia="lt-LT"/>
        </w:rPr>
        <w:t xml:space="preserve">supaprastinto statybos </w:t>
      </w:r>
      <w:r w:rsidR="00751C88" w:rsidRPr="006051A0">
        <w:rPr>
          <w:rFonts w:ascii="Times New Roman" w:eastAsia="Calibri" w:hAnsi="Times New Roman" w:cs="Times New Roman"/>
          <w:b/>
          <w:bCs/>
          <w:sz w:val="24"/>
          <w:szCs w:val="24"/>
          <w:lang w:eastAsia="lt-LT"/>
        </w:rPr>
        <w:t>projekto</w:t>
      </w:r>
      <w:r w:rsidR="00561581" w:rsidRPr="006051A0">
        <w:rPr>
          <w:rFonts w:ascii="Times New Roman" w:eastAsia="Calibri" w:hAnsi="Times New Roman" w:cs="Times New Roman"/>
          <w:b/>
          <w:bCs/>
          <w:sz w:val="24"/>
          <w:szCs w:val="24"/>
          <w:lang w:eastAsia="lt-LT"/>
        </w:rPr>
        <w:t xml:space="preserve"> parengimu </w:t>
      </w:r>
      <w:bookmarkEnd w:id="0"/>
      <w:r w:rsidR="00026419" w:rsidRPr="006051A0">
        <w:rPr>
          <w:rFonts w:ascii="Times New Roman" w:eastAsia="Calibri" w:hAnsi="Times New Roman" w:cs="Times New Roman"/>
          <w:sz w:val="24"/>
          <w:szCs w:val="24"/>
          <w:lang w:eastAsia="lt-LT"/>
        </w:rPr>
        <w:t>(toliau – paslaugos).</w:t>
      </w:r>
      <w:r w:rsidR="00026419" w:rsidRPr="006051A0">
        <w:rPr>
          <w:rFonts w:ascii="Times New Roman" w:eastAsia="Times New Roman" w:hAnsi="Times New Roman" w:cs="Times New Roman"/>
          <w:sz w:val="24"/>
          <w:szCs w:val="24"/>
        </w:rPr>
        <w:t xml:space="preserve"> </w:t>
      </w:r>
      <w:bookmarkStart w:id="1" w:name="_Hlk216864812"/>
      <w:r w:rsidR="006051A0" w:rsidRPr="008E6403">
        <w:rPr>
          <w:rFonts w:ascii="Times New Roman" w:eastAsia="Times New Roman" w:hAnsi="Times New Roman" w:cs="Times New Roman"/>
          <w:bCs/>
          <w:sz w:val="24"/>
          <w:szCs w:val="24"/>
          <w:highlight w:val="lightGray"/>
        </w:rPr>
        <w:t>(nereikalingą dalį išbraukti)</w:t>
      </w:r>
      <w:bookmarkEnd w:id="1"/>
      <w:r w:rsidR="006051A0">
        <w:rPr>
          <w:rFonts w:ascii="Times New Roman" w:eastAsia="Times New Roman" w:hAnsi="Times New Roman" w:cs="Times New Roman"/>
          <w:bCs/>
          <w:sz w:val="24"/>
          <w:szCs w:val="24"/>
          <w:lang w:eastAsia="lt-LT"/>
        </w:rPr>
        <w:t>:</w:t>
      </w:r>
    </w:p>
    <w:p w14:paraId="300FBF8D" w14:textId="558CB83F" w:rsidR="006051A0" w:rsidRPr="0009309F" w:rsidRDefault="006051A0" w:rsidP="00927A98">
      <w:pPr>
        <w:pStyle w:val="Sraopastraipa"/>
        <w:numPr>
          <w:ilvl w:val="1"/>
          <w:numId w:val="4"/>
        </w:numPr>
        <w:tabs>
          <w:tab w:val="left" w:pos="1134"/>
          <w:tab w:val="left" w:pos="1418"/>
        </w:tabs>
        <w:spacing w:after="0" w:line="240" w:lineRule="auto"/>
        <w:ind w:left="0" w:firstLine="709"/>
        <w:jc w:val="both"/>
        <w:rPr>
          <w:rFonts w:ascii="Times New Roman" w:eastAsia="Calibri" w:hAnsi="Times New Roman" w:cs="Times New Roman"/>
          <w:sz w:val="24"/>
          <w:szCs w:val="24"/>
          <w:lang w:eastAsia="lt-LT"/>
        </w:rPr>
      </w:pPr>
      <w:r w:rsidRPr="0009309F">
        <w:rPr>
          <w:rFonts w:ascii="Times New Roman" w:eastAsia="Calibri" w:hAnsi="Times New Roman" w:cs="Times New Roman"/>
          <w:sz w:val="24"/>
          <w:szCs w:val="24"/>
          <w:lang w:eastAsia="lt-LT"/>
        </w:rPr>
        <w:t>I pirkimo dalis:</w:t>
      </w:r>
      <w:r w:rsidRPr="0009309F">
        <w:rPr>
          <w:rFonts w:ascii="Times New Roman" w:eastAsia="Calibri" w:hAnsi="Times New Roman" w:cs="Times New Roman"/>
          <w:b/>
          <w:bCs/>
          <w:sz w:val="24"/>
          <w:szCs w:val="24"/>
          <w:lang w:eastAsia="lt-LT"/>
        </w:rPr>
        <w:t xml:space="preserve"> Klaipėdos 5 švietimo įstaigų riebalų gaudyklių montavimo darbai su supaprastinto statybos projekto parengimu</w:t>
      </w:r>
      <w:r w:rsidR="00A77D26">
        <w:rPr>
          <w:rFonts w:ascii="Times New Roman" w:eastAsia="Calibri" w:hAnsi="Times New Roman" w:cs="Times New Roman"/>
          <w:b/>
          <w:bCs/>
          <w:sz w:val="24"/>
          <w:szCs w:val="24"/>
          <w:lang w:eastAsia="lt-LT"/>
        </w:rPr>
        <w:t>:</w:t>
      </w:r>
    </w:p>
    <w:p w14:paraId="6734454B" w14:textId="77777777" w:rsidR="006051A0" w:rsidRPr="006051A0" w:rsidRDefault="006051A0" w:rsidP="00927A98">
      <w:pPr>
        <w:numPr>
          <w:ilvl w:val="0"/>
          <w:numId w:val="11"/>
        </w:numPr>
        <w:tabs>
          <w:tab w:val="left" w:pos="1134"/>
        </w:tabs>
        <w:spacing w:after="0" w:line="240" w:lineRule="auto"/>
        <w:ind w:firstLine="65"/>
        <w:contextualSpacing/>
        <w:jc w:val="both"/>
        <w:rPr>
          <w:rFonts w:ascii="Times New Roman" w:eastAsia="Calibri" w:hAnsi="Times New Roman" w:cs="Times New Roman"/>
          <w:sz w:val="24"/>
          <w:szCs w:val="24"/>
          <w:lang w:eastAsia="lt-LT"/>
        </w:rPr>
      </w:pPr>
      <w:r w:rsidRPr="006051A0">
        <w:rPr>
          <w:rFonts w:ascii="Times New Roman" w:eastAsia="Calibri" w:hAnsi="Times New Roman" w:cs="Times New Roman"/>
          <w:sz w:val="24"/>
          <w:szCs w:val="24"/>
          <w:lang w:eastAsia="lt-LT"/>
        </w:rPr>
        <w:t xml:space="preserve">Klaipėdos lopšelis-darželis "Versmė", </w:t>
      </w:r>
      <w:proofErr w:type="spellStart"/>
      <w:r w:rsidRPr="006051A0">
        <w:rPr>
          <w:rFonts w:ascii="Times New Roman" w:eastAsia="Calibri" w:hAnsi="Times New Roman" w:cs="Times New Roman"/>
          <w:sz w:val="24"/>
          <w:szCs w:val="24"/>
          <w:lang w:eastAsia="lt-LT"/>
        </w:rPr>
        <w:t>Kalnupės</w:t>
      </w:r>
      <w:proofErr w:type="spellEnd"/>
      <w:r w:rsidRPr="006051A0">
        <w:rPr>
          <w:rFonts w:ascii="Times New Roman" w:eastAsia="Calibri" w:hAnsi="Times New Roman" w:cs="Times New Roman"/>
          <w:sz w:val="24"/>
          <w:szCs w:val="24"/>
          <w:lang w:eastAsia="lt-LT"/>
        </w:rPr>
        <w:t xml:space="preserve"> g. 6;</w:t>
      </w:r>
    </w:p>
    <w:p w14:paraId="5B534139" w14:textId="303D788F" w:rsidR="006051A0" w:rsidRPr="006051A0" w:rsidRDefault="006051A0" w:rsidP="00927A98">
      <w:pPr>
        <w:numPr>
          <w:ilvl w:val="0"/>
          <w:numId w:val="11"/>
        </w:numPr>
        <w:tabs>
          <w:tab w:val="left" w:pos="1134"/>
        </w:tabs>
        <w:spacing w:after="0" w:line="240" w:lineRule="auto"/>
        <w:ind w:firstLine="65"/>
        <w:contextualSpacing/>
        <w:jc w:val="both"/>
        <w:rPr>
          <w:rFonts w:ascii="Times New Roman" w:eastAsia="Calibri" w:hAnsi="Times New Roman" w:cs="Times New Roman"/>
          <w:sz w:val="24"/>
          <w:szCs w:val="24"/>
          <w:lang w:eastAsia="lt-LT"/>
        </w:rPr>
      </w:pPr>
      <w:r w:rsidRPr="006051A0">
        <w:rPr>
          <w:rFonts w:ascii="Times New Roman" w:eastAsia="Calibri" w:hAnsi="Times New Roman" w:cs="Times New Roman"/>
          <w:sz w:val="24"/>
          <w:szCs w:val="24"/>
          <w:lang w:eastAsia="lt-LT"/>
        </w:rPr>
        <w:t>Klaipėdos lopšelis-darželis "Žemuogėlė"</w:t>
      </w:r>
      <w:r w:rsidR="0009309F">
        <w:rPr>
          <w:rFonts w:ascii="Times New Roman" w:eastAsia="Calibri" w:hAnsi="Times New Roman" w:cs="Times New Roman"/>
          <w:sz w:val="24"/>
          <w:szCs w:val="24"/>
          <w:lang w:eastAsia="lt-LT"/>
        </w:rPr>
        <w:t xml:space="preserve"> </w:t>
      </w:r>
      <w:r w:rsidRPr="006051A0">
        <w:rPr>
          <w:rFonts w:ascii="Times New Roman" w:eastAsia="Calibri" w:hAnsi="Times New Roman" w:cs="Times New Roman"/>
          <w:sz w:val="24"/>
          <w:szCs w:val="24"/>
          <w:lang w:eastAsia="lt-LT"/>
        </w:rPr>
        <w:t>,Statybininkų pr. 20;</w:t>
      </w:r>
    </w:p>
    <w:p w14:paraId="23FA0A51" w14:textId="4146E1D0" w:rsidR="006051A0" w:rsidRPr="006051A0" w:rsidRDefault="006051A0" w:rsidP="00927A98">
      <w:pPr>
        <w:numPr>
          <w:ilvl w:val="0"/>
          <w:numId w:val="11"/>
        </w:numPr>
        <w:tabs>
          <w:tab w:val="left" w:pos="1134"/>
        </w:tabs>
        <w:spacing w:after="0" w:line="240" w:lineRule="auto"/>
        <w:ind w:firstLine="65"/>
        <w:contextualSpacing/>
        <w:jc w:val="both"/>
        <w:rPr>
          <w:rFonts w:ascii="Times New Roman" w:eastAsia="Calibri" w:hAnsi="Times New Roman" w:cs="Times New Roman"/>
          <w:sz w:val="24"/>
          <w:szCs w:val="24"/>
          <w:lang w:eastAsia="lt-LT"/>
        </w:rPr>
      </w:pPr>
      <w:r w:rsidRPr="006051A0">
        <w:rPr>
          <w:rFonts w:ascii="Times New Roman" w:eastAsia="Calibri" w:hAnsi="Times New Roman" w:cs="Times New Roman"/>
          <w:sz w:val="24"/>
          <w:szCs w:val="24"/>
          <w:lang w:eastAsia="lt-LT"/>
        </w:rPr>
        <w:t>Klaipėdos lopšelis-darželis "Vyturėlis",</w:t>
      </w:r>
      <w:r w:rsidR="0009309F">
        <w:rPr>
          <w:rFonts w:ascii="Times New Roman" w:eastAsia="Calibri" w:hAnsi="Times New Roman" w:cs="Times New Roman"/>
          <w:sz w:val="24"/>
          <w:szCs w:val="24"/>
          <w:lang w:eastAsia="lt-LT"/>
        </w:rPr>
        <w:t xml:space="preserve"> </w:t>
      </w:r>
      <w:r w:rsidRPr="006051A0">
        <w:rPr>
          <w:rFonts w:ascii="Times New Roman" w:eastAsia="Calibri" w:hAnsi="Times New Roman" w:cs="Times New Roman"/>
          <w:sz w:val="24"/>
          <w:szCs w:val="24"/>
          <w:lang w:eastAsia="lt-LT"/>
        </w:rPr>
        <w:t>Vyturio g. 17;</w:t>
      </w:r>
    </w:p>
    <w:p w14:paraId="4A6A7A66" w14:textId="77777777" w:rsidR="006051A0" w:rsidRPr="006051A0" w:rsidRDefault="006051A0" w:rsidP="00927A98">
      <w:pPr>
        <w:numPr>
          <w:ilvl w:val="0"/>
          <w:numId w:val="11"/>
        </w:numPr>
        <w:tabs>
          <w:tab w:val="left" w:pos="1134"/>
        </w:tabs>
        <w:spacing w:after="0" w:line="240" w:lineRule="auto"/>
        <w:ind w:firstLine="65"/>
        <w:contextualSpacing/>
        <w:jc w:val="both"/>
        <w:rPr>
          <w:rFonts w:ascii="Times New Roman" w:eastAsia="Calibri" w:hAnsi="Times New Roman" w:cs="Times New Roman"/>
          <w:sz w:val="24"/>
          <w:szCs w:val="24"/>
          <w:lang w:eastAsia="lt-LT"/>
        </w:rPr>
      </w:pPr>
      <w:r w:rsidRPr="006051A0">
        <w:rPr>
          <w:rFonts w:ascii="Times New Roman" w:eastAsia="Calibri" w:hAnsi="Times New Roman" w:cs="Times New Roman"/>
          <w:sz w:val="24"/>
          <w:szCs w:val="24"/>
          <w:lang w:eastAsia="lt-LT"/>
        </w:rPr>
        <w:t xml:space="preserve">Klaipėdos lopšelis-darželis "Pumpurėlis", </w:t>
      </w:r>
      <w:proofErr w:type="spellStart"/>
      <w:r w:rsidRPr="006051A0">
        <w:rPr>
          <w:rFonts w:ascii="Times New Roman" w:eastAsia="Calibri" w:hAnsi="Times New Roman" w:cs="Times New Roman"/>
          <w:sz w:val="24"/>
          <w:szCs w:val="24"/>
          <w:lang w:eastAsia="lt-LT"/>
        </w:rPr>
        <w:t>Žardininkų</w:t>
      </w:r>
      <w:proofErr w:type="spellEnd"/>
      <w:r w:rsidRPr="006051A0">
        <w:rPr>
          <w:rFonts w:ascii="Times New Roman" w:eastAsia="Calibri" w:hAnsi="Times New Roman" w:cs="Times New Roman"/>
          <w:sz w:val="24"/>
          <w:szCs w:val="24"/>
          <w:lang w:eastAsia="lt-LT"/>
        </w:rPr>
        <w:t xml:space="preserve"> g. 19;</w:t>
      </w:r>
    </w:p>
    <w:p w14:paraId="71E68500" w14:textId="77777777" w:rsidR="006051A0" w:rsidRPr="006051A0" w:rsidRDefault="006051A0" w:rsidP="00927A98">
      <w:pPr>
        <w:numPr>
          <w:ilvl w:val="0"/>
          <w:numId w:val="11"/>
        </w:numPr>
        <w:tabs>
          <w:tab w:val="left" w:pos="1134"/>
        </w:tabs>
        <w:spacing w:after="0" w:line="240" w:lineRule="auto"/>
        <w:ind w:firstLine="65"/>
        <w:contextualSpacing/>
        <w:jc w:val="both"/>
        <w:rPr>
          <w:rFonts w:ascii="Times New Roman" w:eastAsia="Calibri" w:hAnsi="Times New Roman" w:cs="Times New Roman"/>
          <w:bCs/>
          <w:sz w:val="24"/>
          <w:szCs w:val="24"/>
          <w:lang w:eastAsia="lt-LT"/>
        </w:rPr>
      </w:pPr>
      <w:r w:rsidRPr="006051A0">
        <w:rPr>
          <w:rFonts w:ascii="Times New Roman" w:eastAsia="Calibri" w:hAnsi="Times New Roman" w:cs="Times New Roman"/>
          <w:sz w:val="24"/>
          <w:szCs w:val="24"/>
          <w:lang w:eastAsia="lt-LT"/>
        </w:rPr>
        <w:t>Klaipėdos lopšelis-darželis "Ąžuoliukas", Mogiliovo g. 10;</w:t>
      </w:r>
    </w:p>
    <w:p w14:paraId="13B2F825" w14:textId="12852906" w:rsidR="006051A0" w:rsidRPr="0009309F" w:rsidRDefault="006051A0" w:rsidP="0009309F">
      <w:pPr>
        <w:pStyle w:val="Sraopastraipa"/>
        <w:numPr>
          <w:ilvl w:val="1"/>
          <w:numId w:val="4"/>
        </w:numPr>
        <w:tabs>
          <w:tab w:val="left" w:pos="1134"/>
        </w:tabs>
        <w:spacing w:after="0" w:line="240" w:lineRule="auto"/>
        <w:ind w:left="0"/>
        <w:jc w:val="both"/>
        <w:rPr>
          <w:rFonts w:ascii="Times New Roman" w:eastAsia="Times New Roman" w:hAnsi="Times New Roman" w:cs="Times New Roman"/>
          <w:b/>
          <w:bCs/>
          <w:iCs/>
          <w:sz w:val="24"/>
          <w:szCs w:val="24"/>
          <w:lang w:eastAsia="lt-LT"/>
        </w:rPr>
      </w:pPr>
      <w:r w:rsidRPr="0009309F">
        <w:rPr>
          <w:rFonts w:ascii="Times New Roman" w:eastAsia="Times New Roman" w:hAnsi="Times New Roman" w:cs="Times New Roman"/>
          <w:iCs/>
          <w:sz w:val="24"/>
          <w:szCs w:val="24"/>
          <w:lang w:eastAsia="lt-LT"/>
        </w:rPr>
        <w:t>II pirkimo dalis:</w:t>
      </w:r>
      <w:r w:rsidRPr="0009309F">
        <w:rPr>
          <w:rFonts w:ascii="Times New Roman" w:eastAsia="Times New Roman" w:hAnsi="Times New Roman" w:cs="Times New Roman"/>
          <w:b/>
          <w:bCs/>
          <w:iCs/>
          <w:sz w:val="24"/>
          <w:szCs w:val="24"/>
          <w:lang w:eastAsia="lt-LT"/>
        </w:rPr>
        <w:t xml:space="preserve"> Klaipėdos 5 švietimo įstaigų riebalų gaudyklių montavimo darbai  su supaprastinto statybos projekto parengimu</w:t>
      </w:r>
      <w:r w:rsidR="00A77D26">
        <w:rPr>
          <w:rFonts w:ascii="Times New Roman" w:eastAsia="Times New Roman" w:hAnsi="Times New Roman" w:cs="Times New Roman"/>
          <w:b/>
          <w:bCs/>
          <w:iCs/>
          <w:sz w:val="24"/>
          <w:szCs w:val="24"/>
          <w:lang w:eastAsia="lt-LT"/>
        </w:rPr>
        <w:t>:</w:t>
      </w:r>
    </w:p>
    <w:p w14:paraId="53E666CD" w14:textId="77777777" w:rsidR="006051A0" w:rsidRPr="0009309F" w:rsidRDefault="006051A0" w:rsidP="0009309F">
      <w:pPr>
        <w:pStyle w:val="Sraopastraipa"/>
        <w:tabs>
          <w:tab w:val="left" w:pos="1134"/>
        </w:tabs>
        <w:spacing w:after="0" w:line="240" w:lineRule="auto"/>
        <w:ind w:left="0" w:firstLine="709"/>
        <w:jc w:val="both"/>
        <w:rPr>
          <w:rFonts w:ascii="Times New Roman" w:eastAsia="Times New Roman" w:hAnsi="Times New Roman" w:cs="Times New Roman"/>
          <w:iCs/>
          <w:sz w:val="24"/>
          <w:szCs w:val="24"/>
          <w:lang w:eastAsia="lt-LT"/>
        </w:rPr>
      </w:pPr>
      <w:r w:rsidRPr="0009309F">
        <w:rPr>
          <w:rFonts w:ascii="Times New Roman" w:eastAsia="Times New Roman" w:hAnsi="Times New Roman" w:cs="Times New Roman"/>
          <w:iCs/>
          <w:sz w:val="24"/>
          <w:szCs w:val="24"/>
          <w:lang w:eastAsia="lt-LT"/>
        </w:rPr>
        <w:t>-      Klaipėdos lopšelis-darželis "Žilvitis", Vyšnių g. 13;</w:t>
      </w:r>
    </w:p>
    <w:p w14:paraId="4902ABA0" w14:textId="77777777" w:rsidR="006051A0" w:rsidRPr="0009309F" w:rsidRDefault="006051A0" w:rsidP="0009309F">
      <w:pPr>
        <w:pStyle w:val="Sraopastraipa"/>
        <w:tabs>
          <w:tab w:val="left" w:pos="1134"/>
        </w:tabs>
        <w:spacing w:after="0" w:line="240" w:lineRule="auto"/>
        <w:ind w:left="0" w:firstLine="709"/>
        <w:jc w:val="both"/>
        <w:rPr>
          <w:rFonts w:ascii="Times New Roman" w:eastAsia="Times New Roman" w:hAnsi="Times New Roman" w:cs="Times New Roman"/>
          <w:iCs/>
          <w:sz w:val="24"/>
          <w:szCs w:val="24"/>
          <w:lang w:eastAsia="lt-LT"/>
        </w:rPr>
      </w:pPr>
      <w:r w:rsidRPr="0009309F">
        <w:rPr>
          <w:rFonts w:ascii="Times New Roman" w:eastAsia="Times New Roman" w:hAnsi="Times New Roman" w:cs="Times New Roman"/>
          <w:iCs/>
          <w:sz w:val="24"/>
          <w:szCs w:val="24"/>
          <w:lang w:eastAsia="lt-LT"/>
        </w:rPr>
        <w:t>-      Klaipėdos lopšelis-darželis "Liepaitė", Baltijos pr. 17;</w:t>
      </w:r>
    </w:p>
    <w:p w14:paraId="067EFB36" w14:textId="77777777" w:rsidR="006051A0" w:rsidRPr="0009309F" w:rsidRDefault="006051A0" w:rsidP="0009309F">
      <w:pPr>
        <w:pStyle w:val="Sraopastraipa"/>
        <w:tabs>
          <w:tab w:val="left" w:pos="1134"/>
        </w:tabs>
        <w:spacing w:after="0" w:line="240" w:lineRule="auto"/>
        <w:ind w:left="0" w:firstLine="709"/>
        <w:jc w:val="both"/>
        <w:rPr>
          <w:rFonts w:ascii="Times New Roman" w:eastAsia="Times New Roman" w:hAnsi="Times New Roman" w:cs="Times New Roman"/>
          <w:iCs/>
          <w:sz w:val="24"/>
          <w:szCs w:val="24"/>
          <w:lang w:eastAsia="lt-LT"/>
        </w:rPr>
      </w:pPr>
      <w:r w:rsidRPr="0009309F">
        <w:rPr>
          <w:rFonts w:ascii="Times New Roman" w:eastAsia="Times New Roman" w:hAnsi="Times New Roman" w:cs="Times New Roman"/>
          <w:iCs/>
          <w:sz w:val="24"/>
          <w:szCs w:val="24"/>
          <w:lang w:eastAsia="lt-LT"/>
        </w:rPr>
        <w:t>-      Klaipėdos Marijos Montessori mokykla darželis, Debreceno g. 80;</w:t>
      </w:r>
    </w:p>
    <w:p w14:paraId="5077F12D" w14:textId="77777777" w:rsidR="006051A0" w:rsidRPr="0009309F" w:rsidRDefault="006051A0" w:rsidP="0009309F">
      <w:pPr>
        <w:pStyle w:val="Sraopastraipa"/>
        <w:tabs>
          <w:tab w:val="left" w:pos="1134"/>
        </w:tabs>
        <w:spacing w:after="0" w:line="240" w:lineRule="auto"/>
        <w:ind w:left="0" w:firstLine="709"/>
        <w:jc w:val="both"/>
        <w:rPr>
          <w:rFonts w:ascii="Times New Roman" w:eastAsia="Times New Roman" w:hAnsi="Times New Roman" w:cs="Times New Roman"/>
          <w:iCs/>
          <w:sz w:val="24"/>
          <w:szCs w:val="24"/>
          <w:lang w:eastAsia="lt-LT"/>
        </w:rPr>
      </w:pPr>
      <w:r w:rsidRPr="0009309F">
        <w:rPr>
          <w:rFonts w:ascii="Times New Roman" w:eastAsia="Times New Roman" w:hAnsi="Times New Roman" w:cs="Times New Roman"/>
          <w:iCs/>
          <w:sz w:val="24"/>
          <w:szCs w:val="24"/>
          <w:lang w:eastAsia="lt-LT"/>
        </w:rPr>
        <w:t>-      Klaipėdos lopšelis-darželis "Žuvėdra", Debreceno g. 24;</w:t>
      </w:r>
    </w:p>
    <w:p w14:paraId="02D1A774" w14:textId="5751B690" w:rsidR="006051A0" w:rsidRPr="0009309F" w:rsidRDefault="006051A0" w:rsidP="0009309F">
      <w:pPr>
        <w:pStyle w:val="Sraopastraipa"/>
        <w:tabs>
          <w:tab w:val="left" w:pos="1134"/>
        </w:tabs>
        <w:spacing w:after="0" w:line="240" w:lineRule="auto"/>
        <w:ind w:left="0" w:firstLine="709"/>
        <w:jc w:val="both"/>
        <w:rPr>
          <w:rFonts w:ascii="Times New Roman" w:eastAsia="Times New Roman" w:hAnsi="Times New Roman" w:cs="Times New Roman"/>
          <w:iCs/>
          <w:sz w:val="24"/>
          <w:szCs w:val="24"/>
          <w:lang w:eastAsia="lt-LT"/>
        </w:rPr>
      </w:pPr>
      <w:r w:rsidRPr="0009309F">
        <w:rPr>
          <w:rFonts w:ascii="Times New Roman" w:eastAsia="Times New Roman" w:hAnsi="Times New Roman" w:cs="Times New Roman"/>
          <w:iCs/>
          <w:sz w:val="24"/>
          <w:szCs w:val="24"/>
          <w:lang w:eastAsia="lt-LT"/>
        </w:rPr>
        <w:t>-      Klaipėdos lopšelis-darželis „</w:t>
      </w:r>
      <w:proofErr w:type="spellStart"/>
      <w:r w:rsidRPr="0009309F">
        <w:rPr>
          <w:rFonts w:ascii="Times New Roman" w:eastAsia="Times New Roman" w:hAnsi="Times New Roman" w:cs="Times New Roman"/>
          <w:iCs/>
          <w:sz w:val="24"/>
          <w:szCs w:val="24"/>
          <w:lang w:eastAsia="lt-LT"/>
        </w:rPr>
        <w:t>Sakalėlis</w:t>
      </w:r>
      <w:proofErr w:type="spellEnd"/>
      <w:r w:rsidRPr="0009309F">
        <w:rPr>
          <w:rFonts w:ascii="Times New Roman" w:eastAsia="Times New Roman" w:hAnsi="Times New Roman" w:cs="Times New Roman"/>
          <w:iCs/>
          <w:sz w:val="24"/>
          <w:szCs w:val="24"/>
          <w:lang w:eastAsia="lt-LT"/>
        </w:rPr>
        <w:t>“, Šiaulių g. 11;</w:t>
      </w:r>
    </w:p>
    <w:p w14:paraId="6FFDC321" w14:textId="61C3D4B7" w:rsidR="00026419" w:rsidRPr="006051A0" w:rsidRDefault="00B94D71" w:rsidP="0009309F">
      <w:pPr>
        <w:widowControl w:val="0"/>
        <w:tabs>
          <w:tab w:val="left" w:pos="993"/>
          <w:tab w:val="left" w:pos="1134"/>
        </w:tabs>
        <w:spacing w:after="0" w:line="240" w:lineRule="auto"/>
        <w:ind w:firstLine="699"/>
        <w:contextualSpacing/>
        <w:jc w:val="both"/>
        <w:rPr>
          <w:rFonts w:ascii="Times New Roman" w:eastAsia="Times New Roman" w:hAnsi="Times New Roman" w:cs="Times New Roman"/>
          <w:sz w:val="24"/>
          <w:szCs w:val="24"/>
          <w:lang w:eastAsia="lt-LT"/>
        </w:rPr>
      </w:pPr>
      <w:r w:rsidRPr="006051A0">
        <w:rPr>
          <w:rFonts w:ascii="Times New Roman" w:eastAsia="Times New Roman" w:hAnsi="Times New Roman" w:cs="Times New Roman"/>
          <w:sz w:val="24"/>
          <w:szCs w:val="24"/>
        </w:rPr>
        <w:t>I</w:t>
      </w:r>
      <w:r w:rsidR="00026419" w:rsidRPr="006051A0">
        <w:rPr>
          <w:rFonts w:ascii="Times New Roman" w:eastAsia="Times New Roman" w:hAnsi="Times New Roman" w:cs="Times New Roman"/>
          <w:bCs/>
          <w:sz w:val="24"/>
          <w:szCs w:val="24"/>
          <w:lang w:eastAsia="lt-LT"/>
        </w:rPr>
        <w:t xml:space="preserve">šsamesnė perkamų darbų ir paslaugų informacija ir reikalavimai pateikiami </w:t>
      </w:r>
      <w:r w:rsidR="00336661" w:rsidRPr="006051A0">
        <w:rPr>
          <w:rFonts w:ascii="Times New Roman" w:eastAsia="Times New Roman" w:hAnsi="Times New Roman" w:cs="Times New Roman"/>
          <w:bCs/>
          <w:sz w:val="24"/>
          <w:szCs w:val="24"/>
          <w:lang w:eastAsia="lt-LT"/>
        </w:rPr>
        <w:t xml:space="preserve">Projektavimo užduotyse su priedais </w:t>
      </w:r>
      <w:r w:rsidRPr="006051A0">
        <w:rPr>
          <w:rFonts w:ascii="Times New Roman" w:eastAsia="Times New Roman" w:hAnsi="Times New Roman" w:cs="Times New Roman"/>
          <w:bCs/>
          <w:sz w:val="24"/>
          <w:szCs w:val="24"/>
          <w:lang w:eastAsia="lt-LT"/>
        </w:rPr>
        <w:t>(Sutarties 1 priedas)</w:t>
      </w:r>
      <w:r w:rsidR="00026419" w:rsidRPr="006051A0">
        <w:rPr>
          <w:rFonts w:ascii="Times New Roman" w:eastAsia="Times New Roman" w:hAnsi="Times New Roman" w:cs="Times New Roman"/>
          <w:bCs/>
          <w:sz w:val="24"/>
          <w:szCs w:val="24"/>
          <w:lang w:eastAsia="lt-LT"/>
        </w:rPr>
        <w:t>.</w:t>
      </w:r>
    </w:p>
    <w:p w14:paraId="408EF63A" w14:textId="3333BDD8" w:rsidR="00026419" w:rsidRPr="005C486A" w:rsidRDefault="00026419" w:rsidP="0009309F">
      <w:pPr>
        <w:pStyle w:val="Sraopastraipa"/>
        <w:widowControl w:val="0"/>
        <w:numPr>
          <w:ilvl w:val="0"/>
          <w:numId w:val="4"/>
        </w:numPr>
        <w:tabs>
          <w:tab w:val="left" w:pos="993"/>
          <w:tab w:val="left" w:pos="1134"/>
        </w:tabs>
        <w:spacing w:after="0" w:line="240" w:lineRule="auto"/>
        <w:jc w:val="both"/>
        <w:rPr>
          <w:rFonts w:ascii="Times New Roman" w:eastAsia="Times New Roman" w:hAnsi="Times New Roman" w:cs="Times New Roman"/>
          <w:sz w:val="24"/>
          <w:szCs w:val="24"/>
          <w:lang w:eastAsia="lt-LT"/>
        </w:rPr>
      </w:pPr>
      <w:r w:rsidRPr="005C486A">
        <w:rPr>
          <w:rFonts w:ascii="Times New Roman" w:eastAsia="Times New Roman" w:hAnsi="Times New Roman" w:cs="Times New Roman"/>
          <w:b/>
          <w:sz w:val="24"/>
          <w:szCs w:val="24"/>
          <w:lang w:eastAsia="lt-LT"/>
        </w:rPr>
        <w:t>Sutarties vertė:</w:t>
      </w:r>
    </w:p>
    <w:p w14:paraId="4F93FC08" w14:textId="113D3AAF" w:rsidR="00336661" w:rsidRPr="00336661" w:rsidRDefault="00026419" w:rsidP="0009309F">
      <w:pPr>
        <w:spacing w:after="0" w:line="240" w:lineRule="auto"/>
        <w:ind w:firstLine="709"/>
        <w:jc w:val="both"/>
        <w:rPr>
          <w:rFonts w:ascii="Times New Roman" w:eastAsia="Times New Roman" w:hAnsi="Times New Roman" w:cs="Times New Roman"/>
          <w:sz w:val="24"/>
          <w:szCs w:val="24"/>
        </w:rPr>
      </w:pPr>
      <w:r w:rsidRPr="005C486A">
        <w:rPr>
          <w:rFonts w:ascii="Times New Roman" w:eastAsia="Times New Roman" w:hAnsi="Times New Roman" w:cs="Times New Roman"/>
          <w:sz w:val="24"/>
          <w:szCs w:val="24"/>
          <w:lang w:eastAsia="lt-LT"/>
        </w:rPr>
        <w:t xml:space="preserve">Sutarties kaina, įskaitant visus mokesčius ir pridėtinės vertės mokestį (toliau – PVM), – </w:t>
      </w:r>
      <w:r w:rsidRPr="005C486A">
        <w:rPr>
          <w:rFonts w:ascii="Times New Roman" w:eastAsia="Times New Roman" w:hAnsi="Times New Roman" w:cs="Times New Roman"/>
          <w:sz w:val="24"/>
          <w:szCs w:val="24"/>
          <w:highlight w:val="lightGray"/>
          <w:lang w:eastAsia="lt-LT"/>
        </w:rPr>
        <w:t>(įrašyti)</w:t>
      </w:r>
      <w:r w:rsidRPr="005C486A">
        <w:rPr>
          <w:rFonts w:ascii="Times New Roman" w:eastAsia="Times New Roman" w:hAnsi="Times New Roman" w:cs="Times New Roman"/>
          <w:sz w:val="24"/>
          <w:szCs w:val="24"/>
          <w:lang w:eastAsia="lt-LT"/>
        </w:rPr>
        <w:t xml:space="preserve"> Eur su PVM:</w:t>
      </w:r>
      <w:r w:rsidR="00336661">
        <w:rPr>
          <w:rFonts w:ascii="Times New Roman" w:eastAsia="Times New Roman" w:hAnsi="Times New Roman" w:cs="Times New Roman"/>
          <w:sz w:val="24"/>
          <w:szCs w:val="24"/>
          <w:lang w:eastAsia="lt-LT"/>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336661" w:rsidRPr="00336661" w14:paraId="3664E50B" w14:textId="77777777" w:rsidTr="00221232">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7B38ACBF" w14:textId="77777777" w:rsidR="00336661" w:rsidRPr="00336661" w:rsidRDefault="00336661" w:rsidP="00336661">
            <w:pPr>
              <w:spacing w:after="0" w:line="240" w:lineRule="auto"/>
              <w:jc w:val="center"/>
              <w:rPr>
                <w:rFonts w:ascii="Times New Roman" w:eastAsia="Times New Roman" w:hAnsi="Times New Roman" w:cs="Times New Roman"/>
                <w:b/>
                <w:sz w:val="24"/>
                <w:szCs w:val="24"/>
              </w:rPr>
            </w:pPr>
            <w:bookmarkStart w:id="2" w:name="_Hlk205285102"/>
            <w:r w:rsidRPr="00336661">
              <w:rPr>
                <w:rFonts w:ascii="Times New Roman" w:eastAsia="Times New Roman" w:hAnsi="Times New Roman" w:cs="Times New Roman"/>
                <w:b/>
                <w:sz w:val="24"/>
                <w:szCs w:val="24"/>
              </w:rPr>
              <w:t>Eil. Nr.</w:t>
            </w:r>
          </w:p>
        </w:tc>
        <w:tc>
          <w:tcPr>
            <w:tcW w:w="5812"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48482687" w14:textId="77777777" w:rsidR="00336661" w:rsidRPr="00336661" w:rsidRDefault="00336661" w:rsidP="00336661">
            <w:pPr>
              <w:spacing w:after="0" w:line="240" w:lineRule="auto"/>
              <w:jc w:val="center"/>
              <w:rPr>
                <w:rFonts w:ascii="Times New Roman" w:eastAsia="Times New Roman" w:hAnsi="Times New Roman" w:cs="Times New Roman"/>
                <w:b/>
                <w:sz w:val="24"/>
                <w:szCs w:val="24"/>
              </w:rPr>
            </w:pPr>
            <w:r w:rsidRPr="00336661">
              <w:rPr>
                <w:rFonts w:ascii="Times New Roman" w:eastAsia="Times New Roman" w:hAnsi="Times New Roman" w:cs="Times New Roman"/>
                <w:b/>
                <w:sz w:val="24"/>
                <w:szCs w:val="24"/>
              </w:rPr>
              <w:t>Pavadinimas</w:t>
            </w:r>
          </w:p>
          <w:p w14:paraId="12FAEEB9" w14:textId="77777777" w:rsidR="00336661" w:rsidRPr="00336661" w:rsidRDefault="00336661" w:rsidP="00336661">
            <w:pPr>
              <w:spacing w:after="0" w:line="240" w:lineRule="auto"/>
              <w:jc w:val="center"/>
              <w:rPr>
                <w:rFonts w:ascii="Times New Roman" w:eastAsia="Times New Roman" w:hAnsi="Times New Roman" w:cs="Times New Roman"/>
                <w:b/>
                <w:sz w:val="24"/>
                <w:szCs w:val="24"/>
              </w:rPr>
            </w:pPr>
          </w:p>
        </w:tc>
        <w:tc>
          <w:tcPr>
            <w:tcW w:w="3402" w:type="dxa"/>
            <w:tcBorders>
              <w:top w:val="single" w:sz="4" w:space="0" w:color="auto"/>
              <w:left w:val="single" w:sz="4" w:space="0" w:color="auto"/>
              <w:right w:val="single" w:sz="4" w:space="0" w:color="auto"/>
            </w:tcBorders>
            <w:shd w:val="clear" w:color="auto" w:fill="D9D9D9"/>
            <w:vAlign w:val="center"/>
          </w:tcPr>
          <w:p w14:paraId="3FA4F557" w14:textId="77777777" w:rsidR="00336661" w:rsidRPr="00336661" w:rsidRDefault="00336661" w:rsidP="00336661">
            <w:pPr>
              <w:tabs>
                <w:tab w:val="left" w:pos="200"/>
              </w:tabs>
              <w:spacing w:after="0" w:line="240" w:lineRule="auto"/>
              <w:jc w:val="center"/>
              <w:rPr>
                <w:rFonts w:ascii="Times New Roman" w:eastAsia="Times New Roman" w:hAnsi="Times New Roman" w:cs="Times New Roman"/>
                <w:b/>
                <w:sz w:val="24"/>
                <w:szCs w:val="24"/>
              </w:rPr>
            </w:pPr>
            <w:r w:rsidRPr="00336661">
              <w:rPr>
                <w:rFonts w:ascii="Times New Roman" w:eastAsia="Times New Roman" w:hAnsi="Times New Roman" w:cs="Times New Roman"/>
                <w:b/>
                <w:sz w:val="24"/>
                <w:szCs w:val="24"/>
              </w:rPr>
              <w:t>Kaina Eur be PVM</w:t>
            </w:r>
          </w:p>
        </w:tc>
      </w:tr>
      <w:tr w:rsidR="00336661" w:rsidRPr="00336661" w14:paraId="4CE368B8" w14:textId="77777777" w:rsidTr="00221232">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57B3BA0D" w14:textId="77777777" w:rsidR="00336661" w:rsidRPr="00336661" w:rsidRDefault="00336661" w:rsidP="00336661">
            <w:pPr>
              <w:spacing w:after="0" w:line="240" w:lineRule="auto"/>
              <w:jc w:val="center"/>
              <w:rPr>
                <w:rFonts w:ascii="Times New Roman" w:eastAsia="Times New Roman" w:hAnsi="Times New Roman" w:cs="Times New Roman"/>
                <w:sz w:val="24"/>
                <w:szCs w:val="24"/>
              </w:rPr>
            </w:pPr>
            <w:r w:rsidRPr="00336661">
              <w:rPr>
                <w:rFonts w:ascii="Times New Roman" w:eastAsia="Times New Roman" w:hAnsi="Times New Roman" w:cs="Times New Roman"/>
                <w:sz w:val="24"/>
                <w:szCs w:val="24"/>
              </w:rPr>
              <w:t>1.</w:t>
            </w:r>
          </w:p>
        </w:tc>
        <w:tc>
          <w:tcPr>
            <w:tcW w:w="5812" w:type="dxa"/>
            <w:tcBorders>
              <w:top w:val="single" w:sz="4" w:space="0" w:color="auto"/>
              <w:left w:val="single" w:sz="4" w:space="0" w:color="auto"/>
              <w:bottom w:val="single" w:sz="2" w:space="0" w:color="auto"/>
              <w:right w:val="single" w:sz="4" w:space="0" w:color="auto"/>
            </w:tcBorders>
          </w:tcPr>
          <w:p w14:paraId="24F56382" w14:textId="32979185" w:rsidR="00336661" w:rsidRPr="00336661" w:rsidRDefault="002D2E5C" w:rsidP="00336661">
            <w:pPr>
              <w:spacing w:after="0" w:line="240" w:lineRule="auto"/>
              <w:jc w:val="both"/>
              <w:rPr>
                <w:rFonts w:ascii="Times New Roman" w:eastAsia="Times New Roman" w:hAnsi="Times New Roman" w:cs="Times New Roman"/>
                <w:sz w:val="24"/>
                <w:szCs w:val="24"/>
              </w:rPr>
            </w:pPr>
            <w:r w:rsidRPr="002D2E5C">
              <w:rPr>
                <w:rFonts w:ascii="Times New Roman" w:eastAsia="LiberationSerif-Bold" w:hAnsi="Times New Roman" w:cs="Times New Roman"/>
                <w:sz w:val="24"/>
                <w:szCs w:val="24"/>
              </w:rPr>
              <w:t>Klaipėdos 5 švietimo įstaigų riebalų gaudyklių montavimo darbų supaprastinto statybos projekto parengimas (įskaitant tyrimus ir visas susijusias paslaugas</w:t>
            </w:r>
            <w:r w:rsidR="00F93F85" w:rsidRPr="00F93F85">
              <w:rPr>
                <w:rFonts w:ascii="Times New Roman" w:eastAsia="LiberationSerif-Bold" w:hAnsi="Times New Roman" w:cs="Times New Roman"/>
                <w:bCs/>
                <w:sz w:val="24"/>
                <w:szCs w:val="24"/>
              </w:rPr>
              <w:t>)</w:t>
            </w:r>
          </w:p>
        </w:tc>
        <w:tc>
          <w:tcPr>
            <w:tcW w:w="3402" w:type="dxa"/>
            <w:tcBorders>
              <w:top w:val="single" w:sz="4" w:space="0" w:color="auto"/>
              <w:left w:val="single" w:sz="4" w:space="0" w:color="auto"/>
              <w:right w:val="single" w:sz="4" w:space="0" w:color="auto"/>
            </w:tcBorders>
            <w:vAlign w:val="center"/>
          </w:tcPr>
          <w:p w14:paraId="74F74372" w14:textId="77777777" w:rsidR="00336661" w:rsidRPr="00336661" w:rsidRDefault="00336661" w:rsidP="00336661">
            <w:pPr>
              <w:tabs>
                <w:tab w:val="left" w:pos="200"/>
              </w:tabs>
              <w:spacing w:after="0" w:line="240" w:lineRule="auto"/>
              <w:jc w:val="center"/>
              <w:rPr>
                <w:rFonts w:ascii="Times New Roman" w:eastAsia="Times New Roman" w:hAnsi="Times New Roman" w:cs="Times New Roman"/>
                <w:bCs/>
                <w:i/>
                <w:iCs/>
                <w:sz w:val="24"/>
                <w:szCs w:val="24"/>
              </w:rPr>
            </w:pPr>
            <w:r w:rsidRPr="00336661">
              <w:rPr>
                <w:rFonts w:ascii="Times New Roman" w:eastAsia="Times New Roman" w:hAnsi="Times New Roman" w:cs="Times New Roman"/>
                <w:bCs/>
                <w:i/>
                <w:iCs/>
                <w:sz w:val="24"/>
                <w:szCs w:val="24"/>
                <w:highlight w:val="lightGray"/>
              </w:rPr>
              <w:t>įrašyti skaičiais</w:t>
            </w:r>
          </w:p>
        </w:tc>
      </w:tr>
      <w:tr w:rsidR="00336661" w:rsidRPr="00336661" w14:paraId="44141EB4" w14:textId="77777777" w:rsidTr="00221232">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4B3541DF" w14:textId="77777777" w:rsidR="00336661" w:rsidRPr="00336661" w:rsidRDefault="00336661" w:rsidP="00336661">
            <w:pPr>
              <w:spacing w:after="0" w:line="240" w:lineRule="auto"/>
              <w:jc w:val="center"/>
              <w:rPr>
                <w:rFonts w:ascii="Times New Roman" w:eastAsia="Times New Roman" w:hAnsi="Times New Roman" w:cs="Times New Roman"/>
                <w:sz w:val="24"/>
                <w:szCs w:val="24"/>
              </w:rPr>
            </w:pPr>
            <w:r w:rsidRPr="00336661">
              <w:rPr>
                <w:rFonts w:ascii="Times New Roman" w:eastAsia="Times New Roman" w:hAnsi="Times New Roman" w:cs="Times New Roman"/>
                <w:sz w:val="24"/>
                <w:szCs w:val="24"/>
              </w:rPr>
              <w:t>2.</w:t>
            </w:r>
          </w:p>
        </w:tc>
        <w:tc>
          <w:tcPr>
            <w:tcW w:w="5812" w:type="dxa"/>
            <w:tcBorders>
              <w:top w:val="single" w:sz="4" w:space="0" w:color="auto"/>
              <w:left w:val="single" w:sz="4" w:space="0" w:color="auto"/>
              <w:bottom w:val="single" w:sz="2" w:space="0" w:color="auto"/>
              <w:right w:val="single" w:sz="4" w:space="0" w:color="auto"/>
            </w:tcBorders>
          </w:tcPr>
          <w:p w14:paraId="552CD87C" w14:textId="77777777" w:rsidR="00336661" w:rsidRPr="00336661" w:rsidRDefault="00336661" w:rsidP="00336661">
            <w:pPr>
              <w:spacing w:after="0" w:line="240" w:lineRule="auto"/>
              <w:jc w:val="both"/>
              <w:rPr>
                <w:rFonts w:ascii="Times New Roman" w:eastAsia="Times New Roman" w:hAnsi="Times New Roman" w:cs="Times New Roman"/>
                <w:sz w:val="24"/>
                <w:szCs w:val="24"/>
              </w:rPr>
            </w:pPr>
            <w:r w:rsidRPr="00336661">
              <w:rPr>
                <w:rFonts w:ascii="Times New Roman" w:eastAsia="Times New Roman" w:hAnsi="Times New Roman" w:cs="Times New Roman"/>
                <w:sz w:val="24"/>
                <w:szCs w:val="24"/>
              </w:rPr>
              <w:t>Klaipėdos 5 švietimo įstaigų riebalų gaudyklių montavimo darbai</w:t>
            </w:r>
          </w:p>
        </w:tc>
        <w:tc>
          <w:tcPr>
            <w:tcW w:w="3402" w:type="dxa"/>
            <w:tcBorders>
              <w:top w:val="single" w:sz="4" w:space="0" w:color="auto"/>
              <w:left w:val="single" w:sz="4" w:space="0" w:color="auto"/>
              <w:right w:val="single" w:sz="4" w:space="0" w:color="auto"/>
            </w:tcBorders>
            <w:vAlign w:val="center"/>
          </w:tcPr>
          <w:p w14:paraId="3479EA09" w14:textId="77777777" w:rsidR="00336661" w:rsidRPr="00336661" w:rsidRDefault="00336661" w:rsidP="00336661">
            <w:pPr>
              <w:tabs>
                <w:tab w:val="left" w:pos="200"/>
              </w:tabs>
              <w:spacing w:after="0" w:line="240" w:lineRule="auto"/>
              <w:jc w:val="center"/>
              <w:rPr>
                <w:rFonts w:ascii="Times New Roman" w:eastAsia="Times New Roman" w:hAnsi="Times New Roman" w:cs="Times New Roman"/>
                <w:b/>
                <w:sz w:val="24"/>
                <w:szCs w:val="24"/>
              </w:rPr>
            </w:pPr>
            <w:r w:rsidRPr="00336661">
              <w:rPr>
                <w:rFonts w:ascii="Times New Roman" w:eastAsia="Times New Roman" w:hAnsi="Times New Roman" w:cs="Times New Roman"/>
                <w:bCs/>
                <w:i/>
                <w:iCs/>
                <w:sz w:val="24"/>
                <w:szCs w:val="24"/>
                <w:highlight w:val="lightGray"/>
              </w:rPr>
              <w:t>įrašyti skaičiais</w:t>
            </w:r>
          </w:p>
        </w:tc>
      </w:tr>
      <w:tr w:rsidR="00336661" w:rsidRPr="00336661" w14:paraId="30027885" w14:textId="77777777" w:rsidTr="00221232">
        <w:trPr>
          <w:trHeight w:val="423"/>
        </w:trPr>
        <w:tc>
          <w:tcPr>
            <w:tcW w:w="6521" w:type="dxa"/>
            <w:gridSpan w:val="2"/>
            <w:tcBorders>
              <w:top w:val="single" w:sz="4" w:space="0" w:color="auto"/>
              <w:left w:val="single" w:sz="4" w:space="0" w:color="auto"/>
              <w:bottom w:val="single" w:sz="2" w:space="0" w:color="auto"/>
              <w:right w:val="single" w:sz="4" w:space="0" w:color="auto"/>
            </w:tcBorders>
            <w:vAlign w:val="center"/>
          </w:tcPr>
          <w:p w14:paraId="52EACB83" w14:textId="77777777" w:rsidR="00336661" w:rsidRPr="00336661" w:rsidRDefault="00336661" w:rsidP="00336661">
            <w:pPr>
              <w:spacing w:after="0" w:line="240" w:lineRule="auto"/>
              <w:jc w:val="right"/>
              <w:rPr>
                <w:rFonts w:ascii="Times New Roman" w:eastAsia="Times New Roman" w:hAnsi="Times New Roman" w:cs="Times New Roman"/>
                <w:sz w:val="24"/>
                <w:szCs w:val="24"/>
              </w:rPr>
            </w:pPr>
            <w:r w:rsidRPr="00336661">
              <w:rPr>
                <w:rFonts w:ascii="Times New Roman" w:eastAsia="Times New Roman" w:hAnsi="Times New Roman" w:cs="Times New Roman"/>
                <w:b/>
                <w:sz w:val="24"/>
                <w:szCs w:val="24"/>
              </w:rPr>
              <w:lastRenderedPageBreak/>
              <w:t>Pasiūlymo kaina Eur be PVM:</w:t>
            </w:r>
          </w:p>
        </w:tc>
        <w:tc>
          <w:tcPr>
            <w:tcW w:w="3402" w:type="dxa"/>
            <w:tcBorders>
              <w:top w:val="single" w:sz="4" w:space="0" w:color="auto"/>
              <w:left w:val="single" w:sz="4" w:space="0" w:color="auto"/>
              <w:right w:val="single" w:sz="4" w:space="0" w:color="auto"/>
            </w:tcBorders>
            <w:vAlign w:val="center"/>
          </w:tcPr>
          <w:p w14:paraId="148E3E8E" w14:textId="77777777" w:rsidR="00336661" w:rsidRPr="00336661" w:rsidRDefault="00336661" w:rsidP="00336661">
            <w:pPr>
              <w:tabs>
                <w:tab w:val="left" w:pos="200"/>
              </w:tabs>
              <w:spacing w:after="0" w:line="240" w:lineRule="auto"/>
              <w:jc w:val="center"/>
              <w:rPr>
                <w:rFonts w:ascii="Times New Roman" w:eastAsia="Times New Roman" w:hAnsi="Times New Roman" w:cs="Times New Roman"/>
                <w:bCs/>
                <w:i/>
                <w:iCs/>
                <w:sz w:val="24"/>
                <w:szCs w:val="24"/>
                <w:highlight w:val="lightGray"/>
              </w:rPr>
            </w:pPr>
            <w:r w:rsidRPr="00336661">
              <w:rPr>
                <w:rFonts w:ascii="Times New Roman" w:eastAsia="Times New Roman" w:hAnsi="Times New Roman" w:cs="Times New Roman"/>
                <w:bCs/>
                <w:i/>
                <w:iCs/>
                <w:sz w:val="24"/>
                <w:szCs w:val="24"/>
                <w:highlight w:val="lightGray"/>
              </w:rPr>
              <w:t>įrašyti eil. Nr. 1-2 sumą be PVM skaičiais ir žodžiais</w:t>
            </w:r>
          </w:p>
        </w:tc>
      </w:tr>
      <w:tr w:rsidR="00336661" w:rsidRPr="00336661" w14:paraId="634289CC" w14:textId="77777777" w:rsidTr="00221232">
        <w:trPr>
          <w:trHeight w:val="275"/>
        </w:trPr>
        <w:tc>
          <w:tcPr>
            <w:tcW w:w="6521" w:type="dxa"/>
            <w:gridSpan w:val="2"/>
            <w:tcBorders>
              <w:top w:val="single" w:sz="4" w:space="0" w:color="auto"/>
              <w:left w:val="single" w:sz="4" w:space="0" w:color="auto"/>
              <w:bottom w:val="single" w:sz="2" w:space="0" w:color="auto"/>
              <w:right w:val="single" w:sz="4" w:space="0" w:color="auto"/>
            </w:tcBorders>
            <w:vAlign w:val="center"/>
          </w:tcPr>
          <w:p w14:paraId="69D6633A" w14:textId="77777777" w:rsidR="00336661" w:rsidRPr="00336661" w:rsidRDefault="00336661" w:rsidP="00336661">
            <w:pPr>
              <w:spacing w:after="0" w:line="240" w:lineRule="auto"/>
              <w:jc w:val="right"/>
              <w:rPr>
                <w:rFonts w:ascii="Times New Roman" w:eastAsia="Times New Roman" w:hAnsi="Times New Roman" w:cs="Times New Roman"/>
                <w:b/>
                <w:bCs/>
                <w:sz w:val="24"/>
                <w:szCs w:val="24"/>
              </w:rPr>
            </w:pPr>
            <w:r w:rsidRPr="00336661">
              <w:rPr>
                <w:rFonts w:ascii="Times New Roman" w:eastAsia="Times New Roman" w:hAnsi="Times New Roman" w:cs="Times New Roman"/>
                <w:b/>
                <w:bCs/>
                <w:sz w:val="24"/>
                <w:szCs w:val="24"/>
              </w:rPr>
              <w:t>PVM (21 proc.) Eur:</w:t>
            </w:r>
          </w:p>
        </w:tc>
        <w:tc>
          <w:tcPr>
            <w:tcW w:w="3402" w:type="dxa"/>
            <w:tcBorders>
              <w:top w:val="single" w:sz="4" w:space="0" w:color="auto"/>
              <w:left w:val="single" w:sz="4" w:space="0" w:color="auto"/>
              <w:right w:val="single" w:sz="4" w:space="0" w:color="auto"/>
            </w:tcBorders>
            <w:vAlign w:val="center"/>
          </w:tcPr>
          <w:p w14:paraId="60A98AE6" w14:textId="77777777" w:rsidR="00336661" w:rsidRPr="00336661" w:rsidRDefault="00336661" w:rsidP="00336661">
            <w:pPr>
              <w:tabs>
                <w:tab w:val="left" w:pos="200"/>
              </w:tabs>
              <w:spacing w:after="0" w:line="240" w:lineRule="auto"/>
              <w:jc w:val="center"/>
              <w:rPr>
                <w:rFonts w:ascii="Times New Roman" w:eastAsia="Times New Roman" w:hAnsi="Times New Roman" w:cs="Times New Roman"/>
                <w:bCs/>
                <w:i/>
                <w:iCs/>
                <w:sz w:val="24"/>
                <w:szCs w:val="24"/>
                <w:highlight w:val="lightGray"/>
              </w:rPr>
            </w:pPr>
            <w:r w:rsidRPr="00336661">
              <w:rPr>
                <w:rFonts w:ascii="Times New Roman" w:eastAsia="Times New Roman" w:hAnsi="Times New Roman" w:cs="Times New Roman"/>
                <w:bCs/>
                <w:i/>
                <w:iCs/>
                <w:sz w:val="24"/>
                <w:szCs w:val="24"/>
                <w:highlight w:val="lightGray"/>
              </w:rPr>
              <w:t>įrašyti skaičiais</w:t>
            </w:r>
          </w:p>
        </w:tc>
      </w:tr>
      <w:tr w:rsidR="00336661" w:rsidRPr="00336661" w14:paraId="63011133" w14:textId="77777777" w:rsidTr="00221232">
        <w:trPr>
          <w:trHeight w:val="359"/>
        </w:trPr>
        <w:tc>
          <w:tcPr>
            <w:tcW w:w="6521" w:type="dxa"/>
            <w:gridSpan w:val="2"/>
            <w:tcBorders>
              <w:top w:val="single" w:sz="4" w:space="0" w:color="auto"/>
              <w:left w:val="single" w:sz="4" w:space="0" w:color="auto"/>
              <w:bottom w:val="single" w:sz="4" w:space="0" w:color="auto"/>
              <w:right w:val="single" w:sz="4" w:space="0" w:color="auto"/>
            </w:tcBorders>
          </w:tcPr>
          <w:p w14:paraId="0AAD34B3" w14:textId="77777777" w:rsidR="00336661" w:rsidRPr="00336661" w:rsidRDefault="00336661" w:rsidP="00336661">
            <w:pPr>
              <w:spacing w:after="0" w:line="240" w:lineRule="auto"/>
              <w:jc w:val="right"/>
              <w:rPr>
                <w:rFonts w:ascii="Times New Roman" w:eastAsia="Times New Roman" w:hAnsi="Times New Roman" w:cs="Times New Roman"/>
                <w:b/>
                <w:sz w:val="24"/>
                <w:szCs w:val="24"/>
              </w:rPr>
            </w:pPr>
            <w:r w:rsidRPr="00336661">
              <w:rPr>
                <w:rFonts w:ascii="Times New Roman" w:eastAsia="Times New Roman" w:hAnsi="Times New Roman" w:cs="Times New Roman"/>
                <w:b/>
                <w:sz w:val="24"/>
                <w:szCs w:val="24"/>
              </w:rPr>
              <w:t>Pasiūlymo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31CB657C" w14:textId="77777777" w:rsidR="00336661" w:rsidRPr="00336661" w:rsidRDefault="00336661" w:rsidP="00336661">
            <w:pPr>
              <w:spacing w:after="0" w:line="240" w:lineRule="auto"/>
              <w:jc w:val="center"/>
              <w:rPr>
                <w:rFonts w:ascii="Times New Roman" w:eastAsia="Times New Roman" w:hAnsi="Times New Roman" w:cs="Times New Roman"/>
                <w:b/>
                <w:sz w:val="24"/>
                <w:szCs w:val="24"/>
              </w:rPr>
            </w:pPr>
            <w:r w:rsidRPr="00336661">
              <w:rPr>
                <w:rFonts w:ascii="Times New Roman" w:eastAsia="Times New Roman" w:hAnsi="Times New Roman" w:cs="Times New Roman"/>
                <w:bCs/>
                <w:i/>
                <w:iCs/>
                <w:sz w:val="24"/>
                <w:szCs w:val="24"/>
                <w:highlight w:val="lightGray"/>
              </w:rPr>
              <w:t>įrašyti eil. Nr. 1-2 sumą su PVM skaičiais ir žodžiais</w:t>
            </w:r>
          </w:p>
        </w:tc>
      </w:tr>
    </w:tbl>
    <w:bookmarkEnd w:id="2"/>
    <w:p w14:paraId="6C07C96F" w14:textId="3AFDB27C" w:rsidR="00026419" w:rsidRPr="005C486A" w:rsidRDefault="00026419" w:rsidP="002D0858">
      <w:pPr>
        <w:widowControl w:val="0"/>
        <w:numPr>
          <w:ilvl w:val="1"/>
          <w:numId w:val="4"/>
        </w:numPr>
        <w:tabs>
          <w:tab w:val="left" w:pos="993"/>
          <w:tab w:val="left" w:pos="1134"/>
        </w:tabs>
        <w:spacing w:after="0" w:line="240" w:lineRule="auto"/>
        <w:ind w:left="0"/>
        <w:contextualSpacing/>
        <w:jc w:val="both"/>
        <w:rPr>
          <w:rFonts w:ascii="Times New Roman" w:eastAsia="Times New Roman" w:hAnsi="Times New Roman" w:cs="Times New Roman"/>
          <w:sz w:val="24"/>
          <w:szCs w:val="24"/>
          <w:lang w:eastAsia="lt-LT"/>
        </w:rPr>
      </w:pPr>
      <w:r w:rsidRPr="005C486A">
        <w:rPr>
          <w:rFonts w:ascii="Times New Roman" w:hAnsi="Times New Roman" w:cs="Times New Roman"/>
          <w:sz w:val="24"/>
          <w:szCs w:val="24"/>
          <w:lang w:eastAsia="lt-LT"/>
        </w:rPr>
        <w:t xml:space="preserve">Pradinės Sutarties vertė yra lygi Rangovo pasiūlymo kainai be PVM, nurodytai už visą perkamų darbų, </w:t>
      </w:r>
      <w:r w:rsidRPr="005C486A">
        <w:rPr>
          <w:rFonts w:ascii="Times New Roman" w:eastAsia="Times New Roman" w:hAnsi="Times New Roman" w:cs="Times New Roman"/>
          <w:sz w:val="24"/>
          <w:szCs w:val="24"/>
          <w:lang w:eastAsia="lt-LT"/>
        </w:rPr>
        <w:t>įskaitant ir paslaugų, apimtį</w:t>
      </w:r>
      <w:r w:rsidRPr="005C486A">
        <w:rPr>
          <w:rFonts w:ascii="Times New Roman" w:hAnsi="Times New Roman" w:cs="Times New Roman"/>
          <w:sz w:val="24"/>
          <w:szCs w:val="24"/>
          <w:lang w:eastAsia="lt-LT"/>
        </w:rPr>
        <w:t xml:space="preserve"> – </w:t>
      </w:r>
      <w:r w:rsidRPr="005C486A">
        <w:rPr>
          <w:rFonts w:ascii="Times New Roman" w:hAnsi="Times New Roman" w:cs="Times New Roman"/>
          <w:sz w:val="24"/>
          <w:szCs w:val="24"/>
          <w:highlight w:val="lightGray"/>
          <w:lang w:eastAsia="lt-LT"/>
        </w:rPr>
        <w:t>(įrašyti)</w:t>
      </w:r>
      <w:r w:rsidRPr="005C486A">
        <w:rPr>
          <w:rFonts w:ascii="Times New Roman" w:hAnsi="Times New Roman" w:cs="Times New Roman"/>
          <w:sz w:val="24"/>
          <w:szCs w:val="24"/>
          <w:lang w:eastAsia="lt-LT"/>
        </w:rPr>
        <w:t xml:space="preserve"> Eur be PVM. Pradinės Sutarties vertė nekinta per visą Sutarties vykdymo laikotarpį, išskyrus, jei Sutarties vertė peržiūrima pagal Sutarties 3.2 p. nurodytas kainos peržiūros taisykles</w:t>
      </w:r>
      <w:r w:rsidRPr="005C486A">
        <w:rPr>
          <w:rFonts w:ascii="Times New Roman" w:eastAsia="Times New Roman" w:hAnsi="Times New Roman" w:cs="Times New Roman"/>
          <w:sz w:val="24"/>
          <w:szCs w:val="24"/>
          <w:lang w:eastAsia="lt-LT"/>
        </w:rPr>
        <w:t>.</w:t>
      </w:r>
    </w:p>
    <w:p w14:paraId="0F92897E" w14:textId="01C78CDB" w:rsidR="008158EB" w:rsidRPr="008158EB" w:rsidRDefault="008158EB" w:rsidP="002D0858">
      <w:pPr>
        <w:widowControl w:val="0"/>
        <w:numPr>
          <w:ilvl w:val="0"/>
          <w:numId w:val="4"/>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Kainodaros taisyklės:</w:t>
      </w:r>
      <w:r w:rsidRPr="008158EB">
        <w:rPr>
          <w:rFonts w:ascii="Times New Roman" w:eastAsia="Times New Roman" w:hAnsi="Times New Roman" w:cs="Times New Roman"/>
          <w:sz w:val="24"/>
          <w:szCs w:val="24"/>
          <w:lang w:eastAsia="lt-LT"/>
        </w:rPr>
        <w:t xml:space="preserve"> </w:t>
      </w:r>
    </w:p>
    <w:p w14:paraId="03B14E7D" w14:textId="77777777" w:rsidR="008158EB" w:rsidRPr="008158EB" w:rsidRDefault="008158EB" w:rsidP="002D0858">
      <w:pPr>
        <w:widowControl w:val="0"/>
        <w:numPr>
          <w:ilvl w:val="1"/>
          <w:numId w:val="4"/>
        </w:numPr>
        <w:tabs>
          <w:tab w:val="left" w:pos="1134"/>
        </w:tabs>
        <w:spacing w:after="0" w:line="240" w:lineRule="auto"/>
        <w:ind w:left="0"/>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Sutartyje nustatomas kainos apskaičiavimo būdas – </w:t>
      </w:r>
      <w:r w:rsidRPr="008158EB">
        <w:rPr>
          <w:rFonts w:ascii="Times New Roman" w:eastAsia="Times New Roman" w:hAnsi="Times New Roman" w:cs="Times New Roman"/>
          <w:b/>
          <w:sz w:val="24"/>
          <w:szCs w:val="24"/>
          <w:lang w:eastAsia="lt-LT"/>
        </w:rPr>
        <w:t>fiksuota kaina</w:t>
      </w:r>
      <w:r w:rsidRPr="008158EB">
        <w:rPr>
          <w:rFonts w:ascii="Times New Roman" w:eastAsia="Times New Roman" w:hAnsi="Times New Roman" w:cs="Times New Roman"/>
          <w:sz w:val="24"/>
          <w:szCs w:val="24"/>
          <w:lang w:eastAsia="lt-LT"/>
        </w:rPr>
        <w:t xml:space="preserve">. </w:t>
      </w:r>
    </w:p>
    <w:p w14:paraId="441CCF3A" w14:textId="77777777" w:rsidR="008158EB" w:rsidRPr="008158EB" w:rsidRDefault="008158EB" w:rsidP="002D0858">
      <w:pPr>
        <w:widowControl w:val="0"/>
        <w:numPr>
          <w:ilvl w:val="1"/>
          <w:numId w:val="4"/>
        </w:numPr>
        <w:tabs>
          <w:tab w:val="left" w:pos="1134"/>
        </w:tabs>
        <w:spacing w:after="0" w:line="240" w:lineRule="auto"/>
        <w:ind w:left="0"/>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Cs/>
          <w:sz w:val="24"/>
          <w:szCs w:val="24"/>
          <w:lang w:eastAsia="lt-LT"/>
        </w:rPr>
        <w:t>Sutarties kaina gali būti keičiama, taikant šias peržiūros taisykles:</w:t>
      </w:r>
    </w:p>
    <w:p w14:paraId="2046B84B" w14:textId="77777777" w:rsidR="008158EB" w:rsidRPr="008158EB" w:rsidRDefault="008158EB" w:rsidP="002D0858">
      <w:pPr>
        <w:numPr>
          <w:ilvl w:val="0"/>
          <w:numId w:val="3"/>
        </w:numPr>
        <w:tabs>
          <w:tab w:val="left" w:pos="1418"/>
        </w:tabs>
        <w:spacing w:after="0" w:line="240" w:lineRule="auto"/>
        <w:ind w:left="0" w:firstLine="719"/>
        <w:contextualSpacing/>
        <w:jc w:val="both"/>
        <w:rPr>
          <w:rFonts w:ascii="Times New Roman" w:eastAsia="Times New Roman" w:hAnsi="Times New Roman" w:cs="Times New Roman"/>
          <w:bCs/>
          <w:vanish/>
          <w:sz w:val="24"/>
          <w:szCs w:val="24"/>
          <w:lang w:eastAsia="lt-LT"/>
        </w:rPr>
      </w:pPr>
    </w:p>
    <w:p w14:paraId="5418CF04" w14:textId="77777777" w:rsidR="008158EB" w:rsidRPr="008158EB" w:rsidRDefault="008158EB" w:rsidP="002D0858">
      <w:pPr>
        <w:numPr>
          <w:ilvl w:val="1"/>
          <w:numId w:val="3"/>
        </w:numPr>
        <w:tabs>
          <w:tab w:val="left" w:pos="1418"/>
        </w:tabs>
        <w:spacing w:after="0" w:line="240" w:lineRule="auto"/>
        <w:ind w:left="0" w:firstLine="719"/>
        <w:contextualSpacing/>
        <w:jc w:val="both"/>
        <w:rPr>
          <w:rFonts w:ascii="Times New Roman" w:eastAsia="Times New Roman" w:hAnsi="Times New Roman" w:cs="Times New Roman"/>
          <w:bCs/>
          <w:vanish/>
          <w:sz w:val="24"/>
          <w:szCs w:val="24"/>
          <w:lang w:eastAsia="lt-LT"/>
        </w:rPr>
      </w:pPr>
    </w:p>
    <w:p w14:paraId="56CAA804" w14:textId="6565F4F2" w:rsidR="008158EB" w:rsidRDefault="008158EB" w:rsidP="002D0858">
      <w:pPr>
        <w:numPr>
          <w:ilvl w:val="2"/>
          <w:numId w:val="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3" w:name="_Hlk128678705"/>
    </w:p>
    <w:p w14:paraId="05882237" w14:textId="77777777" w:rsidR="00D65589" w:rsidRPr="008158EB" w:rsidRDefault="00D65589" w:rsidP="00D65589">
      <w:pPr>
        <w:spacing w:after="0" w:line="240" w:lineRule="auto"/>
        <w:ind w:firstLine="72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Jeigu Sutartyje nurodyta Sutarties kaina be PVM, o Sutarties vykdymo metu Rangovui atsiranda pareiga mokėti PVM tarifą (pvz. Rangovas tampa PVM mokėtoju ir pan.), tokiu atveju – vykdant Sutartį, Sutarties kaina nekeičiama.</w:t>
      </w:r>
    </w:p>
    <w:bookmarkEnd w:id="3"/>
    <w:p w14:paraId="379C79F2" w14:textId="630770BA" w:rsidR="008158EB" w:rsidRPr="008158EB" w:rsidRDefault="008158EB" w:rsidP="006051A0">
      <w:pPr>
        <w:widowControl w:val="0"/>
        <w:numPr>
          <w:ilvl w:val="2"/>
          <w:numId w:val="4"/>
        </w:numPr>
        <w:tabs>
          <w:tab w:val="left" w:pos="1134"/>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vykdymo laikotarpiu darbų kaina pagal bendrą kainų lygio kitimą perskaičiuojama (didinama arba mažinama), kai Sutartis yra stabdoma Užsakovo iniciatyva ilgiau nei 6 mėn. ir jeigu kainų teigiamas pokytis yra didesnis kaip </w:t>
      </w:r>
      <w:r w:rsidR="00CA11E6">
        <w:rPr>
          <w:rFonts w:ascii="Times New Roman" w:eastAsia="Times New Roman" w:hAnsi="Times New Roman" w:cs="Times New Roman"/>
          <w:sz w:val="24"/>
          <w:szCs w:val="24"/>
          <w:lang w:eastAsia="lt-LT"/>
        </w:rPr>
        <w:t>5</w:t>
      </w:r>
      <w:r w:rsidRPr="008158EB">
        <w:rPr>
          <w:rFonts w:ascii="Times New Roman" w:eastAsia="Times New Roman" w:hAnsi="Times New Roman" w:cs="Times New Roman"/>
          <w:sz w:val="24"/>
          <w:szCs w:val="24"/>
          <w:lang w:eastAsia="lt-LT"/>
        </w:rPr>
        <w:t xml:space="preserve"> procenta</w:t>
      </w:r>
      <w:r w:rsidR="00CA11E6">
        <w:rPr>
          <w:rFonts w:ascii="Times New Roman" w:eastAsia="Times New Roman" w:hAnsi="Times New Roman" w:cs="Times New Roman"/>
          <w:sz w:val="24"/>
          <w:szCs w:val="24"/>
          <w:lang w:eastAsia="lt-LT"/>
        </w:rPr>
        <w:t>i</w:t>
      </w:r>
      <w:r w:rsidRPr="008158EB">
        <w:rPr>
          <w:rFonts w:ascii="Times New Roman" w:eastAsia="Times New Roman" w:hAnsi="Times New Roman" w:cs="Times New Roman"/>
          <w:sz w:val="24"/>
          <w:szCs w:val="24"/>
          <w:lang w:eastAsia="lt-LT"/>
        </w:rPr>
        <w:t xml:space="preserve">. </w:t>
      </w:r>
    </w:p>
    <w:p w14:paraId="08FF0040" w14:textId="77777777" w:rsidR="008158EB" w:rsidRPr="008158EB" w:rsidRDefault="008158EB" w:rsidP="006051A0">
      <w:pPr>
        <w:widowControl w:val="0"/>
        <w:numPr>
          <w:ilvl w:val="2"/>
          <w:numId w:val="4"/>
        </w:numPr>
        <w:tabs>
          <w:tab w:val="left" w:pos="709"/>
          <w:tab w:val="left" w:pos="1134"/>
          <w:tab w:val="left" w:pos="1276"/>
          <w:tab w:val="left" w:pos="2410"/>
        </w:tabs>
        <w:spacing w:after="0" w:line="240" w:lineRule="auto"/>
        <w:ind w:firstLine="578"/>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Darbų kainos perskaičiavimo dėl Sutarties </w:t>
      </w:r>
      <w:bookmarkStart w:id="4" w:name="_Hlk128678815"/>
      <w:r w:rsidRPr="008158EB">
        <w:rPr>
          <w:rFonts w:ascii="Times New Roman" w:eastAsia="Times New Roman" w:hAnsi="Times New Roman" w:cs="Times New Roman"/>
          <w:sz w:val="24"/>
          <w:szCs w:val="24"/>
          <w:lang w:eastAsia="lt-LT"/>
        </w:rPr>
        <w:t>3.2.2</w:t>
      </w:r>
      <w:bookmarkEnd w:id="4"/>
      <w:r w:rsidRPr="008158EB">
        <w:rPr>
          <w:rFonts w:ascii="Times New Roman" w:eastAsia="Times New Roman" w:hAnsi="Times New Roman" w:cs="Times New Roman"/>
          <w:sz w:val="24"/>
          <w:szCs w:val="24"/>
          <w:lang w:eastAsia="lt-LT"/>
        </w:rPr>
        <w:t xml:space="preserve"> eiga:</w:t>
      </w:r>
    </w:p>
    <w:p w14:paraId="39B947B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bookmarkStart w:id="5" w:name="_Hlk128678787"/>
    </w:p>
    <w:p w14:paraId="1401986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C40FF4A"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048E7920"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68C97FCA"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53846F2"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2B066E3C"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30BFAFBE"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44C5CB7D" w14:textId="60F79D88" w:rsidR="008158EB" w:rsidRPr="00885ACC" w:rsidRDefault="008158EB" w:rsidP="00885ACC">
      <w:pPr>
        <w:pStyle w:val="Sraopastraipa"/>
        <w:widowControl w:val="0"/>
        <w:numPr>
          <w:ilvl w:val="3"/>
          <w:numId w:val="12"/>
        </w:numPr>
        <w:tabs>
          <w:tab w:val="left" w:pos="1134"/>
          <w:tab w:val="left" w:pos="1560"/>
        </w:tabs>
        <w:spacing w:after="0" w:line="240" w:lineRule="auto"/>
        <w:ind w:left="0" w:firstLine="708"/>
        <w:jc w:val="both"/>
        <w:rPr>
          <w:rFonts w:ascii="Times New Roman" w:eastAsia="Times New Roman" w:hAnsi="Times New Roman" w:cs="Times New Roman"/>
          <w:sz w:val="24"/>
          <w:szCs w:val="24"/>
          <w:lang w:eastAsia="lt-LT"/>
        </w:rPr>
      </w:pPr>
      <w:r w:rsidRPr="00885ACC">
        <w:rPr>
          <w:rFonts w:ascii="Times New Roman" w:eastAsia="Calibri" w:hAnsi="Times New Roman" w:cs="Times New Roman"/>
          <w:sz w:val="24"/>
          <w:szCs w:val="24"/>
          <w:lang w:eastAsia="lt-LT"/>
        </w:rPr>
        <w:t xml:space="preserve">užfiksuojama atliktų darbų kaina, kurią sudaro Rangovo pateiktoje </w:t>
      </w:r>
      <w:r w:rsidRPr="00885ACC">
        <w:rPr>
          <w:rFonts w:ascii="Times New Roman" w:eastAsia="Times New Roman" w:hAnsi="Times New Roman" w:cs="Times New Roman"/>
          <w:sz w:val="24"/>
          <w:szCs w:val="24"/>
          <w:lang w:eastAsia="lt-LT"/>
        </w:rPr>
        <w:t>sąmatoje nurodytų darbų įkainių</w:t>
      </w:r>
      <w:r w:rsidRPr="00885ACC">
        <w:rPr>
          <w:rFonts w:ascii="Times New Roman" w:eastAsia="Calibri" w:hAnsi="Times New Roman" w:cs="Times New Roman"/>
          <w:sz w:val="24"/>
          <w:szCs w:val="24"/>
          <w:lang w:eastAsia="lt-LT"/>
        </w:rPr>
        <w:t>, padaugintų iš atliktų darbų kiekių, suma. Užfiksuojama papildomo susitarimo įsigaliojimo dienai neatliktų darbų (darbų, dėl kurių nėra pateiktos sąskaitos faktūros bei pasirašyti atliktų darbų aktai) vertė;</w:t>
      </w:r>
    </w:p>
    <w:p w14:paraId="731C4E7A" w14:textId="77777777" w:rsidR="008158EB" w:rsidRPr="008158EB" w:rsidRDefault="008158EB" w:rsidP="00885ACC">
      <w:pPr>
        <w:widowControl w:val="0"/>
        <w:numPr>
          <w:ilvl w:val="3"/>
          <w:numId w:val="12"/>
        </w:numPr>
        <w:tabs>
          <w:tab w:val="left" w:pos="1134"/>
          <w:tab w:val="left" w:pos="1560"/>
          <w:tab w:val="left" w:pos="1701"/>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užfiksuojama neatliktų darbų kaina, tai yra ta darbų kainos dalis, kuri lieka iš darbų kainos, nurodytos Sutarties</w:t>
      </w:r>
      <w:r w:rsidRPr="008158EB">
        <w:rPr>
          <w:rFonts w:ascii="Times New Roman" w:eastAsia="Calibri" w:hAnsi="Times New Roman" w:cs="Times New Roman"/>
          <w:iCs/>
          <w:color w:val="FF0000"/>
          <w:sz w:val="24"/>
          <w:szCs w:val="24"/>
          <w:lang w:eastAsia="lt-LT"/>
        </w:rPr>
        <w:t xml:space="preserve"> </w:t>
      </w:r>
      <w:r w:rsidRPr="008158EB">
        <w:rPr>
          <w:rFonts w:ascii="Times New Roman" w:eastAsia="Calibri" w:hAnsi="Times New Roman" w:cs="Times New Roman"/>
          <w:iCs/>
          <w:sz w:val="24"/>
          <w:szCs w:val="24"/>
          <w:lang w:eastAsia="lt-LT"/>
        </w:rPr>
        <w:t xml:space="preserve">2.1. p., </w:t>
      </w:r>
      <w:r w:rsidRPr="008158EB">
        <w:rPr>
          <w:rFonts w:ascii="Times New Roman" w:eastAsia="Calibri" w:hAnsi="Times New Roman" w:cs="Times New Roman"/>
          <w:sz w:val="24"/>
          <w:szCs w:val="24"/>
          <w:lang w:eastAsia="lt-LT"/>
        </w:rPr>
        <w:t>atėmus atliktų darbų iki kainos perskaičiavimo sumą. Perskaičiavimas netaikomas darbams, kurie buvo įsigyjami po Sutarties įsigaliojimo – papildomai ar keičiant vienus darbus kitais;</w:t>
      </w:r>
      <w:bookmarkEnd w:id="5"/>
    </w:p>
    <w:p w14:paraId="1FFB96E2" w14:textId="77777777" w:rsidR="008158EB" w:rsidRPr="008158EB" w:rsidRDefault="008158EB" w:rsidP="00885ACC">
      <w:pPr>
        <w:widowControl w:val="0"/>
        <w:numPr>
          <w:ilvl w:val="3"/>
          <w:numId w:val="12"/>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neatliktų darbų kaina padauginama iš pataisymo daugiklio;</w:t>
      </w:r>
    </w:p>
    <w:p w14:paraId="11D8199F" w14:textId="77777777" w:rsidR="008158EB" w:rsidRPr="008158EB" w:rsidRDefault="008158EB" w:rsidP="00885ACC">
      <w:pPr>
        <w:widowControl w:val="0"/>
        <w:numPr>
          <w:ilvl w:val="3"/>
          <w:numId w:val="12"/>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 xml:space="preserve">pataisymo daugiklis:  </w:t>
      </w:r>
    </w:p>
    <w:p w14:paraId="2A5BA11C" w14:textId="77777777" w:rsidR="008158EB" w:rsidRPr="008158EB" w:rsidRDefault="008158EB" w:rsidP="008158EB">
      <w:pPr>
        <w:spacing w:after="0" w:line="240" w:lineRule="auto"/>
        <w:ind w:left="-10" w:firstLine="719"/>
        <w:contextualSpacing/>
        <w:jc w:val="both"/>
        <w:rPr>
          <w:rFonts w:ascii="Times New Roman" w:eastAsia="Times New Roman" w:hAnsi="Times New Roman" w:cs="Times New Roman"/>
          <w:sz w:val="24"/>
          <w:szCs w:val="24"/>
          <w:lang w:eastAsia="lt-LT"/>
        </w:rPr>
      </w:pPr>
      <m:oMathPara>
        <m:oMath>
          <m:r>
            <w:rPr>
              <w:rFonts w:ascii="Cambria Math" w:eastAsia="Times New Roman" w:hAnsi="Cambria Math" w:cs="Times New Roman"/>
              <w:sz w:val="24"/>
              <w:szCs w:val="24"/>
              <w:lang w:eastAsia="lt-LT"/>
            </w:rPr>
            <m:t>P</m:t>
          </m:r>
          <m:r>
            <m:rPr>
              <m:sty m:val="p"/>
            </m:rPr>
            <w:rPr>
              <w:rFonts w:ascii="Cambria Math" w:eastAsia="Times New Roman" w:hAnsi="Cambria Math" w:cs="Times New Roman"/>
              <w:sz w:val="24"/>
              <w:szCs w:val="24"/>
              <w:lang w:eastAsia="lt-LT"/>
            </w:rPr>
            <m:t>=</m:t>
          </m:r>
          <m:r>
            <w:rPr>
              <w:rFonts w:ascii="Cambria Math" w:eastAsia="Times New Roman" w:hAnsi="Cambria Math" w:cs="Times New Roman"/>
              <w:sz w:val="24"/>
              <w:szCs w:val="24"/>
              <w:lang w:eastAsia="lt-LT"/>
            </w:rPr>
            <m:t xml:space="preserve"> </m:t>
          </m:r>
          <m:f>
            <m:fPr>
              <m:ctrlPr>
                <w:rPr>
                  <w:rFonts w:ascii="Cambria Math" w:eastAsia="Calibri" w:hAnsi="Cambria Math" w:cs="Times New Roman"/>
                  <w:i/>
                  <w:iCs/>
                  <w:sz w:val="24"/>
                  <w:szCs w:val="24"/>
                  <w:lang w:eastAsia="lt-LT"/>
                </w:rPr>
              </m:ctrlPr>
            </m:fPr>
            <m:num>
              <m:r>
                <w:rPr>
                  <w:rFonts w:ascii="Cambria Math" w:eastAsia="Times New Roman" w:hAnsi="Cambria Math" w:cs="Times New Roman"/>
                  <w:sz w:val="24"/>
                  <w:szCs w:val="24"/>
                  <w:lang w:eastAsia="lt-LT"/>
                </w:rPr>
                <m:t>SSKIesamas</m:t>
              </m:r>
            </m:num>
            <m:den>
              <m:r>
                <w:rPr>
                  <w:rFonts w:ascii="Cambria Math" w:eastAsia="Times New Roman" w:hAnsi="Cambria Math" w:cs="Times New Roman"/>
                  <w:sz w:val="24"/>
                  <w:szCs w:val="24"/>
                  <w:lang w:eastAsia="lt-LT"/>
                </w:rPr>
                <m:t>SSKIbazinis</m:t>
              </m:r>
            </m:den>
          </m:f>
        </m:oMath>
      </m:oMathPara>
    </w:p>
    <w:p w14:paraId="1840796E" w14:textId="77777777" w:rsidR="008158EB" w:rsidRPr="008158EB" w:rsidRDefault="008158EB" w:rsidP="008158EB">
      <w:pPr>
        <w:widowControl w:val="0"/>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p>
    <w:p w14:paraId="7C7F24A8"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proofErr w:type="spellStart"/>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esamas</w:t>
      </w:r>
      <w:proofErr w:type="spellEnd"/>
      <w:r w:rsidRPr="008158EB">
        <w:rPr>
          <w:rFonts w:ascii="Times New Roman" w:eastAsia="Calibri" w:hAnsi="Times New Roman" w:cs="Times New Roman"/>
          <w:sz w:val="24"/>
          <w:szCs w:val="24"/>
        </w:rPr>
        <w:t xml:space="preserve"> – esamos kainos indeksas tą mėnesį, kai lieka 49 (keturiasdešimt devynios) dienos iki paskutinės kainos perskaičiavimo dienos;</w:t>
      </w:r>
    </w:p>
    <w:p w14:paraId="34AE4DF9"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proofErr w:type="spellStart"/>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bazinis</w:t>
      </w:r>
      <w:proofErr w:type="spellEnd"/>
      <w:r w:rsidRPr="008158EB">
        <w:rPr>
          <w:rFonts w:ascii="Times New Roman" w:eastAsia="Calibri" w:hAnsi="Times New Roman" w:cs="Times New Roman"/>
          <w:sz w:val="24"/>
          <w:szCs w:val="24"/>
        </w:rPr>
        <w:t>– bazinės kainos indeksas tą mėnesį, kai lieka 28 (dvidešimt aštuonios) dienos (Pradžios data) iki pasiūlymų ar CVP IS priemonėmis pateiktų elektroninių pasiūlymų atidarymo dienos;</w:t>
      </w:r>
    </w:p>
    <w:p w14:paraId="1DF21690" w14:textId="32BA6864" w:rsidR="008158EB" w:rsidRPr="00E4437C" w:rsidRDefault="008158EB" w:rsidP="00885ACC">
      <w:pPr>
        <w:widowControl w:val="0"/>
        <w:numPr>
          <w:ilvl w:val="3"/>
          <w:numId w:val="12"/>
        </w:numPr>
        <w:tabs>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E4437C">
        <w:rPr>
          <w:rFonts w:ascii="Times New Roman" w:eastAsia="Calibri" w:hAnsi="Times New Roman" w:cs="Times New Roman"/>
          <w:sz w:val="24"/>
          <w:szCs w:val="24"/>
          <w:lang w:eastAsia="lt-LT"/>
        </w:rPr>
        <w:t xml:space="preserve">Esamos ir bazinės kainos indeksų šaltinis – Valstybės duomenų agentūros duomenų bazės. Šiuos indeksus galima rasti (žingsniai): </w:t>
      </w:r>
      <w:hyperlink r:id="rId5" w:history="1">
        <w:r w:rsidRPr="00E4437C">
          <w:rPr>
            <w:rFonts w:ascii="Times New Roman" w:eastAsia="Calibri" w:hAnsi="Times New Roman" w:cs="Times New Roman"/>
            <w:color w:val="0563C1"/>
            <w:sz w:val="24"/>
            <w:szCs w:val="24"/>
            <w:u w:val="single"/>
            <w:lang w:eastAsia="lt-LT"/>
          </w:rPr>
          <w:t>https://osp.stat.gov.lt</w:t>
        </w:r>
      </w:hyperlink>
      <w:r w:rsidRPr="00E4437C">
        <w:rPr>
          <w:rFonts w:ascii="Times New Roman" w:eastAsia="Calibri" w:hAnsi="Times New Roman" w:cs="Times New Roman"/>
          <w:sz w:val="24"/>
          <w:szCs w:val="24"/>
          <w:lang w:eastAsia="lt-LT"/>
        </w:rPr>
        <w:t xml:space="preserve">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Visi rodikliai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Rodiklių duomenų bazė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Pagal temą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Ūkis ir finansai (makroekonomika)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Kainų indeksai, pokyčiai ir kainos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Statybos sąnaudų elementų kainų indeksai (SSKI), kainų pokyčiai ir svoriai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Statybos sąnaudų elementų kainų indeksai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Statybos sąnaudų elementų kainų indeksai (2021 m. – 100)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Lentelės pasirinktys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Duomenų rinkinys: statinių pagal tipą klasifikatorius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Pritaikyti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w:t>
      </w:r>
      <w:r w:rsidR="00E4437C" w:rsidRPr="00E4437C">
        <w:rPr>
          <w:rFonts w:ascii="Times New Roman" w:eastAsia="Calibri" w:hAnsi="Times New Roman" w:cs="Times New Roman"/>
          <w:sz w:val="24"/>
          <w:szCs w:val="24"/>
          <w:lang w:eastAsia="lt-LT"/>
        </w:rPr>
        <w:t xml:space="preserve">Inžineriniai statiniai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Pritaikyti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Pasirenkame laikotarpį.</w:t>
      </w:r>
    </w:p>
    <w:p w14:paraId="6B584244" w14:textId="5E4B1935" w:rsidR="008158EB" w:rsidRPr="009F18A4" w:rsidRDefault="008158EB" w:rsidP="00927A98">
      <w:pPr>
        <w:widowControl w:val="0"/>
        <w:numPr>
          <w:ilvl w:val="2"/>
          <w:numId w:val="12"/>
        </w:numPr>
        <w:tabs>
          <w:tab w:val="num" w:pos="851"/>
          <w:tab w:val="left" w:pos="1134"/>
          <w:tab w:val="left" w:pos="1418"/>
          <w:tab w:val="left" w:pos="1701"/>
        </w:tabs>
        <w:spacing w:after="0" w:line="240" w:lineRule="auto"/>
        <w:ind w:hanging="483"/>
        <w:contextualSpacing/>
        <w:jc w:val="both"/>
        <w:rPr>
          <w:rFonts w:ascii="Times New Roman" w:eastAsia="Calibri" w:hAnsi="Times New Roman" w:cs="Times New Roman"/>
          <w:sz w:val="24"/>
          <w:szCs w:val="24"/>
          <w:lang w:eastAsia="lt-LT"/>
        </w:rPr>
      </w:pPr>
      <w:r w:rsidRPr="008158EB">
        <w:rPr>
          <w:rFonts w:ascii="Times New Roman" w:eastAsia="Times New Roman" w:hAnsi="Times New Roman" w:cs="Times New Roman"/>
          <w:sz w:val="24"/>
          <w:szCs w:val="24"/>
          <w:lang w:eastAsia="lt-LT"/>
        </w:rPr>
        <w:t>Dėl kitų mokesčių, rinkos kainų pasikeitimo kaina neperskaičiuojama.</w:t>
      </w:r>
    </w:p>
    <w:p w14:paraId="60DB38DD" w14:textId="2F8F31A8" w:rsidR="009F18A4" w:rsidRPr="009F18A4" w:rsidRDefault="00C55CFC" w:rsidP="00110A65">
      <w:pPr>
        <w:pStyle w:val="Sraopastraipa"/>
        <w:numPr>
          <w:ilvl w:val="2"/>
          <w:numId w:val="12"/>
        </w:numPr>
        <w:spacing w:after="0" w:line="240" w:lineRule="auto"/>
        <w:ind w:left="0" w:firstLine="709"/>
        <w:jc w:val="both"/>
        <w:rPr>
          <w:rFonts w:ascii="Times New Roman" w:eastAsia="Calibri" w:hAnsi="Times New Roman" w:cs="Times New Roman"/>
          <w:sz w:val="24"/>
          <w:szCs w:val="24"/>
          <w:lang w:eastAsia="lt-LT"/>
        </w:rPr>
      </w:pPr>
      <w:r w:rsidRPr="00C55CFC">
        <w:rPr>
          <w:rFonts w:ascii="Times New Roman" w:hAnsi="Times New Roman" w:cs="Times New Roman"/>
          <w:sz w:val="24"/>
          <w:szCs w:val="24"/>
        </w:rPr>
        <w:lastRenderedPageBreak/>
        <w:t>Supaprastint</w:t>
      </w:r>
      <w:r>
        <w:rPr>
          <w:rFonts w:ascii="Times New Roman" w:hAnsi="Times New Roman" w:cs="Times New Roman"/>
          <w:sz w:val="24"/>
          <w:szCs w:val="24"/>
        </w:rPr>
        <w:t>o</w:t>
      </w:r>
      <w:r w:rsidRPr="00C55CFC">
        <w:rPr>
          <w:rFonts w:ascii="Times New Roman" w:hAnsi="Times New Roman" w:cs="Times New Roman"/>
          <w:sz w:val="24"/>
          <w:szCs w:val="24"/>
        </w:rPr>
        <w:t xml:space="preserve"> statybos projekt</w:t>
      </w:r>
      <w:r>
        <w:rPr>
          <w:rFonts w:ascii="Times New Roman" w:hAnsi="Times New Roman" w:cs="Times New Roman"/>
          <w:sz w:val="24"/>
          <w:szCs w:val="24"/>
        </w:rPr>
        <w:t>o</w:t>
      </w:r>
      <w:r w:rsidRPr="00C55CFC">
        <w:rPr>
          <w:rFonts w:ascii="Times New Roman" w:hAnsi="Times New Roman" w:cs="Times New Roman"/>
          <w:sz w:val="24"/>
          <w:szCs w:val="24"/>
        </w:rPr>
        <w:t xml:space="preserve"> </w:t>
      </w:r>
      <w:r w:rsidR="009F18A4" w:rsidRPr="009F18A4">
        <w:rPr>
          <w:rFonts w:ascii="Times New Roman" w:eastAsia="Calibri" w:hAnsi="Times New Roman" w:cs="Times New Roman"/>
          <w:sz w:val="24"/>
          <w:szCs w:val="24"/>
          <w:lang w:eastAsia="lt-LT"/>
        </w:rPr>
        <w:t>parengimo paslaugų kaina pagal bendrą kainų lygio kitimą neperskaičiuojama.</w:t>
      </w:r>
    </w:p>
    <w:p w14:paraId="33F30E22"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E7209B1"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47EA8EE3"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C786E2A" w14:textId="77777777" w:rsidR="008158EB" w:rsidRPr="008158EB" w:rsidRDefault="008158EB" w:rsidP="009F18A4">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326F09E" w14:textId="77777777" w:rsidR="008158EB" w:rsidRPr="008158EB" w:rsidRDefault="008158EB" w:rsidP="009F18A4">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7E98916"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53CC080"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6B1BF1E"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12EA90D7" w14:textId="251E49B8" w:rsidR="00D9704E" w:rsidRPr="00D9704E" w:rsidRDefault="00D9704E" w:rsidP="00D9704E">
      <w:pPr>
        <w:widowControl w:val="0"/>
        <w:numPr>
          <w:ilvl w:val="1"/>
          <w:numId w:val="5"/>
        </w:numPr>
        <w:tabs>
          <w:tab w:val="num"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D9704E">
        <w:rPr>
          <w:rFonts w:ascii="Times New Roman" w:eastAsia="Times New Roman" w:hAnsi="Times New Roman" w:cs="Times New Roman"/>
          <w:sz w:val="24"/>
          <w:szCs w:val="24"/>
        </w:rPr>
        <w:t>parengtame</w:t>
      </w:r>
      <w:r w:rsidRPr="00D9704E">
        <w:rPr>
          <w:rFonts w:ascii="Times New Roman" w:eastAsia="Times New Roman" w:hAnsi="Times New Roman" w:cs="Times New Roman"/>
          <w:sz w:val="24"/>
          <w:szCs w:val="24"/>
          <w:lang w:eastAsia="lt-LT"/>
        </w:rPr>
        <w:t xml:space="preserve"> </w:t>
      </w:r>
      <w:r w:rsidR="00D91444" w:rsidRPr="00D91444">
        <w:rPr>
          <w:rFonts w:ascii="Times New Roman" w:eastAsia="Times New Roman" w:hAnsi="Times New Roman" w:cs="Times New Roman"/>
          <w:sz w:val="24"/>
          <w:szCs w:val="24"/>
          <w:lang w:eastAsia="lt-LT"/>
        </w:rPr>
        <w:t>Supaprastint</w:t>
      </w:r>
      <w:r w:rsidR="00D91444">
        <w:rPr>
          <w:rFonts w:ascii="Times New Roman" w:eastAsia="Times New Roman" w:hAnsi="Times New Roman" w:cs="Times New Roman"/>
          <w:sz w:val="24"/>
          <w:szCs w:val="24"/>
          <w:lang w:eastAsia="lt-LT"/>
        </w:rPr>
        <w:t>ame</w:t>
      </w:r>
      <w:r w:rsidR="00D91444" w:rsidRPr="00D91444">
        <w:rPr>
          <w:rFonts w:ascii="Times New Roman" w:eastAsia="Times New Roman" w:hAnsi="Times New Roman" w:cs="Times New Roman"/>
          <w:sz w:val="24"/>
          <w:szCs w:val="24"/>
          <w:lang w:eastAsia="lt-LT"/>
        </w:rPr>
        <w:t xml:space="preserve"> statybos projekt</w:t>
      </w:r>
      <w:r w:rsidR="00D91444">
        <w:rPr>
          <w:rFonts w:ascii="Times New Roman" w:eastAsia="Times New Roman" w:hAnsi="Times New Roman" w:cs="Times New Roman"/>
          <w:sz w:val="24"/>
          <w:szCs w:val="24"/>
          <w:lang w:eastAsia="lt-LT"/>
        </w:rPr>
        <w:t>e</w:t>
      </w:r>
      <w:r w:rsidR="00D91444" w:rsidRPr="00D91444">
        <w:rPr>
          <w:rFonts w:ascii="Times New Roman" w:eastAsia="Times New Roman" w:hAnsi="Times New Roman" w:cs="Times New Roman"/>
          <w:sz w:val="24"/>
          <w:szCs w:val="24"/>
          <w:lang w:eastAsia="lt-LT"/>
        </w:rPr>
        <w:t xml:space="preserve"> </w:t>
      </w:r>
      <w:r w:rsidR="00DE728F">
        <w:rPr>
          <w:rFonts w:ascii="Times New Roman" w:eastAsia="Times New Roman" w:hAnsi="Times New Roman" w:cs="Times New Roman"/>
          <w:sz w:val="24"/>
          <w:szCs w:val="24"/>
          <w:lang w:eastAsia="lt-LT"/>
        </w:rPr>
        <w:t xml:space="preserve">(toliau – </w:t>
      </w:r>
      <w:r w:rsidR="00D91444">
        <w:rPr>
          <w:rFonts w:ascii="Times New Roman" w:eastAsia="Times New Roman" w:hAnsi="Times New Roman" w:cs="Times New Roman"/>
          <w:sz w:val="24"/>
          <w:szCs w:val="24"/>
          <w:lang w:eastAsia="lt-LT"/>
        </w:rPr>
        <w:t>Projektas</w:t>
      </w:r>
      <w:r w:rsidR="00DE728F">
        <w:rPr>
          <w:rFonts w:ascii="Times New Roman" w:eastAsia="Times New Roman" w:hAnsi="Times New Roman" w:cs="Times New Roman"/>
          <w:sz w:val="24"/>
          <w:szCs w:val="24"/>
          <w:lang w:eastAsia="lt-LT"/>
        </w:rPr>
        <w:t>)</w:t>
      </w:r>
      <w:r w:rsidRPr="00D9704E">
        <w:rPr>
          <w:rFonts w:ascii="Times New Roman" w:eastAsia="Times New Roman" w:hAnsi="Times New Roman" w:cs="Times New Roman"/>
          <w:sz w:val="24"/>
          <w:szCs w:val="24"/>
          <w:lang w:eastAsia="lt-LT"/>
        </w:rPr>
        <w:t xml:space="preserve">, </w:t>
      </w:r>
      <w:r w:rsidR="008158EB" w:rsidRPr="00D9704E">
        <w:rPr>
          <w:rFonts w:ascii="Times New Roman" w:eastAsia="Times New Roman" w:hAnsi="Times New Roman" w:cs="Times New Roman"/>
          <w:sz w:val="24"/>
          <w:szCs w:val="24"/>
          <w:lang w:eastAsia="lt-LT"/>
        </w:rPr>
        <w:t xml:space="preserve">Techninėje </w:t>
      </w:r>
      <w:r w:rsidR="00D91444" w:rsidRPr="00D91444">
        <w:rPr>
          <w:rFonts w:ascii="Times New Roman" w:eastAsia="Times New Roman" w:hAnsi="Times New Roman" w:cs="Times New Roman"/>
          <w:sz w:val="24"/>
          <w:szCs w:val="24"/>
          <w:lang w:eastAsia="lt-LT"/>
        </w:rPr>
        <w:t>užduot</w:t>
      </w:r>
      <w:r w:rsidR="00D76612">
        <w:rPr>
          <w:rFonts w:ascii="Times New Roman" w:eastAsia="Times New Roman" w:hAnsi="Times New Roman" w:cs="Times New Roman"/>
          <w:sz w:val="24"/>
          <w:szCs w:val="24"/>
          <w:lang w:eastAsia="lt-LT"/>
        </w:rPr>
        <w:t>yje</w:t>
      </w:r>
      <w:r w:rsidR="00D91444" w:rsidRPr="00D91444">
        <w:rPr>
          <w:rFonts w:ascii="Times New Roman" w:eastAsia="Times New Roman" w:hAnsi="Times New Roman" w:cs="Times New Roman"/>
          <w:sz w:val="24"/>
          <w:szCs w:val="24"/>
          <w:lang w:eastAsia="lt-LT"/>
        </w:rPr>
        <w:t xml:space="preserve"> su priedais</w:t>
      </w:r>
      <w:r w:rsidR="009C0ABA" w:rsidRPr="00D9704E">
        <w:rPr>
          <w:rFonts w:ascii="Times New Roman" w:eastAsia="Times New Roman" w:hAnsi="Times New Roman" w:cs="Times New Roman"/>
          <w:sz w:val="24"/>
          <w:szCs w:val="24"/>
          <w:lang w:eastAsia="lt-LT"/>
        </w:rPr>
        <w:t xml:space="preserve">, </w:t>
      </w:r>
      <w:r w:rsidR="008158EB" w:rsidRPr="00D9704E">
        <w:rPr>
          <w:rFonts w:ascii="Times New Roman" w:eastAsia="Times New Roman" w:hAnsi="Times New Roman" w:cs="Times New Roman"/>
          <w:sz w:val="24"/>
          <w:szCs w:val="24"/>
          <w:lang w:eastAsia="lt-LT"/>
        </w:rPr>
        <w:t xml:space="preserve">nurodyti dydžiai – </w:t>
      </w:r>
      <w:r w:rsidRPr="00D9704E">
        <w:rPr>
          <w:rFonts w:ascii="Times New Roman" w:eastAsia="Times New Roman" w:hAnsi="Times New Roman" w:cs="Times New Roman"/>
          <w:sz w:val="24"/>
          <w:szCs w:val="24"/>
          <w:lang w:eastAsia="lt-LT"/>
        </w:rPr>
        <w:t xml:space="preserve">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D91444">
        <w:rPr>
          <w:rFonts w:ascii="Times New Roman" w:eastAsia="Times New Roman" w:hAnsi="Times New Roman" w:cs="Times New Roman"/>
          <w:sz w:val="24"/>
          <w:szCs w:val="24"/>
          <w:lang w:eastAsia="lt-LT"/>
        </w:rPr>
        <w:t>Projekte</w:t>
      </w:r>
      <w:r w:rsidRPr="00D9704E">
        <w:rPr>
          <w:rFonts w:ascii="Times New Roman" w:eastAsia="Times New Roman" w:hAnsi="Times New Roman" w:cs="Times New Roman"/>
          <w:sz w:val="24"/>
          <w:szCs w:val="24"/>
          <w:lang w:eastAsia="lt-LT"/>
        </w:rPr>
        <w:t xml:space="preserve">, techninėje </w:t>
      </w:r>
      <w:r w:rsidR="00D76612" w:rsidRPr="00D76612">
        <w:rPr>
          <w:rFonts w:ascii="Times New Roman" w:eastAsia="Times New Roman" w:hAnsi="Times New Roman" w:cs="Times New Roman"/>
          <w:sz w:val="24"/>
          <w:szCs w:val="24"/>
          <w:lang w:eastAsia="lt-LT"/>
        </w:rPr>
        <w:t>užduot</w:t>
      </w:r>
      <w:r w:rsidR="00D76612">
        <w:rPr>
          <w:rFonts w:ascii="Times New Roman" w:eastAsia="Times New Roman" w:hAnsi="Times New Roman" w:cs="Times New Roman"/>
          <w:sz w:val="24"/>
          <w:szCs w:val="24"/>
          <w:lang w:eastAsia="lt-LT"/>
        </w:rPr>
        <w:t>yje</w:t>
      </w:r>
      <w:r w:rsidR="00D76612" w:rsidRPr="00D76612">
        <w:rPr>
          <w:rFonts w:ascii="Times New Roman" w:eastAsia="Times New Roman" w:hAnsi="Times New Roman" w:cs="Times New Roman"/>
          <w:sz w:val="24"/>
          <w:szCs w:val="24"/>
          <w:lang w:eastAsia="lt-LT"/>
        </w:rPr>
        <w:t xml:space="preserve"> su priedais</w:t>
      </w:r>
      <w:r w:rsidRPr="00D9704E">
        <w:rPr>
          <w:rFonts w:ascii="Times New Roman" w:eastAsia="Times New Roman" w:hAnsi="Times New Roman" w:cs="Times New Roman"/>
          <w:sz w:val="24"/>
          <w:szCs w:val="24"/>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3 procentus, skaičiuojant nuo pradinės Sutarties vertės. </w:t>
      </w:r>
      <w:r w:rsidRPr="00D9704E">
        <w:rPr>
          <w:rFonts w:ascii="Times New Roman" w:eastAsia="Times New Roman" w:hAnsi="Times New Roman" w:cs="Times New Roman"/>
          <w:bCs/>
          <w:sz w:val="24"/>
          <w:szCs w:val="24"/>
          <w:lang w:eastAsia="lt-LT"/>
        </w:rPr>
        <w:t xml:space="preserve">Ši nuostata netaikoma, jei darbų apimtys, kiekiai keičiasi dėl to, kad atliekami </w:t>
      </w:r>
      <w:r w:rsidR="00D91444">
        <w:rPr>
          <w:rFonts w:ascii="Times New Roman" w:eastAsia="Times New Roman" w:hAnsi="Times New Roman" w:cs="Times New Roman"/>
          <w:bCs/>
          <w:sz w:val="24"/>
          <w:szCs w:val="24"/>
          <w:lang w:eastAsia="lt-LT"/>
        </w:rPr>
        <w:t>Projekto</w:t>
      </w:r>
      <w:r w:rsidRPr="00D9704E">
        <w:rPr>
          <w:rFonts w:ascii="Times New Roman" w:eastAsia="Times New Roman" w:hAnsi="Times New Roman" w:cs="Times New Roman"/>
          <w:bCs/>
          <w:sz w:val="24"/>
          <w:szCs w:val="24"/>
          <w:lang w:eastAsia="lt-LT"/>
        </w:rPr>
        <w:t xml:space="preserve"> pakeitimai. </w:t>
      </w:r>
      <w:r w:rsidRPr="00D9704E">
        <w:rPr>
          <w:rFonts w:ascii="Times New Roman" w:eastAsia="Times New Roman" w:hAnsi="Times New Roman" w:cs="Times New Roman"/>
          <w:sz w:val="24"/>
          <w:szCs w:val="24"/>
          <w:lang w:eastAsia="lt-LT"/>
        </w:rPr>
        <w:t>Taikomos sąvokos nustatytos Kainodaros taisyklių nustatymo metodikoje (Viešųjų pirkimų tarnybos direktoriaus 2017 m. birželio 28 d. įsakymo Nr. 1S-95 aktuali redakcija, kuri galiojo skelbimo apie pirkimą paskelbimo metu).</w:t>
      </w:r>
    </w:p>
    <w:p w14:paraId="5793D792" w14:textId="3FA3FD19" w:rsidR="008158EB" w:rsidRPr="00D9704E" w:rsidRDefault="008158EB" w:rsidP="006D606A">
      <w:pPr>
        <w:widowControl w:val="0"/>
        <w:numPr>
          <w:ilvl w:val="1"/>
          <w:numId w:val="5"/>
        </w:numPr>
        <w:tabs>
          <w:tab w:val="num"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D9704E">
        <w:rPr>
          <w:rFonts w:ascii="Times New Roman" w:eastAsia="Times New Roman" w:hAnsi="Times New Roman" w:cs="Times New Roman"/>
          <w:sz w:val="24"/>
          <w:szCs w:val="24"/>
          <w:lang w:eastAsia="lt-LT"/>
        </w:rPr>
        <w:t xml:space="preserve">Jeigu Rangovas atliko darbus ne pagal </w:t>
      </w:r>
      <w:r w:rsidR="00D91444">
        <w:rPr>
          <w:rFonts w:ascii="Times New Roman" w:eastAsia="Times New Roman" w:hAnsi="Times New Roman" w:cs="Times New Roman"/>
          <w:sz w:val="24"/>
          <w:szCs w:val="24"/>
          <w:lang w:eastAsia="lt-LT"/>
        </w:rPr>
        <w:t>Projektą</w:t>
      </w:r>
      <w:r w:rsidR="00D9704E" w:rsidRPr="00D9704E">
        <w:rPr>
          <w:rFonts w:ascii="Times New Roman" w:eastAsia="Times New Roman" w:hAnsi="Times New Roman" w:cs="Times New Roman"/>
          <w:sz w:val="24"/>
          <w:szCs w:val="24"/>
          <w:lang w:eastAsia="lt-LT"/>
        </w:rPr>
        <w:t>, t</w:t>
      </w:r>
      <w:r w:rsidRPr="00D9704E">
        <w:rPr>
          <w:rFonts w:ascii="Times New Roman" w:eastAsia="Times New Roman" w:hAnsi="Times New Roman" w:cs="Times New Roman"/>
          <w:sz w:val="24"/>
          <w:szCs w:val="24"/>
          <w:lang w:eastAsia="lt-LT"/>
        </w:rPr>
        <w:t xml:space="preserve">echninę </w:t>
      </w:r>
      <w:r w:rsidR="00D91444">
        <w:rPr>
          <w:rFonts w:ascii="Times New Roman" w:eastAsia="Times New Roman" w:hAnsi="Times New Roman" w:cs="Times New Roman"/>
          <w:sz w:val="24"/>
          <w:szCs w:val="24"/>
          <w:lang w:eastAsia="lt-LT"/>
        </w:rPr>
        <w:t>užduotį</w:t>
      </w:r>
      <w:r w:rsidRPr="00D9704E">
        <w:rPr>
          <w:rFonts w:ascii="Times New Roman" w:eastAsia="Times New Roman" w:hAnsi="Times New Roman" w:cs="Times New Roman"/>
          <w:sz w:val="24"/>
          <w:szCs w:val="24"/>
          <w:lang w:eastAsia="lt-LT"/>
        </w:rPr>
        <w:t>,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5DC1D371"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02A4B828" w14:textId="35C3B22C" w:rsidR="00931B6F" w:rsidRDefault="00931B6F"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931B6F">
        <w:rPr>
          <w:rFonts w:ascii="Times New Roman" w:eastAsia="Times New Roman" w:hAnsi="Times New Roman" w:cs="Times New Roman"/>
          <w:sz w:val="24"/>
          <w:szCs w:val="24"/>
          <w:lang w:eastAsia="lt-LT"/>
        </w:rPr>
        <w:t xml:space="preserve">Jei darbų vykdymo eigoje paaiškėja, kad atskirų darbų atlikimas nereikalingas ar neįmanomas arba dėl neatitikimų </w:t>
      </w:r>
      <w:r w:rsidR="00D91444">
        <w:rPr>
          <w:rFonts w:ascii="Times New Roman" w:eastAsia="Times New Roman" w:hAnsi="Times New Roman" w:cs="Times New Roman"/>
          <w:sz w:val="24"/>
          <w:szCs w:val="24"/>
          <w:lang w:eastAsia="lt-LT"/>
        </w:rPr>
        <w:t>Projekto</w:t>
      </w:r>
      <w:r w:rsidRPr="00931B6F">
        <w:rPr>
          <w:rFonts w:ascii="Times New Roman" w:eastAsia="Times New Roman" w:hAnsi="Times New Roman" w:cs="Times New Roman"/>
          <w:sz w:val="24"/>
          <w:szCs w:val="24"/>
          <w:lang w:eastAsia="lt-LT"/>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5DC9607" w14:textId="734D96F2"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A74376C"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Rangovo pateiktose darbų sąmatose nurodytus darbų įkainius;</w:t>
      </w:r>
    </w:p>
    <w:p w14:paraId="577F22DE"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3698992"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pateiktose sąmatose numatytus panašių darbų įkainius. Panašius darbus turi pagrįsti ir nustatyti Užsakovas;</w:t>
      </w:r>
    </w:p>
    <w:p w14:paraId="42CF8799"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w:t>
      </w:r>
      <w:r w:rsidRPr="008158EB">
        <w:rPr>
          <w:rFonts w:ascii="Times New Roman" w:eastAsia="Times New Roman" w:hAnsi="Times New Roman" w:cs="Times New Roman"/>
          <w:sz w:val="24"/>
          <w:szCs w:val="24"/>
          <w:lang w:eastAsia="lt-LT"/>
        </w:rPr>
        <w:lastRenderedPageBreak/>
        <w:t>taisyklės“ nuostatas.</w:t>
      </w:r>
    </w:p>
    <w:p w14:paraId="2E91BF17" w14:textId="77777777" w:rsidR="008158EB" w:rsidRPr="008158EB" w:rsidRDefault="008158EB" w:rsidP="008158EB">
      <w:pPr>
        <w:widowControl w:val="0"/>
        <w:numPr>
          <w:ilvl w:val="1"/>
          <w:numId w:val="5"/>
        </w:numPr>
        <w:tabs>
          <w:tab w:val="left" w:pos="1134"/>
        </w:tabs>
        <w:spacing w:after="0" w:line="240" w:lineRule="auto"/>
        <w:ind w:left="-10"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Už darbus, kuriuos Rangovas atliks savavališkai, nesilaikydamas Sutartyje, Lietuvos Respublikos teisės aktuose nustatytos tvarkos, t. y. nesuderinus su </w:t>
      </w:r>
      <w:r w:rsidRPr="008158EB">
        <w:rPr>
          <w:rFonts w:ascii="Times New Roman" w:eastAsia="Times New Roman" w:hAnsi="Times New Roman" w:cs="Times New Roman"/>
          <w:color w:val="000000"/>
          <w:sz w:val="24"/>
          <w:szCs w:val="24"/>
        </w:rPr>
        <w:t>Užsakovu</w:t>
      </w:r>
      <w:r w:rsidRPr="008158EB">
        <w:rPr>
          <w:rFonts w:ascii="Times New Roman" w:eastAsia="Times New Roman" w:hAnsi="Times New Roman" w:cs="Times New Roman"/>
          <w:sz w:val="24"/>
          <w:szCs w:val="24"/>
        </w:rPr>
        <w:t xml:space="preserve">, </w:t>
      </w:r>
      <w:r w:rsidRPr="008158EB">
        <w:rPr>
          <w:rFonts w:ascii="Times New Roman" w:eastAsia="Times New Roman" w:hAnsi="Times New Roman" w:cs="Times New Roman"/>
          <w:color w:val="000000"/>
          <w:sz w:val="24"/>
          <w:szCs w:val="24"/>
        </w:rPr>
        <w:t xml:space="preserve">Užsakovui </w:t>
      </w:r>
      <w:r w:rsidRPr="008158EB">
        <w:rPr>
          <w:rFonts w:ascii="Times New Roman" w:eastAsia="Times New Roman" w:hAnsi="Times New Roman" w:cs="Times New Roman"/>
          <w:sz w:val="24"/>
          <w:szCs w:val="24"/>
        </w:rPr>
        <w:t xml:space="preserve">jų neįsigijus VPĮ nustatyta tvarka ir dėl tokių darbų nesudarius raštiškų susitarimų, Rangovui nebus apmokama. </w:t>
      </w:r>
    </w:p>
    <w:p w14:paraId="285CAC46" w14:textId="77777777" w:rsidR="008158EB" w:rsidRPr="008158EB" w:rsidRDefault="008158EB" w:rsidP="008158EB">
      <w:pPr>
        <w:widowControl w:val="0"/>
        <w:spacing w:after="0" w:line="240" w:lineRule="auto"/>
        <w:ind w:left="-10" w:firstLine="719"/>
        <w:jc w:val="both"/>
        <w:rPr>
          <w:rFonts w:ascii="Times New Roman" w:eastAsia="Times New Roman" w:hAnsi="Times New Roman" w:cs="Times New Roman"/>
          <w:b/>
          <w:sz w:val="24"/>
          <w:szCs w:val="24"/>
        </w:rPr>
      </w:pPr>
    </w:p>
    <w:p w14:paraId="0649C7E2" w14:textId="77777777" w:rsidR="008158EB" w:rsidRPr="008158EB" w:rsidRDefault="008158EB" w:rsidP="008158E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II. SUTARTIES VYKDYMO TERMINAI</w:t>
      </w:r>
    </w:p>
    <w:p w14:paraId="5785E365" w14:textId="77777777" w:rsidR="008158EB" w:rsidRPr="008158EB" w:rsidRDefault="008158EB" w:rsidP="00B3722F">
      <w:pPr>
        <w:tabs>
          <w:tab w:val="num" w:pos="720"/>
          <w:tab w:val="left" w:pos="1134"/>
          <w:tab w:val="left" w:pos="1276"/>
        </w:tabs>
        <w:spacing w:after="0" w:line="240" w:lineRule="auto"/>
        <w:ind w:firstLine="861"/>
        <w:jc w:val="both"/>
        <w:rPr>
          <w:rFonts w:ascii="Times New Roman" w:eastAsia="Times New Roman" w:hAnsi="Times New Roman" w:cs="Times New Roman"/>
          <w:b/>
          <w:sz w:val="24"/>
          <w:szCs w:val="24"/>
        </w:rPr>
      </w:pPr>
    </w:p>
    <w:p w14:paraId="6835B1BF" w14:textId="33787E54" w:rsidR="0014050F" w:rsidRDefault="00415F75" w:rsidP="00967BF6">
      <w:pPr>
        <w:pStyle w:val="Sraopastraipa"/>
        <w:numPr>
          <w:ilvl w:val="0"/>
          <w:numId w:val="5"/>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bookmarkStart w:id="6" w:name="_Hlk227674844"/>
      <w:r w:rsidRPr="0014050F">
        <w:rPr>
          <w:rFonts w:ascii="Times New Roman" w:eastAsia="Calibri" w:hAnsi="Times New Roman" w:cs="Times New Roman"/>
          <w:b/>
          <w:bCs/>
          <w:sz w:val="24"/>
          <w:szCs w:val="24"/>
          <w:lang w:eastAsia="lt-LT"/>
        </w:rPr>
        <w:t>Supaprastintas statybos projektas</w:t>
      </w:r>
      <w:r w:rsidR="0014050F" w:rsidRPr="0014050F">
        <w:rPr>
          <w:rFonts w:ascii="Times New Roman" w:eastAsia="Calibri" w:hAnsi="Times New Roman" w:cs="Times New Roman"/>
          <w:b/>
          <w:bCs/>
          <w:sz w:val="24"/>
          <w:szCs w:val="24"/>
          <w:lang w:eastAsia="lt-LT"/>
        </w:rPr>
        <w:t xml:space="preserve"> </w:t>
      </w:r>
      <w:r w:rsidR="0014050F" w:rsidRPr="0014050F">
        <w:rPr>
          <w:rFonts w:ascii="Times New Roman" w:eastAsia="Calibri" w:hAnsi="Times New Roman" w:cs="Times New Roman"/>
          <w:sz w:val="24"/>
          <w:szCs w:val="24"/>
          <w:lang w:eastAsia="lt-LT"/>
        </w:rPr>
        <w:t>(toliau – Projektas)</w:t>
      </w:r>
      <w:r w:rsidR="00D56D79" w:rsidRPr="0014050F">
        <w:rPr>
          <w:rFonts w:ascii="Times New Roman" w:eastAsia="Calibri" w:hAnsi="Times New Roman" w:cs="Times New Roman"/>
          <w:sz w:val="24"/>
          <w:szCs w:val="24"/>
          <w:lang w:eastAsia="lt-LT"/>
        </w:rPr>
        <w:t xml:space="preserve"> turi būti parengtas ne vėliau kaip per </w:t>
      </w:r>
      <w:r w:rsidR="0014050F">
        <w:rPr>
          <w:rFonts w:ascii="Times New Roman" w:eastAsia="Calibri" w:hAnsi="Times New Roman" w:cs="Times New Roman"/>
          <w:sz w:val="24"/>
          <w:szCs w:val="24"/>
          <w:lang w:eastAsia="lt-LT"/>
        </w:rPr>
        <w:t>2</w:t>
      </w:r>
      <w:r w:rsidR="0014050F" w:rsidRPr="0014050F">
        <w:rPr>
          <w:rFonts w:ascii="Times New Roman" w:eastAsia="Times New Roman" w:hAnsi="Times New Roman" w:cs="Times New Roman"/>
          <w:sz w:val="24"/>
          <w:szCs w:val="24"/>
        </w:rPr>
        <w:t xml:space="preserve"> mėn. nuo Sutarties įsigaliojimo dienos, įskaitant tyrimus ir visas susijusias paslaugas, ekspertizę bei taisymą pagal ekspertizės pastabas, jei tokių bus. </w:t>
      </w:r>
    </w:p>
    <w:p w14:paraId="45418F09" w14:textId="7EFE9BF8" w:rsidR="00D56D79" w:rsidRDefault="00415F75" w:rsidP="00967BF6">
      <w:pPr>
        <w:pStyle w:val="Sraopastraipa"/>
        <w:numPr>
          <w:ilvl w:val="0"/>
          <w:numId w:val="5"/>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14050F">
        <w:rPr>
          <w:rFonts w:ascii="Times New Roman" w:eastAsia="Times New Roman" w:hAnsi="Times New Roman" w:cs="Times New Roman"/>
          <w:b/>
          <w:bCs/>
          <w:sz w:val="24"/>
          <w:szCs w:val="24"/>
          <w:lang w:eastAsia="lt-LT"/>
        </w:rPr>
        <w:t xml:space="preserve">Klaipėdos 5 švietimo įstaigų riebalų gaudyklių montavimo </w:t>
      </w:r>
      <w:r w:rsidR="006B2ABA" w:rsidRPr="0014050F">
        <w:rPr>
          <w:rFonts w:ascii="Times New Roman" w:eastAsia="Times New Roman" w:hAnsi="Times New Roman" w:cs="Times New Roman"/>
          <w:b/>
          <w:bCs/>
          <w:sz w:val="24"/>
          <w:szCs w:val="24"/>
          <w:lang w:eastAsia="lt-LT"/>
        </w:rPr>
        <w:t>darbus atlikti</w:t>
      </w:r>
      <w:r w:rsidR="006B2ABA" w:rsidRPr="0014050F">
        <w:rPr>
          <w:rFonts w:ascii="Times New Roman" w:eastAsia="Times New Roman" w:hAnsi="Times New Roman" w:cs="Times New Roman"/>
          <w:sz w:val="24"/>
          <w:szCs w:val="24"/>
          <w:lang w:eastAsia="lt-LT"/>
        </w:rPr>
        <w:t xml:space="preserve"> pagal parengtą </w:t>
      </w:r>
      <w:r w:rsidR="00B94D71" w:rsidRPr="0014050F">
        <w:rPr>
          <w:rFonts w:ascii="Times New Roman" w:eastAsia="Times New Roman" w:hAnsi="Times New Roman" w:cs="Times New Roman"/>
          <w:sz w:val="24"/>
          <w:szCs w:val="24"/>
          <w:lang w:eastAsia="lt-LT"/>
        </w:rPr>
        <w:t xml:space="preserve">ir patvirtintą </w:t>
      </w:r>
      <w:r w:rsidRPr="0014050F">
        <w:rPr>
          <w:rFonts w:ascii="Times New Roman" w:eastAsia="Times New Roman" w:hAnsi="Times New Roman" w:cs="Times New Roman"/>
          <w:sz w:val="24"/>
          <w:szCs w:val="24"/>
          <w:lang w:eastAsia="lt-LT"/>
        </w:rPr>
        <w:t>supaprastint</w:t>
      </w:r>
      <w:r w:rsidR="0014050F">
        <w:rPr>
          <w:rFonts w:ascii="Times New Roman" w:eastAsia="Times New Roman" w:hAnsi="Times New Roman" w:cs="Times New Roman"/>
          <w:sz w:val="24"/>
          <w:szCs w:val="24"/>
          <w:lang w:eastAsia="lt-LT"/>
        </w:rPr>
        <w:t>ą</w:t>
      </w:r>
      <w:r w:rsidRPr="0014050F">
        <w:rPr>
          <w:rFonts w:ascii="Times New Roman" w:eastAsia="Times New Roman" w:hAnsi="Times New Roman" w:cs="Times New Roman"/>
          <w:sz w:val="24"/>
          <w:szCs w:val="24"/>
          <w:lang w:eastAsia="lt-LT"/>
        </w:rPr>
        <w:t xml:space="preserve"> statybos projektą </w:t>
      </w:r>
      <w:r w:rsidR="006B2ABA" w:rsidRPr="0014050F">
        <w:rPr>
          <w:rFonts w:ascii="Times New Roman" w:eastAsia="Times New Roman" w:hAnsi="Times New Roman" w:cs="Times New Roman"/>
          <w:b/>
          <w:bCs/>
          <w:sz w:val="24"/>
          <w:szCs w:val="24"/>
          <w:lang w:eastAsia="lt-LT"/>
        </w:rPr>
        <w:t xml:space="preserve">ne vėliau kaip per </w:t>
      </w:r>
      <w:r w:rsidR="0014050F" w:rsidRPr="0014050F">
        <w:rPr>
          <w:rFonts w:ascii="Times New Roman" w:eastAsia="Times New Roman" w:hAnsi="Times New Roman" w:cs="Times New Roman"/>
          <w:b/>
          <w:bCs/>
          <w:sz w:val="24"/>
          <w:szCs w:val="24"/>
          <w:lang w:eastAsia="lt-LT"/>
        </w:rPr>
        <w:t xml:space="preserve">2 mėn. </w:t>
      </w:r>
      <w:r w:rsidR="006B2ABA" w:rsidRPr="0014050F">
        <w:rPr>
          <w:rFonts w:ascii="Times New Roman" w:eastAsia="Times New Roman" w:hAnsi="Times New Roman" w:cs="Times New Roman"/>
          <w:sz w:val="24"/>
          <w:szCs w:val="24"/>
          <w:lang w:eastAsia="lt-LT"/>
        </w:rPr>
        <w:t xml:space="preserve">nuo </w:t>
      </w:r>
      <w:r w:rsidR="0014050F">
        <w:rPr>
          <w:rFonts w:ascii="Times New Roman" w:eastAsia="Times New Roman" w:hAnsi="Times New Roman" w:cs="Times New Roman"/>
          <w:sz w:val="24"/>
          <w:szCs w:val="24"/>
          <w:lang w:eastAsia="lt-LT"/>
        </w:rPr>
        <w:t>Projekto</w:t>
      </w:r>
      <w:r w:rsidR="006B2ABA" w:rsidRPr="0014050F">
        <w:rPr>
          <w:rFonts w:ascii="Times New Roman" w:eastAsia="Times New Roman" w:hAnsi="Times New Roman" w:cs="Times New Roman"/>
          <w:sz w:val="24"/>
          <w:szCs w:val="24"/>
          <w:lang w:eastAsia="lt-LT"/>
        </w:rPr>
        <w:t xml:space="preserve"> </w:t>
      </w:r>
      <w:r w:rsidR="00B94D71" w:rsidRPr="0014050F">
        <w:rPr>
          <w:rFonts w:ascii="Times New Roman" w:eastAsia="Times New Roman" w:hAnsi="Times New Roman" w:cs="Times New Roman"/>
          <w:sz w:val="24"/>
          <w:szCs w:val="24"/>
          <w:lang w:eastAsia="lt-LT"/>
        </w:rPr>
        <w:t>patvirtinimo</w:t>
      </w:r>
      <w:r w:rsidR="006B2ABA" w:rsidRPr="0014050F">
        <w:rPr>
          <w:rFonts w:ascii="Times New Roman" w:eastAsia="Times New Roman" w:hAnsi="Times New Roman" w:cs="Times New Roman"/>
          <w:sz w:val="24"/>
          <w:szCs w:val="24"/>
          <w:lang w:eastAsia="lt-LT"/>
        </w:rPr>
        <w:t xml:space="preserve"> dienos.</w:t>
      </w:r>
    </w:p>
    <w:bookmarkEnd w:id="6"/>
    <w:p w14:paraId="743C47E2" w14:textId="3F99705A" w:rsidR="000E7780" w:rsidRPr="000E7780" w:rsidRDefault="000E7780" w:rsidP="000E7780">
      <w:pPr>
        <w:widowControl w:val="0"/>
        <w:numPr>
          <w:ilvl w:val="0"/>
          <w:numId w:val="5"/>
        </w:numPr>
        <w:tabs>
          <w:tab w:val="left" w:pos="993"/>
          <w:tab w:val="left" w:pos="1418"/>
        </w:tabs>
        <w:spacing w:after="0" w:line="240" w:lineRule="auto"/>
        <w:ind w:left="0" w:firstLine="709"/>
        <w:contextualSpacing/>
        <w:jc w:val="both"/>
        <w:rPr>
          <w:rFonts w:ascii="Times New Roman" w:eastAsia="Calibri" w:hAnsi="Times New Roman" w:cs="Times New Roman"/>
          <w:sz w:val="24"/>
          <w:szCs w:val="24"/>
          <w:lang w:eastAsia="lt-LT"/>
        </w:rPr>
      </w:pPr>
      <w:r w:rsidRPr="000E7780">
        <w:rPr>
          <w:rFonts w:ascii="Times New Roman" w:eastAsia="Calibri" w:hAnsi="Times New Roman" w:cs="Times New Roman"/>
          <w:sz w:val="24"/>
          <w:szCs w:val="24"/>
          <w:lang w:eastAsia="lt-LT"/>
        </w:rPr>
        <w:t>Sutarties vykdymo termina</w:t>
      </w:r>
      <w:r w:rsidR="00B94D71">
        <w:rPr>
          <w:rFonts w:ascii="Times New Roman" w:eastAsia="Calibri" w:hAnsi="Times New Roman" w:cs="Times New Roman"/>
          <w:sz w:val="24"/>
          <w:szCs w:val="24"/>
          <w:lang w:eastAsia="lt-LT"/>
        </w:rPr>
        <w:t>i</w:t>
      </w:r>
      <w:r w:rsidRPr="000E7780">
        <w:rPr>
          <w:rFonts w:ascii="Times New Roman" w:eastAsia="Calibri" w:hAnsi="Times New Roman" w:cs="Times New Roman"/>
          <w:sz w:val="24"/>
          <w:szCs w:val="24"/>
          <w:lang w:eastAsia="lt-LT"/>
        </w:rPr>
        <w:t>, nustatyt</w:t>
      </w:r>
      <w:r w:rsidR="00B94D71">
        <w:rPr>
          <w:rFonts w:ascii="Times New Roman" w:eastAsia="Calibri" w:hAnsi="Times New Roman" w:cs="Times New Roman"/>
          <w:sz w:val="24"/>
          <w:szCs w:val="24"/>
          <w:lang w:eastAsia="lt-LT"/>
        </w:rPr>
        <w:t>i</w:t>
      </w:r>
      <w:r w:rsidRPr="000E7780">
        <w:rPr>
          <w:rFonts w:ascii="Times New Roman" w:eastAsia="Calibri" w:hAnsi="Times New Roman" w:cs="Times New Roman"/>
          <w:sz w:val="24"/>
          <w:szCs w:val="24"/>
          <w:lang w:eastAsia="lt-LT"/>
        </w:rPr>
        <w:t xml:space="preserve"> Sutarties 4</w:t>
      </w:r>
      <w:r w:rsidR="006B2ABA">
        <w:rPr>
          <w:rFonts w:ascii="Times New Roman" w:eastAsia="Calibri" w:hAnsi="Times New Roman" w:cs="Times New Roman"/>
          <w:sz w:val="24"/>
          <w:szCs w:val="24"/>
          <w:lang w:eastAsia="lt-LT"/>
        </w:rPr>
        <w:t xml:space="preserve"> ir 5</w:t>
      </w:r>
      <w:r w:rsidRPr="000E7780">
        <w:rPr>
          <w:rFonts w:ascii="Times New Roman" w:eastAsia="Calibri" w:hAnsi="Times New Roman" w:cs="Times New Roman"/>
          <w:sz w:val="24"/>
          <w:szCs w:val="24"/>
          <w:lang w:eastAsia="lt-LT"/>
        </w:rPr>
        <w:t xml:space="preserve"> p., gali būti pratęst</w:t>
      </w:r>
      <w:r w:rsidR="00B94D71">
        <w:rPr>
          <w:rFonts w:ascii="Times New Roman" w:eastAsia="Calibri" w:hAnsi="Times New Roman" w:cs="Times New Roman"/>
          <w:sz w:val="24"/>
          <w:szCs w:val="24"/>
          <w:lang w:eastAsia="lt-LT"/>
        </w:rPr>
        <w:t>i</w:t>
      </w:r>
      <w:r w:rsidRPr="000E7780">
        <w:rPr>
          <w:rFonts w:ascii="Times New Roman" w:eastAsia="Calibri" w:hAnsi="Times New Roman" w:cs="Times New Roman"/>
          <w:sz w:val="24"/>
          <w:szCs w:val="24"/>
          <w:lang w:eastAsia="lt-LT"/>
        </w:rPr>
        <w:t xml:space="preserve"> Užsakovo ir Rangovo rašytiniu susitarimu, jeigu atsiranda žemiau išvardytos aplinkybės. Rangovas turi teisę į termino pratęsimą tokia trukme, kiek dėl tokių aplinkybių Rangovas negalėjo atlikti darbų:</w:t>
      </w:r>
    </w:p>
    <w:p w14:paraId="479EB0CC"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Užsakovas nevykdo ir (ar) netinkamai vykdo Sutartimi jam nustatytus įsipareigojimus ir todėl Rangovas negali tinkamai vykdyti įsipareigojimų iš dalies arba </w:t>
      </w:r>
      <w:r w:rsidRPr="000E7780">
        <w:rPr>
          <w:rFonts w:ascii="Times New Roman" w:hAnsi="Times New Roman" w:cs="Times New Roman"/>
          <w:sz w:val="24"/>
          <w:szCs w:val="24"/>
        </w:rPr>
        <w:t>visiškai</w:t>
      </w:r>
      <w:r w:rsidRPr="000E7780">
        <w:rPr>
          <w:rFonts w:ascii="Times New Roman" w:eastAsia="Times New Roman" w:hAnsi="Times New Roman" w:cs="Times New Roman"/>
          <w:sz w:val="24"/>
          <w:szCs w:val="24"/>
          <w:lang w:eastAsia="lt-LT"/>
        </w:rPr>
        <w:t xml:space="preserve">; </w:t>
      </w:r>
    </w:p>
    <w:p w14:paraId="2DF15A27"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Užsakovo Rangovui pateikiami nurodymai turi įtakos Rangovo prievolių įvykdymo terminams;</w:t>
      </w:r>
    </w:p>
    <w:p w14:paraId="1F1C4E0E"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Pasikeičia arba panaikinami teisės aktai, kurie turi įtakos sutartinių prievolių vykdymui, arba įsigalioja nauji teisės aktai.</w:t>
      </w:r>
    </w:p>
    <w:p w14:paraId="1BEB384B" w14:textId="4C1A117C" w:rsidR="000E7780" w:rsidRPr="000E7780" w:rsidRDefault="000E7780" w:rsidP="000E7780">
      <w:pPr>
        <w:widowControl w:val="0"/>
        <w:numPr>
          <w:ilvl w:val="0"/>
          <w:numId w:val="5"/>
        </w:numPr>
        <w:tabs>
          <w:tab w:val="left" w:pos="993"/>
          <w:tab w:val="left" w:pos="1134"/>
          <w:tab w:val="left" w:pos="1560"/>
          <w:tab w:val="left" w:pos="1701"/>
        </w:tabs>
        <w:spacing w:after="0" w:line="240" w:lineRule="auto"/>
        <w:ind w:left="0" w:firstLine="70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Jeigu Rangovas mano, kad pagal kurią nors Sutarties </w:t>
      </w:r>
      <w:r w:rsidR="006B2ABA">
        <w:rPr>
          <w:rFonts w:ascii="Times New Roman" w:eastAsia="Times New Roman" w:hAnsi="Times New Roman" w:cs="Times New Roman"/>
          <w:sz w:val="24"/>
          <w:szCs w:val="24"/>
          <w:lang w:eastAsia="lt-LT"/>
        </w:rPr>
        <w:t>6</w:t>
      </w:r>
      <w:r w:rsidRPr="000E7780">
        <w:rPr>
          <w:rFonts w:ascii="Times New Roman" w:eastAsia="Times New Roman" w:hAnsi="Times New Roman" w:cs="Times New Roman"/>
          <w:sz w:val="24"/>
          <w:szCs w:val="24"/>
          <w:lang w:eastAsia="lt-LT"/>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p w14:paraId="792498A1" w14:textId="69C82E11" w:rsidR="007C16E9" w:rsidRDefault="007C16E9" w:rsidP="007C16E9">
      <w:pPr>
        <w:widowControl w:val="0"/>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p>
    <w:p w14:paraId="4E427A06" w14:textId="77777777" w:rsidR="00C62180" w:rsidRPr="00C62180" w:rsidRDefault="00C62180" w:rsidP="00C62180">
      <w:pPr>
        <w:tabs>
          <w:tab w:val="left" w:pos="0"/>
          <w:tab w:val="left" w:pos="1134"/>
          <w:tab w:val="left" w:pos="1276"/>
        </w:tabs>
        <w:spacing w:after="0" w:line="240" w:lineRule="auto"/>
        <w:ind w:firstLine="709"/>
        <w:jc w:val="center"/>
        <w:rPr>
          <w:rFonts w:ascii="Times New Roman" w:eastAsia="Times New Roman" w:hAnsi="Times New Roman" w:cs="Times New Roman"/>
          <w:bCs/>
          <w:sz w:val="24"/>
          <w:szCs w:val="24"/>
        </w:rPr>
      </w:pPr>
      <w:r w:rsidRPr="00C62180">
        <w:rPr>
          <w:rFonts w:ascii="Times New Roman" w:eastAsia="Times New Roman" w:hAnsi="Times New Roman" w:cs="Times New Roman"/>
          <w:b/>
          <w:bCs/>
          <w:sz w:val="24"/>
          <w:szCs w:val="24"/>
        </w:rPr>
        <w:t>III. ATSISKAITYMAI IR MOKĖJIMAI</w:t>
      </w:r>
    </w:p>
    <w:p w14:paraId="675011CB" w14:textId="77777777" w:rsidR="00C62180" w:rsidRPr="00C62180" w:rsidRDefault="00C62180" w:rsidP="00C62180">
      <w:pPr>
        <w:tabs>
          <w:tab w:val="left" w:pos="0"/>
          <w:tab w:val="left" w:pos="1134"/>
          <w:tab w:val="left" w:pos="1276"/>
        </w:tabs>
        <w:spacing w:after="0" w:line="240" w:lineRule="auto"/>
        <w:ind w:firstLine="709"/>
        <w:jc w:val="both"/>
        <w:rPr>
          <w:rFonts w:ascii="Times New Roman" w:eastAsia="Times New Roman" w:hAnsi="Times New Roman" w:cs="Times New Roman"/>
          <w:bCs/>
          <w:sz w:val="24"/>
          <w:szCs w:val="24"/>
        </w:rPr>
      </w:pPr>
    </w:p>
    <w:p w14:paraId="5B67273C" w14:textId="77777777" w:rsidR="00137018" w:rsidRPr="00137018" w:rsidRDefault="00137018" w:rsidP="00137018">
      <w:pPr>
        <w:pStyle w:val="Sraopastraipa"/>
        <w:widowControl w:val="0"/>
        <w:numPr>
          <w:ilvl w:val="0"/>
          <w:numId w:val="5"/>
        </w:numPr>
        <w:tabs>
          <w:tab w:val="left" w:pos="993"/>
          <w:tab w:val="left" w:pos="1134"/>
        </w:tabs>
        <w:suppressAutoHyphens/>
        <w:autoSpaceDN w:val="0"/>
        <w:spacing w:after="0" w:line="240" w:lineRule="auto"/>
        <w:ind w:left="0" w:firstLine="709"/>
        <w:jc w:val="both"/>
        <w:rPr>
          <w:rFonts w:ascii="Times New Roman" w:eastAsia="Calibri" w:hAnsi="Times New Roman" w:cs="Times New Roman"/>
          <w:sz w:val="24"/>
          <w:szCs w:val="24"/>
        </w:rPr>
      </w:pPr>
      <w:r w:rsidRPr="00137018">
        <w:rPr>
          <w:rFonts w:ascii="Times New Roman" w:eastAsia="Calibri" w:hAnsi="Times New Roman" w:cs="Times New Roman"/>
          <w:sz w:val="24"/>
          <w:szCs w:val="24"/>
        </w:rPr>
        <w:t xml:space="preserve">Mokėjimas Rangovui už atliktus darbus atliekamas vienu mokėjimu, pateikus dokumentus, patvirtinančius atliktus darbus (sąskaitą faktūrą, atliktų darbų priėmimo perdavimo aktą), ne vėliau kaip per 30 kalendorinių dienų. </w:t>
      </w:r>
    </w:p>
    <w:p w14:paraId="50E82620" w14:textId="77777777" w:rsidR="00C62180" w:rsidRPr="00C62180" w:rsidRDefault="00C62180" w:rsidP="00AD7B94">
      <w:pPr>
        <w:widowControl w:val="0"/>
        <w:numPr>
          <w:ilvl w:val="0"/>
          <w:numId w:val="5"/>
        </w:numPr>
        <w:tabs>
          <w:tab w:val="left" w:pos="142"/>
          <w:tab w:val="left" w:pos="993"/>
          <w:tab w:val="left" w:pos="1134"/>
        </w:tabs>
        <w:suppressAutoHyphens/>
        <w:autoSpaceDN w:val="0"/>
        <w:spacing w:after="0" w:line="240" w:lineRule="auto"/>
        <w:ind w:left="0" w:firstLine="70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750B8D16" w14:textId="77777777" w:rsidR="00C62180" w:rsidRPr="00C62180" w:rsidRDefault="00C62180" w:rsidP="00C62180">
      <w:pPr>
        <w:widowControl w:val="0"/>
        <w:numPr>
          <w:ilvl w:val="1"/>
          <w:numId w:val="5"/>
        </w:numPr>
        <w:tabs>
          <w:tab w:val="left" w:pos="142"/>
          <w:tab w:val="left" w:pos="1134"/>
          <w:tab w:val="left" w:pos="1276"/>
          <w:tab w:val="left" w:pos="1418"/>
        </w:tabs>
        <w:suppressAutoHyphens/>
        <w:autoSpaceDN w:val="0"/>
        <w:spacing w:after="0" w:line="240" w:lineRule="auto"/>
        <w:ind w:left="-10" w:firstLine="71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naudojantis Sąskaitų administravimo bendrąja informacine sistema (SABIS). Teikiant sąskaitas per SABIS, privaloma nurodyti Sutarties, pagal kurią išrašoma sąskaita, numerį;</w:t>
      </w:r>
    </w:p>
    <w:p w14:paraId="573081AC" w14:textId="77777777" w:rsidR="00C62180" w:rsidRPr="00C62180" w:rsidRDefault="00C62180" w:rsidP="00C62180">
      <w:pPr>
        <w:widowControl w:val="0"/>
        <w:numPr>
          <w:ilvl w:val="1"/>
          <w:numId w:val="5"/>
        </w:numPr>
        <w:tabs>
          <w:tab w:val="left" w:pos="142"/>
          <w:tab w:val="left" w:pos="1134"/>
          <w:tab w:val="left" w:pos="1276"/>
          <w:tab w:val="left" w:pos="1418"/>
        </w:tabs>
        <w:suppressAutoHyphens/>
        <w:autoSpaceDN w:val="0"/>
        <w:spacing w:after="0" w:line="240" w:lineRule="auto"/>
        <w:ind w:left="-10" w:firstLine="71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7AEB86E9" w14:textId="77777777" w:rsidR="00C62180" w:rsidRPr="00C62180" w:rsidRDefault="00C62180" w:rsidP="00C62180">
      <w:pPr>
        <w:widowControl w:val="0"/>
        <w:numPr>
          <w:ilvl w:val="1"/>
          <w:numId w:val="5"/>
        </w:numPr>
        <w:tabs>
          <w:tab w:val="left" w:pos="1134"/>
          <w:tab w:val="left" w:pos="1276"/>
        </w:tabs>
        <w:suppressAutoHyphens/>
        <w:autoSpaceDN w:val="0"/>
        <w:spacing w:after="0" w:line="240" w:lineRule="auto"/>
        <w:ind w:left="-10" w:firstLine="719"/>
        <w:contextualSpacing/>
        <w:jc w:val="both"/>
        <w:rPr>
          <w:rFonts w:ascii="Times New Roman" w:eastAsia="Calibri" w:hAnsi="Times New Roman" w:cs="Times New Roman"/>
          <w:sz w:val="24"/>
          <w:szCs w:val="24"/>
          <w:lang w:eastAsia="lt-LT"/>
        </w:rPr>
      </w:pPr>
      <w:r w:rsidRPr="00C62180">
        <w:rPr>
          <w:rFonts w:ascii="Times New Roman" w:eastAsia="Calibri" w:hAnsi="Times New Roman" w:cs="Times New Roman"/>
          <w:sz w:val="24"/>
          <w:szCs w:val="24"/>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w:t>
      </w:r>
      <w:r w:rsidRPr="00C62180">
        <w:rPr>
          <w:rFonts w:ascii="Times New Roman" w:eastAsia="Calibri" w:hAnsi="Times New Roman" w:cs="Times New Roman"/>
          <w:sz w:val="24"/>
          <w:szCs w:val="24"/>
          <w:lang w:eastAsia="lt-LT"/>
        </w:rPr>
        <w:lastRenderedPageBreak/>
        <w:t xml:space="preserve">sudaro galimybę ją apdoroti automatiniu ir elektroniniu būdu. </w:t>
      </w:r>
    </w:p>
    <w:p w14:paraId="38A39A45" w14:textId="77777777" w:rsidR="00C62180" w:rsidRPr="00C62180" w:rsidRDefault="00C62180" w:rsidP="00656115">
      <w:pPr>
        <w:widowControl w:val="0"/>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C62180">
        <w:rPr>
          <w:rFonts w:ascii="Times New Roman" w:eastAsia="Times New Roman" w:hAnsi="Times New Roman" w:cs="Times New Roman"/>
          <w:sz w:val="24"/>
          <w:szCs w:val="24"/>
        </w:rPr>
        <w:t>Užsakovas gali atsiskaityti tiesiogiai su subrangovu (-</w:t>
      </w:r>
      <w:proofErr w:type="spellStart"/>
      <w:r w:rsidRPr="00C62180">
        <w:rPr>
          <w:rFonts w:ascii="Times New Roman" w:eastAsia="Times New Roman" w:hAnsi="Times New Roman" w:cs="Times New Roman"/>
          <w:sz w:val="24"/>
          <w:szCs w:val="24"/>
        </w:rPr>
        <w:t>ais</w:t>
      </w:r>
      <w:proofErr w:type="spellEnd"/>
      <w:r w:rsidRPr="00C62180">
        <w:rPr>
          <w:rFonts w:ascii="Times New Roman" w:eastAsia="Times New Roman" w:hAnsi="Times New Roman" w:cs="Times New Roman"/>
          <w:sz w:val="24"/>
          <w:szCs w:val="24"/>
        </w:rPr>
        <w:t>), nurodytu (-</w:t>
      </w:r>
      <w:proofErr w:type="spellStart"/>
      <w:r w:rsidRPr="00C62180">
        <w:rPr>
          <w:rFonts w:ascii="Times New Roman" w:eastAsia="Times New Roman" w:hAnsi="Times New Roman" w:cs="Times New Roman"/>
          <w:sz w:val="24"/>
          <w:szCs w:val="24"/>
        </w:rPr>
        <w:t>ais</w:t>
      </w:r>
      <w:proofErr w:type="spellEnd"/>
      <w:r w:rsidRPr="00C62180">
        <w:rPr>
          <w:rFonts w:ascii="Times New Roman" w:eastAsia="Times New Roman" w:hAnsi="Times New Roman" w:cs="Times New Roman"/>
          <w:sz w:val="24"/>
          <w:szCs w:val="24"/>
        </w:rPr>
        <w:t>) Sutartyje, vykdančiu (-</w:t>
      </w:r>
      <w:proofErr w:type="spellStart"/>
      <w:r w:rsidRPr="00C62180">
        <w:rPr>
          <w:rFonts w:ascii="Times New Roman" w:eastAsia="Times New Roman" w:hAnsi="Times New Roman" w:cs="Times New Roman"/>
          <w:sz w:val="24"/>
          <w:szCs w:val="24"/>
        </w:rPr>
        <w:t>iais</w:t>
      </w:r>
      <w:proofErr w:type="spellEnd"/>
      <w:r w:rsidRPr="00C62180">
        <w:rPr>
          <w:rFonts w:ascii="Times New Roman" w:eastAsia="Times New Roman" w:hAnsi="Times New Roman" w:cs="Times New Roman"/>
          <w:sz w:val="24"/>
          <w:szCs w:val="24"/>
        </w:rPr>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C62180">
        <w:rPr>
          <w:rFonts w:ascii="Times New Roman" w:eastAsia="Times New Roman" w:hAnsi="Times New Roman" w:cs="Times New Roman"/>
          <w:bCs/>
          <w:sz w:val="24"/>
          <w:szCs w:val="24"/>
        </w:rPr>
        <w:t>.</w:t>
      </w:r>
    </w:p>
    <w:p w14:paraId="77622C32" w14:textId="12C28A61" w:rsidR="00C62180" w:rsidRPr="0014050F" w:rsidRDefault="00C62180" w:rsidP="00933EBC">
      <w:pPr>
        <w:widowControl w:val="0"/>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14050F">
        <w:rPr>
          <w:rFonts w:ascii="Times New Roman" w:eastAsia="Times New Roman" w:hAnsi="Times New Roman" w:cs="Times New Roman"/>
          <w:b/>
          <w:sz w:val="24"/>
          <w:szCs w:val="24"/>
        </w:rPr>
        <w:t>Finansavimo šaltinis</w:t>
      </w:r>
      <w:r w:rsidRPr="0014050F">
        <w:rPr>
          <w:rFonts w:ascii="Times New Roman" w:eastAsia="Times New Roman" w:hAnsi="Times New Roman" w:cs="Times New Roman"/>
          <w:sz w:val="24"/>
          <w:szCs w:val="24"/>
        </w:rPr>
        <w:t xml:space="preserve">: </w:t>
      </w:r>
      <w:r w:rsidR="0014050F" w:rsidRPr="0014050F">
        <w:rPr>
          <w:rFonts w:ascii="Times New Roman" w:eastAsia="LiberationSerif" w:hAnsi="Times New Roman" w:cs="Times New Roman"/>
          <w:sz w:val="24"/>
          <w:szCs w:val="24"/>
        </w:rPr>
        <w:t>Ugdymo proceso užtikrinimo programa N</w:t>
      </w:r>
      <w:r w:rsidR="00933EBC">
        <w:rPr>
          <w:rFonts w:ascii="Times New Roman" w:eastAsia="LiberationSerif" w:hAnsi="Times New Roman" w:cs="Times New Roman"/>
          <w:sz w:val="24"/>
          <w:szCs w:val="24"/>
        </w:rPr>
        <w:t>r</w:t>
      </w:r>
      <w:r w:rsidR="0014050F" w:rsidRPr="0014050F">
        <w:rPr>
          <w:rFonts w:ascii="Times New Roman" w:eastAsia="LiberationSerif" w:hAnsi="Times New Roman" w:cs="Times New Roman"/>
          <w:sz w:val="24"/>
          <w:szCs w:val="24"/>
        </w:rPr>
        <w:t>. 10, Riebalų gaudyklių montavimas 010-04</w:t>
      </w:r>
      <w:r w:rsidR="00933EBC">
        <w:rPr>
          <w:rFonts w:ascii="Times New Roman" w:eastAsia="LiberationSerif" w:hAnsi="Times New Roman" w:cs="Times New Roman"/>
          <w:sz w:val="24"/>
          <w:szCs w:val="24"/>
        </w:rPr>
        <w:t>-</w:t>
      </w:r>
      <w:r w:rsidR="0014050F" w:rsidRPr="0014050F">
        <w:rPr>
          <w:rFonts w:ascii="Times New Roman" w:eastAsia="LiberationSerif" w:hAnsi="Times New Roman" w:cs="Times New Roman"/>
          <w:sz w:val="24"/>
          <w:szCs w:val="24"/>
        </w:rPr>
        <w:t>01-11</w:t>
      </w:r>
      <w:r w:rsidR="00090E71" w:rsidRPr="0014050F">
        <w:rPr>
          <w:rFonts w:ascii="Times New Roman" w:eastAsia="LiberationSerif" w:hAnsi="Times New Roman" w:cs="Times New Roman"/>
          <w:sz w:val="24"/>
          <w:szCs w:val="24"/>
        </w:rPr>
        <w:t>.</w:t>
      </w:r>
    </w:p>
    <w:p w14:paraId="69F1AC93" w14:textId="77765FF0" w:rsidR="00621662" w:rsidRDefault="00621662" w:rsidP="00621662">
      <w:pPr>
        <w:widowControl w:val="0"/>
        <w:tabs>
          <w:tab w:val="left" w:pos="993"/>
          <w:tab w:val="left" w:pos="1134"/>
        </w:tabs>
        <w:spacing w:after="0" w:line="240" w:lineRule="auto"/>
        <w:jc w:val="both"/>
        <w:rPr>
          <w:rFonts w:ascii="Times New Roman" w:eastAsia="Times New Roman" w:hAnsi="Times New Roman" w:cs="Times New Roman"/>
          <w:sz w:val="24"/>
          <w:szCs w:val="24"/>
        </w:rPr>
      </w:pPr>
    </w:p>
    <w:p w14:paraId="61C6304E" w14:textId="77777777" w:rsidR="00621662" w:rsidRPr="00621662" w:rsidRDefault="00621662" w:rsidP="00621662">
      <w:pPr>
        <w:tabs>
          <w:tab w:val="left" w:pos="993"/>
          <w:tab w:val="left" w:pos="1134"/>
          <w:tab w:val="left" w:pos="1276"/>
        </w:tabs>
        <w:spacing w:after="0" w:line="240" w:lineRule="auto"/>
        <w:ind w:firstLine="851"/>
        <w:jc w:val="center"/>
        <w:rPr>
          <w:rFonts w:ascii="Times New Roman" w:eastAsia="Times New Roman" w:hAnsi="Times New Roman" w:cs="Times New Roman"/>
          <w:b/>
          <w:sz w:val="24"/>
          <w:szCs w:val="24"/>
        </w:rPr>
      </w:pPr>
      <w:r w:rsidRPr="00621662">
        <w:rPr>
          <w:rFonts w:ascii="Times New Roman" w:eastAsia="Times New Roman" w:hAnsi="Times New Roman" w:cs="Times New Roman"/>
          <w:b/>
          <w:sz w:val="24"/>
          <w:szCs w:val="24"/>
        </w:rPr>
        <w:t>IV. ŠALIŲ ĮSIPAREIGOJIMAI</w:t>
      </w:r>
    </w:p>
    <w:p w14:paraId="134B608B" w14:textId="77777777" w:rsidR="00621662" w:rsidRPr="00C62180" w:rsidRDefault="00621662" w:rsidP="00621662">
      <w:pPr>
        <w:widowControl w:val="0"/>
        <w:tabs>
          <w:tab w:val="left" w:pos="993"/>
          <w:tab w:val="left" w:pos="1134"/>
        </w:tabs>
        <w:spacing w:after="0" w:line="240" w:lineRule="auto"/>
        <w:jc w:val="both"/>
        <w:rPr>
          <w:rFonts w:ascii="Times New Roman" w:eastAsia="Times New Roman" w:hAnsi="Times New Roman" w:cs="Times New Roman"/>
          <w:sz w:val="24"/>
          <w:szCs w:val="24"/>
        </w:rPr>
      </w:pPr>
    </w:p>
    <w:p w14:paraId="3767B2FA" w14:textId="1159C938" w:rsidR="006C1E15" w:rsidRPr="006C1E15" w:rsidRDefault="006C1E15" w:rsidP="0070480B">
      <w:pPr>
        <w:pStyle w:val="Sraopastraipa"/>
        <w:widowControl w:val="0"/>
        <w:numPr>
          <w:ilvl w:val="0"/>
          <w:numId w:val="5"/>
        </w:numPr>
        <w:tabs>
          <w:tab w:val="left" w:pos="851"/>
          <w:tab w:val="left" w:pos="993"/>
          <w:tab w:val="left" w:pos="1134"/>
        </w:tabs>
        <w:spacing w:after="0" w:line="240" w:lineRule="auto"/>
        <w:ind w:firstLine="65"/>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b/>
          <w:color w:val="000000"/>
          <w:sz w:val="24"/>
          <w:szCs w:val="24"/>
          <w:lang w:eastAsia="lt-LT"/>
        </w:rPr>
        <w:t>Užsakovas įsipareigoja:</w:t>
      </w:r>
    </w:p>
    <w:p w14:paraId="2049EB9A" w14:textId="77777777" w:rsidR="006C1E15" w:rsidRPr="006C1E15" w:rsidRDefault="006C1E15" w:rsidP="0070480B">
      <w:pPr>
        <w:widowControl w:val="0"/>
        <w:numPr>
          <w:ilvl w:val="1"/>
          <w:numId w:val="5"/>
        </w:numPr>
        <w:tabs>
          <w:tab w:val="left" w:pos="851"/>
          <w:tab w:val="left" w:pos="1134"/>
          <w:tab w:val="left" w:pos="1276"/>
        </w:tabs>
        <w:spacing w:after="0" w:line="240" w:lineRule="auto"/>
        <w:ind w:left="-10" w:firstLine="719"/>
        <w:contextualSpacing/>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color w:val="000000"/>
          <w:sz w:val="24"/>
          <w:szCs w:val="24"/>
          <w:lang w:eastAsia="lt-LT"/>
        </w:rPr>
        <w:t>sudaryti Rangovui visas sąlygas, suteikti informaciją ar dokumentus, reikalingus Sutartyje numatytoms prievolėms atlikti;</w:t>
      </w:r>
    </w:p>
    <w:p w14:paraId="4EE0310F" w14:textId="77777777" w:rsidR="006C1E15" w:rsidRPr="006C1E15" w:rsidRDefault="006C1E15" w:rsidP="0070480B">
      <w:pPr>
        <w:widowControl w:val="0"/>
        <w:numPr>
          <w:ilvl w:val="1"/>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sz w:val="24"/>
          <w:szCs w:val="24"/>
          <w:lang w:eastAsia="lt-LT"/>
        </w:rPr>
        <w:t>priimti ir sumokėti už laiku ir tinkamai suteiktas paslaugas ir atliktus darbus Sutartyje nustatytais terminais ir tvarka.</w:t>
      </w:r>
    </w:p>
    <w:p w14:paraId="09C6FC8C" w14:textId="0845EC93" w:rsidR="006C1E15" w:rsidRPr="001C11F8" w:rsidRDefault="006C1E15" w:rsidP="001C11F8">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b/>
          <w:color w:val="000000"/>
          <w:sz w:val="24"/>
          <w:szCs w:val="24"/>
          <w:lang w:eastAsia="lt-LT"/>
        </w:rPr>
        <w:t>Užsakovas turi teisę:</w:t>
      </w:r>
      <w:r w:rsidRPr="006C1E15">
        <w:rPr>
          <w:rFonts w:ascii="Times New Roman" w:eastAsia="Times New Roman" w:hAnsi="Times New Roman" w:cs="Times New Roman"/>
          <w:color w:val="000000"/>
          <w:sz w:val="24"/>
          <w:szCs w:val="24"/>
          <w:lang w:eastAsia="lt-LT"/>
        </w:rPr>
        <w:t xml:space="preserve"> </w:t>
      </w:r>
    </w:p>
    <w:p w14:paraId="78AFCDAB" w14:textId="77777777" w:rsidR="001C11F8" w:rsidRPr="001C11F8" w:rsidRDefault="001C11F8" w:rsidP="001C11F8">
      <w:pPr>
        <w:pStyle w:val="Sraopastraipa"/>
        <w:numPr>
          <w:ilvl w:val="1"/>
          <w:numId w:val="5"/>
        </w:numPr>
        <w:spacing w:after="0" w:line="240" w:lineRule="auto"/>
        <w:ind w:left="0" w:firstLine="709"/>
        <w:jc w:val="both"/>
        <w:rPr>
          <w:rFonts w:ascii="Times New Roman" w:eastAsia="Times New Roman" w:hAnsi="Times New Roman" w:cs="Times New Roman"/>
          <w:sz w:val="24"/>
          <w:szCs w:val="24"/>
          <w:lang w:eastAsia="lt-LT"/>
        </w:rPr>
      </w:pPr>
      <w:r w:rsidRPr="00110A65">
        <w:rPr>
          <w:rFonts w:ascii="Times New Roman" w:eastAsia="Times New Roman" w:hAnsi="Times New Roman" w:cs="Times New Roman"/>
          <w:sz w:val="24"/>
          <w:szCs w:val="24"/>
          <w:lang w:eastAsia="lt-LT"/>
        </w:rPr>
        <w:t>vienašališkai atsisakyti iki 30 proc. darbų</w:t>
      </w:r>
      <w:r w:rsidRPr="001C11F8">
        <w:rPr>
          <w:rFonts w:ascii="Times New Roman" w:eastAsia="Times New Roman" w:hAnsi="Times New Roman" w:cs="Times New Roman"/>
          <w:sz w:val="24"/>
          <w:szCs w:val="24"/>
          <w:lang w:eastAsia="lt-LT"/>
        </w:rPr>
        <w:t>, kai jie tapo Užsakovui nebereikalingi. Tokiu atveju Užsakovas raštu informuoja Rangovą apie atsisakomus darbus ir jų procentą;</w:t>
      </w:r>
    </w:p>
    <w:p w14:paraId="0DEAD881" w14:textId="77777777" w:rsidR="006C1E15" w:rsidRPr="006C1E15" w:rsidRDefault="006C1E15" w:rsidP="001C11F8">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kontroliuoti ir prižiūrėti, ar atliekamų darbų atlikimo eiga, kiekiai, kaina, medžiagų kokybė atitinka Sutarties, įskaitant priedų, reikalavimus, Rangovo pateikiamus atliktų darbų aktus, sąskaitas-faktūras;</w:t>
      </w:r>
    </w:p>
    <w:p w14:paraId="2D59E49F" w14:textId="5D251CED" w:rsidR="008A444B" w:rsidRPr="008A444B" w:rsidRDefault="008A444B" w:rsidP="0070480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lt-LT"/>
        </w:rPr>
      </w:pPr>
      <w:r w:rsidRPr="008A444B">
        <w:rPr>
          <w:rFonts w:ascii="Times New Roman" w:eastAsia="Times New Roman" w:hAnsi="Times New Roman" w:cs="Times New Roman"/>
          <w:color w:val="000000" w:themeColor="text1"/>
          <w:sz w:val="24"/>
          <w:szCs w:val="24"/>
          <w:lang w:eastAsia="lt-LT"/>
        </w:rPr>
        <w:t xml:space="preserve">reikalauti, kad Rangovas darbus vykdytų pagal Sutartį, </w:t>
      </w:r>
      <w:r w:rsidR="003F233C">
        <w:rPr>
          <w:rFonts w:ascii="Times New Roman" w:eastAsia="Times New Roman" w:hAnsi="Times New Roman" w:cs="Times New Roman"/>
          <w:color w:val="000000" w:themeColor="text1"/>
          <w:sz w:val="24"/>
          <w:szCs w:val="24"/>
          <w:lang w:eastAsia="lt-LT"/>
        </w:rPr>
        <w:t>Projektą</w:t>
      </w:r>
      <w:r w:rsidRPr="008A444B">
        <w:rPr>
          <w:rFonts w:ascii="Times New Roman" w:eastAsia="Times New Roman" w:hAnsi="Times New Roman" w:cs="Times New Roman"/>
          <w:color w:val="000000" w:themeColor="text1"/>
          <w:sz w:val="24"/>
          <w:szCs w:val="24"/>
          <w:lang w:eastAsia="lt-LT"/>
        </w:rPr>
        <w:t xml:space="preserve"> ir laikydamasis normatyvinių statybos dokumentų reikalavimų. Jeigu Rangovas nukrypsta nuo Sutarties, </w:t>
      </w:r>
      <w:r w:rsidR="003F233C">
        <w:rPr>
          <w:rFonts w:ascii="Times New Roman" w:eastAsia="Times New Roman" w:hAnsi="Times New Roman" w:cs="Times New Roman"/>
          <w:color w:val="000000" w:themeColor="text1"/>
          <w:sz w:val="24"/>
          <w:szCs w:val="24"/>
          <w:lang w:eastAsia="lt-LT"/>
        </w:rPr>
        <w:t>Projekto</w:t>
      </w:r>
      <w:r w:rsidRPr="008A444B">
        <w:rPr>
          <w:rFonts w:ascii="Times New Roman" w:eastAsia="Times New Roman" w:hAnsi="Times New Roman" w:cs="Times New Roman"/>
          <w:color w:val="000000" w:themeColor="text1"/>
          <w:sz w:val="24"/>
          <w:szCs w:val="24"/>
          <w:lang w:eastAsia="lt-LT"/>
        </w:rPr>
        <w:t>,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6CA47011" w14:textId="681E054E" w:rsidR="008A444B" w:rsidRPr="008A444B" w:rsidRDefault="008A444B" w:rsidP="0070480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lt-LT"/>
        </w:rPr>
      </w:pPr>
      <w:r w:rsidRPr="008A444B">
        <w:rPr>
          <w:rFonts w:ascii="Times New Roman" w:eastAsia="Times New Roman" w:hAnsi="Times New Roman" w:cs="Times New Roman"/>
          <w:color w:val="000000" w:themeColor="text1"/>
          <w:sz w:val="24"/>
          <w:szCs w:val="24"/>
          <w:lang w:eastAsia="lt-LT"/>
        </w:rPr>
        <w:t xml:space="preserve">duoti nurodymus Rangovui ir reikalauti jų vykdymo, jei sistemingai pažeidžiami Sutartyje, </w:t>
      </w:r>
      <w:r w:rsidR="003F233C">
        <w:rPr>
          <w:rFonts w:ascii="Times New Roman" w:eastAsia="Times New Roman" w:hAnsi="Times New Roman" w:cs="Times New Roman"/>
          <w:color w:val="000000" w:themeColor="text1"/>
          <w:sz w:val="24"/>
          <w:szCs w:val="24"/>
          <w:lang w:eastAsia="lt-LT"/>
        </w:rPr>
        <w:t>Projekte</w:t>
      </w:r>
      <w:r w:rsidRPr="008A444B">
        <w:rPr>
          <w:rFonts w:ascii="Times New Roman" w:eastAsia="Times New Roman" w:hAnsi="Times New Roman" w:cs="Times New Roman"/>
          <w:color w:val="000000" w:themeColor="text1"/>
          <w:sz w:val="24"/>
          <w:szCs w:val="24"/>
          <w:lang w:eastAsia="lt-LT"/>
        </w:rPr>
        <w:t xml:space="preserve"> nurodyti kokybiniai reikalavimai, stabdyti darbus, jei to reikia trūkumų pašalinimui, arba nesilaikoma Sutarties reikalavimų;</w:t>
      </w:r>
    </w:p>
    <w:p w14:paraId="4A8D1EBA" w14:textId="77777777" w:rsidR="006C1E15" w:rsidRPr="006C1E15" w:rsidRDefault="006C1E15" w:rsidP="0070480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22E09359" w14:textId="1F3EFDC2" w:rsidR="006C1E15" w:rsidRPr="006C1E15" w:rsidRDefault="006C1E15" w:rsidP="0070480B">
      <w:pPr>
        <w:widowControl w:val="0"/>
        <w:numPr>
          <w:ilvl w:val="1"/>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 xml:space="preserve">reikalauti ištaisyti paaiškėjusį defektą tiek iš Rangovo, tiek iš subrangovo, </w:t>
      </w:r>
      <w:r w:rsidRPr="006C1E15">
        <w:rPr>
          <w:rFonts w:ascii="Times New Roman" w:eastAsia="LiberationSerif" w:hAnsi="Times New Roman" w:cs="Times New Roman"/>
          <w:sz w:val="24"/>
          <w:szCs w:val="24"/>
          <w:lang w:eastAsia="lt-LT"/>
        </w:rPr>
        <w:t>vykdančio Rangovo sutartines prievoles</w:t>
      </w:r>
      <w:r w:rsidRPr="006C1E15">
        <w:rPr>
          <w:rFonts w:ascii="Times New Roman" w:eastAsia="Times New Roman" w:hAnsi="Times New Roman" w:cs="Times New Roman"/>
          <w:sz w:val="24"/>
          <w:szCs w:val="24"/>
          <w:lang w:eastAsia="lt-LT"/>
        </w:rPr>
        <w:t xml:space="preserve"> (jeigu tokie pasitelkiami), atlikusio konkretų darbą</w:t>
      </w:r>
      <w:r w:rsidRPr="006C1E15">
        <w:rPr>
          <w:rFonts w:ascii="Times New Roman" w:eastAsia="LiberationSerif" w:hAnsi="Times New Roman" w:cs="Times New Roman"/>
          <w:sz w:val="20"/>
          <w:szCs w:val="20"/>
          <w:lang w:eastAsia="lt-LT"/>
        </w:rPr>
        <w:t>.</w:t>
      </w:r>
    </w:p>
    <w:p w14:paraId="1C8185A4" w14:textId="77777777" w:rsidR="006C1E15" w:rsidRPr="006C1E15" w:rsidRDefault="006C1E15" w:rsidP="0070480B">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b/>
          <w:sz w:val="24"/>
          <w:szCs w:val="24"/>
          <w:lang w:eastAsia="lt-LT"/>
        </w:rPr>
        <w:t>Rangovas įsipareigoja</w:t>
      </w:r>
      <w:r w:rsidRPr="006C1E15">
        <w:rPr>
          <w:rFonts w:ascii="Times New Roman" w:eastAsia="Times New Roman" w:hAnsi="Times New Roman" w:cs="Times New Roman"/>
          <w:sz w:val="24"/>
          <w:szCs w:val="24"/>
          <w:lang w:eastAsia="lt-LT"/>
        </w:rPr>
        <w:t>:</w:t>
      </w:r>
    </w:p>
    <w:p w14:paraId="32B07419" w14:textId="1C9B498D" w:rsidR="002B0463" w:rsidRPr="003D0E7F" w:rsidRDefault="00A62EA5" w:rsidP="00C01C01">
      <w:pPr>
        <w:pStyle w:val="Sraopastraipa"/>
        <w:numPr>
          <w:ilvl w:val="1"/>
          <w:numId w:val="5"/>
        </w:numPr>
        <w:spacing w:after="0" w:line="240" w:lineRule="auto"/>
        <w:ind w:left="0" w:firstLine="709"/>
        <w:jc w:val="both"/>
        <w:rPr>
          <w:rFonts w:ascii="Times New Roman" w:eastAsia="Times New Roman" w:hAnsi="Times New Roman" w:cs="Times New Roman"/>
          <w:sz w:val="24"/>
          <w:szCs w:val="24"/>
          <w:lang w:eastAsia="lt-LT"/>
        </w:rPr>
      </w:pPr>
      <w:r w:rsidRPr="0087383E">
        <w:rPr>
          <w:rFonts w:ascii="Times New Roman" w:eastAsia="LiberationSerif" w:hAnsi="Times New Roman" w:cs="Times New Roman"/>
          <w:b/>
          <w:bCs/>
          <w:sz w:val="24"/>
          <w:szCs w:val="24"/>
          <w:lang w:eastAsia="lt-LT"/>
        </w:rPr>
        <w:t>pateikti lokalines ir objektines sąmatas (statybos skaičiuojamosios kainos nustatymo dalį) kartu su parengtu Projektu</w:t>
      </w:r>
      <w:r w:rsidRPr="00A62EA5">
        <w:rPr>
          <w:rFonts w:ascii="Times New Roman" w:eastAsia="LiberationSerif" w:hAnsi="Times New Roman" w:cs="Times New Roman"/>
          <w:b/>
          <w:bCs/>
          <w:sz w:val="24"/>
          <w:szCs w:val="24"/>
          <w:lang w:eastAsia="lt-LT"/>
        </w:rPr>
        <w:t>, iki jo patvirtinimo dienos</w:t>
      </w:r>
      <w:r w:rsidR="002B0463" w:rsidRPr="003D0E7F">
        <w:rPr>
          <w:rFonts w:ascii="Times New Roman" w:eastAsia="Times New Roman" w:hAnsi="Times New Roman" w:cs="Times New Roman"/>
          <w:sz w:val="24"/>
          <w:szCs w:val="24"/>
        </w:rPr>
        <w:t>.</w:t>
      </w:r>
      <w:r w:rsidR="002B0463" w:rsidRPr="003D0E7F">
        <w:rPr>
          <w:rFonts w:ascii="Times New Roman" w:eastAsia="Times New Roman" w:hAnsi="Times New Roman" w:cs="Times New Roman"/>
          <w:b/>
          <w:sz w:val="24"/>
          <w:szCs w:val="24"/>
        </w:rPr>
        <w:t xml:space="preserve"> </w:t>
      </w:r>
      <w:r w:rsidR="002B0463" w:rsidRPr="003D0E7F">
        <w:rPr>
          <w:rFonts w:ascii="Times New Roman" w:eastAsia="Times New Roman" w:hAnsi="Times New Roman" w:cs="Times New Roman"/>
          <w:sz w:val="24"/>
          <w:szCs w:val="24"/>
        </w:rPr>
        <w:t xml:space="preserve">Pateiktos sąmatos Sutarties vykdymo metu negali būti keičiamos, išskyrus Sutarties 3.2 p. nurodytais atvejais, taip pat pateiktose sąmatose gali būti taisomos klaidos, jeigu dėl to nenukenčia Užsakovo interesai. </w:t>
      </w:r>
    </w:p>
    <w:p w14:paraId="7B7559F3" w14:textId="1257FD60" w:rsidR="00690817" w:rsidRPr="00690817" w:rsidRDefault="003F233C" w:rsidP="0070480B">
      <w:pPr>
        <w:pStyle w:val="Sraopastraipa"/>
        <w:numPr>
          <w:ilvl w:val="1"/>
          <w:numId w:val="5"/>
        </w:numPr>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Projektą</w:t>
      </w:r>
      <w:r w:rsidR="00690817" w:rsidRPr="00690817">
        <w:rPr>
          <w:rFonts w:ascii="Times New Roman" w:eastAsia="Times New Roman" w:hAnsi="Times New Roman" w:cs="Times New Roman"/>
          <w:sz w:val="24"/>
          <w:szCs w:val="24"/>
          <w:lang w:eastAsia="lt-LT"/>
        </w:rPr>
        <w:t xml:space="preserve"> rengti vadovaujantis Lietuvos Respublikos Statybos įstatymo, statybos normų ir taisyklių, Statybos techninių reglamentų, </w:t>
      </w:r>
      <w:r w:rsidR="0070480B">
        <w:rPr>
          <w:rFonts w:ascii="Times New Roman" w:eastAsia="Times New Roman" w:hAnsi="Times New Roman" w:cs="Times New Roman"/>
          <w:sz w:val="24"/>
          <w:szCs w:val="24"/>
          <w:lang w:eastAsia="lt-LT"/>
        </w:rPr>
        <w:t>r</w:t>
      </w:r>
      <w:r w:rsidR="00690817" w:rsidRPr="00690817">
        <w:rPr>
          <w:rFonts w:ascii="Times New Roman" w:eastAsia="Times New Roman" w:hAnsi="Times New Roman" w:cs="Times New Roman"/>
          <w:sz w:val="24"/>
          <w:szCs w:val="24"/>
          <w:lang w:eastAsia="lt-LT"/>
        </w:rPr>
        <w:t xml:space="preserve">ekomendacijomis dėl universalaus dizaino principų įgyvendinimo ir kitais teisės aktų galiojančiais reikalavimais. Parengęs </w:t>
      </w:r>
      <w:r>
        <w:rPr>
          <w:rFonts w:ascii="Times New Roman" w:eastAsia="Times New Roman" w:hAnsi="Times New Roman" w:cs="Times New Roman"/>
          <w:sz w:val="24"/>
          <w:szCs w:val="24"/>
          <w:lang w:eastAsia="lt-LT"/>
        </w:rPr>
        <w:t>Projektą</w:t>
      </w:r>
      <w:r w:rsidR="00690817" w:rsidRPr="00690817">
        <w:rPr>
          <w:rFonts w:ascii="Times New Roman" w:eastAsia="Times New Roman" w:hAnsi="Times New Roman" w:cs="Times New Roman"/>
          <w:sz w:val="24"/>
          <w:szCs w:val="24"/>
          <w:lang w:eastAsia="lt-LT"/>
        </w:rPr>
        <w:t>, j</w:t>
      </w:r>
      <w:r w:rsidR="0070480B">
        <w:rPr>
          <w:rFonts w:ascii="Times New Roman" w:eastAsia="Times New Roman" w:hAnsi="Times New Roman" w:cs="Times New Roman"/>
          <w:sz w:val="24"/>
          <w:szCs w:val="24"/>
          <w:lang w:eastAsia="lt-LT"/>
        </w:rPr>
        <w:t>į</w:t>
      </w:r>
      <w:r w:rsidR="00690817" w:rsidRPr="00690817">
        <w:rPr>
          <w:rFonts w:ascii="Times New Roman" w:eastAsia="Times New Roman" w:hAnsi="Times New Roman" w:cs="Times New Roman"/>
          <w:sz w:val="24"/>
          <w:szCs w:val="24"/>
          <w:lang w:eastAsia="lt-LT"/>
        </w:rPr>
        <w:t xml:space="preserve"> pasirašęs, Rangovas </w:t>
      </w:r>
      <w:r w:rsidR="00950D55" w:rsidRPr="00950D55">
        <w:rPr>
          <w:rFonts w:ascii="Times New Roman" w:eastAsia="Times New Roman" w:hAnsi="Times New Roman" w:cs="Times New Roman"/>
          <w:sz w:val="24"/>
          <w:szCs w:val="24"/>
          <w:lang w:eastAsia="lt-LT"/>
        </w:rPr>
        <w:t>(ar Rangovo pasitelktas projektuotojas)</w:t>
      </w:r>
      <w:r w:rsidR="00950D55">
        <w:rPr>
          <w:rFonts w:ascii="Times New Roman" w:eastAsia="Times New Roman" w:hAnsi="Times New Roman" w:cs="Times New Roman"/>
          <w:sz w:val="24"/>
          <w:szCs w:val="24"/>
          <w:lang w:eastAsia="lt-LT"/>
        </w:rPr>
        <w:t xml:space="preserve"> </w:t>
      </w:r>
      <w:r w:rsidR="00690817" w:rsidRPr="00690817">
        <w:rPr>
          <w:rFonts w:ascii="Times New Roman" w:eastAsia="Times New Roman" w:hAnsi="Times New Roman" w:cs="Times New Roman"/>
          <w:sz w:val="24"/>
          <w:szCs w:val="24"/>
          <w:lang w:eastAsia="lt-LT"/>
        </w:rPr>
        <w:t xml:space="preserve">patvirtina, kad </w:t>
      </w:r>
      <w:r>
        <w:rPr>
          <w:rFonts w:ascii="Times New Roman" w:eastAsia="Times New Roman" w:hAnsi="Times New Roman" w:cs="Times New Roman"/>
          <w:sz w:val="24"/>
          <w:szCs w:val="24"/>
          <w:lang w:eastAsia="lt-LT"/>
        </w:rPr>
        <w:t>Projektas</w:t>
      </w:r>
      <w:r w:rsidR="00690817" w:rsidRPr="00690817">
        <w:rPr>
          <w:rFonts w:ascii="Times New Roman" w:eastAsia="Times New Roman" w:hAnsi="Times New Roman" w:cs="Times New Roman"/>
          <w:sz w:val="24"/>
          <w:szCs w:val="24"/>
          <w:lang w:eastAsia="lt-LT"/>
        </w:rPr>
        <w:t xml:space="preserve"> atitinka įstatymų, kitų </w:t>
      </w:r>
      <w:r w:rsidR="00690817" w:rsidRPr="00690817">
        <w:rPr>
          <w:rFonts w:ascii="Times New Roman" w:eastAsia="Times New Roman" w:hAnsi="Times New Roman" w:cs="Times New Roman"/>
          <w:sz w:val="24"/>
          <w:szCs w:val="24"/>
          <w:lang w:eastAsia="lt-LT"/>
        </w:rPr>
        <w:lastRenderedPageBreak/>
        <w:t xml:space="preserve">teisės aktų, normatyvinių statybos techninių dokumentų, normatyvinių statinio saugos ir paskirties dokumentų nuostatas ir atsako už </w:t>
      </w:r>
      <w:r w:rsidR="00950D55" w:rsidRPr="00950D55">
        <w:rPr>
          <w:rFonts w:ascii="Times New Roman" w:eastAsia="Times New Roman" w:hAnsi="Times New Roman" w:cs="Times New Roman"/>
          <w:sz w:val="24"/>
          <w:szCs w:val="24"/>
          <w:lang w:eastAsia="lt-LT"/>
        </w:rPr>
        <w:t xml:space="preserve">viso Projekto </w:t>
      </w:r>
      <w:r w:rsidR="00690817" w:rsidRPr="00690817">
        <w:rPr>
          <w:rFonts w:ascii="Times New Roman" w:eastAsia="Times New Roman" w:hAnsi="Times New Roman" w:cs="Times New Roman"/>
          <w:sz w:val="24"/>
          <w:szCs w:val="24"/>
          <w:lang w:eastAsia="lt-LT"/>
        </w:rPr>
        <w:t>kokybę;</w:t>
      </w:r>
    </w:p>
    <w:p w14:paraId="59795D6B" w14:textId="437FDAFB" w:rsidR="00690817" w:rsidRPr="00690817" w:rsidRDefault="00690817" w:rsidP="007329E9">
      <w:pPr>
        <w:widowControl w:val="0"/>
        <w:numPr>
          <w:ilvl w:val="1"/>
          <w:numId w:val="5"/>
        </w:numPr>
        <w:tabs>
          <w:tab w:val="left" w:pos="1276"/>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b/>
          <w:bCs/>
          <w:sz w:val="24"/>
          <w:szCs w:val="24"/>
          <w:lang w:eastAsia="lt-LT"/>
        </w:rPr>
        <w:t>atliekant darbus</w:t>
      </w:r>
      <w:r w:rsidRPr="00690817">
        <w:rPr>
          <w:rFonts w:ascii="Times New Roman" w:eastAsia="Times New Roman" w:hAnsi="Times New Roman" w:cs="Times New Roman"/>
          <w:sz w:val="24"/>
          <w:szCs w:val="24"/>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Rangovas įsipareigoja </w:t>
      </w:r>
      <w:r w:rsidRPr="00690817">
        <w:rPr>
          <w:rFonts w:ascii="Times New Roman" w:eastAsia="Times New Roman" w:hAnsi="Times New Roman" w:cs="Times New Roman"/>
          <w:b/>
          <w:bCs/>
          <w:sz w:val="24"/>
          <w:szCs w:val="24"/>
          <w:lang w:eastAsia="lt-LT"/>
        </w:rPr>
        <w:t xml:space="preserve">ne vėliau kaip per </w:t>
      </w:r>
      <w:r w:rsidR="00B946D3">
        <w:rPr>
          <w:rFonts w:ascii="Times New Roman" w:eastAsia="Times New Roman" w:hAnsi="Times New Roman" w:cs="Times New Roman"/>
          <w:b/>
          <w:bCs/>
          <w:sz w:val="24"/>
          <w:szCs w:val="24"/>
          <w:lang w:eastAsia="lt-LT"/>
        </w:rPr>
        <w:t>10</w:t>
      </w:r>
      <w:r w:rsidRPr="00690817">
        <w:rPr>
          <w:rFonts w:ascii="Times New Roman" w:eastAsia="Times New Roman" w:hAnsi="Times New Roman" w:cs="Times New Roman"/>
          <w:b/>
          <w:bCs/>
          <w:sz w:val="24"/>
          <w:szCs w:val="24"/>
          <w:lang w:eastAsia="lt-LT"/>
        </w:rPr>
        <w:t xml:space="preserve"> darbo dien</w:t>
      </w:r>
      <w:r w:rsidR="00B946D3">
        <w:rPr>
          <w:rFonts w:ascii="Times New Roman" w:eastAsia="Times New Roman" w:hAnsi="Times New Roman" w:cs="Times New Roman"/>
          <w:b/>
          <w:bCs/>
          <w:sz w:val="24"/>
          <w:szCs w:val="24"/>
          <w:lang w:eastAsia="lt-LT"/>
        </w:rPr>
        <w:t>ų</w:t>
      </w:r>
      <w:r w:rsidRPr="00690817">
        <w:rPr>
          <w:rFonts w:ascii="Times New Roman" w:eastAsia="Times New Roman" w:hAnsi="Times New Roman" w:cs="Times New Roman"/>
          <w:b/>
          <w:bCs/>
          <w:sz w:val="24"/>
          <w:szCs w:val="24"/>
          <w:lang w:eastAsia="lt-LT"/>
        </w:rPr>
        <w:t xml:space="preserve"> nuo Sutarties įsigaliojimo dienos Užsakovui pateikti</w:t>
      </w:r>
      <w:r w:rsidRPr="00690817">
        <w:rPr>
          <w:rFonts w:ascii="Times New Roman" w:eastAsia="Times New Roman" w:hAnsi="Times New Roman" w:cs="Times New Roman"/>
          <w:sz w:val="24"/>
          <w:szCs w:val="24"/>
          <w:lang w:eastAsia="lt-LT"/>
        </w:rPr>
        <w:t xml:space="preserve"> arba </w:t>
      </w:r>
      <w:r w:rsidRPr="00690817">
        <w:rPr>
          <w:rFonts w:ascii="Times New Roman" w:eastAsia="Times New Roman" w:hAnsi="Times New Roman" w:cs="Times New Roman"/>
          <w:b/>
          <w:bCs/>
          <w:sz w:val="24"/>
          <w:szCs w:val="24"/>
          <w:lang w:eastAsia="lt-LT"/>
        </w:rPr>
        <w:t>(1)</w:t>
      </w:r>
      <w:r w:rsidRPr="00690817">
        <w:rPr>
          <w:rFonts w:ascii="Times New Roman" w:eastAsia="Times New Roman" w:hAnsi="Times New Roman" w:cs="Times New Roman"/>
          <w:sz w:val="24"/>
          <w:szCs w:val="24"/>
          <w:lang w:eastAsia="lt-LT"/>
        </w:rPr>
        <w:t xml:space="preserve"> nepriklausomos įstaigos išduotą galiojantį sertifikatą* dėl nustatytų aplinkos apsaugos vadybos sistemos standartų arba </w:t>
      </w:r>
      <w:r w:rsidRPr="00690817">
        <w:rPr>
          <w:rFonts w:ascii="Times New Roman" w:eastAsia="Times New Roman" w:hAnsi="Times New Roman" w:cs="Times New Roman"/>
          <w:b/>
          <w:bCs/>
          <w:sz w:val="24"/>
          <w:szCs w:val="24"/>
          <w:lang w:eastAsia="lt-LT"/>
        </w:rPr>
        <w:t>(2)</w:t>
      </w:r>
      <w:r w:rsidRPr="00690817">
        <w:rPr>
          <w:rFonts w:ascii="Times New Roman" w:eastAsia="Times New Roman" w:hAnsi="Times New Roman" w:cs="Times New Roman"/>
          <w:sz w:val="24"/>
          <w:szCs w:val="24"/>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2001C62A" w14:textId="77777777" w:rsidR="00690817" w:rsidRPr="00690817" w:rsidRDefault="00690817" w:rsidP="00690817">
      <w:pPr>
        <w:widowControl w:val="0"/>
        <w:tabs>
          <w:tab w:val="left" w:pos="1276"/>
          <w:tab w:val="left" w:pos="1418"/>
          <w:tab w:val="left" w:pos="1560"/>
          <w:tab w:val="left" w:pos="1620"/>
        </w:tabs>
        <w:spacing w:after="0" w:line="240" w:lineRule="auto"/>
        <w:ind w:firstLine="720"/>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Jei Rangovas nepateikia ties numeriu (1) arba (2) nurodytų dokumentų, Rangovui bus taikoma Sutartyje numatyta atsakomybė.</w:t>
      </w:r>
    </w:p>
    <w:p w14:paraId="7F1C0023" w14:textId="77777777" w:rsidR="00690817" w:rsidRPr="00690817"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i/>
          <w:iCs/>
          <w:sz w:val="24"/>
          <w:szCs w:val="24"/>
          <w:lang w:eastAsia="lt-LT"/>
        </w:rPr>
      </w:pPr>
      <w:r w:rsidRPr="00690817">
        <w:rPr>
          <w:rFonts w:ascii="Times New Roman" w:eastAsia="Times New Roman" w:hAnsi="Times New Roman" w:cs="Times New Roman"/>
          <w:i/>
          <w:iCs/>
          <w:sz w:val="24"/>
          <w:szCs w:val="24"/>
          <w:lang w:eastAsia="lt-LT"/>
        </w:rPr>
        <w:t>*Užsakovas pripažįsta lygiaverčius sertifikatus, išduotus kitose valstybėse narėse įsteigtų nepriklausomų įstaigų.</w:t>
      </w:r>
    </w:p>
    <w:p w14:paraId="703E3879" w14:textId="77777777" w:rsidR="00690817" w:rsidRPr="00690817"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 xml:space="preserve">Jei Rangovas pateikia Užsakovui ties numeriu (1) nurodytus dokumentus: </w:t>
      </w:r>
      <w:r w:rsidRPr="007329E9">
        <w:rPr>
          <w:rFonts w:ascii="Times New Roman" w:eastAsia="Times New Roman" w:hAnsi="Times New Roman" w:cs="Times New Roman"/>
          <w:b/>
          <w:bCs/>
          <w:sz w:val="24"/>
          <w:szCs w:val="24"/>
          <w:lang w:eastAsia="lt-LT"/>
        </w:rPr>
        <w:t xml:space="preserve">per visą darbų laikotarpį </w:t>
      </w:r>
      <w:r w:rsidRPr="00690817">
        <w:rPr>
          <w:rFonts w:ascii="Times New Roman" w:eastAsia="Times New Roman" w:hAnsi="Times New Roman" w:cs="Times New Roman"/>
          <w:sz w:val="24"/>
          <w:szCs w:val="24"/>
          <w:lang w:eastAsia="lt-LT"/>
        </w:rPr>
        <w:t xml:space="preserve">Rangovas privalo turėti galiojantį aplinkos apsaugos vadybos sistemos standartą ir turėti tą patvirtinančius dokumentus, bei įdiegtos aplinkos apsaugos vadybos sistemos reikalavimus taikyti darbų atlikimo metu. Jei Rangovo ar ūkio subjektų grupės nario, ar subtiekėjo (jei vykdant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1E095A3E" w14:textId="77777777" w:rsidR="00690817" w:rsidRPr="00690817"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 xml:space="preserve">Jei Rangovas pateikia Užsakovui ties numeriu (2) nurodytus dokumentus: per darbų, kuriems taikomi aplinkos apsaugos vadybos sistemos reikalavimai, vykdymo laikotarpį Rangovas atlikdamas minėtus darbus privalo taikyti lygiavertes aplinkos apsaugos vadybos užtikrinimo priemones, kurias pateikė aukščiau šiame punkte nurodyta tvarka. </w:t>
      </w:r>
    </w:p>
    <w:p w14:paraId="2A2E60F0" w14:textId="77777777" w:rsidR="007329E9"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 xml:space="preserve">Nustačius, kad Rangovas nesilaiko šiame papunktyje nurodytų įsipareigojimų, Rangovui bus taikoma Sutartyje numatyta atsakomybė. </w:t>
      </w:r>
    </w:p>
    <w:p w14:paraId="5079EA67" w14:textId="2599C03B" w:rsidR="006C1E15" w:rsidRPr="007329E9" w:rsidRDefault="006C1E15" w:rsidP="00AD4E2B">
      <w:pPr>
        <w:pStyle w:val="Sraopastraipa"/>
        <w:widowControl w:val="0"/>
        <w:numPr>
          <w:ilvl w:val="1"/>
          <w:numId w:val="5"/>
        </w:numPr>
        <w:tabs>
          <w:tab w:val="left" w:pos="1276"/>
          <w:tab w:val="left" w:pos="1418"/>
          <w:tab w:val="left" w:pos="1560"/>
          <w:tab w:val="left" w:pos="1620"/>
        </w:tabs>
        <w:spacing w:after="0" w:line="240" w:lineRule="auto"/>
        <w:ind w:left="0" w:firstLine="709"/>
        <w:jc w:val="both"/>
        <w:rPr>
          <w:rFonts w:ascii="Times New Roman" w:eastAsia="Times New Roman" w:hAnsi="Times New Roman" w:cs="Times New Roman"/>
          <w:sz w:val="24"/>
          <w:szCs w:val="24"/>
        </w:rPr>
      </w:pPr>
      <w:r w:rsidRPr="007329E9">
        <w:rPr>
          <w:rFonts w:ascii="Times New Roman" w:eastAsia="Times New Roman" w:hAnsi="Times New Roman" w:cs="Times New Roman"/>
          <w:sz w:val="24"/>
          <w:szCs w:val="24"/>
        </w:rPr>
        <w:t>Lietuvos Respublikos statybos įstatymo (toliau – Statybos įstatymas) 22</w:t>
      </w:r>
      <w:r w:rsidRPr="007329E9">
        <w:rPr>
          <w:rFonts w:ascii="Times New Roman" w:eastAsia="Times New Roman" w:hAnsi="Times New Roman" w:cs="Times New Roman"/>
          <w:sz w:val="24"/>
          <w:szCs w:val="24"/>
          <w:vertAlign w:val="superscript"/>
        </w:rPr>
        <w:t>1</w:t>
      </w:r>
      <w:r w:rsidRPr="007329E9">
        <w:rPr>
          <w:rFonts w:ascii="Times New Roman" w:eastAsia="Times New Roman" w:hAnsi="Times New Roman" w:cs="Times New Roman"/>
          <w:sz w:val="24"/>
          <w:szCs w:val="24"/>
        </w:rPr>
        <w:t xml:space="preserve"> str. nustatyta </w:t>
      </w:r>
      <w:hyperlink r:id="rId6" w:history="1">
        <w:r w:rsidRPr="007329E9">
          <w:rPr>
            <w:rFonts w:ascii="Times New Roman" w:eastAsiaTheme="majorEastAsia" w:hAnsi="Times New Roman" w:cs="Times New Roman"/>
            <w:color w:val="000000" w:themeColor="text1"/>
            <w:sz w:val="24"/>
            <w:szCs w:val="24"/>
            <w:u w:val="single"/>
          </w:rPr>
          <w:t>tvarka</w:t>
        </w:r>
      </w:hyperlink>
      <w:r w:rsidRPr="007329E9">
        <w:rPr>
          <w:rFonts w:ascii="Times New Roman" w:eastAsia="Times New Roman" w:hAnsi="Times New Roman" w:cs="Times New Roman"/>
          <w:sz w:val="24"/>
          <w:szCs w:val="24"/>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329E9">
        <w:rPr>
          <w:rFonts w:ascii="Times New Roman" w:eastAsia="Times New Roman" w:hAnsi="Times New Roman" w:cs="Times New Roman"/>
          <w:sz w:val="24"/>
          <w:szCs w:val="24"/>
          <w:vertAlign w:val="superscript"/>
        </w:rPr>
        <w:t>1</w:t>
      </w:r>
      <w:r w:rsidRPr="007329E9">
        <w:rPr>
          <w:rFonts w:ascii="Times New Roman" w:eastAsia="Times New Roman" w:hAnsi="Times New Roman" w:cs="Times New Roman"/>
          <w:sz w:val="24"/>
          <w:szCs w:val="24"/>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7329E9">
        <w:rPr>
          <w:rFonts w:ascii="Times New Roman" w:eastAsia="Times New Roman" w:hAnsi="Times New Roman" w:cs="Times New Roman"/>
          <w:sz w:val="24"/>
          <w:szCs w:val="24"/>
          <w:vertAlign w:val="superscript"/>
        </w:rPr>
        <w:t>1</w:t>
      </w:r>
      <w:r w:rsidRPr="007329E9">
        <w:rPr>
          <w:rFonts w:ascii="Times New Roman" w:eastAsia="Times New Roman" w:hAnsi="Times New Roman" w:cs="Times New Roman"/>
          <w:sz w:val="24"/>
          <w:szCs w:val="24"/>
        </w:rPr>
        <w:t xml:space="preserve"> str.;</w:t>
      </w:r>
    </w:p>
    <w:p w14:paraId="70225DE9" w14:textId="5DD6FE7E" w:rsid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atlikti darbus pagal Sutarties reikalavimus kaip įmanoma rūpestingai ir efektyviai, statybos techninių reglamentų ir kitų teisės aktų, reglamentuojančių statybos veiklą (normų, taisyklių) reikalavimus, </w:t>
      </w:r>
      <w:r w:rsidR="003F233C">
        <w:rPr>
          <w:rFonts w:ascii="Times New Roman" w:eastAsia="Times New Roman" w:hAnsi="Times New Roman" w:cs="Times New Roman"/>
          <w:sz w:val="24"/>
          <w:szCs w:val="24"/>
        </w:rPr>
        <w:t>Projektą</w:t>
      </w:r>
      <w:r w:rsidRPr="006C1E15">
        <w:rPr>
          <w:rFonts w:ascii="Times New Roman" w:eastAsia="Times New Roman" w:hAnsi="Times New Roman" w:cs="Times New Roman"/>
          <w:sz w:val="24"/>
          <w:szCs w:val="24"/>
        </w:rPr>
        <w:t>. Garantuoti, kad darbų priėmimo metu darbai atitiks normatyvinių statybos dokumentų reikalavimus nustatytas savybes, normatyvinių statybos dokumentų reikalavimus;</w:t>
      </w:r>
    </w:p>
    <w:p w14:paraId="1E56646A" w14:textId="02583F02" w:rsidR="00BD5C86" w:rsidRDefault="00BD5C86" w:rsidP="00BD5C86">
      <w:pPr>
        <w:widowControl w:val="0"/>
        <w:numPr>
          <w:ilvl w:val="1"/>
          <w:numId w:val="5"/>
        </w:numPr>
        <w:tabs>
          <w:tab w:val="left" w:pos="1276"/>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5BF32F8E" w14:textId="520CF7F3" w:rsidR="00AD2D20" w:rsidRPr="00AD2D20" w:rsidRDefault="00AD2D20" w:rsidP="00AD2D20">
      <w:pPr>
        <w:pStyle w:val="Sraopastraipa"/>
        <w:numPr>
          <w:ilvl w:val="1"/>
          <w:numId w:val="5"/>
        </w:numPr>
        <w:tabs>
          <w:tab w:val="left" w:pos="1276"/>
        </w:tabs>
        <w:spacing w:after="0" w:line="240" w:lineRule="auto"/>
        <w:ind w:left="0" w:firstLine="709"/>
        <w:jc w:val="both"/>
        <w:rPr>
          <w:rFonts w:ascii="Times New Roman" w:hAnsi="Times New Roman" w:cs="Times New Roman"/>
          <w:sz w:val="24"/>
          <w:szCs w:val="24"/>
        </w:rPr>
      </w:pPr>
      <w:r w:rsidRPr="00AD2D20">
        <w:rPr>
          <w:rFonts w:ascii="Times New Roman" w:hAnsi="Times New Roman" w:cs="Times New Roman"/>
          <w:sz w:val="24"/>
          <w:szCs w:val="24"/>
        </w:rPr>
        <w:lastRenderedPageBreak/>
        <w:t xml:space="preserve">ne vėliau kaip per 10 darbo dienų nuo Sutarties įsigaliojimo dienos, </w:t>
      </w:r>
      <w:r w:rsidRPr="00F73793">
        <w:rPr>
          <w:rFonts w:ascii="Times New Roman" w:hAnsi="Times New Roman" w:cs="Times New Roman"/>
          <w:b/>
          <w:bCs/>
          <w:sz w:val="24"/>
          <w:szCs w:val="24"/>
        </w:rPr>
        <w:t>pateikti darbų vykdymo kalendorinį–finansinį grafiką</w:t>
      </w:r>
      <w:r w:rsidRPr="00AD2D20">
        <w:rPr>
          <w:rFonts w:ascii="Times New Roman" w:hAnsi="Times New Roman" w:cs="Times New Roman"/>
          <w:sz w:val="24"/>
          <w:szCs w:val="24"/>
        </w:rPr>
        <w:t>, kuriame turi būti nurodytos pagrindinių darbų grupės, atlikimo trukmė ir kaina. Grafikas turi būti suderintas su Užsakovu. Grafikas keičiamas tik dėl darbų pradžios datos pasikeitimo ir kitų nuo Rangovo nepriklausančių priežasčių. Vėlavimas atlikti darbus negali būti grafiko keitimo priežastis;</w:t>
      </w:r>
    </w:p>
    <w:p w14:paraId="650C5C8B" w14:textId="77777777" w:rsidR="006C1E15" w:rsidRPr="006C1E15" w:rsidRDefault="006C1E15" w:rsidP="00372BCB">
      <w:pPr>
        <w:widowControl w:val="0"/>
        <w:numPr>
          <w:ilvl w:val="1"/>
          <w:numId w:val="5"/>
        </w:numPr>
        <w:tabs>
          <w:tab w:val="left" w:pos="1276"/>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savarankiškai apsirūpinti materialiniais ištekliais, reikalingais Sutartyje, įskaitant prieduose, numatytiems darbams atlikti, naudoti Lietuvos Respublikos įstatymais nustatyta tvarka sertifikuotas medžiagas, gaminius ir įrenginius;</w:t>
      </w:r>
    </w:p>
    <w:p w14:paraId="26472653"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užsitikrinti energetinius išteklius darbų vykdymui ir padengti jų kaštus darbų vykdymo laikotarpiu;</w:t>
      </w:r>
    </w:p>
    <w:p w14:paraId="1296123A"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lėšomis įsirengti laikinus aptvėrimus (jei reikalinga), o baigus darbus – juos išardyti;</w:t>
      </w:r>
    </w:p>
    <w:p w14:paraId="2245E6E8" w14:textId="1605852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LiberationSerif" w:hAnsi="Times New Roman" w:cs="Times New Roman"/>
          <w:sz w:val="24"/>
          <w:szCs w:val="24"/>
        </w:rPr>
        <w:t>Sutartyje</w:t>
      </w:r>
      <w:r w:rsidR="007963FE">
        <w:rPr>
          <w:rFonts w:ascii="Times New Roman" w:eastAsia="LiberationSerif" w:hAnsi="Times New Roman" w:cs="Times New Roman"/>
          <w:sz w:val="24"/>
          <w:szCs w:val="24"/>
        </w:rPr>
        <w:t>,</w:t>
      </w:r>
      <w:r w:rsidR="007963FE" w:rsidRPr="007963FE">
        <w:rPr>
          <w:rFonts w:ascii="Times New Roman" w:eastAsia="Times New Roman" w:hAnsi="Times New Roman" w:cs="Times New Roman"/>
          <w:sz w:val="24"/>
          <w:szCs w:val="24"/>
        </w:rPr>
        <w:t xml:space="preserve"> </w:t>
      </w:r>
      <w:r w:rsidR="007963FE" w:rsidRPr="007963FE">
        <w:rPr>
          <w:rFonts w:ascii="Times New Roman" w:eastAsia="LiberationSerif" w:hAnsi="Times New Roman" w:cs="Times New Roman"/>
          <w:sz w:val="24"/>
          <w:szCs w:val="24"/>
        </w:rPr>
        <w:t>kalendoriniame–finansiniame grafike</w:t>
      </w:r>
      <w:r w:rsidR="00621662">
        <w:rPr>
          <w:rFonts w:ascii="Times New Roman" w:eastAsia="LiberationSerif" w:hAnsi="Times New Roman" w:cs="Times New Roman"/>
          <w:sz w:val="24"/>
          <w:szCs w:val="24"/>
        </w:rPr>
        <w:t xml:space="preserve"> </w:t>
      </w:r>
      <w:r w:rsidRPr="006C1E15">
        <w:rPr>
          <w:rFonts w:ascii="Times New Roman" w:eastAsia="LiberationSerif" w:hAnsi="Times New Roman" w:cs="Times New Roman"/>
          <w:sz w:val="24"/>
          <w:szCs w:val="24"/>
        </w:rPr>
        <w:t xml:space="preserve">nurodytais terminais pradėti, </w:t>
      </w:r>
      <w:r w:rsidRPr="006C1E15">
        <w:rPr>
          <w:rFonts w:ascii="Times New Roman" w:eastAsia="Times New Roman" w:hAnsi="Times New Roman" w:cs="Times New Roman"/>
          <w:sz w:val="24"/>
          <w:szCs w:val="24"/>
        </w:rPr>
        <w:t>kokybiškai atlikti, užbaigti ir perduoti Užsakovui visus Sutartyje nurodytus darbus ir ištaisyti defektus, nustatytus iki darbų perdavimo Užsakovui;</w:t>
      </w:r>
    </w:p>
    <w:p w14:paraId="6EB80FB8" w14:textId="77777777" w:rsidR="006C1E15" w:rsidRPr="006C1E15" w:rsidRDefault="006C1E15" w:rsidP="00372BCB">
      <w:pPr>
        <w:widowControl w:val="0"/>
        <w:numPr>
          <w:ilvl w:val="1"/>
          <w:numId w:val="5"/>
        </w:numPr>
        <w:tabs>
          <w:tab w:val="left" w:pos="1276"/>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264003F3"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sąskaita ištaisyti darbus, kurie dėl Rangovo kaltės yra netinkamai įvykdyti ir neatitinkantys Sutarties sąlygų;</w:t>
      </w:r>
    </w:p>
    <w:p w14:paraId="00E44FBB" w14:textId="77777777" w:rsidR="006C1E15" w:rsidRPr="006C1E15" w:rsidRDefault="006C1E15" w:rsidP="00372BCB">
      <w:pPr>
        <w:widowControl w:val="0"/>
        <w:numPr>
          <w:ilvl w:val="1"/>
          <w:numId w:val="5"/>
        </w:numPr>
        <w:tabs>
          <w:tab w:val="left" w:pos="1276"/>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51D3733A"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higienos ir saugos darbe reikalavimus, priešgaisrinę ir aplinkos ekologinę apsaugą bei darbo higieną darbų teritorijoje, savo darbo zonoje, taip pat gretimos aplinkos apsaugą ir greta darbų teritorijos judančių žmonių apsaugą nuo atliekamų darbų sukeliamų pavojų;</w:t>
      </w:r>
    </w:p>
    <w:p w14:paraId="37F85E0D"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susidariusias atliekas tvarkyti laikantis visų galiojančių įstatymų, Klaipėdos miesto atliekų tvarkymo taisyklių ir Klaipėdos miesto tvarkymo ir švaros taisyklių;</w:t>
      </w:r>
    </w:p>
    <w:p w14:paraId="4E3CDFD4"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atlikti darbus tvarkingai, neteršiant teritorijos, kompaktiškai laikyti statybos atliekas, išvežti savo statybines atliekas ir statybinį laužą savo sąskaita;</w:t>
      </w:r>
    </w:p>
    <w:p w14:paraId="1063B052"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darbų vykdymo laikotarpiu atsakyti už komunikacijų pažeidimus (jeigu įrengta), juos pažeidus – atkurti savo lėšomis ir jėgomis. </w:t>
      </w:r>
      <w:r w:rsidRPr="006C1E15">
        <w:rPr>
          <w:rFonts w:ascii="Times New Roman" w:eastAsia="Times New Roman" w:hAnsi="Times New Roman" w:cs="Times New Roman"/>
          <w:bCs/>
          <w:sz w:val="24"/>
          <w:szCs w:val="24"/>
        </w:rPr>
        <w:t>Rangovas turi teisę reikalauti patirtų išlaidų atlyginimo iš atsakingų asmenų</w:t>
      </w:r>
      <w:r w:rsidRPr="006C1E15">
        <w:rPr>
          <w:rFonts w:ascii="Times New Roman" w:eastAsia="Times New Roman" w:hAnsi="Times New Roman" w:cs="Times New Roman"/>
          <w:sz w:val="24"/>
          <w:szCs w:val="24"/>
        </w:rPr>
        <w:t xml:space="preserve">; </w:t>
      </w:r>
    </w:p>
    <w:p w14:paraId="6F0825B8"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sąskaita ir laiku nedelsiant ištaisyti netikslumus ir pašalinti pagrįstus trūkumus, kuriuos nurodo Užsakovas;</w:t>
      </w:r>
    </w:p>
    <w:p w14:paraId="269BF403"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47ECEDC8"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atlyginti Užsakovui nuostolius, atsiradusius dėl Rangovo kaltės – dėl sutartinių įsipareigojimų nevykdymo, netinkamo vykdymo, normatyvinių dokumentų reikalavimų pažeidimo;</w:t>
      </w:r>
    </w:p>
    <w:p w14:paraId="676AF190" w14:textId="22FB2F3F"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atsakyti už subrangovų (jeigu tokie pasitelkiami), vykdančių Rangovo sutartines prievoles, atliktus darbus ir jų kokybę ar padarytą žalą;</w:t>
      </w:r>
    </w:p>
    <w:p w14:paraId="0CC20E56"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nedelsiant raštu informuoti Užsakovą apie bet kurias aplinkybes, trukdančias ar galinčias sutrukdyti Rangovui vykdyti sutartinius įsipareigojimus nustatytais terminais;</w:t>
      </w:r>
    </w:p>
    <w:p w14:paraId="0BACB7BC"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lastRenderedPageBreak/>
        <w:t>vykdyti visus teisėtus ir neprieštaraujančius Sutarties nuostatoms raštiškus Užsakovo nurodymus, susijusius su Sutarties vykdymu;</w:t>
      </w:r>
    </w:p>
    <w:p w14:paraId="7C116D80"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 jei Rangovas yra Rangovų grupė, veikianti pagal jungtinės veiklos sutartį, tokiu atveju jungtinės veiklos partneriai įsipareigoja solidariai atsakyti Užsakovui už Sutarties vykdymą;</w:t>
      </w:r>
    </w:p>
    <w:p w14:paraId="43A2CF45"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tinkamai vykdyti kitus įsipareigojimus, numatytus Sutartyje ir galiojančiuose teisės aktuose, būtinus Sutarčiai vykdyti;</w:t>
      </w:r>
    </w:p>
    <w:p w14:paraId="57F66900" w14:textId="77777777" w:rsidR="006C1E15" w:rsidRPr="008A4C25" w:rsidRDefault="006C1E15" w:rsidP="00372BCB">
      <w:pPr>
        <w:widowControl w:val="0"/>
        <w:numPr>
          <w:ilvl w:val="1"/>
          <w:numId w:val="5"/>
        </w:numPr>
        <w:tabs>
          <w:tab w:val="left" w:pos="1276"/>
          <w:tab w:val="left" w:pos="1418"/>
          <w:tab w:val="left" w:pos="1560"/>
          <w:tab w:val="left" w:pos="1701"/>
        </w:tabs>
        <w:spacing w:after="0" w:line="240" w:lineRule="auto"/>
        <w:ind w:left="0" w:firstLine="709"/>
        <w:jc w:val="both"/>
        <w:rPr>
          <w:rFonts w:ascii="Times New Roman" w:eastAsia="Times New Roman" w:hAnsi="Times New Roman" w:cs="Times New Roman"/>
          <w:sz w:val="24"/>
          <w:szCs w:val="24"/>
          <w:lang w:eastAsia="lt-LT"/>
        </w:rPr>
      </w:pPr>
      <w:r w:rsidRPr="008A4C25">
        <w:rPr>
          <w:rFonts w:ascii="Times New Roman" w:eastAsia="Times New Roman" w:hAnsi="Times New Roman" w:cs="Times New Roman"/>
          <w:sz w:val="24"/>
          <w:szCs w:val="24"/>
          <w:lang w:eastAsia="lt-LT"/>
        </w:rPr>
        <w:t>po darbų likusias senas medžiagas Rangovas naudoja ir jomis disponuoja savo nuožiūra. Šių senų statybinių medžiagų vertę Rangovas įsivertina teikdamas pasiūlymą.</w:t>
      </w:r>
    </w:p>
    <w:p w14:paraId="23270429" w14:textId="77777777" w:rsidR="006C1E15" w:rsidRPr="006C1E15" w:rsidRDefault="006C1E15" w:rsidP="00372BCB">
      <w:pPr>
        <w:widowControl w:val="0"/>
        <w:numPr>
          <w:ilvl w:val="0"/>
          <w:numId w:val="5"/>
        </w:numPr>
        <w:tabs>
          <w:tab w:val="left" w:pos="851"/>
          <w:tab w:val="left" w:pos="993"/>
          <w:tab w:val="left" w:pos="1134"/>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b/>
          <w:sz w:val="24"/>
          <w:szCs w:val="24"/>
        </w:rPr>
        <w:t>Rangovas turi teisę:</w:t>
      </w:r>
    </w:p>
    <w:p w14:paraId="2AD76699" w14:textId="77777777" w:rsidR="006C1E15" w:rsidRPr="006C1E15" w:rsidRDefault="006C1E15" w:rsidP="00372BCB">
      <w:pPr>
        <w:widowControl w:val="0"/>
        <w:numPr>
          <w:ilvl w:val="1"/>
          <w:numId w:val="5"/>
        </w:numPr>
        <w:tabs>
          <w:tab w:val="left" w:pos="851"/>
          <w:tab w:val="left" w:pos="1134"/>
          <w:tab w:val="left" w:pos="1276"/>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sz w:val="24"/>
          <w:szCs w:val="24"/>
        </w:rPr>
        <w:t>naudotis Lietuvos Respublikos įstatymuose numatytomis Rangovo teisėmis;</w:t>
      </w:r>
    </w:p>
    <w:p w14:paraId="2487BCEC" w14:textId="77777777" w:rsidR="006C1E15" w:rsidRPr="006C1E15" w:rsidRDefault="006C1E15" w:rsidP="00372BCB">
      <w:pPr>
        <w:widowControl w:val="0"/>
        <w:numPr>
          <w:ilvl w:val="1"/>
          <w:numId w:val="5"/>
        </w:numPr>
        <w:tabs>
          <w:tab w:val="left" w:pos="851"/>
          <w:tab w:val="left" w:pos="993"/>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sz w:val="24"/>
          <w:szCs w:val="24"/>
        </w:rPr>
        <w:t>gauti Užsakovo apmokėjimą už suteiktas paslaugas, atliktus darbus pagal Sutartyje nustatytas sąlygas ir tvarką.</w:t>
      </w:r>
    </w:p>
    <w:p w14:paraId="06676C33" w14:textId="77777777" w:rsidR="006C1E15" w:rsidRPr="006C1E15" w:rsidRDefault="006C1E15" w:rsidP="00372BCB">
      <w:pPr>
        <w:tabs>
          <w:tab w:val="left" w:pos="1134"/>
          <w:tab w:val="left" w:pos="1276"/>
          <w:tab w:val="left" w:pos="1418"/>
        </w:tabs>
        <w:spacing w:after="0" w:line="240" w:lineRule="auto"/>
        <w:ind w:firstLine="709"/>
        <w:jc w:val="center"/>
        <w:rPr>
          <w:rFonts w:ascii="Times New Roman" w:eastAsia="Times New Roman" w:hAnsi="Times New Roman" w:cs="Times New Roman"/>
          <w:b/>
          <w:sz w:val="24"/>
          <w:szCs w:val="24"/>
        </w:rPr>
      </w:pPr>
      <w:r w:rsidRPr="006C1E15">
        <w:rPr>
          <w:rFonts w:ascii="Times New Roman" w:eastAsia="Times New Roman" w:hAnsi="Times New Roman" w:cs="Times New Roman"/>
          <w:b/>
          <w:bCs/>
          <w:sz w:val="24"/>
          <w:szCs w:val="24"/>
        </w:rPr>
        <w:t xml:space="preserve">V. </w:t>
      </w:r>
      <w:r w:rsidRPr="006C1E15">
        <w:rPr>
          <w:rFonts w:ascii="Times New Roman" w:eastAsia="Times New Roman" w:hAnsi="Times New Roman" w:cs="Times New Roman"/>
          <w:b/>
          <w:sz w:val="24"/>
          <w:szCs w:val="24"/>
        </w:rPr>
        <w:t>ŠALIŲ ATSAKOMYBĖ</w:t>
      </w:r>
    </w:p>
    <w:p w14:paraId="48AE986C" w14:textId="77777777" w:rsidR="006C1E15" w:rsidRPr="006C1E15" w:rsidRDefault="006C1E15" w:rsidP="00372BCB">
      <w:pPr>
        <w:tabs>
          <w:tab w:val="left" w:pos="1134"/>
          <w:tab w:val="left" w:pos="1276"/>
          <w:tab w:val="left" w:pos="1418"/>
        </w:tabs>
        <w:spacing w:after="0" w:line="240" w:lineRule="auto"/>
        <w:ind w:firstLine="709"/>
        <w:jc w:val="both"/>
        <w:rPr>
          <w:rFonts w:ascii="Times New Roman" w:eastAsia="Times New Roman" w:hAnsi="Times New Roman" w:cs="Times New Roman"/>
          <w:b/>
          <w:sz w:val="24"/>
          <w:szCs w:val="24"/>
        </w:rPr>
      </w:pPr>
    </w:p>
    <w:p w14:paraId="3BD0B0D2" w14:textId="77777777" w:rsidR="006C1E15" w:rsidRPr="006C1E15" w:rsidRDefault="006C1E15" w:rsidP="001F1AC6">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Užsakovas, nesumokėjęs už suteiktas paslaugas, atliktus darbus pagal Sutartyje nustatytą terminą, Rangovui raštiškai pareikalavus, moka Rangovui </w:t>
      </w:r>
      <w:r w:rsidRPr="00B946D3">
        <w:rPr>
          <w:rFonts w:ascii="Times New Roman" w:eastAsia="Times New Roman" w:hAnsi="Times New Roman" w:cs="Times New Roman"/>
          <w:b/>
          <w:bCs/>
          <w:sz w:val="24"/>
          <w:szCs w:val="24"/>
          <w:lang w:eastAsia="lt-LT"/>
        </w:rPr>
        <w:t>0,02 proc</w:t>
      </w:r>
      <w:r w:rsidRPr="006C1E15">
        <w:rPr>
          <w:rFonts w:ascii="Times New Roman" w:eastAsia="Times New Roman" w:hAnsi="Times New Roman" w:cs="Times New Roman"/>
          <w:sz w:val="24"/>
          <w:szCs w:val="24"/>
          <w:lang w:eastAsia="lt-LT"/>
        </w:rPr>
        <w:t xml:space="preserve">. dydžio delspinigius už kiekvieną pavėluotą sumokėti dieną nuo laiku neapmokėtos sumos. </w:t>
      </w:r>
    </w:p>
    <w:p w14:paraId="3D9E13ED" w14:textId="049EB5BD" w:rsidR="008527CB" w:rsidRPr="008527CB"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Rangovas, pradelsęs</w:t>
      </w:r>
      <w:r w:rsidRPr="006C1E15">
        <w:rPr>
          <w:rFonts w:ascii="Times New Roman" w:eastAsia="Times New Roman" w:hAnsi="Times New Roman" w:cs="Times New Roman"/>
          <w:color w:val="000000" w:themeColor="text1"/>
          <w:sz w:val="24"/>
          <w:szCs w:val="24"/>
          <w:lang w:eastAsia="lt-LT"/>
        </w:rPr>
        <w:t xml:space="preserve"> </w:t>
      </w:r>
      <w:r w:rsidRPr="006C1E15">
        <w:rPr>
          <w:rFonts w:ascii="Times New Roman" w:eastAsia="Times New Roman" w:hAnsi="Times New Roman" w:cs="Times New Roman"/>
          <w:sz w:val="24"/>
          <w:szCs w:val="24"/>
          <w:lang w:eastAsia="lt-LT"/>
        </w:rPr>
        <w:t xml:space="preserve">prievolių vykdymo terminus ( nustatytus Sutarties 4 p., </w:t>
      </w:r>
      <w:r w:rsidR="00621662">
        <w:rPr>
          <w:rFonts w:ascii="Times New Roman" w:eastAsia="Times New Roman" w:hAnsi="Times New Roman" w:cs="Times New Roman"/>
          <w:sz w:val="24"/>
          <w:szCs w:val="24"/>
          <w:lang w:eastAsia="lt-LT"/>
        </w:rPr>
        <w:t>5</w:t>
      </w:r>
      <w:r w:rsidRPr="006C1E15">
        <w:rPr>
          <w:rFonts w:ascii="Times New Roman" w:eastAsia="Times New Roman" w:hAnsi="Times New Roman" w:cs="Times New Roman"/>
          <w:sz w:val="24"/>
          <w:szCs w:val="24"/>
          <w:lang w:eastAsia="lt-LT"/>
        </w:rPr>
        <w:t xml:space="preserve"> p. (bet kurį iš jų)), moka Užsakovui </w:t>
      </w:r>
      <w:r w:rsidR="008527CB" w:rsidRPr="00B76955">
        <w:rPr>
          <w:rFonts w:ascii="Times New Roman" w:eastAsia="Times New Roman" w:hAnsi="Times New Roman" w:cs="Times New Roman"/>
          <w:b/>
          <w:bCs/>
          <w:sz w:val="24"/>
          <w:szCs w:val="24"/>
          <w:lang w:eastAsia="lt-LT"/>
        </w:rPr>
        <w:t>50 Eur</w:t>
      </w:r>
      <w:r w:rsidR="008527CB" w:rsidRPr="008527CB">
        <w:rPr>
          <w:rFonts w:ascii="Times New Roman" w:eastAsia="Times New Roman" w:hAnsi="Times New Roman" w:cs="Times New Roman"/>
          <w:sz w:val="24"/>
          <w:szCs w:val="24"/>
          <w:lang w:eastAsia="lt-LT"/>
        </w:rPr>
        <w:t xml:space="preserve"> dydžio delspinigius už kiekvieną pavėluotą dieną, iki kol įvykdomos prievolės. Delspinigiai gali būti išskaičiuojami iš Rangovui mokėtinų sumų.</w:t>
      </w:r>
    </w:p>
    <w:p w14:paraId="668C4462" w14:textId="2F1D92F3"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Rangovui nustatoma </w:t>
      </w:r>
      <w:r w:rsidR="008527CB" w:rsidRPr="00B76955">
        <w:rPr>
          <w:rFonts w:ascii="Times New Roman" w:eastAsia="Times New Roman" w:hAnsi="Times New Roman" w:cs="Times New Roman"/>
          <w:b/>
          <w:bCs/>
          <w:sz w:val="24"/>
          <w:szCs w:val="24"/>
          <w:lang w:eastAsia="lt-LT"/>
        </w:rPr>
        <w:t>1</w:t>
      </w:r>
      <w:r w:rsidRPr="00B76955">
        <w:rPr>
          <w:rFonts w:ascii="Times New Roman" w:eastAsia="Times New Roman" w:hAnsi="Times New Roman" w:cs="Times New Roman"/>
          <w:b/>
          <w:bCs/>
          <w:sz w:val="24"/>
          <w:szCs w:val="24"/>
          <w:lang w:eastAsia="lt-LT"/>
        </w:rPr>
        <w:t>00 Eur</w:t>
      </w:r>
      <w:r w:rsidRPr="006C1E15">
        <w:rPr>
          <w:rFonts w:ascii="Times New Roman" w:eastAsia="Times New Roman" w:hAnsi="Times New Roman" w:cs="Times New Roman"/>
          <w:sz w:val="24"/>
          <w:szCs w:val="24"/>
          <w:lang w:eastAsia="lt-LT"/>
        </w:rPr>
        <w:t xml:space="preserve"> vertės bauda už nekokybiškai suteiktas paslaugas, atliktus darbus, Sutarties </w:t>
      </w:r>
      <w:r w:rsidR="00A62EA5">
        <w:rPr>
          <w:rFonts w:ascii="Times New Roman" w:eastAsia="Times New Roman" w:hAnsi="Times New Roman" w:cs="Times New Roman"/>
          <w:sz w:val="24"/>
          <w:szCs w:val="24"/>
          <w:lang w:eastAsia="lt-LT"/>
        </w:rPr>
        <w:t xml:space="preserve">14.1.p., </w:t>
      </w:r>
      <w:r w:rsidRPr="005A5527">
        <w:rPr>
          <w:rFonts w:ascii="Times New Roman" w:eastAsia="Times New Roman" w:hAnsi="Times New Roman" w:cs="Times New Roman"/>
          <w:sz w:val="24"/>
          <w:szCs w:val="24"/>
          <w:lang w:eastAsia="lt-LT"/>
        </w:rPr>
        <w:t>14.</w:t>
      </w:r>
      <w:r w:rsidR="00C862AF">
        <w:rPr>
          <w:rFonts w:ascii="Times New Roman" w:eastAsia="Times New Roman" w:hAnsi="Times New Roman" w:cs="Times New Roman"/>
          <w:sz w:val="24"/>
          <w:szCs w:val="24"/>
          <w:lang w:eastAsia="lt-LT"/>
        </w:rPr>
        <w:t>3</w:t>
      </w:r>
      <w:r w:rsidRPr="006C1E15">
        <w:rPr>
          <w:rFonts w:ascii="Times New Roman" w:eastAsia="Times New Roman" w:hAnsi="Times New Roman" w:cs="Times New Roman"/>
          <w:sz w:val="24"/>
          <w:szCs w:val="24"/>
          <w:lang w:eastAsia="lt-LT"/>
        </w:rPr>
        <w:t xml:space="preserve"> p. nustatytų aplinkos apsaugos reikalavimų nesilaikymą (išskyrus nurodytą dokumentų pateikimo terminą) ir (ar) kitus</w:t>
      </w:r>
      <w:r w:rsidRPr="006C1E15">
        <w:rPr>
          <w:rFonts w:ascii="Times New Roman" w:eastAsia="Times New Roman" w:hAnsi="Times New Roman" w:cs="Times New Roman"/>
          <w:b/>
          <w:bCs/>
          <w:sz w:val="24"/>
          <w:szCs w:val="24"/>
          <w:lang w:eastAsia="lt-LT"/>
        </w:rPr>
        <w:t xml:space="preserve"> </w:t>
      </w:r>
      <w:r w:rsidRPr="006C1E15">
        <w:rPr>
          <w:rFonts w:ascii="Times New Roman" w:eastAsia="Times New Roman" w:hAnsi="Times New Roman" w:cs="Times New Roman"/>
          <w:sz w:val="24"/>
          <w:szCs w:val="24"/>
          <w:lang w:eastAsia="lt-LT"/>
        </w:rPr>
        <w:t xml:space="preserve">Sutarties pažeidimus, kurių neapima Sutarties </w:t>
      </w:r>
      <w:r w:rsidR="008527CB">
        <w:rPr>
          <w:rFonts w:ascii="Times New Roman" w:eastAsia="Times New Roman" w:hAnsi="Times New Roman" w:cs="Times New Roman"/>
          <w:sz w:val="24"/>
          <w:szCs w:val="24"/>
          <w:lang w:eastAsia="lt-LT"/>
        </w:rPr>
        <w:t>19</w:t>
      </w:r>
      <w:r w:rsidRPr="006C1E15">
        <w:rPr>
          <w:rFonts w:ascii="Times New Roman" w:eastAsia="Times New Roman" w:hAnsi="Times New Roman" w:cs="Times New Roman"/>
          <w:sz w:val="24"/>
          <w:szCs w:val="24"/>
          <w:lang w:eastAsia="lt-LT"/>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paslaugos suteiktos,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5C1703B3" w14:textId="52D3E80D" w:rsidR="006C1E15" w:rsidRPr="006C1E15" w:rsidRDefault="006C1E15" w:rsidP="008527CB">
      <w:pPr>
        <w:widowControl w:val="0"/>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rPr>
      </w:pPr>
      <w:r w:rsidRPr="006C1E15">
        <w:rPr>
          <w:rFonts w:ascii="Times New Roman" w:eastAsia="Times New Roman" w:hAnsi="Times New Roman" w:cs="Times New Roman"/>
          <w:color w:val="000000"/>
          <w:sz w:val="24"/>
          <w:szCs w:val="24"/>
        </w:rPr>
        <w:t xml:space="preserve">Rangovui nustatoma </w:t>
      </w:r>
      <w:r w:rsidR="008527CB" w:rsidRPr="00B946D3">
        <w:rPr>
          <w:rFonts w:ascii="Times New Roman" w:eastAsia="Times New Roman" w:hAnsi="Times New Roman" w:cs="Times New Roman"/>
          <w:b/>
          <w:bCs/>
          <w:color w:val="000000"/>
          <w:sz w:val="24"/>
          <w:szCs w:val="24"/>
        </w:rPr>
        <w:t>5</w:t>
      </w:r>
      <w:r w:rsidRPr="00B946D3">
        <w:rPr>
          <w:rFonts w:ascii="Times New Roman" w:eastAsia="Times New Roman" w:hAnsi="Times New Roman" w:cs="Times New Roman"/>
          <w:b/>
          <w:bCs/>
          <w:color w:val="000000"/>
          <w:sz w:val="24"/>
          <w:szCs w:val="24"/>
        </w:rPr>
        <w:t>00 Eur</w:t>
      </w:r>
      <w:r w:rsidRPr="006C1E15">
        <w:rPr>
          <w:rFonts w:ascii="Times New Roman" w:eastAsia="Times New Roman" w:hAnsi="Times New Roman" w:cs="Times New Roman"/>
          <w:color w:val="000000"/>
          <w:sz w:val="24"/>
          <w:szCs w:val="24"/>
        </w:rPr>
        <w:t xml:space="preserve"> vertės bauda už kiekvieną Sutarties vykdymo metu pasitelktą, tačiau Sutartyje nustatyta tvarka </w:t>
      </w:r>
      <w:r w:rsidRPr="006C1E15">
        <w:rPr>
          <w:rFonts w:ascii="Times New Roman" w:eastAsia="Times New Roman" w:hAnsi="Times New Roman" w:cs="Times New Roman"/>
          <w:sz w:val="24"/>
          <w:szCs w:val="24"/>
        </w:rPr>
        <w:t>neišviešintą subrangovą, surašant pažeidimo aktą už kiekvieną nustatytą atvejį. Pažeidimo aktas surašomas dalyvaujant Rangovo atstovui. Jeigu jis neatvyksta sut</w:t>
      </w:r>
      <w:r w:rsidRPr="006C1E15">
        <w:rPr>
          <w:rFonts w:ascii="Times New Roman" w:eastAsia="Times New Roman" w:hAnsi="Times New Roman" w:cs="Times New Roman"/>
          <w:color w:val="000000"/>
          <w:sz w:val="24"/>
          <w:szCs w:val="24"/>
        </w:rPr>
        <w:t xml:space="preserve">artu laiku arba atsisako dalyvauti, pažeidimo aktas surašomas jam nedalyvaujant. Bauda </w:t>
      </w:r>
      <w:r w:rsidRPr="006C1E15">
        <w:rPr>
          <w:rFonts w:ascii="Times New Roman" w:eastAsia="Times New Roman" w:hAnsi="Times New Roman" w:cs="Times New Roman"/>
          <w:sz w:val="24"/>
          <w:szCs w:val="24"/>
        </w:rPr>
        <w:t>gali būti</w:t>
      </w:r>
      <w:r w:rsidRPr="006C1E15">
        <w:rPr>
          <w:rFonts w:ascii="Times New Roman" w:eastAsia="Times New Roman" w:hAnsi="Times New Roman" w:cs="Times New Roman"/>
          <w:color w:val="000000"/>
          <w:sz w:val="24"/>
          <w:szCs w:val="24"/>
        </w:rPr>
        <w:t xml:space="preserve"> išskaičiuojama iš Rangovui mokėtinos sumos.</w:t>
      </w:r>
    </w:p>
    <w:p w14:paraId="79F5D373" w14:textId="77777777"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66BDD26B" w14:textId="77777777"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Cs/>
          <w:sz w:val="24"/>
          <w:szCs w:val="24"/>
          <w:lang w:eastAsia="lt-LT"/>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6C1E15">
        <w:rPr>
          <w:rFonts w:ascii="Times New Roman" w:eastAsia="Times New Roman" w:hAnsi="Times New Roman" w:cs="Times New Roman"/>
          <w:sz w:val="24"/>
          <w:szCs w:val="24"/>
          <w:lang w:eastAsia="lt-LT"/>
        </w:rPr>
        <w:t>.</w:t>
      </w:r>
    </w:p>
    <w:p w14:paraId="1B3E4597" w14:textId="77777777" w:rsidR="006C1E15" w:rsidRPr="006C1E15" w:rsidRDefault="006C1E15" w:rsidP="00372BCB">
      <w:pPr>
        <w:widowControl w:val="0"/>
        <w:numPr>
          <w:ilvl w:val="0"/>
          <w:numId w:val="5"/>
        </w:numPr>
        <w:tabs>
          <w:tab w:val="left" w:pos="1134"/>
        </w:tabs>
        <w:spacing w:after="0" w:line="240" w:lineRule="auto"/>
        <w:ind w:left="0" w:firstLine="710"/>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
          <w:sz w:val="24"/>
          <w:szCs w:val="24"/>
          <w:lang w:eastAsia="lt-LT"/>
        </w:rPr>
        <w:t>Šalys susitaria, kad esminiu Sutarties pažeidimu bus laikomas:</w:t>
      </w:r>
    </w:p>
    <w:p w14:paraId="3F0068DA" w14:textId="77777777"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atitinkantis Lietuvos Respublikos civilinio kodekso 6.217 straipsnio 2 dalies kriterijus, nepaisant to, kad tokie nebuvo apibrėžti Sutartyje;</w:t>
      </w:r>
    </w:p>
    <w:p w14:paraId="0DC3597A" w14:textId="77777777"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kai Rangovas, raštiškai įspėtas, neužtikrina paslaugų, darbų kokybės;</w:t>
      </w:r>
    </w:p>
    <w:p w14:paraId="1A4C4E7A" w14:textId="2B6BEA0C"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pažeidimas, kai Rangovas pradelsia Sutarties 4 p., </w:t>
      </w:r>
      <w:r w:rsidR="004C7ED2">
        <w:rPr>
          <w:rFonts w:ascii="Times New Roman" w:eastAsia="Times New Roman" w:hAnsi="Times New Roman" w:cs="Times New Roman"/>
          <w:sz w:val="24"/>
          <w:szCs w:val="24"/>
        </w:rPr>
        <w:t>5</w:t>
      </w:r>
      <w:r w:rsidRPr="006C1E15">
        <w:rPr>
          <w:rFonts w:ascii="Times New Roman" w:eastAsia="Times New Roman" w:hAnsi="Times New Roman" w:cs="Times New Roman"/>
          <w:sz w:val="24"/>
          <w:szCs w:val="24"/>
        </w:rPr>
        <w:t xml:space="preserve"> p. (bet kurį iš jų) nustatytus galutinius terminus daugiau kaip 30 kalendorinių dienų dėl savo kaltės arba dėl aplinkybių, už kurias </w:t>
      </w:r>
      <w:r w:rsidRPr="006C1E15">
        <w:rPr>
          <w:rFonts w:ascii="Times New Roman" w:eastAsia="Times New Roman" w:hAnsi="Times New Roman" w:cs="Times New Roman"/>
          <w:sz w:val="24"/>
          <w:szCs w:val="24"/>
        </w:rPr>
        <w:lastRenderedPageBreak/>
        <w:t>atsakingas Rangovas;</w:t>
      </w:r>
    </w:p>
    <w:p w14:paraId="7C6B57C9" w14:textId="77777777" w:rsidR="006C1E15" w:rsidRPr="006C1E15" w:rsidRDefault="006C1E15" w:rsidP="00372BCB">
      <w:pPr>
        <w:widowControl w:val="0"/>
        <w:numPr>
          <w:ilvl w:val="1"/>
          <w:numId w:val="5"/>
        </w:numPr>
        <w:tabs>
          <w:tab w:val="left" w:pos="1276"/>
          <w:tab w:val="left" w:pos="1418"/>
        </w:tabs>
        <w:spacing w:after="0" w:line="240" w:lineRule="auto"/>
        <w:ind w:left="0" w:firstLine="710"/>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pažeidimas, kai Rangovas neištaiso Sutarties pažeidimo per Užsakovo nurodytą terminą;</w:t>
      </w:r>
    </w:p>
    <w:p w14:paraId="3D13C670" w14:textId="77777777" w:rsidR="006C1E15" w:rsidRPr="006C1E15" w:rsidRDefault="006C1E15" w:rsidP="00372BCB">
      <w:pPr>
        <w:widowControl w:val="0"/>
        <w:numPr>
          <w:ilvl w:val="1"/>
          <w:numId w:val="5"/>
        </w:numPr>
        <w:tabs>
          <w:tab w:val="left" w:pos="1276"/>
        </w:tabs>
        <w:spacing w:after="0" w:line="240" w:lineRule="auto"/>
        <w:ind w:left="0" w:firstLine="710"/>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pažeidimas, kai Užsakovas, raštiškai įspėtas, daugiau nei 30 kalendorinių dienų be objektyvių priežasčių nevykdo ar netinkamai vykdo savo sutartinius įsipareigojimus.</w:t>
      </w:r>
    </w:p>
    <w:p w14:paraId="3AB07973" w14:textId="77777777" w:rsidR="006C1E15" w:rsidRPr="006C1E15" w:rsidRDefault="006C1E15" w:rsidP="00D24F6D">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
          <w:sz w:val="24"/>
          <w:szCs w:val="24"/>
          <w:lang w:eastAsia="lt-LT"/>
        </w:rPr>
        <w:t xml:space="preserve">Nekokybiškai (netinkamai) atlikti darbai: </w:t>
      </w:r>
      <w:r w:rsidRPr="006C1E15">
        <w:rPr>
          <w:rFonts w:ascii="Times New Roman" w:eastAsia="Times New Roman" w:hAnsi="Times New Roman" w:cs="Times New Roman"/>
          <w:sz w:val="24"/>
          <w:szCs w:val="24"/>
          <w:lang w:eastAsia="lt-LT"/>
        </w:rPr>
        <w:t>jeigu Rangovas atliko darbus pažeisdamas Sutartį, įskaitant prieduose nurodytus reikalavimus, nesilaikė normatyvinių statybos dokumentų ir kitų teisės aktų reikalavimų, Užsakovas turi teisę reikalauti, kad Rangovas:</w:t>
      </w:r>
    </w:p>
    <w:p w14:paraId="1F30048D" w14:textId="77777777" w:rsidR="006C1E15" w:rsidRPr="006C1E15" w:rsidRDefault="006C1E15" w:rsidP="00372BCB">
      <w:pPr>
        <w:widowControl w:val="0"/>
        <w:numPr>
          <w:ilvl w:val="1"/>
          <w:numId w:val="5"/>
        </w:numPr>
        <w:tabs>
          <w:tab w:val="left" w:pos="851"/>
          <w:tab w:val="left" w:pos="1276"/>
          <w:tab w:val="left" w:pos="1418"/>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nedelsdamas sustabdytų ir (ar) nutrauktų darbų atlikimą;</w:t>
      </w:r>
    </w:p>
    <w:p w14:paraId="102B4B8D"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neatlygintinai pakeistų nekokybiškas medžiagas, gaminius, dirbinius, įrangą;</w:t>
      </w:r>
    </w:p>
    <w:p w14:paraId="67FE07C8"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 xml:space="preserve">neatlygintinai pagerintų atliekamų darbų kokybę; </w:t>
      </w:r>
    </w:p>
    <w:p w14:paraId="177D8044"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neatlygintinai ištaisytų netinkamai atliktus darbus;</w:t>
      </w:r>
    </w:p>
    <w:p w14:paraId="44AE66CD"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rPr>
        <w:t>atlygintų Užsakovui darbų trūkumų šalinimo išlaidas.</w:t>
      </w:r>
    </w:p>
    <w:p w14:paraId="699B9CD3" w14:textId="77777777" w:rsidR="008158EB" w:rsidRPr="008158EB" w:rsidRDefault="008158EB" w:rsidP="00372BCB">
      <w:pPr>
        <w:tabs>
          <w:tab w:val="left" w:pos="1134"/>
          <w:tab w:val="left" w:pos="1276"/>
        </w:tabs>
        <w:spacing w:after="0" w:line="240" w:lineRule="auto"/>
        <w:ind w:firstLine="709"/>
        <w:jc w:val="center"/>
        <w:rPr>
          <w:rFonts w:ascii="Times New Roman" w:eastAsia="Times New Roman" w:hAnsi="Times New Roman" w:cs="Times New Roman"/>
          <w:b/>
          <w:bCs/>
          <w:sz w:val="24"/>
          <w:szCs w:val="24"/>
        </w:rPr>
      </w:pPr>
    </w:p>
    <w:p w14:paraId="11DC2E63" w14:textId="77777777" w:rsidR="008158EB" w:rsidRPr="008158EB" w:rsidRDefault="008158EB" w:rsidP="00372BC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VI. KITOS SUTARTIES SĄLYGOS</w:t>
      </w:r>
    </w:p>
    <w:p w14:paraId="46EC3660" w14:textId="77777777" w:rsidR="008158EB" w:rsidRPr="008158EB" w:rsidRDefault="008158EB" w:rsidP="00372BCB">
      <w:pPr>
        <w:widowControl w:val="0"/>
        <w:tabs>
          <w:tab w:val="left" w:pos="1080"/>
          <w:tab w:val="left" w:pos="1418"/>
          <w:tab w:val="left" w:pos="1560"/>
        </w:tabs>
        <w:suppressAutoHyphens/>
        <w:spacing w:after="0" w:line="240" w:lineRule="auto"/>
        <w:ind w:firstLine="709"/>
        <w:jc w:val="both"/>
        <w:rPr>
          <w:rFonts w:ascii="Times New Roman" w:eastAsia="Calibri" w:hAnsi="Times New Roman" w:cs="Times New Roman"/>
          <w:sz w:val="24"/>
          <w:szCs w:val="24"/>
        </w:rPr>
      </w:pPr>
    </w:p>
    <w:p w14:paraId="322FAAD7" w14:textId="77777777" w:rsidR="00B76955" w:rsidRPr="00B76955" w:rsidRDefault="00B76955" w:rsidP="00B76955">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s="Times New Roman"/>
          <w:b/>
          <w:sz w:val="24"/>
          <w:szCs w:val="24"/>
          <w:lang w:val="x-none"/>
        </w:rPr>
      </w:pPr>
      <w:r w:rsidRPr="00B76955">
        <w:rPr>
          <w:rFonts w:ascii="Times New Roman" w:hAnsi="Times New Roman" w:cs="Times New Roman"/>
          <w:b/>
          <w:sz w:val="24"/>
          <w:szCs w:val="24"/>
          <w:lang w:val="x-none"/>
        </w:rPr>
        <w:t>Atliktų darbų perdavimo ir priėmimo tvarka:</w:t>
      </w:r>
    </w:p>
    <w:p w14:paraId="69B9B8AB" w14:textId="77777777" w:rsidR="00B76955" w:rsidRPr="00B76955" w:rsidRDefault="00B76955" w:rsidP="00B76955">
      <w:pPr>
        <w:widowControl w:val="0"/>
        <w:numPr>
          <w:ilvl w:val="1"/>
          <w:numId w:val="5"/>
        </w:numPr>
        <w:tabs>
          <w:tab w:val="left" w:pos="1080"/>
          <w:tab w:val="left" w:pos="1276"/>
          <w:tab w:val="left" w:pos="1418"/>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 xml:space="preserve">Rangovas privalo atlikti darbus pagal Sutarties, Lietuvos Respublikos įstatymų ir kitų norminių aktų reikalavimus. </w:t>
      </w:r>
    </w:p>
    <w:p w14:paraId="14EE6BAA" w14:textId="77777777" w:rsidR="00B76955" w:rsidRPr="00B76955" w:rsidRDefault="00B76955" w:rsidP="00B76955">
      <w:pPr>
        <w:widowControl w:val="0"/>
        <w:numPr>
          <w:ilvl w:val="1"/>
          <w:numId w:val="5"/>
        </w:numPr>
        <w:tabs>
          <w:tab w:val="left" w:pos="1080"/>
          <w:tab w:val="left" w:pos="1276"/>
          <w:tab w:val="left" w:pos="1418"/>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B76955">
        <w:rPr>
          <w:rFonts w:ascii="Times New Roman" w:hAnsi="Times New Roman" w:cs="Times New Roman"/>
          <w:bCs/>
          <w:sz w:val="24"/>
          <w:szCs w:val="24"/>
        </w:rPr>
        <w:t xml:space="preserve">Ištaisius darbų defektus (jei nustatomi), darbai nedelsiant pakartotinai pateikiami priimti. </w:t>
      </w:r>
    </w:p>
    <w:p w14:paraId="19A50FAF" w14:textId="77777777" w:rsidR="00B76955" w:rsidRPr="00B76955" w:rsidRDefault="00B76955" w:rsidP="00B76955">
      <w:pPr>
        <w:widowControl w:val="0"/>
        <w:numPr>
          <w:ilvl w:val="1"/>
          <w:numId w:val="5"/>
        </w:numPr>
        <w:tabs>
          <w:tab w:val="left" w:pos="1080"/>
          <w:tab w:val="left" w:pos="1276"/>
          <w:tab w:val="left" w:pos="1418"/>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C576584" w14:textId="77777777" w:rsidR="00B76955" w:rsidRPr="00B76955" w:rsidRDefault="00B76955" w:rsidP="00B76955">
      <w:pPr>
        <w:widowControl w:val="0"/>
        <w:numPr>
          <w:ilvl w:val="1"/>
          <w:numId w:val="5"/>
        </w:numPr>
        <w:tabs>
          <w:tab w:val="left" w:pos="1080"/>
          <w:tab w:val="left" w:pos="1276"/>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FDE7AF3" w14:textId="77777777" w:rsidR="00B76955" w:rsidRPr="00B76955" w:rsidRDefault="00B76955" w:rsidP="00B76955">
      <w:pPr>
        <w:widowControl w:val="0"/>
        <w:numPr>
          <w:ilvl w:val="1"/>
          <w:numId w:val="5"/>
        </w:numPr>
        <w:tabs>
          <w:tab w:val="left" w:pos="1080"/>
          <w:tab w:val="left" w:pos="1276"/>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Atlikti darbai laikomi užbaigtais, kai yra įvykdyti visi techninėje specifikacijoje, Sutartyje numatyti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statybos užbaigimo dokumentas.</w:t>
      </w:r>
    </w:p>
    <w:p w14:paraId="61573797" w14:textId="77777777" w:rsidR="008158EB" w:rsidRPr="00B76955" w:rsidRDefault="008158EB" w:rsidP="00B76955">
      <w:pPr>
        <w:numPr>
          <w:ilvl w:val="0"/>
          <w:numId w:val="5"/>
        </w:numPr>
        <w:tabs>
          <w:tab w:val="left" w:pos="1134"/>
          <w:tab w:val="left" w:pos="1276"/>
        </w:tabs>
        <w:spacing w:after="0" w:line="240" w:lineRule="auto"/>
        <w:ind w:left="0" w:firstLine="709"/>
        <w:contextualSpacing/>
        <w:jc w:val="both"/>
        <w:rPr>
          <w:rFonts w:ascii="Times New Roman" w:eastAsia="Times New Roman" w:hAnsi="Times New Roman" w:cs="Times New Roman"/>
          <w:b/>
          <w:sz w:val="24"/>
          <w:szCs w:val="24"/>
          <w:lang w:eastAsia="lt-LT"/>
        </w:rPr>
      </w:pPr>
      <w:r w:rsidRPr="00B76955">
        <w:rPr>
          <w:rFonts w:ascii="Times New Roman" w:eastAsia="Times New Roman" w:hAnsi="Times New Roman" w:cs="Times New Roman"/>
          <w:b/>
          <w:sz w:val="24"/>
          <w:szCs w:val="24"/>
          <w:lang w:eastAsia="lt-LT"/>
        </w:rPr>
        <w:t>Sutarties nutraukimas prieš terminą:</w:t>
      </w:r>
    </w:p>
    <w:p w14:paraId="69FC84FA" w14:textId="77777777" w:rsidR="008158EB" w:rsidRPr="00B76955" w:rsidRDefault="008158EB" w:rsidP="00B76955">
      <w:pPr>
        <w:widowControl w:val="0"/>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rPr>
      </w:pPr>
      <w:r w:rsidRPr="00B76955">
        <w:rPr>
          <w:rFonts w:ascii="Times New Roman" w:eastAsia="Times New Roman" w:hAnsi="Times New Roman" w:cs="Times New Roman"/>
          <w:sz w:val="24"/>
          <w:szCs w:val="24"/>
        </w:rPr>
        <w:t>Užsakovas, įspėjęs Rangovą prieš 30 kalendorinių dienų, turi teisę vienašališkai nutraukti Sutartį ir pareikalauti iš Rangovo atlyginti Užsakovo patirtus nuostolius, jeigu:</w:t>
      </w:r>
    </w:p>
    <w:p w14:paraId="178664F5" w14:textId="77777777" w:rsidR="008158EB" w:rsidRPr="00B76955" w:rsidRDefault="008158EB" w:rsidP="00B76955">
      <w:pPr>
        <w:widowControl w:val="0"/>
        <w:numPr>
          <w:ilvl w:val="2"/>
          <w:numId w:val="5"/>
        </w:numPr>
        <w:tabs>
          <w:tab w:val="left" w:pos="1418"/>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B76955">
        <w:rPr>
          <w:rFonts w:ascii="Times New Roman" w:eastAsia="Calibri" w:hAnsi="Times New Roman" w:cs="Times New Roman"/>
          <w:sz w:val="24"/>
          <w:szCs w:val="24"/>
          <w:lang w:eastAsia="lt-LT"/>
        </w:rPr>
        <w:t>Rangovas per pagrįstai nustatytą laikotarpį neįvykdo Užsakovo nurodymo ištaisyti netinkamai įvykdytus arba neįvykdytus sutartinius įsipareigojimus;</w:t>
      </w:r>
    </w:p>
    <w:p w14:paraId="19DBC154" w14:textId="77777777" w:rsidR="008158EB" w:rsidRPr="008158EB" w:rsidRDefault="008158EB" w:rsidP="00B76955">
      <w:pPr>
        <w:widowControl w:val="0"/>
        <w:numPr>
          <w:ilvl w:val="2"/>
          <w:numId w:val="5"/>
        </w:numPr>
        <w:tabs>
          <w:tab w:val="left" w:pos="1418"/>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B76955">
        <w:rPr>
          <w:rFonts w:ascii="Times New Roman" w:eastAsia="Calibri" w:hAnsi="Times New Roman" w:cs="Times New Roman"/>
          <w:sz w:val="24"/>
          <w:szCs w:val="24"/>
          <w:lang w:eastAsia="lt-LT"/>
        </w:rPr>
        <w:t>Rangovas bankrutuoja arba yra likviduojamas, kai sustabdo ūkinę veiklą, arba kai įstatymuose ir kituose teisės aktuose</w:t>
      </w:r>
      <w:r w:rsidRPr="008158EB">
        <w:rPr>
          <w:rFonts w:ascii="Times New Roman" w:eastAsia="Calibri" w:hAnsi="Times New Roman" w:cs="Times New Roman"/>
          <w:sz w:val="24"/>
          <w:szCs w:val="24"/>
          <w:lang w:eastAsia="lt-LT"/>
        </w:rPr>
        <w:t xml:space="preserve"> numatyta tvarka susidaro analogiška situacija;</w:t>
      </w:r>
    </w:p>
    <w:p w14:paraId="1E948172" w14:textId="77777777" w:rsidR="008158EB" w:rsidRPr="008158EB" w:rsidRDefault="008158EB" w:rsidP="001718F5">
      <w:pPr>
        <w:widowControl w:val="0"/>
        <w:numPr>
          <w:ilvl w:val="2"/>
          <w:numId w:val="5"/>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po raštiško Užsakovo įspėjimo Rangovas neužtikrina darbų kokybės ar nevykdo kitų Sutarties sąlygų arba raštiškai perspėtas dar kartą jas pažeidžia;</w:t>
      </w:r>
    </w:p>
    <w:p w14:paraId="44FCF3B5" w14:textId="5D552ACA" w:rsidR="008158EB" w:rsidRPr="008158EB" w:rsidRDefault="008158EB" w:rsidP="001718F5">
      <w:pPr>
        <w:widowControl w:val="0"/>
        <w:numPr>
          <w:ilvl w:val="2"/>
          <w:numId w:val="5"/>
        </w:numPr>
        <w:tabs>
          <w:tab w:val="left" w:pos="1276"/>
          <w:tab w:val="left" w:pos="1418"/>
          <w:tab w:val="left" w:pos="1560"/>
        </w:tabs>
        <w:spacing w:after="0" w:line="240" w:lineRule="auto"/>
        <w:ind w:left="0" w:firstLine="578"/>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lastRenderedPageBreak/>
        <w:t>VPĮ 90 straipsnio 1 dalyje nurodytais atvejais</w:t>
      </w:r>
      <w:r w:rsidRPr="008158EB">
        <w:rPr>
          <w:rFonts w:ascii="Times New Roman" w:eastAsia="Calibri" w:hAnsi="Times New Roman" w:cs="Times New Roman"/>
          <w:b/>
          <w:bCs/>
          <w:sz w:val="24"/>
          <w:szCs w:val="24"/>
          <w:lang w:val="x-none"/>
        </w:rPr>
        <w:t>.</w:t>
      </w:r>
    </w:p>
    <w:p w14:paraId="371E4623" w14:textId="77777777" w:rsidR="008158EB" w:rsidRPr="008158EB" w:rsidRDefault="008158EB" w:rsidP="001718F5">
      <w:pPr>
        <w:numPr>
          <w:ilvl w:val="1"/>
          <w:numId w:val="5"/>
        </w:numPr>
        <w:tabs>
          <w:tab w:val="left" w:pos="1276"/>
        </w:tabs>
        <w:spacing w:after="0" w:line="240" w:lineRule="auto"/>
        <w:ind w:left="0" w:firstLine="567"/>
        <w:contextualSpacing/>
        <w:jc w:val="both"/>
        <w:rPr>
          <w:rFonts w:ascii="Times New Roman" w:eastAsia="Times New Roman" w:hAnsi="Times New Roman" w:cs="Times New Roman"/>
          <w:color w:val="000000"/>
          <w:sz w:val="24"/>
          <w:szCs w:val="24"/>
          <w:lang w:val="x-none"/>
        </w:rPr>
      </w:pP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arba </w:t>
      </w:r>
      <w:r w:rsidRPr="008158EB">
        <w:rPr>
          <w:rFonts w:ascii="Times New Roman" w:eastAsia="Times New Roman" w:hAnsi="Times New Roman" w:cs="Times New Roman"/>
          <w:color w:val="000000"/>
          <w:sz w:val="24"/>
          <w:szCs w:val="24"/>
        </w:rPr>
        <w:t>Rangovas</w:t>
      </w:r>
      <w:r w:rsidRPr="008158EB">
        <w:rPr>
          <w:rFonts w:ascii="Times New Roman" w:eastAsia="Times New Roman" w:hAnsi="Times New Roman" w:cs="Times New Roman"/>
          <w:color w:val="000000"/>
          <w:sz w:val="24"/>
          <w:szCs w:val="24"/>
          <w:lang w:val="x-none"/>
        </w:rPr>
        <w:t xml:space="preserve"> turi teisę, įspėjęs kitą Šalį prieš 30 kalendorinių dienų, vienašališkai nutraukti Sutartį dėl esminio pažeidimo. Nutraukus Sutartį dėl </w:t>
      </w:r>
      <w:r w:rsidRPr="008158EB">
        <w:rPr>
          <w:rFonts w:ascii="Times New Roman" w:eastAsia="Times New Roman" w:hAnsi="Times New Roman" w:cs="Times New Roman"/>
          <w:color w:val="000000"/>
          <w:sz w:val="24"/>
          <w:szCs w:val="24"/>
        </w:rPr>
        <w:t>Rangovo</w:t>
      </w:r>
      <w:r w:rsidRPr="008158EB">
        <w:rPr>
          <w:rFonts w:ascii="Times New Roman" w:eastAsia="Times New Roman" w:hAnsi="Times New Roman" w:cs="Times New Roman"/>
          <w:color w:val="000000"/>
          <w:sz w:val="24"/>
          <w:szCs w:val="24"/>
          <w:lang w:val="x-none"/>
        </w:rPr>
        <w:t xml:space="preserve"> esminio šios Sutarties pažeidimo, </w:t>
      </w: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vadovaudamasis viešuosius pirkimus reglamentuojančių teisės aktų nustatyta tvarka, įtraukia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į Nepatikimų tiekėjų sąrašą. Įspėjus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apie esminį Sutarties pažeidimą, Sutartis laikoma nutraukta po 30 kalendorinių dienų nuo įspėjimo </w:t>
      </w:r>
      <w:r w:rsidRPr="008158EB">
        <w:rPr>
          <w:rFonts w:ascii="Times New Roman" w:eastAsia="Times New Roman" w:hAnsi="Times New Roman" w:cs="Times New Roman"/>
          <w:color w:val="000000"/>
          <w:sz w:val="24"/>
          <w:szCs w:val="24"/>
        </w:rPr>
        <w:t>Rangovui</w:t>
      </w:r>
      <w:r w:rsidRPr="008158EB">
        <w:rPr>
          <w:rFonts w:ascii="Times New Roman" w:eastAsia="Times New Roman" w:hAnsi="Times New Roman" w:cs="Times New Roman"/>
          <w:color w:val="000000"/>
          <w:sz w:val="24"/>
          <w:szCs w:val="24"/>
          <w:lang w:val="x-none"/>
        </w:rPr>
        <w:t xml:space="preserve"> išsiuntimo dienos.</w:t>
      </w:r>
      <w:r w:rsidRPr="008158EB">
        <w:rPr>
          <w:rFonts w:ascii="Times New Roman" w:eastAsia="Times New Roman" w:hAnsi="Times New Roman" w:cs="Times New Roman"/>
          <w:color w:val="000000"/>
          <w:sz w:val="24"/>
          <w:szCs w:val="24"/>
        </w:rPr>
        <w:t xml:space="preserve"> </w:t>
      </w:r>
      <w:r w:rsidRPr="008158EB">
        <w:rPr>
          <w:rFonts w:ascii="Times New Roman" w:eastAsia="Times New Roman" w:hAnsi="Times New Roman" w:cs="Times New Roman"/>
          <w:sz w:val="24"/>
          <w:szCs w:val="24"/>
          <w:lang w:eastAsia="lt-LT"/>
        </w:rPr>
        <w:t>Laikoma, kad siuntimo ir gavimo diena sutampa, kai pranešimas yra siunčiamas el. paštu.</w:t>
      </w:r>
    </w:p>
    <w:p w14:paraId="1F758F53"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C081820"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5D926D92" w14:textId="77777777" w:rsidR="008158EB" w:rsidRPr="008158EB" w:rsidRDefault="008158EB" w:rsidP="001718F5">
      <w:pPr>
        <w:widowControl w:val="0"/>
        <w:numPr>
          <w:ilvl w:val="0"/>
          <w:numId w:val="5"/>
        </w:numPr>
        <w:tabs>
          <w:tab w:val="left" w:pos="1134"/>
        </w:tabs>
        <w:spacing w:after="0" w:line="240" w:lineRule="auto"/>
        <w:ind w:left="0" w:firstLine="567"/>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Nenugalimos jėgos aplinkybės:</w:t>
      </w:r>
    </w:p>
    <w:p w14:paraId="5582743F"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Šalis gali būti visiškai ar iš dalies atleidžiama nuo atsakomybės dėl ypatingų ir neišvengiamų aplinkybių –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nustatytos ir jas patyrusios Šalies įrodytos pagal Civilinį kodeksą, jeigu Šalis nedelsdama pranešė kitai Šaliai apie kliūtį bei jos poveikį įsipareigojimams vykdyti.</w:t>
      </w:r>
    </w:p>
    <w:p w14:paraId="08B2788C"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Nenugalimos jėgos aplinkybių sąvoka apibrėžiama ir Šalių teisės, pareigos ir atsakomybė esant šioms aplinkybėms reglamentuojamos Civilinio kodekso 6.212 straipsnyje bei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xml:space="preserve">) aplinkybėms taisyklėse (Lietuvos Respublikos Vyriausybės </w:t>
      </w:r>
      <w:smartTag w:uri="schemas-tilde-lv/tildestengine" w:element="metric2">
        <w:smartTagPr>
          <w:attr w:name="metric_value" w:val="1996"/>
          <w:attr w:name="metric_text" w:val="m"/>
        </w:smartTagPr>
        <w:r w:rsidRPr="008158EB">
          <w:rPr>
            <w:rFonts w:ascii="Times New Roman" w:eastAsia="Times New Roman" w:hAnsi="Times New Roman" w:cs="Times New Roman"/>
            <w:sz w:val="24"/>
            <w:szCs w:val="24"/>
          </w:rPr>
          <w:t>1996 m</w:t>
        </w:r>
      </w:smartTag>
      <w:r w:rsidRPr="008158EB">
        <w:rPr>
          <w:rFonts w:ascii="Times New Roman" w:eastAsia="Times New Roman" w:hAnsi="Times New Roman" w:cs="Times New Roman"/>
          <w:sz w:val="24"/>
          <w:szCs w:val="24"/>
        </w:rPr>
        <w:t>. liepos 15 d. nutarimas Nr. 840 „Dėl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aplinkybėms taisyklių patvirtinimo“).</w:t>
      </w:r>
    </w:p>
    <w:p w14:paraId="41C7364D"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27AFE98"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 kuri nors Sutarties Šalis mano, kad atsirado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netrukdo, vykdyti.</w:t>
      </w:r>
    </w:p>
    <w:p w14:paraId="1385BFCC"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Rangovas patvirtina, kad jis nežino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aplinkybes, kurių Sutarties Šalys negali numatyti ar išvengti, nei kaip nors pašalinti ir dėl kurių visiškai ar iš dalies būtų neįmanoma vykdyti Sutartyje nustatytų įsipareigojimų.</w:t>
      </w:r>
    </w:p>
    <w:p w14:paraId="0D1BBFE4"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Jeigu Sutarties Šalis, kurią paveikė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aplinkybių atsiradimo momento arba, jeigu apie ją nėra laiku pranešta, nuo pranešimo momento. Laiku nepranešusi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aplinkybes, įsipareigojimų nevykdanti Šalis tampa iš dalies atsakinga už nuostolių, kurių priešingu atveju būtų buvę išvengta, atlyginimą.</w:t>
      </w:r>
    </w:p>
    <w:p w14:paraId="7C9D4BF1" w14:textId="65A5568F" w:rsidR="008158EB" w:rsidRPr="001718F5" w:rsidRDefault="008158EB" w:rsidP="00A712F0">
      <w:pPr>
        <w:widowControl w:val="0"/>
        <w:numPr>
          <w:ilvl w:val="1"/>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lastRenderedPageBreak/>
        <w:t xml:space="preserve">Jei </w:t>
      </w:r>
      <w:bookmarkStart w:id="7" w:name="_Hlk128144663"/>
      <w:r w:rsidRPr="008158EB">
        <w:rPr>
          <w:rFonts w:ascii="Times New Roman" w:eastAsia="Times New Roman" w:hAnsi="Times New Roman" w:cs="Times New Roman"/>
          <w:sz w:val="24"/>
          <w:szCs w:val="24"/>
          <w:lang w:eastAsia="lt-LT"/>
        </w:rPr>
        <w:t>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aplinkybės vis dar yra, Sutartis nutraukiama ir pagal Sutarties sąlygas Šalys atleidžiamos nuo tolesnio Sutarties vykdymo</w:t>
      </w:r>
      <w:bookmarkEnd w:id="7"/>
      <w:r w:rsidRPr="008158EB">
        <w:rPr>
          <w:rFonts w:ascii="Times New Roman" w:eastAsia="Times New Roman" w:hAnsi="Times New Roman" w:cs="Times New Roman"/>
          <w:sz w:val="24"/>
          <w:szCs w:val="24"/>
          <w:lang w:eastAsia="lt-LT"/>
        </w:rPr>
        <w:t>.</w:t>
      </w:r>
    </w:p>
    <w:p w14:paraId="387A379C" w14:textId="160FA073" w:rsidR="001718F5" w:rsidRPr="00196DA2" w:rsidRDefault="001718F5" w:rsidP="00196DA2">
      <w:pPr>
        <w:pStyle w:val="Sraopastraipa"/>
        <w:widowControl w:val="0"/>
        <w:numPr>
          <w:ilvl w:val="0"/>
          <w:numId w:val="5"/>
        </w:numPr>
        <w:tabs>
          <w:tab w:val="left" w:pos="1134"/>
          <w:tab w:val="left" w:pos="1276"/>
          <w:tab w:val="left" w:pos="1418"/>
        </w:tabs>
        <w:spacing w:after="0" w:line="240" w:lineRule="auto"/>
        <w:ind w:firstLine="65"/>
        <w:jc w:val="both"/>
        <w:rPr>
          <w:rFonts w:ascii="Times New Roman" w:eastAsia="Times New Roman" w:hAnsi="Times New Roman" w:cs="Times New Roman"/>
          <w:b/>
          <w:sz w:val="24"/>
          <w:szCs w:val="24"/>
          <w:lang w:eastAsia="lt-LT"/>
        </w:rPr>
      </w:pPr>
      <w:r w:rsidRPr="00196DA2">
        <w:rPr>
          <w:rFonts w:ascii="Times New Roman" w:eastAsia="Times New Roman" w:hAnsi="Times New Roman" w:cs="Times New Roman"/>
          <w:b/>
          <w:sz w:val="24"/>
          <w:szCs w:val="24"/>
          <w:lang w:eastAsia="lt-LT"/>
        </w:rPr>
        <w:t>Intelektinės nuosavybės teisės:</w:t>
      </w:r>
    </w:p>
    <w:p w14:paraId="778630AD" w14:textId="7443DA8F" w:rsidR="007C2C19" w:rsidRPr="00AD4E2B" w:rsidRDefault="00D91444"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Projekto</w:t>
      </w:r>
      <w:r w:rsidR="007C2C19" w:rsidRPr="00AD4E2B">
        <w:rPr>
          <w:rFonts w:ascii="Times New Roman" w:eastAsia="Times New Roman" w:hAnsi="Times New Roman" w:cs="Times New Roman"/>
          <w:bCs/>
          <w:sz w:val="24"/>
          <w:szCs w:val="24"/>
          <w:lang w:eastAsia="lt-LT"/>
        </w:rPr>
        <w:t xml:space="preserve"> autoriais yra Rangovas ir jo pasamdyti subtiekėjai, subrangovai (toliau šiame punkte bendrai vadinami Autoriais).</w:t>
      </w:r>
    </w:p>
    <w:p w14:paraId="72066331" w14:textId="2498B0DA"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 xml:space="preserve">Visos teisės aktuose numatytos Autorių turtinės teisės į bet kuriuos kūrinius ir (ar) jų dalis (įskaitant, bet neapsiribojant, </w:t>
      </w:r>
      <w:r w:rsidR="00D91444">
        <w:rPr>
          <w:rFonts w:ascii="Times New Roman" w:eastAsia="Times New Roman" w:hAnsi="Times New Roman" w:cs="Times New Roman"/>
          <w:bCs/>
          <w:sz w:val="24"/>
          <w:szCs w:val="24"/>
          <w:lang w:eastAsia="lt-LT"/>
        </w:rPr>
        <w:t>Projektą</w:t>
      </w:r>
      <w:r w:rsidRPr="00AD4E2B">
        <w:rPr>
          <w:rFonts w:ascii="Times New Roman" w:eastAsia="Times New Roman" w:hAnsi="Times New Roman" w:cs="Times New Roman"/>
          <w:bCs/>
          <w:sz w:val="24"/>
          <w:szCs w:val="24"/>
          <w:lang w:eastAsia="lt-LT"/>
        </w:rPr>
        <w:t xml:space="preserve"> ir atskiras jo dalis, statinius, brėžinius, eskizus, modelius, specifikacijas, ataskaitas ir kitus kūrinius), kurie sukuriami vykdant Sutartį, yra Užsakovo nuosavybė nuo jų perdavimo Užsakovui ir apmokėjimo už juos momento.</w:t>
      </w:r>
    </w:p>
    <w:p w14:paraId="7A1842DD" w14:textId="098824AA"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Užsakovas turi teisę be jokio papildomo Autorių sutikimo, savo nuožiūra, nevaržomai (tiek laiko, tiek teritorijos atžvilgiu) ir nemokėdamas jokio papildomo atlyginimo Autoriams naudotis visomis pagal Sutartį įgytomis Autorių turtinėmis teisėmis, įskaitant, bet tuo neapsiribojant, rekonstruoti ir (ar) remontuoti statinius, keisti statinių eksterjerą, vykdyti kitų statinių projektavimą bei statybą.</w:t>
      </w:r>
    </w:p>
    <w:p w14:paraId="0FCA0010" w14:textId="629F5F56"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 xml:space="preserve">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w:t>
      </w:r>
      <w:r w:rsidR="00D91444">
        <w:rPr>
          <w:rFonts w:ascii="Times New Roman" w:eastAsia="Times New Roman" w:hAnsi="Times New Roman" w:cs="Times New Roman"/>
          <w:bCs/>
          <w:sz w:val="24"/>
          <w:szCs w:val="24"/>
          <w:lang w:eastAsia="lt-LT"/>
        </w:rPr>
        <w:t>Projektą</w:t>
      </w:r>
      <w:r w:rsidRPr="00AD4E2B">
        <w:rPr>
          <w:rFonts w:ascii="Times New Roman" w:eastAsia="Times New Roman" w:hAnsi="Times New Roman" w:cs="Times New Roman"/>
          <w:bCs/>
          <w:sz w:val="24"/>
          <w:szCs w:val="24"/>
          <w:lang w:eastAsia="lt-LT"/>
        </w:rPr>
        <w:t xml:space="preserve"> ir atskiras jo dalis, pastatus, jų brėžinius, eskizus, modelius bei nereikš pretenzijų dėl jų panaudojimo kituose objektuose).</w:t>
      </w:r>
    </w:p>
    <w:p w14:paraId="53712F51" w14:textId="74D74A54"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 xml:space="preserve">Autoriams tenka visa atsakomybė, jeigu rengiant </w:t>
      </w:r>
      <w:r w:rsidR="00D91444">
        <w:rPr>
          <w:rFonts w:ascii="Times New Roman" w:eastAsia="Times New Roman" w:hAnsi="Times New Roman" w:cs="Times New Roman"/>
          <w:bCs/>
          <w:sz w:val="24"/>
          <w:szCs w:val="24"/>
          <w:lang w:eastAsia="lt-LT"/>
        </w:rPr>
        <w:t>Projektą</w:t>
      </w:r>
      <w:r w:rsidRPr="00AD4E2B">
        <w:rPr>
          <w:rFonts w:ascii="Times New Roman" w:eastAsia="Times New Roman" w:hAnsi="Times New Roman" w:cs="Times New Roman"/>
          <w:bCs/>
          <w:sz w:val="24"/>
          <w:szCs w:val="24"/>
          <w:lang w:eastAsia="lt-LT"/>
        </w:rPr>
        <w:t xml:space="preserve"> pažeidžiamos trečiųjų asmenų intelektinės nuosavybės teises. Tokiu atveju Autoriai privalo nedelsiant savo sąskaita pašalinti tokius pažeidimus ir atlyginti visas Užsakovo dėl to patirtas išlaidas.</w:t>
      </w:r>
    </w:p>
    <w:p w14:paraId="38311789" w14:textId="23DAA98D"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 xml:space="preserve">Jeigu Sutartis pasibaigia iki darbų užbaigimo, Rangovas neprieštarauja, kad Užsakovas pasitelktų trečiuosius asmenis pabaigti rengti arba pakeisti </w:t>
      </w:r>
      <w:r w:rsidR="00D91444">
        <w:rPr>
          <w:rFonts w:ascii="Times New Roman" w:eastAsia="Times New Roman" w:hAnsi="Times New Roman" w:cs="Times New Roman"/>
          <w:bCs/>
          <w:sz w:val="24"/>
          <w:szCs w:val="24"/>
          <w:lang w:eastAsia="lt-LT"/>
        </w:rPr>
        <w:t>Projektą</w:t>
      </w:r>
      <w:r w:rsidRPr="00AD4E2B">
        <w:rPr>
          <w:rFonts w:ascii="Times New Roman" w:eastAsia="Times New Roman" w:hAnsi="Times New Roman" w:cs="Times New Roman"/>
          <w:bCs/>
          <w:sz w:val="24"/>
          <w:szCs w:val="24"/>
          <w:lang w:eastAsia="lt-LT"/>
        </w:rPr>
        <w:t xml:space="preserve">. Jeigu </w:t>
      </w:r>
      <w:r w:rsidR="00D91444">
        <w:rPr>
          <w:rFonts w:ascii="Times New Roman" w:eastAsia="Times New Roman" w:hAnsi="Times New Roman" w:cs="Times New Roman"/>
          <w:bCs/>
          <w:sz w:val="24"/>
          <w:szCs w:val="24"/>
          <w:lang w:eastAsia="lt-LT"/>
        </w:rPr>
        <w:t>Projektą</w:t>
      </w:r>
      <w:r w:rsidRPr="00AD4E2B">
        <w:rPr>
          <w:rFonts w:ascii="Times New Roman" w:eastAsia="Times New Roman" w:hAnsi="Times New Roman" w:cs="Times New Roman"/>
          <w:bCs/>
          <w:sz w:val="24"/>
          <w:szCs w:val="24"/>
          <w:lang w:eastAsia="lt-LT"/>
        </w:rPr>
        <w:t xml:space="preserve"> rengia subrangovas, Rangovas privalo užtikrinti, kad subrangovas neprieštarautų tam, jog kiti asmenys pabaigtų rengti arba pakeistų </w:t>
      </w:r>
      <w:r w:rsidR="00D91444">
        <w:rPr>
          <w:rFonts w:ascii="Times New Roman" w:eastAsia="Times New Roman" w:hAnsi="Times New Roman" w:cs="Times New Roman"/>
          <w:bCs/>
          <w:sz w:val="24"/>
          <w:szCs w:val="24"/>
          <w:lang w:eastAsia="lt-LT"/>
        </w:rPr>
        <w:t>Projektą</w:t>
      </w:r>
      <w:r w:rsidRPr="00AD4E2B">
        <w:rPr>
          <w:rFonts w:ascii="Times New Roman" w:eastAsia="Times New Roman" w:hAnsi="Times New Roman" w:cs="Times New Roman"/>
          <w:bCs/>
          <w:sz w:val="24"/>
          <w:szCs w:val="24"/>
          <w:lang w:eastAsia="lt-LT"/>
        </w:rPr>
        <w:t>.</w:t>
      </w:r>
    </w:p>
    <w:p w14:paraId="39774CA5" w14:textId="77777777" w:rsidR="008158EB" w:rsidRPr="008158EB" w:rsidRDefault="008158EB" w:rsidP="00A712F0">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Sutarties vykdymo sustabdymas:</w:t>
      </w:r>
    </w:p>
    <w:p w14:paraId="30C42597" w14:textId="62BCAFD3" w:rsidR="008158EB" w:rsidRPr="00A712F0" w:rsidRDefault="008158EB" w:rsidP="00A712F0">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vykdymas gali būti sustabdomas atsiradus aplinkybėms, kurios nebuvo žinomos iki Sutarties sudarymo. Jei Sutartis stabdoma ne Rangovo prašymu, Užsakovas apie Sutarties stabdymą įspėja Rangovą ne vėliau kaip likus </w:t>
      </w:r>
      <w:r w:rsidR="00A712F0">
        <w:rPr>
          <w:rFonts w:ascii="Times New Roman" w:eastAsia="Times New Roman" w:hAnsi="Times New Roman" w:cs="Times New Roman"/>
          <w:sz w:val="24"/>
          <w:szCs w:val="24"/>
          <w:lang w:eastAsia="lt-LT"/>
        </w:rPr>
        <w:t>5</w:t>
      </w:r>
      <w:r w:rsidRPr="008158EB">
        <w:rPr>
          <w:rFonts w:ascii="Times New Roman" w:eastAsia="Times New Roman" w:hAnsi="Times New Roman" w:cs="Times New Roman"/>
          <w:sz w:val="24"/>
          <w:szCs w:val="24"/>
          <w:lang w:eastAsia="lt-LT"/>
        </w:rPr>
        <w:t xml:space="preserve"> darbo dienoms iki stabdymo pradžios</w:t>
      </w:r>
      <w:r w:rsidR="00A712F0">
        <w:rPr>
          <w:rFonts w:ascii="Times New Roman" w:eastAsia="Times New Roman" w:hAnsi="Times New Roman" w:cs="Times New Roman"/>
          <w:sz w:val="24"/>
          <w:szCs w:val="24"/>
          <w:lang w:eastAsia="lt-LT"/>
        </w:rPr>
        <w:t xml:space="preserve"> </w:t>
      </w:r>
      <w:r w:rsidR="0078070F">
        <w:rPr>
          <w:rFonts w:ascii="Times New Roman" w:eastAsia="Times New Roman" w:hAnsi="Times New Roman" w:cs="Times New Roman"/>
          <w:sz w:val="24"/>
          <w:szCs w:val="24"/>
          <w:lang w:eastAsia="lt-LT"/>
        </w:rPr>
        <w:t>(</w:t>
      </w:r>
      <w:r w:rsidR="00A712F0" w:rsidRPr="00A712F0">
        <w:rPr>
          <w:rFonts w:ascii="Times New Roman" w:hAnsi="Times New Roman" w:cs="Times New Roman"/>
          <w:sz w:val="24"/>
          <w:szCs w:val="24"/>
        </w:rPr>
        <w:t xml:space="preserve">išskyrus, jei stabdoma dėl Sutarties </w:t>
      </w:r>
      <w:r w:rsidR="0030403B">
        <w:rPr>
          <w:rFonts w:ascii="Times New Roman" w:hAnsi="Times New Roman" w:cs="Times New Roman"/>
          <w:sz w:val="24"/>
          <w:szCs w:val="24"/>
        </w:rPr>
        <w:t>2</w:t>
      </w:r>
      <w:r w:rsidR="005B702A">
        <w:rPr>
          <w:rFonts w:ascii="Times New Roman" w:hAnsi="Times New Roman" w:cs="Times New Roman"/>
          <w:sz w:val="24"/>
          <w:szCs w:val="24"/>
        </w:rPr>
        <w:t>8</w:t>
      </w:r>
      <w:r w:rsidR="00A712F0" w:rsidRPr="0030403B">
        <w:rPr>
          <w:rFonts w:ascii="Times New Roman" w:hAnsi="Times New Roman" w:cs="Times New Roman"/>
          <w:sz w:val="24"/>
          <w:szCs w:val="24"/>
        </w:rPr>
        <w:t>.1.</w:t>
      </w:r>
      <w:r w:rsidR="0078070F" w:rsidRPr="0030403B">
        <w:rPr>
          <w:rFonts w:ascii="Times New Roman" w:hAnsi="Times New Roman" w:cs="Times New Roman"/>
          <w:sz w:val="24"/>
          <w:szCs w:val="24"/>
        </w:rPr>
        <w:t>5</w:t>
      </w:r>
      <w:r w:rsidR="00A712F0" w:rsidRPr="0030403B">
        <w:rPr>
          <w:rFonts w:ascii="Times New Roman" w:hAnsi="Times New Roman" w:cs="Times New Roman"/>
          <w:sz w:val="24"/>
          <w:szCs w:val="24"/>
        </w:rPr>
        <w:t>. p</w:t>
      </w:r>
      <w:r w:rsidR="00A712F0" w:rsidRPr="00A712F0">
        <w:rPr>
          <w:rFonts w:ascii="Times New Roman" w:hAnsi="Times New Roman" w:cs="Times New Roman"/>
          <w:sz w:val="24"/>
          <w:szCs w:val="24"/>
        </w:rPr>
        <w:t>. aplinkybių</w:t>
      </w:r>
      <w:r w:rsidR="0078070F">
        <w:rPr>
          <w:rFonts w:ascii="Times New Roman" w:hAnsi="Times New Roman" w:cs="Times New Roman"/>
          <w:sz w:val="24"/>
          <w:szCs w:val="24"/>
        </w:rPr>
        <w:t>)</w:t>
      </w:r>
      <w:r w:rsidRPr="00A712F0">
        <w:rPr>
          <w:rFonts w:ascii="Times New Roman" w:eastAsia="Times New Roman" w:hAnsi="Times New Roman" w:cs="Times New Roman"/>
          <w:sz w:val="24"/>
          <w:szCs w:val="24"/>
          <w:lang w:eastAsia="lt-LT"/>
        </w:rPr>
        <w:t xml:space="preserve">: </w:t>
      </w:r>
    </w:p>
    <w:p w14:paraId="6FE2EEEA"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A712F0">
        <w:rPr>
          <w:rFonts w:ascii="Times New Roman" w:eastAsia="Times New Roman" w:hAnsi="Times New Roman" w:cs="Times New Roman"/>
          <w:sz w:val="24"/>
          <w:szCs w:val="24"/>
          <w:lang w:eastAsia="lt-LT"/>
        </w:rPr>
        <w:t>dokumentų derinimo procesas užtruko ne dėl nuo Rangovo priklausančių apli</w:t>
      </w:r>
      <w:r w:rsidRPr="008158EB">
        <w:rPr>
          <w:rFonts w:ascii="Times New Roman" w:eastAsia="Times New Roman" w:hAnsi="Times New Roman" w:cs="Times New Roman"/>
          <w:sz w:val="24"/>
          <w:szCs w:val="24"/>
          <w:lang w:eastAsia="lt-LT"/>
        </w:rPr>
        <w:t>nkybių;</w:t>
      </w:r>
    </w:p>
    <w:p w14:paraId="6FF477C6"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paaiškėjo, kad reikalingi atitinkami leidimai ar kiti dokumentai, be kurių tolimesnis sutarties vykdymas nebegalimas;</w:t>
      </w:r>
    </w:p>
    <w:p w14:paraId="10A3CF02"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atsiranda uždelsimas, kliūtys ar trukdymai, kurių atsiradimui Rangovas neturi įtakos ir už kuriuos jis neatsako ir kurie sukelti ir priskirtini tretiesiems asmenims (subrangovai pagal Sutartį nelaikomi trečiaisiais asmenimis);</w:t>
      </w:r>
    </w:p>
    <w:p w14:paraId="77493EBD" w14:textId="5A6D10E5" w:rsidR="008158EB" w:rsidRPr="0078070F"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dėl viešojo administravimo </w:t>
      </w:r>
      <w:r w:rsidRPr="0078070F">
        <w:rPr>
          <w:rFonts w:ascii="Times New Roman" w:eastAsia="Times New Roman" w:hAnsi="Times New Roman" w:cs="Times New Roman"/>
          <w:sz w:val="24"/>
          <w:szCs w:val="24"/>
          <w:lang w:eastAsia="lt-LT"/>
        </w:rPr>
        <w:t>subjektų netinkamo veikimo ar neveikimo (pavyzdžiui, neteisėtų sprendimų priėmimo ar vėlavimo priimti sprendimus);</w:t>
      </w:r>
    </w:p>
    <w:p w14:paraId="3557B235" w14:textId="77777777" w:rsidR="0078070F" w:rsidRPr="0078070F" w:rsidRDefault="0078070F" w:rsidP="0078070F">
      <w:pPr>
        <w:pStyle w:val="Sraopastraipa"/>
        <w:widowControl w:val="0"/>
        <w:numPr>
          <w:ilvl w:val="2"/>
          <w:numId w:val="5"/>
        </w:numPr>
        <w:tabs>
          <w:tab w:val="left" w:pos="710"/>
          <w:tab w:val="left" w:pos="1276"/>
          <w:tab w:val="left" w:pos="1418"/>
        </w:tabs>
        <w:spacing w:after="0" w:line="240" w:lineRule="auto"/>
        <w:ind w:hanging="731"/>
        <w:jc w:val="both"/>
        <w:rPr>
          <w:rFonts w:ascii="Times New Roman" w:hAnsi="Times New Roman" w:cs="Times New Roman"/>
          <w:b/>
          <w:sz w:val="24"/>
          <w:szCs w:val="24"/>
        </w:rPr>
      </w:pPr>
      <w:r w:rsidRPr="0078070F">
        <w:rPr>
          <w:rFonts w:ascii="Times New Roman" w:hAnsi="Times New Roman" w:cs="Times New Roman"/>
          <w:sz w:val="24"/>
          <w:szCs w:val="24"/>
        </w:rPr>
        <w:t>netinkamos oro sąlygos trukdo tinkamai vykdyti prievoles;</w:t>
      </w:r>
    </w:p>
    <w:p w14:paraId="4FF8CFA5"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78070F">
        <w:rPr>
          <w:rFonts w:ascii="Times New Roman" w:eastAsia="Times New Roman" w:hAnsi="Times New Roman" w:cs="Times New Roman"/>
          <w:sz w:val="24"/>
          <w:szCs w:val="24"/>
          <w:lang w:eastAsia="lt-LT"/>
        </w:rPr>
        <w:t>dėl atsiradusių papildomų darbų, turinčių reikš</w:t>
      </w:r>
      <w:r w:rsidRPr="008158EB">
        <w:rPr>
          <w:rFonts w:ascii="Times New Roman" w:eastAsia="Times New Roman" w:hAnsi="Times New Roman" w:cs="Times New Roman"/>
          <w:sz w:val="24"/>
          <w:szCs w:val="24"/>
          <w:lang w:eastAsia="lt-LT"/>
        </w:rPr>
        <w:t>mingos įtakos darbų vykdymui tinkamai ir laiku;</w:t>
      </w:r>
    </w:p>
    <w:p w14:paraId="1742D7DE"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būtino papildomo laiko įvykdyti papildomų darbų viešąjį pirkimą;</w:t>
      </w:r>
    </w:p>
    <w:p w14:paraId="7A601AD7"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laiku nepateiktų dokumentų, kuriuos privalo pateikti Užsakovas;</w:t>
      </w:r>
    </w:p>
    <w:p w14:paraId="53F296FA"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kitų aplinkybių, kurios nebuvo žinomos pirkimo vykdymo metu ir su kuriomis susidurtų bet kuris rangovas;</w:t>
      </w:r>
    </w:p>
    <w:p w14:paraId="1C96CBD1"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lastRenderedPageBreak/>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015BFFB" w14:textId="77777777"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D72DCB8" w14:textId="721552DF"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Įvykus Sutarties </w:t>
      </w:r>
      <w:r w:rsidR="0030403B">
        <w:rPr>
          <w:rFonts w:ascii="Times New Roman" w:eastAsia="Times New Roman" w:hAnsi="Times New Roman" w:cs="Times New Roman"/>
          <w:sz w:val="24"/>
          <w:szCs w:val="24"/>
          <w:lang w:eastAsia="lt-LT"/>
        </w:rPr>
        <w:t>2</w:t>
      </w:r>
      <w:r w:rsidR="007F7270">
        <w:rPr>
          <w:rFonts w:ascii="Times New Roman" w:eastAsia="Times New Roman" w:hAnsi="Times New Roman" w:cs="Times New Roman"/>
          <w:sz w:val="24"/>
          <w:szCs w:val="24"/>
          <w:lang w:eastAsia="lt-LT"/>
        </w:rPr>
        <w:t>8</w:t>
      </w:r>
      <w:r w:rsidRPr="008158EB">
        <w:rPr>
          <w:rFonts w:ascii="Times New Roman" w:eastAsia="Times New Roman" w:hAnsi="Times New Roman" w:cs="Times New Roman"/>
          <w:sz w:val="24"/>
          <w:szCs w:val="24"/>
          <w:lang w:eastAsia="lt-LT"/>
        </w:rPr>
        <w:t>.1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p>
    <w:p w14:paraId="7A8A6531" w14:textId="0B4DE1D1"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w:t>
      </w:r>
      <w:r w:rsidR="0030403B">
        <w:rPr>
          <w:rFonts w:ascii="Times New Roman" w:eastAsia="Times New Roman" w:hAnsi="Times New Roman" w:cs="Times New Roman"/>
          <w:sz w:val="24"/>
          <w:szCs w:val="24"/>
          <w:lang w:eastAsia="lt-LT"/>
        </w:rPr>
        <w:t>2</w:t>
      </w:r>
      <w:r w:rsidR="007F7270">
        <w:rPr>
          <w:rFonts w:ascii="Times New Roman" w:eastAsia="Times New Roman" w:hAnsi="Times New Roman" w:cs="Times New Roman"/>
          <w:sz w:val="24"/>
          <w:szCs w:val="24"/>
          <w:lang w:eastAsia="lt-LT"/>
        </w:rPr>
        <w:t>8</w:t>
      </w:r>
      <w:r w:rsidRPr="008158EB">
        <w:rPr>
          <w:rFonts w:ascii="Times New Roman" w:eastAsia="Times New Roman" w:hAnsi="Times New Roman" w:cs="Times New Roman"/>
          <w:sz w:val="24"/>
          <w:szCs w:val="24"/>
          <w:lang w:eastAsia="lt-LT"/>
        </w:rPr>
        <w:t>.1–</w:t>
      </w:r>
      <w:r w:rsidR="0030403B">
        <w:rPr>
          <w:rFonts w:ascii="Times New Roman" w:eastAsia="Times New Roman" w:hAnsi="Times New Roman" w:cs="Times New Roman"/>
          <w:sz w:val="24"/>
          <w:szCs w:val="24"/>
          <w:lang w:eastAsia="lt-LT"/>
        </w:rPr>
        <w:t>2</w:t>
      </w:r>
      <w:r w:rsidR="007F7270">
        <w:rPr>
          <w:rFonts w:ascii="Times New Roman" w:eastAsia="Times New Roman" w:hAnsi="Times New Roman" w:cs="Times New Roman"/>
          <w:sz w:val="24"/>
          <w:szCs w:val="24"/>
          <w:lang w:eastAsia="lt-LT"/>
        </w:rPr>
        <w:t>8</w:t>
      </w:r>
      <w:r w:rsidRPr="008158EB">
        <w:rPr>
          <w:rFonts w:ascii="Times New Roman" w:eastAsia="Times New Roman" w:hAnsi="Times New Roman" w:cs="Times New Roman"/>
          <w:sz w:val="24"/>
          <w:szCs w:val="24"/>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3C6A74">
        <w:rPr>
          <w:rFonts w:ascii="Times New Roman" w:eastAsia="Times New Roman" w:hAnsi="Times New Roman" w:cs="Times New Roman"/>
          <w:sz w:val="24"/>
          <w:szCs w:val="24"/>
          <w:lang w:eastAsia="lt-LT"/>
        </w:rPr>
        <w:t>9</w:t>
      </w:r>
      <w:r w:rsidRPr="008158EB">
        <w:rPr>
          <w:rFonts w:ascii="Times New Roman" w:eastAsia="Times New Roman" w:hAnsi="Times New Roman" w:cs="Times New Roman"/>
          <w:sz w:val="24"/>
          <w:szCs w:val="24"/>
          <w:lang w:eastAsia="lt-LT"/>
        </w:rPr>
        <w:t>.1 p. nurodytoms aplinkybėms ar kad minėta klaida ar pažeidimas padaryti ne dėl Rangovo kaltės.</w:t>
      </w:r>
    </w:p>
    <w:p w14:paraId="2A590DA6" w14:textId="77777777" w:rsidR="008158EB" w:rsidRPr="008158EB" w:rsidRDefault="008158EB" w:rsidP="00082379">
      <w:pPr>
        <w:numPr>
          <w:ilvl w:val="1"/>
          <w:numId w:val="5"/>
        </w:numPr>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rPr>
        <w:t>Sutarties vykdymo sustabdymas visais atvejais įforminamas rašytiniu Šalių susitarimu, sudarant papildomą susitarimą prie Sutarties.</w:t>
      </w:r>
    </w:p>
    <w:p w14:paraId="356D7518" w14:textId="77777777" w:rsidR="008158EB" w:rsidRPr="008158EB" w:rsidRDefault="008158EB" w:rsidP="00082379">
      <w:pPr>
        <w:numPr>
          <w:ilvl w:val="1"/>
          <w:numId w:val="5"/>
        </w:numPr>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Sutarties vykdymas sustabdomas daugiau nei 30 kalendorinių dienų ir stabdoma ne dėl Rangovo kaltės, Sutartis gali būti nutraukta rašytiniu Šalių susitarimu.</w:t>
      </w:r>
    </w:p>
    <w:p w14:paraId="4331E0C0" w14:textId="77777777" w:rsidR="008158EB" w:rsidRPr="008158EB" w:rsidRDefault="008158EB" w:rsidP="00082379">
      <w:pPr>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Apie Sutarties vykdymo atnaujinimą Užsakovas informuoja Rangovą ne vėliau kaip likus 3 darbo dienoms iki atnaujinimo.</w:t>
      </w:r>
    </w:p>
    <w:p w14:paraId="6B880714" w14:textId="77777777" w:rsidR="008158EB" w:rsidRPr="008158EB" w:rsidRDefault="008158EB" w:rsidP="00082379">
      <w:pPr>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Atnaujinus Sutarties vykdymą po sustabdymo, visi įsipareigojimai pagal Sutartį turi būti įvykdyti per laiką, kuris buvo likęs iki įsipareigojimų įvykdymo kol nebuvo atliktas sustabdymas.</w:t>
      </w:r>
    </w:p>
    <w:p w14:paraId="5C848898" w14:textId="77777777" w:rsidR="008158EB" w:rsidRPr="00107BD4" w:rsidRDefault="008158EB" w:rsidP="001718F5">
      <w:pPr>
        <w:widowControl w:val="0"/>
        <w:numPr>
          <w:ilvl w:val="0"/>
          <w:numId w:val="5"/>
        </w:numPr>
        <w:tabs>
          <w:tab w:val="left" w:pos="1134"/>
        </w:tabs>
        <w:spacing w:after="0" w:line="240" w:lineRule="auto"/>
        <w:ind w:left="0"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Ginčų sprendimo tvarka:</w:t>
      </w:r>
      <w:r w:rsidRPr="008158EB">
        <w:rPr>
          <w:rFonts w:ascii="Times New Roman" w:eastAsia="Times New Roman" w:hAnsi="Times New Roman" w:cs="Times New Roman"/>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w:t>
      </w:r>
      <w:r w:rsidRPr="00107BD4">
        <w:rPr>
          <w:rFonts w:ascii="Times New Roman" w:eastAsia="Times New Roman" w:hAnsi="Times New Roman" w:cs="Times New Roman"/>
          <w:sz w:val="24"/>
          <w:szCs w:val="24"/>
        </w:rPr>
        <w:t>Juridinių asmenų registre.</w:t>
      </w:r>
    </w:p>
    <w:p w14:paraId="0A08CB14" w14:textId="77777777" w:rsidR="00107BD4" w:rsidRPr="00107BD4" w:rsidRDefault="00107BD4" w:rsidP="00107BD4">
      <w:pPr>
        <w:pStyle w:val="Sraopastraipa"/>
        <w:widowControl w:val="0"/>
        <w:numPr>
          <w:ilvl w:val="0"/>
          <w:numId w:val="5"/>
        </w:numPr>
        <w:tabs>
          <w:tab w:val="left" w:pos="993"/>
          <w:tab w:val="left" w:pos="1276"/>
          <w:tab w:val="left" w:pos="1418"/>
          <w:tab w:val="left" w:pos="1560"/>
        </w:tabs>
        <w:spacing w:after="0" w:line="240" w:lineRule="auto"/>
        <w:ind w:left="0" w:firstLine="709"/>
        <w:jc w:val="both"/>
        <w:rPr>
          <w:rFonts w:ascii="Times New Roman" w:hAnsi="Times New Roman" w:cs="Times New Roman"/>
          <w:b/>
          <w:sz w:val="24"/>
          <w:szCs w:val="24"/>
        </w:rPr>
      </w:pPr>
      <w:r w:rsidRPr="00107BD4">
        <w:rPr>
          <w:rFonts w:ascii="Times New Roman" w:hAnsi="Times New Roman" w:cs="Times New Roman"/>
          <w:b/>
          <w:sz w:val="24"/>
          <w:szCs w:val="24"/>
        </w:rPr>
        <w:t>Kitų ūkio subjektų, kurių pajėgumais remiamasi, subrangovų keitimo, įtraukimo tvarka:</w:t>
      </w:r>
    </w:p>
    <w:p w14:paraId="0E6383CD" w14:textId="77777777" w:rsidR="00107BD4" w:rsidRPr="00107BD4" w:rsidRDefault="00107BD4" w:rsidP="00107BD4">
      <w:pPr>
        <w:pStyle w:val="Sraopastraipa"/>
        <w:numPr>
          <w:ilvl w:val="1"/>
          <w:numId w:val="5"/>
        </w:numPr>
        <w:tabs>
          <w:tab w:val="left" w:pos="0"/>
          <w:tab w:val="left" w:pos="1100"/>
          <w:tab w:val="left" w:pos="1276"/>
          <w:tab w:val="left" w:pos="1418"/>
        </w:tabs>
        <w:spacing w:after="0" w:line="240" w:lineRule="auto"/>
        <w:ind w:left="0" w:firstLine="709"/>
        <w:jc w:val="both"/>
        <w:rPr>
          <w:rFonts w:ascii="Times New Roman" w:hAnsi="Times New Roman" w:cs="Times New Roman"/>
          <w:sz w:val="24"/>
          <w:szCs w:val="24"/>
        </w:rPr>
      </w:pPr>
      <w:r w:rsidRPr="00107BD4">
        <w:rPr>
          <w:rFonts w:ascii="Times New Roman" w:hAnsi="Times New Roman" w:cs="Times New Roman"/>
          <w:sz w:val="24"/>
          <w:szCs w:val="24"/>
        </w:rPr>
        <w:t xml:space="preserve">Jei Rangovas pasiūlyme Sutarčiai vykdyti nurodė pasitelkiamus ūkio subjektus, kurių pajėgumais (kvalifikacija) remiamasi, ir (ar) subrangovus, ir (ar) </w:t>
      </w:r>
      <w:proofErr w:type="spellStart"/>
      <w:r w:rsidRPr="00107BD4">
        <w:rPr>
          <w:rFonts w:ascii="Times New Roman" w:hAnsi="Times New Roman" w:cs="Times New Roman"/>
          <w:sz w:val="24"/>
          <w:szCs w:val="24"/>
        </w:rPr>
        <w:t>kvazisubtiekėjus</w:t>
      </w:r>
      <w:proofErr w:type="spellEnd"/>
      <w:r w:rsidRPr="00107BD4">
        <w:rPr>
          <w:rFonts w:ascii="Times New Roman" w:hAnsi="Times New Roman" w:cs="Times New Roman"/>
          <w:sz w:val="24"/>
          <w:szCs w:val="24"/>
        </w:rPr>
        <w:t xml:space="preserve">, jie turi būti nurodomi Sutartyje, nurodant ūkio subjekto, kurio pajėgumais remiamasi, ir (ar) subrangovo, ir (ar) </w:t>
      </w:r>
      <w:proofErr w:type="spellStart"/>
      <w:r w:rsidRPr="00107BD4">
        <w:rPr>
          <w:rFonts w:ascii="Times New Roman" w:hAnsi="Times New Roman" w:cs="Times New Roman"/>
          <w:sz w:val="24"/>
          <w:szCs w:val="24"/>
        </w:rPr>
        <w:t>kvazisubtiekėjo</w:t>
      </w:r>
      <w:proofErr w:type="spellEnd"/>
      <w:r w:rsidRPr="00107BD4">
        <w:rPr>
          <w:rFonts w:ascii="Times New Roman" w:hAnsi="Times New Roman" w:cs="Times New Roman"/>
          <w:sz w:val="24"/>
          <w:szCs w:val="24"/>
        </w:rPr>
        <w:t xml:space="preserve"> pavadinimą bei perduodamus įsipareigojimus ir procentus – </w:t>
      </w:r>
      <w:r w:rsidRPr="00107BD4">
        <w:rPr>
          <w:rFonts w:ascii="Times New Roman" w:hAnsi="Times New Roman" w:cs="Times New Roman"/>
          <w:sz w:val="24"/>
          <w:szCs w:val="24"/>
          <w:highlight w:val="lightGray"/>
        </w:rPr>
        <w:t>(įrašyti)</w:t>
      </w:r>
      <w:r w:rsidRPr="00107BD4">
        <w:rPr>
          <w:rFonts w:ascii="Times New Roman" w:hAnsi="Times New Roman" w:cs="Times New Roman"/>
          <w:sz w:val="24"/>
          <w:szCs w:val="24"/>
        </w:rPr>
        <w:t>.</w:t>
      </w:r>
    </w:p>
    <w:p w14:paraId="1AC41888" w14:textId="77777777" w:rsidR="00107BD4" w:rsidRPr="00107BD4" w:rsidRDefault="00107BD4" w:rsidP="00107BD4">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hAnsi="Times New Roman" w:cs="Times New Roman"/>
          <w:sz w:val="24"/>
          <w:szCs w:val="24"/>
        </w:rPr>
      </w:pPr>
      <w:r w:rsidRPr="00107BD4">
        <w:rPr>
          <w:rFonts w:ascii="Times New Roman" w:hAnsi="Times New Roman" w:cs="Times New Roman"/>
          <w:sz w:val="24"/>
          <w:szCs w:val="24"/>
        </w:rPr>
        <w:t xml:space="preserve">Sutarties vykdymo metu Rangovas raštu kreipęsis į Užsakovą ir gavęs raštišką jo sutikimą, gali keisti ūkio subjektą, kurio pajėgumais remiamasi, ir (ar) subrangovą, ir (ar) </w:t>
      </w:r>
      <w:proofErr w:type="spellStart"/>
      <w:r w:rsidRPr="00107BD4">
        <w:rPr>
          <w:rFonts w:ascii="Times New Roman" w:hAnsi="Times New Roman" w:cs="Times New Roman"/>
          <w:sz w:val="24"/>
          <w:szCs w:val="24"/>
        </w:rPr>
        <w:lastRenderedPageBreak/>
        <w:t>kvazisubtiekėją</w:t>
      </w:r>
      <w:proofErr w:type="spellEnd"/>
      <w:r w:rsidRPr="00107BD4">
        <w:rPr>
          <w:rFonts w:ascii="Times New Roman" w:hAnsi="Times New Roman" w:cs="Times New Roman"/>
          <w:color w:val="000000"/>
          <w:sz w:val="24"/>
          <w:szCs w:val="24"/>
          <w:lang w:eastAsia="lt-LT"/>
        </w:rPr>
        <w:t>, ir (ar)</w:t>
      </w:r>
      <w:r w:rsidRPr="00107BD4">
        <w:rPr>
          <w:rFonts w:ascii="Times New Roman" w:hAnsi="Times New Roman" w:cs="Times New Roman"/>
          <w:color w:val="000000"/>
          <w:sz w:val="24"/>
          <w:szCs w:val="24"/>
        </w:rPr>
        <w:t xml:space="preserve"> įtraukti naują </w:t>
      </w:r>
      <w:r w:rsidRPr="00107BD4">
        <w:rPr>
          <w:rFonts w:ascii="Times New Roman" w:hAnsi="Times New Roman" w:cs="Times New Roman"/>
          <w:sz w:val="24"/>
          <w:szCs w:val="24"/>
        </w:rPr>
        <w:t>ūkio subjektą, kurio pajėgumais remiamasi, ir (ar) subrangovą</w:t>
      </w:r>
      <w:r w:rsidRPr="00107BD4">
        <w:rPr>
          <w:rFonts w:ascii="Times New Roman" w:hAnsi="Times New Roman" w:cs="Times New Roman"/>
          <w:color w:val="000000"/>
          <w:sz w:val="24"/>
          <w:szCs w:val="24"/>
        </w:rPr>
        <w:t xml:space="preserve">, </w:t>
      </w:r>
      <w:r w:rsidRPr="00107BD4">
        <w:rPr>
          <w:rFonts w:ascii="Times New Roman" w:hAnsi="Times New Roman" w:cs="Times New Roman"/>
          <w:sz w:val="24"/>
          <w:szCs w:val="24"/>
        </w:rPr>
        <w:t xml:space="preserve">ir (ar) </w:t>
      </w:r>
      <w:proofErr w:type="spellStart"/>
      <w:r w:rsidRPr="00107BD4">
        <w:rPr>
          <w:rFonts w:ascii="Times New Roman" w:hAnsi="Times New Roman" w:cs="Times New Roman"/>
          <w:sz w:val="24"/>
          <w:szCs w:val="24"/>
        </w:rPr>
        <w:t>kvazisubtiekėją</w:t>
      </w:r>
      <w:proofErr w:type="spellEnd"/>
      <w:r w:rsidRPr="00107BD4">
        <w:rPr>
          <w:rFonts w:ascii="Times New Roman" w:hAnsi="Times New Roman" w:cs="Times New Roman"/>
          <w:sz w:val="24"/>
          <w:szCs w:val="24"/>
        </w:rPr>
        <w:t>.</w:t>
      </w:r>
      <w:r w:rsidRPr="00107BD4">
        <w:rPr>
          <w:rFonts w:ascii="Times New Roman" w:hAnsi="Times New Roman" w:cs="Times New Roman"/>
          <w:color w:val="000000"/>
          <w:sz w:val="24"/>
          <w:szCs w:val="24"/>
        </w:rPr>
        <w:t xml:space="preserve"> </w:t>
      </w:r>
    </w:p>
    <w:p w14:paraId="6FEDD0B3" w14:textId="77777777" w:rsidR="00107BD4" w:rsidRPr="00107BD4" w:rsidRDefault="00107BD4" w:rsidP="00107BD4">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hAnsi="Times New Roman" w:cs="Times New Roman"/>
          <w:sz w:val="24"/>
          <w:szCs w:val="24"/>
        </w:rPr>
      </w:pPr>
      <w:r w:rsidRPr="00107BD4">
        <w:rPr>
          <w:rFonts w:ascii="Times New Roman" w:hAnsi="Times New Roman" w:cs="Times New Roman"/>
          <w:color w:val="000000"/>
          <w:sz w:val="24"/>
          <w:szCs w:val="24"/>
        </w:rPr>
        <w:t xml:space="preserve">Jeigu </w:t>
      </w:r>
      <w:r w:rsidRPr="00107BD4">
        <w:rPr>
          <w:rFonts w:ascii="Times New Roman" w:hAnsi="Times New Roman" w:cs="Times New Roman"/>
          <w:sz w:val="24"/>
          <w:szCs w:val="24"/>
        </w:rPr>
        <w:t xml:space="preserve">Rangovas nori keisti </w:t>
      </w:r>
      <w:r w:rsidRPr="00107BD4">
        <w:rPr>
          <w:rFonts w:ascii="Times New Roman" w:hAnsi="Times New Roman" w:cs="Times New Roman"/>
          <w:color w:val="000000"/>
          <w:sz w:val="24"/>
          <w:szCs w:val="24"/>
          <w:lang w:eastAsia="lt-LT"/>
        </w:rPr>
        <w:t>ir (ar)</w:t>
      </w:r>
      <w:r w:rsidRPr="00107BD4">
        <w:rPr>
          <w:rFonts w:ascii="Times New Roman" w:hAnsi="Times New Roman" w:cs="Times New Roman"/>
          <w:sz w:val="24"/>
          <w:szCs w:val="24"/>
        </w:rPr>
        <w:t xml:space="preserve"> </w:t>
      </w:r>
      <w:r w:rsidRPr="00107BD4">
        <w:rPr>
          <w:rFonts w:ascii="Times New Roman" w:hAnsi="Times New Roman" w:cs="Times New Roman"/>
          <w:color w:val="000000"/>
          <w:sz w:val="24"/>
          <w:szCs w:val="24"/>
        </w:rPr>
        <w:t xml:space="preserve">į Sutarties vykdymą nori įtraukti naują </w:t>
      </w:r>
      <w:r w:rsidRPr="00107BD4">
        <w:rPr>
          <w:rFonts w:ascii="Times New Roman" w:hAnsi="Times New Roman" w:cs="Times New Roman"/>
          <w:sz w:val="24"/>
          <w:szCs w:val="24"/>
        </w:rPr>
        <w:t xml:space="preserve">ūkio subjektą, kurio pajėgumais remiamasi, </w:t>
      </w:r>
      <w:r w:rsidRPr="00107BD4">
        <w:rPr>
          <w:rFonts w:ascii="Times New Roman" w:hAnsi="Times New Roman" w:cs="Times New Roman"/>
          <w:color w:val="000000"/>
          <w:sz w:val="24"/>
          <w:szCs w:val="24"/>
          <w:lang w:eastAsia="lt-LT"/>
        </w:rPr>
        <w:t>Rangovas</w:t>
      </w:r>
      <w:r w:rsidRPr="00107BD4">
        <w:rPr>
          <w:rFonts w:ascii="Times New Roman" w:hAnsi="Times New Roman" w:cs="Times New Roman"/>
          <w:sz w:val="24"/>
          <w:szCs w:val="24"/>
        </w:rPr>
        <w:t xml:space="preserve"> </w:t>
      </w:r>
      <w:r w:rsidRPr="00107BD4">
        <w:rPr>
          <w:rFonts w:ascii="Times New Roman" w:hAnsi="Times New Roman" w:cs="Times New Roman"/>
          <w:color w:val="000000"/>
          <w:sz w:val="24"/>
          <w:szCs w:val="24"/>
          <w:lang w:eastAsia="lt-LT"/>
        </w:rPr>
        <w:t xml:space="preserve">turi pateikti dokumentus, patvirtinančius, kad </w:t>
      </w:r>
      <w:r w:rsidRPr="00107BD4">
        <w:rPr>
          <w:rFonts w:ascii="Times New Roman" w:hAnsi="Times New Roman" w:cs="Times New Roman"/>
          <w:color w:val="000000"/>
          <w:sz w:val="24"/>
          <w:szCs w:val="24"/>
        </w:rPr>
        <w:t xml:space="preserve">naujas </w:t>
      </w:r>
      <w:r w:rsidRPr="00107BD4">
        <w:rPr>
          <w:rFonts w:ascii="Times New Roman" w:hAnsi="Times New Roman" w:cs="Times New Roman"/>
          <w:sz w:val="24"/>
          <w:szCs w:val="24"/>
        </w:rPr>
        <w:t xml:space="preserve">ūkio subjektas, kurio pajėgumais remiamasi, </w:t>
      </w:r>
      <w:r w:rsidRPr="00107BD4">
        <w:rPr>
          <w:rFonts w:ascii="Times New Roman" w:hAnsi="Times New Roman" w:cs="Times New Roman"/>
          <w:color w:val="000000"/>
          <w:sz w:val="24"/>
          <w:szCs w:val="24"/>
          <w:lang w:eastAsia="lt-LT"/>
        </w:rPr>
        <w:t xml:space="preserve">atitinka konkurso sąlygų apraše </w:t>
      </w:r>
      <w:r w:rsidRPr="00107BD4">
        <w:rPr>
          <w:rFonts w:ascii="Times New Roman" w:hAnsi="Times New Roman" w:cs="Times New Roman"/>
          <w:sz w:val="24"/>
          <w:szCs w:val="24"/>
        </w:rPr>
        <w:t xml:space="preserve">ūkio subjektui, kurio pajėgumais remiamasi, </w:t>
      </w:r>
      <w:r w:rsidRPr="00107BD4">
        <w:rPr>
          <w:rFonts w:ascii="Times New Roman" w:hAnsi="Times New Roman" w:cs="Times New Roman"/>
          <w:sz w:val="24"/>
          <w:szCs w:val="24"/>
          <w:lang w:eastAsia="lt-LT"/>
        </w:rPr>
        <w:t>nustatytus kvalifikacijos reikalavimus</w:t>
      </w:r>
      <w:r w:rsidRPr="00107BD4">
        <w:rPr>
          <w:rFonts w:ascii="Times New Roman" w:hAnsi="Times New Roman" w:cs="Times New Roman"/>
          <w:sz w:val="24"/>
          <w:szCs w:val="24"/>
        </w:rPr>
        <w:t xml:space="preserve">. Jei keičiamas </w:t>
      </w:r>
      <w:r w:rsidRPr="00107BD4">
        <w:rPr>
          <w:rFonts w:ascii="Times New Roman" w:hAnsi="Times New Roman" w:cs="Times New Roman"/>
          <w:color w:val="000000"/>
          <w:sz w:val="24"/>
          <w:szCs w:val="24"/>
          <w:lang w:eastAsia="lt-LT"/>
        </w:rPr>
        <w:t>ir (ar)</w:t>
      </w:r>
      <w:r w:rsidRPr="00107BD4">
        <w:rPr>
          <w:rFonts w:ascii="Times New Roman" w:hAnsi="Times New Roman" w:cs="Times New Roman"/>
          <w:sz w:val="24"/>
          <w:szCs w:val="24"/>
        </w:rPr>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16C652E" w14:textId="77777777" w:rsidR="00107BD4" w:rsidRPr="00107BD4" w:rsidRDefault="00107BD4" w:rsidP="00107BD4">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hAnsi="Times New Roman" w:cs="Times New Roman"/>
          <w:sz w:val="24"/>
          <w:szCs w:val="24"/>
        </w:rPr>
      </w:pPr>
      <w:r w:rsidRPr="00107BD4">
        <w:rPr>
          <w:rFonts w:ascii="Times New Roman" w:hAnsi="Times New Roman" w:cs="Times New Roman"/>
          <w:sz w:val="24"/>
          <w:szCs w:val="24"/>
          <w:lang w:eastAsia="lt-LT"/>
        </w:rPr>
        <w:t xml:space="preserve">Jeigu </w:t>
      </w:r>
      <w:r w:rsidRPr="00107BD4">
        <w:rPr>
          <w:rFonts w:ascii="Times New Roman" w:hAnsi="Times New Roman" w:cs="Times New Roman"/>
          <w:sz w:val="24"/>
          <w:szCs w:val="24"/>
        </w:rPr>
        <w:t xml:space="preserve">Rangovas nori keisti </w:t>
      </w:r>
      <w:r w:rsidRPr="00107BD4">
        <w:rPr>
          <w:rFonts w:ascii="Times New Roman" w:hAnsi="Times New Roman" w:cs="Times New Roman"/>
          <w:color w:val="000000"/>
          <w:sz w:val="24"/>
          <w:szCs w:val="24"/>
          <w:lang w:eastAsia="lt-LT"/>
        </w:rPr>
        <w:t>ir (ar)</w:t>
      </w:r>
      <w:r w:rsidRPr="00107BD4">
        <w:rPr>
          <w:rFonts w:ascii="Times New Roman" w:hAnsi="Times New Roman" w:cs="Times New Roman"/>
          <w:sz w:val="24"/>
          <w:szCs w:val="24"/>
        </w:rPr>
        <w:t xml:space="preserve"> </w:t>
      </w:r>
      <w:r w:rsidRPr="00107BD4">
        <w:rPr>
          <w:rFonts w:ascii="Times New Roman" w:hAnsi="Times New Roman" w:cs="Times New Roman"/>
          <w:sz w:val="24"/>
          <w:szCs w:val="24"/>
          <w:lang w:eastAsia="lt-LT"/>
        </w:rPr>
        <w:t xml:space="preserve">į Sutarties vykdymą nori įtraukti naują </w:t>
      </w:r>
      <w:r w:rsidRPr="00107BD4">
        <w:rPr>
          <w:rFonts w:ascii="Times New Roman" w:hAnsi="Times New Roman" w:cs="Times New Roman"/>
          <w:sz w:val="24"/>
          <w:szCs w:val="24"/>
        </w:rPr>
        <w:t>subrangov</w:t>
      </w:r>
      <w:r w:rsidRPr="00107BD4">
        <w:rPr>
          <w:rFonts w:ascii="Times New Roman" w:hAnsi="Times New Roman" w:cs="Times New Roman"/>
          <w:sz w:val="24"/>
          <w:szCs w:val="24"/>
          <w:lang w:eastAsia="lt-LT"/>
        </w:rPr>
        <w:t xml:space="preserve">ą, tokiu atveju </w:t>
      </w:r>
      <w:r w:rsidRPr="00107BD4">
        <w:rPr>
          <w:rFonts w:ascii="Times New Roman" w:hAnsi="Times New Roman" w:cs="Times New Roman"/>
          <w:sz w:val="24"/>
          <w:szCs w:val="24"/>
        </w:rPr>
        <w:t>Užsakovas g</w:t>
      </w:r>
      <w:r w:rsidRPr="00107BD4">
        <w:rPr>
          <w:rFonts w:ascii="Times New Roman" w:hAnsi="Times New Roman" w:cs="Times New Roman"/>
          <w:sz w:val="24"/>
          <w:szCs w:val="24"/>
          <w:lang w:eastAsia="lt-LT"/>
        </w:rPr>
        <w:t xml:space="preserve">ali pareikalauti, kad </w:t>
      </w:r>
      <w:r w:rsidRPr="00107BD4">
        <w:rPr>
          <w:rFonts w:ascii="Times New Roman" w:hAnsi="Times New Roman" w:cs="Times New Roman"/>
          <w:sz w:val="24"/>
          <w:szCs w:val="24"/>
        </w:rPr>
        <w:t xml:space="preserve">Rangovas </w:t>
      </w:r>
      <w:r w:rsidRPr="00107BD4">
        <w:rPr>
          <w:rFonts w:ascii="Times New Roman" w:hAnsi="Times New Roman" w:cs="Times New Roman"/>
          <w:sz w:val="24"/>
          <w:szCs w:val="24"/>
          <w:lang w:eastAsia="lt-LT"/>
        </w:rPr>
        <w:t xml:space="preserve">pateiktų dokumentus, įrodančius </w:t>
      </w:r>
      <w:r w:rsidRPr="00107BD4">
        <w:rPr>
          <w:rFonts w:ascii="Times New Roman" w:hAnsi="Times New Roman" w:cs="Times New Roman"/>
          <w:sz w:val="24"/>
          <w:szCs w:val="24"/>
        </w:rPr>
        <w:t xml:space="preserve">subrangovo </w:t>
      </w:r>
      <w:r w:rsidRPr="00107BD4">
        <w:rPr>
          <w:rFonts w:ascii="Times New Roman" w:hAnsi="Times New Roman" w:cs="Times New Roman"/>
          <w:sz w:val="24"/>
          <w:szCs w:val="24"/>
          <w:lang w:eastAsia="lt-LT"/>
        </w:rPr>
        <w:t xml:space="preserve">teisę verstis atitinkama veikla, kuriai jis pasitelkiamas. Bet kuriuo atveju (ar dokumentai pareikalaujami, ar ne) </w:t>
      </w:r>
      <w:r w:rsidRPr="00107BD4">
        <w:rPr>
          <w:rFonts w:ascii="Times New Roman" w:hAnsi="Times New Roman" w:cs="Times New Roman"/>
          <w:sz w:val="24"/>
          <w:szCs w:val="24"/>
        </w:rPr>
        <w:t>Rangovas</w:t>
      </w:r>
      <w:r w:rsidRPr="00107BD4">
        <w:rPr>
          <w:rFonts w:ascii="Times New Roman" w:hAnsi="Times New Roman" w:cs="Times New Roman"/>
          <w:sz w:val="24"/>
          <w:szCs w:val="24"/>
          <w:lang w:eastAsia="lt-LT"/>
        </w:rPr>
        <w:t xml:space="preserve"> įsipareigoja, kad Sutartį vykdys tik tokią teisę turintys asmenys.</w:t>
      </w:r>
    </w:p>
    <w:p w14:paraId="06725CD2" w14:textId="77777777" w:rsidR="00107BD4" w:rsidRPr="00107BD4" w:rsidRDefault="00107BD4" w:rsidP="00107BD4">
      <w:pPr>
        <w:numPr>
          <w:ilvl w:val="1"/>
          <w:numId w:val="5"/>
        </w:numPr>
        <w:tabs>
          <w:tab w:val="left" w:pos="1100"/>
          <w:tab w:val="left" w:pos="1276"/>
          <w:tab w:val="left" w:pos="1418"/>
        </w:tabs>
        <w:spacing w:after="0" w:line="240" w:lineRule="auto"/>
        <w:ind w:left="0" w:firstLine="709"/>
        <w:contextualSpacing/>
        <w:jc w:val="both"/>
        <w:rPr>
          <w:rFonts w:ascii="Times New Roman" w:hAnsi="Times New Roman" w:cs="Times New Roman"/>
          <w:sz w:val="24"/>
          <w:szCs w:val="24"/>
          <w:lang w:eastAsia="lt-LT"/>
        </w:rPr>
      </w:pPr>
      <w:r w:rsidRPr="00107BD4">
        <w:rPr>
          <w:rFonts w:ascii="Times New Roman" w:hAnsi="Times New Roman" w:cs="Times New Roman"/>
          <w:sz w:val="24"/>
          <w:szCs w:val="24"/>
        </w:rPr>
        <w:t xml:space="preserve">Ūkio subjekto, kurio pajėgumais remiamasi, ir (ar) subrangovo, ir (ar) </w:t>
      </w:r>
      <w:proofErr w:type="spellStart"/>
      <w:r w:rsidRPr="00107BD4">
        <w:rPr>
          <w:rFonts w:ascii="Times New Roman" w:hAnsi="Times New Roman" w:cs="Times New Roman"/>
          <w:sz w:val="24"/>
          <w:szCs w:val="24"/>
        </w:rPr>
        <w:t>kvazisubtiekėjo</w:t>
      </w:r>
      <w:proofErr w:type="spellEnd"/>
      <w:r w:rsidRPr="00107BD4">
        <w:rPr>
          <w:rFonts w:ascii="Times New Roman" w:hAnsi="Times New Roman" w:cs="Times New Roman"/>
          <w:color w:val="000000"/>
          <w:sz w:val="24"/>
          <w:szCs w:val="24"/>
        </w:rPr>
        <w:t xml:space="preserve"> </w:t>
      </w:r>
      <w:r w:rsidRPr="00107BD4">
        <w:rPr>
          <w:rFonts w:ascii="Times New Roman" w:hAnsi="Times New Roman" w:cs="Times New Roman"/>
          <w:sz w:val="24"/>
          <w:szCs w:val="24"/>
        </w:rPr>
        <w:t>pakeitimas ar įtraukimas įforminamas abiejų Šalių papildomu susitarimu prie Sutarties per 15 darbo dienų nuo Užsakovo raštiško sutikimo išsiuntimo Rangovui datos</w:t>
      </w:r>
      <w:r w:rsidRPr="00107BD4">
        <w:rPr>
          <w:rFonts w:ascii="Times New Roman" w:hAnsi="Times New Roman" w:cs="Times New Roman"/>
          <w:sz w:val="24"/>
          <w:szCs w:val="24"/>
          <w:lang w:eastAsia="lt-LT"/>
        </w:rPr>
        <w:t>.</w:t>
      </w:r>
    </w:p>
    <w:p w14:paraId="6C5FA639" w14:textId="77777777" w:rsidR="00107BD4" w:rsidRPr="00107BD4" w:rsidRDefault="00107BD4" w:rsidP="00107BD4">
      <w:pPr>
        <w:pStyle w:val="Sraopastraipa"/>
        <w:numPr>
          <w:ilvl w:val="0"/>
          <w:numId w:val="5"/>
        </w:numPr>
        <w:spacing w:after="0" w:line="240" w:lineRule="auto"/>
        <w:ind w:left="0" w:firstLine="709"/>
        <w:jc w:val="both"/>
        <w:rPr>
          <w:rFonts w:ascii="Times New Roman" w:hAnsi="Times New Roman" w:cs="Times New Roman"/>
          <w:b/>
          <w:bCs/>
          <w:sz w:val="24"/>
          <w:szCs w:val="24"/>
        </w:rPr>
      </w:pPr>
      <w:r w:rsidRPr="00107BD4">
        <w:rPr>
          <w:rFonts w:ascii="Times New Roman" w:hAnsi="Times New Roman" w:cs="Times New Roman"/>
          <w:b/>
          <w:bCs/>
          <w:sz w:val="24"/>
          <w:szCs w:val="24"/>
        </w:rPr>
        <w:t>Specialistų keitimo, įtraukimo tvarka:</w:t>
      </w:r>
    </w:p>
    <w:p w14:paraId="2C78D2EB" w14:textId="77777777" w:rsidR="00107BD4" w:rsidRPr="00107BD4" w:rsidRDefault="00107BD4" w:rsidP="00107BD4">
      <w:pPr>
        <w:pStyle w:val="Sraopastraipa"/>
        <w:numPr>
          <w:ilvl w:val="1"/>
          <w:numId w:val="5"/>
        </w:numPr>
        <w:spacing w:after="0" w:line="240" w:lineRule="auto"/>
        <w:ind w:left="0" w:firstLine="709"/>
        <w:jc w:val="both"/>
        <w:rPr>
          <w:rFonts w:ascii="Times New Roman" w:hAnsi="Times New Roman" w:cs="Times New Roman"/>
          <w:sz w:val="24"/>
          <w:szCs w:val="24"/>
        </w:rPr>
      </w:pPr>
      <w:r w:rsidRPr="00107BD4">
        <w:rPr>
          <w:rFonts w:ascii="Times New Roman" w:hAnsi="Times New Roman" w:cs="Times New Roman"/>
          <w:sz w:val="24"/>
          <w:szCs w:val="24"/>
        </w:rPr>
        <w:t xml:space="preserve">Jeigu Rangovas pasitelkia specialistus Sutarties vykdymui, Rangovas privalo nurodyti visus specialistus Specialistų sąraše (Sutarties 3 priedas) ir kuriame nurodomos specialistų funkcijos atliekant darbus, jų vardai, pavardės, telefono numeris, el. pašto adresas (jeigu šie kontaktiniai duomenys yra būtini Užsakovui Sutarties vykdymo tikslais). Toks Specialistų sąrašas pridedamas prie Sutarties jos sudarymo metu. Rangovas privalo nedelsdamas informuoti Užsakovą apie Specialistų sąraše pateiktos informacijos apie specialistų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 </w:t>
      </w:r>
    </w:p>
    <w:p w14:paraId="32403EBD" w14:textId="77777777" w:rsidR="00107BD4" w:rsidRPr="00107BD4" w:rsidRDefault="00107BD4" w:rsidP="00927A98">
      <w:pPr>
        <w:pStyle w:val="Sraopastraipa"/>
        <w:numPr>
          <w:ilvl w:val="1"/>
          <w:numId w:val="5"/>
        </w:numPr>
        <w:spacing w:after="0" w:line="240" w:lineRule="auto"/>
        <w:ind w:left="0" w:firstLine="709"/>
        <w:jc w:val="both"/>
        <w:rPr>
          <w:rFonts w:ascii="Times New Roman" w:hAnsi="Times New Roman" w:cs="Times New Roman"/>
          <w:sz w:val="24"/>
          <w:szCs w:val="24"/>
        </w:rPr>
      </w:pPr>
      <w:r w:rsidRPr="00107BD4">
        <w:rPr>
          <w:rFonts w:ascii="Times New Roman" w:hAnsi="Times New Roman" w:cs="Times New Roman"/>
          <w:sz w:val="24"/>
          <w:szCs w:val="24"/>
        </w:rPr>
        <w:t>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tokio naujo asmens atitiktį pirkimo dokumentų reikalavimams.</w:t>
      </w:r>
    </w:p>
    <w:p w14:paraId="65B3A96E" w14:textId="77777777" w:rsidR="00107BD4" w:rsidRPr="00107BD4" w:rsidRDefault="00107BD4" w:rsidP="00927A98">
      <w:pPr>
        <w:pStyle w:val="Sraopastraipa"/>
        <w:numPr>
          <w:ilvl w:val="1"/>
          <w:numId w:val="5"/>
        </w:numPr>
        <w:spacing w:after="0" w:line="240" w:lineRule="auto"/>
        <w:ind w:left="0" w:firstLine="709"/>
        <w:jc w:val="both"/>
        <w:rPr>
          <w:rFonts w:ascii="Times New Roman" w:hAnsi="Times New Roman" w:cs="Times New Roman"/>
          <w:sz w:val="24"/>
          <w:szCs w:val="24"/>
        </w:rPr>
      </w:pPr>
      <w:r w:rsidRPr="00107BD4">
        <w:rPr>
          <w:rFonts w:ascii="Times New Roman" w:hAnsi="Times New Roman" w:cs="Times New Roman"/>
          <w:sz w:val="24"/>
          <w:szCs w:val="24"/>
        </w:rPr>
        <w:t xml:space="preserve">Užsakovas privalo įvertinti gautus dokumentus per 2 darbo dienas nuo jų gavimo. Jei Užsakovas nustato, kad siūlomas specialistas neatitinka reikalavimų – Rangovas privalo pateikti kitą kandidatūrą ne vėliau kaip per 2 darbo dienas. Tik po to, kai Užsakovas įsitikina, kad asmuo atitinka jam taikomus reikalavimus, ir apie tai informuoja Rangovą, Rangovas privalo atnaujinti Specialistų sąrašą ir pateikti jį Užsakovui. Specialistų sąrašo pakeitimas nelaikomas tokiu keitimu, dėl kurio turi būti sudaromas papildomas susitarimas prie Sutarties.  </w:t>
      </w:r>
    </w:p>
    <w:p w14:paraId="3877D9D2" w14:textId="77777777" w:rsidR="00107BD4" w:rsidRPr="00107BD4" w:rsidRDefault="00107BD4" w:rsidP="00927A98">
      <w:pPr>
        <w:pStyle w:val="Sraopastraipa"/>
        <w:numPr>
          <w:ilvl w:val="1"/>
          <w:numId w:val="5"/>
        </w:numPr>
        <w:spacing w:after="0" w:line="240" w:lineRule="auto"/>
        <w:ind w:left="0" w:firstLine="709"/>
        <w:jc w:val="both"/>
        <w:rPr>
          <w:rFonts w:ascii="Times New Roman" w:hAnsi="Times New Roman" w:cs="Times New Roman"/>
          <w:sz w:val="24"/>
          <w:szCs w:val="24"/>
        </w:rPr>
      </w:pPr>
      <w:r w:rsidRPr="00107BD4">
        <w:rPr>
          <w:rFonts w:ascii="Times New Roman" w:hAnsi="Times New Roman" w:cs="Times New Roman"/>
          <w:sz w:val="24"/>
          <w:szCs w:val="24"/>
        </w:rPr>
        <w:t>Tuo atveju, kai netikėtai paaiškėja, kad specialistas laikinai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nustatytus reikalavimus, ir gauti Užsakovo pritarimą Sutarties 30.3 punkte nustatyta tvarka.</w:t>
      </w:r>
    </w:p>
    <w:p w14:paraId="68EC269A" w14:textId="77777777" w:rsidR="00107BD4" w:rsidRPr="00107BD4" w:rsidRDefault="00107BD4" w:rsidP="00927A98">
      <w:pPr>
        <w:pStyle w:val="Sraopastraipa"/>
        <w:numPr>
          <w:ilvl w:val="1"/>
          <w:numId w:val="5"/>
        </w:numPr>
        <w:spacing w:after="0" w:line="240" w:lineRule="auto"/>
        <w:ind w:left="0" w:firstLine="709"/>
        <w:jc w:val="both"/>
        <w:rPr>
          <w:rFonts w:ascii="Times New Roman" w:hAnsi="Times New Roman" w:cs="Times New Roman"/>
          <w:sz w:val="24"/>
          <w:szCs w:val="24"/>
        </w:rPr>
      </w:pPr>
      <w:r w:rsidRPr="00107BD4">
        <w:rPr>
          <w:rFonts w:ascii="Times New Roman" w:hAnsi="Times New Roman" w:cs="Times New Roman"/>
          <w:sz w:val="24"/>
          <w:szCs w:val="24"/>
        </w:rPr>
        <w:t>Prireikus keisti specialistą, jei per 10 darbo dienų Rangovas nepasiūlo kito specialisto, atitinkančio pirkimo dokumentuose nustatytus kvalifikacijos reikalavimus, Užsakovas turi teisę vienašališkai nutraukti Sutartį.</w:t>
      </w:r>
    </w:p>
    <w:p w14:paraId="6D2C2E7A" w14:textId="77777777" w:rsidR="008158EB" w:rsidRPr="00107BD4" w:rsidRDefault="008158EB" w:rsidP="00927A98">
      <w:pPr>
        <w:widowControl w:val="0"/>
        <w:numPr>
          <w:ilvl w:val="0"/>
          <w:numId w:val="5"/>
        </w:numPr>
        <w:tabs>
          <w:tab w:val="left" w:pos="851"/>
          <w:tab w:val="left" w:pos="1134"/>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107BD4">
        <w:rPr>
          <w:rFonts w:ascii="Times New Roman" w:eastAsia="Times New Roman" w:hAnsi="Times New Roman" w:cs="Times New Roman"/>
          <w:b/>
          <w:sz w:val="24"/>
          <w:szCs w:val="24"/>
          <w:lang w:eastAsia="lt-LT"/>
        </w:rPr>
        <w:t>Kitos Sutarties sąlygos:</w:t>
      </w:r>
    </w:p>
    <w:p w14:paraId="530002CB" w14:textId="77777777" w:rsidR="008158EB" w:rsidRPr="00107BD4" w:rsidRDefault="008158EB" w:rsidP="00927A98">
      <w:pPr>
        <w:widowControl w:val="0"/>
        <w:numPr>
          <w:ilvl w:val="1"/>
          <w:numId w:val="5"/>
        </w:numPr>
        <w:tabs>
          <w:tab w:val="left" w:pos="126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107BD4">
        <w:rPr>
          <w:rFonts w:ascii="Times New Roman" w:eastAsia="Calibri" w:hAnsi="Times New Roman" w:cs="Times New Roman"/>
          <w:sz w:val="24"/>
          <w:szCs w:val="24"/>
          <w:lang w:eastAsia="lt-LT"/>
        </w:rPr>
        <w:t>Sutartis įsigalioja tik po to, kai Šalių įgalioti atstovai ją pasirašo.</w:t>
      </w:r>
    </w:p>
    <w:p w14:paraId="42781085" w14:textId="745E9618" w:rsidR="008158EB" w:rsidRPr="00107BD4" w:rsidRDefault="00107BD4" w:rsidP="00927A98">
      <w:pPr>
        <w:widowControl w:val="0"/>
        <w:numPr>
          <w:ilvl w:val="1"/>
          <w:numId w:val="5"/>
        </w:numPr>
        <w:tabs>
          <w:tab w:val="left" w:pos="126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107BD4">
        <w:rPr>
          <w:rFonts w:ascii="Times New Roman" w:eastAsia="Calibri" w:hAnsi="Times New Roman" w:cs="Times New Roman"/>
          <w:sz w:val="24"/>
          <w:szCs w:val="24"/>
          <w:lang w:eastAsia="lt-LT"/>
        </w:rPr>
        <w:t>Sutarties terminas – 5 mėn. nuo Sutarties įsigaliojimo dienos</w:t>
      </w:r>
      <w:r w:rsidR="008158EB" w:rsidRPr="00107BD4">
        <w:rPr>
          <w:rFonts w:ascii="Times New Roman" w:eastAsia="Calibri" w:hAnsi="Times New Roman" w:cs="Times New Roman"/>
          <w:sz w:val="24"/>
          <w:szCs w:val="24"/>
          <w:lang w:eastAsia="lt-LT"/>
        </w:rPr>
        <w:t>.</w:t>
      </w:r>
      <w:r w:rsidR="008158EB" w:rsidRPr="00107BD4">
        <w:rPr>
          <w:rFonts w:ascii="Times New Roman" w:eastAsia="Calibri" w:hAnsi="Times New Roman" w:cs="Times New Roman"/>
          <w:color w:val="000000"/>
          <w:sz w:val="24"/>
          <w:szCs w:val="24"/>
          <w:lang w:eastAsia="lt-LT"/>
        </w:rPr>
        <w:t xml:space="preserve"> Jei būtų pratęstas prievolių </w:t>
      </w:r>
      <w:r w:rsidR="008158EB" w:rsidRPr="00107BD4">
        <w:rPr>
          <w:rFonts w:ascii="Times New Roman" w:eastAsia="Calibri" w:hAnsi="Times New Roman" w:cs="Times New Roman"/>
          <w:color w:val="000000"/>
          <w:sz w:val="24"/>
          <w:szCs w:val="24"/>
          <w:lang w:eastAsia="lt-LT"/>
        </w:rPr>
        <w:lastRenderedPageBreak/>
        <w:t>vykdymo terminas – Sutarties terminas pratęsiamas prievolių vykdymo termino pratęsimo laikotarpiu (-</w:t>
      </w:r>
      <w:proofErr w:type="spellStart"/>
      <w:r w:rsidR="008158EB" w:rsidRPr="00107BD4">
        <w:rPr>
          <w:rFonts w:ascii="Times New Roman" w:eastAsia="Calibri" w:hAnsi="Times New Roman" w:cs="Times New Roman"/>
          <w:color w:val="000000"/>
          <w:sz w:val="24"/>
          <w:szCs w:val="24"/>
          <w:lang w:eastAsia="lt-LT"/>
        </w:rPr>
        <w:t>iais</w:t>
      </w:r>
      <w:proofErr w:type="spellEnd"/>
      <w:r w:rsidR="008158EB" w:rsidRPr="00107BD4">
        <w:rPr>
          <w:rFonts w:ascii="Times New Roman" w:eastAsia="Calibri" w:hAnsi="Times New Roman" w:cs="Times New Roman"/>
          <w:color w:val="000000"/>
          <w:sz w:val="24"/>
          <w:szCs w:val="24"/>
          <w:lang w:eastAsia="lt-LT"/>
        </w:rPr>
        <w:t>) Šalių pasirašomu papildomu susitarimu</w:t>
      </w:r>
      <w:r w:rsidR="00956DFD" w:rsidRPr="00107BD4">
        <w:rPr>
          <w:rFonts w:ascii="Times New Roman" w:eastAsia="Calibri" w:hAnsi="Times New Roman" w:cs="Times New Roman"/>
          <w:color w:val="000000"/>
          <w:sz w:val="24"/>
          <w:szCs w:val="24"/>
          <w:lang w:eastAsia="lt-LT"/>
        </w:rPr>
        <w:t>.</w:t>
      </w:r>
    </w:p>
    <w:p w14:paraId="131E91F0" w14:textId="77777777" w:rsidR="008158EB" w:rsidRPr="00107BD4"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107BD4">
        <w:rPr>
          <w:rFonts w:ascii="Times New Roman" w:eastAsia="Times New Roman" w:hAnsi="Times New Roman" w:cs="Times New Roman"/>
          <w:sz w:val="24"/>
          <w:szCs w:val="24"/>
          <w:lang w:eastAsia="lt-LT"/>
        </w:rPr>
        <w:t>Sutarties termino pabaiga neatleidžia nuo prievolių pagal Sutartį įvykdymo.</w:t>
      </w:r>
    </w:p>
    <w:p w14:paraId="16D172F1" w14:textId="77777777" w:rsidR="008158EB" w:rsidRPr="00107BD4"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107BD4">
        <w:rPr>
          <w:rFonts w:ascii="Times New Roman" w:eastAsia="Times New Roman" w:hAnsi="Times New Roman" w:cs="Times New Roman"/>
          <w:sz w:val="24"/>
          <w:szCs w:val="24"/>
          <w:lang w:eastAsia="lt-LT"/>
        </w:rP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7C33375A" w14:textId="77777777" w:rsidR="008158EB" w:rsidRPr="00107BD4"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107BD4">
        <w:rPr>
          <w:rFonts w:ascii="Times New Roman" w:eastAsia="Times New Roman" w:hAnsi="Times New Roman" w:cs="Times New Roman"/>
          <w:sz w:val="24"/>
          <w:szCs w:val="24"/>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3DF738D"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107BD4">
        <w:rPr>
          <w:rFonts w:ascii="Times New Roman" w:eastAsia="Times New Roman" w:hAnsi="Times New Roman" w:cs="Times New Roman"/>
          <w:sz w:val="24"/>
          <w:szCs w:val="24"/>
          <w:lang w:eastAsia="lt-LT"/>
        </w:rPr>
        <w:t>Kiekviena Sutarties</w:t>
      </w:r>
      <w:r w:rsidRPr="008158EB">
        <w:rPr>
          <w:rFonts w:ascii="Times New Roman" w:eastAsia="Times New Roman" w:hAnsi="Times New Roman" w:cs="Times New Roman"/>
          <w:sz w:val="24"/>
          <w:szCs w:val="24"/>
          <w:lang w:eastAsia="lt-LT"/>
        </w:rPr>
        <w:t xml:space="preserve"> Šalis padengs savo išlaidas, susijusias su Sutarties pasirašymu ir vykdymu, išskyrus atvejus, aiškiai nurodytus Sutartyje.</w:t>
      </w:r>
    </w:p>
    <w:p w14:paraId="3E60CBCE"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Jeigu kurios nors Sutarties sąlygos paskelbiamos negaliojančiomis, kitos Sutarties sąlygos lieka toliau galioti.</w:t>
      </w:r>
    </w:p>
    <w:p w14:paraId="227760AD"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Užsakovas Rangovo pasiūlymą, sudarytą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8C48139"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91 straipsnio 2 dalyje nurodytais terminais</w:t>
      </w:r>
      <w:r w:rsidRPr="008158EB">
        <w:rPr>
          <w:rFonts w:ascii="Times New Roman" w:eastAsia="Times New Roman" w:hAnsi="Times New Roman" w:cs="Times New Roman"/>
          <w:sz w:val="24"/>
          <w:szCs w:val="24"/>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8158EB">
        <w:rPr>
          <w:rFonts w:ascii="Times New Roman" w:eastAsia="Times New Roman" w:hAnsi="Times New Roman" w:cs="Times New Roman"/>
          <w:bCs/>
          <w:sz w:val="24"/>
          <w:szCs w:val="24"/>
          <w:lang w:eastAsia="lt-LT"/>
        </w:rPr>
        <w:t xml:space="preserve"> apie tai, kad bus paskelbta šiame papunktyje nurodyta informacija</w:t>
      </w:r>
      <w:r w:rsidRPr="008158EB">
        <w:rPr>
          <w:rFonts w:ascii="Times New Roman" w:eastAsia="Times New Roman" w:hAnsi="Times New Roman" w:cs="Times New Roman"/>
          <w:sz w:val="24"/>
          <w:szCs w:val="24"/>
          <w:lang w:eastAsia="lt-LT"/>
        </w:rPr>
        <w:t>.</w:t>
      </w:r>
    </w:p>
    <w:p w14:paraId="059E4047"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52 straipsnio 2 dalyje nurodytais terminais</w:t>
      </w:r>
      <w:r w:rsidRPr="008158EB">
        <w:rPr>
          <w:rFonts w:ascii="Times New Roman" w:eastAsia="Times New Roman" w:hAnsi="Times New Roman" w:cs="Times New Roman"/>
          <w:sz w:val="24"/>
          <w:szCs w:val="24"/>
          <w:lang w:eastAsia="lt-LT"/>
        </w:rPr>
        <w:t xml:space="preserve"> CVP IS Viešųjų pirkimų tarnybos nustatyta tvarka skelbia informaciją apie Rangovą, kuris pirkimo procedūrų metu nuslėpė informaciją ar pateikė melagingą informaciją </w:t>
      </w:r>
      <w:r w:rsidRPr="008158EB">
        <w:rPr>
          <w:rFonts w:ascii="Times New Roman" w:eastAsia="Times New Roman" w:hAnsi="Times New Roman" w:cs="Times New Roman"/>
          <w:bCs/>
          <w:sz w:val="24"/>
          <w:szCs w:val="24"/>
          <w:lang w:eastAsia="lt-LT"/>
        </w:rPr>
        <w:t>arba dėl pateiktos melagingos informacijos nepateikė patvirtinančių dokumentų</w:t>
      </w:r>
      <w:r w:rsidRPr="008158EB">
        <w:rPr>
          <w:rFonts w:ascii="Times New Roman" w:eastAsia="Times New Roman" w:hAnsi="Times New Roman" w:cs="Times New Roman"/>
          <w:sz w:val="24"/>
          <w:szCs w:val="24"/>
          <w:lang w:eastAsia="lt-LT"/>
        </w:rPr>
        <w:t xml:space="preserve"> pagal VPĮ 52 straipsnį.</w:t>
      </w:r>
    </w:p>
    <w:p w14:paraId="23148BBB" w14:textId="77777777" w:rsidR="008158EB" w:rsidRPr="008158EB" w:rsidRDefault="008158EB" w:rsidP="00082379">
      <w:pPr>
        <w:widowControl w:val="0"/>
        <w:numPr>
          <w:ilvl w:val="0"/>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Baigiamosios nuostatos:</w:t>
      </w:r>
    </w:p>
    <w:p w14:paraId="664157A7"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3CC8FE2"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Sutartis sudaroma lietuvių kalba.</w:t>
      </w:r>
    </w:p>
    <w:p w14:paraId="09B8D8BA"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Sutartis sudaryta dviem egzemplioriais – po vieną kiekvienai Šaliai.</w:t>
      </w:r>
    </w:p>
    <w:p w14:paraId="135F025C" w14:textId="77777777" w:rsidR="008158EB" w:rsidRPr="008158EB" w:rsidRDefault="008158EB" w:rsidP="00082379">
      <w:pPr>
        <w:widowControl w:val="0"/>
        <w:numPr>
          <w:ilvl w:val="0"/>
          <w:numId w:val="5"/>
        </w:numPr>
        <w:tabs>
          <w:tab w:val="left" w:pos="851"/>
          <w:tab w:val="left" w:pos="1134"/>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Prie Sutarties pridedami priedai yra neatskiriama Sutarties dalis,</w:t>
      </w:r>
      <w:r w:rsidRPr="008158EB">
        <w:rPr>
          <w:rFonts w:ascii="Times New Roman" w:eastAsia="Times New Roman" w:hAnsi="Times New Roman" w:cs="Times New Roman"/>
          <w:sz w:val="24"/>
          <w:szCs w:val="24"/>
          <w:lang w:eastAsia="lt-LT"/>
        </w:rPr>
        <w:t xml:space="preserve"> Sutartį sudarantys dokumentai laikomi vienas kitą paaiškinančiais, neaiškumo ar prieštaravimo atveju, vadovaujamasi nurodyta eilės tvarka (dokumentai saugomi pas Užsakovą):</w:t>
      </w:r>
    </w:p>
    <w:p w14:paraId="38A819FB"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Rangovo užpildyta pasiūlymo forma ir Užsakovo prašymai paaiškinti pasiūlymą bei Rangovo pasiūlymo paaiškinimai, pateikti pirkimo procedūros metu (jei jų bus).</w:t>
      </w:r>
    </w:p>
    <w:p w14:paraId="23F97B51" w14:textId="723C50E6" w:rsidR="008158EB" w:rsidRDefault="008158EB" w:rsidP="00082379">
      <w:pPr>
        <w:widowControl w:val="0"/>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rPr>
      </w:pPr>
      <w:bookmarkStart w:id="8" w:name="_Hlk214018346"/>
      <w:r w:rsidRPr="008158EB">
        <w:rPr>
          <w:rFonts w:ascii="Times New Roman" w:eastAsia="Times New Roman" w:hAnsi="Times New Roman" w:cs="Times New Roman"/>
          <w:b/>
          <w:bCs/>
          <w:iCs/>
          <w:sz w:val="24"/>
          <w:szCs w:val="24"/>
        </w:rPr>
        <w:lastRenderedPageBreak/>
        <w:t>Užsakovo a</w:t>
      </w:r>
      <w:r w:rsidRPr="008158EB">
        <w:rPr>
          <w:rFonts w:ascii="Times New Roman" w:eastAsia="Times New Roman" w:hAnsi="Times New Roman" w:cs="Times New Roman"/>
          <w:b/>
          <w:bCs/>
          <w:sz w:val="24"/>
          <w:szCs w:val="24"/>
        </w:rPr>
        <w:t xml:space="preserve">tsakingas asmuo už Sutarties vykdymą ir </w:t>
      </w:r>
      <w:r w:rsidRPr="00347312">
        <w:rPr>
          <w:rFonts w:ascii="Times New Roman" w:eastAsia="Times New Roman" w:hAnsi="Times New Roman" w:cs="Times New Roman"/>
          <w:b/>
          <w:bCs/>
          <w:sz w:val="24"/>
          <w:szCs w:val="24"/>
        </w:rPr>
        <w:t>kontrolę</w:t>
      </w:r>
      <w:bookmarkEnd w:id="8"/>
      <w:r w:rsidRPr="00347312">
        <w:rPr>
          <w:rFonts w:ascii="Times New Roman" w:eastAsia="Times New Roman" w:hAnsi="Times New Roman" w:cs="Times New Roman"/>
          <w:sz w:val="24"/>
          <w:szCs w:val="24"/>
        </w:rPr>
        <w:t>:</w:t>
      </w:r>
      <w:r w:rsidRPr="00347312">
        <w:rPr>
          <w:rFonts w:ascii="Times New Roman" w:eastAsia="Times New Roman" w:hAnsi="Times New Roman" w:cs="Times New Roman"/>
          <w:b/>
          <w:sz w:val="24"/>
          <w:szCs w:val="24"/>
        </w:rPr>
        <w:t xml:space="preserve"> </w:t>
      </w:r>
      <w:r w:rsidR="00110A65" w:rsidRPr="00110A65">
        <w:rPr>
          <w:rFonts w:ascii="Times New Roman" w:eastAsia="Times New Roman" w:hAnsi="Times New Roman" w:cs="Times New Roman"/>
          <w:color w:val="000000" w:themeColor="text1"/>
          <w:sz w:val="24"/>
          <w:szCs w:val="24"/>
        </w:rPr>
        <w:t xml:space="preserve">Klaipėdos miesto  savivaldybės administracijos Statinių administravimo skyriaus vyr. specialistė </w:t>
      </w:r>
      <w:r w:rsidR="00110A65" w:rsidRPr="00110A65">
        <w:rPr>
          <w:rFonts w:ascii="Times New Roman" w:eastAsia="Times New Roman" w:hAnsi="Times New Roman" w:cs="Times New Roman"/>
          <w:sz w:val="24"/>
          <w:szCs w:val="24"/>
        </w:rPr>
        <w:t xml:space="preserve">Violeta Steponavičienė, tel. (0 46) 39 60 88, el. p. </w:t>
      </w:r>
      <w:hyperlink r:id="rId7" w:history="1">
        <w:r w:rsidR="00110A65" w:rsidRPr="00110A65">
          <w:rPr>
            <w:rFonts w:ascii="Times New Roman" w:eastAsia="Times New Roman" w:hAnsi="Times New Roman" w:cs="Times New Roman"/>
            <w:color w:val="0000FF"/>
            <w:sz w:val="24"/>
            <w:szCs w:val="24"/>
            <w:u w:val="single"/>
          </w:rPr>
          <w:t>violeta.steponaviciene@klaipeda.lt</w:t>
        </w:r>
      </w:hyperlink>
      <w:r w:rsidR="00110A65" w:rsidRPr="00110A65">
        <w:rPr>
          <w:rFonts w:ascii="Times New Roman" w:eastAsia="Times New Roman" w:hAnsi="Times New Roman" w:cs="Times New Roman"/>
          <w:sz w:val="24"/>
          <w:szCs w:val="24"/>
        </w:rPr>
        <w:t xml:space="preserve">, </w:t>
      </w:r>
      <w:r w:rsidRPr="00347312">
        <w:rPr>
          <w:rFonts w:ascii="Times New Roman" w:eastAsia="Times New Roman" w:hAnsi="Times New Roman" w:cs="Times New Roman"/>
          <w:sz w:val="24"/>
          <w:szCs w:val="24"/>
        </w:rPr>
        <w:t>kuri koordinuoja šios Sutarties vykdymą (organizuoja Užsakovo įsipareigojimų įvykdymą</w:t>
      </w:r>
      <w:r w:rsidRPr="008158EB">
        <w:rPr>
          <w:rFonts w:ascii="Times New Roman" w:eastAsia="Times New Roman" w:hAnsi="Times New Roman" w:cs="Times New Roman"/>
          <w:sz w:val="24"/>
          <w:szCs w:val="24"/>
        </w:rPr>
        <w:t>, kontroliuoja darbų vykdymą, jų kokybę ir atitiktį Sutarties reikalavimams, organizuoja visą susirašinėjimą su Rangovu, inicijuoja netesybų taikymą, Sutarties pakeitimus, pratęsimą (jei reikia), kontroliuoja, kontroliuoja Sutarties 1</w:t>
      </w:r>
      <w:r w:rsidR="00B628E6">
        <w:rPr>
          <w:rFonts w:ascii="Times New Roman" w:eastAsia="Times New Roman" w:hAnsi="Times New Roman" w:cs="Times New Roman"/>
          <w:sz w:val="24"/>
          <w:szCs w:val="24"/>
        </w:rPr>
        <w:t>4</w:t>
      </w:r>
      <w:r w:rsidRPr="008158EB">
        <w:rPr>
          <w:rFonts w:ascii="Times New Roman" w:eastAsia="Times New Roman" w:hAnsi="Times New Roman" w:cs="Times New Roman"/>
          <w:sz w:val="24"/>
          <w:szCs w:val="24"/>
        </w:rPr>
        <w:t>.</w:t>
      </w:r>
      <w:r w:rsidR="00E070EF">
        <w:rPr>
          <w:rFonts w:ascii="Times New Roman" w:eastAsia="Times New Roman" w:hAnsi="Times New Roman" w:cs="Times New Roman"/>
          <w:sz w:val="24"/>
          <w:szCs w:val="24"/>
        </w:rPr>
        <w:t>1, 14.3</w:t>
      </w:r>
      <w:r w:rsidRPr="008158EB">
        <w:rPr>
          <w:rFonts w:ascii="Times New Roman" w:eastAsia="Times New Roman" w:hAnsi="Times New Roman" w:cs="Times New Roman"/>
          <w:sz w:val="24"/>
          <w:szCs w:val="24"/>
        </w:rPr>
        <w:t xml:space="preserve"> p. 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6D15CAE6" w14:textId="77777777" w:rsidR="00110A65" w:rsidRPr="00110A65" w:rsidRDefault="00110A65" w:rsidP="00110A65">
      <w:pPr>
        <w:pStyle w:val="Sraopastraipa"/>
        <w:widowControl w:val="0"/>
        <w:numPr>
          <w:ilvl w:val="0"/>
          <w:numId w:val="5"/>
        </w:numPr>
        <w:tabs>
          <w:tab w:val="left" w:pos="1134"/>
          <w:tab w:val="left" w:pos="1276"/>
        </w:tabs>
        <w:spacing w:after="0" w:line="240" w:lineRule="auto"/>
        <w:ind w:left="0" w:firstLine="709"/>
        <w:jc w:val="both"/>
        <w:rPr>
          <w:rFonts w:ascii="Times New Roman" w:hAnsi="Times New Roman" w:cs="Times New Roman"/>
          <w:sz w:val="24"/>
          <w:szCs w:val="24"/>
        </w:rPr>
      </w:pPr>
      <w:r w:rsidRPr="00110A65">
        <w:rPr>
          <w:rFonts w:ascii="Times New Roman" w:hAnsi="Times New Roman" w:cs="Times New Roman"/>
          <w:b/>
          <w:bCs/>
          <w:iCs/>
          <w:sz w:val="24"/>
          <w:szCs w:val="24"/>
        </w:rPr>
        <w:t xml:space="preserve">Rangovo atstovas, atsakingas už Sutarties vykdymą – </w:t>
      </w:r>
      <w:r w:rsidRPr="00110A65">
        <w:rPr>
          <w:rFonts w:ascii="Times New Roman" w:hAnsi="Times New Roman" w:cs="Times New Roman"/>
          <w:iCs/>
          <w:sz w:val="24"/>
          <w:szCs w:val="24"/>
          <w:highlight w:val="lightGray"/>
        </w:rPr>
        <w:t>(asmens pareigos, vardas ir pavardė, tel. Nr., el. p.).</w:t>
      </w:r>
      <w:r w:rsidRPr="00110A65">
        <w:rPr>
          <w:rFonts w:ascii="Times New Roman" w:hAnsi="Times New Roman" w:cs="Times New Roman"/>
          <w:iCs/>
          <w:sz w:val="24"/>
          <w:szCs w:val="24"/>
        </w:rPr>
        <w:t xml:space="preserve"> Pasikeitus už Sutarties vykdymą atsakingam asmeniui, Rangovas apie tai turi informuoti Užsakovą raštišku pranešimu.</w:t>
      </w:r>
      <w:r w:rsidRPr="00110A65">
        <w:rPr>
          <w:rFonts w:ascii="Times New Roman" w:hAnsi="Times New Roman" w:cs="Times New Roman"/>
          <w:b/>
          <w:bCs/>
          <w:iCs/>
          <w:sz w:val="24"/>
          <w:szCs w:val="24"/>
        </w:rPr>
        <w:t xml:space="preserve"> </w:t>
      </w:r>
      <w:r w:rsidRPr="00110A65">
        <w:rPr>
          <w:rFonts w:ascii="Times New Roman" w:hAnsi="Times New Roman" w:cs="Times New Roman"/>
          <w:sz w:val="24"/>
          <w:szCs w:val="24"/>
          <w:shd w:val="clear" w:color="auto" w:fill="D9D9D9" w:themeFill="background1" w:themeFillShade="D9"/>
        </w:rPr>
        <w:t xml:space="preserve">    </w:t>
      </w:r>
    </w:p>
    <w:p w14:paraId="5847ADF7" w14:textId="77777777" w:rsidR="008158EB" w:rsidRPr="008158EB" w:rsidRDefault="008158EB" w:rsidP="00082379">
      <w:pPr>
        <w:keepNext/>
        <w:widowControl w:val="0"/>
        <w:numPr>
          <w:ilvl w:val="0"/>
          <w:numId w:val="5"/>
        </w:numPr>
        <w:tabs>
          <w:tab w:val="left" w:pos="1080"/>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Asmens duomenų tvarkymas</w:t>
      </w:r>
      <w:r w:rsidRPr="008158EB">
        <w:rPr>
          <w:rFonts w:ascii="Times New Roman" w:eastAsia="Times New Roman" w:hAnsi="Times New Roman" w:cs="Times New Roman"/>
          <w:sz w:val="24"/>
          <w:szCs w:val="24"/>
          <w:lang w:eastAsia="lt-LT"/>
        </w:rPr>
        <w:t>:</w:t>
      </w:r>
    </w:p>
    <w:p w14:paraId="50E9CA80"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40A6E50"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Šalių atstovų, darbuotojų ar kitų fizinių asmenų, pasitelktų Sutarčiai vykdyti duomenų tvarkymo teisėtumas grindžiamas būtinybe įvykdyti Sutartį arba būtinybe pasinaudoti iš Sutarties kylančiomis teisėmis.</w:t>
      </w:r>
    </w:p>
    <w:p w14:paraId="0F36B66D"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1013263"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5F6E20B" w14:textId="77777777" w:rsidR="008158EB" w:rsidRPr="008158EB" w:rsidRDefault="008158EB" w:rsidP="00082379">
      <w:pPr>
        <w:numPr>
          <w:ilvl w:val="1"/>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B4AB748"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8158EB">
        <w:rPr>
          <w:rFonts w:ascii="Times New Roman" w:eastAsia="Times New Roman" w:hAnsi="Times New Roman" w:cs="Times New Roman"/>
          <w:color w:val="FF0000"/>
          <w:sz w:val="24"/>
          <w:szCs w:val="24"/>
        </w:rPr>
        <w:t xml:space="preserve"> </w:t>
      </w:r>
      <w:r w:rsidRPr="008158EB">
        <w:rPr>
          <w:rFonts w:ascii="Times New Roman" w:eastAsia="Times New Roman" w:hAnsi="Times New Roman" w:cs="Times New Roman"/>
          <w:sz w:val="24"/>
          <w:szCs w:val="24"/>
        </w:rPr>
        <w:t>įsipareigojimus ir įgaliojimus, kuriuos ši Sutartis nustato. Taip pat Šalys supranta, kad jos pačios atsakys už tolesnių duomenų tvarkytojų veiksmus ir neveikimą.</w:t>
      </w:r>
    </w:p>
    <w:p w14:paraId="0C662598" w14:textId="65441DF0"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5BCE2EE"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lastRenderedPageBreak/>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A5A8C77" w14:textId="77777777" w:rsidR="008158EB" w:rsidRPr="008158EB" w:rsidRDefault="008158EB" w:rsidP="00372BCB">
      <w:pPr>
        <w:keepNext/>
        <w:widowControl w:val="0"/>
        <w:tabs>
          <w:tab w:val="left" w:pos="1080"/>
          <w:tab w:val="left" w:pos="1134"/>
          <w:tab w:val="left" w:pos="1276"/>
          <w:tab w:val="left" w:pos="1418"/>
        </w:tabs>
        <w:spacing w:after="0" w:line="240" w:lineRule="auto"/>
        <w:ind w:firstLine="709"/>
        <w:contextualSpacing/>
        <w:jc w:val="both"/>
        <w:rPr>
          <w:rFonts w:ascii="Times New Roman" w:eastAsia="Times New Roman" w:hAnsi="Times New Roman" w:cs="Times New Roman"/>
          <w:sz w:val="24"/>
          <w:szCs w:val="24"/>
          <w:lang w:eastAsia="lt-LT"/>
        </w:rPr>
      </w:pPr>
    </w:p>
    <w:p w14:paraId="7ECBA06C" w14:textId="77777777" w:rsidR="008158EB" w:rsidRPr="008158EB" w:rsidRDefault="008158EB" w:rsidP="00372BCB">
      <w:pPr>
        <w:tabs>
          <w:tab w:val="left" w:pos="1134"/>
          <w:tab w:val="left" w:pos="1276"/>
        </w:tabs>
        <w:spacing w:after="0" w:line="240" w:lineRule="auto"/>
        <w:ind w:firstLine="709"/>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VII. SUTARTIES PRIEDAI</w:t>
      </w:r>
    </w:p>
    <w:p w14:paraId="64D63E5A" w14:textId="77777777" w:rsidR="008158EB" w:rsidRPr="008158EB" w:rsidRDefault="008158EB" w:rsidP="008158EB">
      <w:pPr>
        <w:tabs>
          <w:tab w:val="left" w:pos="1134"/>
          <w:tab w:val="left" w:pos="1276"/>
        </w:tabs>
        <w:spacing w:after="0" w:line="240" w:lineRule="auto"/>
        <w:ind w:firstLine="709"/>
        <w:jc w:val="center"/>
        <w:rPr>
          <w:rFonts w:ascii="Times New Roman" w:eastAsia="Times New Roman" w:hAnsi="Times New Roman" w:cs="Times New Roman"/>
          <w:b/>
          <w:sz w:val="24"/>
          <w:szCs w:val="24"/>
        </w:rPr>
      </w:pPr>
    </w:p>
    <w:p w14:paraId="0A22EAED" w14:textId="2AF42807" w:rsid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1 priedas – Techninė </w:t>
      </w:r>
      <w:r w:rsidR="00D91444">
        <w:rPr>
          <w:rFonts w:ascii="Times New Roman" w:eastAsia="Times New Roman" w:hAnsi="Times New Roman" w:cs="Times New Roman"/>
          <w:sz w:val="24"/>
          <w:szCs w:val="24"/>
          <w:lang w:eastAsia="lt-LT"/>
        </w:rPr>
        <w:t>užduotis su priedais</w:t>
      </w:r>
      <w:r w:rsidRPr="008158EB">
        <w:rPr>
          <w:rFonts w:ascii="Times New Roman" w:eastAsia="Times New Roman" w:hAnsi="Times New Roman" w:cs="Times New Roman"/>
          <w:sz w:val="24"/>
          <w:szCs w:val="24"/>
          <w:lang w:eastAsia="lt-LT"/>
        </w:rPr>
        <w:t>;</w:t>
      </w:r>
    </w:p>
    <w:p w14:paraId="6F4DB948" w14:textId="77777777" w:rsidR="008158EB" w:rsidRP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bCs/>
          <w:sz w:val="24"/>
          <w:szCs w:val="24"/>
          <w:lang w:eastAsia="lt-LT"/>
        </w:rPr>
      </w:pPr>
    </w:p>
    <w:p w14:paraId="13C9E057"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p>
    <w:p w14:paraId="42B033B6"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r w:rsidRPr="008158EB">
        <w:rPr>
          <w:rFonts w:ascii="Times New Roman" w:eastAsia="Times New Roman" w:hAnsi="Times New Roman" w:cs="Times New Roman"/>
          <w:b/>
          <w:bCs/>
          <w:sz w:val="24"/>
          <w:szCs w:val="24"/>
          <w:lang w:eastAsia="lt-LT"/>
        </w:rPr>
        <w:t>VIII. ŠALIŲ REKVIZITAI</w:t>
      </w:r>
    </w:p>
    <w:p w14:paraId="7CBC993E" w14:textId="77777777" w:rsidR="008158EB" w:rsidRPr="008158EB" w:rsidRDefault="008158EB" w:rsidP="008158EB">
      <w:pPr>
        <w:spacing w:after="0" w:line="240" w:lineRule="auto"/>
        <w:ind w:firstLine="851"/>
        <w:jc w:val="both"/>
        <w:rPr>
          <w:rFonts w:ascii="Times New Roman" w:eastAsia="Times New Roman" w:hAnsi="Times New Roman" w:cs="Times New Roman"/>
          <w:b/>
          <w:bCs/>
          <w:sz w:val="24"/>
          <w:szCs w:val="24"/>
        </w:rPr>
      </w:pPr>
    </w:p>
    <w:tbl>
      <w:tblPr>
        <w:tblW w:w="9531" w:type="dxa"/>
        <w:tblInd w:w="108" w:type="dxa"/>
        <w:tblLayout w:type="fixed"/>
        <w:tblLook w:val="01E0" w:firstRow="1" w:lastRow="1" w:firstColumn="1" w:lastColumn="1" w:noHBand="0" w:noVBand="0"/>
      </w:tblPr>
      <w:tblGrid>
        <w:gridCol w:w="4854"/>
        <w:gridCol w:w="4677"/>
      </w:tblGrid>
      <w:tr w:rsidR="008158EB" w:rsidRPr="008158EB" w14:paraId="64826F17" w14:textId="77777777" w:rsidTr="009D1B64">
        <w:tc>
          <w:tcPr>
            <w:tcW w:w="4854" w:type="dxa"/>
          </w:tcPr>
          <w:p w14:paraId="6A4FCE57"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UŽSAKOVAS</w:t>
            </w:r>
          </w:p>
          <w:p w14:paraId="12ABD253" w14:textId="77777777" w:rsidR="008158EB" w:rsidRPr="008158EB" w:rsidRDefault="008158EB" w:rsidP="008158EB">
            <w:pPr>
              <w:spacing w:after="0" w:line="240" w:lineRule="auto"/>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Klaipėdos miesto savivaldybės administracija</w:t>
            </w:r>
          </w:p>
          <w:p w14:paraId="64B07126"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Liepų g. 11, 92138 Klaipėda </w:t>
            </w:r>
          </w:p>
          <w:p w14:paraId="5FF1A51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Tel.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xml:space="preserve">) 39 60 08 </w:t>
            </w:r>
          </w:p>
          <w:p w14:paraId="5456EE2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faks.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41 00 47</w:t>
            </w:r>
          </w:p>
          <w:p w14:paraId="25FAE147"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Kodas 188710823</w:t>
            </w:r>
          </w:p>
          <w:p w14:paraId="24A1207C"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„Swedbank“, AB</w:t>
            </w:r>
          </w:p>
          <w:p w14:paraId="5467F7A8"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Banko kodas 73000</w:t>
            </w:r>
          </w:p>
          <w:p w14:paraId="3394D43B"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 s. LT04 7300 0100 0233 1088</w:t>
            </w:r>
          </w:p>
          <w:p w14:paraId="6F9E99FF"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p>
          <w:p w14:paraId="3286BF2D" w14:textId="77777777" w:rsidR="008158EB" w:rsidRPr="008158EB" w:rsidRDefault="008158EB" w:rsidP="008158EB">
            <w:pPr>
              <w:spacing w:after="0" w:line="240" w:lineRule="auto"/>
              <w:ind w:firstLine="851"/>
              <w:jc w:val="both"/>
              <w:rPr>
                <w:rFonts w:ascii="Times New Roman" w:eastAsia="Times New Roman" w:hAnsi="Times New Roman" w:cs="Times New Roman"/>
                <w:sz w:val="24"/>
                <w:szCs w:val="24"/>
              </w:rPr>
            </w:pPr>
          </w:p>
          <w:p w14:paraId="7660FEC8"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sz w:val="24"/>
                <w:szCs w:val="24"/>
              </w:rPr>
              <w:t xml:space="preserve">Savivaldybės administracijos direktorius </w:t>
            </w:r>
          </w:p>
          <w:p w14:paraId="021B2BE8" w14:textId="77777777" w:rsidR="008158EB" w:rsidRPr="008158EB" w:rsidRDefault="008158EB" w:rsidP="008158EB">
            <w:pPr>
              <w:spacing w:after="0" w:line="240" w:lineRule="auto"/>
              <w:ind w:right="1166" w:firstLine="851"/>
              <w:jc w:val="right"/>
              <w:rPr>
                <w:rFonts w:ascii="Times New Roman" w:eastAsia="Times New Roman" w:hAnsi="Times New Roman" w:cs="Times New Roman"/>
                <w:i/>
                <w:sz w:val="20"/>
                <w:szCs w:val="20"/>
              </w:rPr>
            </w:pPr>
            <w:r w:rsidRPr="008158EB">
              <w:rPr>
                <w:rFonts w:ascii="Times New Roman" w:eastAsia="Times New Roman" w:hAnsi="Times New Roman" w:cs="Times New Roman"/>
                <w:i/>
                <w:sz w:val="20"/>
                <w:szCs w:val="20"/>
              </w:rPr>
              <w:t>A. V.</w:t>
            </w:r>
          </w:p>
          <w:p w14:paraId="67701076" w14:textId="77777777" w:rsidR="008158EB" w:rsidRPr="008158EB" w:rsidRDefault="008158EB" w:rsidP="008158EB">
            <w:pPr>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____________________</w:t>
            </w:r>
          </w:p>
          <w:p w14:paraId="51346D03"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i/>
                <w:sz w:val="24"/>
                <w:szCs w:val="24"/>
              </w:rPr>
              <w:t>(parašas)</w:t>
            </w:r>
          </w:p>
          <w:p w14:paraId="6346FD61"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8158EB" w:rsidRPr="008158EB" w14:paraId="7C4EC0F7" w14:textId="77777777" w:rsidTr="009D1B64">
              <w:tc>
                <w:tcPr>
                  <w:tcW w:w="9781" w:type="dxa"/>
                </w:tcPr>
                <w:tbl>
                  <w:tblPr>
                    <w:tblW w:w="0" w:type="auto"/>
                    <w:tblInd w:w="241" w:type="dxa"/>
                    <w:tblLayout w:type="fixed"/>
                    <w:tblLook w:val="01E0" w:firstRow="1" w:lastRow="1" w:firstColumn="1" w:lastColumn="1" w:noHBand="0" w:noVBand="0"/>
                  </w:tblPr>
                  <w:tblGrid>
                    <w:gridCol w:w="4682"/>
                  </w:tblGrid>
                  <w:tr w:rsidR="008158EB" w:rsidRPr="008158EB" w14:paraId="6BCE850D" w14:textId="77777777" w:rsidTr="009D1B64">
                    <w:trPr>
                      <w:trHeight w:val="1238"/>
                    </w:trPr>
                    <w:tc>
                      <w:tcPr>
                        <w:tcW w:w="4682" w:type="dxa"/>
                      </w:tcPr>
                      <w:p w14:paraId="357364A8" w14:textId="77777777" w:rsidR="008158EB" w:rsidRPr="008158EB" w:rsidRDefault="008158EB" w:rsidP="008158EB">
                        <w:pPr>
                          <w:widowControl w:val="0"/>
                          <w:spacing w:after="0" w:line="240" w:lineRule="auto"/>
                          <w:ind w:firstLine="851"/>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lang w:eastAsia="lt-LT"/>
                          </w:rPr>
                          <w:t>RANGOVAS</w:t>
                        </w:r>
                      </w:p>
                      <w:p w14:paraId="26E94285"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pavadinimas</w:t>
                        </w:r>
                      </w:p>
                      <w:p w14:paraId="5DA9B8B7"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adresas</w:t>
                        </w:r>
                      </w:p>
                      <w:p w14:paraId="53201A7F" w14:textId="77777777" w:rsidR="008158EB" w:rsidRPr="008158EB" w:rsidRDefault="008158EB" w:rsidP="008158EB">
                        <w:pPr>
                          <w:widowControl w:val="0"/>
                          <w:spacing w:after="0" w:line="240" w:lineRule="auto"/>
                          <w:ind w:firstLine="851"/>
                          <w:rPr>
                            <w:rFonts w:ascii="Times New Roman" w:eastAsia="Times New Roman" w:hAnsi="Times New Roman" w:cs="Times New Roman"/>
                            <w:bCs/>
                            <w:sz w:val="24"/>
                            <w:szCs w:val="24"/>
                            <w:highlight w:val="lightGray"/>
                            <w:lang w:val="de-DE" w:eastAsia="lt-LT"/>
                          </w:rPr>
                        </w:pPr>
                        <w:r w:rsidRPr="008158EB">
                          <w:rPr>
                            <w:rFonts w:ascii="Times New Roman" w:eastAsia="Times New Roman" w:hAnsi="Times New Roman" w:cs="Times New Roman"/>
                            <w:sz w:val="24"/>
                            <w:szCs w:val="24"/>
                            <w:highlight w:val="lightGray"/>
                            <w:lang w:eastAsia="lt-LT"/>
                          </w:rPr>
                          <w:t xml:space="preserve">Tel. </w:t>
                        </w:r>
                        <w:r w:rsidRPr="008158EB">
                          <w:rPr>
                            <w:rFonts w:ascii="Times New Roman" w:eastAsia="Times New Roman" w:hAnsi="Times New Roman" w:cs="Times New Roman"/>
                            <w:bCs/>
                            <w:sz w:val="24"/>
                            <w:szCs w:val="24"/>
                            <w:highlight w:val="lightGray"/>
                            <w:lang w:val="de-DE" w:eastAsia="lt-LT"/>
                          </w:rPr>
                          <w:t xml:space="preserve">( )   , </w:t>
                        </w:r>
                        <w:proofErr w:type="spellStart"/>
                        <w:r w:rsidRPr="008158EB">
                          <w:rPr>
                            <w:rFonts w:ascii="Times New Roman" w:eastAsia="Times New Roman" w:hAnsi="Times New Roman" w:cs="Times New Roman"/>
                            <w:bCs/>
                            <w:sz w:val="24"/>
                            <w:szCs w:val="24"/>
                            <w:highlight w:val="lightGray"/>
                            <w:lang w:val="de-DE" w:eastAsia="lt-LT"/>
                          </w:rPr>
                          <w:t>faks</w:t>
                        </w:r>
                        <w:proofErr w:type="spellEnd"/>
                        <w:r w:rsidRPr="008158EB">
                          <w:rPr>
                            <w:rFonts w:ascii="Times New Roman" w:eastAsia="Times New Roman" w:hAnsi="Times New Roman" w:cs="Times New Roman"/>
                            <w:bCs/>
                            <w:sz w:val="24"/>
                            <w:szCs w:val="24"/>
                            <w:highlight w:val="lightGray"/>
                            <w:lang w:val="de-DE" w:eastAsia="lt-LT"/>
                          </w:rPr>
                          <w:t xml:space="preserve">. ( )  </w:t>
                        </w:r>
                      </w:p>
                      <w:p w14:paraId="11A5680F"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Kodas </w:t>
                        </w:r>
                      </w:p>
                      <w:p w14:paraId="1195CCD6"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PVM mok. kodas LT</w:t>
                        </w:r>
                      </w:p>
                      <w:p w14:paraId="3ADFE8DC"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Bankas </w:t>
                        </w:r>
                      </w:p>
                      <w:p w14:paraId="3AF525D3"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Banko kodas</w:t>
                        </w:r>
                      </w:p>
                      <w:p w14:paraId="69B8EAB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val="en-US" w:eastAsia="lt-LT"/>
                          </w:rPr>
                        </w:pPr>
                        <w:r w:rsidRPr="008158EB">
                          <w:rPr>
                            <w:rFonts w:ascii="Times New Roman" w:eastAsia="Times New Roman" w:hAnsi="Times New Roman" w:cs="Times New Roman"/>
                            <w:sz w:val="24"/>
                            <w:szCs w:val="24"/>
                            <w:highlight w:val="lightGray"/>
                            <w:lang w:val="en-US" w:eastAsia="lt-LT"/>
                          </w:rPr>
                          <w:t>A. s. LT</w:t>
                        </w:r>
                      </w:p>
                      <w:p w14:paraId="7610566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p>
                    </w:tc>
                  </w:tr>
                  <w:tr w:rsidR="008158EB" w:rsidRPr="008158EB" w14:paraId="258E1DCD" w14:textId="77777777" w:rsidTr="009D1B64">
                    <w:trPr>
                      <w:trHeight w:val="596"/>
                    </w:trPr>
                    <w:tc>
                      <w:tcPr>
                        <w:tcW w:w="4682" w:type="dxa"/>
                      </w:tcPr>
                      <w:p w14:paraId="6CD33E61"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Direktorius </w:t>
                        </w:r>
                      </w:p>
                      <w:p w14:paraId="7F0CF669" w14:textId="77777777" w:rsidR="008158EB" w:rsidRPr="008158EB" w:rsidRDefault="008158EB" w:rsidP="008158EB">
                        <w:pPr>
                          <w:widowControl w:val="0"/>
                          <w:spacing w:after="0" w:line="240" w:lineRule="auto"/>
                          <w:ind w:firstLine="851"/>
                          <w:rPr>
                            <w:rFonts w:ascii="Times New Roman" w:eastAsia="Times New Roman" w:hAnsi="Times New Roman" w:cs="Times New Roman"/>
                            <w:i/>
                            <w:sz w:val="20"/>
                            <w:szCs w:val="20"/>
                            <w:lang w:eastAsia="lt-LT"/>
                          </w:rPr>
                        </w:pPr>
                        <w:r w:rsidRPr="008158EB">
                          <w:rPr>
                            <w:rFonts w:ascii="Times New Roman" w:eastAsia="Times New Roman" w:hAnsi="Times New Roman" w:cs="Times New Roman"/>
                            <w:i/>
                            <w:sz w:val="24"/>
                            <w:szCs w:val="24"/>
                            <w:lang w:eastAsia="lt-LT"/>
                          </w:rPr>
                          <w:t xml:space="preserve">                                        </w:t>
                        </w:r>
                        <w:r w:rsidRPr="008158EB">
                          <w:rPr>
                            <w:rFonts w:ascii="Times New Roman" w:eastAsia="Times New Roman" w:hAnsi="Times New Roman" w:cs="Times New Roman"/>
                            <w:i/>
                            <w:sz w:val="20"/>
                            <w:szCs w:val="20"/>
                            <w:lang w:eastAsia="lt-LT"/>
                          </w:rPr>
                          <w:t>A. V.</w:t>
                        </w:r>
                      </w:p>
                      <w:p w14:paraId="2F561EFE"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___________________</w:t>
                        </w:r>
                      </w:p>
                      <w:p w14:paraId="15EFD210"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i/>
                            <w:sz w:val="24"/>
                            <w:szCs w:val="24"/>
                            <w:lang w:eastAsia="lt-LT"/>
                          </w:rPr>
                          <w:t>(parašas)</w:t>
                        </w:r>
                      </w:p>
                      <w:p w14:paraId="2C5A76D9"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lang w:eastAsia="lt-LT"/>
                          </w:rPr>
                          <w:t>(vardas pavardė)</w:t>
                        </w:r>
                      </w:p>
                    </w:tc>
                  </w:tr>
                </w:tbl>
                <w:p w14:paraId="581A1970" w14:textId="77777777" w:rsidR="008158EB" w:rsidRPr="008158EB" w:rsidRDefault="008158EB" w:rsidP="008158EB">
                  <w:pPr>
                    <w:spacing w:after="0" w:line="240" w:lineRule="auto"/>
                    <w:ind w:firstLine="851"/>
                    <w:rPr>
                      <w:rFonts w:ascii="Times New Roman" w:eastAsia="Times New Roman" w:hAnsi="Times New Roman" w:cs="Times New Roman"/>
                      <w:sz w:val="24"/>
                      <w:szCs w:val="24"/>
                    </w:rPr>
                  </w:pPr>
                </w:p>
              </w:tc>
            </w:tr>
          </w:tbl>
          <w:p w14:paraId="744DB76B" w14:textId="77777777" w:rsidR="008158EB" w:rsidRPr="008158EB" w:rsidRDefault="008158EB" w:rsidP="008158EB">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sz w:val="24"/>
                <w:szCs w:val="24"/>
              </w:rPr>
            </w:pPr>
          </w:p>
        </w:tc>
      </w:tr>
    </w:tbl>
    <w:p w14:paraId="7AECC2DB"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7FC5546"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5660593C"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5717AAA"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39A2EDC"/>
    <w:multiLevelType w:val="multilevel"/>
    <w:tmpl w:val="7C8EF2A8"/>
    <w:lvl w:ilvl="0">
      <w:start w:val="2"/>
      <w:numFmt w:val="decimal"/>
      <w:lvlText w:val="%1."/>
      <w:lvlJc w:val="left"/>
      <w:pPr>
        <w:ind w:left="360" w:hanging="360"/>
      </w:pPr>
      <w:rPr>
        <w:rFonts w:hint="default"/>
        <w:b w:val="0"/>
        <w:bCs w:val="0"/>
        <w:strike w:val="0"/>
      </w:rPr>
    </w:lvl>
    <w:lvl w:ilvl="1">
      <w:start w:val="1"/>
      <w:numFmt w:val="decimal"/>
      <w:lvlText w:val="%1.%2."/>
      <w:lvlJc w:val="left"/>
      <w:pPr>
        <w:ind w:left="360" w:hanging="360"/>
      </w:pPr>
      <w:rPr>
        <w:rFonts w:hint="default"/>
        <w:b w:val="0"/>
        <w:bCs/>
        <w:strike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637B3F"/>
    <w:multiLevelType w:val="multilevel"/>
    <w:tmpl w:val="E8C6AB6E"/>
    <w:lvl w:ilvl="0">
      <w:start w:val="3"/>
      <w:numFmt w:val="decimal"/>
      <w:lvlText w:val="%1."/>
      <w:lvlJc w:val="left"/>
      <w:pPr>
        <w:ind w:left="720" w:hanging="720"/>
      </w:pPr>
      <w:rPr>
        <w:rFonts w:eastAsia="Calibri" w:hint="default"/>
      </w:rPr>
    </w:lvl>
    <w:lvl w:ilvl="1">
      <w:start w:val="2"/>
      <w:numFmt w:val="decimal"/>
      <w:lvlText w:val="%1.%2."/>
      <w:lvlJc w:val="left"/>
      <w:pPr>
        <w:ind w:left="956" w:hanging="720"/>
      </w:pPr>
      <w:rPr>
        <w:rFonts w:eastAsia="Calibri" w:hint="default"/>
      </w:rPr>
    </w:lvl>
    <w:lvl w:ilvl="2">
      <w:start w:val="3"/>
      <w:numFmt w:val="decimal"/>
      <w:lvlText w:val="%1.%2.%3."/>
      <w:lvlJc w:val="left"/>
      <w:pPr>
        <w:ind w:left="1192" w:hanging="720"/>
      </w:pPr>
      <w:rPr>
        <w:rFonts w:eastAsia="Calibri" w:hint="default"/>
      </w:rPr>
    </w:lvl>
    <w:lvl w:ilvl="3">
      <w:start w:val="1"/>
      <w:numFmt w:val="decimal"/>
      <w:lvlText w:val="%1.%2.%3.%4."/>
      <w:lvlJc w:val="left"/>
      <w:pPr>
        <w:ind w:left="1428" w:hanging="720"/>
      </w:pPr>
      <w:rPr>
        <w:rFonts w:eastAsia="Calibri" w:hint="default"/>
      </w:rPr>
    </w:lvl>
    <w:lvl w:ilvl="4">
      <w:start w:val="1"/>
      <w:numFmt w:val="decimal"/>
      <w:lvlText w:val="%1.%2.%3.%4.%5."/>
      <w:lvlJc w:val="left"/>
      <w:pPr>
        <w:ind w:left="2024" w:hanging="1080"/>
      </w:pPr>
      <w:rPr>
        <w:rFonts w:eastAsia="Calibri" w:hint="default"/>
      </w:rPr>
    </w:lvl>
    <w:lvl w:ilvl="5">
      <w:start w:val="1"/>
      <w:numFmt w:val="decimal"/>
      <w:lvlText w:val="%1.%2.%3.%4.%5.%6."/>
      <w:lvlJc w:val="left"/>
      <w:pPr>
        <w:ind w:left="2260" w:hanging="1080"/>
      </w:pPr>
      <w:rPr>
        <w:rFonts w:eastAsia="Calibri" w:hint="default"/>
      </w:rPr>
    </w:lvl>
    <w:lvl w:ilvl="6">
      <w:start w:val="1"/>
      <w:numFmt w:val="decimal"/>
      <w:lvlText w:val="%1.%2.%3.%4.%5.%6.%7."/>
      <w:lvlJc w:val="left"/>
      <w:pPr>
        <w:ind w:left="2856" w:hanging="1440"/>
      </w:pPr>
      <w:rPr>
        <w:rFonts w:eastAsia="Calibri" w:hint="default"/>
      </w:rPr>
    </w:lvl>
    <w:lvl w:ilvl="7">
      <w:start w:val="1"/>
      <w:numFmt w:val="decimal"/>
      <w:lvlText w:val="%1.%2.%3.%4.%5.%6.%7.%8."/>
      <w:lvlJc w:val="left"/>
      <w:pPr>
        <w:ind w:left="3092" w:hanging="1440"/>
      </w:pPr>
      <w:rPr>
        <w:rFonts w:eastAsia="Calibri" w:hint="default"/>
      </w:rPr>
    </w:lvl>
    <w:lvl w:ilvl="8">
      <w:start w:val="1"/>
      <w:numFmt w:val="decimal"/>
      <w:lvlText w:val="%1.%2.%3.%4.%5.%6.%7.%8.%9."/>
      <w:lvlJc w:val="left"/>
      <w:pPr>
        <w:ind w:left="3688" w:hanging="1800"/>
      </w:pPr>
      <w:rPr>
        <w:rFonts w:eastAsia="Calibri" w:hint="default"/>
      </w:rPr>
    </w:lvl>
  </w:abstractNum>
  <w:abstractNum w:abstractNumId="3"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4AC23CD"/>
    <w:multiLevelType w:val="multilevel"/>
    <w:tmpl w:val="C6183018"/>
    <w:lvl w:ilvl="0">
      <w:start w:val="4"/>
      <w:numFmt w:val="decimal"/>
      <w:lvlText w:val="%1."/>
      <w:lvlJc w:val="left"/>
      <w:pPr>
        <w:ind w:left="1070" w:hanging="360"/>
      </w:pPr>
      <w:rPr>
        <w:rFonts w:eastAsia="Times New Roman" w:hint="default"/>
        <w:b w:val="0"/>
        <w:bCs/>
        <w:sz w:val="24"/>
        <w:szCs w:val="24"/>
      </w:rPr>
    </w:lvl>
    <w:lvl w:ilvl="1">
      <w:start w:val="1"/>
      <w:numFmt w:val="decimal"/>
      <w:isLgl/>
      <w:lvlText w:val="%1.%2."/>
      <w:lvlJc w:val="left"/>
      <w:pPr>
        <w:ind w:left="1070" w:hanging="360"/>
      </w:pPr>
      <w:rPr>
        <w:rFonts w:hint="default"/>
        <w:b w:val="0"/>
        <w:bCs/>
        <w:color w:val="auto"/>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430" w:hanging="72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150" w:hanging="1440"/>
      </w:pPr>
      <w:rPr>
        <w:rFonts w:hint="default"/>
        <w:b/>
      </w:rPr>
    </w:lvl>
    <w:lvl w:ilvl="8">
      <w:start w:val="1"/>
      <w:numFmt w:val="decimal"/>
      <w:isLgl/>
      <w:lvlText w:val="%1.%2.%3.%4.%5.%6.%7.%8.%9."/>
      <w:lvlJc w:val="left"/>
      <w:pPr>
        <w:ind w:left="2510" w:hanging="1800"/>
      </w:pPr>
      <w:rPr>
        <w:rFonts w:hint="default"/>
        <w:b/>
      </w:rPr>
    </w:lvl>
  </w:abstractNum>
  <w:abstractNum w:abstractNumId="6"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765464"/>
    <w:multiLevelType w:val="multilevel"/>
    <w:tmpl w:val="F13058CE"/>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8EA7114"/>
    <w:multiLevelType w:val="multilevel"/>
    <w:tmpl w:val="5EF8E3FA"/>
    <w:lvl w:ilvl="0">
      <w:start w:val="3"/>
      <w:numFmt w:val="decimal"/>
      <w:lvlText w:val="%1."/>
      <w:lvlJc w:val="left"/>
      <w:pPr>
        <w:ind w:left="1495" w:hanging="360"/>
      </w:pPr>
      <w:rPr>
        <w:rFonts w:hint="default"/>
        <w:b w:val="0"/>
        <w:bCs/>
        <w:strike w:val="0"/>
        <w:color w:val="auto"/>
        <w:sz w:val="24"/>
        <w:szCs w:val="24"/>
      </w:rPr>
    </w:lvl>
    <w:lvl w:ilvl="1">
      <w:start w:val="1"/>
      <w:numFmt w:val="decimal"/>
      <w:lvlText w:val="%1.%2."/>
      <w:lvlJc w:val="left"/>
      <w:pPr>
        <w:ind w:left="149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A1B5645"/>
    <w:multiLevelType w:val="hybridMultilevel"/>
    <w:tmpl w:val="EC5E6594"/>
    <w:lvl w:ilvl="0" w:tplc="172EA06C">
      <w:start w:val="7"/>
      <w:numFmt w:val="bullet"/>
      <w:lvlText w:val="-"/>
      <w:lvlJc w:val="left"/>
      <w:pPr>
        <w:ind w:left="644" w:hanging="360"/>
      </w:pPr>
      <w:rPr>
        <w:rFonts w:ascii="Calibri" w:eastAsiaTheme="minorEastAsia" w:hAnsi="Calibri" w:cs="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7"/>
  </w:num>
  <w:num w:numId="7">
    <w:abstractNumId w:val="4"/>
  </w:num>
  <w:num w:numId="8">
    <w:abstractNumId w:val="5"/>
  </w:num>
  <w:num w:numId="9">
    <w:abstractNumId w:val="11"/>
  </w:num>
  <w:num w:numId="10">
    <w:abstractNumId w:val="10"/>
  </w:num>
  <w:num w:numId="11">
    <w:abstractNumId w:val="13"/>
  </w:num>
  <w:num w:numId="12">
    <w:abstractNumId w:val="2"/>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EB"/>
    <w:rsid w:val="00026419"/>
    <w:rsid w:val="00027509"/>
    <w:rsid w:val="00062867"/>
    <w:rsid w:val="000775D0"/>
    <w:rsid w:val="00082379"/>
    <w:rsid w:val="00085EAD"/>
    <w:rsid w:val="00090E71"/>
    <w:rsid w:val="0009309F"/>
    <w:rsid w:val="000E7780"/>
    <w:rsid w:val="00106FF9"/>
    <w:rsid w:val="00107BD4"/>
    <w:rsid w:val="00110A65"/>
    <w:rsid w:val="00137018"/>
    <w:rsid w:val="0014050F"/>
    <w:rsid w:val="001718F5"/>
    <w:rsid w:val="00183195"/>
    <w:rsid w:val="00196DA2"/>
    <w:rsid w:val="00197945"/>
    <w:rsid w:val="001C11F8"/>
    <w:rsid w:val="001F1AC6"/>
    <w:rsid w:val="002278B3"/>
    <w:rsid w:val="002714DA"/>
    <w:rsid w:val="00297329"/>
    <w:rsid w:val="00297944"/>
    <w:rsid w:val="002B0463"/>
    <w:rsid w:val="002B0561"/>
    <w:rsid w:val="002B11A2"/>
    <w:rsid w:val="002D0858"/>
    <w:rsid w:val="002D2E5C"/>
    <w:rsid w:val="002F1016"/>
    <w:rsid w:val="0030403B"/>
    <w:rsid w:val="00320287"/>
    <w:rsid w:val="00336661"/>
    <w:rsid w:val="003456BC"/>
    <w:rsid w:val="00347312"/>
    <w:rsid w:val="00351F61"/>
    <w:rsid w:val="00365211"/>
    <w:rsid w:val="00372BCB"/>
    <w:rsid w:val="00392C9A"/>
    <w:rsid w:val="003C3636"/>
    <w:rsid w:val="003C6713"/>
    <w:rsid w:val="003C6A74"/>
    <w:rsid w:val="003D0E7F"/>
    <w:rsid w:val="003F233C"/>
    <w:rsid w:val="00415F75"/>
    <w:rsid w:val="004B0DDB"/>
    <w:rsid w:val="004C7ED2"/>
    <w:rsid w:val="00561581"/>
    <w:rsid w:val="005A4D46"/>
    <w:rsid w:val="005A5527"/>
    <w:rsid w:val="005B1E1E"/>
    <w:rsid w:val="005B702A"/>
    <w:rsid w:val="005C486A"/>
    <w:rsid w:val="005D44B6"/>
    <w:rsid w:val="005E4F5F"/>
    <w:rsid w:val="005F4514"/>
    <w:rsid w:val="006051A0"/>
    <w:rsid w:val="00621662"/>
    <w:rsid w:val="0063409B"/>
    <w:rsid w:val="00656115"/>
    <w:rsid w:val="00673F3B"/>
    <w:rsid w:val="00690817"/>
    <w:rsid w:val="006B2ABA"/>
    <w:rsid w:val="006C1E15"/>
    <w:rsid w:val="006C24ED"/>
    <w:rsid w:val="006E22C1"/>
    <w:rsid w:val="006F693F"/>
    <w:rsid w:val="00700C3B"/>
    <w:rsid w:val="0070480B"/>
    <w:rsid w:val="007329E9"/>
    <w:rsid w:val="00751C88"/>
    <w:rsid w:val="0078070F"/>
    <w:rsid w:val="00786ED3"/>
    <w:rsid w:val="007963FE"/>
    <w:rsid w:val="00796F42"/>
    <w:rsid w:val="007972B4"/>
    <w:rsid w:val="007C16E9"/>
    <w:rsid w:val="007C2C19"/>
    <w:rsid w:val="007E7D8E"/>
    <w:rsid w:val="007F7270"/>
    <w:rsid w:val="00802C2E"/>
    <w:rsid w:val="00804492"/>
    <w:rsid w:val="008158EB"/>
    <w:rsid w:val="008527CB"/>
    <w:rsid w:val="0087383E"/>
    <w:rsid w:val="00885ACC"/>
    <w:rsid w:val="00895D23"/>
    <w:rsid w:val="008A2F97"/>
    <w:rsid w:val="008A444B"/>
    <w:rsid w:val="008A4C25"/>
    <w:rsid w:val="008C3D27"/>
    <w:rsid w:val="008E4EF0"/>
    <w:rsid w:val="008E70C9"/>
    <w:rsid w:val="009000CA"/>
    <w:rsid w:val="0091624A"/>
    <w:rsid w:val="00927A98"/>
    <w:rsid w:val="00931B6F"/>
    <w:rsid w:val="00933EBC"/>
    <w:rsid w:val="00950D55"/>
    <w:rsid w:val="00956DFD"/>
    <w:rsid w:val="009C0ABA"/>
    <w:rsid w:val="009F18A4"/>
    <w:rsid w:val="00A62EA5"/>
    <w:rsid w:val="00A712F0"/>
    <w:rsid w:val="00A77D26"/>
    <w:rsid w:val="00A876EC"/>
    <w:rsid w:val="00AB3B62"/>
    <w:rsid w:val="00AD2D20"/>
    <w:rsid w:val="00AD4E2B"/>
    <w:rsid w:val="00AD7B94"/>
    <w:rsid w:val="00AE206A"/>
    <w:rsid w:val="00B3722F"/>
    <w:rsid w:val="00B417C7"/>
    <w:rsid w:val="00B50D81"/>
    <w:rsid w:val="00B628E6"/>
    <w:rsid w:val="00B76955"/>
    <w:rsid w:val="00B946D3"/>
    <w:rsid w:val="00B94D71"/>
    <w:rsid w:val="00BD5C86"/>
    <w:rsid w:val="00C23E1B"/>
    <w:rsid w:val="00C3643C"/>
    <w:rsid w:val="00C55CFC"/>
    <w:rsid w:val="00C62180"/>
    <w:rsid w:val="00C862AF"/>
    <w:rsid w:val="00CA11E6"/>
    <w:rsid w:val="00CD7B0B"/>
    <w:rsid w:val="00D24F6D"/>
    <w:rsid w:val="00D36B4B"/>
    <w:rsid w:val="00D56D79"/>
    <w:rsid w:val="00D65589"/>
    <w:rsid w:val="00D7033F"/>
    <w:rsid w:val="00D76612"/>
    <w:rsid w:val="00D804AD"/>
    <w:rsid w:val="00D91444"/>
    <w:rsid w:val="00D9704E"/>
    <w:rsid w:val="00DC34AD"/>
    <w:rsid w:val="00DE728F"/>
    <w:rsid w:val="00DF02FD"/>
    <w:rsid w:val="00E070EF"/>
    <w:rsid w:val="00E074FC"/>
    <w:rsid w:val="00E4437C"/>
    <w:rsid w:val="00E6579B"/>
    <w:rsid w:val="00E9063C"/>
    <w:rsid w:val="00E92B42"/>
    <w:rsid w:val="00EA0227"/>
    <w:rsid w:val="00ED57B3"/>
    <w:rsid w:val="00F72647"/>
    <w:rsid w:val="00F73793"/>
    <w:rsid w:val="00F7456A"/>
    <w:rsid w:val="00F93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DA35834"/>
  <w15:chartTrackingRefBased/>
  <w15:docId w15:val="{268ECBFE-A4DC-4C70-8D7A-26CE12B1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E074F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074FC"/>
    <w:rPr>
      <w:rFonts w:ascii="Consolas" w:hAnsi="Consolas"/>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6419"/>
    <w:pPr>
      <w:ind w:left="720"/>
      <w:contextualSpacing/>
    </w:p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0775D0"/>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0775D0"/>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0775D0"/>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8070F"/>
  </w:style>
  <w:style w:type="character" w:styleId="Hipersaitas">
    <w:name w:val="Hyperlink"/>
    <w:basedOn w:val="Numatytasispastraiposriftas"/>
    <w:uiPriority w:val="99"/>
    <w:unhideWhenUsed/>
    <w:rsid w:val="00392C9A"/>
    <w:rPr>
      <w:color w:val="0563C1" w:themeColor="hyperlink"/>
      <w:u w:val="single"/>
    </w:rPr>
  </w:style>
  <w:style w:type="character" w:styleId="Neapdorotaspaminjimas">
    <w:name w:val="Unresolved Mention"/>
    <w:basedOn w:val="Numatytasispastraiposriftas"/>
    <w:uiPriority w:val="99"/>
    <w:semiHidden/>
    <w:unhideWhenUsed/>
    <w:rsid w:val="0039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464664">
      <w:bodyDiv w:val="1"/>
      <w:marLeft w:val="0"/>
      <w:marRight w:val="0"/>
      <w:marTop w:val="0"/>
      <w:marBottom w:val="0"/>
      <w:divBdr>
        <w:top w:val="none" w:sz="0" w:space="0" w:color="auto"/>
        <w:left w:val="none" w:sz="0" w:space="0" w:color="auto"/>
        <w:bottom w:val="none" w:sz="0" w:space="0" w:color="auto"/>
        <w:right w:val="none" w:sz="0" w:space="0" w:color="auto"/>
      </w:divBdr>
    </w:div>
    <w:div w:id="15465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oleta.steponavic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16</Pages>
  <Words>37477</Words>
  <Characters>21363</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Gitana Marčienė</cp:lastModifiedBy>
  <cp:revision>20</cp:revision>
  <cp:lastPrinted>2026-06-19T10:45:00Z</cp:lastPrinted>
  <dcterms:created xsi:type="dcterms:W3CDTF">2026-06-02T11:45:00Z</dcterms:created>
  <dcterms:modified xsi:type="dcterms:W3CDTF">2026-06-19T11:30:00Z</dcterms:modified>
</cp:coreProperties>
</file>