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40"/>
        <w:tblW w:w="10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</w:tblGrid>
      <w:tr w:rsidR="00575839" w:rsidRPr="00575839" w14:paraId="27ACE9FD" w14:textId="77777777" w:rsidTr="00184027">
        <w:tc>
          <w:tcPr>
            <w:tcW w:w="104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118" w:type="dxa"/>
              <w:tblInd w:w="7092" w:type="dxa"/>
              <w:tblLook w:val="01E0" w:firstRow="1" w:lastRow="1" w:firstColumn="1" w:lastColumn="1" w:noHBand="0" w:noVBand="0"/>
            </w:tblPr>
            <w:tblGrid>
              <w:gridCol w:w="3118"/>
            </w:tblGrid>
            <w:tr w:rsidR="009552C5" w:rsidRPr="009552C5" w14:paraId="0A6168B1" w14:textId="77777777" w:rsidTr="00892E0A">
              <w:trPr>
                <w:trHeight w:val="267"/>
              </w:trPr>
              <w:tc>
                <w:tcPr>
                  <w:tcW w:w="3118" w:type="dxa"/>
                </w:tcPr>
                <w:p w14:paraId="36663739" w14:textId="77777777" w:rsidR="009552C5" w:rsidRPr="009552C5" w:rsidRDefault="009552C5" w:rsidP="009552C5">
                  <w:pPr>
                    <w:framePr w:hSpace="180" w:wrap="around" w:vAnchor="text" w:hAnchor="margin" w:xAlign="right" w:y="-104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 w:type="page"/>
                    <w:t>Pirkimo sąlygų</w:t>
                  </w:r>
                </w:p>
              </w:tc>
            </w:tr>
            <w:tr w:rsidR="009552C5" w:rsidRPr="009552C5" w14:paraId="72D56474" w14:textId="77777777" w:rsidTr="00892E0A">
              <w:trPr>
                <w:trHeight w:val="258"/>
              </w:trPr>
              <w:tc>
                <w:tcPr>
                  <w:tcW w:w="3118" w:type="dxa"/>
                </w:tcPr>
                <w:p w14:paraId="55F9FFC1" w14:textId="29F26046" w:rsidR="009552C5" w:rsidRPr="009552C5" w:rsidRDefault="009F4EC0" w:rsidP="009552C5">
                  <w:pPr>
                    <w:framePr w:hSpace="180" w:wrap="around" w:vAnchor="text" w:hAnchor="margin" w:xAlign="right" w:y="-104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9552C5" w:rsidRPr="00955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priedas</w:t>
                  </w:r>
                </w:p>
              </w:tc>
            </w:tr>
          </w:tbl>
          <w:p w14:paraId="073F6FB3" w14:textId="661E606E" w:rsidR="00575839" w:rsidRPr="00575839" w:rsidRDefault="00575839" w:rsidP="0057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B67119" w14:textId="10C33A2F" w:rsidR="00575839" w:rsidRDefault="00184027" w:rsidP="00184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27">
        <w:rPr>
          <w:rFonts w:ascii="Times New Roman" w:eastAsia="Times New Roman" w:hAnsi="Times New Roman" w:cs="Times New Roman"/>
          <w:b/>
          <w:sz w:val="24"/>
          <w:szCs w:val="24"/>
        </w:rPr>
        <w:t>SPECIALISTŲ, KURIE BUS ATSAKINGI UŽ SUTARTIES VYKDYMĄ, SĄRAŠAS</w:t>
      </w:r>
    </w:p>
    <w:p w14:paraId="257D7F93" w14:textId="5A9400F1" w:rsidR="00CF7FC2" w:rsidRDefault="00CF7FC2" w:rsidP="0057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515E2" w14:textId="77777777" w:rsidR="00CF7FC2" w:rsidRPr="00575839" w:rsidRDefault="00CF7FC2" w:rsidP="00575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5"/>
        <w:gridCol w:w="1469"/>
        <w:gridCol w:w="2803"/>
        <w:gridCol w:w="3238"/>
        <w:gridCol w:w="3399"/>
        <w:gridCol w:w="2885"/>
      </w:tblGrid>
      <w:tr w:rsidR="00C00AEF" w:rsidRPr="00AA2519" w14:paraId="221F7A68" w14:textId="202D6B12" w:rsidTr="00C00AEF">
        <w:tc>
          <w:tcPr>
            <w:tcW w:w="655" w:type="dxa"/>
            <w:shd w:val="clear" w:color="auto" w:fill="F2F2F2"/>
            <w:vAlign w:val="center"/>
          </w:tcPr>
          <w:p w14:paraId="5674D8A5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469" w:type="dxa"/>
            <w:shd w:val="clear" w:color="auto" w:fill="F2F2F2"/>
            <w:vAlign w:val="center"/>
          </w:tcPr>
          <w:p w14:paraId="5BA80BB4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Specialisto vardas, pavardė</w:t>
            </w:r>
          </w:p>
        </w:tc>
        <w:tc>
          <w:tcPr>
            <w:tcW w:w="2803" w:type="dxa"/>
            <w:shd w:val="clear" w:color="auto" w:fill="F2F2F2"/>
            <w:vAlign w:val="center"/>
          </w:tcPr>
          <w:p w14:paraId="58D5E975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Pareigos vykdant sutartį</w:t>
            </w:r>
          </w:p>
        </w:tc>
        <w:tc>
          <w:tcPr>
            <w:tcW w:w="3238" w:type="dxa"/>
            <w:shd w:val="clear" w:color="auto" w:fill="F2F2F2"/>
            <w:vAlign w:val="center"/>
          </w:tcPr>
          <w:p w14:paraId="216A0B04" w14:textId="77777777" w:rsidR="00C00AEF" w:rsidRPr="00AA2519" w:rsidRDefault="00C00AEF" w:rsidP="00AA2519">
            <w:pPr>
              <w:jc w:val="center"/>
              <w:rPr>
                <w:b/>
                <w:bCs/>
                <w:sz w:val="24"/>
                <w:szCs w:val="24"/>
              </w:rPr>
            </w:pPr>
            <w:r w:rsidRPr="00AA2519">
              <w:rPr>
                <w:b/>
                <w:bCs/>
                <w:sz w:val="24"/>
                <w:szCs w:val="24"/>
              </w:rPr>
              <w:t>Kokiu pagrindu specialistas yra pasitelkiamas:</w:t>
            </w:r>
          </w:p>
          <w:p w14:paraId="7C35664D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AA2519">
              <w:rPr>
                <w:b/>
                <w:bCs/>
                <w:sz w:val="24"/>
                <w:szCs w:val="24"/>
              </w:rPr>
              <w:t xml:space="preserve"> </w:t>
            </w:r>
            <w:r w:rsidRPr="00AA2519">
              <w:rPr>
                <w:i/>
                <w:iCs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</w:p>
        </w:tc>
        <w:tc>
          <w:tcPr>
            <w:tcW w:w="3399" w:type="dxa"/>
            <w:shd w:val="clear" w:color="auto" w:fill="F2F2F2"/>
            <w:vAlign w:val="center"/>
          </w:tcPr>
          <w:p w14:paraId="27A28D9D" w14:textId="2926490E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C00AEF">
              <w:rPr>
                <w:b/>
                <w:sz w:val="24"/>
                <w:szCs w:val="24"/>
              </w:rPr>
              <w:t>Išsilavinimą patvirtinančio dokumento ar kvalifikacijos atestato numeris</w:t>
            </w:r>
          </w:p>
        </w:tc>
        <w:tc>
          <w:tcPr>
            <w:tcW w:w="2885" w:type="dxa"/>
            <w:shd w:val="clear" w:color="auto" w:fill="F2F2F2"/>
          </w:tcPr>
          <w:p w14:paraId="7831DBE8" w14:textId="77777777" w:rsidR="00C00AEF" w:rsidRPr="00C00AEF" w:rsidRDefault="00C00AEF" w:rsidP="00C00AEF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C00AEF">
              <w:rPr>
                <w:b/>
                <w:sz w:val="24"/>
                <w:szCs w:val="24"/>
              </w:rPr>
              <w:t>Darbo patirties aprašymas*</w:t>
            </w:r>
          </w:p>
          <w:p w14:paraId="403EA58E" w14:textId="1A575258" w:rsidR="00DC02AD" w:rsidRPr="00DC02AD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>nurodomas:</w:t>
            </w:r>
          </w:p>
          <w:p w14:paraId="50B38077" w14:textId="1D1E522A" w:rsidR="00DC02AD" w:rsidRPr="00DC02AD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>- trumpas objekto aprašymas, eitos pareigos,</w:t>
            </w:r>
          </w:p>
          <w:p w14:paraId="115428EE" w14:textId="40371FD1" w:rsidR="00DC02AD" w:rsidRPr="00DC02AD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 xml:space="preserve">- teiktų </w:t>
            </w:r>
            <w:r w:rsidR="00F04950">
              <w:rPr>
                <w:bCs/>
                <w:sz w:val="24"/>
                <w:szCs w:val="24"/>
              </w:rPr>
              <w:t xml:space="preserve">darbų ar </w:t>
            </w:r>
            <w:r w:rsidRPr="00DC02AD">
              <w:rPr>
                <w:bCs/>
                <w:sz w:val="24"/>
                <w:szCs w:val="24"/>
              </w:rPr>
              <w:t>paslaugų pradžios ir pabaigos datos dienos tikslumu,</w:t>
            </w:r>
          </w:p>
          <w:p w14:paraId="64B2E1D0" w14:textId="77777777" w:rsidR="00DC02AD" w:rsidRPr="00DC02AD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>- atliktos funkcijos,</w:t>
            </w:r>
          </w:p>
          <w:p w14:paraId="3D8DE0F9" w14:textId="77777777" w:rsidR="00DC02AD" w:rsidRPr="00DC02AD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>- užsakovas ir jo kontaktinė informacija,</w:t>
            </w:r>
          </w:p>
          <w:p w14:paraId="0971604B" w14:textId="1933F353" w:rsidR="00C00AEF" w:rsidRPr="00C00AEF" w:rsidRDefault="00DC02AD" w:rsidP="00DC02AD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DC02AD">
              <w:rPr>
                <w:bCs/>
                <w:sz w:val="24"/>
                <w:szCs w:val="24"/>
              </w:rPr>
              <w:t xml:space="preserve">- ir (ar) kita nustatytą reikalavimą pagrindžianti informacija. </w:t>
            </w:r>
          </w:p>
        </w:tc>
      </w:tr>
      <w:tr w:rsidR="00C00AEF" w:rsidRPr="00AA2519" w14:paraId="37D903AC" w14:textId="5D87CD0D" w:rsidTr="00C00AEF">
        <w:tc>
          <w:tcPr>
            <w:tcW w:w="11564" w:type="dxa"/>
            <w:gridSpan w:val="5"/>
            <w:shd w:val="clear" w:color="auto" w:fill="F2F2F2"/>
          </w:tcPr>
          <w:p w14:paraId="2CA7AE5D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 pirkimo daliai</w:t>
            </w:r>
          </w:p>
        </w:tc>
        <w:tc>
          <w:tcPr>
            <w:tcW w:w="2885" w:type="dxa"/>
            <w:shd w:val="clear" w:color="auto" w:fill="F2F2F2"/>
          </w:tcPr>
          <w:p w14:paraId="3DD24137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0AEF" w:rsidRPr="00AA2519" w14:paraId="10C35AFF" w14:textId="461CBE7C" w:rsidTr="00C00AEF">
        <w:tc>
          <w:tcPr>
            <w:tcW w:w="655" w:type="dxa"/>
          </w:tcPr>
          <w:p w14:paraId="1B6EA7D1" w14:textId="05518ECA" w:rsidR="00C00AEF" w:rsidRPr="00AA2519" w:rsidRDefault="00C00AEF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7F28B797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581824AC" w14:textId="67CAF2BC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4"/>
                <w:szCs w:val="24"/>
              </w:rPr>
            </w:pPr>
            <w:r w:rsidRPr="00AA479D">
              <w:rPr>
                <w:sz w:val="24"/>
                <w:szCs w:val="24"/>
              </w:rPr>
              <w:t>Asmuo, įgijęs Lietuvos Respublikos statybos įstatymo 2 str. 1 arba 92 dalyje nurodytą išsilavinimą, kurio darbo patirtis* statybos darbų srityje (inžinerinių statinių grupė – inžineriniai tinklai; inžinerinių statinių pogrupis – nuotekų šalinimo tinklai,  darbų sritis: nuotekų šalinimo tinklų tiesimas) ne mažesnė kaip 12 mėn.</w:t>
            </w:r>
          </w:p>
        </w:tc>
        <w:tc>
          <w:tcPr>
            <w:tcW w:w="3238" w:type="dxa"/>
          </w:tcPr>
          <w:p w14:paraId="3143CE66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14:paraId="1151F8D2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14:paraId="57C47D47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0AEF" w:rsidRPr="00AA2519" w14:paraId="71C73767" w14:textId="2806EBA7" w:rsidTr="00C00AEF">
        <w:tc>
          <w:tcPr>
            <w:tcW w:w="655" w:type="dxa"/>
          </w:tcPr>
          <w:p w14:paraId="14C46149" w14:textId="2E3C2DD2" w:rsidR="00C00AEF" w:rsidRPr="00AA2519" w:rsidRDefault="00C00AEF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4CD4F500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27A9642F" w14:textId="77777777" w:rsidR="00C00AEF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AA479D">
              <w:rPr>
                <w:sz w:val="24"/>
                <w:szCs w:val="24"/>
              </w:rPr>
              <w:t xml:space="preserve">Asmuo, įgijęs Lietuvos Respublikos statybos </w:t>
            </w:r>
            <w:r w:rsidRPr="00AA479D">
              <w:rPr>
                <w:sz w:val="24"/>
                <w:szCs w:val="24"/>
              </w:rPr>
              <w:lastRenderedPageBreak/>
              <w:t xml:space="preserve">įstatymo 2 str. 1 arba 92 dalyje nurodytą išsilavinimą, </w:t>
            </w:r>
          </w:p>
          <w:p w14:paraId="20C7E5C8" w14:textId="3E96DE0F" w:rsidR="00C00AEF" w:rsidRPr="00AA2519" w:rsidRDefault="00C00AEF" w:rsidP="00CC27B4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C27B4">
              <w:rPr>
                <w:sz w:val="24"/>
                <w:szCs w:val="24"/>
              </w:rPr>
              <w:t>kurio darbo patirtis* projektavimo srityje (inžinerinių statinių grupė – inžineriniai tinklai; inžinerinių statinių pogrupis – nuotekų šalinimo tinklai, projekto dalis: nuotekų šalinimo) ne mažesnė kaip 12 mėn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38" w:type="dxa"/>
          </w:tcPr>
          <w:p w14:paraId="2FC6E8E6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E17EB7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14:paraId="2C8B3DDC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0AEF" w:rsidRPr="00AA2519" w14:paraId="14ACAFDF" w14:textId="261A24C1" w:rsidTr="00C00AEF">
        <w:tc>
          <w:tcPr>
            <w:tcW w:w="11564" w:type="dxa"/>
            <w:gridSpan w:val="5"/>
            <w:shd w:val="clear" w:color="auto" w:fill="F2F2F2"/>
          </w:tcPr>
          <w:p w14:paraId="31869FC9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2519">
              <w:rPr>
                <w:b/>
                <w:sz w:val="24"/>
                <w:szCs w:val="24"/>
              </w:rPr>
              <w:t>II pirkimo daliai</w:t>
            </w:r>
          </w:p>
        </w:tc>
        <w:tc>
          <w:tcPr>
            <w:tcW w:w="2885" w:type="dxa"/>
            <w:shd w:val="clear" w:color="auto" w:fill="F2F2F2"/>
          </w:tcPr>
          <w:p w14:paraId="5400D395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0AEF" w:rsidRPr="00AA2519" w14:paraId="05A80805" w14:textId="3EC1E24E" w:rsidTr="00C00AEF">
        <w:tc>
          <w:tcPr>
            <w:tcW w:w="655" w:type="dxa"/>
          </w:tcPr>
          <w:p w14:paraId="3FE3CD49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21474A1B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46F2A674" w14:textId="6FC82538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AA479D">
              <w:rPr>
                <w:sz w:val="24"/>
                <w:szCs w:val="24"/>
              </w:rPr>
              <w:t>Asmuo, įgijęs Lietuvos Respublikos statybos įstatymo 2 str. 1 arba 92 dalyje nurodytą išsilavinimą, kurio darbo patirtis* statybos darbų srityje (inžinerinių statinių grupė – inžineriniai tinklai; inžinerinių statinių pogrupis – nuotekų šalinimo tinklai,  darbų sritis: nuotekų šalinimo tinklų tiesimas) ne mažesnė kaip 12 mėn.</w:t>
            </w:r>
          </w:p>
        </w:tc>
        <w:tc>
          <w:tcPr>
            <w:tcW w:w="3238" w:type="dxa"/>
          </w:tcPr>
          <w:p w14:paraId="65E89644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14:paraId="26D99EA6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14:paraId="2F13A8BF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00AEF" w:rsidRPr="00AA2519" w14:paraId="6C7BCB29" w14:textId="203D7C22" w:rsidTr="00C00AEF">
        <w:tc>
          <w:tcPr>
            <w:tcW w:w="655" w:type="dxa"/>
          </w:tcPr>
          <w:p w14:paraId="0FE098AA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469" w:type="dxa"/>
          </w:tcPr>
          <w:p w14:paraId="364D5F3D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14:paraId="2B408819" w14:textId="77777777" w:rsidR="00C00AEF" w:rsidRPr="00E70A9B" w:rsidRDefault="00C00AEF" w:rsidP="00E70A9B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E70A9B">
              <w:rPr>
                <w:sz w:val="24"/>
                <w:szCs w:val="24"/>
              </w:rPr>
              <w:t xml:space="preserve">Asmuo, įgijęs Lietuvos Respublikos statybos įstatymo 2 str. 1 arba 92 dalyje nurodytą išsilavinimą, </w:t>
            </w:r>
          </w:p>
          <w:p w14:paraId="514B8AD0" w14:textId="65B1E1AD" w:rsidR="00C00AEF" w:rsidRPr="00AA2519" w:rsidRDefault="00C00AEF" w:rsidP="00E70A9B">
            <w:pPr>
              <w:tabs>
                <w:tab w:val="left" w:pos="700"/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E70A9B">
              <w:rPr>
                <w:sz w:val="24"/>
                <w:szCs w:val="24"/>
              </w:rPr>
              <w:t xml:space="preserve">kurio darbo patirtis* projektavimo srityje </w:t>
            </w:r>
            <w:r w:rsidRPr="00E70A9B">
              <w:rPr>
                <w:sz w:val="24"/>
                <w:szCs w:val="24"/>
              </w:rPr>
              <w:lastRenderedPageBreak/>
              <w:t>(inžinerinių statinių grupė – inžineriniai tinklai; inžinerinių statinių pogrupis – nuotekų šalinimo tinklai, projekto dalis: nuotekų šalinimo) ne mažesnė kaip 12 mėn.</w:t>
            </w:r>
          </w:p>
        </w:tc>
        <w:tc>
          <w:tcPr>
            <w:tcW w:w="3238" w:type="dxa"/>
          </w:tcPr>
          <w:p w14:paraId="5A193DBB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9" w:type="dxa"/>
          </w:tcPr>
          <w:p w14:paraId="1562058E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14:paraId="71CFE889" w14:textId="77777777" w:rsidR="00C00AEF" w:rsidRPr="00AA2519" w:rsidRDefault="00C00AEF" w:rsidP="00AA2519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39DC39" w14:textId="77777777" w:rsidR="00C00AEF" w:rsidRPr="00C00AEF" w:rsidRDefault="00C00AEF" w:rsidP="00C0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00A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Pastabos:</w:t>
      </w:r>
    </w:p>
    <w:p w14:paraId="76C27449" w14:textId="14463044" w:rsidR="00C00AEF" w:rsidRPr="00C00AEF" w:rsidRDefault="00C00AEF" w:rsidP="00C00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00AE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* išsilavinimo dokumento ir darbo patirties aprašymo nereikalaujama, jeigu yra pateikiamas nurodytam specialistui išduotas reikalaujamos patirties srities (inžinerinių statinių grupė – inžineriniai tinklai; inžinerinių statinių pogrupis – nuotekų šalinimo tinklai) kvalifikacijos atestatas; perkančioji organizacija nereikalauja pateikti specialistų kvalifikacijos atitiktį nustatytiems reikalavimams patvirtinančius dokumentus, jeigu jis gali susipažinti su šiais dokumentais ar informacija tiesiogiai ir neatlygintinai prisijungęs prie nacionalinės duomenų bazės;</w:t>
      </w:r>
    </w:p>
    <w:p w14:paraId="1BF5BADF" w14:textId="77777777" w:rsidR="00BE3350" w:rsidRPr="00BE3350" w:rsidRDefault="00BE3350" w:rsidP="00BE3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iberationSerif" w:hAnsi="Times New Roman" w:cs="Times New Roman"/>
          <w:i/>
          <w:iCs/>
          <w:sz w:val="24"/>
          <w:szCs w:val="24"/>
        </w:rPr>
      </w:pPr>
      <w:r w:rsidRPr="00BE3350">
        <w:rPr>
          <w:rFonts w:ascii="Times New Roman" w:eastAsia="LiberationSerif" w:hAnsi="Times New Roman" w:cs="Times New Roman"/>
          <w:i/>
          <w:iCs/>
          <w:sz w:val="24"/>
          <w:szCs w:val="24"/>
        </w:rPr>
        <w:t xml:space="preserve">- </w:t>
      </w:r>
      <w:r w:rsidRPr="00BE3350">
        <w:rPr>
          <w:rFonts w:ascii="Times New Roman" w:eastAsia="Times New Roman" w:hAnsi="Times New Roman" w:cs="Times New Roman"/>
          <w:i/>
          <w:sz w:val="24"/>
          <w:szCs w:val="24"/>
        </w:rPr>
        <w:t xml:space="preserve">tas pats specialistas gali būti siūlomas kelioms arba visoms pozicijoms, </w:t>
      </w:r>
      <w:r w:rsidRPr="00BE3350">
        <w:rPr>
          <w:rFonts w:ascii="Times New Roman" w:eastAsia="Times New Roman" w:hAnsi="Times New Roman" w:cs="Times New Roman"/>
          <w:i/>
          <w:iCs/>
          <w:sz w:val="24"/>
          <w:szCs w:val="24"/>
        </w:rPr>
        <w:t>jeigu atitinka tam specialistui nustatytus</w:t>
      </w:r>
      <w:r w:rsidRPr="00BE3350">
        <w:rPr>
          <w:rFonts w:ascii="Times New Roman" w:eastAsia="Times New Roman" w:hAnsi="Times New Roman" w:cs="Times New Roman"/>
          <w:i/>
          <w:sz w:val="24"/>
          <w:szCs w:val="24"/>
        </w:rPr>
        <w:t xml:space="preserve"> reikalavimus</w:t>
      </w:r>
      <w:r w:rsidRPr="00BE3350">
        <w:rPr>
          <w:rFonts w:ascii="Times New Roman" w:eastAsia="LiberationSerif" w:hAnsi="Times New Roman" w:cs="Times New Roman"/>
          <w:i/>
          <w:iCs/>
          <w:sz w:val="24"/>
          <w:szCs w:val="24"/>
        </w:rPr>
        <w:t>;</w:t>
      </w:r>
    </w:p>
    <w:p w14:paraId="3D0EB55C" w14:textId="77777777" w:rsidR="00BE3350" w:rsidRPr="00BE3350" w:rsidRDefault="00BE3350" w:rsidP="00BE3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E33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BE3350">
        <w:rPr>
          <w:rFonts w:ascii="Times New Roman" w:eastAsia="Times New Roman" w:hAnsi="Times New Roman" w:cs="Times New Roman"/>
          <w:i/>
          <w:sz w:val="24"/>
          <w:szCs w:val="24"/>
        </w:rPr>
        <w:t>jeigu tiekėjas gali būti pripažintas laimėjusiu kelioms arba visoms pirkimo dalims, tokiu atveju tas pats specialistas gali būti siūlomas kelioms arba visoms pirkimo dalims, jeigu jis</w:t>
      </w:r>
      <w:r w:rsidRPr="00BE33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atitinka atitinkamai pirkimo daliai tam specialistui nustatytus</w:t>
      </w:r>
      <w:r w:rsidRPr="00BE3350">
        <w:rPr>
          <w:rFonts w:ascii="Times New Roman" w:eastAsia="Times New Roman" w:hAnsi="Times New Roman" w:cs="Times New Roman"/>
          <w:i/>
          <w:sz w:val="24"/>
          <w:szCs w:val="24"/>
        </w:rPr>
        <w:t xml:space="preserve"> reikalavimus;</w:t>
      </w:r>
    </w:p>
    <w:p w14:paraId="5528557D" w14:textId="7629E4E6" w:rsidR="00575839" w:rsidRPr="00575839" w:rsidRDefault="00575839" w:rsidP="00575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- jei kvalifikacija yra grindžiama nurodant specialistą</w:t>
      </w:r>
      <w:r w:rsidRPr="005758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kuris nėra tiekėjo ar ūkio subjekto, kurio pajėgumais remiamasi, darbuotojas, tačiau </w:t>
      </w: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yra ketinamas įdarbinti</w:t>
      </w:r>
      <w:r w:rsidRPr="005758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jei pasiūlymas bus pripažintas laimėjusiu, tokiu atveju </w:t>
      </w:r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specialistas turi būti išviešintas pasiūlyme kaip </w:t>
      </w:r>
      <w:proofErr w:type="spellStart"/>
      <w:r w:rsidRPr="005758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kvazisubtiekėjas</w:t>
      </w:r>
      <w:proofErr w:type="spellEnd"/>
      <w:r w:rsidR="00405AC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39305A5F" w14:textId="77777777" w:rsidR="003B70DB" w:rsidRDefault="003B70DB"/>
    <w:sectPr w:rsidR="003B70DB" w:rsidSect="00BA4811">
      <w:pgSz w:w="16838" w:h="11906" w:orient="landscape"/>
      <w:pgMar w:top="1701" w:right="1245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9"/>
    <w:rsid w:val="00184027"/>
    <w:rsid w:val="003B70DB"/>
    <w:rsid w:val="004016F7"/>
    <w:rsid w:val="00405ACA"/>
    <w:rsid w:val="00424A01"/>
    <w:rsid w:val="00445C06"/>
    <w:rsid w:val="00575839"/>
    <w:rsid w:val="006C7032"/>
    <w:rsid w:val="00786ED3"/>
    <w:rsid w:val="00892E0A"/>
    <w:rsid w:val="008C3D27"/>
    <w:rsid w:val="009552C5"/>
    <w:rsid w:val="009A7774"/>
    <w:rsid w:val="009F4EC0"/>
    <w:rsid w:val="00AA2519"/>
    <w:rsid w:val="00AA479D"/>
    <w:rsid w:val="00B13860"/>
    <w:rsid w:val="00B3791D"/>
    <w:rsid w:val="00B50A42"/>
    <w:rsid w:val="00B644E8"/>
    <w:rsid w:val="00BA4811"/>
    <w:rsid w:val="00BE3350"/>
    <w:rsid w:val="00C00AEF"/>
    <w:rsid w:val="00C34CC3"/>
    <w:rsid w:val="00CC27B4"/>
    <w:rsid w:val="00CC4CE7"/>
    <w:rsid w:val="00CC6B45"/>
    <w:rsid w:val="00CF7FC2"/>
    <w:rsid w:val="00DC02AD"/>
    <w:rsid w:val="00E52126"/>
    <w:rsid w:val="00E56F43"/>
    <w:rsid w:val="00E70A9B"/>
    <w:rsid w:val="00F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DF7E"/>
  <w15:chartTrackingRefBased/>
  <w15:docId w15:val="{D440E788-7E39-47F5-971F-82D3CBC1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A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Gocentė</dc:creator>
  <cp:keywords/>
  <dc:description/>
  <cp:lastModifiedBy>Gitana Marčienė</cp:lastModifiedBy>
  <cp:revision>15</cp:revision>
  <dcterms:created xsi:type="dcterms:W3CDTF">2026-06-02T11:21:00Z</dcterms:created>
  <dcterms:modified xsi:type="dcterms:W3CDTF">2026-06-19T11:34:00Z</dcterms:modified>
</cp:coreProperties>
</file>