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4A444CC8"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w:t>
          </w:r>
          <w:r w:rsidR="00425CD9">
            <w:rPr>
              <w:rFonts w:ascii="Times New Roman" w:eastAsia="Times New Roman" w:hAnsi="Times New Roman" w:cs="Times New Roman"/>
              <w:noProof/>
              <w:sz w:val="22"/>
              <w:szCs w:val="22"/>
            </w:rPr>
            <w:t>6</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E6A90CE"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1F1D7E">
            <w:rPr>
              <w:rFonts w:ascii="Times New Roman" w:hAnsi="Times New Roman" w:cs="Times New Roman"/>
              <w:b/>
              <w:bCs/>
              <w:sz w:val="22"/>
              <w:szCs w:val="22"/>
            </w:rPr>
            <w:t>INFORMACINIAI LIPDUKAI VAISTŲ ŽYMĖJIMUI IR LAIKIKLIAI ŠVIRKŠTAMS</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3BB4E890"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1F1D7E">
        <w:rPr>
          <w:rFonts w:ascii="Times New Roman" w:eastAsia="Calibri" w:hAnsi="Times New Roman" w:cs="Times New Roman"/>
          <w:b/>
          <w:bCs/>
          <w:color w:val="000000" w:themeColor="text1"/>
          <w:sz w:val="22"/>
          <w:szCs w:val="22"/>
        </w:rPr>
        <w:t>informacinius lipdukus vaistų žymėjimui ir laikiklius švirkštams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19C238C9"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1F1D7E">
        <w:rPr>
          <w:rFonts w:ascii="Times New Roman" w:hAnsi="Times New Roman" w:cs="Times New Roman"/>
          <w:sz w:val="22"/>
          <w:szCs w:val="22"/>
        </w:rPr>
        <w:t>2</w:t>
      </w:r>
      <w:r w:rsidR="009D02C4" w:rsidRPr="00262461">
        <w:rPr>
          <w:rFonts w:ascii="Times New Roman" w:hAnsi="Times New Roman" w:cs="Times New Roman"/>
          <w:sz w:val="22"/>
          <w:szCs w:val="22"/>
        </w:rPr>
        <w:t xml:space="preserve"> dali</w:t>
      </w:r>
      <w:r w:rsidR="00425CD9">
        <w:rPr>
          <w:rFonts w:ascii="Times New Roman" w:hAnsi="Times New Roman" w:cs="Times New Roman"/>
          <w:sz w:val="22"/>
          <w:szCs w:val="22"/>
        </w:rPr>
        <w:t>s</w:t>
      </w:r>
      <w:r w:rsidR="009D02C4" w:rsidRPr="00262461">
        <w:rPr>
          <w:rFonts w:ascii="Times New Roman" w:hAnsi="Times New Roman" w:cs="Times New Roman"/>
          <w:sz w:val="22"/>
          <w:szCs w:val="22"/>
        </w:rPr>
        <w:t>:</w:t>
      </w:r>
    </w:p>
    <w:p w14:paraId="6C5D54EB" w14:textId="1DF34302" w:rsidR="009D02C4" w:rsidRPr="007150BC" w:rsidRDefault="009D02C4" w:rsidP="00333F92">
      <w:pPr>
        <w:pStyle w:val="Betarp"/>
        <w:ind w:firstLine="567"/>
        <w:contextualSpacing/>
        <w:jc w:val="both"/>
        <w:rPr>
          <w:rFonts w:ascii="Times New Roman" w:hAnsi="Times New Roman" w:cs="Times New Roman"/>
          <w:sz w:val="22"/>
          <w:szCs w:val="22"/>
        </w:rPr>
      </w:pPr>
      <w:bookmarkStart w:id="7" w:name="_Hlk205472804"/>
      <w:r w:rsidRPr="007150BC">
        <w:rPr>
          <w:rFonts w:ascii="Times New Roman" w:hAnsi="Times New Roman" w:cs="Times New Roman"/>
          <w:b/>
          <w:bCs/>
          <w:sz w:val="22"/>
          <w:szCs w:val="22"/>
        </w:rPr>
        <w:t>I pirkimo objekto dalis</w:t>
      </w:r>
      <w:r w:rsidRPr="007150BC">
        <w:rPr>
          <w:rFonts w:ascii="Times New Roman" w:hAnsi="Times New Roman" w:cs="Times New Roman"/>
          <w:sz w:val="22"/>
          <w:szCs w:val="22"/>
        </w:rPr>
        <w:t xml:space="preserve"> </w:t>
      </w:r>
      <w:bookmarkEnd w:id="7"/>
      <w:r w:rsidR="001F1D7E">
        <w:rPr>
          <w:rFonts w:ascii="Times New Roman" w:hAnsi="Times New Roman" w:cs="Times New Roman"/>
          <w:sz w:val="22"/>
          <w:szCs w:val="22"/>
        </w:rPr>
        <w:t>–</w:t>
      </w:r>
      <w:r w:rsidR="003F3524" w:rsidRPr="007150BC">
        <w:rPr>
          <w:rFonts w:ascii="Times New Roman" w:hAnsi="Times New Roman" w:cs="Times New Roman"/>
          <w:sz w:val="22"/>
          <w:szCs w:val="22"/>
        </w:rPr>
        <w:t xml:space="preserve"> </w:t>
      </w:r>
      <w:r w:rsidR="001F1D7E">
        <w:rPr>
          <w:rFonts w:ascii="Times New Roman" w:hAnsi="Times New Roman" w:cs="Times New Roman"/>
          <w:sz w:val="22"/>
          <w:szCs w:val="22"/>
        </w:rPr>
        <w:t>Informaciniai lipdukai vaistų žymėjimui</w:t>
      </w:r>
    </w:p>
    <w:p w14:paraId="2DC09A87" w14:textId="48D81C01" w:rsidR="009D02C4" w:rsidRPr="007150BC" w:rsidRDefault="009D02C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II pirkimo objekto dalis</w:t>
      </w:r>
      <w:r w:rsidRPr="007150BC">
        <w:rPr>
          <w:rFonts w:ascii="Times New Roman" w:hAnsi="Times New Roman" w:cs="Times New Roman"/>
          <w:sz w:val="22"/>
          <w:szCs w:val="22"/>
        </w:rPr>
        <w:t xml:space="preserve"> </w:t>
      </w:r>
      <w:r w:rsidR="001F1D7E">
        <w:rPr>
          <w:rFonts w:ascii="Times New Roman" w:hAnsi="Times New Roman" w:cs="Times New Roman"/>
          <w:sz w:val="22"/>
          <w:szCs w:val="22"/>
        </w:rPr>
        <w:t>–</w:t>
      </w:r>
      <w:r w:rsidRPr="007150BC">
        <w:rPr>
          <w:rFonts w:ascii="Times New Roman" w:hAnsi="Times New Roman" w:cs="Times New Roman"/>
          <w:sz w:val="22"/>
          <w:szCs w:val="22"/>
        </w:rPr>
        <w:t xml:space="preserve"> </w:t>
      </w:r>
      <w:r w:rsidR="001F1D7E">
        <w:rPr>
          <w:rFonts w:ascii="Times New Roman" w:hAnsi="Times New Roman" w:cs="Times New Roman"/>
          <w:sz w:val="22"/>
          <w:szCs w:val="22"/>
        </w:rPr>
        <w:t>Metalinis laikiklis švirkštams</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lastRenderedPageBreak/>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lastRenderedPageBreak/>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w:t>
      </w:r>
      <w:r w:rsidR="000248CD" w:rsidRPr="000C0054">
        <w:rPr>
          <w:rFonts w:ascii="Times New Roman" w:hAnsi="Times New Roman" w:cs="Times New Roman"/>
          <w:sz w:val="22"/>
          <w:szCs w:val="22"/>
        </w:rPr>
        <w:lastRenderedPageBreak/>
        <w:t xml:space="preserve">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425CD9" w:rsidRDefault="00ED2F22" w:rsidP="007B3141">
            <w:pPr>
              <w:keepNext/>
              <w:spacing w:after="0" w:line="240" w:lineRule="auto"/>
              <w:rPr>
                <w:rFonts w:ascii="Times New Roman" w:hAnsi="Times New Roman" w:cs="Times New Roman"/>
                <w:sz w:val="22"/>
                <w:szCs w:val="22"/>
              </w:rPr>
            </w:pPr>
            <w:r w:rsidRPr="00425CD9">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Nurodytas skelbime.</w:t>
            </w:r>
          </w:p>
          <w:p w14:paraId="4AA4D35F" w14:textId="77777777" w:rsidR="00ED2F22" w:rsidRPr="00425CD9"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425CD9" w:rsidRDefault="00ED2F22" w:rsidP="007B3141">
            <w:pPr>
              <w:keepNext/>
              <w:spacing w:after="0" w:line="240" w:lineRule="auto"/>
              <w:rPr>
                <w:rFonts w:ascii="Times New Roman" w:hAnsi="Times New Roman" w:cs="Times New Roman"/>
                <w:sz w:val="22"/>
                <w:szCs w:val="22"/>
              </w:rPr>
            </w:pPr>
            <w:r w:rsidRPr="00425CD9">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Pradedamas ne anksčiau nei po 30 minučių po pasiūlymų pateikimo termino pabaigos.</w:t>
            </w:r>
          </w:p>
        </w:tc>
        <w:tc>
          <w:tcPr>
            <w:tcW w:w="2737" w:type="dxa"/>
          </w:tcPr>
          <w:p w14:paraId="43F6B0A3"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10 (dešimt) dienų iki pasiūlymų pateikimo dienos.</w:t>
            </w:r>
          </w:p>
          <w:p w14:paraId="15E384AB" w14:textId="77777777" w:rsidR="00ED2F22" w:rsidRPr="00425CD9"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6 (šešios) dienos iki pasiūlymų pateikimo dienos.</w:t>
            </w:r>
          </w:p>
          <w:p w14:paraId="770E2801" w14:textId="77777777" w:rsidR="00ED2F22" w:rsidRPr="00425CD9"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425CD9" w:rsidRDefault="00ED2F22" w:rsidP="007B3141">
            <w:pPr>
              <w:spacing w:after="0" w:line="240" w:lineRule="auto"/>
              <w:rPr>
                <w:rFonts w:ascii="Times New Roman" w:hAnsi="Times New Roman" w:cs="Times New Roman"/>
                <w:iCs/>
                <w:sz w:val="22"/>
                <w:szCs w:val="22"/>
              </w:rPr>
            </w:pPr>
            <w:r w:rsidRPr="00425CD9">
              <w:rPr>
                <w:rFonts w:ascii="Times New Roman" w:hAnsi="Times New Roman" w:cs="Times New Roman"/>
                <w:iCs/>
                <w:sz w:val="22"/>
                <w:szCs w:val="22"/>
              </w:rPr>
              <w:t>NETAIKOMA</w:t>
            </w:r>
          </w:p>
        </w:tc>
        <w:tc>
          <w:tcPr>
            <w:tcW w:w="2737" w:type="dxa"/>
          </w:tcPr>
          <w:p w14:paraId="65169531" w14:textId="77777777" w:rsidR="00ED2F22" w:rsidRPr="00425CD9"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425CD9" w:rsidRDefault="00ED2F22" w:rsidP="007B3141">
            <w:pPr>
              <w:spacing w:after="0" w:line="240" w:lineRule="auto"/>
              <w:rPr>
                <w:rFonts w:ascii="Times New Roman" w:hAnsi="Times New Roman" w:cs="Times New Roman"/>
                <w:iCs/>
                <w:sz w:val="22"/>
                <w:szCs w:val="22"/>
              </w:rPr>
            </w:pPr>
            <w:r w:rsidRPr="00425CD9">
              <w:rPr>
                <w:rFonts w:ascii="Times New Roman" w:hAnsi="Times New Roman" w:cs="Times New Roman"/>
                <w:iCs/>
                <w:sz w:val="22"/>
                <w:szCs w:val="22"/>
              </w:rPr>
              <w:t>NETAIKOMA</w:t>
            </w:r>
          </w:p>
        </w:tc>
        <w:tc>
          <w:tcPr>
            <w:tcW w:w="2737" w:type="dxa"/>
          </w:tcPr>
          <w:p w14:paraId="5CB53102" w14:textId="77777777" w:rsidR="00ED2F22" w:rsidRPr="00425CD9"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933CA94" w:rsidR="00ED2F22" w:rsidRPr="00425CD9" w:rsidRDefault="001F1D7E" w:rsidP="007B3141">
            <w:pPr>
              <w:spacing w:after="0" w:line="240" w:lineRule="auto"/>
              <w:rPr>
                <w:rFonts w:ascii="Times New Roman" w:hAnsi="Times New Roman" w:cs="Times New Roman"/>
                <w:iCs/>
                <w:color w:val="00B050"/>
                <w:sz w:val="22"/>
                <w:szCs w:val="22"/>
              </w:rPr>
            </w:pPr>
            <w:r w:rsidRPr="00425CD9">
              <w:rPr>
                <w:rFonts w:ascii="Times New Roman" w:hAnsi="Times New Roman" w:cs="Times New Roman"/>
                <w:iCs/>
                <w:sz w:val="22"/>
                <w:szCs w:val="22"/>
              </w:rPr>
              <w:t>NETAIKOMA</w:t>
            </w:r>
          </w:p>
        </w:tc>
        <w:tc>
          <w:tcPr>
            <w:tcW w:w="2737" w:type="dxa"/>
          </w:tcPr>
          <w:p w14:paraId="59BDDFD4" w14:textId="77777777" w:rsidR="00ED2F22" w:rsidRPr="00425CD9"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iCs/>
                <w:sz w:val="22"/>
                <w:szCs w:val="22"/>
              </w:rPr>
              <w:t>NETAIKOMA</w:t>
            </w:r>
            <w:r w:rsidRPr="00425CD9">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iCs/>
                <w:sz w:val="22"/>
                <w:szCs w:val="22"/>
              </w:rPr>
              <w:t>NETAIKOMA</w:t>
            </w:r>
            <w:r w:rsidRPr="00425CD9">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bCs/>
                <w:sz w:val="22"/>
                <w:szCs w:val="22"/>
              </w:rPr>
              <w:t>3 (tris) darbo dienas nuo sprendimo priėmimo dienos.</w:t>
            </w:r>
          </w:p>
        </w:tc>
        <w:tc>
          <w:tcPr>
            <w:tcW w:w="2737" w:type="dxa"/>
          </w:tcPr>
          <w:p w14:paraId="7AD58E8D"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 xml:space="preserve">Perkančioji organizacija pirkimo dalyviams praneša apie priimtą sprendimą nustatyti laimėjusį pasiūlymą, </w:t>
            </w:r>
            <w:r w:rsidRPr="00425CD9">
              <w:rPr>
                <w:rFonts w:ascii="Times New Roman" w:hAnsi="Times New Roman" w:cs="Times New Roman"/>
                <w:sz w:val="22"/>
                <w:szCs w:val="22"/>
              </w:rPr>
              <w:t xml:space="preserve">dėl kurio bus </w:t>
            </w:r>
            <w:r w:rsidRPr="00425CD9">
              <w:rPr>
                <w:rFonts w:ascii="Times New Roman" w:hAnsi="Times New Roman" w:cs="Times New Roman"/>
                <w:sz w:val="22"/>
                <w:szCs w:val="22"/>
              </w:rPr>
              <w:lastRenderedPageBreak/>
              <w:t>sudaroma</w:t>
            </w:r>
            <w:r w:rsidRPr="00425CD9">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bCs/>
                <w:sz w:val="22"/>
                <w:szCs w:val="22"/>
              </w:rPr>
              <w:lastRenderedPageBreak/>
              <w:t>3 (tris) darbo dienas nuo sprendimo priėmimo dienos.</w:t>
            </w:r>
          </w:p>
        </w:tc>
        <w:tc>
          <w:tcPr>
            <w:tcW w:w="2737" w:type="dxa"/>
          </w:tcPr>
          <w:p w14:paraId="35649713" w14:textId="77777777" w:rsidR="00ED2F22" w:rsidRPr="00425CD9" w:rsidRDefault="00ED2F22" w:rsidP="007B3141">
            <w:pPr>
              <w:spacing w:after="0" w:line="240" w:lineRule="auto"/>
              <w:rPr>
                <w:rFonts w:ascii="Times New Roman" w:hAnsi="Times New Roman" w:cs="Times New Roman"/>
                <w:bCs/>
                <w:sz w:val="22"/>
                <w:szCs w:val="22"/>
              </w:rPr>
            </w:pPr>
          </w:p>
          <w:p w14:paraId="6F0478D5" w14:textId="77777777" w:rsidR="00ED2F22" w:rsidRPr="00425CD9" w:rsidRDefault="00ED2F22" w:rsidP="007B3141">
            <w:pPr>
              <w:rPr>
                <w:rFonts w:ascii="Times New Roman" w:hAnsi="Times New Roman" w:cs="Times New Roman"/>
                <w:sz w:val="22"/>
                <w:szCs w:val="22"/>
              </w:rPr>
            </w:pPr>
          </w:p>
          <w:p w14:paraId="199C87C8" w14:textId="77777777" w:rsidR="00ED2F22" w:rsidRPr="00425CD9" w:rsidRDefault="00ED2F22" w:rsidP="007B3141">
            <w:pPr>
              <w:jc w:val="right"/>
              <w:rPr>
                <w:rFonts w:ascii="Times New Roman" w:hAnsi="Times New Roman" w:cs="Times New Roman"/>
                <w:sz w:val="22"/>
                <w:szCs w:val="22"/>
              </w:rPr>
            </w:pPr>
          </w:p>
          <w:p w14:paraId="2511B5A3" w14:textId="77777777" w:rsidR="00ED2F22" w:rsidRPr="00425CD9"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bCs/>
                <w:sz w:val="22"/>
                <w:szCs w:val="22"/>
              </w:rPr>
              <w:t>15 (penkiolika) dienų nuo pirkimo dalyvio raštu pateikto prašymo gavimo dienos.</w:t>
            </w:r>
          </w:p>
        </w:tc>
        <w:tc>
          <w:tcPr>
            <w:tcW w:w="2737" w:type="dxa"/>
          </w:tcPr>
          <w:p w14:paraId="245E3D5B"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25CD9">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 xml:space="preserve">10 (dešimt) dienų nuo </w:t>
            </w:r>
            <w:r w:rsidRPr="00425CD9">
              <w:rPr>
                <w:rFonts w:ascii="Times New Roman" w:eastAsia="Arial" w:hAnsi="Times New Roman" w:cs="Times New Roman"/>
                <w:sz w:val="22"/>
                <w:szCs w:val="22"/>
              </w:rPr>
              <w:t>perkančiosios organizacijos</w:t>
            </w:r>
            <w:r w:rsidRPr="00425CD9">
              <w:rPr>
                <w:rFonts w:ascii="Times New Roman" w:hAnsi="Times New Roman" w:cs="Times New Roman"/>
                <w:sz w:val="22"/>
                <w:szCs w:val="22"/>
              </w:rPr>
              <w:t xml:space="preserve"> pranešimo raštu apie jos priimtą sprendimą išsiuntimo tiekėjams dienos arba nuo paskelbimo apie </w:t>
            </w:r>
            <w:r w:rsidRPr="00425CD9">
              <w:rPr>
                <w:rFonts w:ascii="Times New Roman" w:eastAsia="Arial" w:hAnsi="Times New Roman" w:cs="Times New Roman"/>
                <w:sz w:val="22"/>
                <w:szCs w:val="22"/>
              </w:rPr>
              <w:t>perkančiosios organizacijos</w:t>
            </w:r>
            <w:r w:rsidRPr="00425CD9">
              <w:rPr>
                <w:rFonts w:ascii="Times New Roman" w:hAnsi="Times New Roman" w:cs="Times New Roman"/>
                <w:sz w:val="22"/>
                <w:szCs w:val="22"/>
              </w:rPr>
              <w:t xml:space="preserve"> priimtus sprendimus dienos, jei VPĮ nenumato reikalavimo raštu informuoti tiekėjus apie </w:t>
            </w:r>
            <w:r w:rsidRPr="00425CD9">
              <w:rPr>
                <w:rFonts w:ascii="Times New Roman" w:eastAsia="Arial" w:hAnsi="Times New Roman" w:cs="Times New Roman"/>
                <w:sz w:val="22"/>
                <w:szCs w:val="22"/>
              </w:rPr>
              <w:t xml:space="preserve"> perkančiosios organizacijos</w:t>
            </w:r>
            <w:r w:rsidRPr="00425CD9">
              <w:rPr>
                <w:rFonts w:ascii="Times New Roman" w:hAnsi="Times New Roman" w:cs="Times New Roman"/>
                <w:sz w:val="22"/>
                <w:szCs w:val="22"/>
              </w:rPr>
              <w:t xml:space="preserve"> priimtus sprendimus;</w:t>
            </w:r>
          </w:p>
          <w:p w14:paraId="5BE9D0A9"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33F6CF38"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6 (šešias) darbo dienas nuo pretenzijos gavimo dienos.</w:t>
            </w:r>
          </w:p>
        </w:tc>
        <w:tc>
          <w:tcPr>
            <w:tcW w:w="2737" w:type="dxa"/>
          </w:tcPr>
          <w:p w14:paraId="6667EF2C"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25CD9">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31416832"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eastAsia="Calibri" w:hAnsi="Times New Roman" w:cs="Times New Roman"/>
                <w:bCs/>
                <w:sz w:val="22"/>
                <w:szCs w:val="22"/>
              </w:rPr>
              <w:t>10 (dešimt) dienų,</w:t>
            </w:r>
            <w:r w:rsidRPr="00425CD9">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69C85C9E" w14:textId="77777777" w:rsidR="00ED2F22" w:rsidRPr="00425CD9"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 xml:space="preserve">Jeigu </w:t>
            </w:r>
            <w:r w:rsidRPr="00425CD9">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37" w:type="dxa"/>
          </w:tcPr>
          <w:p w14:paraId="7237F296" w14:textId="77777777" w:rsidR="00ED2F22" w:rsidRPr="00425CD9"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3EA4"/>
    <w:rsid w:val="001E4891"/>
    <w:rsid w:val="001E4C29"/>
    <w:rsid w:val="001E4C99"/>
    <w:rsid w:val="001E4DB2"/>
    <w:rsid w:val="001E5701"/>
    <w:rsid w:val="001E61DF"/>
    <w:rsid w:val="001E6402"/>
    <w:rsid w:val="001E757A"/>
    <w:rsid w:val="001E76C7"/>
    <w:rsid w:val="001E7E24"/>
    <w:rsid w:val="001F04C1"/>
    <w:rsid w:val="001F15A0"/>
    <w:rsid w:val="001F1D6C"/>
    <w:rsid w:val="001F1D7E"/>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1A0"/>
    <w:rsid w:val="00335A01"/>
    <w:rsid w:val="00335DA5"/>
    <w:rsid w:val="0033642E"/>
    <w:rsid w:val="003370AA"/>
    <w:rsid w:val="00337CC1"/>
    <w:rsid w:val="003406FD"/>
    <w:rsid w:val="00340F7A"/>
    <w:rsid w:val="00341929"/>
    <w:rsid w:val="00341D9A"/>
    <w:rsid w:val="00341DE8"/>
    <w:rsid w:val="003434F2"/>
    <w:rsid w:val="00343586"/>
    <w:rsid w:val="003436A3"/>
    <w:rsid w:val="0034375B"/>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D9"/>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0E"/>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0B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197D"/>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2806</TotalTime>
  <Pages>26</Pages>
  <Words>30387</Words>
  <Characters>17321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52</cp:revision>
  <cp:lastPrinted>2025-11-13T12:13:00Z</cp:lastPrinted>
  <dcterms:created xsi:type="dcterms:W3CDTF">2025-09-17T10:30:00Z</dcterms:created>
  <dcterms:modified xsi:type="dcterms:W3CDTF">2026-06-26T06:57:00Z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