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632"/>
        <w:gridCol w:w="2057"/>
        <w:gridCol w:w="6945"/>
      </w:tblGrid>
      <w:tr w:rsidR="007F0F26" w:rsidRPr="008A4796" w14:paraId="280EE2C4" w14:textId="77777777" w:rsidTr="2822CA3C">
        <w:trPr>
          <w:trHeight w:val="300"/>
        </w:trPr>
        <w:tc>
          <w:tcPr>
            <w:tcW w:w="9634" w:type="dxa"/>
            <w:gridSpan w:val="3"/>
            <w:vAlign w:val="center"/>
          </w:tcPr>
          <w:p w14:paraId="08A7CA77" w14:textId="4E7F6FF1" w:rsidR="007F0F26" w:rsidRPr="008A4796" w:rsidRDefault="00AD7FB7" w:rsidP="006F6747">
            <w:pPr>
              <w:jc w:val="center"/>
              <w:rPr>
                <w:rFonts w:ascii="Times New Roman" w:hAnsi="Times New Roman" w:cs="Times New Roman"/>
                <w:b/>
                <w:sz w:val="24"/>
                <w:szCs w:val="24"/>
              </w:rPr>
            </w:pPr>
            <w:r w:rsidRPr="008A4796">
              <w:rPr>
                <w:rFonts w:ascii="Times New Roman" w:hAnsi="Times New Roman" w:cs="Times New Roman"/>
                <w:b/>
                <w:sz w:val="24"/>
                <w:szCs w:val="24"/>
              </w:rPr>
              <w:t>TECHNINĖ SPECIFIKACIJA</w:t>
            </w:r>
          </w:p>
        </w:tc>
      </w:tr>
      <w:tr w:rsidR="00641CD5" w:rsidRPr="008A4796" w14:paraId="576B03A4" w14:textId="77777777" w:rsidTr="2822CA3C">
        <w:trPr>
          <w:trHeight w:val="300"/>
        </w:trPr>
        <w:tc>
          <w:tcPr>
            <w:tcW w:w="632" w:type="dxa"/>
            <w:vAlign w:val="center"/>
          </w:tcPr>
          <w:p w14:paraId="5E1E4122" w14:textId="02E4C14B" w:rsidR="00641CD5" w:rsidRPr="008A4796" w:rsidRDefault="00641CD5" w:rsidP="005443D6">
            <w:pPr>
              <w:pStyle w:val="Sraopastraipa"/>
              <w:numPr>
                <w:ilvl w:val="0"/>
                <w:numId w:val="4"/>
              </w:numPr>
              <w:rPr>
                <w:rFonts w:ascii="Times New Roman" w:hAnsi="Times New Roman" w:cs="Times New Roman"/>
                <w:b/>
                <w:sz w:val="24"/>
                <w:szCs w:val="24"/>
              </w:rPr>
            </w:pPr>
          </w:p>
        </w:tc>
        <w:tc>
          <w:tcPr>
            <w:tcW w:w="9002" w:type="dxa"/>
            <w:gridSpan w:val="2"/>
            <w:vAlign w:val="center"/>
          </w:tcPr>
          <w:p w14:paraId="49B59D94" w14:textId="77777777" w:rsidR="00641CD5" w:rsidRPr="008A4796" w:rsidRDefault="00641CD5" w:rsidP="006F6747">
            <w:pPr>
              <w:rPr>
                <w:rFonts w:ascii="Times New Roman" w:hAnsi="Times New Roman" w:cs="Times New Roman"/>
                <w:b/>
                <w:sz w:val="24"/>
                <w:szCs w:val="24"/>
              </w:rPr>
            </w:pPr>
            <w:r w:rsidRPr="008A4796">
              <w:rPr>
                <w:rFonts w:ascii="Times New Roman" w:hAnsi="Times New Roman" w:cs="Times New Roman"/>
                <w:b/>
                <w:sz w:val="24"/>
                <w:szCs w:val="24"/>
              </w:rPr>
              <w:t>Sąvokos</w:t>
            </w:r>
          </w:p>
        </w:tc>
      </w:tr>
      <w:tr w:rsidR="00AD7FB7" w:rsidRPr="008A4796" w14:paraId="696C738C" w14:textId="77777777" w:rsidTr="2822CA3C">
        <w:trPr>
          <w:trHeight w:val="300"/>
        </w:trPr>
        <w:tc>
          <w:tcPr>
            <w:tcW w:w="9634" w:type="dxa"/>
            <w:gridSpan w:val="3"/>
            <w:vAlign w:val="center"/>
          </w:tcPr>
          <w:p w14:paraId="3F77925B" w14:textId="1098F989" w:rsidR="00AD7FB7" w:rsidRPr="008A4796" w:rsidRDefault="00524F19" w:rsidP="005443D6">
            <w:pPr>
              <w:pStyle w:val="Sraopastraipa"/>
              <w:numPr>
                <w:ilvl w:val="1"/>
                <w:numId w:val="2"/>
              </w:numPr>
              <w:tabs>
                <w:tab w:val="left" w:pos="0"/>
              </w:tabs>
              <w:ind w:left="596" w:hanging="596"/>
              <w:jc w:val="both"/>
              <w:rPr>
                <w:rFonts w:ascii="Times New Roman" w:hAnsi="Times New Roman" w:cs="Times New Roman"/>
                <w:sz w:val="24"/>
                <w:szCs w:val="24"/>
              </w:rPr>
            </w:pPr>
            <w:r w:rsidRPr="008A4796">
              <w:rPr>
                <w:rFonts w:ascii="Times New Roman" w:hAnsi="Times New Roman" w:cs="Times New Roman"/>
                <w:b/>
                <w:bCs/>
                <w:sz w:val="24"/>
                <w:szCs w:val="24"/>
              </w:rPr>
              <w:t xml:space="preserve">Užsakovas </w:t>
            </w:r>
            <w:r w:rsidR="00641CD5" w:rsidRPr="008A4796">
              <w:rPr>
                <w:rFonts w:ascii="Times New Roman" w:hAnsi="Times New Roman" w:cs="Times New Roman"/>
                <w:bCs/>
                <w:sz w:val="24"/>
                <w:szCs w:val="24"/>
              </w:rPr>
              <w:t>–</w:t>
            </w:r>
            <w:r w:rsidR="00641CD5" w:rsidRPr="008A4796">
              <w:rPr>
                <w:rFonts w:ascii="Times New Roman" w:hAnsi="Times New Roman" w:cs="Times New Roman"/>
                <w:sz w:val="24"/>
                <w:szCs w:val="24"/>
              </w:rPr>
              <w:t xml:space="preserve"> </w:t>
            </w:r>
            <w:r w:rsidR="00922225" w:rsidRPr="008A4796">
              <w:rPr>
                <w:rFonts w:ascii="Times New Roman" w:hAnsi="Times New Roman" w:cs="Times New Roman"/>
                <w:sz w:val="24"/>
                <w:szCs w:val="24"/>
              </w:rPr>
              <w:t>u</w:t>
            </w:r>
            <w:r w:rsidR="00EB05EA" w:rsidRPr="008A4796">
              <w:rPr>
                <w:rFonts w:ascii="Times New Roman" w:hAnsi="Times New Roman" w:cs="Times New Roman"/>
                <w:sz w:val="24"/>
                <w:szCs w:val="24"/>
              </w:rPr>
              <w:t>ždaroji akcinė bendrovė „GRINDA“</w:t>
            </w:r>
            <w:r w:rsidR="00641CD5" w:rsidRPr="008A4796">
              <w:rPr>
                <w:rFonts w:ascii="Times New Roman" w:hAnsi="Times New Roman" w:cs="Times New Roman"/>
                <w:sz w:val="24"/>
                <w:szCs w:val="24"/>
              </w:rPr>
              <w:t xml:space="preserve"> (toliau – Perkančioji organizacija)</w:t>
            </w:r>
            <w:r w:rsidR="00AD7FB7" w:rsidRPr="008A4796">
              <w:rPr>
                <w:rFonts w:ascii="Times New Roman" w:hAnsi="Times New Roman" w:cs="Times New Roman"/>
                <w:sz w:val="24"/>
                <w:szCs w:val="24"/>
              </w:rPr>
              <w:t>.</w:t>
            </w:r>
          </w:p>
          <w:p w14:paraId="03A6CC65" w14:textId="77777777" w:rsidR="00AD7FB7" w:rsidRPr="008A4796" w:rsidRDefault="00524F19" w:rsidP="005443D6">
            <w:pPr>
              <w:pStyle w:val="Sraopastraipa"/>
              <w:numPr>
                <w:ilvl w:val="1"/>
                <w:numId w:val="2"/>
              </w:numPr>
              <w:tabs>
                <w:tab w:val="left" w:pos="0"/>
              </w:tabs>
              <w:ind w:left="596" w:hanging="596"/>
              <w:jc w:val="both"/>
              <w:rPr>
                <w:rFonts w:ascii="Times New Roman" w:hAnsi="Times New Roman" w:cs="Times New Roman"/>
                <w:sz w:val="24"/>
                <w:szCs w:val="24"/>
              </w:rPr>
            </w:pPr>
            <w:r w:rsidRPr="008A4796">
              <w:rPr>
                <w:rFonts w:ascii="Times New Roman" w:hAnsi="Times New Roman" w:cs="Times New Roman"/>
                <w:b/>
                <w:sz w:val="24"/>
                <w:szCs w:val="24"/>
              </w:rPr>
              <w:t>Rangovas</w:t>
            </w:r>
            <w:r w:rsidR="00E5747A" w:rsidRPr="008A4796">
              <w:rPr>
                <w:rFonts w:ascii="Times New Roman" w:hAnsi="Times New Roman" w:cs="Times New Roman"/>
                <w:sz w:val="24"/>
                <w:szCs w:val="24"/>
              </w:rPr>
              <w:t xml:space="preserve"> </w:t>
            </w:r>
            <w:r w:rsidR="00625670" w:rsidRPr="008A4796">
              <w:rPr>
                <w:rFonts w:ascii="Times New Roman" w:hAnsi="Times New Roman" w:cs="Times New Roman"/>
                <w:sz w:val="24"/>
                <w:szCs w:val="24"/>
              </w:rPr>
              <w:t>–</w:t>
            </w:r>
            <w:r w:rsidR="00E5747A" w:rsidRPr="008A4796">
              <w:rPr>
                <w:rFonts w:ascii="Times New Roman" w:hAnsi="Times New Roman" w:cs="Times New Roman"/>
                <w:sz w:val="24"/>
                <w:szCs w:val="24"/>
              </w:rPr>
              <w:t xml:space="preserve"> </w:t>
            </w:r>
            <w:r w:rsidR="00A4110C" w:rsidRPr="008A4796">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p w14:paraId="6936767C" w14:textId="15C9F194" w:rsidR="00621C4C" w:rsidRPr="008A4796" w:rsidRDefault="4622A8B7" w:rsidP="005443D6">
            <w:pPr>
              <w:pStyle w:val="Sraopastraipa"/>
              <w:numPr>
                <w:ilvl w:val="1"/>
                <w:numId w:val="2"/>
              </w:numPr>
              <w:ind w:left="596" w:hanging="596"/>
              <w:jc w:val="both"/>
              <w:rPr>
                <w:rFonts w:ascii="Times New Roman" w:hAnsi="Times New Roman" w:cs="Times New Roman"/>
                <w:sz w:val="24"/>
                <w:szCs w:val="24"/>
              </w:rPr>
            </w:pPr>
            <w:r w:rsidRPr="008A4796">
              <w:rPr>
                <w:rFonts w:ascii="Times New Roman" w:hAnsi="Times New Roman" w:cs="Times New Roman"/>
                <w:b/>
                <w:bCs/>
                <w:sz w:val="24"/>
                <w:szCs w:val="24"/>
              </w:rPr>
              <w:t xml:space="preserve">Darbai </w:t>
            </w:r>
            <w:r w:rsidR="3E02CB06" w:rsidRPr="008A4796">
              <w:rPr>
                <w:rFonts w:ascii="Times New Roman" w:hAnsi="Times New Roman" w:cs="Times New Roman"/>
                <w:sz w:val="24"/>
                <w:szCs w:val="24"/>
              </w:rPr>
              <w:t>–</w:t>
            </w:r>
            <w:r w:rsidRPr="008A4796">
              <w:rPr>
                <w:rFonts w:ascii="Times New Roman" w:hAnsi="Times New Roman" w:cs="Times New Roman"/>
                <w:sz w:val="24"/>
                <w:szCs w:val="24"/>
              </w:rPr>
              <w:t xml:space="preserve"> </w:t>
            </w:r>
            <w:r w:rsidR="00BD5B99" w:rsidRPr="008A4796">
              <w:rPr>
                <w:rFonts w:ascii="Times New Roman" w:hAnsi="Times New Roman" w:cs="Times New Roman"/>
                <w:sz w:val="24"/>
                <w:szCs w:val="24"/>
              </w:rPr>
              <w:t>Vilniaus miesto švietimo įstaigų laiptų ir susisiekimo infrastruktūros paprastojo remonto darbai (</w:t>
            </w:r>
            <w:r w:rsidR="00C12A0F" w:rsidRPr="008A4796">
              <w:rPr>
                <w:rFonts w:ascii="Times New Roman" w:hAnsi="Times New Roman" w:cs="Times New Roman"/>
                <w:sz w:val="24"/>
                <w:szCs w:val="24"/>
              </w:rPr>
              <w:t>3</w:t>
            </w:r>
            <w:r w:rsidR="00BD5B99" w:rsidRPr="008A4796">
              <w:rPr>
                <w:rFonts w:ascii="Times New Roman" w:hAnsi="Times New Roman" w:cs="Times New Roman"/>
                <w:sz w:val="24"/>
                <w:szCs w:val="24"/>
              </w:rPr>
              <w:t>C).</w:t>
            </w:r>
          </w:p>
        </w:tc>
      </w:tr>
      <w:tr w:rsidR="00641CD5" w:rsidRPr="008A4796" w14:paraId="2A46BCAA" w14:textId="77777777" w:rsidTr="2822CA3C">
        <w:tc>
          <w:tcPr>
            <w:tcW w:w="632" w:type="dxa"/>
            <w:vAlign w:val="center"/>
          </w:tcPr>
          <w:p w14:paraId="0099AF69" w14:textId="061798B7" w:rsidR="00641CD5" w:rsidRPr="008A4796" w:rsidRDefault="00641CD5" w:rsidP="005443D6">
            <w:pPr>
              <w:pStyle w:val="Sraopastraipa"/>
              <w:numPr>
                <w:ilvl w:val="0"/>
                <w:numId w:val="2"/>
              </w:numPr>
              <w:rPr>
                <w:rFonts w:ascii="Times New Roman" w:hAnsi="Times New Roman" w:cs="Times New Roman"/>
                <w:b/>
                <w:sz w:val="24"/>
                <w:szCs w:val="24"/>
              </w:rPr>
            </w:pPr>
          </w:p>
        </w:tc>
        <w:tc>
          <w:tcPr>
            <w:tcW w:w="9002" w:type="dxa"/>
            <w:gridSpan w:val="2"/>
            <w:vAlign w:val="center"/>
          </w:tcPr>
          <w:p w14:paraId="22EAF1B0" w14:textId="77777777" w:rsidR="00641CD5" w:rsidRPr="008A4796" w:rsidRDefault="00641CD5" w:rsidP="006F6747">
            <w:pPr>
              <w:rPr>
                <w:rFonts w:ascii="Times New Roman" w:hAnsi="Times New Roman" w:cs="Times New Roman"/>
                <w:b/>
                <w:sz w:val="24"/>
                <w:szCs w:val="24"/>
              </w:rPr>
            </w:pPr>
            <w:r w:rsidRPr="008A4796">
              <w:rPr>
                <w:rFonts w:ascii="Times New Roman" w:hAnsi="Times New Roman" w:cs="Times New Roman"/>
                <w:b/>
                <w:sz w:val="24"/>
                <w:szCs w:val="24"/>
              </w:rPr>
              <w:t>Bendrosios nuostatos</w:t>
            </w:r>
          </w:p>
        </w:tc>
      </w:tr>
      <w:tr w:rsidR="00641CD5" w:rsidRPr="008A4796" w14:paraId="5437EF07" w14:textId="77777777" w:rsidTr="2822CA3C">
        <w:tc>
          <w:tcPr>
            <w:tcW w:w="9634" w:type="dxa"/>
            <w:gridSpan w:val="3"/>
            <w:vAlign w:val="center"/>
          </w:tcPr>
          <w:p w14:paraId="30D89FE1" w14:textId="4566056E" w:rsidR="00854C40" w:rsidRPr="008A4796" w:rsidRDefault="00654F90" w:rsidP="005443D6">
            <w:pPr>
              <w:pStyle w:val="Sraopastraipa"/>
              <w:numPr>
                <w:ilvl w:val="1"/>
                <w:numId w:val="2"/>
              </w:numPr>
              <w:ind w:left="596" w:hanging="596"/>
              <w:jc w:val="both"/>
              <w:rPr>
                <w:rFonts w:ascii="Times New Roman" w:hAnsi="Times New Roman" w:cs="Times New Roman"/>
                <w:sz w:val="24"/>
                <w:szCs w:val="24"/>
              </w:rPr>
            </w:pPr>
            <w:r w:rsidRPr="008A4796">
              <w:rPr>
                <w:rFonts w:ascii="Times New Roman" w:hAnsi="Times New Roman" w:cs="Times New Roman"/>
                <w:sz w:val="24"/>
                <w:szCs w:val="24"/>
              </w:rPr>
              <w:t>Pirkimas atliekamas laikantis lygiateisiškumo, nediskriminavimo, abipusio pripažinimo,</w:t>
            </w:r>
            <w:r w:rsidR="00854C40" w:rsidRPr="008A4796">
              <w:rPr>
                <w:rFonts w:ascii="Times New Roman" w:hAnsi="Times New Roman" w:cs="Times New Roman"/>
                <w:sz w:val="24"/>
                <w:szCs w:val="24"/>
              </w:rPr>
              <w:t xml:space="preserve"> </w:t>
            </w:r>
            <w:r w:rsidRPr="008A4796">
              <w:rPr>
                <w:rFonts w:ascii="Times New Roman" w:hAnsi="Times New Roman" w:cs="Times New Roman"/>
                <w:sz w:val="24"/>
                <w:szCs w:val="24"/>
              </w:rPr>
              <w:t>proporcingumo, skaidrumo principų. Perkančioji organizacija, vykdydama pirkimą, siekia</w:t>
            </w:r>
            <w:r w:rsidR="00854C40" w:rsidRPr="008A4796">
              <w:rPr>
                <w:rFonts w:ascii="Times New Roman" w:hAnsi="Times New Roman" w:cs="Times New Roman"/>
                <w:sz w:val="24"/>
                <w:szCs w:val="24"/>
              </w:rPr>
              <w:t xml:space="preserve"> </w:t>
            </w:r>
            <w:r w:rsidRPr="008A4796">
              <w:rPr>
                <w:rFonts w:ascii="Times New Roman" w:hAnsi="Times New Roman" w:cs="Times New Roman"/>
                <w:sz w:val="24"/>
                <w:szCs w:val="24"/>
              </w:rPr>
              <w:t>racionaliai naudoti tam skirtas lėšas bei užtikrina, kad būtų laikomasi aplinkos apsaugos, socialinės</w:t>
            </w:r>
            <w:r w:rsidR="00854C40" w:rsidRPr="008A4796">
              <w:rPr>
                <w:rFonts w:ascii="Times New Roman" w:hAnsi="Times New Roman" w:cs="Times New Roman"/>
                <w:sz w:val="24"/>
                <w:szCs w:val="24"/>
              </w:rPr>
              <w:t xml:space="preserve"> </w:t>
            </w:r>
            <w:r w:rsidRPr="008A4796">
              <w:rPr>
                <w:rFonts w:ascii="Times New Roman" w:hAnsi="Times New Roman" w:cs="Times New Roman"/>
                <w:sz w:val="24"/>
                <w:szCs w:val="24"/>
              </w:rPr>
              <w:t>ir darbo teisės įpareigojimų vykdant pirkimo sutartis.</w:t>
            </w:r>
          </w:p>
          <w:p w14:paraId="3FDF2F0F" w14:textId="77777777" w:rsidR="00A12AE6" w:rsidRPr="008A4796" w:rsidRDefault="00A12AE6" w:rsidP="005443D6">
            <w:pPr>
              <w:pStyle w:val="Sraopastraipa"/>
              <w:numPr>
                <w:ilvl w:val="1"/>
                <w:numId w:val="2"/>
              </w:numPr>
              <w:ind w:left="596" w:hanging="596"/>
              <w:jc w:val="both"/>
              <w:rPr>
                <w:rFonts w:ascii="Times New Roman" w:hAnsi="Times New Roman" w:cs="Times New Roman"/>
                <w:sz w:val="24"/>
                <w:szCs w:val="24"/>
              </w:rPr>
            </w:pPr>
            <w:r w:rsidRPr="008A4796">
              <w:rPr>
                <w:rFonts w:ascii="Times New Roman" w:hAnsi="Times New Roman" w:cs="Times New Roman"/>
                <w:sz w:val="24"/>
                <w:szCs w:val="24"/>
              </w:rPr>
              <w:t>Bet kokia informacija, apklausos sąlygų paaiškinimai, pranešimai ar kitas Perkančiosios</w:t>
            </w:r>
            <w:r w:rsidR="00854C40" w:rsidRPr="008A4796">
              <w:rPr>
                <w:rFonts w:ascii="Times New Roman" w:hAnsi="Times New Roman" w:cs="Times New Roman"/>
                <w:sz w:val="24"/>
                <w:szCs w:val="24"/>
              </w:rPr>
              <w:t xml:space="preserve"> </w:t>
            </w:r>
            <w:r w:rsidRPr="008A4796">
              <w:rPr>
                <w:rFonts w:ascii="Times New Roman" w:hAnsi="Times New Roman" w:cs="Times New Roman"/>
                <w:sz w:val="24"/>
                <w:szCs w:val="24"/>
              </w:rPr>
              <w:t>organizacijos ir dalyvio susirašinėjimas yra vykdomas tik CVP IS susirašinėjimo priemonėmis (pranešimus gaus prie pirkimo prisijungę dalyviai).</w:t>
            </w:r>
          </w:p>
          <w:p w14:paraId="1022F0CC" w14:textId="5B2C905E" w:rsidR="00D54B0B" w:rsidRPr="008A4796" w:rsidRDefault="2EC47879" w:rsidP="005443D6">
            <w:pPr>
              <w:pStyle w:val="Sraopastraipa"/>
              <w:numPr>
                <w:ilvl w:val="1"/>
                <w:numId w:val="2"/>
              </w:numPr>
              <w:ind w:left="596" w:hanging="596"/>
              <w:jc w:val="both"/>
              <w:rPr>
                <w:rFonts w:ascii="Times New Roman" w:hAnsi="Times New Roman" w:cs="Times New Roman"/>
                <w:sz w:val="24"/>
                <w:szCs w:val="24"/>
              </w:rPr>
            </w:pPr>
            <w:r w:rsidRPr="008A4796">
              <w:rPr>
                <w:rFonts w:ascii="Times New Roman" w:hAnsi="Times New Roman" w:cs="Times New Roman"/>
                <w:sz w:val="24"/>
                <w:szCs w:val="24"/>
              </w:rPr>
              <w:t>Rangovas atsako už visų pirkimo dokumentų išnagrinėjimą, įskaitant konkurso sąlygų paaiškinimus ir papildymus. Sutarties vykdymo metu nebus priimtas joks reikalavimas pakeisti pasiūlymo sumą arba sąlygas, grindžiant klaidomis ar praleidimais.</w:t>
            </w:r>
          </w:p>
          <w:p w14:paraId="76C08EEC" w14:textId="04BE7A7B" w:rsidR="00D54B0B" w:rsidRPr="008A4796" w:rsidRDefault="00D54B0B" w:rsidP="2822CA3C">
            <w:pPr>
              <w:jc w:val="both"/>
              <w:rPr>
                <w:rFonts w:ascii="Times New Roman" w:hAnsi="Times New Roman" w:cs="Times New Roman"/>
              </w:rPr>
            </w:pPr>
          </w:p>
        </w:tc>
      </w:tr>
      <w:tr w:rsidR="002F119A" w:rsidRPr="008A4796" w14:paraId="6AA71E87" w14:textId="77777777" w:rsidTr="00566234">
        <w:tc>
          <w:tcPr>
            <w:tcW w:w="632" w:type="dxa"/>
            <w:vAlign w:val="center"/>
          </w:tcPr>
          <w:p w14:paraId="00D9C85F" w14:textId="21DDE477" w:rsidR="002F119A" w:rsidRPr="008A4796" w:rsidRDefault="002F119A" w:rsidP="005443D6">
            <w:pPr>
              <w:pStyle w:val="Sraopastraipa"/>
              <w:numPr>
                <w:ilvl w:val="0"/>
                <w:numId w:val="2"/>
              </w:numPr>
              <w:rPr>
                <w:rFonts w:ascii="Times New Roman" w:hAnsi="Times New Roman" w:cs="Times New Roman"/>
                <w:b/>
                <w:sz w:val="24"/>
                <w:szCs w:val="24"/>
              </w:rPr>
            </w:pPr>
          </w:p>
        </w:tc>
        <w:tc>
          <w:tcPr>
            <w:tcW w:w="2057" w:type="dxa"/>
            <w:vAlign w:val="center"/>
          </w:tcPr>
          <w:p w14:paraId="3DE89C69" w14:textId="77777777" w:rsidR="002F119A" w:rsidRPr="008A4796" w:rsidRDefault="002F119A" w:rsidP="006F6747">
            <w:pPr>
              <w:rPr>
                <w:rFonts w:ascii="Times New Roman" w:hAnsi="Times New Roman" w:cs="Times New Roman"/>
                <w:b/>
                <w:sz w:val="24"/>
                <w:szCs w:val="24"/>
              </w:rPr>
            </w:pPr>
            <w:r w:rsidRPr="008A4796">
              <w:rPr>
                <w:rFonts w:ascii="Times New Roman" w:hAnsi="Times New Roman" w:cs="Times New Roman"/>
                <w:b/>
                <w:sz w:val="24"/>
                <w:szCs w:val="24"/>
              </w:rPr>
              <w:t>Pirkimo objektas</w:t>
            </w:r>
          </w:p>
        </w:tc>
        <w:tc>
          <w:tcPr>
            <w:tcW w:w="6945" w:type="dxa"/>
            <w:vAlign w:val="center"/>
          </w:tcPr>
          <w:p w14:paraId="1FC52EF5" w14:textId="29016B66" w:rsidR="002F119A" w:rsidRPr="008A4796" w:rsidRDefault="00A1573F" w:rsidP="006F6747">
            <w:pPr>
              <w:rPr>
                <w:rFonts w:ascii="Times New Roman" w:hAnsi="Times New Roman" w:cs="Times New Roman"/>
                <w:sz w:val="24"/>
                <w:szCs w:val="24"/>
              </w:rPr>
            </w:pPr>
            <w:r w:rsidRPr="008A4796">
              <w:rPr>
                <w:rFonts w:ascii="Times New Roman" w:hAnsi="Times New Roman" w:cs="Times New Roman"/>
                <w:sz w:val="24"/>
                <w:szCs w:val="24"/>
              </w:rPr>
              <w:t xml:space="preserve"> </w:t>
            </w:r>
            <w:r w:rsidR="00BD5B99" w:rsidRPr="008A4796">
              <w:rPr>
                <w:rFonts w:ascii="Times New Roman" w:hAnsi="Times New Roman" w:cs="Times New Roman"/>
                <w:sz w:val="24"/>
                <w:szCs w:val="24"/>
              </w:rPr>
              <w:t>Vilniaus miesto švietimo įstaigų laiptų ir susisiekimo infrastruktūros paprastojo remonto darbai (</w:t>
            </w:r>
            <w:r w:rsidR="00C12A0F" w:rsidRPr="008A4796">
              <w:rPr>
                <w:rFonts w:ascii="Times New Roman" w:hAnsi="Times New Roman" w:cs="Times New Roman"/>
                <w:sz w:val="24"/>
                <w:szCs w:val="24"/>
              </w:rPr>
              <w:t>3</w:t>
            </w:r>
            <w:r w:rsidR="00BD5B99" w:rsidRPr="008A4796">
              <w:rPr>
                <w:rFonts w:ascii="Times New Roman" w:hAnsi="Times New Roman" w:cs="Times New Roman"/>
                <w:sz w:val="24"/>
                <w:szCs w:val="24"/>
              </w:rPr>
              <w:t>C)</w:t>
            </w:r>
            <w:r w:rsidRPr="008A4796">
              <w:rPr>
                <w:rFonts w:ascii="Times New Roman" w:hAnsi="Times New Roman" w:cs="Times New Roman"/>
                <w:sz w:val="24"/>
                <w:szCs w:val="24"/>
              </w:rPr>
              <w:t>,</w:t>
            </w:r>
            <w:r w:rsidR="00931B7C" w:rsidRPr="008A4796">
              <w:rPr>
                <w:rFonts w:ascii="Times New Roman" w:hAnsi="Times New Roman" w:cs="Times New Roman"/>
                <w:sz w:val="24"/>
                <w:szCs w:val="24"/>
              </w:rPr>
              <w:t xml:space="preserve"> </w:t>
            </w:r>
            <w:r w:rsidR="00817ADF" w:rsidRPr="008A4796">
              <w:rPr>
                <w:rFonts w:ascii="Times New Roman" w:hAnsi="Times New Roman" w:cs="Times New Roman"/>
                <w:iCs/>
                <w:sz w:val="24"/>
                <w:szCs w:val="24"/>
              </w:rPr>
              <w:t xml:space="preserve">(toliau – </w:t>
            </w:r>
            <w:r w:rsidR="00817ADF" w:rsidRPr="008A4796">
              <w:rPr>
                <w:rFonts w:ascii="Times New Roman" w:hAnsi="Times New Roman" w:cs="Times New Roman"/>
                <w:b/>
                <w:bCs/>
                <w:iCs/>
                <w:sz w:val="24"/>
                <w:szCs w:val="24"/>
              </w:rPr>
              <w:t>Objektas</w:t>
            </w:r>
            <w:r w:rsidR="00817ADF" w:rsidRPr="008A4796">
              <w:rPr>
                <w:rFonts w:ascii="Times New Roman" w:hAnsi="Times New Roman" w:cs="Times New Roman"/>
                <w:iCs/>
                <w:sz w:val="24"/>
                <w:szCs w:val="24"/>
              </w:rPr>
              <w:t>).</w:t>
            </w:r>
          </w:p>
        </w:tc>
      </w:tr>
      <w:tr w:rsidR="005215E6" w:rsidRPr="008A4796" w14:paraId="4454A03E" w14:textId="77777777" w:rsidTr="00566234">
        <w:trPr>
          <w:trHeight w:val="737"/>
        </w:trPr>
        <w:tc>
          <w:tcPr>
            <w:tcW w:w="632" w:type="dxa"/>
            <w:vAlign w:val="center"/>
          </w:tcPr>
          <w:p w14:paraId="284B23B8" w14:textId="67C27705" w:rsidR="005215E6" w:rsidRPr="008A4796" w:rsidRDefault="005215E6" w:rsidP="005443D6">
            <w:pPr>
              <w:pStyle w:val="Sraopastraipa"/>
              <w:numPr>
                <w:ilvl w:val="0"/>
                <w:numId w:val="2"/>
              </w:numPr>
              <w:rPr>
                <w:rFonts w:ascii="Times New Roman" w:hAnsi="Times New Roman" w:cs="Times New Roman"/>
                <w:b/>
                <w:sz w:val="24"/>
                <w:szCs w:val="24"/>
              </w:rPr>
            </w:pPr>
          </w:p>
        </w:tc>
        <w:tc>
          <w:tcPr>
            <w:tcW w:w="2057" w:type="dxa"/>
            <w:vAlign w:val="center"/>
          </w:tcPr>
          <w:p w14:paraId="65A61B4A" w14:textId="77777777" w:rsidR="005215E6" w:rsidRPr="008A4796" w:rsidRDefault="005215E6" w:rsidP="006F6747">
            <w:pPr>
              <w:rPr>
                <w:rFonts w:ascii="Times New Roman" w:hAnsi="Times New Roman" w:cs="Times New Roman"/>
                <w:b/>
                <w:sz w:val="24"/>
                <w:szCs w:val="24"/>
              </w:rPr>
            </w:pPr>
            <w:r w:rsidRPr="008A4796">
              <w:rPr>
                <w:rFonts w:ascii="Times New Roman" w:hAnsi="Times New Roman" w:cs="Times New Roman"/>
                <w:b/>
                <w:color w:val="000000"/>
                <w:sz w:val="24"/>
                <w:szCs w:val="24"/>
              </w:rPr>
              <w:t>Pirkimo objekto apimtys (kiekiai)</w:t>
            </w:r>
          </w:p>
        </w:tc>
        <w:tc>
          <w:tcPr>
            <w:tcW w:w="6945" w:type="dxa"/>
            <w:vAlign w:val="center"/>
          </w:tcPr>
          <w:p w14:paraId="39DFD894" w14:textId="539B26D7" w:rsidR="004C2E92" w:rsidRPr="008A4796" w:rsidRDefault="006816CA" w:rsidP="004C2E92">
            <w:pPr>
              <w:widowControl w:val="0"/>
              <w:tabs>
                <w:tab w:val="left" w:pos="1019"/>
              </w:tabs>
              <w:spacing w:before="40" w:after="40"/>
              <w:rPr>
                <w:rFonts w:ascii="Arial" w:hAnsi="Arial" w:cs="Arial"/>
              </w:rPr>
            </w:pPr>
            <w:r>
              <w:rPr>
                <w:rFonts w:ascii="Arial" w:hAnsi="Arial" w:cs="Arial"/>
              </w:rPr>
              <w:t>8</w:t>
            </w:r>
            <w:r w:rsidR="004C2E92" w:rsidRPr="008A4796">
              <w:rPr>
                <w:rFonts w:ascii="Arial" w:hAnsi="Arial" w:cs="Arial"/>
              </w:rPr>
              <w:t xml:space="preserve"> įstaig</w:t>
            </w:r>
            <w:r w:rsidR="00EB6676" w:rsidRPr="008A4796">
              <w:rPr>
                <w:rFonts w:ascii="Arial" w:hAnsi="Arial" w:cs="Arial"/>
              </w:rPr>
              <w:t>os</w:t>
            </w:r>
            <w:r w:rsidR="004C2E92" w:rsidRPr="008A4796">
              <w:rPr>
                <w:rFonts w:ascii="Arial" w:hAnsi="Arial" w:cs="Arial"/>
              </w:rPr>
              <w:t>:</w:t>
            </w:r>
          </w:p>
          <w:p w14:paraId="2B3958C1" w14:textId="709FD308" w:rsidR="00484858" w:rsidRPr="008A4796"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„Minties“ gimnazija, Erfurto g. 23;</w:t>
            </w:r>
          </w:p>
          <w:p w14:paraId="520EB689" w14:textId="49C6F488" w:rsidR="00484858" w:rsidRPr="008A4796"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lopšelis-darželis „Žibutė“, Architektų g. 62;</w:t>
            </w:r>
          </w:p>
          <w:p w14:paraId="197D781E" w14:textId="04F01AC8" w:rsidR="00484858" w:rsidRPr="008A4796"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Vladislavo Sirokomlės gimnazija, Linkmenų g. 8;</w:t>
            </w:r>
          </w:p>
          <w:p w14:paraId="7D75E246" w14:textId="447BCE2F" w:rsidR="00484858" w:rsidRPr="008A4796"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lopšelis-darželis „Šermukšnėlė“, Didlaukio g. 66;</w:t>
            </w:r>
          </w:p>
          <w:p w14:paraId="2E768D4B" w14:textId="7D1DC1A3" w:rsidR="00484858" w:rsidRPr="008A4796"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lopšelis-darželis „Gėlynas“, Gėlių g. 9A;</w:t>
            </w:r>
          </w:p>
          <w:p w14:paraId="15174573" w14:textId="28F67027" w:rsidR="00484858" w:rsidRPr="008A4796"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Lazdynų mokykla, Žėručio g. 4, Žėručio g. 4;</w:t>
            </w:r>
          </w:p>
          <w:p w14:paraId="6D8A7F21" w14:textId="77777777" w:rsidR="00EC6577" w:rsidRDefault="00484858" w:rsidP="00484858">
            <w:pPr>
              <w:pStyle w:val="Sraopastraipa"/>
              <w:numPr>
                <w:ilvl w:val="0"/>
                <w:numId w:val="6"/>
              </w:numPr>
              <w:rPr>
                <w:rFonts w:ascii="Times New Roman" w:hAnsi="Times New Roman" w:cs="Times New Roman"/>
                <w:sz w:val="24"/>
                <w:szCs w:val="24"/>
              </w:rPr>
            </w:pPr>
            <w:r w:rsidRPr="008A4796">
              <w:rPr>
                <w:rFonts w:ascii="Times New Roman" w:hAnsi="Times New Roman" w:cs="Times New Roman"/>
                <w:sz w:val="24"/>
                <w:szCs w:val="24"/>
              </w:rPr>
              <w:t>Vilniaus Emilijos Pliaterytės progimnazija, Žirmūnų g. 119</w:t>
            </w:r>
            <w:r w:rsidR="006816CA">
              <w:rPr>
                <w:rFonts w:ascii="Times New Roman" w:hAnsi="Times New Roman" w:cs="Times New Roman"/>
                <w:sz w:val="24"/>
                <w:szCs w:val="24"/>
              </w:rPr>
              <w:t>;</w:t>
            </w:r>
          </w:p>
          <w:p w14:paraId="4A268F4F" w14:textId="61B65EE2" w:rsidR="006816CA" w:rsidRPr="008A4796" w:rsidRDefault="00901CDE" w:rsidP="00484858">
            <w:pPr>
              <w:pStyle w:val="Sraopastraipa"/>
              <w:numPr>
                <w:ilvl w:val="0"/>
                <w:numId w:val="6"/>
              </w:numPr>
              <w:rPr>
                <w:rFonts w:ascii="Times New Roman" w:hAnsi="Times New Roman" w:cs="Times New Roman"/>
                <w:sz w:val="24"/>
                <w:szCs w:val="24"/>
              </w:rPr>
            </w:pPr>
            <w:r w:rsidRPr="00901CDE">
              <w:rPr>
                <w:rFonts w:ascii="Times New Roman" w:hAnsi="Times New Roman" w:cs="Times New Roman"/>
                <w:sz w:val="24"/>
                <w:szCs w:val="24"/>
              </w:rPr>
              <w:t>Vilniaus lopšelis - darželis "Švelnukas", Giedraičių g. 60</w:t>
            </w:r>
            <w:r>
              <w:rPr>
                <w:rFonts w:ascii="Times New Roman" w:hAnsi="Times New Roman" w:cs="Times New Roman"/>
                <w:sz w:val="24"/>
                <w:szCs w:val="24"/>
              </w:rPr>
              <w:t>.</w:t>
            </w:r>
          </w:p>
        </w:tc>
      </w:tr>
      <w:tr w:rsidR="00E67BB9" w:rsidRPr="008A4796" w14:paraId="764F9DC4" w14:textId="77777777" w:rsidTr="00566234">
        <w:tc>
          <w:tcPr>
            <w:tcW w:w="632" w:type="dxa"/>
            <w:vAlign w:val="center"/>
          </w:tcPr>
          <w:p w14:paraId="7D943C7E" w14:textId="6FF12DD0" w:rsidR="00E67BB9" w:rsidRPr="008A4796" w:rsidRDefault="00E67BB9" w:rsidP="005443D6">
            <w:pPr>
              <w:pStyle w:val="Sraopastraipa"/>
              <w:numPr>
                <w:ilvl w:val="0"/>
                <w:numId w:val="2"/>
              </w:numPr>
              <w:rPr>
                <w:rFonts w:ascii="Times New Roman" w:hAnsi="Times New Roman" w:cs="Times New Roman"/>
                <w:b/>
                <w:color w:val="000000"/>
                <w:sz w:val="24"/>
                <w:szCs w:val="24"/>
              </w:rPr>
            </w:pPr>
          </w:p>
        </w:tc>
        <w:tc>
          <w:tcPr>
            <w:tcW w:w="2057" w:type="dxa"/>
            <w:vAlign w:val="center"/>
          </w:tcPr>
          <w:p w14:paraId="3AE1A309" w14:textId="77777777" w:rsidR="00E67BB9" w:rsidRPr="008A4796" w:rsidRDefault="00E67BB9" w:rsidP="006F6747">
            <w:pPr>
              <w:pStyle w:val="Sraopastraipa"/>
              <w:tabs>
                <w:tab w:val="left" w:pos="426"/>
              </w:tabs>
              <w:ind w:left="0" w:firstLine="0"/>
              <w:jc w:val="both"/>
              <w:rPr>
                <w:rFonts w:ascii="Times New Roman" w:hAnsi="Times New Roman" w:cs="Times New Roman"/>
                <w:b/>
                <w:sz w:val="24"/>
                <w:szCs w:val="24"/>
              </w:rPr>
            </w:pPr>
            <w:r w:rsidRPr="008A4796">
              <w:rPr>
                <w:rFonts w:ascii="Times New Roman" w:hAnsi="Times New Roman" w:cs="Times New Roman"/>
                <w:b/>
                <w:color w:val="000000"/>
                <w:sz w:val="24"/>
                <w:szCs w:val="24"/>
              </w:rPr>
              <w:t>Darbų atlikimo vieta</w:t>
            </w:r>
          </w:p>
        </w:tc>
        <w:tc>
          <w:tcPr>
            <w:tcW w:w="6945" w:type="dxa"/>
            <w:vAlign w:val="center"/>
          </w:tcPr>
          <w:p w14:paraId="79D833FE" w14:textId="1A632545" w:rsidR="005215E6" w:rsidRPr="008A4796" w:rsidRDefault="004C2E92" w:rsidP="005443D6">
            <w:pPr>
              <w:pStyle w:val="Sraopastraipa"/>
              <w:numPr>
                <w:ilvl w:val="1"/>
                <w:numId w:val="2"/>
              </w:numPr>
              <w:ind w:left="447" w:hanging="447"/>
              <w:rPr>
                <w:rFonts w:ascii="Times New Roman" w:hAnsi="Times New Roman" w:cs="Times New Roman"/>
                <w:iCs/>
                <w:sz w:val="24"/>
                <w:szCs w:val="24"/>
              </w:rPr>
            </w:pPr>
            <w:r w:rsidRPr="008A4796">
              <w:rPr>
                <w:rFonts w:ascii="Times New Roman" w:hAnsi="Times New Roman" w:cs="Times New Roman"/>
                <w:iCs/>
                <w:sz w:val="24"/>
                <w:szCs w:val="24"/>
              </w:rPr>
              <w:t>Vilniaus miestas</w:t>
            </w:r>
          </w:p>
        </w:tc>
      </w:tr>
      <w:tr w:rsidR="00E67BB9" w:rsidRPr="008A4796" w14:paraId="77DA7463" w14:textId="77777777" w:rsidTr="00566234">
        <w:tc>
          <w:tcPr>
            <w:tcW w:w="632" w:type="dxa"/>
            <w:vAlign w:val="center"/>
          </w:tcPr>
          <w:p w14:paraId="67646A34" w14:textId="701C5E0D" w:rsidR="00E67BB9" w:rsidRPr="008A4796" w:rsidRDefault="00E67BB9" w:rsidP="005443D6">
            <w:pPr>
              <w:pStyle w:val="Sraopastraipa"/>
              <w:numPr>
                <w:ilvl w:val="0"/>
                <w:numId w:val="2"/>
              </w:numPr>
              <w:rPr>
                <w:rFonts w:ascii="Times New Roman" w:hAnsi="Times New Roman" w:cs="Times New Roman"/>
                <w:b/>
                <w:color w:val="000000"/>
                <w:sz w:val="24"/>
                <w:szCs w:val="24"/>
              </w:rPr>
            </w:pPr>
          </w:p>
        </w:tc>
        <w:tc>
          <w:tcPr>
            <w:tcW w:w="2057" w:type="dxa"/>
            <w:vAlign w:val="center"/>
          </w:tcPr>
          <w:p w14:paraId="124B2C6D" w14:textId="77777777" w:rsidR="00E67BB9" w:rsidRPr="008A4796" w:rsidRDefault="00E67BB9" w:rsidP="006F6747">
            <w:pPr>
              <w:pStyle w:val="Sraopastraipa"/>
              <w:tabs>
                <w:tab w:val="left" w:pos="426"/>
              </w:tabs>
              <w:ind w:left="0" w:firstLine="0"/>
              <w:jc w:val="both"/>
              <w:rPr>
                <w:rFonts w:ascii="Times New Roman" w:hAnsi="Times New Roman" w:cs="Times New Roman"/>
                <w:b/>
                <w:sz w:val="24"/>
                <w:szCs w:val="24"/>
              </w:rPr>
            </w:pPr>
            <w:r w:rsidRPr="008A4796">
              <w:rPr>
                <w:rFonts w:ascii="Times New Roman" w:hAnsi="Times New Roman" w:cs="Times New Roman"/>
                <w:b/>
                <w:color w:val="000000"/>
                <w:sz w:val="24"/>
                <w:szCs w:val="24"/>
              </w:rPr>
              <w:t>Darbų atlikimo terminas</w:t>
            </w:r>
          </w:p>
        </w:tc>
        <w:tc>
          <w:tcPr>
            <w:tcW w:w="6945" w:type="dxa"/>
            <w:vAlign w:val="center"/>
          </w:tcPr>
          <w:p w14:paraId="68F41BC6" w14:textId="69E2B239" w:rsidR="00621C4C" w:rsidRPr="008A4796" w:rsidRDefault="00AE14D5" w:rsidP="005443D6">
            <w:pPr>
              <w:pStyle w:val="Sraopastraipa"/>
              <w:numPr>
                <w:ilvl w:val="1"/>
                <w:numId w:val="2"/>
              </w:numPr>
              <w:tabs>
                <w:tab w:val="left" w:pos="445"/>
              </w:tabs>
              <w:ind w:left="445" w:hanging="445"/>
              <w:jc w:val="both"/>
              <w:rPr>
                <w:rFonts w:ascii="Times New Roman" w:hAnsi="Times New Roman" w:cs="Times New Roman"/>
                <w:sz w:val="24"/>
                <w:szCs w:val="24"/>
              </w:rPr>
            </w:pPr>
            <w:r w:rsidRPr="008A4796">
              <w:rPr>
                <w:rFonts w:ascii="Times New Roman" w:hAnsi="Times New Roman" w:cs="Times New Roman"/>
                <w:sz w:val="24"/>
                <w:szCs w:val="24"/>
              </w:rPr>
              <w:t xml:space="preserve">ne vėliau kaip per </w:t>
            </w:r>
            <w:r w:rsidR="00AE7068">
              <w:rPr>
                <w:rFonts w:ascii="Times New Roman" w:hAnsi="Times New Roman" w:cs="Times New Roman"/>
                <w:sz w:val="24"/>
                <w:szCs w:val="24"/>
              </w:rPr>
              <w:t>9</w:t>
            </w:r>
            <w:r w:rsidRPr="008A4796">
              <w:rPr>
                <w:rFonts w:ascii="Times New Roman" w:hAnsi="Times New Roman" w:cs="Times New Roman"/>
                <w:sz w:val="24"/>
                <w:szCs w:val="24"/>
              </w:rPr>
              <w:t>0 kalendorinių dienų, nuo statybvietės priėmimo-perdavimo akto pasirašymo</w:t>
            </w:r>
            <w:r w:rsidR="005443D6" w:rsidRPr="008A4796">
              <w:rPr>
                <w:rFonts w:ascii="Times New Roman" w:hAnsi="Times New Roman" w:cs="Times New Roman"/>
                <w:sz w:val="24"/>
                <w:szCs w:val="24"/>
              </w:rPr>
              <w:t>.</w:t>
            </w:r>
          </w:p>
        </w:tc>
      </w:tr>
      <w:tr w:rsidR="00641CD5" w:rsidRPr="008A4796" w14:paraId="5E868093" w14:textId="77777777" w:rsidTr="2822CA3C">
        <w:tc>
          <w:tcPr>
            <w:tcW w:w="632" w:type="dxa"/>
            <w:vAlign w:val="center"/>
          </w:tcPr>
          <w:p w14:paraId="05003582" w14:textId="53B19D0A" w:rsidR="00641CD5" w:rsidRPr="008A4796" w:rsidRDefault="00641CD5" w:rsidP="005443D6">
            <w:pPr>
              <w:pStyle w:val="Sraopastraipa"/>
              <w:numPr>
                <w:ilvl w:val="0"/>
                <w:numId w:val="2"/>
              </w:numPr>
              <w:rPr>
                <w:rFonts w:ascii="Times New Roman" w:hAnsi="Times New Roman" w:cs="Times New Roman"/>
                <w:b/>
                <w:color w:val="000000"/>
                <w:sz w:val="24"/>
                <w:szCs w:val="24"/>
              </w:rPr>
            </w:pPr>
          </w:p>
        </w:tc>
        <w:tc>
          <w:tcPr>
            <w:tcW w:w="9002" w:type="dxa"/>
            <w:gridSpan w:val="2"/>
            <w:vAlign w:val="center"/>
          </w:tcPr>
          <w:p w14:paraId="741180C8" w14:textId="77777777" w:rsidR="00641CD5" w:rsidRPr="008A4796" w:rsidRDefault="00641CD5" w:rsidP="006F6747">
            <w:pPr>
              <w:pStyle w:val="Sraopastraipa"/>
              <w:tabs>
                <w:tab w:val="left" w:pos="426"/>
              </w:tabs>
              <w:ind w:left="0" w:firstLine="0"/>
              <w:jc w:val="both"/>
              <w:rPr>
                <w:rFonts w:ascii="Times New Roman" w:hAnsi="Times New Roman" w:cs="Times New Roman"/>
                <w:b/>
                <w:sz w:val="24"/>
                <w:szCs w:val="24"/>
              </w:rPr>
            </w:pPr>
            <w:r w:rsidRPr="008A4796">
              <w:rPr>
                <w:rFonts w:ascii="Times New Roman" w:hAnsi="Times New Roman" w:cs="Times New Roman"/>
                <w:b/>
                <w:sz w:val="24"/>
                <w:szCs w:val="24"/>
              </w:rPr>
              <w:t>Techniniai reikalavimai</w:t>
            </w:r>
            <w:r w:rsidR="00EF1417" w:rsidRPr="008A4796">
              <w:rPr>
                <w:rFonts w:ascii="Times New Roman" w:hAnsi="Times New Roman" w:cs="Times New Roman"/>
                <w:b/>
                <w:sz w:val="24"/>
                <w:szCs w:val="24"/>
              </w:rPr>
              <w:t xml:space="preserve"> </w:t>
            </w:r>
            <w:r w:rsidRPr="008A4796">
              <w:rPr>
                <w:rFonts w:ascii="Times New Roman" w:hAnsi="Times New Roman" w:cs="Times New Roman"/>
                <w:b/>
                <w:sz w:val="24"/>
                <w:szCs w:val="24"/>
              </w:rPr>
              <w:t>pirkimo</w:t>
            </w:r>
            <w:r w:rsidR="00EF1417" w:rsidRPr="008A4796">
              <w:rPr>
                <w:rFonts w:ascii="Times New Roman" w:hAnsi="Times New Roman" w:cs="Times New Roman"/>
                <w:b/>
                <w:sz w:val="24"/>
                <w:szCs w:val="24"/>
              </w:rPr>
              <w:t xml:space="preserve"> </w:t>
            </w:r>
            <w:r w:rsidRPr="008A4796">
              <w:rPr>
                <w:rFonts w:ascii="Times New Roman" w:hAnsi="Times New Roman" w:cs="Times New Roman"/>
                <w:b/>
                <w:sz w:val="24"/>
                <w:szCs w:val="24"/>
              </w:rPr>
              <w:t>objektui</w:t>
            </w:r>
          </w:p>
        </w:tc>
      </w:tr>
      <w:tr w:rsidR="00EF1417" w:rsidRPr="008A4796" w14:paraId="17466B75" w14:textId="77777777" w:rsidTr="2822CA3C">
        <w:tc>
          <w:tcPr>
            <w:tcW w:w="632" w:type="dxa"/>
            <w:vAlign w:val="center"/>
          </w:tcPr>
          <w:p w14:paraId="68FF746C" w14:textId="77777777" w:rsidR="00EF1417" w:rsidRPr="008A4796" w:rsidRDefault="00EF1417" w:rsidP="006F6747">
            <w:pPr>
              <w:rPr>
                <w:rFonts w:ascii="Times New Roman" w:hAnsi="Times New Roman" w:cs="Times New Roman"/>
                <w:color w:val="000000"/>
                <w:sz w:val="24"/>
                <w:szCs w:val="24"/>
              </w:rPr>
            </w:pPr>
          </w:p>
        </w:tc>
        <w:tc>
          <w:tcPr>
            <w:tcW w:w="9002" w:type="dxa"/>
            <w:gridSpan w:val="2"/>
            <w:vAlign w:val="center"/>
          </w:tcPr>
          <w:p w14:paraId="1AEF1B97" w14:textId="3AF78305" w:rsidR="00673E2B" w:rsidRPr="008A4796" w:rsidRDefault="008037DC" w:rsidP="00673E2B">
            <w:pPr>
              <w:pStyle w:val="Sraopastraipa"/>
              <w:numPr>
                <w:ilvl w:val="1"/>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Bendrieji reikalavimai.</w:t>
            </w:r>
            <w:r w:rsidR="00D61DA1" w:rsidRPr="008A4796">
              <w:rPr>
                <w:rFonts w:ascii="Times New Roman" w:hAnsi="Times New Roman" w:cs="Times New Roman"/>
                <w:sz w:val="24"/>
                <w:szCs w:val="24"/>
              </w:rPr>
              <w:t xml:space="preserve"> </w:t>
            </w:r>
          </w:p>
          <w:p w14:paraId="6425FE51" w14:textId="77777777" w:rsidR="00552DD0" w:rsidRPr="008A4796" w:rsidRDefault="00552DD0" w:rsidP="00552DD0">
            <w:pPr>
              <w:pStyle w:val="Sraopastraipa"/>
              <w:ind w:firstLine="0"/>
              <w:jc w:val="both"/>
              <w:rPr>
                <w:rFonts w:ascii="Times New Roman" w:hAnsi="Times New Roman" w:cs="Times New Roman"/>
                <w:b/>
                <w:bCs/>
                <w:sz w:val="24"/>
                <w:szCs w:val="24"/>
              </w:rPr>
            </w:pPr>
          </w:p>
          <w:p w14:paraId="7483EF12" w14:textId="1268D1D9" w:rsidR="00F26A9C" w:rsidRPr="008A4796" w:rsidRDefault="00F26A9C" w:rsidP="00F26A9C">
            <w:pPr>
              <w:pStyle w:val="Sraopastraipa"/>
              <w:numPr>
                <w:ilvl w:val="2"/>
                <w:numId w:val="2"/>
              </w:numPr>
              <w:jc w:val="both"/>
              <w:rPr>
                <w:rFonts w:ascii="Times New Roman" w:hAnsi="Times New Roman" w:cs="Times New Roman"/>
                <w:b/>
                <w:bCs/>
                <w:sz w:val="24"/>
                <w:szCs w:val="24"/>
              </w:rPr>
            </w:pPr>
            <w:r w:rsidRPr="008A4796">
              <w:rPr>
                <w:rFonts w:ascii="Times New Roman" w:hAnsi="Times New Roman" w:cs="Times New Roman"/>
                <w:b/>
                <w:bCs/>
              </w:rPr>
              <w:t xml:space="preserve">Šaligatvių remontas ir įrengimas. </w:t>
            </w:r>
          </w:p>
          <w:p w14:paraId="04778658"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 xml:space="preserve">Šaligatvio plytelių dangos remontą sudaro plytelių dangos ir pagrindų ardymas, pakrovimas ir išvežimas, lovio iškasimas, planiravimas ir pagrindo sluoksnių įrengimas. Grunto, statybinio laužo išvežimas ir utilizavimas su sąvartos mokesčiu. </w:t>
            </w:r>
          </w:p>
          <w:p w14:paraId="78699ABC"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Dangos konstrukcija: 10 cm atsparus šalčiui apsauginis sluoksnis (fr.: 0/11), 15 cm dolomito skaldos (fr.: 0/45) sluoksnis, akmens atsijų (fr.: 0/5) 3 cm posluoksnis ir naujos betoninių plytelių arba trinkelių dangos ((8 cm storio), (sluoksniai nurodyti kiekių žiniaraščiuose)) įrengimas pagal kelių ir takelių įrengimo taisykles, technologijas bei galiojančius norminius teisės aktus. Siūlės tarp plytelių/trinkelių užpildomos akmens atsijomis (fr.: 0/5).</w:t>
            </w:r>
          </w:p>
          <w:p w14:paraId="0662040E"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Sluoksnių deformacijos modulio E</w:t>
            </w:r>
            <w:r w:rsidRPr="008A4796">
              <w:rPr>
                <w:rFonts w:ascii="Times New Roman" w:hAnsi="Times New Roman" w:cs="Times New Roman"/>
                <w:vertAlign w:val="subscript"/>
              </w:rPr>
              <w:t>V2</w:t>
            </w:r>
            <w:r w:rsidRPr="008A4796">
              <w:rPr>
                <w:rFonts w:ascii="Times New Roman" w:hAnsi="Times New Roman" w:cs="Times New Roman"/>
              </w:rPr>
              <w:t xml:space="preserve">  reikšmės ne mažesnės negu: </w:t>
            </w:r>
          </w:p>
          <w:p w14:paraId="794233F8"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1. Žemės sankasos viršaus (lovys) –  ≥45 MPa.;</w:t>
            </w:r>
          </w:p>
          <w:p w14:paraId="7BD0BBB5"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2. Atsparus šalčiui apsauginis sluoksnis – ≥80 MPa.;</w:t>
            </w:r>
          </w:p>
          <w:p w14:paraId="11BE1075"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3. Dolomitinės skaldos sluoksnis - ≥100 MPa.</w:t>
            </w:r>
          </w:p>
          <w:p w14:paraId="438A1C2A" w14:textId="77777777" w:rsidR="00F26A9C" w:rsidRPr="008A4796" w:rsidRDefault="00F26A9C" w:rsidP="00F26A9C">
            <w:pPr>
              <w:jc w:val="both"/>
              <w:rPr>
                <w:rFonts w:ascii="Times New Roman" w:hAnsi="Times New Roman" w:cs="Times New Roman"/>
              </w:rPr>
            </w:pPr>
            <w:r w:rsidRPr="008A4796">
              <w:rPr>
                <w:rFonts w:ascii="Times New Roman" w:hAnsi="Times New Roman" w:cs="Times New Roman"/>
              </w:rPr>
              <w:lastRenderedPageBreak/>
              <w:t xml:space="preserve">Turi būti pateikti sutankinimo protokolai kiekvienam objektui. Iš grunto sutankinimo matavimo prietaiso prisegamos ataskaitos ir protokolai pasirašyti visų dalyvių. </w:t>
            </w:r>
          </w:p>
          <w:p w14:paraId="246751EC" w14:textId="77777777" w:rsidR="00F26A9C" w:rsidRPr="008A4796" w:rsidRDefault="00F26A9C" w:rsidP="00F26A9C">
            <w:pPr>
              <w:pStyle w:val="Sraopastraipa"/>
              <w:ind w:left="110"/>
              <w:jc w:val="both"/>
              <w:rPr>
                <w:rFonts w:ascii="Times New Roman" w:hAnsi="Times New Roman" w:cs="Times New Roman"/>
              </w:rPr>
            </w:pPr>
            <w:r w:rsidRPr="008A4796">
              <w:rPr>
                <w:rFonts w:ascii="Times New Roman" w:hAnsi="Times New Roman" w:cs="Times New Roman"/>
              </w:rPr>
              <w:t xml:space="preserve">Šaligatvių įrengimo, remonto metu Rangovas turi užtikrinti saugų ir sklandų pėsčiųjų eismą statybvietės apėjimui. </w:t>
            </w:r>
          </w:p>
          <w:p w14:paraId="5BEF23F1" w14:textId="14717306" w:rsidR="00F26A9C" w:rsidRPr="008A4796" w:rsidRDefault="00F26A9C" w:rsidP="00F26A9C">
            <w:pPr>
              <w:pStyle w:val="Sraopastraipa"/>
              <w:ind w:left="110"/>
              <w:jc w:val="both"/>
              <w:rPr>
                <w:rFonts w:ascii="Times New Roman" w:hAnsi="Times New Roman" w:cs="Times New Roman"/>
                <w:bCs/>
                <w:u w:val="single"/>
              </w:rPr>
            </w:pPr>
            <w:r w:rsidRPr="008A4796">
              <w:rPr>
                <w:rFonts w:ascii="Times New Roman" w:hAnsi="Times New Roman" w:cs="Times New Roman"/>
                <w:u w:val="single"/>
              </w:rPr>
              <w:t xml:space="preserve">Privaloma pateikti </w:t>
            </w:r>
            <w:r w:rsidRPr="008A4796">
              <w:rPr>
                <w:rFonts w:ascii="Times New Roman" w:hAnsi="Times New Roman" w:cs="Times New Roman"/>
                <w:bCs/>
                <w:u w:val="single"/>
              </w:rPr>
              <w:t>naudojamų medžiagų eksploatacinių savybių deklaracijas ir įkelti jas į elektroninį statybos žurnalą.</w:t>
            </w:r>
          </w:p>
          <w:p w14:paraId="405EBC5A" w14:textId="77777777" w:rsidR="00673E2B" w:rsidRPr="008A4796" w:rsidRDefault="00673E2B" w:rsidP="00F26A9C">
            <w:pPr>
              <w:pStyle w:val="Sraopastraipa"/>
              <w:ind w:left="110"/>
              <w:jc w:val="both"/>
              <w:rPr>
                <w:rFonts w:ascii="Times New Roman" w:hAnsi="Times New Roman" w:cs="Times New Roman"/>
                <w:bCs/>
                <w:u w:val="single"/>
              </w:rPr>
            </w:pPr>
          </w:p>
          <w:p w14:paraId="76551C9F" w14:textId="77777777" w:rsidR="00E12EBF" w:rsidRPr="008A4796" w:rsidRDefault="00E12EBF" w:rsidP="00E12EBF">
            <w:pPr>
              <w:pStyle w:val="Sraopastraipa"/>
              <w:numPr>
                <w:ilvl w:val="2"/>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Vejos įrengimas.</w:t>
            </w:r>
          </w:p>
          <w:p w14:paraId="3A380044" w14:textId="5786F8C0" w:rsidR="00E12EBF" w:rsidRPr="008A4796" w:rsidRDefault="00E12EBF" w:rsidP="00E12EBF">
            <w:pPr>
              <w:jc w:val="both"/>
              <w:rPr>
                <w:rFonts w:ascii="Times New Roman" w:hAnsi="Times New Roman" w:cs="Times New Roman"/>
                <w:sz w:val="24"/>
                <w:szCs w:val="24"/>
              </w:rPr>
            </w:pPr>
            <w:r w:rsidRPr="008A4796">
              <w:rPr>
                <w:rFonts w:ascii="Times New Roman" w:hAnsi="Times New Roman" w:cs="Times New Roman"/>
                <w:b/>
                <w:bCs/>
                <w:sz w:val="24"/>
                <w:szCs w:val="24"/>
              </w:rPr>
              <w:t xml:space="preserve">    </w:t>
            </w:r>
            <w:r w:rsidRPr="008A4796">
              <w:rPr>
                <w:rFonts w:ascii="Times New Roman" w:hAnsi="Times New Roman" w:cs="Times New Roman"/>
                <w:sz w:val="24"/>
                <w:szCs w:val="24"/>
              </w:rPr>
              <w:t xml:space="preserve">Veja įrengiama ant 10 cm storio sluoksniu paskleisto augalinio grunto. Paskleistas gruntas išlyginamas, nurenkamos šiukšlės ir akmenys, pasėjama žolė. Rangovas po atliktų darbų užtikrina vejos atstatymą savo lėšomis (laikinos statybvietės, medžiagų sandėliavimo vietų, išvažinėtų vejos plotų). </w:t>
            </w:r>
          </w:p>
          <w:p w14:paraId="354F7366" w14:textId="70B9AD60" w:rsidR="005D0106" w:rsidRPr="008A4796" w:rsidRDefault="00FA220E" w:rsidP="00673E2B">
            <w:pPr>
              <w:jc w:val="both"/>
              <w:rPr>
                <w:rFonts w:ascii="Times New Roman" w:hAnsi="Times New Roman" w:cs="Times New Roman"/>
                <w:sz w:val="24"/>
                <w:szCs w:val="24"/>
                <w:u w:val="single"/>
              </w:rPr>
            </w:pPr>
            <w:r w:rsidRPr="008A4796">
              <w:rPr>
                <w:rFonts w:ascii="Times New Roman" w:hAnsi="Times New Roman" w:cs="Times New Roman"/>
                <w:sz w:val="24"/>
                <w:szCs w:val="24"/>
                <w:u w:val="single"/>
              </w:rPr>
              <w:t xml:space="preserve">    </w:t>
            </w:r>
            <w:r w:rsidR="00E12EBF" w:rsidRPr="008A4796">
              <w:rPr>
                <w:rFonts w:ascii="Times New Roman" w:hAnsi="Times New Roman" w:cs="Times New Roman"/>
                <w:sz w:val="24"/>
                <w:szCs w:val="24"/>
                <w:u w:val="single"/>
              </w:rPr>
              <w:t>Privaloma pateikti naudojamų medžiagų eksploatacinių savybių deklaracijas ir įkelti jas į elektroninį statybos žurnalą.</w:t>
            </w:r>
          </w:p>
          <w:p w14:paraId="2B3FBF28" w14:textId="77777777" w:rsidR="00673E2B" w:rsidRPr="008A4796" w:rsidRDefault="00673E2B" w:rsidP="00673E2B">
            <w:pPr>
              <w:jc w:val="both"/>
              <w:rPr>
                <w:rFonts w:ascii="Times New Roman" w:hAnsi="Times New Roman" w:cs="Times New Roman"/>
                <w:sz w:val="24"/>
                <w:szCs w:val="24"/>
                <w:u w:val="single"/>
              </w:rPr>
            </w:pPr>
          </w:p>
          <w:p w14:paraId="382E0B7B" w14:textId="77777777" w:rsidR="00273417" w:rsidRPr="008A4796" w:rsidRDefault="00E75F24" w:rsidP="004046CD">
            <w:pPr>
              <w:pStyle w:val="Sraopastraipa"/>
              <w:numPr>
                <w:ilvl w:val="2"/>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Laipt</w:t>
            </w:r>
            <w:r w:rsidR="00FA76FB" w:rsidRPr="008A4796">
              <w:rPr>
                <w:rFonts w:ascii="Times New Roman" w:hAnsi="Times New Roman" w:cs="Times New Roman"/>
                <w:b/>
                <w:bCs/>
                <w:sz w:val="24"/>
                <w:szCs w:val="24"/>
              </w:rPr>
              <w:t>ų</w:t>
            </w:r>
            <w:r w:rsidRPr="008A4796">
              <w:rPr>
                <w:rFonts w:ascii="Times New Roman" w:hAnsi="Times New Roman" w:cs="Times New Roman"/>
                <w:b/>
                <w:bCs/>
                <w:sz w:val="24"/>
                <w:szCs w:val="24"/>
              </w:rPr>
              <w:t xml:space="preserve"> remontas</w:t>
            </w:r>
          </w:p>
          <w:p w14:paraId="6A30FF95" w14:textId="7B141267" w:rsidR="007742C2" w:rsidRPr="007742C2" w:rsidRDefault="009B30F5" w:rsidP="009B30F5">
            <w:pPr>
              <w:pStyle w:val="Sraopastraipa"/>
              <w:numPr>
                <w:ilvl w:val="3"/>
                <w:numId w:val="2"/>
              </w:numPr>
              <w:ind w:left="0" w:firstLine="390"/>
              <w:jc w:val="both"/>
              <w:rPr>
                <w:rFonts w:ascii="Times New Roman" w:hAnsi="Times New Roman" w:cs="Times New Roman"/>
                <w:b/>
                <w:bCs/>
                <w:sz w:val="24"/>
                <w:szCs w:val="24"/>
              </w:rPr>
            </w:pPr>
            <w:r w:rsidRPr="008A4796">
              <w:rPr>
                <w:rFonts w:ascii="Times New Roman" w:hAnsi="Times New Roman" w:cs="Times New Roman"/>
                <w:b/>
                <w:bCs/>
                <w:sz w:val="24"/>
                <w:szCs w:val="24"/>
              </w:rPr>
              <w:t xml:space="preserve"> </w:t>
            </w:r>
            <w:r w:rsidRPr="008A4796">
              <w:rPr>
                <w:rFonts w:ascii="Times New Roman" w:hAnsi="Times New Roman" w:cs="Times New Roman"/>
                <w:sz w:val="24"/>
                <w:szCs w:val="24"/>
              </w:rPr>
              <w:t>Esama laiptų konstrukcija išardoma naudojant pneumatinius arba hidraulinius įrankius. Išardytas beton</w:t>
            </w:r>
            <w:r w:rsidR="003A72CA">
              <w:rPr>
                <w:rFonts w:ascii="Times New Roman" w:hAnsi="Times New Roman" w:cs="Times New Roman"/>
                <w:sz w:val="24"/>
                <w:szCs w:val="24"/>
              </w:rPr>
              <w:t>o laužas</w:t>
            </w:r>
            <w:r w:rsidRPr="008A4796">
              <w:rPr>
                <w:rFonts w:ascii="Times New Roman" w:hAnsi="Times New Roman" w:cs="Times New Roman"/>
                <w:sz w:val="24"/>
                <w:szCs w:val="24"/>
              </w:rPr>
              <w:t xml:space="preserve"> išvežamas ir utilizuojamas. </w:t>
            </w:r>
          </w:p>
          <w:p w14:paraId="13A4D0BD" w14:textId="0DDA67AA" w:rsidR="009B30F5" w:rsidRPr="008F1072" w:rsidRDefault="009B30F5" w:rsidP="008F1072">
            <w:pPr>
              <w:jc w:val="both"/>
              <w:rPr>
                <w:rFonts w:ascii="Times New Roman" w:hAnsi="Times New Roman" w:cs="Times New Roman"/>
                <w:b/>
                <w:bCs/>
                <w:sz w:val="24"/>
                <w:szCs w:val="24"/>
              </w:rPr>
            </w:pPr>
            <w:r w:rsidRPr="008F1072">
              <w:rPr>
                <w:rFonts w:ascii="Times New Roman" w:hAnsi="Times New Roman" w:cs="Times New Roman"/>
                <w:sz w:val="24"/>
                <w:szCs w:val="24"/>
              </w:rPr>
              <w:t xml:space="preserve">Nauji laiptai įrengiami betonuojant pagrindą su armatūros tinklu </w:t>
            </w:r>
            <w:r w:rsidR="00B524F9" w:rsidRPr="008F1072">
              <w:rPr>
                <w:rFonts w:ascii="Times New Roman" w:hAnsi="Times New Roman" w:cs="Times New Roman"/>
                <w:sz w:val="24"/>
                <w:szCs w:val="24"/>
              </w:rPr>
              <w:t>(</w:t>
            </w:r>
            <w:r w:rsidR="008A4796" w:rsidRPr="008F1072">
              <w:rPr>
                <w:rFonts w:ascii="Times New Roman" w:hAnsi="Times New Roman" w:cs="Times New Roman"/>
                <w:sz w:val="24"/>
                <w:szCs w:val="24"/>
              </w:rPr>
              <w:t>armatūr</w:t>
            </w:r>
            <w:r w:rsidR="00481003" w:rsidRPr="008F1072">
              <w:rPr>
                <w:rFonts w:ascii="Times New Roman" w:hAnsi="Times New Roman" w:cs="Times New Roman"/>
                <w:sz w:val="24"/>
                <w:szCs w:val="24"/>
              </w:rPr>
              <w:t>os tinklas -</w:t>
            </w:r>
            <w:r w:rsidR="008A4796" w:rsidRPr="008F1072">
              <w:rPr>
                <w:rFonts w:ascii="Times New Roman" w:hAnsi="Times New Roman" w:cs="Times New Roman"/>
                <w:sz w:val="24"/>
                <w:szCs w:val="24"/>
              </w:rPr>
              <w:t xml:space="preserve"> </w:t>
            </w:r>
            <w:r w:rsidR="00B524F9" w:rsidRPr="008F1072">
              <w:rPr>
                <w:rFonts w:ascii="Times New Roman" w:hAnsi="Times New Roman" w:cs="Times New Roman"/>
                <w:sz w:val="24"/>
                <w:szCs w:val="24"/>
              </w:rPr>
              <w:t>ø</w:t>
            </w:r>
            <w:r w:rsidR="008A4796" w:rsidRPr="008F1072">
              <w:rPr>
                <w:rFonts w:ascii="Times New Roman" w:hAnsi="Times New Roman" w:cs="Times New Roman"/>
                <w:sz w:val="24"/>
                <w:szCs w:val="24"/>
              </w:rPr>
              <w:t xml:space="preserve">8mm, </w:t>
            </w:r>
            <w:r w:rsidR="00E60011" w:rsidRPr="008F1072">
              <w:rPr>
                <w:rFonts w:ascii="Times New Roman" w:hAnsi="Times New Roman" w:cs="Times New Roman"/>
                <w:sz w:val="24"/>
                <w:szCs w:val="24"/>
              </w:rPr>
              <w:t>akis 150x150 mm</w:t>
            </w:r>
            <w:r w:rsidR="00104A58" w:rsidRPr="008F1072">
              <w:rPr>
                <w:rFonts w:ascii="Times New Roman" w:hAnsi="Times New Roman" w:cs="Times New Roman"/>
                <w:sz w:val="24"/>
                <w:szCs w:val="24"/>
              </w:rPr>
              <w:t xml:space="preserve">, </w:t>
            </w:r>
            <w:r w:rsidR="009A511B" w:rsidRPr="008F1072">
              <w:rPr>
                <w:rFonts w:ascii="Times New Roman" w:hAnsi="Times New Roman" w:cs="Times New Roman"/>
                <w:sz w:val="24"/>
                <w:szCs w:val="24"/>
              </w:rPr>
              <w:t>plienas - B</w:t>
            </w:r>
            <w:r w:rsidR="00104A58" w:rsidRPr="008F1072">
              <w:rPr>
                <w:rFonts w:ascii="Times New Roman" w:hAnsi="Times New Roman" w:cs="Times New Roman"/>
                <w:sz w:val="24"/>
                <w:szCs w:val="24"/>
              </w:rPr>
              <w:t>500</w:t>
            </w:r>
            <w:r w:rsidR="00564192" w:rsidRPr="008F1072">
              <w:rPr>
                <w:rFonts w:ascii="Times New Roman" w:hAnsi="Times New Roman" w:cs="Times New Roman"/>
                <w:sz w:val="24"/>
                <w:szCs w:val="24"/>
              </w:rPr>
              <w:t>A</w:t>
            </w:r>
            <w:r w:rsidR="00481003" w:rsidRPr="008F1072">
              <w:rPr>
                <w:rFonts w:ascii="Times New Roman" w:hAnsi="Times New Roman" w:cs="Times New Roman"/>
                <w:sz w:val="24"/>
                <w:szCs w:val="24"/>
              </w:rPr>
              <w:t>)</w:t>
            </w:r>
            <w:r w:rsidR="00E60011" w:rsidRPr="008F1072">
              <w:rPr>
                <w:rFonts w:ascii="Times New Roman" w:hAnsi="Times New Roman" w:cs="Times New Roman"/>
                <w:sz w:val="24"/>
                <w:szCs w:val="24"/>
              </w:rPr>
              <w:t xml:space="preserve">, </w:t>
            </w:r>
            <w:r w:rsidRPr="008F1072">
              <w:rPr>
                <w:rFonts w:ascii="Times New Roman" w:hAnsi="Times New Roman" w:cs="Times New Roman"/>
                <w:sz w:val="24"/>
                <w:szCs w:val="24"/>
              </w:rPr>
              <w:t>suformuojant laiptų kontūrą</w:t>
            </w:r>
            <w:r w:rsidR="007742C2" w:rsidRPr="008F1072">
              <w:rPr>
                <w:rFonts w:ascii="Times New Roman" w:hAnsi="Times New Roman" w:cs="Times New Roman"/>
                <w:sz w:val="24"/>
                <w:szCs w:val="24"/>
              </w:rPr>
              <w:t>. Naudojamas konstrukcinis</w:t>
            </w:r>
            <w:r w:rsidR="00DF3988" w:rsidRPr="008F1072">
              <w:rPr>
                <w:rFonts w:ascii="Times New Roman" w:hAnsi="Times New Roman" w:cs="Times New Roman"/>
                <w:sz w:val="24"/>
                <w:szCs w:val="24"/>
              </w:rPr>
              <w:t xml:space="preserve"> betonas</w:t>
            </w:r>
            <w:r w:rsidR="007742C2" w:rsidRPr="008F1072">
              <w:rPr>
                <w:rFonts w:ascii="Times New Roman" w:hAnsi="Times New Roman" w:cs="Times New Roman"/>
                <w:sz w:val="24"/>
                <w:szCs w:val="24"/>
              </w:rPr>
              <w:t xml:space="preserve"> - C25/30.</w:t>
            </w:r>
          </w:p>
          <w:p w14:paraId="38CE7C41" w14:textId="5AA5F36F" w:rsidR="009B30F5" w:rsidRPr="008A4796" w:rsidRDefault="009B30F5" w:rsidP="009B30F5">
            <w:pPr>
              <w:jc w:val="both"/>
              <w:rPr>
                <w:rFonts w:ascii="Times New Roman" w:hAnsi="Times New Roman" w:cs="Times New Roman"/>
                <w:sz w:val="24"/>
                <w:szCs w:val="24"/>
              </w:rPr>
            </w:pPr>
            <w:r w:rsidRPr="008A4796">
              <w:rPr>
                <w:rFonts w:ascii="Times New Roman" w:hAnsi="Times New Roman" w:cs="Times New Roman"/>
                <w:sz w:val="24"/>
                <w:szCs w:val="24"/>
              </w:rPr>
              <w:t>Jeigu yra numatyta hidroizoliacija, pamato pagrindas paruošiamas jį nuvalant ir nuplaunant nuo smulkių dalelių bei nugruntuojant. Naudojama yra tepama teptinė arba prilipdoma ritininė hidroizoliacija, priklausomai nuo to kas nurodyta kiekių žiniaraštyje.  Ant paruošto armuoto betono pagrindo yra montuojama laiptų pakopų gaminiai arba trinkelės/plytelės, priklausomai nuo to, kas nurodyta kiekių žiniaraštyje.</w:t>
            </w:r>
          </w:p>
          <w:p w14:paraId="2021F44C" w14:textId="26F77079" w:rsidR="00B60275" w:rsidRDefault="00E610AE" w:rsidP="008723E4">
            <w:pPr>
              <w:pStyle w:val="Sraopastraipa"/>
              <w:numPr>
                <w:ilvl w:val="3"/>
                <w:numId w:val="2"/>
              </w:numPr>
              <w:ind w:left="0" w:firstLine="390"/>
              <w:jc w:val="both"/>
              <w:rPr>
                <w:rFonts w:ascii="Times New Roman" w:hAnsi="Times New Roman" w:cs="Times New Roman"/>
                <w:sz w:val="24"/>
                <w:szCs w:val="24"/>
              </w:rPr>
            </w:pPr>
            <w:r>
              <w:rPr>
                <w:rFonts w:ascii="Times New Roman" w:hAnsi="Times New Roman" w:cs="Times New Roman"/>
                <w:sz w:val="24"/>
                <w:szCs w:val="24"/>
              </w:rPr>
              <w:t>Laiptų a</w:t>
            </w:r>
            <w:r w:rsidR="006A1B30">
              <w:rPr>
                <w:rFonts w:ascii="Times New Roman" w:hAnsi="Times New Roman" w:cs="Times New Roman"/>
                <w:sz w:val="24"/>
                <w:szCs w:val="24"/>
              </w:rPr>
              <w:t xml:space="preserve">traminių sienučių </w:t>
            </w:r>
            <w:r w:rsidR="00F018D3">
              <w:rPr>
                <w:rFonts w:ascii="Times New Roman" w:hAnsi="Times New Roman" w:cs="Times New Roman"/>
                <w:sz w:val="24"/>
                <w:szCs w:val="24"/>
              </w:rPr>
              <w:t>remontas</w:t>
            </w:r>
            <w:r w:rsidR="00C21DF8">
              <w:rPr>
                <w:rFonts w:ascii="Times New Roman" w:hAnsi="Times New Roman" w:cs="Times New Roman"/>
                <w:sz w:val="24"/>
                <w:szCs w:val="24"/>
              </w:rPr>
              <w:t>.</w:t>
            </w:r>
            <w:r w:rsidR="00F018D3">
              <w:rPr>
                <w:rFonts w:ascii="Times New Roman" w:hAnsi="Times New Roman" w:cs="Times New Roman"/>
                <w:sz w:val="24"/>
                <w:szCs w:val="24"/>
              </w:rPr>
              <w:t xml:space="preserve"> </w:t>
            </w:r>
            <w:r w:rsidR="00C21DF8">
              <w:rPr>
                <w:rFonts w:ascii="Times New Roman" w:hAnsi="Times New Roman" w:cs="Times New Roman"/>
                <w:sz w:val="24"/>
                <w:szCs w:val="24"/>
              </w:rPr>
              <w:t>E</w:t>
            </w:r>
            <w:r w:rsidR="0067688F">
              <w:rPr>
                <w:rFonts w:ascii="Times New Roman" w:hAnsi="Times New Roman" w:cs="Times New Roman"/>
                <w:sz w:val="24"/>
                <w:szCs w:val="24"/>
              </w:rPr>
              <w:t>samas</w:t>
            </w:r>
            <w:r w:rsidR="006A1B30">
              <w:rPr>
                <w:rFonts w:ascii="Times New Roman" w:hAnsi="Times New Roman" w:cs="Times New Roman"/>
                <w:sz w:val="24"/>
                <w:szCs w:val="24"/>
              </w:rPr>
              <w:t xml:space="preserve"> paviršius</w:t>
            </w:r>
            <w:r w:rsidR="00F018D3">
              <w:rPr>
                <w:rFonts w:ascii="Times New Roman" w:hAnsi="Times New Roman" w:cs="Times New Roman"/>
                <w:sz w:val="24"/>
                <w:szCs w:val="24"/>
              </w:rPr>
              <w:t xml:space="preserve"> nuardomas</w:t>
            </w:r>
            <w:r w:rsidR="00033A14">
              <w:rPr>
                <w:rFonts w:ascii="Times New Roman" w:hAnsi="Times New Roman" w:cs="Times New Roman"/>
                <w:sz w:val="24"/>
                <w:szCs w:val="24"/>
              </w:rPr>
              <w:t xml:space="preserve"> rankiniu arba mechaniniu būdu. Nuardytas p</w:t>
            </w:r>
            <w:r w:rsidR="00F018D3">
              <w:rPr>
                <w:rFonts w:ascii="Times New Roman" w:hAnsi="Times New Roman" w:cs="Times New Roman"/>
                <w:sz w:val="24"/>
                <w:szCs w:val="24"/>
              </w:rPr>
              <w:t>aviršius - išlyginamas tinkuojant</w:t>
            </w:r>
            <w:r w:rsidR="00BF7E59">
              <w:rPr>
                <w:rFonts w:ascii="Times New Roman" w:hAnsi="Times New Roman" w:cs="Times New Roman"/>
                <w:sz w:val="24"/>
                <w:szCs w:val="24"/>
              </w:rPr>
              <w:t xml:space="preserve">. </w:t>
            </w:r>
            <w:r w:rsidR="00342918">
              <w:rPr>
                <w:rFonts w:ascii="Times New Roman" w:hAnsi="Times New Roman" w:cs="Times New Roman"/>
                <w:sz w:val="24"/>
                <w:szCs w:val="24"/>
              </w:rPr>
              <w:t xml:space="preserve">Atlikus tinkavimo darbus, paviršius nuvalomas ir nugruntuojamas. </w:t>
            </w:r>
            <w:r w:rsidR="00BE29E3">
              <w:rPr>
                <w:rFonts w:ascii="Times New Roman" w:hAnsi="Times New Roman" w:cs="Times New Roman"/>
                <w:sz w:val="24"/>
                <w:szCs w:val="24"/>
              </w:rPr>
              <w:t xml:space="preserve">Ant paruošto paviršiaus uždedamas </w:t>
            </w:r>
            <w:r w:rsidR="00B32508">
              <w:rPr>
                <w:rFonts w:ascii="Times New Roman" w:hAnsi="Times New Roman" w:cs="Times New Roman"/>
                <w:sz w:val="24"/>
                <w:szCs w:val="24"/>
              </w:rPr>
              <w:t xml:space="preserve">tinklelis ir </w:t>
            </w:r>
            <w:r w:rsidR="00BE29E3">
              <w:rPr>
                <w:rFonts w:ascii="Times New Roman" w:hAnsi="Times New Roman" w:cs="Times New Roman"/>
                <w:sz w:val="24"/>
                <w:szCs w:val="24"/>
              </w:rPr>
              <w:t xml:space="preserve">dekoras, kuris </w:t>
            </w:r>
            <w:r w:rsidR="00B32508">
              <w:rPr>
                <w:rFonts w:ascii="Times New Roman" w:hAnsi="Times New Roman" w:cs="Times New Roman"/>
                <w:sz w:val="24"/>
                <w:szCs w:val="24"/>
              </w:rPr>
              <w:t>vėliau</w:t>
            </w:r>
            <w:r w:rsidR="00BE29E3">
              <w:rPr>
                <w:rFonts w:ascii="Times New Roman" w:hAnsi="Times New Roman" w:cs="Times New Roman"/>
                <w:sz w:val="24"/>
                <w:szCs w:val="24"/>
              </w:rPr>
              <w:t xml:space="preserve"> yra nudažomas</w:t>
            </w:r>
            <w:r w:rsidR="00B32508">
              <w:rPr>
                <w:rFonts w:ascii="Times New Roman" w:hAnsi="Times New Roman" w:cs="Times New Roman"/>
                <w:sz w:val="24"/>
                <w:szCs w:val="24"/>
              </w:rPr>
              <w:t xml:space="preserve"> (spalva derinama prie esamos, arba raštu susitarus su įstaiga).</w:t>
            </w:r>
          </w:p>
          <w:p w14:paraId="773530DC" w14:textId="6FB8D074" w:rsidR="006156CC" w:rsidRPr="008A4796" w:rsidRDefault="006156CC" w:rsidP="008723E4">
            <w:pPr>
              <w:pStyle w:val="Sraopastraipa"/>
              <w:numPr>
                <w:ilvl w:val="3"/>
                <w:numId w:val="2"/>
              </w:numPr>
              <w:ind w:left="0" w:firstLine="390"/>
              <w:jc w:val="both"/>
              <w:rPr>
                <w:rFonts w:ascii="Times New Roman" w:hAnsi="Times New Roman" w:cs="Times New Roman"/>
                <w:sz w:val="24"/>
                <w:szCs w:val="24"/>
              </w:rPr>
            </w:pPr>
            <w:r w:rsidRPr="008A4796">
              <w:rPr>
                <w:rFonts w:ascii="Times New Roman" w:hAnsi="Times New Roman" w:cs="Times New Roman"/>
                <w:sz w:val="24"/>
                <w:szCs w:val="24"/>
              </w:rPr>
              <w:t xml:space="preserve">Presuotų grotelių laiptai </w:t>
            </w:r>
            <w:r w:rsidR="00C87BFA" w:rsidRPr="008A4796">
              <w:rPr>
                <w:rFonts w:ascii="Times New Roman" w:hAnsi="Times New Roman" w:cs="Times New Roman"/>
                <w:sz w:val="24"/>
                <w:szCs w:val="24"/>
              </w:rPr>
              <w:t>projektuojami</w:t>
            </w:r>
            <w:r w:rsidRPr="008A4796">
              <w:rPr>
                <w:rFonts w:ascii="Times New Roman" w:hAnsi="Times New Roman" w:cs="Times New Roman"/>
                <w:sz w:val="24"/>
                <w:szCs w:val="24"/>
              </w:rPr>
              <w:t xml:space="preserve"> atvykstant vietoje</w:t>
            </w:r>
            <w:r w:rsidR="00C87BFA" w:rsidRPr="008A4796">
              <w:rPr>
                <w:rFonts w:ascii="Times New Roman" w:hAnsi="Times New Roman" w:cs="Times New Roman"/>
                <w:sz w:val="24"/>
                <w:szCs w:val="24"/>
              </w:rPr>
              <w:t>, atsižvelgiant</w:t>
            </w:r>
            <w:r w:rsidR="00DA28A1" w:rsidRPr="008A4796">
              <w:rPr>
                <w:rFonts w:ascii="Times New Roman" w:hAnsi="Times New Roman" w:cs="Times New Roman"/>
                <w:sz w:val="24"/>
                <w:szCs w:val="24"/>
              </w:rPr>
              <w:t xml:space="preserve"> į</w:t>
            </w:r>
            <w:r w:rsidR="00C87BFA" w:rsidRPr="008A4796">
              <w:rPr>
                <w:rFonts w:ascii="Times New Roman" w:hAnsi="Times New Roman" w:cs="Times New Roman"/>
                <w:sz w:val="24"/>
                <w:szCs w:val="24"/>
              </w:rPr>
              <w:t xml:space="preserve"> esamą situaciją</w:t>
            </w:r>
            <w:r w:rsidR="00E31805" w:rsidRPr="008A4796">
              <w:rPr>
                <w:rFonts w:ascii="Times New Roman" w:hAnsi="Times New Roman" w:cs="Times New Roman"/>
                <w:sz w:val="24"/>
                <w:szCs w:val="24"/>
              </w:rPr>
              <w:t>, bei raštu susiderinant su įstaiga.</w:t>
            </w:r>
          </w:p>
          <w:p w14:paraId="61938913" w14:textId="276693F4" w:rsidR="004D664E" w:rsidRPr="008A4796" w:rsidRDefault="000A39A0" w:rsidP="008723E4">
            <w:pPr>
              <w:pStyle w:val="Sraopastraipa"/>
              <w:numPr>
                <w:ilvl w:val="3"/>
                <w:numId w:val="2"/>
              </w:numPr>
              <w:ind w:left="0" w:firstLine="390"/>
              <w:jc w:val="both"/>
              <w:rPr>
                <w:rFonts w:ascii="Times New Roman" w:hAnsi="Times New Roman" w:cs="Times New Roman"/>
                <w:b/>
                <w:bCs/>
                <w:sz w:val="24"/>
                <w:szCs w:val="24"/>
              </w:rPr>
            </w:pPr>
            <w:r w:rsidRPr="008A4796">
              <w:rPr>
                <w:rFonts w:ascii="Times New Roman" w:hAnsi="Times New Roman" w:cs="Times New Roman"/>
                <w:sz w:val="24"/>
                <w:szCs w:val="24"/>
              </w:rPr>
              <w:t>Jeigu numatyta kiekių žiniaraščiuose</w:t>
            </w:r>
            <w:r w:rsidR="00284A17" w:rsidRPr="008A4796">
              <w:rPr>
                <w:rFonts w:ascii="Times New Roman" w:hAnsi="Times New Roman" w:cs="Times New Roman"/>
                <w:sz w:val="24"/>
                <w:szCs w:val="24"/>
              </w:rPr>
              <w:t>, l</w:t>
            </w:r>
            <w:r w:rsidR="00516118" w:rsidRPr="008A4796">
              <w:rPr>
                <w:rFonts w:ascii="Times New Roman" w:hAnsi="Times New Roman" w:cs="Times New Roman"/>
                <w:sz w:val="24"/>
                <w:szCs w:val="24"/>
              </w:rPr>
              <w:t>aiptų šonuose</w:t>
            </w:r>
            <w:r w:rsidR="00481722" w:rsidRPr="008A4796">
              <w:rPr>
                <w:rFonts w:ascii="Times New Roman" w:hAnsi="Times New Roman" w:cs="Times New Roman"/>
                <w:sz w:val="24"/>
                <w:szCs w:val="24"/>
              </w:rPr>
              <w:t xml:space="preserve"> arba viduryje</w:t>
            </w:r>
            <w:r w:rsidR="00516118" w:rsidRPr="008A4796">
              <w:rPr>
                <w:rFonts w:ascii="Times New Roman" w:hAnsi="Times New Roman" w:cs="Times New Roman"/>
                <w:sz w:val="24"/>
                <w:szCs w:val="24"/>
              </w:rPr>
              <w:t xml:space="preserve"> yra </w:t>
            </w:r>
            <w:r w:rsidR="00413AC9" w:rsidRPr="008A4796">
              <w:rPr>
                <w:rFonts w:ascii="Times New Roman" w:hAnsi="Times New Roman" w:cs="Times New Roman"/>
                <w:sz w:val="24"/>
                <w:szCs w:val="24"/>
              </w:rPr>
              <w:t>montuojami</w:t>
            </w:r>
            <w:r w:rsidR="00C21B38">
              <w:rPr>
                <w:rFonts w:ascii="Times New Roman" w:hAnsi="Times New Roman" w:cs="Times New Roman"/>
                <w:sz w:val="24"/>
                <w:szCs w:val="24"/>
              </w:rPr>
              <w:t xml:space="preserve"> </w:t>
            </w:r>
            <w:r w:rsidR="00C21B38" w:rsidRPr="008A4796">
              <w:rPr>
                <w:rFonts w:ascii="Times New Roman" w:hAnsi="Times New Roman" w:cs="Times New Roman"/>
                <w:sz w:val="24"/>
                <w:szCs w:val="24"/>
              </w:rPr>
              <w:t>dviejų lygių</w:t>
            </w:r>
            <w:r w:rsidR="00516118" w:rsidRPr="008A4796">
              <w:rPr>
                <w:rFonts w:ascii="Times New Roman" w:hAnsi="Times New Roman" w:cs="Times New Roman"/>
                <w:sz w:val="24"/>
                <w:szCs w:val="24"/>
              </w:rPr>
              <w:t xml:space="preserve"> </w:t>
            </w:r>
            <w:r w:rsidR="00A805DF" w:rsidRPr="008A4796">
              <w:rPr>
                <w:rFonts w:ascii="Times New Roman" w:hAnsi="Times New Roman" w:cs="Times New Roman"/>
                <w:sz w:val="24"/>
                <w:szCs w:val="24"/>
              </w:rPr>
              <w:t>nerūdijančio plieno</w:t>
            </w:r>
            <w:r w:rsidR="00C21B38">
              <w:rPr>
                <w:rFonts w:ascii="Times New Roman" w:hAnsi="Times New Roman" w:cs="Times New Roman"/>
                <w:sz w:val="24"/>
                <w:szCs w:val="24"/>
              </w:rPr>
              <w:t xml:space="preserve"> </w:t>
            </w:r>
            <w:r w:rsidR="00516118" w:rsidRPr="008A4796">
              <w:rPr>
                <w:rFonts w:ascii="Times New Roman" w:hAnsi="Times New Roman" w:cs="Times New Roman"/>
                <w:sz w:val="24"/>
                <w:szCs w:val="24"/>
              </w:rPr>
              <w:t>turėklai</w:t>
            </w:r>
            <w:r w:rsidR="006401EF">
              <w:rPr>
                <w:rFonts w:ascii="Times New Roman" w:hAnsi="Times New Roman" w:cs="Times New Roman"/>
                <w:sz w:val="24"/>
                <w:szCs w:val="24"/>
              </w:rPr>
              <w:t xml:space="preserve">. </w:t>
            </w:r>
            <w:r w:rsidR="00E06549">
              <w:rPr>
                <w:rFonts w:ascii="Times New Roman" w:hAnsi="Times New Roman" w:cs="Times New Roman"/>
                <w:sz w:val="24"/>
                <w:szCs w:val="24"/>
              </w:rPr>
              <w:t>R</w:t>
            </w:r>
            <w:r w:rsidR="008572D8" w:rsidRPr="008A4796">
              <w:rPr>
                <w:rFonts w:ascii="Times New Roman" w:hAnsi="Times New Roman" w:cs="Times New Roman"/>
                <w:sz w:val="24"/>
                <w:szCs w:val="24"/>
              </w:rPr>
              <w:t>anktūri</w:t>
            </w:r>
            <w:r w:rsidR="00CE52D9">
              <w:rPr>
                <w:rFonts w:ascii="Times New Roman" w:hAnsi="Times New Roman" w:cs="Times New Roman"/>
                <w:sz w:val="24"/>
                <w:szCs w:val="24"/>
              </w:rPr>
              <w:t>ai ir statramsčiai -</w:t>
            </w:r>
            <w:r w:rsidR="00EE7084">
              <w:rPr>
                <w:rFonts w:ascii="Times New Roman" w:hAnsi="Times New Roman" w:cs="Times New Roman"/>
                <w:sz w:val="24"/>
                <w:szCs w:val="24"/>
              </w:rPr>
              <w:t xml:space="preserve"> </w:t>
            </w:r>
            <w:r w:rsidR="00CE52D9">
              <w:rPr>
                <w:rFonts w:ascii="Times New Roman" w:hAnsi="Times New Roman" w:cs="Times New Roman"/>
                <w:sz w:val="24"/>
                <w:szCs w:val="24"/>
              </w:rPr>
              <w:t>apvalūs vamzdžiai</w:t>
            </w:r>
            <w:r w:rsidR="00E06549">
              <w:rPr>
                <w:rFonts w:ascii="Times New Roman" w:hAnsi="Times New Roman" w:cs="Times New Roman"/>
                <w:sz w:val="24"/>
                <w:szCs w:val="24"/>
              </w:rPr>
              <w:t xml:space="preserve"> (</w:t>
            </w:r>
            <w:r w:rsidR="00CE52D9">
              <w:rPr>
                <w:rFonts w:ascii="Times New Roman" w:hAnsi="Times New Roman" w:cs="Times New Roman"/>
                <w:sz w:val="24"/>
                <w:szCs w:val="24"/>
                <w:lang w:val="en-US"/>
              </w:rPr>
              <w:t>ø</w:t>
            </w:r>
            <w:r w:rsidR="00CE52D9">
              <w:rPr>
                <w:rFonts w:ascii="Times New Roman" w:hAnsi="Times New Roman" w:cs="Times New Roman"/>
                <w:sz w:val="24"/>
                <w:szCs w:val="24"/>
              </w:rPr>
              <w:t>45 mm</w:t>
            </w:r>
            <w:r w:rsidR="00E06549">
              <w:rPr>
                <w:rFonts w:ascii="Times New Roman" w:hAnsi="Times New Roman" w:cs="Times New Roman"/>
                <w:sz w:val="24"/>
                <w:szCs w:val="24"/>
              </w:rPr>
              <w:t>)</w:t>
            </w:r>
            <w:r w:rsidR="00CE52D9">
              <w:rPr>
                <w:rFonts w:ascii="Times New Roman" w:hAnsi="Times New Roman" w:cs="Times New Roman"/>
                <w:sz w:val="24"/>
                <w:szCs w:val="24"/>
              </w:rPr>
              <w:t xml:space="preserve">, </w:t>
            </w:r>
            <w:r w:rsidR="006401EF">
              <w:rPr>
                <w:rFonts w:ascii="Times New Roman" w:hAnsi="Times New Roman" w:cs="Times New Roman"/>
                <w:sz w:val="24"/>
                <w:szCs w:val="24"/>
              </w:rPr>
              <w:t>r</w:t>
            </w:r>
            <w:r w:rsidR="00CE52D9">
              <w:rPr>
                <w:rFonts w:ascii="Times New Roman" w:hAnsi="Times New Roman" w:cs="Times New Roman"/>
                <w:sz w:val="24"/>
                <w:szCs w:val="24"/>
              </w:rPr>
              <w:t>anktūrio aukščiai: viršutinis -</w:t>
            </w:r>
            <w:r w:rsidR="00F7495C" w:rsidRPr="008A4796">
              <w:rPr>
                <w:rFonts w:ascii="Times New Roman" w:hAnsi="Times New Roman" w:cs="Times New Roman"/>
                <w:sz w:val="24"/>
                <w:szCs w:val="24"/>
              </w:rPr>
              <w:t xml:space="preserve"> 900-950 mm aukštyje,  apatin</w:t>
            </w:r>
            <w:r w:rsidR="008572D8" w:rsidRPr="008A4796">
              <w:rPr>
                <w:rFonts w:ascii="Times New Roman" w:hAnsi="Times New Roman" w:cs="Times New Roman"/>
                <w:sz w:val="24"/>
                <w:szCs w:val="24"/>
              </w:rPr>
              <w:t>is 650-750 mm aukštyje</w:t>
            </w:r>
            <w:r w:rsidR="00331D49" w:rsidRPr="008A4796">
              <w:rPr>
                <w:rFonts w:ascii="Times New Roman" w:hAnsi="Times New Roman" w:cs="Times New Roman"/>
                <w:sz w:val="24"/>
                <w:szCs w:val="24"/>
              </w:rPr>
              <w:t xml:space="preserve"> nuo montavimo pagrindo</w:t>
            </w:r>
            <w:r w:rsidR="008572D8" w:rsidRPr="008A4796">
              <w:rPr>
                <w:rFonts w:ascii="Times New Roman" w:hAnsi="Times New Roman" w:cs="Times New Roman"/>
                <w:sz w:val="24"/>
                <w:szCs w:val="24"/>
              </w:rPr>
              <w:t>)</w:t>
            </w:r>
            <w:r w:rsidR="00571018">
              <w:rPr>
                <w:rFonts w:ascii="Times New Roman" w:hAnsi="Times New Roman" w:cs="Times New Roman"/>
                <w:sz w:val="24"/>
                <w:szCs w:val="24"/>
              </w:rPr>
              <w:t>.</w:t>
            </w:r>
            <w:r w:rsidR="00865A1E" w:rsidRPr="008A4796">
              <w:rPr>
                <w:rFonts w:ascii="Times New Roman" w:hAnsi="Times New Roman" w:cs="Times New Roman"/>
                <w:sz w:val="24"/>
                <w:szCs w:val="24"/>
              </w:rPr>
              <w:t xml:space="preserve"> </w:t>
            </w:r>
            <w:r w:rsidR="00571018">
              <w:rPr>
                <w:rFonts w:ascii="Times New Roman" w:hAnsi="Times New Roman" w:cs="Times New Roman"/>
                <w:sz w:val="24"/>
                <w:szCs w:val="24"/>
              </w:rPr>
              <w:t>Montuojama</w:t>
            </w:r>
            <w:r w:rsidR="00E202FB" w:rsidRPr="008A4796">
              <w:rPr>
                <w:rFonts w:ascii="Times New Roman" w:hAnsi="Times New Roman" w:cs="Times New Roman"/>
                <w:sz w:val="24"/>
                <w:szCs w:val="24"/>
              </w:rPr>
              <w:t xml:space="preserve"> </w:t>
            </w:r>
            <w:r w:rsidR="00E64247" w:rsidRPr="008A4796">
              <w:rPr>
                <w:rFonts w:ascii="Times New Roman" w:hAnsi="Times New Roman" w:cs="Times New Roman"/>
                <w:sz w:val="24"/>
                <w:szCs w:val="24"/>
              </w:rPr>
              <w:t>inkarini</w:t>
            </w:r>
            <w:r w:rsidR="00D531C9">
              <w:rPr>
                <w:rFonts w:ascii="Times New Roman" w:hAnsi="Times New Roman" w:cs="Times New Roman"/>
                <w:sz w:val="24"/>
                <w:szCs w:val="24"/>
              </w:rPr>
              <w:t>ais</w:t>
            </w:r>
            <w:r w:rsidR="00E64247" w:rsidRPr="008A4796">
              <w:rPr>
                <w:rFonts w:ascii="Times New Roman" w:hAnsi="Times New Roman" w:cs="Times New Roman"/>
                <w:sz w:val="24"/>
                <w:szCs w:val="24"/>
              </w:rPr>
              <w:t xml:space="preserve"> varžt</w:t>
            </w:r>
            <w:r w:rsidR="00D531C9">
              <w:rPr>
                <w:rFonts w:ascii="Times New Roman" w:hAnsi="Times New Roman" w:cs="Times New Roman"/>
                <w:sz w:val="24"/>
                <w:szCs w:val="24"/>
              </w:rPr>
              <w:t>ais</w:t>
            </w:r>
            <w:r w:rsidR="00A805DF" w:rsidRPr="008A4796">
              <w:rPr>
                <w:rFonts w:ascii="Times New Roman" w:hAnsi="Times New Roman" w:cs="Times New Roman"/>
                <w:sz w:val="24"/>
                <w:szCs w:val="24"/>
              </w:rPr>
              <w:t xml:space="preserve"> </w:t>
            </w:r>
            <w:r w:rsidR="00BE5E20" w:rsidRPr="008A4796">
              <w:rPr>
                <w:rFonts w:ascii="Times New Roman" w:hAnsi="Times New Roman" w:cs="Times New Roman"/>
                <w:sz w:val="24"/>
                <w:szCs w:val="24"/>
              </w:rPr>
              <w:t>su veržle</w:t>
            </w:r>
            <w:r w:rsidR="0070660E" w:rsidRPr="008A4796">
              <w:rPr>
                <w:rFonts w:ascii="Times New Roman" w:hAnsi="Times New Roman" w:cs="Times New Roman"/>
                <w:sz w:val="24"/>
                <w:szCs w:val="24"/>
              </w:rPr>
              <w:t xml:space="preserve">, </w:t>
            </w:r>
            <w:r w:rsidR="00A805DF" w:rsidRPr="008A4796">
              <w:rPr>
                <w:rFonts w:ascii="Times New Roman" w:hAnsi="Times New Roman" w:cs="Times New Roman"/>
                <w:sz w:val="24"/>
                <w:szCs w:val="24"/>
              </w:rPr>
              <w:t xml:space="preserve">esančių ant </w:t>
            </w:r>
            <w:r w:rsidR="00A067F7" w:rsidRPr="008A4796">
              <w:rPr>
                <w:rFonts w:ascii="Times New Roman" w:hAnsi="Times New Roman" w:cs="Times New Roman"/>
                <w:sz w:val="24"/>
                <w:szCs w:val="24"/>
              </w:rPr>
              <w:t>pakop</w:t>
            </w:r>
            <w:r w:rsidR="00A805DF" w:rsidRPr="008A4796">
              <w:rPr>
                <w:rFonts w:ascii="Times New Roman" w:hAnsi="Times New Roman" w:cs="Times New Roman"/>
                <w:sz w:val="24"/>
                <w:szCs w:val="24"/>
              </w:rPr>
              <w:t>os</w:t>
            </w:r>
            <w:r w:rsidR="00A067F7" w:rsidRPr="008A4796">
              <w:rPr>
                <w:rFonts w:ascii="Times New Roman" w:hAnsi="Times New Roman" w:cs="Times New Roman"/>
                <w:sz w:val="24"/>
                <w:szCs w:val="24"/>
              </w:rPr>
              <w:t xml:space="preserve"> arba </w:t>
            </w:r>
            <w:r w:rsidR="00516118" w:rsidRPr="008A4796">
              <w:rPr>
                <w:rFonts w:ascii="Times New Roman" w:hAnsi="Times New Roman" w:cs="Times New Roman"/>
                <w:sz w:val="24"/>
                <w:szCs w:val="24"/>
              </w:rPr>
              <w:t>betonin</w:t>
            </w:r>
            <w:r w:rsidR="00A805DF" w:rsidRPr="008A4796">
              <w:rPr>
                <w:rFonts w:ascii="Times New Roman" w:hAnsi="Times New Roman" w:cs="Times New Roman"/>
                <w:sz w:val="24"/>
                <w:szCs w:val="24"/>
              </w:rPr>
              <w:t>io</w:t>
            </w:r>
            <w:r w:rsidR="00516118" w:rsidRPr="008A4796">
              <w:rPr>
                <w:rFonts w:ascii="Times New Roman" w:hAnsi="Times New Roman" w:cs="Times New Roman"/>
                <w:sz w:val="24"/>
                <w:szCs w:val="24"/>
              </w:rPr>
              <w:t xml:space="preserve"> pagrind</w:t>
            </w:r>
            <w:r w:rsidR="00A805DF" w:rsidRPr="008A4796">
              <w:rPr>
                <w:rFonts w:ascii="Times New Roman" w:hAnsi="Times New Roman" w:cs="Times New Roman"/>
                <w:sz w:val="24"/>
                <w:szCs w:val="24"/>
              </w:rPr>
              <w:t>o.</w:t>
            </w:r>
            <w:r w:rsidR="00A067F7" w:rsidRPr="008A4796">
              <w:rPr>
                <w:rFonts w:ascii="Times New Roman" w:hAnsi="Times New Roman" w:cs="Times New Roman"/>
                <w:sz w:val="24"/>
                <w:szCs w:val="24"/>
              </w:rPr>
              <w:t xml:space="preserve"> </w:t>
            </w:r>
            <w:r w:rsidR="00564B3F" w:rsidRPr="008A4796">
              <w:rPr>
                <w:rFonts w:ascii="Times New Roman" w:hAnsi="Times New Roman" w:cs="Times New Roman"/>
                <w:sz w:val="24"/>
                <w:szCs w:val="24"/>
              </w:rPr>
              <w:t xml:space="preserve">Visi elementai turi būti </w:t>
            </w:r>
            <w:r w:rsidR="00C8231D" w:rsidRPr="008A4796">
              <w:rPr>
                <w:rFonts w:ascii="Times New Roman" w:hAnsi="Times New Roman" w:cs="Times New Roman"/>
                <w:sz w:val="24"/>
                <w:szCs w:val="24"/>
              </w:rPr>
              <w:t>pritaikyti lauko sąlygomis eksploatuojamiems laiptams</w:t>
            </w:r>
            <w:r w:rsidR="00231779" w:rsidRPr="008A4796">
              <w:rPr>
                <w:rFonts w:ascii="Times New Roman" w:hAnsi="Times New Roman" w:cs="Times New Roman"/>
                <w:sz w:val="24"/>
                <w:szCs w:val="24"/>
              </w:rPr>
              <w:t xml:space="preserve"> (atsparūs drėgmei, šalčiui, karščiui, druskoms). </w:t>
            </w:r>
            <w:r w:rsidR="004A2975" w:rsidRPr="008A4796">
              <w:rPr>
                <w:rFonts w:ascii="Times New Roman" w:hAnsi="Times New Roman" w:cs="Times New Roman"/>
                <w:sz w:val="24"/>
                <w:szCs w:val="24"/>
              </w:rPr>
              <w:t>Turėklai privalo būti tvirtai sumontuoti, be aštrių kampų</w:t>
            </w:r>
            <w:r w:rsidR="00CC7D26" w:rsidRPr="008A4796">
              <w:rPr>
                <w:rFonts w:ascii="Times New Roman" w:hAnsi="Times New Roman" w:cs="Times New Roman"/>
                <w:sz w:val="24"/>
                <w:szCs w:val="24"/>
              </w:rPr>
              <w:t>, pritaikyti vaikams.</w:t>
            </w:r>
          </w:p>
          <w:p w14:paraId="379BD30C" w14:textId="4F5A04C2" w:rsidR="004D664E" w:rsidRDefault="009B30F5" w:rsidP="008723E4">
            <w:pPr>
              <w:jc w:val="both"/>
              <w:rPr>
                <w:rFonts w:ascii="Times New Roman" w:hAnsi="Times New Roman" w:cs="Times New Roman"/>
                <w:sz w:val="24"/>
                <w:szCs w:val="24"/>
              </w:rPr>
            </w:pPr>
            <w:r w:rsidRPr="008A4796">
              <w:rPr>
                <w:rFonts w:ascii="Times New Roman" w:hAnsi="Times New Roman" w:cs="Times New Roman"/>
                <w:sz w:val="24"/>
                <w:szCs w:val="24"/>
              </w:rPr>
              <w:t>Laip</w:t>
            </w:r>
            <w:r w:rsidR="006156CC" w:rsidRPr="008A4796">
              <w:rPr>
                <w:rFonts w:ascii="Times New Roman" w:hAnsi="Times New Roman" w:cs="Times New Roman"/>
                <w:sz w:val="24"/>
                <w:szCs w:val="24"/>
              </w:rPr>
              <w:t>tų turėklai</w:t>
            </w:r>
            <w:r w:rsidRPr="008A4796">
              <w:rPr>
                <w:rFonts w:ascii="Times New Roman" w:hAnsi="Times New Roman" w:cs="Times New Roman"/>
                <w:sz w:val="24"/>
                <w:szCs w:val="24"/>
              </w:rPr>
              <w:t xml:space="preserve"> įrengiami</w:t>
            </w:r>
            <w:r w:rsidR="00FF637A" w:rsidRPr="008A4796">
              <w:rPr>
                <w:rFonts w:ascii="Times New Roman" w:hAnsi="Times New Roman" w:cs="Times New Roman"/>
                <w:sz w:val="24"/>
                <w:szCs w:val="24"/>
              </w:rPr>
              <w:t xml:space="preserve"> </w:t>
            </w:r>
            <w:r w:rsidR="006156CC" w:rsidRPr="008A4796">
              <w:rPr>
                <w:rFonts w:ascii="Times New Roman" w:hAnsi="Times New Roman" w:cs="Times New Roman"/>
                <w:sz w:val="24"/>
                <w:szCs w:val="24"/>
              </w:rPr>
              <w:t xml:space="preserve">ir projektuojami </w:t>
            </w:r>
            <w:r w:rsidR="00FF637A" w:rsidRPr="008A4796">
              <w:rPr>
                <w:rFonts w:ascii="Times New Roman" w:hAnsi="Times New Roman" w:cs="Times New Roman"/>
                <w:sz w:val="24"/>
                <w:szCs w:val="24"/>
              </w:rPr>
              <w:t>vadovaujantis</w:t>
            </w:r>
            <w:r w:rsidR="00A32D45">
              <w:rPr>
                <w:rFonts w:ascii="Times New Roman" w:hAnsi="Times New Roman" w:cs="Times New Roman"/>
                <w:sz w:val="24"/>
                <w:szCs w:val="24"/>
              </w:rPr>
              <w:t xml:space="preserve"> </w:t>
            </w:r>
            <w:r w:rsidR="00A32D45" w:rsidRPr="00A32D45">
              <w:rPr>
                <w:rFonts w:ascii="Times New Roman" w:hAnsi="Times New Roman" w:cs="Times New Roman"/>
                <w:sz w:val="24"/>
                <w:szCs w:val="24"/>
              </w:rPr>
              <w:t>STR 2.03.01:2019 „Statinių prieinamumas“</w:t>
            </w:r>
            <w:r w:rsidR="002E0CE2">
              <w:rPr>
                <w:rFonts w:ascii="Times New Roman" w:hAnsi="Times New Roman" w:cs="Times New Roman"/>
                <w:sz w:val="24"/>
                <w:szCs w:val="24"/>
              </w:rPr>
              <w:t xml:space="preserve"> 2023</w:t>
            </w:r>
            <w:r w:rsidR="00CA2E83">
              <w:rPr>
                <w:rFonts w:ascii="Times New Roman" w:hAnsi="Times New Roman" w:cs="Times New Roman"/>
                <w:sz w:val="24"/>
                <w:szCs w:val="24"/>
              </w:rPr>
              <w:t xml:space="preserve"> 06 09</w:t>
            </w:r>
            <w:r w:rsidR="002E0CE2">
              <w:rPr>
                <w:rFonts w:ascii="Times New Roman" w:hAnsi="Times New Roman" w:cs="Times New Roman"/>
                <w:sz w:val="24"/>
                <w:szCs w:val="24"/>
              </w:rPr>
              <w:t xml:space="preserve"> m. </w:t>
            </w:r>
            <w:r w:rsidR="00CA2E83">
              <w:rPr>
                <w:rFonts w:ascii="Times New Roman" w:hAnsi="Times New Roman" w:cs="Times New Roman"/>
                <w:sz w:val="24"/>
                <w:szCs w:val="24"/>
              </w:rPr>
              <w:t>redakcija</w:t>
            </w:r>
            <w:r w:rsidR="00A32D45" w:rsidRPr="00A32D45">
              <w:rPr>
                <w:rFonts w:ascii="Times New Roman" w:hAnsi="Times New Roman" w:cs="Times New Roman"/>
                <w:sz w:val="24"/>
                <w:szCs w:val="24"/>
              </w:rPr>
              <w:t>, bei</w:t>
            </w:r>
            <w:r w:rsidR="00FF637A" w:rsidRPr="00A32D45">
              <w:rPr>
                <w:rFonts w:ascii="Times New Roman" w:hAnsi="Times New Roman" w:cs="Times New Roman"/>
                <w:sz w:val="24"/>
                <w:szCs w:val="24"/>
              </w:rPr>
              <w:t xml:space="preserve"> </w:t>
            </w:r>
            <w:r w:rsidR="00C615EB" w:rsidRPr="00A32D45">
              <w:rPr>
                <w:rFonts w:ascii="Times New Roman" w:hAnsi="Times New Roman" w:cs="Times New Roman"/>
                <w:sz w:val="24"/>
                <w:szCs w:val="24"/>
              </w:rPr>
              <w:t>LST EN 17210:2021</w:t>
            </w:r>
            <w:r w:rsidR="00FF637A" w:rsidRPr="00A32D45">
              <w:rPr>
                <w:rFonts w:ascii="Times New Roman" w:hAnsi="Times New Roman" w:cs="Times New Roman"/>
                <w:sz w:val="24"/>
                <w:szCs w:val="24"/>
              </w:rPr>
              <w:t xml:space="preserve"> standart</w:t>
            </w:r>
            <w:r w:rsidR="00DE3A45" w:rsidRPr="00A32D45">
              <w:rPr>
                <w:rFonts w:ascii="Times New Roman" w:hAnsi="Times New Roman" w:cs="Times New Roman"/>
                <w:sz w:val="24"/>
                <w:szCs w:val="24"/>
              </w:rPr>
              <w:t>o reikalavimais.</w:t>
            </w:r>
          </w:p>
          <w:p w14:paraId="57C68CD3" w14:textId="0A9BDD53" w:rsidR="009A511B" w:rsidRPr="008A4796" w:rsidRDefault="009A511B" w:rsidP="008723E4">
            <w:pPr>
              <w:jc w:val="both"/>
              <w:rPr>
                <w:rFonts w:ascii="Times New Roman" w:hAnsi="Times New Roman" w:cs="Times New Roman"/>
                <w:sz w:val="24"/>
                <w:szCs w:val="24"/>
              </w:rPr>
            </w:pPr>
            <w:r w:rsidRPr="008A4796">
              <w:rPr>
                <w:rFonts w:ascii="Times New Roman" w:hAnsi="Times New Roman" w:cs="Times New Roman"/>
                <w:sz w:val="24"/>
                <w:szCs w:val="24"/>
                <w:u w:val="single"/>
              </w:rPr>
              <w:t>Privaloma pateikti naudojamų medžiagų eksploatacinių savybių deklaracijas ir įkelti jas į elektroninį statybos žurnalą.</w:t>
            </w:r>
          </w:p>
          <w:p w14:paraId="4A20A910" w14:textId="77777777" w:rsidR="0021162A" w:rsidRPr="008A4796" w:rsidRDefault="0021162A" w:rsidP="0021162A">
            <w:pPr>
              <w:jc w:val="both"/>
              <w:rPr>
                <w:rFonts w:ascii="Times New Roman" w:hAnsi="Times New Roman" w:cs="Times New Roman"/>
                <w:sz w:val="24"/>
                <w:szCs w:val="24"/>
              </w:rPr>
            </w:pPr>
          </w:p>
          <w:p w14:paraId="38D7705D" w14:textId="6C0741F7" w:rsidR="00D61DA1" w:rsidRPr="008A4796" w:rsidRDefault="004332D4" w:rsidP="00EC5ABA">
            <w:pPr>
              <w:pStyle w:val="Sraopastraipa"/>
              <w:numPr>
                <w:ilvl w:val="2"/>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I</w:t>
            </w:r>
            <w:r w:rsidR="00D61DA1" w:rsidRPr="008A4796">
              <w:rPr>
                <w:rFonts w:ascii="Times New Roman" w:hAnsi="Times New Roman" w:cs="Times New Roman"/>
                <w:b/>
                <w:bCs/>
                <w:sz w:val="24"/>
                <w:szCs w:val="24"/>
              </w:rPr>
              <w:t xml:space="preserve">špildomosios geodezinės nuotraukos parengimas </w:t>
            </w:r>
          </w:p>
          <w:p w14:paraId="28282FCD" w14:textId="3D8F43F7" w:rsidR="00D61DA1" w:rsidRPr="008A4796" w:rsidRDefault="00C33E37" w:rsidP="00C33E37">
            <w:pPr>
              <w:pStyle w:val="Sraopastraipa"/>
              <w:ind w:left="110" w:firstLine="0"/>
              <w:jc w:val="both"/>
              <w:rPr>
                <w:rFonts w:ascii="Times New Roman" w:hAnsi="Times New Roman" w:cs="Times New Roman"/>
                <w:sz w:val="24"/>
                <w:szCs w:val="24"/>
              </w:rPr>
            </w:pPr>
            <w:r w:rsidRPr="008A4796">
              <w:rPr>
                <w:rFonts w:ascii="Times New Roman" w:hAnsi="Times New Roman" w:cs="Times New Roman"/>
                <w:sz w:val="24"/>
                <w:szCs w:val="24"/>
              </w:rPr>
              <w:t>Rangovas</w:t>
            </w:r>
            <w:r w:rsidR="00D61DA1" w:rsidRPr="008A4796">
              <w:rPr>
                <w:rFonts w:ascii="Times New Roman" w:hAnsi="Times New Roman" w:cs="Times New Roman"/>
                <w:sz w:val="24"/>
                <w:szCs w:val="24"/>
              </w:rPr>
              <w:t xml:space="preserve"> turės parengti geodezinę </w:t>
            </w:r>
            <w:r w:rsidR="00532B21" w:rsidRPr="008A4796">
              <w:rPr>
                <w:rFonts w:ascii="Times New Roman" w:hAnsi="Times New Roman" w:cs="Times New Roman"/>
                <w:sz w:val="24"/>
                <w:szCs w:val="24"/>
              </w:rPr>
              <w:t xml:space="preserve">išpildomąją </w:t>
            </w:r>
            <w:r w:rsidR="00D61DA1" w:rsidRPr="008A4796">
              <w:rPr>
                <w:rFonts w:ascii="Times New Roman" w:hAnsi="Times New Roman" w:cs="Times New Roman"/>
                <w:sz w:val="24"/>
                <w:szCs w:val="24"/>
              </w:rPr>
              <w:t xml:space="preserve">nuotrauką. </w:t>
            </w:r>
          </w:p>
          <w:p w14:paraId="0C40FDC0" w14:textId="77777777" w:rsidR="00532B21" w:rsidRPr="008A4796" w:rsidRDefault="00532B21" w:rsidP="00532B21">
            <w:pPr>
              <w:jc w:val="both"/>
              <w:rPr>
                <w:rFonts w:ascii="Times New Roman" w:hAnsi="Times New Roman" w:cs="Times New Roman"/>
                <w:sz w:val="24"/>
                <w:szCs w:val="24"/>
              </w:rPr>
            </w:pPr>
          </w:p>
          <w:p w14:paraId="075CA57C" w14:textId="77777777" w:rsidR="00F800B4" w:rsidRPr="008A4796" w:rsidRDefault="00F800B4" w:rsidP="005443D6">
            <w:pPr>
              <w:pStyle w:val="Sraopastraipa"/>
              <w:numPr>
                <w:ilvl w:val="1"/>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 xml:space="preserve">Darbų saugos reikalavimai </w:t>
            </w:r>
          </w:p>
          <w:p w14:paraId="08452A04" w14:textId="04D3EE69" w:rsidR="00F800B4" w:rsidRPr="008A4796" w:rsidRDefault="005D1CA1"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Rangovas</w:t>
            </w:r>
            <w:r w:rsidR="00F800B4" w:rsidRPr="008A4796">
              <w:rPr>
                <w:rFonts w:ascii="Times New Roman" w:hAnsi="Times New Roman" w:cs="Times New Roman"/>
                <w:sz w:val="24"/>
                <w:szCs w:val="24"/>
              </w:rPr>
              <w:t xml:space="preserve"> privalo laikyti Lietuvos Respublikoje galiojančių teisės aktų ir taisyklių, reglamentuojančių saugų statybos darbą. </w:t>
            </w:r>
            <w:r w:rsidRPr="008A4796">
              <w:rPr>
                <w:rFonts w:ascii="Times New Roman" w:hAnsi="Times New Roman" w:cs="Times New Roman"/>
                <w:sz w:val="24"/>
                <w:szCs w:val="24"/>
              </w:rPr>
              <w:t>Rangovas</w:t>
            </w:r>
            <w:r w:rsidR="00F800B4" w:rsidRPr="008A4796">
              <w:rPr>
                <w:rFonts w:ascii="Times New Roman" w:hAnsi="Times New Roman" w:cs="Times New Roman"/>
                <w:sz w:val="24"/>
                <w:szCs w:val="24"/>
              </w:rPr>
              <w:t xml:space="preserve"> privalo įskaitant, bet neapsiribojant: </w:t>
            </w:r>
          </w:p>
          <w:p w14:paraId="6069961F"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lastRenderedPageBreak/>
              <w:t xml:space="preserve">užtikrinti, statybvietės zonos aptvėrimą ne žemesne nei 1,8 m aukščio tvora su įspėjamaisiais darbų saugos ženklais; </w:t>
            </w:r>
          </w:p>
          <w:p w14:paraId="4DB105B8"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užtikrinti, kad pašaliniai asmenys vykdomų darbų metu nepatektų į statybvietę; </w:t>
            </w:r>
          </w:p>
          <w:p w14:paraId="1B35313F"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užtikrinti, kad darbus vykdantis darbuotojai būtų išklausę darbų saugos darbo vietoje instruktažą; </w:t>
            </w:r>
          </w:p>
          <w:p w14:paraId="62AF09B6"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užtikrinti, kad darbus vykdantys darbuotojai būtų blaivūs; </w:t>
            </w:r>
          </w:p>
          <w:p w14:paraId="7014846C"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užtikrinti, kad darbus vykdantys darbuotojai statybvietėje naudotų darbo saugos priemones: šalmus, apsauginius akinius, pirštines, šviesą atspindinčias liemenes, saugos batus; </w:t>
            </w:r>
          </w:p>
          <w:p w14:paraId="5E29265B"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Iškraunant krovinius užtverti šaligatvį ir užtikrinti pėsčiųjų saugumą; </w:t>
            </w:r>
          </w:p>
          <w:p w14:paraId="6BB16C77" w14:textId="05438D8C"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Leisti Užsakovo atstovams, bet kuriuo sutarties vykdymo metu tikrinti kaip laikomasi darbų saugos reikalavimų pildant </w:t>
            </w:r>
            <w:r w:rsidR="00603DF3" w:rsidRPr="008A4796">
              <w:rPr>
                <w:rFonts w:ascii="Times New Roman" w:hAnsi="Times New Roman" w:cs="Times New Roman"/>
                <w:sz w:val="24"/>
                <w:szCs w:val="24"/>
              </w:rPr>
              <w:t xml:space="preserve">kontrolinį </w:t>
            </w:r>
            <w:r w:rsidRPr="008A4796">
              <w:rPr>
                <w:rFonts w:ascii="Times New Roman" w:hAnsi="Times New Roman" w:cs="Times New Roman"/>
                <w:sz w:val="24"/>
                <w:szCs w:val="24"/>
              </w:rPr>
              <w:t>klausimyną (</w:t>
            </w:r>
            <w:r w:rsidR="0056735F" w:rsidRPr="008A4796">
              <w:rPr>
                <w:rFonts w:ascii="Times New Roman" w:hAnsi="Times New Roman" w:cs="Times New Roman"/>
                <w:sz w:val="24"/>
                <w:szCs w:val="24"/>
              </w:rPr>
              <w:t>priedas Nr. 2</w:t>
            </w:r>
            <w:r w:rsidRPr="008A4796">
              <w:rPr>
                <w:rFonts w:ascii="Times New Roman" w:hAnsi="Times New Roman" w:cs="Times New Roman"/>
                <w:sz w:val="24"/>
                <w:szCs w:val="24"/>
              </w:rPr>
              <w:t xml:space="preserve">). Užsakovo atstovams nustačius pažeidimus galiojančioms darbų saugos statyboje taisyklės </w:t>
            </w:r>
            <w:r w:rsidR="008F3E51" w:rsidRPr="008A4796">
              <w:rPr>
                <w:rFonts w:ascii="Times New Roman" w:hAnsi="Times New Roman" w:cs="Times New Roman"/>
                <w:sz w:val="24"/>
                <w:szCs w:val="24"/>
              </w:rPr>
              <w:t>Rangovui</w:t>
            </w:r>
            <w:r w:rsidRPr="008A4796">
              <w:rPr>
                <w:rFonts w:ascii="Times New Roman" w:hAnsi="Times New Roman" w:cs="Times New Roman"/>
                <w:sz w:val="24"/>
                <w:szCs w:val="24"/>
              </w:rPr>
              <w:t xml:space="preserve"> skiriama bauda nurodyta Sutarties sąlygose. </w:t>
            </w:r>
          </w:p>
          <w:p w14:paraId="0799F560" w14:textId="77777777" w:rsidR="00552DD0" w:rsidRPr="008A4796" w:rsidRDefault="00552DD0" w:rsidP="00552DD0">
            <w:pPr>
              <w:pStyle w:val="Sraopastraipa"/>
              <w:ind w:firstLine="0"/>
              <w:jc w:val="both"/>
              <w:rPr>
                <w:rFonts w:ascii="Times New Roman" w:hAnsi="Times New Roman" w:cs="Times New Roman"/>
                <w:sz w:val="24"/>
                <w:szCs w:val="24"/>
              </w:rPr>
            </w:pPr>
          </w:p>
          <w:p w14:paraId="109AF14B" w14:textId="77777777" w:rsidR="00F800B4" w:rsidRPr="008A4796" w:rsidRDefault="00F800B4" w:rsidP="005443D6">
            <w:pPr>
              <w:pStyle w:val="Sraopastraipa"/>
              <w:numPr>
                <w:ilvl w:val="1"/>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 xml:space="preserve">Aplinkosauga </w:t>
            </w:r>
          </w:p>
          <w:p w14:paraId="232778A1" w14:textId="7442132A"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Statybos metu susidariusios atliekos turi būti tvarkomos vadovaujantis „Statybinių atliekų tvarkymo taisyklėmis“ (patvirtintomis LR AM 2006-12-29 įsakymų Nr. D1-637).</w:t>
            </w:r>
          </w:p>
          <w:p w14:paraId="3C4B7CAC" w14:textId="25E6224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Statybinės bei mišrios komunalinės atliekos sandėliuojamos tam tikslui įrengtose vietose pagal patvirtintus LR Socialinės apsaugos ir darbo ministro ir LR aplinkos ministro 2008 m. sausio 15 d. įsakymu Nr. A1-22/D1-34 darboviečių įrengimo statybvietėse nuostatus.</w:t>
            </w:r>
          </w:p>
          <w:p w14:paraId="36FAB790" w14:textId="08BDC68D"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Statybos įranga ir transporto priemonės, naudojamos statybos darbams atlikti, turi būti techniškai tvarkingos, su atliktomis reikalingomis patikromis, nekelti pavojaus aplinkai ir dirbančiam personalui.</w:t>
            </w:r>
          </w:p>
          <w:p w14:paraId="4B60EA6D" w14:textId="7376D102"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 Iš statyboje naudojamos technikos neturi tekėti eksploataciniai skysčiai, ar kitaip teršiama aplinka.</w:t>
            </w:r>
          </w:p>
          <w:p w14:paraId="600E2CA4" w14:textId="7E7F4868"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Pravažiavimo keliai ir praėjimo vietos turi būti švarios ir be kliūčių, esant reikalui </w:t>
            </w:r>
            <w:r w:rsidR="005D1CA1" w:rsidRPr="008A4796">
              <w:rPr>
                <w:rFonts w:ascii="Times New Roman" w:hAnsi="Times New Roman" w:cs="Times New Roman"/>
                <w:sz w:val="24"/>
                <w:szCs w:val="24"/>
              </w:rPr>
              <w:t>Rangovas</w:t>
            </w:r>
            <w:r w:rsidRPr="008A4796">
              <w:rPr>
                <w:rFonts w:ascii="Times New Roman" w:hAnsi="Times New Roman" w:cs="Times New Roman"/>
                <w:sz w:val="24"/>
                <w:szCs w:val="24"/>
              </w:rPr>
              <w:t xml:space="preserve"> šias vietas prižiūri, remontuoja.  </w:t>
            </w:r>
          </w:p>
          <w:p w14:paraId="3C6E94CF" w14:textId="1DFBD2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Statybvietėje turi būti taikomos priemonės nuo dulkių, atliekos tinkamai</w:t>
            </w:r>
            <w:r w:rsidR="00AF7864" w:rsidRPr="008A4796">
              <w:rPr>
                <w:rFonts w:ascii="Times New Roman" w:hAnsi="Times New Roman" w:cs="Times New Roman"/>
                <w:sz w:val="24"/>
                <w:szCs w:val="24"/>
              </w:rPr>
              <w:t xml:space="preserve"> </w:t>
            </w:r>
            <w:r w:rsidRPr="008A4796">
              <w:rPr>
                <w:rFonts w:ascii="Times New Roman" w:hAnsi="Times New Roman" w:cs="Times New Roman"/>
                <w:sz w:val="24"/>
                <w:szCs w:val="24"/>
              </w:rPr>
              <w:t xml:space="preserve">rūšiuojamos, sandėliuojamos ir išvežamos į atitinkamas, atliekas priimančias organizacijas. </w:t>
            </w:r>
          </w:p>
          <w:p w14:paraId="7F98E384" w14:textId="5468E2DD"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Darbų zonoje, visa aplinka, kuriai buvo padarytas poveikis statybos darbų metu, turi būti rekultivuota ar kitaip atstatyta į ne prastesnę būklę, nei buvo prieš pradedant vykdyti </w:t>
            </w:r>
            <w:r w:rsidR="00AF7864" w:rsidRPr="008A4796">
              <w:rPr>
                <w:rFonts w:ascii="Times New Roman" w:hAnsi="Times New Roman" w:cs="Times New Roman"/>
                <w:sz w:val="24"/>
                <w:szCs w:val="24"/>
              </w:rPr>
              <w:t>D</w:t>
            </w:r>
            <w:r w:rsidRPr="008A4796">
              <w:rPr>
                <w:rFonts w:ascii="Times New Roman" w:hAnsi="Times New Roman" w:cs="Times New Roman"/>
                <w:sz w:val="24"/>
                <w:szCs w:val="24"/>
              </w:rPr>
              <w:t xml:space="preserve">arbus. </w:t>
            </w:r>
          </w:p>
          <w:p w14:paraId="275D3FC2" w14:textId="065B2BB9"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Vykdant </w:t>
            </w:r>
            <w:r w:rsidR="00AF7864" w:rsidRPr="008A4796">
              <w:rPr>
                <w:rFonts w:ascii="Times New Roman" w:hAnsi="Times New Roman" w:cs="Times New Roman"/>
                <w:sz w:val="24"/>
                <w:szCs w:val="24"/>
              </w:rPr>
              <w:t>D</w:t>
            </w:r>
            <w:r w:rsidRPr="008A4796">
              <w:rPr>
                <w:rFonts w:ascii="Times New Roman" w:hAnsi="Times New Roman" w:cs="Times New Roman"/>
                <w:sz w:val="24"/>
                <w:szCs w:val="24"/>
              </w:rPr>
              <w:t>arbus, neturi būti sugadintas ar sunaikintas tretiesiems asmenims priklausantis turtas.</w:t>
            </w:r>
          </w:p>
          <w:p w14:paraId="1D5C13D9" w14:textId="77777777" w:rsidR="00D31FB0" w:rsidRPr="008A4796" w:rsidRDefault="00D31FB0" w:rsidP="00D31FB0">
            <w:pPr>
              <w:pStyle w:val="Sraopastraipa"/>
              <w:ind w:firstLine="0"/>
              <w:jc w:val="both"/>
              <w:rPr>
                <w:rFonts w:ascii="Times New Roman" w:hAnsi="Times New Roman" w:cs="Times New Roman"/>
                <w:sz w:val="24"/>
                <w:szCs w:val="24"/>
              </w:rPr>
            </w:pPr>
          </w:p>
          <w:p w14:paraId="3F63B23E" w14:textId="77777777" w:rsidR="00F800B4" w:rsidRPr="008A4796" w:rsidRDefault="00F800B4" w:rsidP="005443D6">
            <w:pPr>
              <w:pStyle w:val="Sraopastraipa"/>
              <w:numPr>
                <w:ilvl w:val="1"/>
                <w:numId w:val="2"/>
              </w:numPr>
              <w:jc w:val="both"/>
              <w:rPr>
                <w:rFonts w:ascii="Times New Roman" w:hAnsi="Times New Roman" w:cs="Times New Roman"/>
                <w:b/>
                <w:bCs/>
                <w:sz w:val="24"/>
                <w:szCs w:val="24"/>
              </w:rPr>
            </w:pPr>
            <w:r w:rsidRPr="008A4796">
              <w:rPr>
                <w:rFonts w:ascii="Times New Roman" w:hAnsi="Times New Roman" w:cs="Times New Roman"/>
                <w:b/>
                <w:bCs/>
                <w:sz w:val="24"/>
                <w:szCs w:val="24"/>
              </w:rPr>
              <w:t>Darbų ir medžiagų kokybės reikalavimai</w:t>
            </w:r>
          </w:p>
          <w:p w14:paraId="6EB9DA46"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LR Statybos įstatymo ir galiojančiais statybos techniniais reglamentais, reglamentuojančiais perkamus darbus ir medžiagas.</w:t>
            </w:r>
          </w:p>
          <w:p w14:paraId="6AF7A2E4"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Šie reikalavimai apima statybinių mechaninių medžiagų, įrengimų tiekimą, pristatymą į statybos aikštelę, pastatymą ir sumontavimą.</w:t>
            </w:r>
          </w:p>
          <w:p w14:paraId="39310196" w14:textId="72D5ACDC"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 Suremontuoti statiniai turi tenkinti esminius statinio reikalavimus. </w:t>
            </w:r>
            <w:r w:rsidR="005D1CA1" w:rsidRPr="008A4796">
              <w:rPr>
                <w:rFonts w:ascii="Times New Roman" w:hAnsi="Times New Roman" w:cs="Times New Roman"/>
                <w:sz w:val="24"/>
                <w:szCs w:val="24"/>
              </w:rPr>
              <w:t>Rangovas</w:t>
            </w:r>
            <w:r w:rsidRPr="008A4796">
              <w:rPr>
                <w:rFonts w:ascii="Times New Roman" w:hAnsi="Times New Roman" w:cs="Times New Roman"/>
                <w:sz w:val="24"/>
                <w:szCs w:val="24"/>
              </w:rPr>
              <w:t xml:space="preserve"> turi užtikrinti, kad darbas būtų atliktas teisingai ir reikiama seka. </w:t>
            </w:r>
            <w:r w:rsidR="005D1CA1" w:rsidRPr="008A4796">
              <w:rPr>
                <w:rFonts w:ascii="Times New Roman" w:hAnsi="Times New Roman" w:cs="Times New Roman"/>
                <w:sz w:val="24"/>
                <w:szCs w:val="24"/>
              </w:rPr>
              <w:t>Rangovas</w:t>
            </w:r>
            <w:r w:rsidRPr="008A4796">
              <w:rPr>
                <w:rFonts w:ascii="Times New Roman" w:hAnsi="Times New Roman" w:cs="Times New Roman"/>
                <w:sz w:val="24"/>
                <w:szCs w:val="24"/>
              </w:rPr>
              <w:t xml:space="preserve"> privalo užtikrinti, kad visos darbo dalys ir visos medžiagos tarpusavyje būtų suderintos.</w:t>
            </w:r>
          </w:p>
          <w:p w14:paraId="28169B9B" w14:textId="716C82C2"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Reikalavimai medžiagų specifikacijoms pateikiami </w:t>
            </w:r>
            <w:r w:rsidR="002111FD" w:rsidRPr="008A4796">
              <w:rPr>
                <w:rFonts w:ascii="Times New Roman" w:hAnsi="Times New Roman" w:cs="Times New Roman"/>
                <w:sz w:val="24"/>
                <w:szCs w:val="24"/>
              </w:rPr>
              <w:t>D</w:t>
            </w:r>
            <w:r w:rsidRPr="008A4796">
              <w:rPr>
                <w:rFonts w:ascii="Times New Roman" w:hAnsi="Times New Roman" w:cs="Times New Roman"/>
                <w:sz w:val="24"/>
                <w:szCs w:val="24"/>
              </w:rPr>
              <w:t xml:space="preserve">arbų </w:t>
            </w:r>
            <w:r w:rsidR="002111FD" w:rsidRPr="008A4796">
              <w:rPr>
                <w:rFonts w:ascii="Times New Roman" w:hAnsi="Times New Roman" w:cs="Times New Roman"/>
                <w:sz w:val="24"/>
                <w:szCs w:val="24"/>
              </w:rPr>
              <w:t>kainų</w:t>
            </w:r>
            <w:r w:rsidRPr="008A4796">
              <w:rPr>
                <w:rFonts w:ascii="Times New Roman" w:hAnsi="Times New Roman" w:cs="Times New Roman"/>
                <w:sz w:val="24"/>
                <w:szCs w:val="24"/>
              </w:rPr>
              <w:t xml:space="preserve"> žiniaraščiuose.</w:t>
            </w:r>
          </w:p>
          <w:p w14:paraId="065C410F"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ĮT TRINKELĖS 14 Automobilių kelių dangos konstrukcijos iš trinkelių ir plokščių įrengimo taisyklės.</w:t>
            </w:r>
          </w:p>
          <w:p w14:paraId="1C389553"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MN TRINKELĖS 14 Automobilių kelių dangos konstrukcijos iš trinkelių ir plokščių įrengimo metodiniais nurodymais.</w:t>
            </w:r>
          </w:p>
          <w:p w14:paraId="41C53F75"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lastRenderedPageBreak/>
              <w:t>Turi būti vadovaujamasi TRA TRINKELĖS 14 Automobilių kelių trinkelių, plokščių ir kitų medžiagų techninių reikalavimų aprašu.</w:t>
            </w:r>
          </w:p>
          <w:p w14:paraId="47204F15"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R PDTP 12 Pėsčiųjų ir dviračių takų projektavimo rekomendacijomis.</w:t>
            </w:r>
          </w:p>
          <w:p w14:paraId="3D86C1D4"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Automobilių kelių dangos konstrukcijos sluoksnių be rišiklių įrengimo taisyklėmis ĮT SBR 19.</w:t>
            </w:r>
          </w:p>
          <w:p w14:paraId="75C6BCC0"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Automobilių kelių mineralinių medžiagų mišinių, naudojamų sluoksniams be rišiklių, techninių reikalavimų aprašu TRA SBR 19.</w:t>
            </w:r>
          </w:p>
          <w:p w14:paraId="644410AD" w14:textId="77777777"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Turi būti vadovaujamasi Automobilių kelių mineralinių medžiagų techninių reikalavimų aprašu TRA UŽPILDAI 19.</w:t>
            </w:r>
          </w:p>
          <w:p w14:paraId="5E6301BC" w14:textId="268B49DA" w:rsidR="00F800B4" w:rsidRPr="008A4796" w:rsidRDefault="00F800B4" w:rsidP="005443D6">
            <w:pPr>
              <w:pStyle w:val="Sraopastraipa"/>
              <w:numPr>
                <w:ilvl w:val="2"/>
                <w:numId w:val="2"/>
              </w:numPr>
              <w:jc w:val="both"/>
              <w:rPr>
                <w:rFonts w:ascii="Times New Roman" w:hAnsi="Times New Roman" w:cs="Times New Roman"/>
                <w:sz w:val="24"/>
                <w:szCs w:val="24"/>
              </w:rPr>
            </w:pPr>
            <w:r w:rsidRPr="008A4796">
              <w:rPr>
                <w:rFonts w:ascii="Times New Roman" w:hAnsi="Times New Roman" w:cs="Times New Roman"/>
                <w:sz w:val="24"/>
                <w:szCs w:val="24"/>
              </w:rPr>
              <w:t xml:space="preserve">Dangų įrengimo, remonto metu </w:t>
            </w:r>
            <w:r w:rsidR="005D1CA1" w:rsidRPr="008A4796">
              <w:rPr>
                <w:rFonts w:ascii="Times New Roman" w:hAnsi="Times New Roman" w:cs="Times New Roman"/>
                <w:sz w:val="24"/>
                <w:szCs w:val="24"/>
              </w:rPr>
              <w:t>Rangovas</w:t>
            </w:r>
            <w:r w:rsidRPr="008A4796">
              <w:rPr>
                <w:rFonts w:ascii="Times New Roman" w:hAnsi="Times New Roman" w:cs="Times New Roman"/>
                <w:sz w:val="24"/>
                <w:szCs w:val="24"/>
              </w:rPr>
              <w:t xml:space="preserve"> turi užtikrinti saugų ir sklandų pėsčiųjų eismą statybvietės apėjimui.</w:t>
            </w:r>
          </w:p>
        </w:tc>
      </w:tr>
      <w:tr w:rsidR="00B64368" w:rsidRPr="008A4796" w14:paraId="4A682D89" w14:textId="77777777" w:rsidTr="00566234">
        <w:tc>
          <w:tcPr>
            <w:tcW w:w="632" w:type="dxa"/>
            <w:vAlign w:val="center"/>
          </w:tcPr>
          <w:p w14:paraId="656D77CE" w14:textId="76933C1F" w:rsidR="00B64368" w:rsidRPr="008A4796" w:rsidRDefault="00B64368" w:rsidP="005443D6">
            <w:pPr>
              <w:pStyle w:val="Sraopastraipa"/>
              <w:numPr>
                <w:ilvl w:val="0"/>
                <w:numId w:val="2"/>
              </w:numPr>
              <w:rPr>
                <w:rFonts w:ascii="Times New Roman" w:hAnsi="Times New Roman" w:cs="Times New Roman"/>
                <w:b/>
                <w:sz w:val="24"/>
                <w:szCs w:val="24"/>
              </w:rPr>
            </w:pPr>
          </w:p>
        </w:tc>
        <w:tc>
          <w:tcPr>
            <w:tcW w:w="2057" w:type="dxa"/>
            <w:vAlign w:val="center"/>
          </w:tcPr>
          <w:p w14:paraId="339A16BE" w14:textId="77777777" w:rsidR="00B64368" w:rsidRPr="008A4796" w:rsidRDefault="00B64368" w:rsidP="006F6747">
            <w:pPr>
              <w:rPr>
                <w:rFonts w:ascii="Times New Roman" w:hAnsi="Times New Roman" w:cs="Times New Roman"/>
                <w:b/>
                <w:sz w:val="24"/>
                <w:szCs w:val="24"/>
              </w:rPr>
            </w:pPr>
            <w:r w:rsidRPr="008A4796">
              <w:rPr>
                <w:rFonts w:ascii="Times New Roman" w:hAnsi="Times New Roman" w:cs="Times New Roman"/>
                <w:b/>
                <w:sz w:val="24"/>
                <w:szCs w:val="24"/>
              </w:rPr>
              <w:t>Kokybė ir trūkumų pašalinimas</w:t>
            </w:r>
          </w:p>
        </w:tc>
        <w:tc>
          <w:tcPr>
            <w:tcW w:w="6945" w:type="dxa"/>
            <w:vAlign w:val="center"/>
          </w:tcPr>
          <w:p w14:paraId="5B570B26" w14:textId="77777777" w:rsidR="002163F4" w:rsidRPr="008A4796" w:rsidRDefault="00F933E5" w:rsidP="005443D6">
            <w:pPr>
              <w:pStyle w:val="Sraopastraipa"/>
              <w:numPr>
                <w:ilvl w:val="1"/>
                <w:numId w:val="2"/>
              </w:numPr>
              <w:tabs>
                <w:tab w:val="left" w:pos="567"/>
              </w:tabs>
              <w:ind w:left="586" w:hanging="586"/>
              <w:jc w:val="both"/>
              <w:rPr>
                <w:rStyle w:val="Laukeliai"/>
                <w:rFonts w:ascii="Times New Roman" w:hAnsi="Times New Roman" w:cs="Times New Roman"/>
                <w:sz w:val="24"/>
                <w:szCs w:val="24"/>
              </w:rPr>
            </w:pPr>
            <w:r w:rsidRPr="008A4796">
              <w:rPr>
                <w:rStyle w:val="Laukeliai"/>
                <w:rFonts w:ascii="Times New Roman" w:hAnsi="Times New Roman" w:cs="Times New Roman"/>
                <w:sz w:val="24"/>
                <w:szCs w:val="24"/>
              </w:rPr>
              <w:t>Rangovas privalo pašalinti defektus ir jų sąlygotą žalą, sutaisydamas, perdarydamas sutarties arba Įstatymų neatitinkančią Darbų ar Objekto dalį ar pakeisdamas ją nauja kokybiška dalimi.</w:t>
            </w:r>
          </w:p>
          <w:p w14:paraId="475A29DD" w14:textId="77777777" w:rsidR="002163F4" w:rsidRPr="008A4796" w:rsidRDefault="00B27374" w:rsidP="005443D6">
            <w:pPr>
              <w:pStyle w:val="Sraopastraipa"/>
              <w:numPr>
                <w:ilvl w:val="1"/>
                <w:numId w:val="2"/>
              </w:numPr>
              <w:tabs>
                <w:tab w:val="left" w:pos="567"/>
              </w:tabs>
              <w:ind w:left="586" w:hanging="586"/>
              <w:jc w:val="both"/>
              <w:rPr>
                <w:rStyle w:val="Laukeliai"/>
                <w:rFonts w:ascii="Times New Roman" w:hAnsi="Times New Roman" w:cs="Times New Roman"/>
                <w:sz w:val="24"/>
                <w:szCs w:val="24"/>
              </w:rPr>
            </w:pPr>
            <w:r w:rsidRPr="008A4796">
              <w:rPr>
                <w:rStyle w:val="Laukeliai"/>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EC2EC51" w14:textId="77777777" w:rsidR="002163F4" w:rsidRPr="008A4796" w:rsidRDefault="003E147C" w:rsidP="005443D6">
            <w:pPr>
              <w:pStyle w:val="Sraopastraipa"/>
              <w:numPr>
                <w:ilvl w:val="1"/>
                <w:numId w:val="2"/>
              </w:numPr>
              <w:tabs>
                <w:tab w:val="left" w:pos="567"/>
              </w:tabs>
              <w:ind w:left="586" w:hanging="586"/>
              <w:jc w:val="both"/>
              <w:rPr>
                <w:rStyle w:val="Laukeliai"/>
                <w:rFonts w:ascii="Times New Roman" w:hAnsi="Times New Roman" w:cs="Times New Roman"/>
                <w:sz w:val="24"/>
                <w:szCs w:val="24"/>
              </w:rPr>
            </w:pPr>
            <w:r w:rsidRPr="008A4796">
              <w:rPr>
                <w:rStyle w:val="Laukeliai"/>
                <w:rFonts w:ascii="Times New Roman" w:hAnsi="Times New Roman" w:cs="Times New Roman"/>
                <w:sz w:val="24"/>
                <w:szCs w:val="24"/>
              </w:rPr>
              <w:t>Jeigu Rangovas atsisako pašalinti arba nepašalina defektų ir jų sąlygotos žalos per Užsakovo nustatytus protingus technologiškai pagrįstus terminus, Užsakovas turi teisę</w:t>
            </w:r>
            <w:r w:rsidR="002163F4" w:rsidRPr="008A4796">
              <w:rPr>
                <w:rStyle w:val="Laukeliai"/>
                <w:rFonts w:ascii="Times New Roman" w:hAnsi="Times New Roman" w:cs="Times New Roman"/>
                <w:sz w:val="24"/>
                <w:szCs w:val="24"/>
              </w:rPr>
              <w:t xml:space="preserve"> </w:t>
            </w:r>
            <w:r w:rsidRPr="008A4796">
              <w:rPr>
                <w:rStyle w:val="Laukeliai"/>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w:t>
            </w:r>
            <w:r w:rsidR="002163F4" w:rsidRPr="008A4796">
              <w:rPr>
                <w:rStyle w:val="Laukeliai"/>
                <w:rFonts w:ascii="Times New Roman" w:hAnsi="Times New Roman" w:cs="Times New Roman"/>
                <w:sz w:val="24"/>
                <w:szCs w:val="24"/>
              </w:rPr>
              <w:t>.</w:t>
            </w:r>
          </w:p>
          <w:p w14:paraId="312D071C" w14:textId="77777777" w:rsidR="00B64368" w:rsidRPr="008A4796" w:rsidRDefault="002163F4" w:rsidP="005443D6">
            <w:pPr>
              <w:pStyle w:val="Sraopastraipa"/>
              <w:numPr>
                <w:ilvl w:val="1"/>
                <w:numId w:val="2"/>
              </w:numPr>
              <w:tabs>
                <w:tab w:val="left" w:pos="567"/>
              </w:tabs>
              <w:ind w:left="586" w:hanging="586"/>
              <w:jc w:val="both"/>
              <w:rPr>
                <w:rStyle w:val="Laukeliai"/>
                <w:rFonts w:ascii="Times New Roman" w:hAnsi="Times New Roman" w:cs="Times New Roman"/>
                <w:sz w:val="24"/>
                <w:szCs w:val="24"/>
              </w:rPr>
            </w:pPr>
            <w:r w:rsidRPr="008A4796">
              <w:rPr>
                <w:rStyle w:val="Laukeliai"/>
                <w:rFonts w:ascii="Times New Roman" w:hAnsi="Times New Roman" w:cs="Times New Roman"/>
                <w:sz w:val="24"/>
                <w:szCs w:val="24"/>
              </w:rPr>
              <w:t>Už vėlavimą pašalinti defektus, Užsakovas turi teisę reikalauti Rangovo sumokėti nustatyto dydžio baudą už kiekvieną dieną nuo termino pašalinti defektą pabaigos iki tokio defekto pašalinimo dienos.</w:t>
            </w:r>
          </w:p>
          <w:p w14:paraId="16F10EEC" w14:textId="77777777" w:rsidR="00617F7F" w:rsidRPr="008A4796" w:rsidRDefault="00617F7F" w:rsidP="005443D6">
            <w:pPr>
              <w:pStyle w:val="Sraopastraipa"/>
              <w:numPr>
                <w:ilvl w:val="1"/>
                <w:numId w:val="2"/>
              </w:numPr>
              <w:tabs>
                <w:tab w:val="left" w:pos="567"/>
              </w:tabs>
              <w:ind w:left="586" w:hanging="586"/>
              <w:jc w:val="both"/>
              <w:rPr>
                <w:rStyle w:val="Laukeliai"/>
                <w:rFonts w:ascii="Times New Roman" w:hAnsi="Times New Roman" w:cs="Times New Roman"/>
                <w:sz w:val="24"/>
                <w:szCs w:val="24"/>
              </w:rPr>
            </w:pPr>
            <w:r w:rsidRPr="008A4796">
              <w:rPr>
                <w:rStyle w:val="Laukeliai"/>
                <w:rFonts w:ascii="Times New Roman" w:hAnsi="Times New Roman" w:cs="Times New Roman"/>
                <w:sz w:val="24"/>
                <w:szCs w:val="24"/>
              </w:rPr>
              <w:t>Darbų rezultato trūkumais laikomi neatitikimai Techninės specifikacijos reikalavimams ir teisės aktams, reglamentuojantiems Darbų kokybę.</w:t>
            </w:r>
          </w:p>
          <w:p w14:paraId="38D6203E" w14:textId="5FC8CE1C" w:rsidR="00617F7F" w:rsidRPr="008A4796" w:rsidRDefault="00436E9C" w:rsidP="005443D6">
            <w:pPr>
              <w:pStyle w:val="Sraopastraipa"/>
              <w:numPr>
                <w:ilvl w:val="1"/>
                <w:numId w:val="2"/>
              </w:numPr>
              <w:tabs>
                <w:tab w:val="left" w:pos="567"/>
              </w:tabs>
              <w:ind w:left="586" w:hanging="586"/>
              <w:jc w:val="both"/>
              <w:rPr>
                <w:rStyle w:val="Laukeliai"/>
                <w:rFonts w:ascii="Times New Roman" w:hAnsi="Times New Roman" w:cs="Times New Roman"/>
                <w:sz w:val="24"/>
                <w:szCs w:val="24"/>
              </w:rPr>
            </w:pPr>
            <w:r w:rsidRPr="008A4796">
              <w:rPr>
                <w:rStyle w:val="Laukeliai"/>
                <w:rFonts w:ascii="Times New Roman" w:hAnsi="Times New Roman" w:cs="Times New Roman"/>
                <w:sz w:val="24"/>
                <w:szCs w:val="24"/>
              </w:rPr>
              <w:t>Užsakovas</w:t>
            </w:r>
            <w:r w:rsidR="00617F7F" w:rsidRPr="008A4796">
              <w:rPr>
                <w:rStyle w:val="Laukeliai"/>
                <w:rFonts w:ascii="Times New Roman" w:hAnsi="Times New Roman" w:cs="Times New Roman"/>
                <w:sz w:val="24"/>
                <w:szCs w:val="24"/>
              </w:rPr>
              <w:t xml:space="preserve"> turi teisę kreiptis į Rangovą dėl Darbų rezultato trūkumų pašalinimo ne vėliau kaip per 24 (dvidešimt keturių) mėnesių nuo suteiktų Darbų perdavimo – priėmimo akto pasirašymo / trūkumų užfiksavimo dienos.  </w:t>
            </w:r>
          </w:p>
          <w:p w14:paraId="396748FF" w14:textId="1F89D5F8" w:rsidR="00617F7F" w:rsidRPr="008A4796" w:rsidRDefault="00436E9C" w:rsidP="005443D6">
            <w:pPr>
              <w:pStyle w:val="Sraopastraipa"/>
              <w:numPr>
                <w:ilvl w:val="1"/>
                <w:numId w:val="2"/>
              </w:numPr>
              <w:tabs>
                <w:tab w:val="left" w:pos="567"/>
              </w:tabs>
              <w:ind w:left="586" w:hanging="586"/>
              <w:jc w:val="both"/>
              <w:rPr>
                <w:rFonts w:ascii="Times New Roman" w:hAnsi="Times New Roman" w:cs="Times New Roman"/>
                <w:sz w:val="24"/>
                <w:szCs w:val="24"/>
              </w:rPr>
            </w:pPr>
            <w:r w:rsidRPr="008A4796">
              <w:rPr>
                <w:rStyle w:val="Laukeliai"/>
                <w:rFonts w:ascii="Times New Roman" w:hAnsi="Times New Roman" w:cs="Times New Roman"/>
                <w:sz w:val="24"/>
                <w:szCs w:val="24"/>
              </w:rPr>
              <w:t>Užsakovo</w:t>
            </w:r>
            <w:r w:rsidR="00617F7F" w:rsidRPr="008A4796">
              <w:rPr>
                <w:rStyle w:val="Laukeliai"/>
                <w:rFonts w:ascii="Times New Roman" w:hAnsi="Times New Roman" w:cs="Times New Roman"/>
                <w:sz w:val="24"/>
                <w:szCs w:val="24"/>
              </w:rPr>
              <w:t xml:space="preserve"> nustatytiems Darbų rezultato trūkumams šalinti nustatomas 15 (penkiolikos) darbo dienų terminas.</w:t>
            </w:r>
          </w:p>
        </w:tc>
      </w:tr>
      <w:tr w:rsidR="00B06197" w:rsidRPr="008A4796" w14:paraId="132AA3D1" w14:textId="77777777" w:rsidTr="00566234">
        <w:tc>
          <w:tcPr>
            <w:tcW w:w="632" w:type="dxa"/>
            <w:vAlign w:val="center"/>
          </w:tcPr>
          <w:p w14:paraId="2CAC2AD2" w14:textId="5EB47F3F" w:rsidR="00B06197" w:rsidRPr="008A4796" w:rsidRDefault="00B06197" w:rsidP="005443D6">
            <w:pPr>
              <w:pStyle w:val="Sraopastraipa"/>
              <w:numPr>
                <w:ilvl w:val="0"/>
                <w:numId w:val="2"/>
              </w:numPr>
              <w:rPr>
                <w:rFonts w:ascii="Times New Roman" w:hAnsi="Times New Roman" w:cs="Times New Roman"/>
                <w:b/>
                <w:sz w:val="24"/>
                <w:szCs w:val="24"/>
              </w:rPr>
            </w:pPr>
          </w:p>
        </w:tc>
        <w:tc>
          <w:tcPr>
            <w:tcW w:w="2057" w:type="dxa"/>
            <w:vAlign w:val="center"/>
          </w:tcPr>
          <w:p w14:paraId="63F37A93" w14:textId="77777777" w:rsidR="00B06197" w:rsidRPr="008A4796" w:rsidRDefault="00B06197" w:rsidP="00B06197">
            <w:pPr>
              <w:rPr>
                <w:rFonts w:ascii="Times New Roman" w:hAnsi="Times New Roman" w:cs="Times New Roman"/>
                <w:b/>
                <w:sz w:val="24"/>
                <w:szCs w:val="24"/>
              </w:rPr>
            </w:pPr>
            <w:r w:rsidRPr="008A4796">
              <w:rPr>
                <w:rFonts w:ascii="Times New Roman" w:hAnsi="Times New Roman" w:cs="Times New Roman"/>
                <w:b/>
                <w:sz w:val="24"/>
                <w:szCs w:val="24"/>
              </w:rPr>
              <w:t>Žalieji reikalavimai</w:t>
            </w:r>
          </w:p>
        </w:tc>
        <w:tc>
          <w:tcPr>
            <w:tcW w:w="6945" w:type="dxa"/>
            <w:vAlign w:val="center"/>
          </w:tcPr>
          <w:p w14:paraId="58D4863A" w14:textId="77777777" w:rsidR="00B06197" w:rsidRPr="008A4796" w:rsidRDefault="00B06197" w:rsidP="005443D6">
            <w:pPr>
              <w:pStyle w:val="Sraopastraipa"/>
              <w:numPr>
                <w:ilvl w:val="1"/>
                <w:numId w:val="2"/>
              </w:numPr>
              <w:tabs>
                <w:tab w:val="left" w:pos="567"/>
                <w:tab w:val="left" w:pos="851"/>
              </w:tabs>
              <w:ind w:left="586" w:hanging="586"/>
              <w:rPr>
                <w:rFonts w:ascii="Times New Roman" w:hAnsi="Times New Roman" w:cs="Times New Roman"/>
                <w:sz w:val="24"/>
                <w:szCs w:val="24"/>
              </w:rPr>
            </w:pPr>
            <w:r w:rsidRPr="008A4796">
              <w:rPr>
                <w:rFonts w:ascii="Times New Roman" w:hAnsi="Times New Roman" w:cs="Times New Roman"/>
                <w:sz w:val="24"/>
                <w:szCs w:val="24"/>
              </w:rPr>
              <w:t>Rangovas pirkimo sutarties vykdymo laikotarpiu, darbams atlikti, taikys aplinkos apsaugos vadybos priemones, susijusias su:</w:t>
            </w:r>
          </w:p>
          <w:p w14:paraId="6C2E4F29" w14:textId="77777777" w:rsidR="00B06197" w:rsidRPr="008A4796" w:rsidRDefault="00B06197" w:rsidP="005443D6">
            <w:pPr>
              <w:pStyle w:val="Sraopastraipa"/>
              <w:numPr>
                <w:ilvl w:val="2"/>
                <w:numId w:val="2"/>
              </w:numPr>
              <w:tabs>
                <w:tab w:val="left" w:pos="567"/>
                <w:tab w:val="left" w:pos="851"/>
              </w:tabs>
              <w:ind w:left="862"/>
              <w:rPr>
                <w:rFonts w:ascii="Times New Roman" w:hAnsi="Times New Roman" w:cs="Times New Roman"/>
                <w:sz w:val="24"/>
                <w:szCs w:val="24"/>
              </w:rPr>
            </w:pPr>
            <w:r w:rsidRPr="008A4796">
              <w:rPr>
                <w:rFonts w:ascii="Times New Roman" w:hAnsi="Times New Roman" w:cs="Times New Roman"/>
                <w:sz w:val="24"/>
                <w:szCs w:val="24"/>
              </w:rPr>
              <w:t>veiksmingos gyvūnijos ir augalijos apsaugos statybvietėje ir aplink ją užtikrinimas;</w:t>
            </w:r>
          </w:p>
          <w:p w14:paraId="479FCDE8" w14:textId="77777777" w:rsidR="00B06197" w:rsidRPr="008A4796" w:rsidRDefault="00B06197" w:rsidP="005443D6">
            <w:pPr>
              <w:pStyle w:val="Sraopastraipa"/>
              <w:numPr>
                <w:ilvl w:val="2"/>
                <w:numId w:val="2"/>
              </w:numPr>
              <w:tabs>
                <w:tab w:val="left" w:pos="567"/>
                <w:tab w:val="left" w:pos="851"/>
              </w:tabs>
              <w:ind w:left="862"/>
              <w:rPr>
                <w:rFonts w:ascii="Times New Roman" w:hAnsi="Times New Roman" w:cs="Times New Roman"/>
                <w:sz w:val="24"/>
                <w:szCs w:val="24"/>
              </w:rPr>
            </w:pPr>
            <w:r w:rsidRPr="008A4796">
              <w:rPr>
                <w:rFonts w:ascii="Times New Roman" w:hAnsi="Times New Roman" w:cs="Times New Roman"/>
                <w:sz w:val="24"/>
                <w:szCs w:val="24"/>
              </w:rPr>
              <w:t>statybvietėje susidarančių atliekų kiekio mažinimas;</w:t>
            </w:r>
          </w:p>
          <w:p w14:paraId="58AB1A6A" w14:textId="77777777" w:rsidR="00B06197" w:rsidRPr="008A4796" w:rsidRDefault="00B06197" w:rsidP="005443D6">
            <w:pPr>
              <w:pStyle w:val="Sraopastraipa"/>
              <w:numPr>
                <w:ilvl w:val="2"/>
                <w:numId w:val="2"/>
              </w:numPr>
              <w:tabs>
                <w:tab w:val="left" w:pos="567"/>
                <w:tab w:val="left" w:pos="851"/>
              </w:tabs>
              <w:ind w:left="862"/>
              <w:rPr>
                <w:rFonts w:ascii="Times New Roman" w:hAnsi="Times New Roman" w:cs="Times New Roman"/>
                <w:sz w:val="24"/>
                <w:szCs w:val="24"/>
              </w:rPr>
            </w:pPr>
            <w:r w:rsidRPr="008A4796">
              <w:rPr>
                <w:rFonts w:ascii="Times New Roman" w:hAnsi="Times New Roman" w:cs="Times New Roman"/>
                <w:sz w:val="24"/>
                <w:szCs w:val="24"/>
              </w:rPr>
              <w:t>skleidžiamo triukšmo mažinimas;</w:t>
            </w:r>
          </w:p>
          <w:p w14:paraId="5CCA2B56" w14:textId="77777777" w:rsidR="00B06197" w:rsidRPr="008A4796" w:rsidRDefault="00B06197" w:rsidP="005443D6">
            <w:pPr>
              <w:pStyle w:val="Sraopastraipa"/>
              <w:numPr>
                <w:ilvl w:val="2"/>
                <w:numId w:val="2"/>
              </w:numPr>
              <w:tabs>
                <w:tab w:val="left" w:pos="567"/>
                <w:tab w:val="left" w:pos="851"/>
              </w:tabs>
              <w:ind w:left="862"/>
              <w:rPr>
                <w:rFonts w:ascii="Times New Roman" w:hAnsi="Times New Roman" w:cs="Times New Roman"/>
                <w:sz w:val="24"/>
                <w:szCs w:val="24"/>
              </w:rPr>
            </w:pPr>
            <w:r w:rsidRPr="008A4796">
              <w:rPr>
                <w:rFonts w:ascii="Times New Roman" w:hAnsi="Times New Roman" w:cs="Times New Roman"/>
                <w:sz w:val="24"/>
                <w:szCs w:val="24"/>
              </w:rPr>
              <w:t>efektyvus elektros energijos ir vandens naudojimas.</w:t>
            </w:r>
          </w:p>
          <w:p w14:paraId="5435131A" w14:textId="7B0A7F7F" w:rsidR="00B06197" w:rsidRPr="008A4796" w:rsidRDefault="00B06197" w:rsidP="00616E73">
            <w:pPr>
              <w:pStyle w:val="Sraopastraipa"/>
              <w:numPr>
                <w:ilvl w:val="1"/>
                <w:numId w:val="2"/>
              </w:numPr>
              <w:tabs>
                <w:tab w:val="left" w:pos="567"/>
                <w:tab w:val="left" w:pos="594"/>
              </w:tabs>
              <w:ind w:left="594" w:hanging="594"/>
              <w:rPr>
                <w:rFonts w:ascii="Times New Roman" w:hAnsi="Times New Roman" w:cs="Times New Roman"/>
                <w:sz w:val="24"/>
                <w:szCs w:val="24"/>
              </w:rPr>
            </w:pPr>
            <w:r w:rsidRPr="008A4796">
              <w:rPr>
                <w:rFonts w:ascii="Times New Roman" w:hAnsi="Times New Roman" w:cs="Times New Roman"/>
                <w:sz w:val="24"/>
                <w:szCs w:val="24"/>
              </w:rPr>
              <w:t xml:space="preserve">Rangovas kartu su pasiūlymu turi pateikti  LST EN ISO 14001 arba EMAS sertifikatą arba kitą lygiavertį sertifikatą, patvirtintą nepriklausomos sertifikavimo įstaigos,  atitinkančios Europos Sąjungos teisės aktus arba tarptautinius sertifikavimo standartus, patvirtinantis, kad Rangovas, sutarties vykdymo </w:t>
            </w:r>
            <w:r w:rsidRPr="008A4796">
              <w:rPr>
                <w:rFonts w:ascii="Times New Roman" w:hAnsi="Times New Roman" w:cs="Times New Roman"/>
                <w:sz w:val="24"/>
                <w:szCs w:val="24"/>
              </w:rPr>
              <w:lastRenderedPageBreak/>
              <w:t>laikotarpiu, darbams atlikti galės taikyti aplinkos apsaugos vadybos priemones.</w:t>
            </w:r>
          </w:p>
        </w:tc>
      </w:tr>
      <w:tr w:rsidR="00B06197" w:rsidRPr="008A4796" w14:paraId="59F1AC1E" w14:textId="77777777" w:rsidTr="00566234">
        <w:tc>
          <w:tcPr>
            <w:tcW w:w="632" w:type="dxa"/>
            <w:vAlign w:val="center"/>
          </w:tcPr>
          <w:p w14:paraId="65DB3475" w14:textId="232289BB" w:rsidR="00B06197" w:rsidRPr="008A4796" w:rsidRDefault="00B06197" w:rsidP="005443D6">
            <w:pPr>
              <w:pStyle w:val="Sraopastraipa"/>
              <w:numPr>
                <w:ilvl w:val="0"/>
                <w:numId w:val="2"/>
              </w:numPr>
              <w:rPr>
                <w:rFonts w:ascii="Times New Roman" w:hAnsi="Times New Roman" w:cs="Times New Roman"/>
                <w:b/>
                <w:sz w:val="24"/>
                <w:szCs w:val="24"/>
              </w:rPr>
            </w:pPr>
          </w:p>
        </w:tc>
        <w:tc>
          <w:tcPr>
            <w:tcW w:w="2057" w:type="dxa"/>
            <w:vAlign w:val="center"/>
          </w:tcPr>
          <w:p w14:paraId="25785ACD" w14:textId="77777777" w:rsidR="00B06197" w:rsidRPr="008A4796" w:rsidRDefault="00B06197" w:rsidP="00B06197">
            <w:pPr>
              <w:rPr>
                <w:rFonts w:ascii="Times New Roman" w:hAnsi="Times New Roman" w:cs="Times New Roman"/>
                <w:b/>
                <w:sz w:val="24"/>
                <w:szCs w:val="24"/>
              </w:rPr>
            </w:pPr>
            <w:r w:rsidRPr="008A4796">
              <w:rPr>
                <w:rFonts w:ascii="Times New Roman" w:hAnsi="Times New Roman" w:cs="Times New Roman"/>
                <w:b/>
                <w:sz w:val="24"/>
                <w:szCs w:val="24"/>
              </w:rPr>
              <w:t>Reikalavimai darbų vykdymui</w:t>
            </w:r>
          </w:p>
        </w:tc>
        <w:tc>
          <w:tcPr>
            <w:tcW w:w="6945" w:type="dxa"/>
            <w:vAlign w:val="center"/>
          </w:tcPr>
          <w:p w14:paraId="728DD096"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766EC1D4"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Rangovas privalo į statybvietę leisti patekti ir joje būti tik Rangovo personalui ir Užsakovo personalui. Rangovas atsako už statybvietės apsaugą nuo neteisėto pašalinių asmenų patekimo.</w:t>
            </w:r>
          </w:p>
          <w:p w14:paraId="467129E9" w14:textId="73E6CAD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Rangovas privalo pasirūpinti visu reikiamu Rangovo personalu, visais Statybos produktais, Įrenginiais, Priemonėmis, paslaugomis ir kitais dalykais, kurių reikia tam, kad būtų galima tinkamai ir laiku vykdyti ir užbaigti Darbus, Objektą ir kitas Rangovo pareigas pagal Sutartį bei pašalinti defektus.</w:t>
            </w:r>
          </w:p>
          <w:p w14:paraId="005E6D43"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Rangovas atsako už tai, kad vykdant Darbus būtų tinkamai ir laiku pildomas statybos darbų žurnalas ir jame būtų fiksuojama Darbų eiga ir visi su Darbais susiję įvykiai. Statybos darbų žurnalas turi būti pildomas vadovaujantis Įstatymų nustatyta tvarka ir reikalavimais. Statybos darbų žurnalas turi būti pildomas nuo Statybos darbų pradžios iki pabaigos.</w:t>
            </w:r>
          </w:p>
          <w:p w14:paraId="5F3F101C" w14:textId="456A6B07" w:rsidR="00375937" w:rsidRPr="008A4796" w:rsidRDefault="00375937" w:rsidP="00375937">
            <w:pPr>
              <w:pStyle w:val="Sraopastraipa"/>
              <w:numPr>
                <w:ilvl w:val="1"/>
                <w:numId w:val="2"/>
              </w:numPr>
              <w:tabs>
                <w:tab w:val="left" w:pos="589"/>
              </w:tabs>
              <w:rPr>
                <w:rFonts w:ascii="Times New Roman" w:hAnsi="Times New Roman" w:cs="Times New Roman"/>
                <w:sz w:val="24"/>
                <w:szCs w:val="24"/>
              </w:rPr>
            </w:pPr>
            <w:r w:rsidRPr="008A4796">
              <w:rPr>
                <w:rFonts w:ascii="Times New Roman" w:hAnsi="Times New Roman" w:cs="Times New Roman"/>
                <w:sz w:val="24"/>
                <w:szCs w:val="24"/>
              </w:rPr>
              <w:t>Rangovas, darbų vykdymo metu, Užsakovui turės pateikti (į Užsakovo nurodytą platformą) naudojamų medžiagų eksploatacinių savybių deklaracijas, paslėptų ir atvirų darbų fotofiksacijas. Nesilaikant šio reikalavimo Užsakovas turi teisę nepriimti atliktų darbų aktų už darbus, kuriems nebuvo pateikta informacija nurodyta šiame punkte.</w:t>
            </w:r>
          </w:p>
          <w:p w14:paraId="421EB1E5" w14:textId="48977534" w:rsidR="00375937" w:rsidRPr="008A4796" w:rsidRDefault="00375937" w:rsidP="00375937">
            <w:pPr>
              <w:pStyle w:val="Sraopastraipa"/>
              <w:numPr>
                <w:ilvl w:val="1"/>
                <w:numId w:val="2"/>
              </w:numPr>
              <w:tabs>
                <w:tab w:val="left" w:pos="589"/>
              </w:tabs>
              <w:rPr>
                <w:rFonts w:ascii="Times New Roman" w:hAnsi="Times New Roman" w:cs="Times New Roman"/>
                <w:sz w:val="24"/>
                <w:szCs w:val="24"/>
              </w:rPr>
            </w:pPr>
            <w:r w:rsidRPr="008A4796">
              <w:rPr>
                <w:rFonts w:ascii="Times New Roman" w:hAnsi="Times New Roman" w:cs="Times New Roman"/>
                <w:sz w:val="24"/>
                <w:szCs w:val="24"/>
              </w:rPr>
              <w:t xml:space="preserve"> Paslėpti ir atviri darbai fotografuojami tiekėjo pajėgumais ir pateikiami ne rečiau kaip 1 kartą per savaitę į Užsakovo nurodytą platformą.</w:t>
            </w:r>
          </w:p>
          <w:p w14:paraId="4192485B"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 xml:space="preserve">Rangovas prieš teikdamas pasiūlymą pirkimui ir informavęs Objekto valdytoją gali apsižiūrėti Darbų zoną ir įsivertinti Darbų specifiką bei Darbų apimtis. </w:t>
            </w:r>
          </w:p>
          <w:p w14:paraId="23EE9A90"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 xml:space="preserve">Rangovas atsakingas už savo darbuotojų instruktavimą dėl darbų saugos. </w:t>
            </w:r>
          </w:p>
          <w:p w14:paraId="13AC3D76"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 xml:space="preserve">Rangovas savo jėgomis užtikrina darbuotojų darbo saugos priemones ir saugumą darbų vykdymo metu. </w:t>
            </w:r>
          </w:p>
          <w:p w14:paraId="51BEA5B8" w14:textId="77777777"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 xml:space="preserve">Rangovas užtikrina, kad darbo metu darbuotojai bus atitinkamos kvalifikacijos, kuri privaloma pagal LR teisės aktus. </w:t>
            </w:r>
          </w:p>
          <w:p w14:paraId="19E8531F" w14:textId="1FB375DE" w:rsidR="00B06197" w:rsidRPr="008A4796" w:rsidRDefault="00B06197" w:rsidP="005443D6">
            <w:pPr>
              <w:pStyle w:val="Sraopastraipa"/>
              <w:numPr>
                <w:ilvl w:val="1"/>
                <w:numId w:val="2"/>
              </w:numPr>
              <w:tabs>
                <w:tab w:val="left" w:pos="589"/>
              </w:tabs>
              <w:ind w:left="586" w:hanging="586"/>
              <w:rPr>
                <w:rFonts w:ascii="Times New Roman" w:hAnsi="Times New Roman" w:cs="Times New Roman"/>
                <w:sz w:val="24"/>
                <w:szCs w:val="24"/>
              </w:rPr>
            </w:pPr>
            <w:r w:rsidRPr="008A4796">
              <w:rPr>
                <w:rFonts w:ascii="Times New Roman" w:hAnsi="Times New Roman" w:cs="Times New Roman"/>
                <w:sz w:val="24"/>
                <w:szCs w:val="24"/>
              </w:rPr>
              <w:t xml:space="preserve">Atlikus Darbus, Rangovas savo lėšomis parengia išpildomąją geodezinę darbų atlikimo nuotrauką. </w:t>
            </w:r>
          </w:p>
          <w:p w14:paraId="00C9867C" w14:textId="7E0C0E76"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Darbai turi būti vykdomi, o statybos sklypas tvarkomas taip, kad statybos metu ir naudojant pastatytą statinį trečiųjų asmenų gyvenimo ir veiklos sąlygos, kurias jie turėjo iki statybos pradžios, galėtų būti pakeistos tik pagal </w:t>
            </w:r>
            <w:r w:rsidRPr="008A4796">
              <w:rPr>
                <w:rFonts w:ascii="Times New Roman" w:hAnsi="Times New Roman" w:cs="Times New Roman"/>
                <w:sz w:val="24"/>
                <w:szCs w:val="24"/>
              </w:rPr>
              <w:lastRenderedPageBreak/>
              <w:t xml:space="preserve">normatyvinių statybos techninių dokumentų ir normatyvinių statinio saugos ir paskirties dokumentų nuostatas. Šios sąlygos yra: </w:t>
            </w:r>
          </w:p>
          <w:p w14:paraId="4E38FBB1"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statinių esamos techninės būklės nepabloginimas; </w:t>
            </w:r>
          </w:p>
          <w:p w14:paraId="7B1C9B6D"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galimybė patekti į valstybinės ir vietinės reikšmės kelius ir gatves; </w:t>
            </w:r>
          </w:p>
          <w:p w14:paraId="1383A002"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galimybė naudotis inžineriniais tinklais; </w:t>
            </w:r>
          </w:p>
          <w:p w14:paraId="3B9E267F"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patalpų, skirtų žmonėms gyventi, dirbti ar verstis kita veikla, natūralaus apšvietimo pagal higienos ir darbo vietų įrengimo reikalavimus išsaugojimas; </w:t>
            </w:r>
          </w:p>
          <w:p w14:paraId="3D37B1B3"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gaisrinę saugą reglamentuojančiuose dokumentuose nustatytų saugos priemonių išsaugojimas; </w:t>
            </w:r>
          </w:p>
          <w:p w14:paraId="1CA8F885"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apsauga nuo keliamo triukšmo, vibracijos, elektros trikdžių ir pavojingos spinduliuotės; </w:t>
            </w:r>
          </w:p>
          <w:p w14:paraId="1952CDA7"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apsauga nuo oro, vandens, dirvožemio ar gilesnių žemės sluoksnių taršos;  </w:t>
            </w:r>
          </w:p>
          <w:p w14:paraId="18A83026"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aplinkos apsaugos statinių ir priemonių, jų veiksmingumo išsaugojimas;  </w:t>
            </w:r>
          </w:p>
          <w:p w14:paraId="074BE94A"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 xml:space="preserve">gamtos ir kultūros vertybių išsaugojimas; </w:t>
            </w:r>
          </w:p>
          <w:p w14:paraId="1171A21F" w14:textId="77777777"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vertingų želdinių išsaugojimas; gaisro gesinimo sistemų išsaugojimas.</w:t>
            </w:r>
          </w:p>
          <w:p w14:paraId="44EDA1EC" w14:textId="25007253"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Rangovas turi atkreipti Užsakovo dėmesį į visus didesnius neatitikimus prieš spręsdamas apie konkrečią interpretaciją.</w:t>
            </w:r>
          </w:p>
          <w:p w14:paraId="15402C56" w14:textId="27E71175" w:rsidR="00B06197" w:rsidRPr="008A4796" w:rsidRDefault="00B06197" w:rsidP="005443D6">
            <w:pPr>
              <w:pStyle w:val="Sraopastraipa"/>
              <w:numPr>
                <w:ilvl w:val="1"/>
                <w:numId w:val="2"/>
              </w:numPr>
              <w:tabs>
                <w:tab w:val="left" w:pos="731"/>
              </w:tabs>
              <w:ind w:left="731" w:hanging="731"/>
              <w:rPr>
                <w:rFonts w:ascii="Times New Roman" w:hAnsi="Times New Roman" w:cs="Times New Roman"/>
                <w:sz w:val="24"/>
                <w:szCs w:val="24"/>
              </w:rPr>
            </w:pPr>
            <w:r w:rsidRPr="008A4796">
              <w:rPr>
                <w:rFonts w:ascii="Times New Roman" w:hAnsi="Times New Roman" w:cs="Times New Roman"/>
                <w:sz w:val="24"/>
                <w:szCs w:val="24"/>
              </w:rPr>
              <w:t>Rangovas turi informuoti Užsakovą apie visus neatitikimus prieš nuspręsdamas apie konkrečią interpretaciją, ypač teisinių dokumentų, nuostatų ar standartų atžvilgiu.</w:t>
            </w:r>
          </w:p>
        </w:tc>
      </w:tr>
      <w:tr w:rsidR="00B06197" w:rsidRPr="008A4796" w14:paraId="00CCDB4E" w14:textId="77777777" w:rsidTr="00566234">
        <w:tc>
          <w:tcPr>
            <w:tcW w:w="632" w:type="dxa"/>
            <w:vAlign w:val="center"/>
          </w:tcPr>
          <w:p w14:paraId="2764E2AD" w14:textId="5C9B519E" w:rsidR="00B06197" w:rsidRPr="008A4796" w:rsidRDefault="00B06197" w:rsidP="005443D6">
            <w:pPr>
              <w:pStyle w:val="Sraopastraipa"/>
              <w:numPr>
                <w:ilvl w:val="0"/>
                <w:numId w:val="2"/>
              </w:numPr>
              <w:rPr>
                <w:rFonts w:ascii="Times New Roman" w:hAnsi="Times New Roman" w:cs="Times New Roman"/>
                <w:b/>
                <w:sz w:val="24"/>
                <w:szCs w:val="24"/>
              </w:rPr>
            </w:pPr>
          </w:p>
        </w:tc>
        <w:tc>
          <w:tcPr>
            <w:tcW w:w="2057" w:type="dxa"/>
            <w:vAlign w:val="center"/>
          </w:tcPr>
          <w:p w14:paraId="6458D047" w14:textId="77777777" w:rsidR="00B06197" w:rsidRPr="008A4796" w:rsidRDefault="00B06197" w:rsidP="00B06197">
            <w:pPr>
              <w:rPr>
                <w:rFonts w:ascii="Times New Roman" w:hAnsi="Times New Roman" w:cs="Times New Roman"/>
                <w:b/>
                <w:sz w:val="24"/>
                <w:szCs w:val="24"/>
              </w:rPr>
            </w:pPr>
            <w:r w:rsidRPr="008A4796">
              <w:rPr>
                <w:rFonts w:ascii="Times New Roman" w:hAnsi="Times New Roman" w:cs="Times New Roman"/>
                <w:b/>
                <w:sz w:val="24"/>
                <w:szCs w:val="24"/>
              </w:rPr>
              <w:t>Darbų vykdymo metu  pateikiami dokumentai</w:t>
            </w:r>
          </w:p>
        </w:tc>
        <w:tc>
          <w:tcPr>
            <w:tcW w:w="6945" w:type="dxa"/>
            <w:vAlign w:val="center"/>
          </w:tcPr>
          <w:p w14:paraId="01B27CB3" w14:textId="77777777" w:rsidR="00B06197" w:rsidRPr="008A4796" w:rsidRDefault="00B06197" w:rsidP="005443D6">
            <w:pPr>
              <w:pStyle w:val="Sraopastraipa"/>
              <w:numPr>
                <w:ilvl w:val="1"/>
                <w:numId w:val="2"/>
              </w:numPr>
              <w:tabs>
                <w:tab w:val="left" w:pos="426"/>
              </w:tabs>
              <w:ind w:left="586" w:hanging="586"/>
              <w:rPr>
                <w:rFonts w:ascii="Times New Roman" w:hAnsi="Times New Roman" w:cs="Times New Roman"/>
                <w:sz w:val="24"/>
                <w:szCs w:val="24"/>
              </w:rPr>
            </w:pPr>
            <w:r w:rsidRPr="008A4796">
              <w:rPr>
                <w:rFonts w:ascii="Times New Roman" w:hAnsi="Times New Roman" w:cs="Times New Roman"/>
                <w:sz w:val="24"/>
                <w:szCs w:val="24"/>
              </w:rPr>
              <w:t>Atliktų darbų aktus ir Pažymas apie atliktų darbų vertę;</w:t>
            </w:r>
          </w:p>
          <w:p w14:paraId="469449F9" w14:textId="1B5C9A03" w:rsidR="00B06197" w:rsidRPr="008A4796" w:rsidRDefault="00B06197" w:rsidP="005443D6">
            <w:pPr>
              <w:pStyle w:val="Sraopastraipa"/>
              <w:numPr>
                <w:ilvl w:val="1"/>
                <w:numId w:val="2"/>
              </w:numPr>
              <w:tabs>
                <w:tab w:val="left" w:pos="426"/>
              </w:tabs>
              <w:ind w:left="586" w:hanging="586"/>
              <w:rPr>
                <w:rFonts w:ascii="Times New Roman" w:hAnsi="Times New Roman" w:cs="Times New Roman"/>
                <w:sz w:val="24"/>
                <w:szCs w:val="24"/>
              </w:rPr>
            </w:pPr>
            <w:r w:rsidRPr="008A4796">
              <w:rPr>
                <w:rFonts w:ascii="Times New Roman" w:hAnsi="Times New Roman" w:cs="Times New Roman"/>
                <w:sz w:val="24"/>
                <w:szCs w:val="24"/>
              </w:rPr>
              <w:t>Statybos darbų žurnalus su lydinčiais dokumentais;</w:t>
            </w:r>
          </w:p>
          <w:p w14:paraId="4916D94C" w14:textId="77777777" w:rsidR="00B06197" w:rsidRPr="008A4796" w:rsidRDefault="00B06197" w:rsidP="005443D6">
            <w:pPr>
              <w:pStyle w:val="Sraopastraipa"/>
              <w:numPr>
                <w:ilvl w:val="1"/>
                <w:numId w:val="2"/>
              </w:numPr>
              <w:tabs>
                <w:tab w:val="left" w:pos="426"/>
              </w:tabs>
              <w:ind w:left="586" w:hanging="586"/>
              <w:rPr>
                <w:rFonts w:ascii="Times New Roman" w:hAnsi="Times New Roman" w:cs="Times New Roman"/>
                <w:sz w:val="24"/>
                <w:szCs w:val="24"/>
              </w:rPr>
            </w:pPr>
            <w:r w:rsidRPr="008A4796">
              <w:rPr>
                <w:rFonts w:ascii="Times New Roman" w:hAnsi="Times New Roman" w:cs="Times New Roman"/>
                <w:sz w:val="24"/>
                <w:szCs w:val="24"/>
              </w:rPr>
              <w:t>Medžiagų ir Įrengimų sertifikatus, atitikties deklaracijas, visas naudojimo instrukcijas;</w:t>
            </w:r>
          </w:p>
          <w:p w14:paraId="3014A5D6" w14:textId="77777777" w:rsidR="00B06197" w:rsidRPr="008A4796" w:rsidRDefault="00B06197" w:rsidP="005443D6">
            <w:pPr>
              <w:pStyle w:val="Sraopastraipa"/>
              <w:numPr>
                <w:ilvl w:val="1"/>
                <w:numId w:val="2"/>
              </w:numPr>
              <w:tabs>
                <w:tab w:val="left" w:pos="426"/>
              </w:tabs>
              <w:ind w:left="586" w:hanging="586"/>
              <w:rPr>
                <w:rFonts w:ascii="Times New Roman" w:hAnsi="Times New Roman" w:cs="Times New Roman"/>
                <w:sz w:val="24"/>
                <w:szCs w:val="24"/>
              </w:rPr>
            </w:pPr>
            <w:r w:rsidRPr="008A4796">
              <w:rPr>
                <w:rFonts w:ascii="Times New Roman" w:hAnsi="Times New Roman" w:cs="Times New Roman"/>
                <w:sz w:val="24"/>
                <w:szCs w:val="24"/>
              </w:rPr>
              <w:t xml:space="preserve">Bandymų rezultatų protokolai, įrodančius teigiamus bandymų (jei buvo tokių bandymų poreikis); </w:t>
            </w:r>
          </w:p>
          <w:p w14:paraId="144D4F27" w14:textId="3A6C21A9" w:rsidR="00B06197" w:rsidRPr="008A4796" w:rsidRDefault="00573BED" w:rsidP="005443D6">
            <w:pPr>
              <w:pStyle w:val="Sraopastraipa"/>
              <w:numPr>
                <w:ilvl w:val="1"/>
                <w:numId w:val="2"/>
              </w:numPr>
              <w:tabs>
                <w:tab w:val="left" w:pos="426"/>
              </w:tabs>
              <w:ind w:left="586" w:hanging="586"/>
              <w:rPr>
                <w:rFonts w:ascii="Times New Roman" w:hAnsi="Times New Roman" w:cs="Times New Roman"/>
                <w:sz w:val="24"/>
                <w:szCs w:val="24"/>
              </w:rPr>
            </w:pPr>
            <w:r w:rsidRPr="008A4796">
              <w:rPr>
                <w:rFonts w:ascii="Times New Roman" w:hAnsi="Times New Roman" w:cs="Times New Roman"/>
                <w:sz w:val="24"/>
                <w:szCs w:val="24"/>
              </w:rPr>
              <w:t>Išpildomoji geodezinė nuotrauka</w:t>
            </w:r>
            <w:r w:rsidR="00B06197" w:rsidRPr="008A4796">
              <w:rPr>
                <w:rFonts w:ascii="Times New Roman" w:hAnsi="Times New Roman" w:cs="Times New Roman"/>
                <w:sz w:val="24"/>
                <w:szCs w:val="24"/>
              </w:rPr>
              <w:t>, išpildomoji dokumentacija;</w:t>
            </w:r>
          </w:p>
          <w:p w14:paraId="11B250A7" w14:textId="7FBAE113" w:rsidR="00B06197" w:rsidRPr="008A4796" w:rsidRDefault="00B06197" w:rsidP="005443D6">
            <w:pPr>
              <w:pStyle w:val="Sraopastraipa"/>
              <w:numPr>
                <w:ilvl w:val="1"/>
                <w:numId w:val="2"/>
              </w:numPr>
              <w:tabs>
                <w:tab w:val="left" w:pos="426"/>
              </w:tabs>
              <w:ind w:left="586" w:hanging="586"/>
              <w:rPr>
                <w:rFonts w:ascii="Times New Roman" w:hAnsi="Times New Roman" w:cs="Times New Roman"/>
                <w:sz w:val="24"/>
                <w:szCs w:val="24"/>
              </w:rPr>
            </w:pPr>
            <w:r w:rsidRPr="008A4796">
              <w:rPr>
                <w:rStyle w:val="Laukeliai"/>
                <w:rFonts w:ascii="Times New Roman" w:hAnsi="Times New Roman" w:cs="Times New Roman"/>
                <w:iCs/>
                <w:sz w:val="24"/>
                <w:szCs w:val="24"/>
              </w:rPr>
              <w:t>Darbų perdavimo-priėmimo aktai.</w:t>
            </w:r>
          </w:p>
        </w:tc>
      </w:tr>
      <w:tr w:rsidR="00B06197" w:rsidRPr="008A4796" w14:paraId="6B92AD9E" w14:textId="77777777" w:rsidTr="00566234">
        <w:tc>
          <w:tcPr>
            <w:tcW w:w="632" w:type="dxa"/>
            <w:vAlign w:val="center"/>
          </w:tcPr>
          <w:p w14:paraId="4E06017F" w14:textId="01D88B7B" w:rsidR="00B06197" w:rsidRPr="008A4796" w:rsidRDefault="00B06197" w:rsidP="005443D6">
            <w:pPr>
              <w:pStyle w:val="Sraopastraipa"/>
              <w:numPr>
                <w:ilvl w:val="0"/>
                <w:numId w:val="2"/>
              </w:numPr>
              <w:rPr>
                <w:rFonts w:ascii="Times New Roman" w:hAnsi="Times New Roman" w:cs="Times New Roman"/>
                <w:b/>
                <w:sz w:val="24"/>
                <w:szCs w:val="24"/>
              </w:rPr>
            </w:pPr>
          </w:p>
        </w:tc>
        <w:tc>
          <w:tcPr>
            <w:tcW w:w="2057" w:type="dxa"/>
            <w:vAlign w:val="center"/>
          </w:tcPr>
          <w:p w14:paraId="57744DE3" w14:textId="77777777" w:rsidR="00B06197" w:rsidRPr="008A4796" w:rsidRDefault="00B06197" w:rsidP="00B06197">
            <w:pPr>
              <w:rPr>
                <w:rFonts w:ascii="Times New Roman" w:hAnsi="Times New Roman" w:cs="Times New Roman"/>
                <w:b/>
                <w:sz w:val="24"/>
                <w:szCs w:val="24"/>
              </w:rPr>
            </w:pPr>
            <w:r w:rsidRPr="008A4796">
              <w:rPr>
                <w:rFonts w:ascii="Times New Roman" w:hAnsi="Times New Roman" w:cs="Times New Roman"/>
                <w:b/>
                <w:sz w:val="24"/>
                <w:szCs w:val="24"/>
              </w:rPr>
              <w:t>Priedai</w:t>
            </w:r>
          </w:p>
        </w:tc>
        <w:tc>
          <w:tcPr>
            <w:tcW w:w="6945" w:type="dxa"/>
            <w:vAlign w:val="center"/>
          </w:tcPr>
          <w:p w14:paraId="2BE6983B" w14:textId="2D1A3DDD" w:rsidR="006B7E4E" w:rsidRPr="008A4796" w:rsidRDefault="006B7E4E" w:rsidP="006B7E4E">
            <w:pPr>
              <w:pStyle w:val="Sraopastraipa"/>
              <w:numPr>
                <w:ilvl w:val="1"/>
                <w:numId w:val="2"/>
              </w:numPr>
              <w:tabs>
                <w:tab w:val="left" w:pos="426"/>
              </w:tabs>
              <w:rPr>
                <w:rFonts w:ascii="Times New Roman" w:hAnsi="Times New Roman" w:cs="Times New Roman"/>
                <w:sz w:val="24"/>
                <w:szCs w:val="24"/>
              </w:rPr>
            </w:pPr>
            <w:r w:rsidRPr="008A4796">
              <w:rPr>
                <w:rFonts w:ascii="Times New Roman" w:hAnsi="Times New Roman" w:cs="Times New Roman"/>
                <w:sz w:val="24"/>
                <w:szCs w:val="24"/>
              </w:rPr>
              <w:t>Priedas Nr. 1 „</w:t>
            </w:r>
            <w:r w:rsidR="0015723B" w:rsidRPr="008A4796">
              <w:rPr>
                <w:rFonts w:ascii="Times New Roman" w:hAnsi="Times New Roman" w:cs="Times New Roman"/>
                <w:sz w:val="24"/>
                <w:szCs w:val="24"/>
              </w:rPr>
              <w:t>S</w:t>
            </w:r>
            <w:r w:rsidRPr="008A4796">
              <w:rPr>
                <w:rFonts w:ascii="Times New Roman" w:hAnsi="Times New Roman" w:cs="Times New Roman"/>
                <w:sz w:val="24"/>
                <w:szCs w:val="24"/>
              </w:rPr>
              <w:t xml:space="preserve">chemos ir kiekių žiniaraščiai“. </w:t>
            </w:r>
          </w:p>
          <w:p w14:paraId="23DCE039" w14:textId="30C34CCF" w:rsidR="00B06197" w:rsidRPr="008A4796" w:rsidRDefault="006B7E4E" w:rsidP="004D67E6">
            <w:pPr>
              <w:pStyle w:val="Sraopastraipa"/>
              <w:numPr>
                <w:ilvl w:val="1"/>
                <w:numId w:val="2"/>
              </w:numPr>
              <w:tabs>
                <w:tab w:val="left" w:pos="426"/>
              </w:tabs>
              <w:rPr>
                <w:rFonts w:ascii="Times New Roman" w:hAnsi="Times New Roman" w:cs="Times New Roman"/>
                <w:sz w:val="24"/>
                <w:szCs w:val="24"/>
              </w:rPr>
            </w:pPr>
            <w:r w:rsidRPr="008A4796">
              <w:rPr>
                <w:rFonts w:ascii="Times New Roman" w:hAnsi="Times New Roman" w:cs="Times New Roman"/>
                <w:sz w:val="24"/>
                <w:szCs w:val="24"/>
              </w:rPr>
              <w:t xml:space="preserve">Priedas Nr. 2 „Darbų kainų / įkainių žiniaraštis“. </w:t>
            </w:r>
          </w:p>
        </w:tc>
      </w:tr>
    </w:tbl>
    <w:p w14:paraId="751B681A" w14:textId="13E585CA" w:rsidR="006521E3" w:rsidRPr="006229C9" w:rsidRDefault="006521E3" w:rsidP="005E1BD8">
      <w:pPr>
        <w:rPr>
          <w:rFonts w:ascii="Times New Roman" w:hAnsi="Times New Roman" w:cs="Times New Roman"/>
          <w:sz w:val="24"/>
          <w:szCs w:val="24"/>
        </w:rPr>
      </w:pPr>
    </w:p>
    <w:sectPr w:rsidR="006521E3" w:rsidRPr="006229C9" w:rsidSect="006229C9">
      <w:headerReference w:type="default" r:id="rId11"/>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A0D5" w14:textId="77777777" w:rsidR="00466C1F" w:rsidRPr="008A4796" w:rsidRDefault="00466C1F" w:rsidP="00DD3A79">
      <w:pPr>
        <w:spacing w:line="240" w:lineRule="auto"/>
      </w:pPr>
      <w:r w:rsidRPr="008A4796">
        <w:separator/>
      </w:r>
    </w:p>
  </w:endnote>
  <w:endnote w:type="continuationSeparator" w:id="0">
    <w:p w14:paraId="1151FB32" w14:textId="77777777" w:rsidR="00466C1F" w:rsidRPr="008A4796" w:rsidRDefault="00466C1F" w:rsidP="00DD3A79">
      <w:pPr>
        <w:spacing w:line="240" w:lineRule="auto"/>
      </w:pPr>
      <w:r w:rsidRPr="008A4796">
        <w:continuationSeparator/>
      </w:r>
    </w:p>
  </w:endnote>
  <w:endnote w:type="continuationNotice" w:id="1">
    <w:p w14:paraId="53FE55CE" w14:textId="77777777" w:rsidR="00466C1F" w:rsidRPr="008A4796" w:rsidRDefault="00466C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4B68" w14:textId="6814017A" w:rsidR="005E1BD8" w:rsidRPr="008A4796" w:rsidRDefault="005E1BD8" w:rsidP="005E1BD8">
    <w:pPr>
      <w:tabs>
        <w:tab w:val="center" w:pos="4550"/>
        <w:tab w:val="left" w:pos="5818"/>
      </w:tabs>
      <w:ind w:right="260"/>
      <w:jc w:val="center"/>
      <w:rPr>
        <w:rFonts w:ascii="Times New Roman" w:hAnsi="Times New Roman" w:cs="Times New Roman"/>
        <w:sz w:val="24"/>
        <w:szCs w:val="24"/>
      </w:rPr>
    </w:pPr>
    <w:r w:rsidRPr="008A4796">
      <w:rPr>
        <w:rFonts w:ascii="Times New Roman" w:hAnsi="Times New Roman" w:cs="Times New Roman"/>
        <w:color w:val="323E4F" w:themeColor="text2" w:themeShade="BF"/>
        <w:sz w:val="24"/>
        <w:szCs w:val="24"/>
      </w:rPr>
      <w:fldChar w:fldCharType="begin"/>
    </w:r>
    <w:r w:rsidRPr="008A4796">
      <w:rPr>
        <w:rFonts w:ascii="Times New Roman" w:hAnsi="Times New Roman" w:cs="Times New Roman"/>
        <w:color w:val="323E4F" w:themeColor="text2" w:themeShade="BF"/>
        <w:sz w:val="24"/>
        <w:szCs w:val="24"/>
      </w:rPr>
      <w:instrText xml:space="preserve"> PAGE   \* MERGEFORMAT </w:instrText>
    </w:r>
    <w:r w:rsidRPr="008A4796">
      <w:rPr>
        <w:rFonts w:ascii="Times New Roman" w:hAnsi="Times New Roman" w:cs="Times New Roman"/>
        <w:color w:val="323E4F" w:themeColor="text2" w:themeShade="BF"/>
        <w:sz w:val="24"/>
        <w:szCs w:val="24"/>
      </w:rPr>
      <w:fldChar w:fldCharType="separate"/>
    </w:r>
    <w:r w:rsidRPr="008A4796">
      <w:rPr>
        <w:rFonts w:ascii="Times New Roman" w:hAnsi="Times New Roman" w:cs="Times New Roman"/>
        <w:color w:val="323E4F" w:themeColor="text2" w:themeShade="BF"/>
        <w:sz w:val="24"/>
        <w:szCs w:val="24"/>
      </w:rPr>
      <w:t>1</w:t>
    </w:r>
    <w:r w:rsidRPr="008A4796">
      <w:rPr>
        <w:rFonts w:ascii="Times New Roman" w:hAnsi="Times New Roman" w:cs="Times New Roman"/>
        <w:color w:val="323E4F" w:themeColor="text2" w:themeShade="BF"/>
        <w:sz w:val="24"/>
        <w:szCs w:val="24"/>
      </w:rPr>
      <w:fldChar w:fldCharType="end"/>
    </w:r>
    <w:r w:rsidRPr="008A4796">
      <w:rPr>
        <w:rFonts w:ascii="Times New Roman" w:hAnsi="Times New Roman" w:cs="Times New Roman"/>
        <w:color w:val="323E4F" w:themeColor="text2" w:themeShade="BF"/>
        <w:sz w:val="24"/>
        <w:szCs w:val="24"/>
      </w:rPr>
      <w:t xml:space="preserve"> / </w:t>
    </w:r>
    <w:r w:rsidRPr="008A4796">
      <w:rPr>
        <w:rFonts w:ascii="Times New Roman" w:hAnsi="Times New Roman" w:cs="Times New Roman"/>
        <w:color w:val="323E4F" w:themeColor="text2" w:themeShade="BF"/>
        <w:sz w:val="24"/>
        <w:szCs w:val="24"/>
      </w:rPr>
      <w:fldChar w:fldCharType="begin"/>
    </w:r>
    <w:r w:rsidRPr="008A4796">
      <w:rPr>
        <w:rFonts w:ascii="Times New Roman" w:hAnsi="Times New Roman" w:cs="Times New Roman"/>
        <w:color w:val="323E4F" w:themeColor="text2" w:themeShade="BF"/>
        <w:sz w:val="24"/>
        <w:szCs w:val="24"/>
      </w:rPr>
      <w:instrText xml:space="preserve"> NUMPAGES  \* Arabic  \* MERGEFORMAT </w:instrText>
    </w:r>
    <w:r w:rsidRPr="008A4796">
      <w:rPr>
        <w:rFonts w:ascii="Times New Roman" w:hAnsi="Times New Roman" w:cs="Times New Roman"/>
        <w:color w:val="323E4F" w:themeColor="text2" w:themeShade="BF"/>
        <w:sz w:val="24"/>
        <w:szCs w:val="24"/>
      </w:rPr>
      <w:fldChar w:fldCharType="separate"/>
    </w:r>
    <w:r w:rsidRPr="008A4796">
      <w:rPr>
        <w:rFonts w:ascii="Times New Roman" w:hAnsi="Times New Roman" w:cs="Times New Roman"/>
        <w:color w:val="323E4F" w:themeColor="text2" w:themeShade="BF"/>
        <w:sz w:val="24"/>
        <w:szCs w:val="24"/>
      </w:rPr>
      <w:t>1</w:t>
    </w:r>
    <w:r w:rsidRPr="008A4796">
      <w:rPr>
        <w:rFonts w:ascii="Times New Roman" w:hAnsi="Times New Roman" w:cs="Times New Roman"/>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46C1" w14:textId="77777777" w:rsidR="00466C1F" w:rsidRPr="008A4796" w:rsidRDefault="00466C1F" w:rsidP="00DD3A79">
      <w:pPr>
        <w:spacing w:line="240" w:lineRule="auto"/>
      </w:pPr>
      <w:r w:rsidRPr="008A4796">
        <w:separator/>
      </w:r>
    </w:p>
  </w:footnote>
  <w:footnote w:type="continuationSeparator" w:id="0">
    <w:p w14:paraId="407B2A9B" w14:textId="77777777" w:rsidR="00466C1F" w:rsidRPr="008A4796" w:rsidRDefault="00466C1F" w:rsidP="00DD3A79">
      <w:pPr>
        <w:spacing w:line="240" w:lineRule="auto"/>
      </w:pPr>
      <w:r w:rsidRPr="008A4796">
        <w:continuationSeparator/>
      </w:r>
    </w:p>
  </w:footnote>
  <w:footnote w:type="continuationNotice" w:id="1">
    <w:p w14:paraId="3737BD57" w14:textId="77777777" w:rsidR="00466C1F" w:rsidRPr="008A4796" w:rsidRDefault="00466C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C8B" w14:textId="1D32A7EB" w:rsidR="00DD3A79" w:rsidRPr="008A4796" w:rsidRDefault="00DD3A79" w:rsidP="005E1BD8">
    <w:pPr>
      <w:pStyle w:val="Antrats"/>
      <w:rPr>
        <w:rFonts w:cs="Tahoma"/>
      </w:rPr>
    </w:pPr>
  </w:p>
  <w:p w14:paraId="3BA9C158" w14:textId="77777777" w:rsidR="00DD3A79" w:rsidRPr="008A4796"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3BC71284"/>
    <w:multiLevelType w:val="multilevel"/>
    <w:tmpl w:val="9E640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BEB59B8"/>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CFD101E"/>
    <w:multiLevelType w:val="hybridMultilevel"/>
    <w:tmpl w:val="E606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C45D96"/>
    <w:multiLevelType w:val="hybridMultilevel"/>
    <w:tmpl w:val="1B6C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91863">
    <w:abstractNumId w:val="5"/>
  </w:num>
  <w:num w:numId="2" w16cid:durableId="1784614002">
    <w:abstractNumId w:val="2"/>
  </w:num>
  <w:num w:numId="3" w16cid:durableId="229391321">
    <w:abstractNumId w:val="0"/>
  </w:num>
  <w:num w:numId="4" w16cid:durableId="943801546">
    <w:abstractNumId w:val="3"/>
  </w:num>
  <w:num w:numId="5" w16cid:durableId="472719217">
    <w:abstractNumId w:val="4"/>
  </w:num>
  <w:num w:numId="6" w16cid:durableId="148374160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138E"/>
    <w:rsid w:val="00002E2E"/>
    <w:rsid w:val="000112EA"/>
    <w:rsid w:val="0001400C"/>
    <w:rsid w:val="0003143C"/>
    <w:rsid w:val="00031A24"/>
    <w:rsid w:val="00032986"/>
    <w:rsid w:val="00032F57"/>
    <w:rsid w:val="00033A14"/>
    <w:rsid w:val="00042C85"/>
    <w:rsid w:val="00043D40"/>
    <w:rsid w:val="000455EB"/>
    <w:rsid w:val="0004768D"/>
    <w:rsid w:val="000536F7"/>
    <w:rsid w:val="0006172F"/>
    <w:rsid w:val="000629A2"/>
    <w:rsid w:val="00066822"/>
    <w:rsid w:val="00075239"/>
    <w:rsid w:val="00075766"/>
    <w:rsid w:val="00075E83"/>
    <w:rsid w:val="000760AF"/>
    <w:rsid w:val="000801FF"/>
    <w:rsid w:val="0008376F"/>
    <w:rsid w:val="00085F97"/>
    <w:rsid w:val="00086DFD"/>
    <w:rsid w:val="00092876"/>
    <w:rsid w:val="000A39A0"/>
    <w:rsid w:val="000A3F2B"/>
    <w:rsid w:val="000A4F1A"/>
    <w:rsid w:val="000B1C24"/>
    <w:rsid w:val="000B28A4"/>
    <w:rsid w:val="000B299F"/>
    <w:rsid w:val="000C09AB"/>
    <w:rsid w:val="000C28CA"/>
    <w:rsid w:val="000C69D8"/>
    <w:rsid w:val="000C7DC9"/>
    <w:rsid w:val="000D34EB"/>
    <w:rsid w:val="000D3D16"/>
    <w:rsid w:val="000E028B"/>
    <w:rsid w:val="000E071D"/>
    <w:rsid w:val="000E1F02"/>
    <w:rsid w:val="000E5590"/>
    <w:rsid w:val="001045CE"/>
    <w:rsid w:val="00104A58"/>
    <w:rsid w:val="00105C83"/>
    <w:rsid w:val="00110EB7"/>
    <w:rsid w:val="001155AE"/>
    <w:rsid w:val="00117AF6"/>
    <w:rsid w:val="00117D7E"/>
    <w:rsid w:val="00121463"/>
    <w:rsid w:val="001233F4"/>
    <w:rsid w:val="00133479"/>
    <w:rsid w:val="0013375B"/>
    <w:rsid w:val="001377CF"/>
    <w:rsid w:val="00137833"/>
    <w:rsid w:val="0015197B"/>
    <w:rsid w:val="0015264F"/>
    <w:rsid w:val="0015723B"/>
    <w:rsid w:val="00161D5C"/>
    <w:rsid w:val="00163DDD"/>
    <w:rsid w:val="00166A85"/>
    <w:rsid w:val="00175EA3"/>
    <w:rsid w:val="00177333"/>
    <w:rsid w:val="001836E8"/>
    <w:rsid w:val="0018389B"/>
    <w:rsid w:val="00183F76"/>
    <w:rsid w:val="00186ABA"/>
    <w:rsid w:val="00191FF0"/>
    <w:rsid w:val="001A48B5"/>
    <w:rsid w:val="001B40A4"/>
    <w:rsid w:val="001B60B2"/>
    <w:rsid w:val="001C43C0"/>
    <w:rsid w:val="001C566D"/>
    <w:rsid w:val="001C7A39"/>
    <w:rsid w:val="001E4A06"/>
    <w:rsid w:val="001E60BA"/>
    <w:rsid w:val="001F2BD5"/>
    <w:rsid w:val="00201115"/>
    <w:rsid w:val="00202463"/>
    <w:rsid w:val="00207AAB"/>
    <w:rsid w:val="002111FD"/>
    <w:rsid w:val="0021162A"/>
    <w:rsid w:val="00213CB4"/>
    <w:rsid w:val="00214249"/>
    <w:rsid w:val="002149CD"/>
    <w:rsid w:val="002163F4"/>
    <w:rsid w:val="00224866"/>
    <w:rsid w:val="00231779"/>
    <w:rsid w:val="002330E0"/>
    <w:rsid w:val="00233D18"/>
    <w:rsid w:val="00237E38"/>
    <w:rsid w:val="002415CE"/>
    <w:rsid w:val="00241DDC"/>
    <w:rsid w:val="0024432A"/>
    <w:rsid w:val="0025135B"/>
    <w:rsid w:val="00253F55"/>
    <w:rsid w:val="00261893"/>
    <w:rsid w:val="0026228B"/>
    <w:rsid w:val="00270F33"/>
    <w:rsid w:val="002711C3"/>
    <w:rsid w:val="00271BB1"/>
    <w:rsid w:val="0027200E"/>
    <w:rsid w:val="00273417"/>
    <w:rsid w:val="00273CFA"/>
    <w:rsid w:val="00284645"/>
    <w:rsid w:val="00284A17"/>
    <w:rsid w:val="0028640B"/>
    <w:rsid w:val="002879CB"/>
    <w:rsid w:val="002922D6"/>
    <w:rsid w:val="002A7375"/>
    <w:rsid w:val="002B1E8F"/>
    <w:rsid w:val="002C0B16"/>
    <w:rsid w:val="002C0DDB"/>
    <w:rsid w:val="002C445D"/>
    <w:rsid w:val="002C5E1E"/>
    <w:rsid w:val="002D285A"/>
    <w:rsid w:val="002D5570"/>
    <w:rsid w:val="002E0CE2"/>
    <w:rsid w:val="002E278D"/>
    <w:rsid w:val="002F119A"/>
    <w:rsid w:val="00304585"/>
    <w:rsid w:val="00310344"/>
    <w:rsid w:val="003107F0"/>
    <w:rsid w:val="0032167C"/>
    <w:rsid w:val="00330E79"/>
    <w:rsid w:val="00331D49"/>
    <w:rsid w:val="003325E4"/>
    <w:rsid w:val="003345E6"/>
    <w:rsid w:val="00336C60"/>
    <w:rsid w:val="003425ED"/>
    <w:rsid w:val="00342918"/>
    <w:rsid w:val="003455E0"/>
    <w:rsid w:val="0034637A"/>
    <w:rsid w:val="0035154A"/>
    <w:rsid w:val="00356624"/>
    <w:rsid w:val="00356AEB"/>
    <w:rsid w:val="003572FB"/>
    <w:rsid w:val="003576A9"/>
    <w:rsid w:val="00357C16"/>
    <w:rsid w:val="003631F7"/>
    <w:rsid w:val="00363C8E"/>
    <w:rsid w:val="00364EAB"/>
    <w:rsid w:val="00373F33"/>
    <w:rsid w:val="003749E1"/>
    <w:rsid w:val="00375937"/>
    <w:rsid w:val="00376834"/>
    <w:rsid w:val="00377A0F"/>
    <w:rsid w:val="003879F1"/>
    <w:rsid w:val="003947DC"/>
    <w:rsid w:val="00394CE9"/>
    <w:rsid w:val="00396633"/>
    <w:rsid w:val="003A4D74"/>
    <w:rsid w:val="003A72CA"/>
    <w:rsid w:val="003B54F6"/>
    <w:rsid w:val="003B6C95"/>
    <w:rsid w:val="003B7EE8"/>
    <w:rsid w:val="003C20C1"/>
    <w:rsid w:val="003C2EA8"/>
    <w:rsid w:val="003C4E70"/>
    <w:rsid w:val="003C5236"/>
    <w:rsid w:val="003D04AC"/>
    <w:rsid w:val="003E147C"/>
    <w:rsid w:val="003E48E6"/>
    <w:rsid w:val="003E5D9C"/>
    <w:rsid w:val="00402F6D"/>
    <w:rsid w:val="00403C25"/>
    <w:rsid w:val="004046CD"/>
    <w:rsid w:val="0040490D"/>
    <w:rsid w:val="00413AC9"/>
    <w:rsid w:val="00421C00"/>
    <w:rsid w:val="00425BA6"/>
    <w:rsid w:val="00426320"/>
    <w:rsid w:val="00431F8F"/>
    <w:rsid w:val="004332D4"/>
    <w:rsid w:val="004369EC"/>
    <w:rsid w:val="00436E9C"/>
    <w:rsid w:val="0044342D"/>
    <w:rsid w:val="0044720C"/>
    <w:rsid w:val="00447B39"/>
    <w:rsid w:val="004555ED"/>
    <w:rsid w:val="0046541C"/>
    <w:rsid w:val="00466B22"/>
    <w:rsid w:val="00466C1F"/>
    <w:rsid w:val="0046784B"/>
    <w:rsid w:val="0047208B"/>
    <w:rsid w:val="00475FD3"/>
    <w:rsid w:val="004808F8"/>
    <w:rsid w:val="00481003"/>
    <w:rsid w:val="00481722"/>
    <w:rsid w:val="00483672"/>
    <w:rsid w:val="00483858"/>
    <w:rsid w:val="00484858"/>
    <w:rsid w:val="00485362"/>
    <w:rsid w:val="004859F9"/>
    <w:rsid w:val="00487841"/>
    <w:rsid w:val="004A2975"/>
    <w:rsid w:val="004A351F"/>
    <w:rsid w:val="004A6442"/>
    <w:rsid w:val="004B6789"/>
    <w:rsid w:val="004C2E92"/>
    <w:rsid w:val="004C47B1"/>
    <w:rsid w:val="004D610C"/>
    <w:rsid w:val="004D664E"/>
    <w:rsid w:val="004D67B4"/>
    <w:rsid w:val="004D67E6"/>
    <w:rsid w:val="004E6389"/>
    <w:rsid w:val="004E69C5"/>
    <w:rsid w:val="004F07C5"/>
    <w:rsid w:val="004F08AE"/>
    <w:rsid w:val="004F4CBF"/>
    <w:rsid w:val="00503735"/>
    <w:rsid w:val="00505B22"/>
    <w:rsid w:val="005069FA"/>
    <w:rsid w:val="00513A28"/>
    <w:rsid w:val="005157CB"/>
    <w:rsid w:val="00516118"/>
    <w:rsid w:val="0052049E"/>
    <w:rsid w:val="005215E6"/>
    <w:rsid w:val="00523A7F"/>
    <w:rsid w:val="00524F19"/>
    <w:rsid w:val="00530B0D"/>
    <w:rsid w:val="00532B21"/>
    <w:rsid w:val="00542056"/>
    <w:rsid w:val="00542F4A"/>
    <w:rsid w:val="005443D6"/>
    <w:rsid w:val="00552DD0"/>
    <w:rsid w:val="005545BE"/>
    <w:rsid w:val="00556C08"/>
    <w:rsid w:val="00562FEA"/>
    <w:rsid w:val="0056334B"/>
    <w:rsid w:val="005635DB"/>
    <w:rsid w:val="00564192"/>
    <w:rsid w:val="00564B3F"/>
    <w:rsid w:val="00565D9D"/>
    <w:rsid w:val="00566234"/>
    <w:rsid w:val="0056735F"/>
    <w:rsid w:val="005706FA"/>
    <w:rsid w:val="00571018"/>
    <w:rsid w:val="00571CDD"/>
    <w:rsid w:val="00571F76"/>
    <w:rsid w:val="00573BED"/>
    <w:rsid w:val="005763CF"/>
    <w:rsid w:val="0058546C"/>
    <w:rsid w:val="00586400"/>
    <w:rsid w:val="00586578"/>
    <w:rsid w:val="005A072C"/>
    <w:rsid w:val="005A2542"/>
    <w:rsid w:val="005A645D"/>
    <w:rsid w:val="005B25F7"/>
    <w:rsid w:val="005B2E32"/>
    <w:rsid w:val="005B2F90"/>
    <w:rsid w:val="005B2FE9"/>
    <w:rsid w:val="005C4567"/>
    <w:rsid w:val="005D000F"/>
    <w:rsid w:val="005D0106"/>
    <w:rsid w:val="005D03C3"/>
    <w:rsid w:val="005D1CA1"/>
    <w:rsid w:val="005E1BD8"/>
    <w:rsid w:val="005E3CFD"/>
    <w:rsid w:val="005E4A17"/>
    <w:rsid w:val="005E73B9"/>
    <w:rsid w:val="00600A9C"/>
    <w:rsid w:val="00601A1B"/>
    <w:rsid w:val="00601C72"/>
    <w:rsid w:val="00603DF3"/>
    <w:rsid w:val="00606A90"/>
    <w:rsid w:val="00613633"/>
    <w:rsid w:val="006156CC"/>
    <w:rsid w:val="00615C5C"/>
    <w:rsid w:val="00616E73"/>
    <w:rsid w:val="006176B4"/>
    <w:rsid w:val="00617F7F"/>
    <w:rsid w:val="00621C4C"/>
    <w:rsid w:val="006229C9"/>
    <w:rsid w:val="006249E2"/>
    <w:rsid w:val="00625670"/>
    <w:rsid w:val="0062610D"/>
    <w:rsid w:val="00630D3C"/>
    <w:rsid w:val="00633B18"/>
    <w:rsid w:val="006401EF"/>
    <w:rsid w:val="00641CD5"/>
    <w:rsid w:val="00647046"/>
    <w:rsid w:val="006521E3"/>
    <w:rsid w:val="006536C3"/>
    <w:rsid w:val="00654F90"/>
    <w:rsid w:val="006550B6"/>
    <w:rsid w:val="006604D0"/>
    <w:rsid w:val="00663F58"/>
    <w:rsid w:val="00665B67"/>
    <w:rsid w:val="00666F21"/>
    <w:rsid w:val="00670DBD"/>
    <w:rsid w:val="00672D56"/>
    <w:rsid w:val="00673E2B"/>
    <w:rsid w:val="00675791"/>
    <w:rsid w:val="006758B2"/>
    <w:rsid w:val="00675AE9"/>
    <w:rsid w:val="0067688F"/>
    <w:rsid w:val="00677F8A"/>
    <w:rsid w:val="0068133B"/>
    <w:rsid w:val="006816CA"/>
    <w:rsid w:val="0068364F"/>
    <w:rsid w:val="006874FE"/>
    <w:rsid w:val="006938A9"/>
    <w:rsid w:val="00693F67"/>
    <w:rsid w:val="0069689E"/>
    <w:rsid w:val="006A0484"/>
    <w:rsid w:val="006A0610"/>
    <w:rsid w:val="006A1B30"/>
    <w:rsid w:val="006A1F9E"/>
    <w:rsid w:val="006A4B3B"/>
    <w:rsid w:val="006A4EBC"/>
    <w:rsid w:val="006A62C2"/>
    <w:rsid w:val="006B3BB8"/>
    <w:rsid w:val="006B44B0"/>
    <w:rsid w:val="006B7E4E"/>
    <w:rsid w:val="006C0BD3"/>
    <w:rsid w:val="006C19C1"/>
    <w:rsid w:val="006C5826"/>
    <w:rsid w:val="006C5FC5"/>
    <w:rsid w:val="006D161E"/>
    <w:rsid w:val="006D769C"/>
    <w:rsid w:val="006E03CF"/>
    <w:rsid w:val="006E34B8"/>
    <w:rsid w:val="006E4532"/>
    <w:rsid w:val="006E6EB2"/>
    <w:rsid w:val="006F19C7"/>
    <w:rsid w:val="006F1AD3"/>
    <w:rsid w:val="006F224B"/>
    <w:rsid w:val="006F31C8"/>
    <w:rsid w:val="006F3916"/>
    <w:rsid w:val="006F3AFE"/>
    <w:rsid w:val="006F3E1B"/>
    <w:rsid w:val="006F3F00"/>
    <w:rsid w:val="006F42EE"/>
    <w:rsid w:val="006F4E77"/>
    <w:rsid w:val="006F6747"/>
    <w:rsid w:val="006F7F15"/>
    <w:rsid w:val="006F7FCB"/>
    <w:rsid w:val="00701A6E"/>
    <w:rsid w:val="00701B90"/>
    <w:rsid w:val="0070660E"/>
    <w:rsid w:val="00712E27"/>
    <w:rsid w:val="0071378E"/>
    <w:rsid w:val="007177E0"/>
    <w:rsid w:val="00720214"/>
    <w:rsid w:val="00720EF9"/>
    <w:rsid w:val="007211AA"/>
    <w:rsid w:val="007229EF"/>
    <w:rsid w:val="0074084A"/>
    <w:rsid w:val="00740A9C"/>
    <w:rsid w:val="007479D3"/>
    <w:rsid w:val="00751C20"/>
    <w:rsid w:val="007522FF"/>
    <w:rsid w:val="00753E8C"/>
    <w:rsid w:val="0075727D"/>
    <w:rsid w:val="0076025C"/>
    <w:rsid w:val="00761F79"/>
    <w:rsid w:val="00764949"/>
    <w:rsid w:val="00766B13"/>
    <w:rsid w:val="0076774C"/>
    <w:rsid w:val="007725AD"/>
    <w:rsid w:val="007742C2"/>
    <w:rsid w:val="007747E0"/>
    <w:rsid w:val="00777762"/>
    <w:rsid w:val="007802D2"/>
    <w:rsid w:val="00781787"/>
    <w:rsid w:val="007921C0"/>
    <w:rsid w:val="0079698C"/>
    <w:rsid w:val="00797321"/>
    <w:rsid w:val="007A7E55"/>
    <w:rsid w:val="007B0CF2"/>
    <w:rsid w:val="007B1768"/>
    <w:rsid w:val="007B461F"/>
    <w:rsid w:val="007B595E"/>
    <w:rsid w:val="007C04C6"/>
    <w:rsid w:val="007C3E3B"/>
    <w:rsid w:val="007C45E5"/>
    <w:rsid w:val="007C4AED"/>
    <w:rsid w:val="007E164D"/>
    <w:rsid w:val="007E1946"/>
    <w:rsid w:val="007E60F3"/>
    <w:rsid w:val="007E627E"/>
    <w:rsid w:val="007E7C79"/>
    <w:rsid w:val="007F0F26"/>
    <w:rsid w:val="007F6364"/>
    <w:rsid w:val="007F7B1A"/>
    <w:rsid w:val="00800AB7"/>
    <w:rsid w:val="00801414"/>
    <w:rsid w:val="00802DA8"/>
    <w:rsid w:val="008037DC"/>
    <w:rsid w:val="00806EF0"/>
    <w:rsid w:val="008110DA"/>
    <w:rsid w:val="008150B9"/>
    <w:rsid w:val="008175C4"/>
    <w:rsid w:val="00817ADF"/>
    <w:rsid w:val="0082338C"/>
    <w:rsid w:val="00831D26"/>
    <w:rsid w:val="00835359"/>
    <w:rsid w:val="0083617F"/>
    <w:rsid w:val="00841465"/>
    <w:rsid w:val="008435F7"/>
    <w:rsid w:val="0084469C"/>
    <w:rsid w:val="008513CF"/>
    <w:rsid w:val="00854C40"/>
    <w:rsid w:val="00856E8F"/>
    <w:rsid w:val="008572D8"/>
    <w:rsid w:val="00863439"/>
    <w:rsid w:val="00865A1E"/>
    <w:rsid w:val="00871A40"/>
    <w:rsid w:val="008723E4"/>
    <w:rsid w:val="00874430"/>
    <w:rsid w:val="00882A06"/>
    <w:rsid w:val="0088589F"/>
    <w:rsid w:val="008928C6"/>
    <w:rsid w:val="008A25CA"/>
    <w:rsid w:val="008A2F0A"/>
    <w:rsid w:val="008A4197"/>
    <w:rsid w:val="008A4796"/>
    <w:rsid w:val="008A78ED"/>
    <w:rsid w:val="008B35D0"/>
    <w:rsid w:val="008C4D89"/>
    <w:rsid w:val="008D4D61"/>
    <w:rsid w:val="008F1072"/>
    <w:rsid w:val="008F15E5"/>
    <w:rsid w:val="008F3E51"/>
    <w:rsid w:val="008F6741"/>
    <w:rsid w:val="008F791B"/>
    <w:rsid w:val="00901413"/>
    <w:rsid w:val="00901CDE"/>
    <w:rsid w:val="00902E20"/>
    <w:rsid w:val="009050F0"/>
    <w:rsid w:val="00914FF6"/>
    <w:rsid w:val="00915E24"/>
    <w:rsid w:val="00917321"/>
    <w:rsid w:val="00917DA6"/>
    <w:rsid w:val="00922225"/>
    <w:rsid w:val="00922651"/>
    <w:rsid w:val="00931B7C"/>
    <w:rsid w:val="009335E8"/>
    <w:rsid w:val="00940781"/>
    <w:rsid w:val="009434C1"/>
    <w:rsid w:val="00944B4B"/>
    <w:rsid w:val="00946FE3"/>
    <w:rsid w:val="0094732C"/>
    <w:rsid w:val="009616D2"/>
    <w:rsid w:val="0097341E"/>
    <w:rsid w:val="009756C9"/>
    <w:rsid w:val="00982C27"/>
    <w:rsid w:val="00982CA6"/>
    <w:rsid w:val="00984FFF"/>
    <w:rsid w:val="00987F4A"/>
    <w:rsid w:val="00990CE9"/>
    <w:rsid w:val="0099230E"/>
    <w:rsid w:val="009960B2"/>
    <w:rsid w:val="009A02D7"/>
    <w:rsid w:val="009A511B"/>
    <w:rsid w:val="009A57C8"/>
    <w:rsid w:val="009B30F5"/>
    <w:rsid w:val="009B538C"/>
    <w:rsid w:val="009B5C9B"/>
    <w:rsid w:val="009C17B9"/>
    <w:rsid w:val="009D05E5"/>
    <w:rsid w:val="009D3D32"/>
    <w:rsid w:val="009D7B06"/>
    <w:rsid w:val="009E3A3D"/>
    <w:rsid w:val="00A00459"/>
    <w:rsid w:val="00A00635"/>
    <w:rsid w:val="00A012E5"/>
    <w:rsid w:val="00A0476D"/>
    <w:rsid w:val="00A067F7"/>
    <w:rsid w:val="00A12AE6"/>
    <w:rsid w:val="00A1573F"/>
    <w:rsid w:val="00A20E3B"/>
    <w:rsid w:val="00A21BFA"/>
    <w:rsid w:val="00A23731"/>
    <w:rsid w:val="00A240A7"/>
    <w:rsid w:val="00A26E08"/>
    <w:rsid w:val="00A271FF"/>
    <w:rsid w:val="00A30980"/>
    <w:rsid w:val="00A32D45"/>
    <w:rsid w:val="00A35C86"/>
    <w:rsid w:val="00A40D2A"/>
    <w:rsid w:val="00A4110C"/>
    <w:rsid w:val="00A44A6E"/>
    <w:rsid w:val="00A4704B"/>
    <w:rsid w:val="00A50EF3"/>
    <w:rsid w:val="00A51E90"/>
    <w:rsid w:val="00A52D39"/>
    <w:rsid w:val="00A56E65"/>
    <w:rsid w:val="00A573F6"/>
    <w:rsid w:val="00A5751D"/>
    <w:rsid w:val="00A63E12"/>
    <w:rsid w:val="00A64009"/>
    <w:rsid w:val="00A70D12"/>
    <w:rsid w:val="00A73BD4"/>
    <w:rsid w:val="00A75779"/>
    <w:rsid w:val="00A801A5"/>
    <w:rsid w:val="00A805DF"/>
    <w:rsid w:val="00A82A63"/>
    <w:rsid w:val="00A86F08"/>
    <w:rsid w:val="00A906B9"/>
    <w:rsid w:val="00A907E6"/>
    <w:rsid w:val="00A90AA4"/>
    <w:rsid w:val="00AA255D"/>
    <w:rsid w:val="00AB57A3"/>
    <w:rsid w:val="00AC0BBD"/>
    <w:rsid w:val="00AC32BF"/>
    <w:rsid w:val="00AD5998"/>
    <w:rsid w:val="00AD79CA"/>
    <w:rsid w:val="00AD7FB7"/>
    <w:rsid w:val="00AE02E5"/>
    <w:rsid w:val="00AE14D5"/>
    <w:rsid w:val="00AE7068"/>
    <w:rsid w:val="00AF7864"/>
    <w:rsid w:val="00AF7D87"/>
    <w:rsid w:val="00B008E6"/>
    <w:rsid w:val="00B06197"/>
    <w:rsid w:val="00B10381"/>
    <w:rsid w:val="00B11210"/>
    <w:rsid w:val="00B14F59"/>
    <w:rsid w:val="00B1506B"/>
    <w:rsid w:val="00B1612F"/>
    <w:rsid w:val="00B27374"/>
    <w:rsid w:val="00B27BA1"/>
    <w:rsid w:val="00B30B94"/>
    <w:rsid w:val="00B32508"/>
    <w:rsid w:val="00B33789"/>
    <w:rsid w:val="00B35738"/>
    <w:rsid w:val="00B50345"/>
    <w:rsid w:val="00B51AFD"/>
    <w:rsid w:val="00B523E1"/>
    <w:rsid w:val="00B524F9"/>
    <w:rsid w:val="00B60275"/>
    <w:rsid w:val="00B61623"/>
    <w:rsid w:val="00B64368"/>
    <w:rsid w:val="00B659C3"/>
    <w:rsid w:val="00B70B8F"/>
    <w:rsid w:val="00B71457"/>
    <w:rsid w:val="00B7277B"/>
    <w:rsid w:val="00B72F2A"/>
    <w:rsid w:val="00B74552"/>
    <w:rsid w:val="00B75268"/>
    <w:rsid w:val="00B76466"/>
    <w:rsid w:val="00B84264"/>
    <w:rsid w:val="00B862EC"/>
    <w:rsid w:val="00B96C92"/>
    <w:rsid w:val="00B96F7F"/>
    <w:rsid w:val="00BB3D9A"/>
    <w:rsid w:val="00BB3DDA"/>
    <w:rsid w:val="00BB7215"/>
    <w:rsid w:val="00BC3E12"/>
    <w:rsid w:val="00BC506E"/>
    <w:rsid w:val="00BD4B42"/>
    <w:rsid w:val="00BD5B99"/>
    <w:rsid w:val="00BD7075"/>
    <w:rsid w:val="00BE29E3"/>
    <w:rsid w:val="00BE5E20"/>
    <w:rsid w:val="00BF1D0A"/>
    <w:rsid w:val="00BF3BB2"/>
    <w:rsid w:val="00BF7E59"/>
    <w:rsid w:val="00C02991"/>
    <w:rsid w:val="00C033A0"/>
    <w:rsid w:val="00C0380B"/>
    <w:rsid w:val="00C04027"/>
    <w:rsid w:val="00C04D73"/>
    <w:rsid w:val="00C064DF"/>
    <w:rsid w:val="00C06DD3"/>
    <w:rsid w:val="00C12A0F"/>
    <w:rsid w:val="00C12DF6"/>
    <w:rsid w:val="00C21B38"/>
    <w:rsid w:val="00C21DF8"/>
    <w:rsid w:val="00C252CD"/>
    <w:rsid w:val="00C31ABC"/>
    <w:rsid w:val="00C33E37"/>
    <w:rsid w:val="00C35247"/>
    <w:rsid w:val="00C42395"/>
    <w:rsid w:val="00C4311F"/>
    <w:rsid w:val="00C514E2"/>
    <w:rsid w:val="00C51C93"/>
    <w:rsid w:val="00C522F6"/>
    <w:rsid w:val="00C53AEF"/>
    <w:rsid w:val="00C550E8"/>
    <w:rsid w:val="00C615EB"/>
    <w:rsid w:val="00C61787"/>
    <w:rsid w:val="00C6259B"/>
    <w:rsid w:val="00C63AA4"/>
    <w:rsid w:val="00C63BCF"/>
    <w:rsid w:val="00C6449D"/>
    <w:rsid w:val="00C70B79"/>
    <w:rsid w:val="00C740D3"/>
    <w:rsid w:val="00C775AB"/>
    <w:rsid w:val="00C8231D"/>
    <w:rsid w:val="00C82D1D"/>
    <w:rsid w:val="00C85E1B"/>
    <w:rsid w:val="00C87B72"/>
    <w:rsid w:val="00C87BAF"/>
    <w:rsid w:val="00C87BFA"/>
    <w:rsid w:val="00C96EBA"/>
    <w:rsid w:val="00C97214"/>
    <w:rsid w:val="00C97435"/>
    <w:rsid w:val="00CA0061"/>
    <w:rsid w:val="00CA2E83"/>
    <w:rsid w:val="00CA356F"/>
    <w:rsid w:val="00CA66C2"/>
    <w:rsid w:val="00CB4F2A"/>
    <w:rsid w:val="00CB53F8"/>
    <w:rsid w:val="00CC00E9"/>
    <w:rsid w:val="00CC58F0"/>
    <w:rsid w:val="00CC7D26"/>
    <w:rsid w:val="00CD0702"/>
    <w:rsid w:val="00CE52D9"/>
    <w:rsid w:val="00CE592A"/>
    <w:rsid w:val="00CF488C"/>
    <w:rsid w:val="00D014BE"/>
    <w:rsid w:val="00D029AE"/>
    <w:rsid w:val="00D10036"/>
    <w:rsid w:val="00D114E3"/>
    <w:rsid w:val="00D1363B"/>
    <w:rsid w:val="00D2741F"/>
    <w:rsid w:val="00D31FB0"/>
    <w:rsid w:val="00D43614"/>
    <w:rsid w:val="00D531C9"/>
    <w:rsid w:val="00D54B0B"/>
    <w:rsid w:val="00D550FE"/>
    <w:rsid w:val="00D55D19"/>
    <w:rsid w:val="00D56F02"/>
    <w:rsid w:val="00D57BB2"/>
    <w:rsid w:val="00D608D5"/>
    <w:rsid w:val="00D61DA1"/>
    <w:rsid w:val="00D753AB"/>
    <w:rsid w:val="00D77E17"/>
    <w:rsid w:val="00D81F3A"/>
    <w:rsid w:val="00D854BD"/>
    <w:rsid w:val="00D911A8"/>
    <w:rsid w:val="00D91E1B"/>
    <w:rsid w:val="00D92351"/>
    <w:rsid w:val="00D95C0C"/>
    <w:rsid w:val="00DA0E0F"/>
    <w:rsid w:val="00DA28A1"/>
    <w:rsid w:val="00DA5507"/>
    <w:rsid w:val="00DA5B3B"/>
    <w:rsid w:val="00DB1685"/>
    <w:rsid w:val="00DB593C"/>
    <w:rsid w:val="00DC55C1"/>
    <w:rsid w:val="00DC5E40"/>
    <w:rsid w:val="00DC6112"/>
    <w:rsid w:val="00DC75DC"/>
    <w:rsid w:val="00DD1102"/>
    <w:rsid w:val="00DD2C7F"/>
    <w:rsid w:val="00DD3A79"/>
    <w:rsid w:val="00DE0EB2"/>
    <w:rsid w:val="00DE3A45"/>
    <w:rsid w:val="00DE7801"/>
    <w:rsid w:val="00DF13C4"/>
    <w:rsid w:val="00DF2AB4"/>
    <w:rsid w:val="00DF3988"/>
    <w:rsid w:val="00DF7549"/>
    <w:rsid w:val="00E06549"/>
    <w:rsid w:val="00E11C20"/>
    <w:rsid w:val="00E12EBF"/>
    <w:rsid w:val="00E161B5"/>
    <w:rsid w:val="00E202FB"/>
    <w:rsid w:val="00E210F2"/>
    <w:rsid w:val="00E2122E"/>
    <w:rsid w:val="00E24447"/>
    <w:rsid w:val="00E266E2"/>
    <w:rsid w:val="00E30F30"/>
    <w:rsid w:val="00E31805"/>
    <w:rsid w:val="00E34949"/>
    <w:rsid w:val="00E3542E"/>
    <w:rsid w:val="00E3592B"/>
    <w:rsid w:val="00E427F7"/>
    <w:rsid w:val="00E5747A"/>
    <w:rsid w:val="00E60011"/>
    <w:rsid w:val="00E610AE"/>
    <w:rsid w:val="00E6211E"/>
    <w:rsid w:val="00E64247"/>
    <w:rsid w:val="00E67BB9"/>
    <w:rsid w:val="00E74534"/>
    <w:rsid w:val="00E75F24"/>
    <w:rsid w:val="00E772DC"/>
    <w:rsid w:val="00E80311"/>
    <w:rsid w:val="00E845CF"/>
    <w:rsid w:val="00E958DA"/>
    <w:rsid w:val="00EA21C7"/>
    <w:rsid w:val="00EA2B45"/>
    <w:rsid w:val="00EA4108"/>
    <w:rsid w:val="00EA5EE8"/>
    <w:rsid w:val="00EB05EA"/>
    <w:rsid w:val="00EB4486"/>
    <w:rsid w:val="00EB6676"/>
    <w:rsid w:val="00EB6F51"/>
    <w:rsid w:val="00EC5ABA"/>
    <w:rsid w:val="00EC6577"/>
    <w:rsid w:val="00EC7B7A"/>
    <w:rsid w:val="00ED3F38"/>
    <w:rsid w:val="00EE6BB9"/>
    <w:rsid w:val="00EE7084"/>
    <w:rsid w:val="00EF1417"/>
    <w:rsid w:val="00EF79D3"/>
    <w:rsid w:val="00F018D3"/>
    <w:rsid w:val="00F110B3"/>
    <w:rsid w:val="00F16C0A"/>
    <w:rsid w:val="00F16FC3"/>
    <w:rsid w:val="00F23C9E"/>
    <w:rsid w:val="00F26A9C"/>
    <w:rsid w:val="00F26F6D"/>
    <w:rsid w:val="00F30A68"/>
    <w:rsid w:val="00F30DD8"/>
    <w:rsid w:val="00F350AC"/>
    <w:rsid w:val="00F416D1"/>
    <w:rsid w:val="00F4406F"/>
    <w:rsid w:val="00F475CF"/>
    <w:rsid w:val="00F540C2"/>
    <w:rsid w:val="00F606CD"/>
    <w:rsid w:val="00F617AA"/>
    <w:rsid w:val="00F634F3"/>
    <w:rsid w:val="00F66C0D"/>
    <w:rsid w:val="00F7098D"/>
    <w:rsid w:val="00F70F9E"/>
    <w:rsid w:val="00F74028"/>
    <w:rsid w:val="00F7495C"/>
    <w:rsid w:val="00F800B4"/>
    <w:rsid w:val="00F83274"/>
    <w:rsid w:val="00F90221"/>
    <w:rsid w:val="00F933E5"/>
    <w:rsid w:val="00F96B59"/>
    <w:rsid w:val="00FA02C6"/>
    <w:rsid w:val="00FA220E"/>
    <w:rsid w:val="00FA76FB"/>
    <w:rsid w:val="00FB44B4"/>
    <w:rsid w:val="00FC1014"/>
    <w:rsid w:val="00FC6E04"/>
    <w:rsid w:val="00FC7095"/>
    <w:rsid w:val="00FC7DE3"/>
    <w:rsid w:val="00FD2B4F"/>
    <w:rsid w:val="00FD4463"/>
    <w:rsid w:val="00FD50BE"/>
    <w:rsid w:val="00FD5A9B"/>
    <w:rsid w:val="00FD73F2"/>
    <w:rsid w:val="00FD75D4"/>
    <w:rsid w:val="00FE10A8"/>
    <w:rsid w:val="00FE3836"/>
    <w:rsid w:val="00FF53F8"/>
    <w:rsid w:val="00FF637A"/>
    <w:rsid w:val="07A0C452"/>
    <w:rsid w:val="16A838FF"/>
    <w:rsid w:val="232F778D"/>
    <w:rsid w:val="2822CA3C"/>
    <w:rsid w:val="2EC47879"/>
    <w:rsid w:val="3ACACA69"/>
    <w:rsid w:val="3E02CB06"/>
    <w:rsid w:val="406BBCF0"/>
    <w:rsid w:val="45E15F94"/>
    <w:rsid w:val="4622A8B7"/>
    <w:rsid w:val="4CD7576A"/>
    <w:rsid w:val="508F42C7"/>
    <w:rsid w:val="57541CCE"/>
    <w:rsid w:val="606651BB"/>
    <w:rsid w:val="68BD592A"/>
    <w:rsid w:val="79E8BA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CCD05AF0-4BC0-44EA-B62C-3812C7B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FF63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3"/>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Bullet,Lentele"/>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paragraph" w:customStyle="1" w:styleId="ColorfulShading-Accent31">
    <w:name w:val="Colorful Shading - Accent 31"/>
    <w:basedOn w:val="prastasis"/>
    <w:rsid w:val="00C4311F"/>
    <w:pPr>
      <w:suppressAutoHyphens/>
      <w:spacing w:after="200" w:line="276" w:lineRule="auto"/>
      <w:ind w:left="720"/>
    </w:pPr>
    <w:rPr>
      <w:rFonts w:ascii="Calibri" w:eastAsia="Calibri" w:hAnsi="Calibri" w:cs="Times New Roman"/>
      <w:lang w:eastAsia="ar-SA"/>
    </w:rPr>
  </w:style>
  <w:style w:type="character" w:styleId="Hipersaitas">
    <w:name w:val="Hyperlink"/>
    <w:aliases w:val="Alna"/>
    <w:basedOn w:val="Numatytasispastraiposriftas"/>
    <w:uiPriority w:val="99"/>
    <w:rsid w:val="006521E3"/>
    <w:rPr>
      <w:rFonts w:cs="Times New Roman"/>
      <w:color w:val="0000FF"/>
      <w:u w:val="single"/>
    </w:rPr>
  </w:style>
  <w:style w:type="character" w:customStyle="1" w:styleId="fontstyle01">
    <w:name w:val="fontstyle01"/>
    <w:basedOn w:val="Numatytasispastraiposriftas"/>
    <w:rsid w:val="006521E3"/>
    <w:rPr>
      <w:rFonts w:ascii="Times New Roman" w:hAnsi="Times New Roman" w:cs="Times New Roman"/>
      <w:color w:val="000000"/>
      <w:sz w:val="24"/>
      <w:szCs w:val="24"/>
    </w:rPr>
  </w:style>
  <w:style w:type="paragraph" w:customStyle="1" w:styleId="Tekstasparagrafui">
    <w:name w:val="Tekstas_paragrafui"/>
    <w:basedOn w:val="prastasis"/>
    <w:rsid w:val="006521E3"/>
    <w:pPr>
      <w:autoSpaceDN w:val="0"/>
      <w:spacing w:line="360" w:lineRule="auto"/>
      <w:ind w:firstLine="567"/>
      <w:jc w:val="both"/>
    </w:pPr>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BD4B42"/>
    <w:rPr>
      <w:color w:val="605E5C"/>
      <w:shd w:val="clear" w:color="auto" w:fill="E1DFDD"/>
    </w:rPr>
  </w:style>
  <w:style w:type="paragraph" w:styleId="HTMLiankstoformatuotas">
    <w:name w:val="HTML Preformatted"/>
    <w:basedOn w:val="prastasis"/>
    <w:link w:val="HTMLiankstoformatuotasDiagrama"/>
    <w:uiPriority w:val="99"/>
    <w:semiHidden/>
    <w:unhideWhenUsed/>
    <w:rsid w:val="00BD5B99"/>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D5B99"/>
    <w:rPr>
      <w:rFonts w:ascii="Consolas" w:hAnsi="Consolas"/>
      <w:sz w:val="20"/>
      <w:szCs w:val="20"/>
    </w:rPr>
  </w:style>
  <w:style w:type="character" w:customStyle="1" w:styleId="Antrat1Diagrama">
    <w:name w:val="Antraštė 1 Diagrama"/>
    <w:basedOn w:val="Numatytasispastraiposriftas"/>
    <w:link w:val="Antrat1"/>
    <w:uiPriority w:val="9"/>
    <w:rsid w:val="00FF63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8437">
      <w:bodyDiv w:val="1"/>
      <w:marLeft w:val="0"/>
      <w:marRight w:val="0"/>
      <w:marTop w:val="0"/>
      <w:marBottom w:val="0"/>
      <w:divBdr>
        <w:top w:val="none" w:sz="0" w:space="0" w:color="auto"/>
        <w:left w:val="none" w:sz="0" w:space="0" w:color="auto"/>
        <w:bottom w:val="none" w:sz="0" w:space="0" w:color="auto"/>
        <w:right w:val="none" w:sz="0" w:space="0" w:color="auto"/>
      </w:divBdr>
    </w:div>
    <w:div w:id="460611126">
      <w:bodyDiv w:val="1"/>
      <w:marLeft w:val="0"/>
      <w:marRight w:val="0"/>
      <w:marTop w:val="0"/>
      <w:marBottom w:val="0"/>
      <w:divBdr>
        <w:top w:val="none" w:sz="0" w:space="0" w:color="auto"/>
        <w:left w:val="none" w:sz="0" w:space="0" w:color="auto"/>
        <w:bottom w:val="none" w:sz="0" w:space="0" w:color="auto"/>
        <w:right w:val="none" w:sz="0" w:space="0" w:color="auto"/>
      </w:divBdr>
    </w:div>
    <w:div w:id="1000813737">
      <w:bodyDiv w:val="1"/>
      <w:marLeft w:val="0"/>
      <w:marRight w:val="0"/>
      <w:marTop w:val="0"/>
      <w:marBottom w:val="0"/>
      <w:divBdr>
        <w:top w:val="none" w:sz="0" w:space="0" w:color="auto"/>
        <w:left w:val="none" w:sz="0" w:space="0" w:color="auto"/>
        <w:bottom w:val="none" w:sz="0" w:space="0" w:color="auto"/>
        <w:right w:val="none" w:sz="0" w:space="0" w:color="auto"/>
      </w:divBdr>
    </w:div>
    <w:div w:id="19377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99fc03-2c0d-447a-be16-acaaa18da3f7">
      <Terms xmlns="http://schemas.microsoft.com/office/infopath/2007/PartnerControls"/>
    </lcf76f155ced4ddcb4097134ff3c332f>
    <TaxCatchAll xmlns="a23698aa-b975-4b43-adfe-297b9e0851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f73fb72ac037523b46ff81ee6285823e">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dd3bac354776a55bcd358b8d2a386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5399fc03-2c0d-447a-be16-acaaa18da3f7"/>
    <ds:schemaRef ds:uri="a23698aa-b975-4b43-adfe-297b9e0851ec"/>
  </ds:schemaRefs>
</ds:datastoreItem>
</file>

<file path=customXml/itemProps2.xml><?xml version="1.0" encoding="utf-8"?>
<ds:datastoreItem xmlns:ds="http://schemas.openxmlformats.org/officeDocument/2006/customXml" ds:itemID="{68637606-C506-48E0-90CB-324E56F8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F948F-9373-4682-8DE0-103F638F3B7B}">
  <ds:schemaRefs>
    <ds:schemaRef ds:uri="http://schemas.microsoft.com/sharepoint/v3/contenttype/forms"/>
  </ds:schemaRefs>
</ds:datastoreItem>
</file>

<file path=customXml/itemProps4.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6</Pages>
  <Words>2505</Words>
  <Characters>14285</Characters>
  <Application>Microsoft Office Word</Application>
  <DocSecurity>0</DocSecurity>
  <Lines>119</Lines>
  <Paragraphs>33</Paragraphs>
  <ScaleCrop>false</ScaleCrop>
  <Company>VĮ Registrų centras</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Tautvilas Taraškevičius</cp:lastModifiedBy>
  <cp:revision>296</cp:revision>
  <dcterms:created xsi:type="dcterms:W3CDTF">2025-03-31T09:31:00Z</dcterms:created>
  <dcterms:modified xsi:type="dcterms:W3CDTF">2026-06-25T11:52:00Z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Order">
    <vt:r8>164400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