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161" w:rsidRPr="007C6D43" w:rsidRDefault="001F7877" w:rsidP="007C6D43">
      <w:pPr>
        <w:spacing w:after="0" w:line="240" w:lineRule="auto"/>
        <w:ind w:left="1296"/>
        <w:jc w:val="center"/>
        <w:rPr>
          <w:rFonts w:ascii="Cambria" w:hAnsi="Cambria" w:cs="Times New Roman"/>
          <w:b/>
        </w:rPr>
      </w:pPr>
      <w:r w:rsidRPr="007C6D43">
        <w:rPr>
          <w:rFonts w:ascii="Cambria" w:hAnsi="Cambria" w:cs="Times New Roman"/>
          <w:b/>
        </w:rPr>
        <w:t>VIE</w:t>
      </w:r>
      <w:r w:rsidR="00AB6C83" w:rsidRPr="007C6D43">
        <w:rPr>
          <w:rFonts w:ascii="Cambria" w:hAnsi="Cambria" w:cs="Times New Roman"/>
          <w:b/>
        </w:rPr>
        <w:t xml:space="preserve">NKARTINIŲ </w:t>
      </w:r>
      <w:r w:rsidR="00844241" w:rsidRPr="007C6D43">
        <w:rPr>
          <w:rFonts w:ascii="Cambria" w:hAnsi="Cambria" w:cs="Times New Roman"/>
          <w:b/>
        </w:rPr>
        <w:t>INDŲ</w:t>
      </w:r>
      <w:r w:rsidR="00F51C81" w:rsidRPr="007C6D43">
        <w:rPr>
          <w:rFonts w:ascii="Cambria" w:hAnsi="Cambria" w:cs="Times New Roman"/>
          <w:b/>
        </w:rPr>
        <w:t xml:space="preserve"> IR ĮRANKIŲ</w:t>
      </w:r>
      <w:r w:rsidR="00844241" w:rsidRPr="007C6D43">
        <w:rPr>
          <w:rFonts w:ascii="Cambria" w:hAnsi="Cambria" w:cs="Times New Roman"/>
          <w:b/>
        </w:rPr>
        <w:t xml:space="preserve"> TECH</w:t>
      </w:r>
      <w:r w:rsidR="00B52DC2" w:rsidRPr="007C6D43">
        <w:rPr>
          <w:rFonts w:ascii="Cambria" w:hAnsi="Cambria" w:cs="Times New Roman"/>
          <w:b/>
        </w:rPr>
        <w:t>NINĖ SPECIFIKACIJ</w:t>
      </w:r>
      <w:r w:rsidR="00F56419" w:rsidRPr="007C6D43">
        <w:rPr>
          <w:rFonts w:ascii="Cambria" w:hAnsi="Cambria" w:cs="Times New Roman"/>
          <w:b/>
        </w:rPr>
        <w:t>A</w:t>
      </w:r>
    </w:p>
    <w:tbl>
      <w:tblPr>
        <w:tblStyle w:val="TableGrid"/>
        <w:tblW w:w="14318" w:type="dxa"/>
        <w:tblInd w:w="-176" w:type="dxa"/>
        <w:tblLook w:val="04A0" w:firstRow="1" w:lastRow="0" w:firstColumn="1" w:lastColumn="0" w:noHBand="0" w:noVBand="1"/>
      </w:tblPr>
      <w:tblGrid>
        <w:gridCol w:w="1043"/>
        <w:gridCol w:w="1563"/>
        <w:gridCol w:w="1463"/>
        <w:gridCol w:w="4626"/>
        <w:gridCol w:w="5623"/>
      </w:tblGrid>
      <w:tr w:rsidR="007A5F06" w:rsidRPr="007C6D43" w:rsidTr="00D652EE">
        <w:tc>
          <w:tcPr>
            <w:tcW w:w="1043" w:type="dxa"/>
          </w:tcPr>
          <w:p w:rsidR="00A14FDC" w:rsidRPr="007C6D43" w:rsidRDefault="00460822" w:rsidP="00460822">
            <w:pPr>
              <w:jc w:val="center"/>
              <w:rPr>
                <w:rFonts w:ascii="Cambria" w:hAnsi="Cambria" w:cs="Times New Roman"/>
                <w:b/>
                <w:color w:val="000000" w:themeColor="text1"/>
              </w:rPr>
            </w:pPr>
            <w:r>
              <w:rPr>
                <w:rFonts w:ascii="Cambria" w:hAnsi="Cambria" w:cs="Times New Roman"/>
                <w:b/>
                <w:color w:val="000000" w:themeColor="text1"/>
              </w:rPr>
              <w:t>Pirkimo dalies</w:t>
            </w:r>
            <w:r w:rsidR="00A14FDC" w:rsidRPr="007C6D43">
              <w:rPr>
                <w:rFonts w:ascii="Cambria" w:hAnsi="Cambria" w:cs="Times New Roman"/>
                <w:b/>
                <w:color w:val="000000" w:themeColor="text1"/>
              </w:rPr>
              <w:t xml:space="preserve"> </w:t>
            </w:r>
            <w:r>
              <w:rPr>
                <w:rFonts w:ascii="Cambria" w:hAnsi="Cambria" w:cs="Times New Roman"/>
                <w:b/>
                <w:color w:val="000000" w:themeColor="text1"/>
              </w:rPr>
              <w:t>N</w:t>
            </w:r>
            <w:r w:rsidR="00A14FDC" w:rsidRPr="007C6D43">
              <w:rPr>
                <w:rFonts w:ascii="Cambria" w:hAnsi="Cambria" w:cs="Times New Roman"/>
                <w:b/>
                <w:color w:val="000000" w:themeColor="text1"/>
              </w:rPr>
              <w:t>r.</w:t>
            </w:r>
          </w:p>
        </w:tc>
        <w:tc>
          <w:tcPr>
            <w:tcW w:w="1517" w:type="dxa"/>
          </w:tcPr>
          <w:p w:rsidR="00A14FDC" w:rsidRPr="007C6D43" w:rsidRDefault="00A14FDC" w:rsidP="007C6D43">
            <w:pPr>
              <w:rPr>
                <w:rFonts w:ascii="Cambria" w:hAnsi="Cambria" w:cs="Times New Roman"/>
                <w:b/>
                <w:color w:val="000000" w:themeColor="text1"/>
              </w:rPr>
            </w:pPr>
            <w:r w:rsidRPr="007C6D43">
              <w:rPr>
                <w:rFonts w:ascii="Cambria" w:hAnsi="Cambria" w:cs="Times New Roman"/>
                <w:b/>
                <w:color w:val="000000" w:themeColor="text1"/>
              </w:rPr>
              <w:t>Prekės pavadinimas</w:t>
            </w:r>
          </w:p>
        </w:tc>
        <w:tc>
          <w:tcPr>
            <w:tcW w:w="1463" w:type="dxa"/>
          </w:tcPr>
          <w:p w:rsidR="00A14FDC" w:rsidRPr="007C6D43" w:rsidRDefault="001F7877" w:rsidP="007C6D43">
            <w:pPr>
              <w:rPr>
                <w:rFonts w:ascii="Cambria" w:hAnsi="Cambria" w:cs="Times New Roman"/>
                <w:b/>
                <w:color w:val="000000" w:themeColor="text1"/>
              </w:rPr>
            </w:pPr>
            <w:r w:rsidRPr="007C6D43">
              <w:rPr>
                <w:rFonts w:ascii="Cambria" w:hAnsi="Cambria" w:cs="Times New Roman"/>
                <w:b/>
                <w:color w:val="000000" w:themeColor="text1"/>
              </w:rPr>
              <w:t xml:space="preserve">Orientacinis </w:t>
            </w:r>
            <w:r w:rsidR="00A14FDC" w:rsidRPr="007C6D43">
              <w:rPr>
                <w:rFonts w:ascii="Cambria" w:hAnsi="Cambria" w:cs="Times New Roman"/>
                <w:b/>
                <w:color w:val="000000" w:themeColor="text1"/>
              </w:rPr>
              <w:t>Kiekis</w:t>
            </w:r>
            <w:r w:rsidRPr="007C6D43">
              <w:rPr>
                <w:rFonts w:ascii="Cambria" w:hAnsi="Cambria" w:cs="Times New Roman"/>
                <w:b/>
                <w:color w:val="000000" w:themeColor="text1"/>
              </w:rPr>
              <w:t>,</w:t>
            </w:r>
            <w:r w:rsidR="00A14FDC" w:rsidRPr="007C6D43">
              <w:rPr>
                <w:rFonts w:ascii="Cambria" w:hAnsi="Cambria" w:cs="Times New Roman"/>
                <w:b/>
                <w:color w:val="000000" w:themeColor="text1"/>
              </w:rPr>
              <w:t xml:space="preserve"> vnt</w:t>
            </w:r>
            <w:r w:rsidR="007C6D43" w:rsidRPr="007C6D43">
              <w:rPr>
                <w:rFonts w:ascii="Cambria" w:hAnsi="Cambria" w:cs="Times New Roman"/>
                <w:b/>
                <w:color w:val="000000" w:themeColor="text1"/>
              </w:rPr>
              <w:t>.</w:t>
            </w:r>
          </w:p>
        </w:tc>
        <w:tc>
          <w:tcPr>
            <w:tcW w:w="4646" w:type="dxa"/>
          </w:tcPr>
          <w:p w:rsidR="00A14FDC" w:rsidRPr="007C6D43" w:rsidRDefault="00A14FDC" w:rsidP="007C6D43">
            <w:pPr>
              <w:rPr>
                <w:rFonts w:ascii="Cambria" w:hAnsi="Cambria" w:cs="Times New Roman"/>
                <w:b/>
                <w:color w:val="000000" w:themeColor="text1"/>
              </w:rPr>
            </w:pPr>
            <w:r w:rsidRPr="007C6D43">
              <w:rPr>
                <w:rFonts w:ascii="Cambria" w:hAnsi="Cambria" w:cs="Times New Roman"/>
                <w:b/>
                <w:color w:val="000000" w:themeColor="text1"/>
              </w:rPr>
              <w:t>Prekės parametrai ir aprašymas</w:t>
            </w:r>
          </w:p>
        </w:tc>
        <w:tc>
          <w:tcPr>
            <w:tcW w:w="5649" w:type="dxa"/>
          </w:tcPr>
          <w:p w:rsidR="00A14FDC" w:rsidRPr="007C6D43" w:rsidRDefault="00A14FDC" w:rsidP="007C6D43">
            <w:pPr>
              <w:rPr>
                <w:rFonts w:ascii="Cambria" w:hAnsi="Cambria" w:cs="Times New Roman"/>
                <w:b/>
                <w:color w:val="000000" w:themeColor="text1"/>
              </w:rPr>
            </w:pPr>
            <w:r w:rsidRPr="007C6D43">
              <w:rPr>
                <w:rFonts w:ascii="Cambria" w:hAnsi="Cambria" w:cs="Times New Roman"/>
                <w:b/>
                <w:color w:val="000000" w:themeColor="text1"/>
              </w:rPr>
              <w:t>Tiekėjo siūloma charakteristika, gamintojas</w:t>
            </w:r>
          </w:p>
        </w:tc>
      </w:tr>
      <w:tr w:rsidR="00D652EE" w:rsidRPr="007C6D43" w:rsidTr="00D652EE">
        <w:tc>
          <w:tcPr>
            <w:tcW w:w="1043" w:type="dxa"/>
          </w:tcPr>
          <w:p w:rsidR="00D652EE" w:rsidRDefault="005D712F" w:rsidP="00460822">
            <w:pPr>
              <w:jc w:val="center"/>
              <w:rPr>
                <w:rFonts w:ascii="Cambria" w:hAnsi="Cambria" w:cs="Times New Roman"/>
                <w:b/>
                <w:color w:val="000000" w:themeColor="text1"/>
              </w:rPr>
            </w:pPr>
            <w:r>
              <w:rPr>
                <w:rFonts w:ascii="Cambria" w:hAnsi="Cambria" w:cs="Times New Roman"/>
                <w:b/>
                <w:color w:val="000000" w:themeColor="text1"/>
              </w:rPr>
              <w:t>1</w:t>
            </w:r>
          </w:p>
        </w:tc>
        <w:tc>
          <w:tcPr>
            <w:tcW w:w="13275" w:type="dxa"/>
            <w:gridSpan w:val="4"/>
          </w:tcPr>
          <w:p w:rsidR="00D652EE" w:rsidRPr="007C6D43" w:rsidRDefault="005D712F" w:rsidP="007C6D43">
            <w:pPr>
              <w:rPr>
                <w:rFonts w:ascii="Cambria" w:hAnsi="Cambria" w:cs="Times New Roman"/>
                <w:b/>
                <w:color w:val="000000" w:themeColor="text1"/>
              </w:rPr>
            </w:pPr>
            <w:bookmarkStart w:id="0" w:name="_Hlk233362490"/>
            <w:r w:rsidRPr="005D712F">
              <w:rPr>
                <w:rFonts w:ascii="Cambria" w:hAnsi="Cambria" w:cs="Times New Roman"/>
                <w:b/>
                <w:color w:val="000000" w:themeColor="text1"/>
              </w:rPr>
              <w:t>Vienkartinės dėžutės</w:t>
            </w:r>
            <w:r>
              <w:rPr>
                <w:rFonts w:ascii="Cambria" w:hAnsi="Cambria" w:cs="Times New Roman"/>
                <w:b/>
                <w:color w:val="000000" w:themeColor="text1"/>
              </w:rPr>
              <w:t xml:space="preserve"> ir indeliai maistui</w:t>
            </w:r>
            <w:bookmarkEnd w:id="0"/>
          </w:p>
        </w:tc>
      </w:tr>
      <w:tr w:rsidR="00EE51A8" w:rsidRPr="007C6D43" w:rsidTr="00D652EE">
        <w:tc>
          <w:tcPr>
            <w:tcW w:w="1043" w:type="dxa"/>
          </w:tcPr>
          <w:p w:rsidR="00EE51A8" w:rsidRPr="007C6D43" w:rsidRDefault="00EE51A8" w:rsidP="005D712F">
            <w:pPr>
              <w:jc w:val="center"/>
              <w:rPr>
                <w:rFonts w:ascii="Cambria" w:hAnsi="Cambria" w:cs="Times New Roman"/>
                <w:b/>
                <w:color w:val="000000" w:themeColor="text1"/>
              </w:rPr>
            </w:pPr>
            <w:r w:rsidRPr="007C6D43">
              <w:rPr>
                <w:rFonts w:ascii="Cambria" w:hAnsi="Cambria" w:cs="Times New Roman"/>
                <w:b/>
                <w:color w:val="000000" w:themeColor="text1"/>
              </w:rPr>
              <w:t>1.</w:t>
            </w:r>
            <w:r w:rsidR="005D712F">
              <w:rPr>
                <w:rFonts w:ascii="Cambria" w:hAnsi="Cambria" w:cs="Times New Roman"/>
                <w:b/>
                <w:color w:val="000000" w:themeColor="text1"/>
              </w:rPr>
              <w:t>1.</w:t>
            </w:r>
          </w:p>
        </w:tc>
        <w:tc>
          <w:tcPr>
            <w:tcW w:w="1517"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 xml:space="preserve">Vienkartinės dėžutės maistui 1 dalies </w:t>
            </w:r>
            <w:r w:rsidR="00BB6AC9" w:rsidRPr="007C6D43">
              <w:rPr>
                <w:rFonts w:ascii="Cambria" w:hAnsi="Cambria" w:cs="Times New Roman"/>
                <w:color w:val="000000" w:themeColor="text1"/>
              </w:rPr>
              <w:t>22</w:t>
            </w:r>
            <w:r w:rsidR="00780F27" w:rsidRPr="007C6D43">
              <w:rPr>
                <w:rFonts w:ascii="Cambria" w:hAnsi="Cambria" w:cs="Times New Roman"/>
                <w:color w:val="000000" w:themeColor="text1"/>
              </w:rPr>
              <w:t>5</w:t>
            </w:r>
            <w:r w:rsidR="00BB6AC9" w:rsidRPr="007C6D43">
              <w:rPr>
                <w:rFonts w:ascii="Cambria" w:hAnsi="Cambria" w:cs="Times New Roman"/>
                <w:color w:val="000000" w:themeColor="text1"/>
              </w:rPr>
              <w:t>-2</w:t>
            </w:r>
            <w:r w:rsidR="00780F27" w:rsidRPr="007C6D43">
              <w:rPr>
                <w:rFonts w:ascii="Cambria" w:hAnsi="Cambria" w:cs="Times New Roman"/>
                <w:color w:val="000000" w:themeColor="text1"/>
              </w:rPr>
              <w:t>3</w:t>
            </w:r>
            <w:r w:rsidR="00BB6AC9" w:rsidRPr="007C6D43">
              <w:rPr>
                <w:rFonts w:ascii="Cambria" w:hAnsi="Cambria" w:cs="Times New Roman"/>
                <w:color w:val="000000" w:themeColor="text1"/>
              </w:rPr>
              <w:t>0x15</w:t>
            </w:r>
            <w:r w:rsidR="0009151D" w:rsidRPr="007C6D43">
              <w:rPr>
                <w:rFonts w:ascii="Cambria" w:hAnsi="Cambria" w:cs="Times New Roman"/>
                <w:color w:val="000000" w:themeColor="text1"/>
              </w:rPr>
              <w:t>0</w:t>
            </w:r>
            <w:r w:rsidR="00BB6AC9" w:rsidRPr="007C6D43">
              <w:rPr>
                <w:rFonts w:ascii="Cambria" w:hAnsi="Cambria" w:cs="Times New Roman"/>
                <w:color w:val="000000" w:themeColor="text1"/>
              </w:rPr>
              <w:t>-165x63-81 mm</w:t>
            </w:r>
          </w:p>
        </w:tc>
        <w:tc>
          <w:tcPr>
            <w:tcW w:w="1463"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100 000</w:t>
            </w:r>
          </w:p>
        </w:tc>
        <w:tc>
          <w:tcPr>
            <w:tcW w:w="4646" w:type="dxa"/>
          </w:tcPr>
          <w:p w:rsidR="00EE51A8" w:rsidRPr="007C6D43" w:rsidRDefault="00EE51A8"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1.1.</w:t>
            </w:r>
            <w:r w:rsidRPr="007C6D43">
              <w:rPr>
                <w:rFonts w:ascii="Cambria" w:hAnsi="Cambria"/>
                <w:color w:val="000000" w:themeColor="text1"/>
                <w:lang w:eastAsia="lt-LT"/>
              </w:rPr>
              <w:t xml:space="preserve"> Pagamintos iš cukranendrių arba lygiavertės medžiagos</w:t>
            </w:r>
            <w:r w:rsidR="00BB6AC9" w:rsidRPr="007C6D43">
              <w:rPr>
                <w:rFonts w:ascii="Cambria" w:hAnsi="Cambria"/>
                <w:color w:val="000000" w:themeColor="text1"/>
                <w:lang w:eastAsia="lt-LT"/>
              </w:rPr>
              <w:t>, 1 dalies</w:t>
            </w:r>
            <w:r w:rsidRPr="007C6D43">
              <w:rPr>
                <w:rFonts w:ascii="Cambria" w:hAnsi="Cambria"/>
                <w:color w:val="000000" w:themeColor="text1"/>
                <w:lang w:eastAsia="lt-LT"/>
              </w:rPr>
              <w:t>.</w:t>
            </w:r>
          </w:p>
          <w:p w:rsidR="00EE51A8" w:rsidRPr="007C6D43" w:rsidRDefault="00EE51A8" w:rsidP="007C6D43">
            <w:pPr>
              <w:pStyle w:val="ListParagraph"/>
              <w:ind w:left="0"/>
              <w:rPr>
                <w:rFonts w:ascii="Cambria" w:hAnsi="Cambria"/>
                <w:color w:val="000000" w:themeColor="text1"/>
              </w:rPr>
            </w:pPr>
            <w:r w:rsidRPr="007C6D43">
              <w:rPr>
                <w:rFonts w:ascii="Cambria" w:hAnsi="Cambria"/>
                <w:b/>
                <w:color w:val="000000" w:themeColor="text1"/>
              </w:rPr>
              <w:t>1.2.</w:t>
            </w:r>
            <w:r w:rsidRPr="007C6D43">
              <w:rPr>
                <w:rFonts w:ascii="Cambria" w:hAnsi="Cambria"/>
                <w:color w:val="000000" w:themeColor="text1"/>
              </w:rPr>
              <w:t xml:space="preserve"> Išmatavimai </w:t>
            </w:r>
            <w:r w:rsidR="00BB6AC9" w:rsidRPr="007C6D43">
              <w:rPr>
                <w:rFonts w:ascii="Cambria" w:hAnsi="Cambria" w:cs="Times New Roman"/>
                <w:color w:val="000000" w:themeColor="text1"/>
              </w:rPr>
              <w:t>22</w:t>
            </w:r>
            <w:r w:rsidR="00780F27" w:rsidRPr="007C6D43">
              <w:rPr>
                <w:rFonts w:ascii="Cambria" w:hAnsi="Cambria" w:cs="Times New Roman"/>
                <w:color w:val="000000" w:themeColor="text1"/>
              </w:rPr>
              <w:t>5</w:t>
            </w:r>
            <w:r w:rsidR="00BB6AC9" w:rsidRPr="007C6D43">
              <w:rPr>
                <w:rFonts w:ascii="Cambria" w:hAnsi="Cambria" w:cs="Times New Roman"/>
                <w:color w:val="000000" w:themeColor="text1"/>
              </w:rPr>
              <w:t>-2</w:t>
            </w:r>
            <w:r w:rsidR="00780F27" w:rsidRPr="007C6D43">
              <w:rPr>
                <w:rFonts w:ascii="Cambria" w:hAnsi="Cambria" w:cs="Times New Roman"/>
                <w:color w:val="000000" w:themeColor="text1"/>
              </w:rPr>
              <w:t>3</w:t>
            </w:r>
            <w:r w:rsidR="00BB6AC9" w:rsidRPr="007C6D43">
              <w:rPr>
                <w:rFonts w:ascii="Cambria" w:hAnsi="Cambria" w:cs="Times New Roman"/>
                <w:color w:val="000000" w:themeColor="text1"/>
              </w:rPr>
              <w:t>0x15</w:t>
            </w:r>
            <w:r w:rsidR="0009151D" w:rsidRPr="007C6D43">
              <w:rPr>
                <w:rFonts w:ascii="Cambria" w:hAnsi="Cambria" w:cs="Times New Roman"/>
                <w:color w:val="000000" w:themeColor="text1"/>
              </w:rPr>
              <w:t>0</w:t>
            </w:r>
            <w:r w:rsidR="00BB6AC9" w:rsidRPr="007C6D43">
              <w:rPr>
                <w:rFonts w:ascii="Cambria" w:hAnsi="Cambria" w:cs="Times New Roman"/>
                <w:color w:val="000000" w:themeColor="text1"/>
              </w:rPr>
              <w:t>-165x63-81</w:t>
            </w:r>
            <w:r w:rsidR="00BB6AC9" w:rsidRPr="007C6D43">
              <w:rPr>
                <w:rFonts w:ascii="Cambria" w:hAnsi="Cambria"/>
                <w:color w:val="000000" w:themeColor="text1"/>
              </w:rPr>
              <w:t>mm.</w:t>
            </w:r>
          </w:p>
          <w:p w:rsidR="00EE51A8" w:rsidRPr="007C6D43" w:rsidRDefault="00EE51A8"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1.3.</w:t>
            </w:r>
            <w:r w:rsidRPr="007C6D43">
              <w:rPr>
                <w:rFonts w:ascii="Cambria" w:hAnsi="Cambria"/>
                <w:color w:val="000000" w:themeColor="text1"/>
                <w:lang w:eastAsia="lt-LT"/>
              </w:rPr>
              <w:t xml:space="preserve"> Skirtos karštų maisto patiekalų pakavimui, atsparios vandeniui, riebalams.</w:t>
            </w:r>
          </w:p>
          <w:p w:rsidR="00EE51A8" w:rsidRPr="007C6D43" w:rsidRDefault="00EE51A8"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1.4.</w:t>
            </w:r>
            <w:r w:rsidRPr="007C6D43">
              <w:rPr>
                <w:rFonts w:ascii="Cambria" w:hAnsi="Cambria"/>
                <w:color w:val="000000" w:themeColor="text1"/>
                <w:lang w:eastAsia="lt-LT"/>
              </w:rPr>
              <w:t xml:space="preserve"> Su atverčiamu dangteliu, kuris uždarius užfiksuojamas.</w:t>
            </w:r>
          </w:p>
          <w:p w:rsidR="00EE51A8" w:rsidRPr="007C6D43" w:rsidRDefault="00EE51A8" w:rsidP="007C6D43">
            <w:pPr>
              <w:widowControl w:val="0"/>
              <w:suppressAutoHyphens/>
              <w:jc w:val="both"/>
              <w:rPr>
                <w:rFonts w:ascii="Cambria" w:hAnsi="Cambria"/>
                <w:color w:val="000000" w:themeColor="text1"/>
              </w:rPr>
            </w:pPr>
            <w:r w:rsidRPr="007C6D43">
              <w:rPr>
                <w:rFonts w:ascii="Cambria" w:hAnsi="Cambria"/>
                <w:b/>
                <w:color w:val="000000" w:themeColor="text1"/>
              </w:rPr>
              <w:t>1.5.</w:t>
            </w:r>
            <w:r w:rsidRPr="007C6D43">
              <w:rPr>
                <w:rFonts w:ascii="Cambria" w:hAnsi="Cambria"/>
                <w:color w:val="000000" w:themeColor="text1"/>
              </w:rPr>
              <w:t xml:space="preserve"> </w:t>
            </w:r>
            <w:r w:rsidRPr="005D342B">
              <w:rPr>
                <w:rFonts w:ascii="Cambria" w:hAnsi="Cambria"/>
                <w:color w:val="000000" w:themeColor="text1"/>
                <w:highlight w:val="yellow"/>
              </w:rPr>
              <w:t>Tiekėjas turi patvirtinti</w:t>
            </w:r>
            <w:r w:rsidRPr="007C6D43">
              <w:rPr>
                <w:rFonts w:ascii="Cambria" w:hAnsi="Cambria"/>
                <w:color w:val="000000" w:themeColor="text1"/>
              </w:rPr>
              <w:t>,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EE51A8" w:rsidRPr="007C6D43" w:rsidRDefault="00EE51A8" w:rsidP="007C6D43">
            <w:pPr>
              <w:rPr>
                <w:rFonts w:ascii="Cambria" w:hAnsi="Cambria" w:cs="Times New Roman"/>
                <w:color w:val="000000" w:themeColor="text1"/>
              </w:rPr>
            </w:pPr>
          </w:p>
        </w:tc>
      </w:tr>
      <w:tr w:rsidR="00EE51A8" w:rsidRPr="007C6D43" w:rsidTr="00D652EE">
        <w:tc>
          <w:tcPr>
            <w:tcW w:w="1043" w:type="dxa"/>
          </w:tcPr>
          <w:p w:rsidR="00EE51A8" w:rsidRPr="007C6D43" w:rsidRDefault="005D712F" w:rsidP="005D712F">
            <w:pPr>
              <w:jc w:val="center"/>
              <w:rPr>
                <w:rFonts w:ascii="Cambria" w:hAnsi="Cambria" w:cs="Times New Roman"/>
                <w:b/>
                <w:color w:val="000000" w:themeColor="text1"/>
              </w:rPr>
            </w:pPr>
            <w:r>
              <w:rPr>
                <w:rFonts w:ascii="Cambria" w:hAnsi="Cambria" w:cs="Times New Roman"/>
                <w:b/>
                <w:color w:val="000000" w:themeColor="text1"/>
              </w:rPr>
              <w:t>1.</w:t>
            </w:r>
            <w:r w:rsidR="00EE51A8" w:rsidRPr="007C6D43">
              <w:rPr>
                <w:rFonts w:ascii="Cambria" w:hAnsi="Cambria" w:cs="Times New Roman"/>
                <w:b/>
                <w:color w:val="000000" w:themeColor="text1"/>
              </w:rPr>
              <w:t>2.</w:t>
            </w:r>
          </w:p>
        </w:tc>
        <w:tc>
          <w:tcPr>
            <w:tcW w:w="1517" w:type="dxa"/>
          </w:tcPr>
          <w:p w:rsidR="00EE51A8" w:rsidRPr="007C6D43" w:rsidRDefault="00EE51A8" w:rsidP="007C6D43">
            <w:pPr>
              <w:rPr>
                <w:rFonts w:ascii="Cambria" w:hAnsi="Cambria"/>
                <w:color w:val="000000" w:themeColor="text1"/>
              </w:rPr>
            </w:pPr>
            <w:r w:rsidRPr="007C6D43">
              <w:rPr>
                <w:rFonts w:ascii="Cambria" w:hAnsi="Cambria"/>
                <w:color w:val="000000" w:themeColor="text1"/>
              </w:rPr>
              <w:t>Vienkartiniai indeliai sriubai su dangteliu 340-350 ml</w:t>
            </w:r>
          </w:p>
        </w:tc>
        <w:tc>
          <w:tcPr>
            <w:tcW w:w="1463"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60 000</w:t>
            </w:r>
          </w:p>
        </w:tc>
        <w:tc>
          <w:tcPr>
            <w:tcW w:w="4646" w:type="dxa"/>
          </w:tcPr>
          <w:p w:rsidR="00EE51A8" w:rsidRPr="007C6D43" w:rsidRDefault="00EE51A8"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2.1.</w:t>
            </w:r>
            <w:r w:rsidRPr="007C6D43">
              <w:rPr>
                <w:rFonts w:ascii="Cambria" w:hAnsi="Cambria"/>
                <w:color w:val="000000" w:themeColor="text1"/>
                <w:lang w:eastAsia="lt-LT"/>
              </w:rPr>
              <w:t xml:space="preserve"> Pagaminti iš perdirbamo plastiko PP arba lygiavertės medžiagos.</w:t>
            </w:r>
          </w:p>
          <w:p w:rsidR="00EE51A8" w:rsidRPr="007C6D43" w:rsidRDefault="00EE51A8" w:rsidP="007C6D43">
            <w:pPr>
              <w:pStyle w:val="ListParagraph"/>
              <w:ind w:left="0"/>
              <w:rPr>
                <w:rFonts w:ascii="Cambria" w:hAnsi="Cambria"/>
                <w:color w:val="000000" w:themeColor="text1"/>
                <w:bdr w:val="none" w:sz="0" w:space="0" w:color="auto" w:frame="1"/>
              </w:rPr>
            </w:pPr>
            <w:r w:rsidRPr="007C6D43">
              <w:rPr>
                <w:rFonts w:ascii="Cambria" w:hAnsi="Cambria"/>
                <w:b/>
                <w:color w:val="000000" w:themeColor="text1"/>
                <w:bdr w:val="none" w:sz="0" w:space="0" w:color="auto" w:frame="1"/>
              </w:rPr>
              <w:t>2.2.</w:t>
            </w:r>
            <w:r w:rsidRPr="007C6D43">
              <w:rPr>
                <w:rFonts w:ascii="Cambria" w:hAnsi="Cambria"/>
                <w:color w:val="000000" w:themeColor="text1"/>
                <w:bdr w:val="none" w:sz="0" w:space="0" w:color="auto" w:frame="1"/>
              </w:rPr>
              <w:t xml:space="preserve"> Talpa 340-350 ml.</w:t>
            </w:r>
          </w:p>
          <w:p w:rsidR="00EE51A8" w:rsidRPr="007C6D43" w:rsidRDefault="00EE51A8" w:rsidP="007C6D43">
            <w:pPr>
              <w:pStyle w:val="ListParagraph"/>
              <w:ind w:left="0"/>
              <w:rPr>
                <w:rFonts w:ascii="Cambria" w:hAnsi="Cambria"/>
                <w:color w:val="000000" w:themeColor="text1"/>
                <w:lang w:eastAsia="lt-LT"/>
              </w:rPr>
            </w:pPr>
            <w:r w:rsidRPr="007C6D43">
              <w:rPr>
                <w:rFonts w:ascii="Cambria" w:hAnsi="Cambria"/>
                <w:b/>
                <w:color w:val="000000" w:themeColor="text1"/>
                <w:bdr w:val="none" w:sz="0" w:space="0" w:color="auto" w:frame="1"/>
              </w:rPr>
              <w:t>2.3.</w:t>
            </w:r>
            <w:r w:rsidRPr="007C6D43">
              <w:rPr>
                <w:rFonts w:ascii="Cambria" w:hAnsi="Cambria"/>
                <w:color w:val="000000" w:themeColor="text1"/>
                <w:bdr w:val="none" w:sz="0" w:space="0" w:color="auto" w:frame="1"/>
              </w:rPr>
              <w:t xml:space="preserve"> Skirti karštų maisto patiekalų pakavimui, atsparūs vandeniui, riebalams.</w:t>
            </w:r>
          </w:p>
          <w:p w:rsidR="00EE51A8" w:rsidRPr="007C6D43" w:rsidRDefault="00EE51A8" w:rsidP="007C6D43">
            <w:pPr>
              <w:pStyle w:val="ListParagraph"/>
              <w:ind w:left="0"/>
              <w:rPr>
                <w:rFonts w:ascii="Cambria" w:hAnsi="Cambria"/>
                <w:color w:val="000000" w:themeColor="text1"/>
              </w:rPr>
            </w:pPr>
            <w:r w:rsidRPr="007C6D43">
              <w:rPr>
                <w:rFonts w:ascii="Cambria" w:hAnsi="Cambria"/>
                <w:b/>
                <w:color w:val="000000" w:themeColor="text1"/>
              </w:rPr>
              <w:t>2.4.</w:t>
            </w:r>
            <w:r w:rsidRPr="007C6D43">
              <w:rPr>
                <w:rFonts w:ascii="Cambria" w:hAnsi="Cambria"/>
                <w:color w:val="000000" w:themeColor="text1"/>
              </w:rPr>
              <w:t xml:space="preserve"> Dangtelis skaidrus, tvirtai užsidarantis, pagamintas iš perdirbamo plastiko PP arba lygiavertės medžiagos.</w:t>
            </w:r>
          </w:p>
          <w:p w:rsidR="00EE51A8" w:rsidRPr="007C6D43" w:rsidRDefault="00EE51A8"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2.5.</w:t>
            </w:r>
            <w:r w:rsidRPr="007C6D43">
              <w:rPr>
                <w:rFonts w:ascii="Cambria" w:hAnsi="Cambria"/>
                <w:color w:val="000000" w:themeColor="text1"/>
                <w:lang w:eastAsia="lt-LT"/>
              </w:rPr>
              <w:t xml:space="preserve"> Spalva juoda arba tamsiai ruda.</w:t>
            </w:r>
          </w:p>
          <w:p w:rsidR="00EE51A8" w:rsidRPr="007C6D43" w:rsidRDefault="00EE51A8" w:rsidP="007C6D43">
            <w:pPr>
              <w:widowControl w:val="0"/>
              <w:suppressAutoHyphens/>
              <w:jc w:val="both"/>
              <w:rPr>
                <w:rFonts w:ascii="Cambria" w:hAnsi="Cambria"/>
                <w:color w:val="000000" w:themeColor="text1"/>
              </w:rPr>
            </w:pPr>
            <w:r w:rsidRPr="007C6D43">
              <w:rPr>
                <w:rFonts w:ascii="Cambria" w:hAnsi="Cambria"/>
                <w:b/>
                <w:color w:val="000000" w:themeColor="text1"/>
              </w:rPr>
              <w:t xml:space="preserve">2.6. </w:t>
            </w:r>
            <w:r w:rsidRPr="005D342B">
              <w:rPr>
                <w:rFonts w:ascii="Cambria" w:hAnsi="Cambria"/>
                <w:color w:val="000000" w:themeColor="text1"/>
                <w:highlight w:val="yellow"/>
              </w:rPr>
              <w:t>Tiekėjas turi patvirtinti</w:t>
            </w:r>
            <w:r w:rsidRPr="007C6D43">
              <w:rPr>
                <w:rFonts w:ascii="Cambria" w:hAnsi="Cambria"/>
                <w:color w:val="000000" w:themeColor="text1"/>
              </w:rPr>
              <w:t xml:space="preserve">, kad prekės atitinka Europos Parlamento ir Tarybos </w:t>
            </w:r>
            <w:r w:rsidRPr="007C6D43">
              <w:rPr>
                <w:rFonts w:ascii="Cambria" w:hAnsi="Cambria"/>
                <w:color w:val="000000" w:themeColor="text1"/>
              </w:rPr>
              <w:lastRenderedPageBreak/>
              <w:t>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EE51A8" w:rsidRPr="007C6D43" w:rsidRDefault="00EE51A8" w:rsidP="007C6D43">
            <w:pPr>
              <w:rPr>
                <w:rFonts w:ascii="Cambria" w:hAnsi="Cambria" w:cs="Times New Roman"/>
                <w:color w:val="000000" w:themeColor="text1"/>
              </w:rPr>
            </w:pPr>
          </w:p>
        </w:tc>
      </w:tr>
      <w:tr w:rsidR="005B0FC5" w:rsidRPr="007C6D43" w:rsidTr="00D652EE">
        <w:tc>
          <w:tcPr>
            <w:tcW w:w="1043" w:type="dxa"/>
          </w:tcPr>
          <w:p w:rsidR="005B0FC5" w:rsidRPr="007C6D43" w:rsidRDefault="005D712F" w:rsidP="005D712F">
            <w:pPr>
              <w:jc w:val="center"/>
              <w:rPr>
                <w:rFonts w:ascii="Cambria" w:hAnsi="Cambria" w:cs="Times New Roman"/>
                <w:b/>
                <w:color w:val="000000" w:themeColor="text1"/>
              </w:rPr>
            </w:pPr>
            <w:r>
              <w:rPr>
                <w:rFonts w:ascii="Cambria" w:hAnsi="Cambria" w:cs="Times New Roman"/>
                <w:b/>
                <w:color w:val="000000" w:themeColor="text1"/>
              </w:rPr>
              <w:t>1.</w:t>
            </w:r>
            <w:r w:rsidR="005B0FC5" w:rsidRPr="007C6D43">
              <w:rPr>
                <w:rFonts w:ascii="Cambria" w:hAnsi="Cambria" w:cs="Times New Roman"/>
                <w:b/>
                <w:color w:val="000000" w:themeColor="text1"/>
              </w:rPr>
              <w:t>3.</w:t>
            </w:r>
          </w:p>
        </w:tc>
        <w:tc>
          <w:tcPr>
            <w:tcW w:w="1517" w:type="dxa"/>
          </w:tcPr>
          <w:p w:rsidR="005B0FC5" w:rsidRPr="007C6D43" w:rsidRDefault="00EE51A8" w:rsidP="007C6D43">
            <w:pPr>
              <w:rPr>
                <w:rFonts w:ascii="Cambria" w:hAnsi="Cambria" w:cs="Times New Roman"/>
                <w:color w:val="000000" w:themeColor="text1"/>
              </w:rPr>
            </w:pPr>
            <w:proofErr w:type="spellStart"/>
            <w:r w:rsidRPr="007C6D43">
              <w:rPr>
                <w:rFonts w:ascii="Cambria" w:hAnsi="Cambria" w:cs="Times New Roman"/>
                <w:color w:val="000000" w:themeColor="text1"/>
              </w:rPr>
              <w:t>Furšetiniai</w:t>
            </w:r>
            <w:proofErr w:type="spellEnd"/>
            <w:r w:rsidRPr="007C6D43">
              <w:rPr>
                <w:rFonts w:ascii="Cambria" w:hAnsi="Cambria" w:cs="Times New Roman"/>
                <w:color w:val="000000" w:themeColor="text1"/>
              </w:rPr>
              <w:t xml:space="preserve"> indeliai</w:t>
            </w:r>
          </w:p>
        </w:tc>
        <w:tc>
          <w:tcPr>
            <w:tcW w:w="1463" w:type="dxa"/>
          </w:tcPr>
          <w:p w:rsidR="005B0FC5"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1</w:t>
            </w:r>
            <w:r w:rsidR="005B0FC5" w:rsidRPr="007C6D43">
              <w:rPr>
                <w:rFonts w:ascii="Cambria" w:hAnsi="Cambria" w:cs="Times New Roman"/>
                <w:color w:val="000000" w:themeColor="text1"/>
              </w:rPr>
              <w:t xml:space="preserve"> 000</w:t>
            </w:r>
          </w:p>
        </w:tc>
        <w:tc>
          <w:tcPr>
            <w:tcW w:w="4646" w:type="dxa"/>
          </w:tcPr>
          <w:p w:rsidR="005B0FC5" w:rsidRPr="007C6D43" w:rsidRDefault="005B0FC5"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3.1.</w:t>
            </w:r>
            <w:r w:rsidRPr="007C6D43">
              <w:rPr>
                <w:rFonts w:ascii="Cambria" w:hAnsi="Cambria"/>
                <w:color w:val="000000" w:themeColor="text1"/>
                <w:lang w:eastAsia="lt-LT"/>
              </w:rPr>
              <w:t xml:space="preserve"> Pagamint</w:t>
            </w:r>
            <w:r w:rsidR="00E810F5" w:rsidRPr="007C6D43">
              <w:rPr>
                <w:rFonts w:ascii="Cambria" w:hAnsi="Cambria"/>
                <w:color w:val="000000" w:themeColor="text1"/>
                <w:lang w:eastAsia="lt-LT"/>
              </w:rPr>
              <w:t>i</w:t>
            </w:r>
            <w:r w:rsidRPr="007C6D43">
              <w:rPr>
                <w:rFonts w:ascii="Cambria" w:hAnsi="Cambria"/>
                <w:color w:val="000000" w:themeColor="text1"/>
                <w:lang w:eastAsia="lt-LT"/>
              </w:rPr>
              <w:t xml:space="preserve"> iš </w:t>
            </w:r>
            <w:proofErr w:type="spellStart"/>
            <w:r w:rsidR="00CF6A7A" w:rsidRPr="007C6D43">
              <w:rPr>
                <w:rFonts w:ascii="Cambria" w:hAnsi="Cambria"/>
                <w:color w:val="000000" w:themeColor="text1"/>
                <w:lang w:eastAsia="lt-LT"/>
              </w:rPr>
              <w:t>polistireno</w:t>
            </w:r>
            <w:proofErr w:type="spellEnd"/>
            <w:r w:rsidRPr="007C6D43">
              <w:rPr>
                <w:rFonts w:ascii="Cambria" w:hAnsi="Cambria"/>
                <w:color w:val="000000" w:themeColor="text1"/>
                <w:lang w:eastAsia="lt-LT"/>
              </w:rPr>
              <w:t xml:space="preserve"> P</w:t>
            </w:r>
            <w:r w:rsidR="00CF6A7A" w:rsidRPr="007C6D43">
              <w:rPr>
                <w:rFonts w:ascii="Cambria" w:hAnsi="Cambria"/>
                <w:color w:val="000000" w:themeColor="text1"/>
                <w:lang w:eastAsia="lt-LT"/>
              </w:rPr>
              <w:t>S</w:t>
            </w:r>
            <w:r w:rsidRPr="007C6D43">
              <w:rPr>
                <w:rFonts w:ascii="Cambria" w:hAnsi="Cambria"/>
                <w:color w:val="000000" w:themeColor="text1"/>
                <w:lang w:eastAsia="lt-LT"/>
              </w:rPr>
              <w:t xml:space="preserve"> arba lygiavertės medžiagos</w:t>
            </w:r>
            <w:r w:rsidR="00CF6A7A" w:rsidRPr="007C6D43">
              <w:rPr>
                <w:rFonts w:ascii="Cambria" w:hAnsi="Cambria"/>
                <w:color w:val="000000" w:themeColor="text1"/>
                <w:lang w:eastAsia="lt-LT"/>
              </w:rPr>
              <w:t>, skaidrūs</w:t>
            </w:r>
            <w:r w:rsidRPr="007C6D43">
              <w:rPr>
                <w:rFonts w:ascii="Cambria" w:hAnsi="Cambria"/>
                <w:color w:val="000000" w:themeColor="text1"/>
                <w:lang w:eastAsia="lt-LT"/>
              </w:rPr>
              <w:t>.</w:t>
            </w:r>
          </w:p>
          <w:p w:rsidR="00CA0105" w:rsidRPr="007C6D43" w:rsidRDefault="005B0FC5" w:rsidP="007C6D43">
            <w:pPr>
              <w:pStyle w:val="ListParagraph"/>
              <w:ind w:left="0"/>
              <w:rPr>
                <w:rFonts w:ascii="Cambria" w:hAnsi="Cambria"/>
                <w:color w:val="000000" w:themeColor="text1"/>
              </w:rPr>
            </w:pPr>
            <w:r w:rsidRPr="007C6D43">
              <w:rPr>
                <w:rFonts w:ascii="Cambria" w:hAnsi="Cambria"/>
                <w:b/>
                <w:color w:val="000000" w:themeColor="text1"/>
              </w:rPr>
              <w:t>3.2.</w:t>
            </w:r>
            <w:r w:rsidRPr="007C6D43">
              <w:rPr>
                <w:rFonts w:ascii="Cambria" w:hAnsi="Cambria"/>
                <w:color w:val="000000" w:themeColor="text1"/>
              </w:rPr>
              <w:t xml:space="preserve">  </w:t>
            </w:r>
            <w:r w:rsidR="00CF6A7A" w:rsidRPr="007C6D43">
              <w:rPr>
                <w:rFonts w:ascii="Cambria" w:hAnsi="Cambria"/>
                <w:color w:val="000000" w:themeColor="text1"/>
              </w:rPr>
              <w:t>Talpa 150-160 ml</w:t>
            </w:r>
            <w:r w:rsidR="00CA0105" w:rsidRPr="007C6D43">
              <w:rPr>
                <w:rFonts w:ascii="Cambria" w:hAnsi="Cambria"/>
                <w:color w:val="000000" w:themeColor="text1"/>
              </w:rPr>
              <w:t>.</w:t>
            </w:r>
            <w:r w:rsidRPr="007C6D43">
              <w:rPr>
                <w:rFonts w:ascii="Cambria" w:hAnsi="Cambria"/>
                <w:color w:val="000000" w:themeColor="text1"/>
              </w:rPr>
              <w:t xml:space="preserve"> </w:t>
            </w:r>
          </w:p>
          <w:p w:rsidR="005B0FC5" w:rsidRPr="007C6D43" w:rsidRDefault="005B0FC5" w:rsidP="007C6D43">
            <w:pPr>
              <w:pStyle w:val="ListParagraph"/>
              <w:ind w:left="0"/>
              <w:rPr>
                <w:rFonts w:ascii="Cambria" w:hAnsi="Cambria"/>
                <w:color w:val="000000" w:themeColor="text1"/>
                <w:bdr w:val="none" w:sz="0" w:space="0" w:color="auto" w:frame="1"/>
              </w:rPr>
            </w:pPr>
            <w:r w:rsidRPr="007C6D43">
              <w:rPr>
                <w:rFonts w:ascii="Cambria" w:hAnsi="Cambria"/>
                <w:b/>
                <w:color w:val="000000" w:themeColor="text1"/>
                <w:bdr w:val="none" w:sz="0" w:space="0" w:color="auto" w:frame="1"/>
              </w:rPr>
              <w:t>3.3.</w:t>
            </w:r>
            <w:r w:rsidRPr="007C6D43">
              <w:rPr>
                <w:rFonts w:ascii="Cambria" w:hAnsi="Cambria"/>
                <w:color w:val="000000" w:themeColor="text1"/>
                <w:bdr w:val="none" w:sz="0" w:space="0" w:color="auto" w:frame="1"/>
              </w:rPr>
              <w:t xml:space="preserve"> </w:t>
            </w:r>
            <w:r w:rsidR="00CF6A7A" w:rsidRPr="007C6D43">
              <w:rPr>
                <w:rFonts w:ascii="Cambria" w:hAnsi="Cambria"/>
                <w:color w:val="000000" w:themeColor="text1"/>
                <w:bdr w:val="none" w:sz="0" w:space="0" w:color="auto" w:frame="1"/>
              </w:rPr>
              <w:t>Gali būti netaisyklingo keturkampio formos</w:t>
            </w:r>
            <w:r w:rsidRPr="007C6D43">
              <w:rPr>
                <w:rFonts w:ascii="Cambria" w:hAnsi="Cambria"/>
                <w:color w:val="000000" w:themeColor="text1"/>
                <w:bdr w:val="none" w:sz="0" w:space="0" w:color="auto" w:frame="1"/>
              </w:rPr>
              <w:t>.</w:t>
            </w:r>
          </w:p>
          <w:p w:rsidR="00CF6A7A" w:rsidRPr="007C6D43" w:rsidRDefault="00CF6A7A" w:rsidP="007C6D43">
            <w:pPr>
              <w:pStyle w:val="ListParagraph"/>
              <w:ind w:left="0"/>
              <w:rPr>
                <w:rFonts w:ascii="Cambria" w:hAnsi="Cambria"/>
                <w:color w:val="000000" w:themeColor="text1"/>
              </w:rPr>
            </w:pPr>
            <w:r w:rsidRPr="007C6D43">
              <w:rPr>
                <w:rFonts w:ascii="Cambria" w:hAnsi="Cambria"/>
                <w:b/>
                <w:color w:val="000000" w:themeColor="text1"/>
                <w:bdr w:val="none" w:sz="0" w:space="0" w:color="auto" w:frame="1"/>
              </w:rPr>
              <w:t>3.4.</w:t>
            </w:r>
            <w:r w:rsidRPr="007C6D43">
              <w:rPr>
                <w:rFonts w:ascii="Cambria" w:hAnsi="Cambria"/>
                <w:color w:val="000000" w:themeColor="text1"/>
                <w:bdr w:val="none" w:sz="0" w:space="0" w:color="auto" w:frame="1"/>
              </w:rPr>
              <w:t xml:space="preserve"> Tinkami šaltam ir karštam maistui.</w:t>
            </w:r>
          </w:p>
          <w:p w:rsidR="005B0FC5" w:rsidRPr="007C6D43" w:rsidRDefault="005B0FC5" w:rsidP="007C6D43">
            <w:pPr>
              <w:widowControl w:val="0"/>
              <w:suppressAutoHyphens/>
              <w:jc w:val="both"/>
              <w:rPr>
                <w:rFonts w:ascii="Cambria" w:hAnsi="Cambria"/>
                <w:color w:val="000000" w:themeColor="text1"/>
              </w:rPr>
            </w:pPr>
            <w:r w:rsidRPr="007C6D43">
              <w:rPr>
                <w:rFonts w:ascii="Cambria" w:hAnsi="Cambria"/>
                <w:b/>
                <w:color w:val="000000" w:themeColor="text1"/>
              </w:rPr>
              <w:t>3.</w:t>
            </w:r>
            <w:r w:rsidR="00CF6A7A" w:rsidRPr="007C6D43">
              <w:rPr>
                <w:rFonts w:ascii="Cambria" w:hAnsi="Cambria"/>
                <w:b/>
                <w:color w:val="000000" w:themeColor="text1"/>
              </w:rPr>
              <w:t>5</w:t>
            </w:r>
            <w:r w:rsidRPr="007C6D43">
              <w:rPr>
                <w:rFonts w:ascii="Cambria" w:hAnsi="Cambria"/>
                <w:b/>
                <w:color w:val="000000" w:themeColor="text1"/>
              </w:rPr>
              <w:t>.</w:t>
            </w:r>
            <w:r w:rsidR="001F7877" w:rsidRPr="007C6D43">
              <w:rPr>
                <w:rFonts w:ascii="Cambria" w:hAnsi="Cambria"/>
                <w:color w:val="000000" w:themeColor="text1"/>
              </w:rPr>
              <w:t xml:space="preserve"> </w:t>
            </w:r>
            <w:r w:rsidR="001F7877" w:rsidRPr="005D342B">
              <w:rPr>
                <w:rFonts w:ascii="Cambria" w:hAnsi="Cambria"/>
                <w:color w:val="000000" w:themeColor="text1"/>
                <w:highlight w:val="yellow"/>
              </w:rPr>
              <w:t>Tiekėjas turi patvirtinti</w:t>
            </w:r>
            <w:r w:rsidR="001F7877" w:rsidRPr="007C6D43">
              <w:rPr>
                <w:rFonts w:ascii="Cambria" w:hAnsi="Cambria"/>
                <w:color w:val="000000" w:themeColor="text1"/>
              </w:rPr>
              <w:t xml:space="preserve">, kad prekės atitinka </w:t>
            </w:r>
            <w:r w:rsidRPr="007C6D43">
              <w:rPr>
                <w:rFonts w:ascii="Cambria" w:hAnsi="Cambria"/>
                <w:color w:val="000000" w:themeColor="text1"/>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w:t>
            </w:r>
            <w:r w:rsidR="00CA0105" w:rsidRPr="007C6D43">
              <w:rPr>
                <w:rFonts w:ascii="Cambria" w:hAnsi="Cambria"/>
                <w:color w:val="000000" w:themeColor="text1"/>
              </w:rPr>
              <w:t xml:space="preserve"> atliekų reikalavimus.</w:t>
            </w:r>
          </w:p>
        </w:tc>
        <w:tc>
          <w:tcPr>
            <w:tcW w:w="5649" w:type="dxa"/>
          </w:tcPr>
          <w:p w:rsidR="005B0FC5" w:rsidRPr="007C6D43" w:rsidRDefault="005B0FC5" w:rsidP="007C6D43">
            <w:pPr>
              <w:rPr>
                <w:rFonts w:ascii="Cambria" w:hAnsi="Cambria" w:cs="Times New Roman"/>
                <w:color w:val="000000" w:themeColor="text1"/>
              </w:rPr>
            </w:pPr>
          </w:p>
        </w:tc>
      </w:tr>
      <w:tr w:rsidR="005D712F" w:rsidRPr="007C6D43" w:rsidTr="00FC476D">
        <w:tc>
          <w:tcPr>
            <w:tcW w:w="1043" w:type="dxa"/>
          </w:tcPr>
          <w:p w:rsidR="005D712F" w:rsidRDefault="005D712F" w:rsidP="005D712F">
            <w:pPr>
              <w:jc w:val="center"/>
              <w:rPr>
                <w:rFonts w:ascii="Cambria" w:hAnsi="Cambria" w:cs="Times New Roman"/>
                <w:b/>
                <w:color w:val="000000" w:themeColor="text1"/>
              </w:rPr>
            </w:pPr>
            <w:r>
              <w:rPr>
                <w:rFonts w:ascii="Cambria" w:hAnsi="Cambria" w:cs="Times New Roman"/>
                <w:b/>
                <w:color w:val="000000" w:themeColor="text1"/>
              </w:rPr>
              <w:t>2.</w:t>
            </w:r>
          </w:p>
        </w:tc>
        <w:tc>
          <w:tcPr>
            <w:tcW w:w="13275" w:type="dxa"/>
            <w:gridSpan w:val="4"/>
          </w:tcPr>
          <w:p w:rsidR="005D712F" w:rsidRPr="005D712F" w:rsidRDefault="005D712F" w:rsidP="007C6D43">
            <w:pPr>
              <w:rPr>
                <w:rFonts w:ascii="Cambria" w:hAnsi="Cambria" w:cs="Times New Roman"/>
                <w:b/>
                <w:color w:val="000000" w:themeColor="text1"/>
              </w:rPr>
            </w:pPr>
            <w:bookmarkStart w:id="1" w:name="_Hlk233362496"/>
            <w:r w:rsidRPr="005D712F">
              <w:rPr>
                <w:rFonts w:ascii="Cambria" w:hAnsi="Cambria" w:cs="Times New Roman"/>
                <w:b/>
                <w:color w:val="000000" w:themeColor="text1"/>
              </w:rPr>
              <w:t>Vienkartiniai įrankiai</w:t>
            </w:r>
            <w:bookmarkEnd w:id="1"/>
          </w:p>
        </w:tc>
      </w:tr>
      <w:tr w:rsidR="00097BB0" w:rsidRPr="007C6D43" w:rsidTr="00D652EE">
        <w:tc>
          <w:tcPr>
            <w:tcW w:w="1043" w:type="dxa"/>
          </w:tcPr>
          <w:p w:rsidR="00097BB0" w:rsidRPr="007C6D43" w:rsidRDefault="005D712F" w:rsidP="005D712F">
            <w:pPr>
              <w:jc w:val="center"/>
              <w:rPr>
                <w:rFonts w:ascii="Cambria" w:hAnsi="Cambria" w:cs="Times New Roman"/>
                <w:b/>
                <w:color w:val="000000" w:themeColor="text1"/>
              </w:rPr>
            </w:pPr>
            <w:r>
              <w:rPr>
                <w:rFonts w:ascii="Cambria" w:hAnsi="Cambria" w:cs="Times New Roman"/>
                <w:b/>
                <w:color w:val="000000" w:themeColor="text1"/>
              </w:rPr>
              <w:t>2.1.</w:t>
            </w:r>
          </w:p>
        </w:tc>
        <w:tc>
          <w:tcPr>
            <w:tcW w:w="1517" w:type="dxa"/>
          </w:tcPr>
          <w:p w:rsidR="00097BB0"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Šaukšteliai</w:t>
            </w:r>
          </w:p>
        </w:tc>
        <w:tc>
          <w:tcPr>
            <w:tcW w:w="1463" w:type="dxa"/>
          </w:tcPr>
          <w:p w:rsidR="00097BB0" w:rsidRPr="007C6D43" w:rsidRDefault="00EE51A8" w:rsidP="005D712F">
            <w:pPr>
              <w:jc w:val="center"/>
              <w:rPr>
                <w:rFonts w:ascii="Cambria" w:hAnsi="Cambria" w:cs="Times New Roman"/>
                <w:color w:val="000000" w:themeColor="text1"/>
              </w:rPr>
            </w:pPr>
            <w:r w:rsidRPr="007C6D43">
              <w:rPr>
                <w:rFonts w:ascii="Cambria" w:hAnsi="Cambria" w:cs="Times New Roman"/>
                <w:color w:val="000000" w:themeColor="text1"/>
              </w:rPr>
              <w:t>5</w:t>
            </w:r>
            <w:r w:rsidR="00097BB0" w:rsidRPr="007C6D43">
              <w:rPr>
                <w:rFonts w:ascii="Cambria" w:hAnsi="Cambria" w:cs="Times New Roman"/>
                <w:color w:val="000000" w:themeColor="text1"/>
              </w:rPr>
              <w:t>00</w:t>
            </w:r>
          </w:p>
        </w:tc>
        <w:tc>
          <w:tcPr>
            <w:tcW w:w="4646" w:type="dxa"/>
          </w:tcPr>
          <w:p w:rsidR="00D0033B" w:rsidRPr="007C6D43" w:rsidRDefault="00097BB0"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4.1.</w:t>
            </w:r>
            <w:r w:rsidRPr="007C6D43">
              <w:rPr>
                <w:rFonts w:ascii="Cambria" w:hAnsi="Cambria"/>
                <w:color w:val="000000" w:themeColor="text1"/>
                <w:lang w:eastAsia="lt-LT"/>
              </w:rPr>
              <w:t xml:space="preserve"> </w:t>
            </w:r>
            <w:r w:rsidR="00BB6AC9" w:rsidRPr="007C6D43">
              <w:rPr>
                <w:rFonts w:ascii="Cambria" w:hAnsi="Cambria"/>
                <w:color w:val="000000" w:themeColor="text1"/>
                <w:lang w:eastAsia="lt-LT"/>
              </w:rPr>
              <w:t>P</w:t>
            </w:r>
            <w:r w:rsidR="00DE6428" w:rsidRPr="007C6D43">
              <w:rPr>
                <w:rFonts w:ascii="Cambria" w:hAnsi="Cambria"/>
                <w:color w:val="000000" w:themeColor="text1"/>
              </w:rPr>
              <w:t>agaminti iš plastiko arba lygiavertės medžiagos, skaidrūs.</w:t>
            </w:r>
          </w:p>
          <w:p w:rsidR="00097BB0" w:rsidRPr="007C6D43" w:rsidRDefault="00097BB0" w:rsidP="007C6D43">
            <w:pPr>
              <w:pStyle w:val="ListParagraph"/>
              <w:ind w:left="0"/>
              <w:rPr>
                <w:rFonts w:ascii="Cambria" w:hAnsi="Cambria"/>
                <w:color w:val="000000" w:themeColor="text1"/>
              </w:rPr>
            </w:pPr>
            <w:r w:rsidRPr="007C6D43">
              <w:rPr>
                <w:rFonts w:ascii="Cambria" w:hAnsi="Cambria"/>
                <w:b/>
                <w:color w:val="000000" w:themeColor="text1"/>
              </w:rPr>
              <w:t>4.2.</w:t>
            </w:r>
            <w:r w:rsidR="00DE6428" w:rsidRPr="007C6D43">
              <w:rPr>
                <w:rFonts w:ascii="Cambria" w:hAnsi="Cambria"/>
                <w:color w:val="000000" w:themeColor="text1"/>
              </w:rPr>
              <w:t xml:space="preserve"> Ilgis 120 – 125 mm</w:t>
            </w:r>
            <w:r w:rsidRPr="007C6D43">
              <w:rPr>
                <w:rFonts w:ascii="Cambria" w:hAnsi="Cambria"/>
                <w:color w:val="000000" w:themeColor="text1"/>
              </w:rPr>
              <w:t>.</w:t>
            </w:r>
          </w:p>
          <w:p w:rsidR="00097BB0" w:rsidRPr="007C6D43" w:rsidRDefault="00097BB0" w:rsidP="007C6D43">
            <w:pPr>
              <w:pStyle w:val="ListParagraph"/>
              <w:ind w:left="0"/>
              <w:rPr>
                <w:rFonts w:ascii="Cambria" w:hAnsi="Cambria"/>
                <w:color w:val="000000" w:themeColor="text1"/>
              </w:rPr>
            </w:pPr>
            <w:r w:rsidRPr="007C6D43">
              <w:rPr>
                <w:rFonts w:ascii="Cambria" w:hAnsi="Cambria"/>
                <w:b/>
                <w:color w:val="000000" w:themeColor="text1"/>
                <w:bdr w:val="none" w:sz="0" w:space="0" w:color="auto" w:frame="1"/>
              </w:rPr>
              <w:t>4.3.</w:t>
            </w:r>
            <w:r w:rsidR="00D81BE0" w:rsidRPr="007C6D43">
              <w:rPr>
                <w:rFonts w:ascii="Cambria" w:hAnsi="Cambria"/>
                <w:b/>
                <w:color w:val="000000" w:themeColor="text1"/>
                <w:bdr w:val="none" w:sz="0" w:space="0" w:color="auto" w:frame="1"/>
              </w:rPr>
              <w:t xml:space="preserve"> </w:t>
            </w:r>
            <w:r w:rsidR="00D81BE0" w:rsidRPr="007C6D43">
              <w:rPr>
                <w:rFonts w:ascii="Cambria" w:hAnsi="Cambria"/>
                <w:color w:val="000000" w:themeColor="text1"/>
                <w:bdr w:val="none" w:sz="0" w:space="0" w:color="auto" w:frame="1"/>
              </w:rPr>
              <w:t>Gali būti tinkami daugkartiniam naudojimui</w:t>
            </w:r>
            <w:r w:rsidRPr="007C6D43">
              <w:rPr>
                <w:rFonts w:ascii="Cambria" w:hAnsi="Cambria"/>
                <w:color w:val="000000" w:themeColor="text1"/>
                <w:bdr w:val="none" w:sz="0" w:space="0" w:color="auto" w:frame="1"/>
              </w:rPr>
              <w:t>.</w:t>
            </w:r>
          </w:p>
          <w:p w:rsidR="00097BB0" w:rsidRPr="007C6D43" w:rsidRDefault="00097BB0"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4.4.</w:t>
            </w:r>
            <w:r w:rsidR="00D81BE0" w:rsidRPr="007C6D43">
              <w:rPr>
                <w:rFonts w:ascii="Cambria" w:hAnsi="Cambria"/>
                <w:b/>
                <w:color w:val="000000" w:themeColor="text1"/>
                <w:lang w:eastAsia="lt-LT"/>
              </w:rPr>
              <w:t xml:space="preserve"> </w:t>
            </w:r>
            <w:r w:rsidR="00D81BE0" w:rsidRPr="007C6D43">
              <w:rPr>
                <w:rFonts w:ascii="Cambria" w:hAnsi="Cambria"/>
                <w:color w:val="000000" w:themeColor="text1"/>
                <w:lang w:eastAsia="lt-LT"/>
              </w:rPr>
              <w:t>Tinka plauti indaplovėje</w:t>
            </w:r>
            <w:r w:rsidRPr="007C6D43">
              <w:rPr>
                <w:rFonts w:ascii="Cambria" w:hAnsi="Cambria"/>
                <w:color w:val="000000" w:themeColor="text1"/>
                <w:lang w:eastAsia="lt-LT"/>
              </w:rPr>
              <w:t>.</w:t>
            </w:r>
          </w:p>
          <w:p w:rsidR="00097BB0" w:rsidRPr="007C6D43" w:rsidRDefault="00097BB0" w:rsidP="007C6D43">
            <w:pPr>
              <w:widowControl w:val="0"/>
              <w:suppressAutoHyphens/>
              <w:jc w:val="both"/>
              <w:rPr>
                <w:rFonts w:ascii="Cambria" w:hAnsi="Cambria"/>
                <w:color w:val="000000" w:themeColor="text1"/>
              </w:rPr>
            </w:pPr>
            <w:r w:rsidRPr="007C6D43">
              <w:rPr>
                <w:rFonts w:ascii="Cambria" w:hAnsi="Cambria"/>
                <w:b/>
                <w:color w:val="000000" w:themeColor="text1"/>
              </w:rPr>
              <w:lastRenderedPageBreak/>
              <w:t>4.5</w:t>
            </w:r>
            <w:r w:rsidR="00E712A4" w:rsidRPr="007C6D43">
              <w:rPr>
                <w:rFonts w:ascii="Cambria" w:hAnsi="Cambria"/>
                <w:b/>
                <w:color w:val="000000" w:themeColor="text1"/>
              </w:rPr>
              <w:t xml:space="preserve">. </w:t>
            </w:r>
            <w:r w:rsidR="001F7877" w:rsidRPr="005D342B">
              <w:rPr>
                <w:rFonts w:ascii="Cambria" w:hAnsi="Cambria"/>
                <w:color w:val="000000" w:themeColor="text1"/>
                <w:highlight w:val="yellow"/>
              </w:rPr>
              <w:t>Tiekėjas turi patvirtinti</w:t>
            </w:r>
            <w:r w:rsidR="001F7877" w:rsidRPr="007C6D43">
              <w:rPr>
                <w:rFonts w:ascii="Cambria" w:hAnsi="Cambria"/>
                <w:color w:val="000000" w:themeColor="text1"/>
              </w:rPr>
              <w:t xml:space="preserve">, kad prekės atitinka </w:t>
            </w:r>
            <w:r w:rsidRPr="007C6D43">
              <w:rPr>
                <w:rFonts w:ascii="Cambria" w:hAnsi="Cambria"/>
                <w:color w:val="000000" w:themeColor="text1"/>
              </w:rPr>
              <w:t>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097BB0" w:rsidRPr="007C6D43" w:rsidRDefault="00097BB0" w:rsidP="007C6D43">
            <w:pPr>
              <w:rPr>
                <w:rFonts w:ascii="Cambria" w:hAnsi="Cambria" w:cs="Times New Roman"/>
                <w:color w:val="000000" w:themeColor="text1"/>
              </w:rPr>
            </w:pPr>
          </w:p>
        </w:tc>
      </w:tr>
      <w:tr w:rsidR="00E810F5" w:rsidRPr="007C6D43" w:rsidTr="00D652EE">
        <w:tc>
          <w:tcPr>
            <w:tcW w:w="1043" w:type="dxa"/>
          </w:tcPr>
          <w:p w:rsidR="00E810F5" w:rsidRPr="007C6D43" w:rsidRDefault="005D712F" w:rsidP="005D712F">
            <w:pPr>
              <w:jc w:val="center"/>
              <w:rPr>
                <w:rFonts w:ascii="Cambria" w:hAnsi="Cambria" w:cs="Times New Roman"/>
                <w:b/>
                <w:color w:val="000000" w:themeColor="text1"/>
              </w:rPr>
            </w:pPr>
            <w:r>
              <w:rPr>
                <w:rFonts w:ascii="Cambria" w:hAnsi="Cambria" w:cs="Times New Roman"/>
                <w:b/>
                <w:color w:val="000000" w:themeColor="text1"/>
              </w:rPr>
              <w:t>2.2.</w:t>
            </w:r>
          </w:p>
        </w:tc>
        <w:tc>
          <w:tcPr>
            <w:tcW w:w="1517" w:type="dxa"/>
          </w:tcPr>
          <w:p w:rsidR="00E810F5" w:rsidRPr="007C6D43" w:rsidRDefault="00EE51A8" w:rsidP="005D712F">
            <w:pPr>
              <w:jc w:val="center"/>
              <w:rPr>
                <w:rFonts w:ascii="Cambria" w:hAnsi="Cambria" w:cs="Times New Roman"/>
                <w:color w:val="000000" w:themeColor="text1"/>
              </w:rPr>
            </w:pPr>
            <w:r w:rsidRPr="007C6D43">
              <w:rPr>
                <w:rFonts w:ascii="Cambria" w:hAnsi="Cambria" w:cs="Times New Roman"/>
                <w:color w:val="000000" w:themeColor="text1"/>
              </w:rPr>
              <w:t>Šakutės</w:t>
            </w:r>
          </w:p>
        </w:tc>
        <w:tc>
          <w:tcPr>
            <w:tcW w:w="1463" w:type="dxa"/>
          </w:tcPr>
          <w:p w:rsidR="00E810F5" w:rsidRPr="007C6D43" w:rsidRDefault="00EE51A8" w:rsidP="005D712F">
            <w:pPr>
              <w:jc w:val="center"/>
              <w:rPr>
                <w:rFonts w:ascii="Cambria" w:hAnsi="Cambria" w:cs="Times New Roman"/>
                <w:color w:val="000000" w:themeColor="text1"/>
              </w:rPr>
            </w:pPr>
            <w:r w:rsidRPr="007C6D43">
              <w:rPr>
                <w:rFonts w:ascii="Cambria" w:hAnsi="Cambria" w:cs="Times New Roman"/>
                <w:color w:val="000000" w:themeColor="text1"/>
              </w:rPr>
              <w:t>500</w:t>
            </w:r>
          </w:p>
        </w:tc>
        <w:tc>
          <w:tcPr>
            <w:tcW w:w="4646" w:type="dxa"/>
          </w:tcPr>
          <w:p w:rsidR="00E810F5" w:rsidRPr="007C6D43" w:rsidRDefault="00E810F5"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5.1.</w:t>
            </w:r>
            <w:r w:rsidR="00BB6AC9" w:rsidRPr="007C6D43">
              <w:rPr>
                <w:rFonts w:ascii="Cambria" w:hAnsi="Cambria"/>
                <w:color w:val="000000" w:themeColor="text1"/>
                <w:lang w:eastAsia="lt-LT"/>
              </w:rPr>
              <w:t xml:space="preserve"> P</w:t>
            </w:r>
            <w:r w:rsidR="00C4531F" w:rsidRPr="007C6D43">
              <w:rPr>
                <w:rFonts w:ascii="Cambria" w:hAnsi="Cambria"/>
                <w:color w:val="000000" w:themeColor="text1"/>
              </w:rPr>
              <w:t>agamintos</w:t>
            </w:r>
            <w:r w:rsidR="00E712A4" w:rsidRPr="007C6D43">
              <w:rPr>
                <w:rFonts w:ascii="Cambria" w:hAnsi="Cambria"/>
                <w:color w:val="000000" w:themeColor="text1"/>
              </w:rPr>
              <w:t xml:space="preserve"> iš plastiko arba lygiavertės medžiagos, skaidr</w:t>
            </w:r>
            <w:r w:rsidR="00C4531F" w:rsidRPr="007C6D43">
              <w:rPr>
                <w:rFonts w:ascii="Cambria" w:hAnsi="Cambria"/>
                <w:color w:val="000000" w:themeColor="text1"/>
              </w:rPr>
              <w:t>io</w:t>
            </w:r>
            <w:r w:rsidR="00E712A4" w:rsidRPr="007C6D43">
              <w:rPr>
                <w:rFonts w:ascii="Cambria" w:hAnsi="Cambria"/>
                <w:color w:val="000000" w:themeColor="text1"/>
              </w:rPr>
              <w:t>s</w:t>
            </w:r>
            <w:r w:rsidRPr="007C6D43">
              <w:rPr>
                <w:rFonts w:ascii="Cambria" w:hAnsi="Cambria"/>
                <w:color w:val="000000" w:themeColor="text1"/>
                <w:lang w:eastAsia="lt-LT"/>
              </w:rPr>
              <w:t>.</w:t>
            </w:r>
          </w:p>
          <w:p w:rsidR="00E810F5" w:rsidRPr="007C6D43" w:rsidRDefault="00E810F5" w:rsidP="007C6D43">
            <w:pPr>
              <w:pStyle w:val="ListParagraph"/>
              <w:ind w:left="0"/>
              <w:rPr>
                <w:rFonts w:ascii="Cambria" w:hAnsi="Cambria"/>
                <w:color w:val="000000" w:themeColor="text1"/>
              </w:rPr>
            </w:pPr>
            <w:r w:rsidRPr="007C6D43">
              <w:rPr>
                <w:rFonts w:ascii="Cambria" w:hAnsi="Cambria"/>
                <w:b/>
                <w:color w:val="000000" w:themeColor="text1"/>
              </w:rPr>
              <w:t>5.2.</w:t>
            </w:r>
            <w:r w:rsidR="00E712A4" w:rsidRPr="007C6D43">
              <w:rPr>
                <w:rFonts w:ascii="Cambria" w:hAnsi="Cambria"/>
                <w:color w:val="000000" w:themeColor="text1"/>
              </w:rPr>
              <w:t xml:space="preserve"> Ilgis 120 – 125 mm</w:t>
            </w:r>
            <w:r w:rsidRPr="007C6D43">
              <w:rPr>
                <w:rFonts w:ascii="Cambria" w:hAnsi="Cambria"/>
                <w:color w:val="000000" w:themeColor="text1"/>
              </w:rPr>
              <w:t>.</w:t>
            </w:r>
          </w:p>
          <w:p w:rsidR="00E810F5" w:rsidRPr="007C6D43" w:rsidRDefault="00E810F5"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5.3.</w:t>
            </w:r>
            <w:r w:rsidR="00E712A4" w:rsidRPr="007C6D43">
              <w:rPr>
                <w:rFonts w:ascii="Cambria" w:hAnsi="Cambria"/>
                <w:color w:val="000000" w:themeColor="text1"/>
                <w:bdr w:val="none" w:sz="0" w:space="0" w:color="auto" w:frame="1"/>
              </w:rPr>
              <w:t xml:space="preserve"> Gali būti tinkam</w:t>
            </w:r>
            <w:r w:rsidR="00C4531F" w:rsidRPr="007C6D43">
              <w:rPr>
                <w:rFonts w:ascii="Cambria" w:hAnsi="Cambria"/>
                <w:color w:val="000000" w:themeColor="text1"/>
                <w:bdr w:val="none" w:sz="0" w:space="0" w:color="auto" w:frame="1"/>
              </w:rPr>
              <w:t>os</w:t>
            </w:r>
            <w:r w:rsidR="00E712A4" w:rsidRPr="007C6D43">
              <w:rPr>
                <w:rFonts w:ascii="Cambria" w:hAnsi="Cambria"/>
                <w:color w:val="000000" w:themeColor="text1"/>
                <w:bdr w:val="none" w:sz="0" w:space="0" w:color="auto" w:frame="1"/>
              </w:rPr>
              <w:t xml:space="preserve"> daugkartiniam naudojimui</w:t>
            </w:r>
            <w:r w:rsidRPr="007C6D43">
              <w:rPr>
                <w:rFonts w:ascii="Cambria" w:hAnsi="Cambria"/>
                <w:color w:val="000000" w:themeColor="text1"/>
                <w:lang w:eastAsia="lt-LT"/>
              </w:rPr>
              <w:t>.</w:t>
            </w:r>
          </w:p>
          <w:p w:rsidR="00E810F5" w:rsidRPr="007C6D43" w:rsidRDefault="00E810F5"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5.4.</w:t>
            </w:r>
            <w:r w:rsidR="00E712A4" w:rsidRPr="007C6D43">
              <w:rPr>
                <w:rFonts w:ascii="Cambria" w:hAnsi="Cambria"/>
                <w:color w:val="000000" w:themeColor="text1"/>
                <w:lang w:eastAsia="lt-LT"/>
              </w:rPr>
              <w:t xml:space="preserve"> Tinka plauti indaplovėje</w:t>
            </w:r>
            <w:r w:rsidRPr="007C6D43">
              <w:rPr>
                <w:rFonts w:ascii="Cambria" w:hAnsi="Cambria"/>
                <w:color w:val="000000" w:themeColor="text1"/>
                <w:lang w:eastAsia="lt-LT"/>
              </w:rPr>
              <w:t>.</w:t>
            </w:r>
          </w:p>
          <w:p w:rsidR="00E810F5" w:rsidRPr="007C6D43" w:rsidRDefault="00E810F5" w:rsidP="007C6D43">
            <w:pPr>
              <w:widowControl w:val="0"/>
              <w:suppressAutoHyphens/>
              <w:jc w:val="both"/>
              <w:rPr>
                <w:rFonts w:ascii="Cambria" w:hAnsi="Cambria"/>
                <w:color w:val="000000" w:themeColor="text1"/>
              </w:rPr>
            </w:pPr>
            <w:r w:rsidRPr="007C6D43">
              <w:rPr>
                <w:rFonts w:ascii="Cambria" w:hAnsi="Cambria"/>
                <w:b/>
                <w:color w:val="000000" w:themeColor="text1"/>
              </w:rPr>
              <w:t>5.5.</w:t>
            </w:r>
            <w:r w:rsidR="001F7877" w:rsidRPr="007C6D43">
              <w:rPr>
                <w:rFonts w:ascii="Cambria" w:hAnsi="Cambria"/>
                <w:color w:val="000000" w:themeColor="text1"/>
              </w:rPr>
              <w:t xml:space="preserve"> </w:t>
            </w:r>
            <w:r w:rsidR="001F7877" w:rsidRPr="005D342B">
              <w:rPr>
                <w:rFonts w:ascii="Cambria" w:hAnsi="Cambria"/>
                <w:color w:val="000000" w:themeColor="text1"/>
                <w:highlight w:val="yellow"/>
              </w:rPr>
              <w:t>Tiekėjas turi patvirtinti</w:t>
            </w:r>
            <w:r w:rsidR="001F7877" w:rsidRPr="007C6D43">
              <w:rPr>
                <w:rFonts w:ascii="Cambria" w:hAnsi="Cambria"/>
                <w:color w:val="000000" w:themeColor="text1"/>
              </w:rPr>
              <w:t>, kad prekės atitinka</w:t>
            </w:r>
            <w:r w:rsidRPr="007C6D43">
              <w:rPr>
                <w:rFonts w:ascii="Cambria" w:hAnsi="Cambria"/>
                <w:color w:val="000000" w:themeColor="text1"/>
              </w:rPr>
              <w:t xml:space="preserve">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E810F5" w:rsidRPr="007C6D43" w:rsidRDefault="00E810F5" w:rsidP="007C6D43">
            <w:pPr>
              <w:rPr>
                <w:rFonts w:ascii="Cambria" w:hAnsi="Cambria" w:cs="Times New Roman"/>
                <w:color w:val="000000" w:themeColor="text1"/>
              </w:rPr>
            </w:pPr>
          </w:p>
        </w:tc>
      </w:tr>
      <w:tr w:rsidR="00E810F5" w:rsidRPr="007C6D43" w:rsidTr="00D652EE">
        <w:tc>
          <w:tcPr>
            <w:tcW w:w="1043" w:type="dxa"/>
          </w:tcPr>
          <w:p w:rsidR="00E810F5" w:rsidRPr="007C6D43" w:rsidRDefault="000B0D38" w:rsidP="000B0D38">
            <w:pPr>
              <w:jc w:val="center"/>
              <w:rPr>
                <w:rFonts w:ascii="Cambria" w:hAnsi="Cambria" w:cs="Times New Roman"/>
                <w:b/>
                <w:color w:val="000000" w:themeColor="text1"/>
              </w:rPr>
            </w:pPr>
            <w:r>
              <w:rPr>
                <w:rFonts w:ascii="Cambria" w:hAnsi="Cambria" w:cs="Times New Roman"/>
                <w:b/>
                <w:color w:val="000000" w:themeColor="text1"/>
              </w:rPr>
              <w:t>2.3.</w:t>
            </w:r>
          </w:p>
        </w:tc>
        <w:tc>
          <w:tcPr>
            <w:tcW w:w="1517" w:type="dxa"/>
          </w:tcPr>
          <w:p w:rsidR="00E810F5" w:rsidRPr="007C6D43" w:rsidRDefault="00E810F5" w:rsidP="007C6D43">
            <w:pPr>
              <w:rPr>
                <w:rFonts w:ascii="Cambria" w:hAnsi="Cambria" w:cs="Times New Roman"/>
                <w:color w:val="000000" w:themeColor="text1"/>
              </w:rPr>
            </w:pPr>
            <w:r w:rsidRPr="007C6D43">
              <w:rPr>
                <w:rFonts w:ascii="Cambria" w:hAnsi="Cambria" w:cs="Times New Roman"/>
                <w:color w:val="000000" w:themeColor="text1"/>
              </w:rPr>
              <w:t xml:space="preserve">Vienkartiniai </w:t>
            </w:r>
            <w:r w:rsidR="00EE51A8" w:rsidRPr="007C6D43">
              <w:rPr>
                <w:rFonts w:ascii="Cambria" w:hAnsi="Cambria" w:cs="Times New Roman"/>
                <w:color w:val="000000" w:themeColor="text1"/>
              </w:rPr>
              <w:t>šaukštai</w:t>
            </w:r>
          </w:p>
        </w:tc>
        <w:tc>
          <w:tcPr>
            <w:tcW w:w="1463" w:type="dxa"/>
          </w:tcPr>
          <w:p w:rsidR="00E810F5"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10</w:t>
            </w:r>
            <w:r w:rsidR="00E810F5" w:rsidRPr="007C6D43">
              <w:rPr>
                <w:rFonts w:ascii="Cambria" w:hAnsi="Cambria" w:cs="Times New Roman"/>
                <w:color w:val="000000" w:themeColor="text1"/>
              </w:rPr>
              <w:t xml:space="preserve"> 000</w:t>
            </w:r>
          </w:p>
        </w:tc>
        <w:tc>
          <w:tcPr>
            <w:tcW w:w="4646" w:type="dxa"/>
          </w:tcPr>
          <w:p w:rsidR="00E810F5" w:rsidRPr="007C6D43" w:rsidRDefault="00C96002" w:rsidP="007C6D43">
            <w:pPr>
              <w:pStyle w:val="ListParagraph"/>
              <w:shd w:val="clear" w:color="auto" w:fill="FFFFFF"/>
              <w:ind w:left="0"/>
              <w:rPr>
                <w:rFonts w:ascii="Cambria" w:hAnsi="Cambria"/>
                <w:color w:val="000000" w:themeColor="text1"/>
                <w:lang w:eastAsia="lt-LT"/>
              </w:rPr>
            </w:pPr>
            <w:r w:rsidRPr="007C6D43">
              <w:rPr>
                <w:rFonts w:ascii="Cambria" w:hAnsi="Cambria"/>
                <w:b/>
                <w:color w:val="000000" w:themeColor="text1"/>
                <w:lang w:eastAsia="lt-LT"/>
              </w:rPr>
              <w:t>6</w:t>
            </w:r>
            <w:r w:rsidR="00E810F5" w:rsidRPr="007C6D43">
              <w:rPr>
                <w:rFonts w:ascii="Cambria" w:hAnsi="Cambria"/>
                <w:b/>
                <w:color w:val="000000" w:themeColor="text1"/>
                <w:lang w:eastAsia="lt-LT"/>
              </w:rPr>
              <w:t>.1</w:t>
            </w:r>
            <w:r w:rsidR="00E810F5" w:rsidRPr="007C6D43">
              <w:rPr>
                <w:rFonts w:ascii="Cambria" w:hAnsi="Cambria" w:cstheme="minorHAnsi"/>
                <w:b/>
                <w:color w:val="000000" w:themeColor="text1"/>
                <w:lang w:eastAsia="lt-LT"/>
              </w:rPr>
              <w:t>.</w:t>
            </w:r>
            <w:r w:rsidR="00E810F5" w:rsidRPr="007C6D43">
              <w:rPr>
                <w:rFonts w:ascii="Cambria" w:hAnsi="Cambria" w:cstheme="minorHAnsi"/>
                <w:color w:val="000000" w:themeColor="text1"/>
                <w:lang w:eastAsia="lt-LT"/>
              </w:rPr>
              <w:t xml:space="preserve"> </w:t>
            </w:r>
            <w:r w:rsidR="00463685" w:rsidRPr="007C6D43">
              <w:rPr>
                <w:rFonts w:ascii="Cambria" w:hAnsi="Cambria" w:cstheme="minorHAnsi"/>
                <w:color w:val="000000" w:themeColor="text1"/>
                <w:lang w:eastAsia="lt-LT"/>
              </w:rPr>
              <w:t>Pa</w:t>
            </w:r>
            <w:r w:rsidR="00E712A4" w:rsidRPr="007C6D43">
              <w:rPr>
                <w:rFonts w:ascii="Cambria" w:hAnsi="Cambria"/>
                <w:color w:val="000000" w:themeColor="text1"/>
              </w:rPr>
              <w:t xml:space="preserve">gaminti iš </w:t>
            </w:r>
            <w:r w:rsidR="00C4531F" w:rsidRPr="007C6D43">
              <w:rPr>
                <w:rFonts w:ascii="Cambria" w:hAnsi="Cambria"/>
                <w:color w:val="000000" w:themeColor="text1"/>
              </w:rPr>
              <w:t>medžio</w:t>
            </w:r>
            <w:r w:rsidR="00E712A4" w:rsidRPr="007C6D43">
              <w:rPr>
                <w:rFonts w:ascii="Cambria" w:hAnsi="Cambria"/>
                <w:color w:val="000000" w:themeColor="text1"/>
              </w:rPr>
              <w:t xml:space="preserve"> arba </w:t>
            </w:r>
            <w:r w:rsidR="00C4531F" w:rsidRPr="007C6D43">
              <w:rPr>
                <w:rFonts w:ascii="Cambria" w:hAnsi="Cambria"/>
                <w:color w:val="000000" w:themeColor="text1"/>
              </w:rPr>
              <w:t>medžio ir plastiko mišinio.</w:t>
            </w:r>
          </w:p>
          <w:p w:rsidR="00E810F5" w:rsidRPr="007C6D43" w:rsidRDefault="00C96002" w:rsidP="007C6D43">
            <w:pPr>
              <w:pStyle w:val="ListParagraph"/>
              <w:ind w:left="0"/>
              <w:rPr>
                <w:rFonts w:ascii="Cambria" w:hAnsi="Cambria"/>
                <w:color w:val="000000" w:themeColor="text1"/>
              </w:rPr>
            </w:pPr>
            <w:r w:rsidRPr="007C6D43">
              <w:rPr>
                <w:rFonts w:ascii="Cambria" w:hAnsi="Cambria"/>
                <w:b/>
                <w:color w:val="000000" w:themeColor="text1"/>
              </w:rPr>
              <w:t>6</w:t>
            </w:r>
            <w:r w:rsidR="00E810F5" w:rsidRPr="007C6D43">
              <w:rPr>
                <w:rFonts w:ascii="Cambria" w:hAnsi="Cambria"/>
                <w:b/>
                <w:color w:val="000000" w:themeColor="text1"/>
              </w:rPr>
              <w:t>.2.</w:t>
            </w:r>
            <w:r w:rsidR="00C4531F" w:rsidRPr="007C6D43">
              <w:rPr>
                <w:rFonts w:ascii="Cambria" w:hAnsi="Cambria"/>
                <w:color w:val="000000" w:themeColor="text1"/>
              </w:rPr>
              <w:t xml:space="preserve"> Ilgis 160 – 185 mm</w:t>
            </w:r>
            <w:r w:rsidR="00E810F5" w:rsidRPr="007C6D43">
              <w:rPr>
                <w:rFonts w:ascii="Cambria" w:hAnsi="Cambria"/>
                <w:color w:val="000000" w:themeColor="text1"/>
              </w:rPr>
              <w:t>.</w:t>
            </w:r>
          </w:p>
          <w:p w:rsidR="00E810F5" w:rsidRPr="007C6D43" w:rsidRDefault="00C96002" w:rsidP="007C6D43">
            <w:pPr>
              <w:pStyle w:val="ListParagraph"/>
              <w:ind w:left="0"/>
              <w:rPr>
                <w:rFonts w:ascii="Cambria" w:hAnsi="Cambria"/>
                <w:color w:val="000000" w:themeColor="text1"/>
              </w:rPr>
            </w:pPr>
            <w:r w:rsidRPr="007C6D43">
              <w:rPr>
                <w:rFonts w:ascii="Cambria" w:hAnsi="Cambria"/>
                <w:b/>
                <w:color w:val="000000" w:themeColor="text1"/>
                <w:bdr w:val="none" w:sz="0" w:space="0" w:color="auto" w:frame="1"/>
              </w:rPr>
              <w:t>6</w:t>
            </w:r>
            <w:r w:rsidR="00E810F5" w:rsidRPr="007C6D43">
              <w:rPr>
                <w:rFonts w:ascii="Cambria" w:hAnsi="Cambria"/>
                <w:b/>
                <w:color w:val="000000" w:themeColor="text1"/>
                <w:bdr w:val="none" w:sz="0" w:space="0" w:color="auto" w:frame="1"/>
              </w:rPr>
              <w:t>.3.</w:t>
            </w:r>
            <w:r w:rsidR="00C4531F" w:rsidRPr="007C6D43">
              <w:rPr>
                <w:rFonts w:ascii="Cambria" w:hAnsi="Cambria"/>
                <w:color w:val="000000" w:themeColor="text1"/>
                <w:bdr w:val="none" w:sz="0" w:space="0" w:color="auto" w:frame="1"/>
              </w:rPr>
              <w:t>Tinkami šaltam ir karštam maistui</w:t>
            </w:r>
            <w:r w:rsidR="00E810F5" w:rsidRPr="007C6D43">
              <w:rPr>
                <w:rFonts w:ascii="Cambria" w:hAnsi="Cambria"/>
                <w:color w:val="000000" w:themeColor="text1"/>
                <w:bdr w:val="none" w:sz="0" w:space="0" w:color="auto" w:frame="1"/>
              </w:rPr>
              <w:t>.</w:t>
            </w:r>
          </w:p>
          <w:p w:rsidR="00E810F5" w:rsidRPr="007C6D43" w:rsidRDefault="00C96002" w:rsidP="007C6D43">
            <w:pPr>
              <w:widowControl w:val="0"/>
              <w:suppressAutoHyphens/>
              <w:jc w:val="both"/>
              <w:rPr>
                <w:rFonts w:ascii="Cambria" w:hAnsi="Cambria"/>
                <w:color w:val="000000" w:themeColor="text1"/>
              </w:rPr>
            </w:pPr>
            <w:r w:rsidRPr="007C6D43">
              <w:rPr>
                <w:rFonts w:ascii="Cambria" w:hAnsi="Cambria"/>
                <w:b/>
                <w:color w:val="000000" w:themeColor="text1"/>
              </w:rPr>
              <w:t>6</w:t>
            </w:r>
            <w:r w:rsidR="00E810F5" w:rsidRPr="007C6D43">
              <w:rPr>
                <w:rFonts w:ascii="Cambria" w:hAnsi="Cambria"/>
                <w:b/>
                <w:color w:val="000000" w:themeColor="text1"/>
              </w:rPr>
              <w:t>.</w:t>
            </w:r>
            <w:r w:rsidR="00C4531F" w:rsidRPr="007C6D43">
              <w:rPr>
                <w:rFonts w:ascii="Cambria" w:hAnsi="Cambria"/>
                <w:b/>
                <w:color w:val="000000" w:themeColor="text1"/>
              </w:rPr>
              <w:t>4</w:t>
            </w:r>
            <w:r w:rsidR="00E810F5" w:rsidRPr="007C6D43">
              <w:rPr>
                <w:rFonts w:ascii="Cambria" w:hAnsi="Cambria"/>
                <w:b/>
                <w:color w:val="000000" w:themeColor="text1"/>
              </w:rPr>
              <w:t>.</w:t>
            </w:r>
            <w:r w:rsidR="00E810F5" w:rsidRPr="005D342B">
              <w:rPr>
                <w:rFonts w:ascii="Cambria" w:hAnsi="Cambria"/>
                <w:color w:val="000000" w:themeColor="text1"/>
                <w:highlight w:val="yellow"/>
              </w:rPr>
              <w:t>T</w:t>
            </w:r>
            <w:r w:rsidR="001F7877" w:rsidRPr="005D342B">
              <w:rPr>
                <w:rFonts w:ascii="Cambria" w:hAnsi="Cambria"/>
                <w:color w:val="000000" w:themeColor="text1"/>
                <w:highlight w:val="yellow"/>
              </w:rPr>
              <w:t>iekėjas turi patvirtinti</w:t>
            </w:r>
            <w:r w:rsidR="001F7877" w:rsidRPr="007C6D43">
              <w:rPr>
                <w:rFonts w:ascii="Cambria" w:hAnsi="Cambria"/>
                <w:color w:val="000000" w:themeColor="text1"/>
              </w:rPr>
              <w:t xml:space="preserve">, kad prekės </w:t>
            </w:r>
            <w:r w:rsidR="001F7877" w:rsidRPr="007C6D43">
              <w:rPr>
                <w:rFonts w:ascii="Cambria" w:hAnsi="Cambria"/>
                <w:color w:val="000000" w:themeColor="text1"/>
              </w:rPr>
              <w:lastRenderedPageBreak/>
              <w:t>atitinka</w:t>
            </w:r>
            <w:r w:rsidR="00E810F5" w:rsidRPr="007C6D43">
              <w:rPr>
                <w:rFonts w:ascii="Cambria" w:hAnsi="Cambria"/>
                <w:color w:val="000000" w:themeColor="text1"/>
              </w:rPr>
              <w:t xml:space="preserve">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565330" w:rsidRPr="007C6D43" w:rsidRDefault="00565330" w:rsidP="007C6D43">
            <w:pPr>
              <w:jc w:val="both"/>
              <w:rPr>
                <w:rFonts w:ascii="Cambria" w:hAnsi="Cambria" w:cs="Times New Roman"/>
                <w:color w:val="000000" w:themeColor="text1"/>
              </w:rPr>
            </w:pPr>
          </w:p>
        </w:tc>
      </w:tr>
      <w:tr w:rsidR="00EE51A8" w:rsidRPr="007C6D43" w:rsidTr="00D652EE">
        <w:tc>
          <w:tcPr>
            <w:tcW w:w="1043" w:type="dxa"/>
          </w:tcPr>
          <w:p w:rsidR="00EE51A8" w:rsidRPr="007C6D43" w:rsidRDefault="000B0D38" w:rsidP="000B0D38">
            <w:pPr>
              <w:jc w:val="center"/>
              <w:rPr>
                <w:rFonts w:ascii="Cambria" w:hAnsi="Cambria" w:cs="Times New Roman"/>
                <w:b/>
                <w:color w:val="000000" w:themeColor="text1"/>
              </w:rPr>
            </w:pPr>
            <w:r>
              <w:rPr>
                <w:rFonts w:ascii="Cambria" w:hAnsi="Cambria" w:cs="Times New Roman"/>
                <w:b/>
                <w:color w:val="000000" w:themeColor="text1"/>
              </w:rPr>
              <w:t>2.4.</w:t>
            </w:r>
          </w:p>
        </w:tc>
        <w:tc>
          <w:tcPr>
            <w:tcW w:w="1517"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Vienkartiniai peiliai</w:t>
            </w:r>
          </w:p>
        </w:tc>
        <w:tc>
          <w:tcPr>
            <w:tcW w:w="1463"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10 000</w:t>
            </w:r>
          </w:p>
        </w:tc>
        <w:tc>
          <w:tcPr>
            <w:tcW w:w="4646" w:type="dxa"/>
          </w:tcPr>
          <w:p w:rsidR="00C4531F" w:rsidRPr="007C6D43" w:rsidRDefault="00C4531F" w:rsidP="007C6D43">
            <w:pPr>
              <w:pStyle w:val="ListParagraph"/>
              <w:shd w:val="clear" w:color="auto" w:fill="FFFFFF"/>
              <w:ind w:left="0"/>
              <w:rPr>
                <w:rFonts w:ascii="Cambria" w:hAnsi="Cambria"/>
                <w:color w:val="000000" w:themeColor="text1"/>
              </w:rPr>
            </w:pPr>
            <w:r w:rsidRPr="007C6D43">
              <w:rPr>
                <w:rFonts w:ascii="Cambria" w:hAnsi="Cambria"/>
                <w:b/>
                <w:color w:val="000000" w:themeColor="text1"/>
              </w:rPr>
              <w:t xml:space="preserve">7.1. </w:t>
            </w:r>
            <w:r w:rsidR="00463685" w:rsidRPr="007C6D43">
              <w:rPr>
                <w:rFonts w:ascii="Cambria" w:hAnsi="Cambria"/>
                <w:color w:val="000000" w:themeColor="text1"/>
              </w:rPr>
              <w:t>P</w:t>
            </w:r>
            <w:r w:rsidRPr="007C6D43">
              <w:rPr>
                <w:rFonts w:ascii="Cambria" w:hAnsi="Cambria"/>
                <w:color w:val="000000" w:themeColor="text1"/>
              </w:rPr>
              <w:t>agaminti iš medžio arba medžio ir plastiko mišinio.</w:t>
            </w:r>
          </w:p>
          <w:p w:rsidR="00C4531F" w:rsidRPr="007C6D43" w:rsidRDefault="00C4531F" w:rsidP="007C6D43">
            <w:pPr>
              <w:pStyle w:val="ListParagraph"/>
              <w:ind w:left="0"/>
              <w:rPr>
                <w:rFonts w:ascii="Cambria" w:hAnsi="Cambria"/>
                <w:color w:val="000000" w:themeColor="text1"/>
              </w:rPr>
            </w:pPr>
            <w:r w:rsidRPr="007C6D43">
              <w:rPr>
                <w:rFonts w:ascii="Cambria" w:hAnsi="Cambria"/>
                <w:b/>
                <w:color w:val="000000" w:themeColor="text1"/>
              </w:rPr>
              <w:t>7.2.</w:t>
            </w:r>
            <w:r w:rsidRPr="007C6D43">
              <w:rPr>
                <w:rFonts w:ascii="Cambria" w:hAnsi="Cambria"/>
                <w:color w:val="000000" w:themeColor="text1"/>
              </w:rPr>
              <w:t xml:space="preserve"> Ilgis 160 – 185 mm.</w:t>
            </w:r>
          </w:p>
          <w:p w:rsidR="00C4531F" w:rsidRPr="007C6D43" w:rsidRDefault="00C4531F" w:rsidP="007C6D43">
            <w:pPr>
              <w:pStyle w:val="ListParagraph"/>
              <w:ind w:left="0"/>
              <w:rPr>
                <w:rFonts w:ascii="Cambria" w:hAnsi="Cambria"/>
                <w:color w:val="000000" w:themeColor="text1"/>
              </w:rPr>
            </w:pPr>
            <w:r w:rsidRPr="007C6D43">
              <w:rPr>
                <w:rFonts w:ascii="Cambria" w:hAnsi="Cambria"/>
                <w:b/>
                <w:color w:val="000000" w:themeColor="text1"/>
              </w:rPr>
              <w:t>7.3.</w:t>
            </w:r>
            <w:r w:rsidRPr="007C6D43">
              <w:rPr>
                <w:rFonts w:ascii="Cambria" w:hAnsi="Cambria"/>
                <w:color w:val="000000" w:themeColor="text1"/>
              </w:rPr>
              <w:t xml:space="preserve"> </w:t>
            </w:r>
            <w:r w:rsidRPr="007C6D43">
              <w:rPr>
                <w:rFonts w:ascii="Cambria" w:hAnsi="Cambria"/>
                <w:color w:val="000000" w:themeColor="text1"/>
                <w:bdr w:val="none" w:sz="0" w:space="0" w:color="auto" w:frame="1"/>
              </w:rPr>
              <w:t>Tinkami šaltam ir karštam maistui.</w:t>
            </w:r>
          </w:p>
          <w:p w:rsidR="00EE51A8" w:rsidRPr="007C6D43" w:rsidRDefault="00EE51A8" w:rsidP="007C6D43">
            <w:pPr>
              <w:pStyle w:val="ListParagraph"/>
              <w:shd w:val="clear" w:color="auto" w:fill="FFFFFF"/>
              <w:ind w:left="0"/>
              <w:rPr>
                <w:rFonts w:ascii="Cambria" w:hAnsi="Cambria"/>
                <w:b/>
                <w:color w:val="000000" w:themeColor="text1"/>
                <w:highlight w:val="yellow"/>
                <w:lang w:eastAsia="lt-LT"/>
              </w:rPr>
            </w:pPr>
            <w:r w:rsidRPr="007C6D43">
              <w:rPr>
                <w:rFonts w:ascii="Cambria" w:hAnsi="Cambria"/>
                <w:b/>
                <w:color w:val="000000" w:themeColor="text1"/>
              </w:rPr>
              <w:t>7.</w:t>
            </w:r>
            <w:r w:rsidR="00C4531F" w:rsidRPr="007C6D43">
              <w:rPr>
                <w:rFonts w:ascii="Cambria" w:hAnsi="Cambria"/>
                <w:b/>
                <w:color w:val="000000" w:themeColor="text1"/>
              </w:rPr>
              <w:t>4.</w:t>
            </w:r>
            <w:r w:rsidRPr="007C6D43">
              <w:rPr>
                <w:rFonts w:ascii="Cambria" w:hAnsi="Cambria"/>
                <w:color w:val="000000" w:themeColor="text1"/>
              </w:rPr>
              <w:t xml:space="preserve">  </w:t>
            </w:r>
            <w:r w:rsidRPr="005D342B">
              <w:rPr>
                <w:rFonts w:ascii="Cambria" w:hAnsi="Cambria"/>
                <w:color w:val="000000" w:themeColor="text1"/>
                <w:highlight w:val="yellow"/>
              </w:rPr>
              <w:t>Tiekėjas turi patvirtinti</w:t>
            </w:r>
            <w:r w:rsidRPr="007C6D43">
              <w:rPr>
                <w:rFonts w:ascii="Cambria" w:hAnsi="Cambria"/>
                <w:color w:val="000000" w:themeColor="text1"/>
              </w:rPr>
              <w:t>,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EE51A8" w:rsidRPr="007C6D43" w:rsidRDefault="00EE51A8" w:rsidP="007C6D43">
            <w:pPr>
              <w:jc w:val="both"/>
              <w:rPr>
                <w:rFonts w:ascii="Cambria" w:hAnsi="Cambria" w:cs="Times New Roman"/>
                <w:color w:val="000000" w:themeColor="text1"/>
              </w:rPr>
            </w:pPr>
          </w:p>
        </w:tc>
      </w:tr>
      <w:tr w:rsidR="00EE51A8" w:rsidRPr="007C6D43" w:rsidTr="00763BB8">
        <w:trPr>
          <w:trHeight w:val="416"/>
        </w:trPr>
        <w:tc>
          <w:tcPr>
            <w:tcW w:w="1043" w:type="dxa"/>
          </w:tcPr>
          <w:p w:rsidR="00EE51A8" w:rsidRPr="007C6D43" w:rsidRDefault="000B0D38" w:rsidP="000B0D38">
            <w:pPr>
              <w:jc w:val="center"/>
              <w:rPr>
                <w:rFonts w:ascii="Cambria" w:hAnsi="Cambria" w:cs="Times New Roman"/>
                <w:b/>
                <w:color w:val="000000" w:themeColor="text1"/>
              </w:rPr>
            </w:pPr>
            <w:r>
              <w:rPr>
                <w:rFonts w:ascii="Cambria" w:hAnsi="Cambria" w:cs="Times New Roman"/>
                <w:b/>
                <w:color w:val="000000" w:themeColor="text1"/>
              </w:rPr>
              <w:t>3</w:t>
            </w:r>
            <w:r w:rsidR="00EE51A8" w:rsidRPr="007C6D43">
              <w:rPr>
                <w:rFonts w:ascii="Cambria" w:hAnsi="Cambria" w:cs="Times New Roman"/>
                <w:b/>
                <w:color w:val="000000" w:themeColor="text1"/>
              </w:rPr>
              <w:t>.</w:t>
            </w:r>
          </w:p>
        </w:tc>
        <w:tc>
          <w:tcPr>
            <w:tcW w:w="1517" w:type="dxa"/>
          </w:tcPr>
          <w:p w:rsidR="00EE51A8" w:rsidRPr="00CB4310" w:rsidRDefault="00EE51A8" w:rsidP="007C6D43">
            <w:pPr>
              <w:rPr>
                <w:rFonts w:ascii="Cambria" w:hAnsi="Cambria" w:cs="Times New Roman"/>
                <w:b/>
                <w:color w:val="000000" w:themeColor="text1"/>
              </w:rPr>
            </w:pPr>
            <w:r w:rsidRPr="00CB4310">
              <w:rPr>
                <w:rFonts w:ascii="Cambria" w:hAnsi="Cambria" w:cs="Times New Roman"/>
                <w:b/>
                <w:color w:val="000000" w:themeColor="text1"/>
              </w:rPr>
              <w:t>Vienkartiniai iešmeliai</w:t>
            </w:r>
          </w:p>
        </w:tc>
        <w:tc>
          <w:tcPr>
            <w:tcW w:w="1463"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5 000</w:t>
            </w:r>
          </w:p>
        </w:tc>
        <w:tc>
          <w:tcPr>
            <w:tcW w:w="4646" w:type="dxa"/>
          </w:tcPr>
          <w:p w:rsidR="00C4531F" w:rsidRPr="007C6D43" w:rsidRDefault="00C4531F" w:rsidP="007C6D43">
            <w:pPr>
              <w:pStyle w:val="ListParagraph"/>
              <w:shd w:val="clear" w:color="auto" w:fill="FFFFFF"/>
              <w:ind w:left="0"/>
              <w:rPr>
                <w:rFonts w:ascii="Cambria" w:hAnsi="Cambria"/>
                <w:color w:val="000000" w:themeColor="text1"/>
              </w:rPr>
            </w:pPr>
            <w:r w:rsidRPr="007C6D43">
              <w:rPr>
                <w:rFonts w:ascii="Cambria" w:hAnsi="Cambria"/>
                <w:b/>
                <w:color w:val="000000" w:themeColor="text1"/>
              </w:rPr>
              <w:t xml:space="preserve">8.1. </w:t>
            </w:r>
            <w:r w:rsidRPr="007C6D43">
              <w:rPr>
                <w:rFonts w:ascii="Cambria" w:hAnsi="Cambria"/>
                <w:color w:val="000000" w:themeColor="text1"/>
              </w:rPr>
              <w:t xml:space="preserve">Vienkartiniai smeigtukai </w:t>
            </w:r>
            <w:r w:rsidR="00146664" w:rsidRPr="007C6D43">
              <w:rPr>
                <w:rFonts w:ascii="Cambria" w:hAnsi="Cambria"/>
                <w:color w:val="000000" w:themeColor="text1"/>
              </w:rPr>
              <w:t>–</w:t>
            </w:r>
            <w:r w:rsidRPr="007C6D43">
              <w:rPr>
                <w:rFonts w:ascii="Cambria" w:hAnsi="Cambria"/>
                <w:color w:val="000000" w:themeColor="text1"/>
              </w:rPr>
              <w:t xml:space="preserve"> iešmeliai</w:t>
            </w:r>
            <w:r w:rsidR="00146664" w:rsidRPr="007C6D43">
              <w:rPr>
                <w:rFonts w:ascii="Cambria" w:hAnsi="Cambria"/>
                <w:color w:val="000000" w:themeColor="text1"/>
              </w:rPr>
              <w:t xml:space="preserve"> pagaminti iš medžio arba bambuko.</w:t>
            </w:r>
          </w:p>
          <w:p w:rsidR="00146664" w:rsidRPr="007C6D43" w:rsidRDefault="00146664" w:rsidP="007C6D43">
            <w:pPr>
              <w:pStyle w:val="ListParagraph"/>
              <w:shd w:val="clear" w:color="auto" w:fill="FFFFFF"/>
              <w:ind w:left="0"/>
              <w:rPr>
                <w:rFonts w:ascii="Cambria" w:hAnsi="Cambria"/>
                <w:color w:val="000000" w:themeColor="text1"/>
              </w:rPr>
            </w:pPr>
            <w:r w:rsidRPr="007C6D43">
              <w:rPr>
                <w:rFonts w:ascii="Cambria" w:hAnsi="Cambria"/>
                <w:b/>
                <w:color w:val="000000" w:themeColor="text1"/>
              </w:rPr>
              <w:t>8.2.</w:t>
            </w:r>
            <w:r w:rsidRPr="007C6D43">
              <w:rPr>
                <w:rFonts w:ascii="Cambria" w:hAnsi="Cambria"/>
                <w:color w:val="000000" w:themeColor="text1"/>
              </w:rPr>
              <w:t xml:space="preserve"> Ilgis 200 – 210 mm.</w:t>
            </w:r>
          </w:p>
          <w:p w:rsidR="00EE51A8" w:rsidRPr="007C6D43" w:rsidRDefault="00EE51A8" w:rsidP="007C6D43">
            <w:pPr>
              <w:pStyle w:val="ListParagraph"/>
              <w:shd w:val="clear" w:color="auto" w:fill="FFFFFF"/>
              <w:ind w:left="0"/>
              <w:rPr>
                <w:rFonts w:ascii="Cambria" w:hAnsi="Cambria"/>
                <w:b/>
                <w:color w:val="000000" w:themeColor="text1"/>
                <w:highlight w:val="yellow"/>
                <w:lang w:eastAsia="lt-LT"/>
              </w:rPr>
            </w:pPr>
            <w:r w:rsidRPr="007C6D43">
              <w:rPr>
                <w:rFonts w:ascii="Cambria" w:hAnsi="Cambria"/>
                <w:b/>
                <w:color w:val="000000" w:themeColor="text1"/>
              </w:rPr>
              <w:t>8.</w:t>
            </w:r>
            <w:r w:rsidR="00DB11CD" w:rsidRPr="007C6D43">
              <w:rPr>
                <w:rFonts w:ascii="Cambria" w:hAnsi="Cambria"/>
                <w:b/>
                <w:color w:val="000000" w:themeColor="text1"/>
              </w:rPr>
              <w:t>3.</w:t>
            </w:r>
            <w:r w:rsidRPr="007C6D43">
              <w:rPr>
                <w:rFonts w:ascii="Cambria" w:hAnsi="Cambria"/>
                <w:color w:val="000000" w:themeColor="text1"/>
              </w:rPr>
              <w:t xml:space="preserve">  </w:t>
            </w:r>
            <w:r w:rsidRPr="005D342B">
              <w:rPr>
                <w:rFonts w:ascii="Cambria" w:hAnsi="Cambria"/>
                <w:color w:val="000000" w:themeColor="text1"/>
                <w:highlight w:val="yellow"/>
              </w:rPr>
              <w:t>Tiekėjas turi patvirtinti</w:t>
            </w:r>
            <w:r w:rsidRPr="007C6D43">
              <w:rPr>
                <w:rFonts w:ascii="Cambria" w:hAnsi="Cambria"/>
                <w:color w:val="000000" w:themeColor="text1"/>
              </w:rPr>
              <w:t xml:space="preserve">, kad prekės atitinka Europos Parlamento ir Tarybos reglamento (EB) Nr. 1935/2004 dėl žaliavų ir gaminių, skirtų liestis su maistu bei LR higienos normos HN 16:2011 „Medžiagų ir </w:t>
            </w:r>
            <w:r w:rsidRPr="007C6D43">
              <w:rPr>
                <w:rFonts w:ascii="Cambria" w:hAnsi="Cambria"/>
                <w:color w:val="000000" w:themeColor="text1"/>
              </w:rPr>
              <w:lastRenderedPageBreak/>
              <w:t>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EE51A8" w:rsidRPr="007C6D43" w:rsidRDefault="00EE51A8" w:rsidP="007C6D43">
            <w:pPr>
              <w:jc w:val="both"/>
              <w:rPr>
                <w:rFonts w:ascii="Cambria" w:hAnsi="Cambria" w:cs="Times New Roman"/>
                <w:color w:val="000000" w:themeColor="text1"/>
              </w:rPr>
            </w:pPr>
          </w:p>
        </w:tc>
      </w:tr>
      <w:tr w:rsidR="00EE51A8" w:rsidRPr="007C6D43" w:rsidTr="00D652EE">
        <w:tc>
          <w:tcPr>
            <w:tcW w:w="1043" w:type="dxa"/>
          </w:tcPr>
          <w:p w:rsidR="00EE51A8" w:rsidRPr="007C6D43" w:rsidRDefault="000B0D38" w:rsidP="000B0D38">
            <w:pPr>
              <w:jc w:val="center"/>
              <w:rPr>
                <w:rFonts w:ascii="Cambria" w:hAnsi="Cambria" w:cs="Times New Roman"/>
                <w:b/>
                <w:color w:val="000000" w:themeColor="text1"/>
              </w:rPr>
            </w:pPr>
            <w:r>
              <w:rPr>
                <w:rFonts w:ascii="Cambria" w:hAnsi="Cambria" w:cs="Times New Roman"/>
                <w:b/>
                <w:color w:val="000000" w:themeColor="text1"/>
              </w:rPr>
              <w:t>4</w:t>
            </w:r>
            <w:r w:rsidR="00EE51A8" w:rsidRPr="007C6D43">
              <w:rPr>
                <w:rFonts w:ascii="Cambria" w:hAnsi="Cambria" w:cs="Times New Roman"/>
                <w:b/>
                <w:color w:val="000000" w:themeColor="text1"/>
              </w:rPr>
              <w:t>.</w:t>
            </w:r>
          </w:p>
        </w:tc>
        <w:tc>
          <w:tcPr>
            <w:tcW w:w="1517" w:type="dxa"/>
          </w:tcPr>
          <w:p w:rsidR="00EE51A8" w:rsidRPr="00CB4310" w:rsidRDefault="00EE51A8" w:rsidP="007C6D43">
            <w:pPr>
              <w:rPr>
                <w:rFonts w:ascii="Cambria" w:hAnsi="Cambria" w:cs="Times New Roman"/>
                <w:b/>
                <w:color w:val="000000" w:themeColor="text1"/>
              </w:rPr>
            </w:pPr>
            <w:bookmarkStart w:id="2" w:name="_Hlk233361898"/>
            <w:bookmarkStart w:id="3" w:name="_GoBack"/>
            <w:r w:rsidRPr="00CB4310">
              <w:rPr>
                <w:rFonts w:ascii="Cambria" w:hAnsi="Cambria" w:cs="Times New Roman"/>
                <w:b/>
                <w:color w:val="000000" w:themeColor="text1"/>
              </w:rPr>
              <w:t>Vienkartiniai dantų krapštukai</w:t>
            </w:r>
            <w:bookmarkEnd w:id="2"/>
            <w:bookmarkEnd w:id="3"/>
          </w:p>
        </w:tc>
        <w:tc>
          <w:tcPr>
            <w:tcW w:w="1463" w:type="dxa"/>
          </w:tcPr>
          <w:p w:rsidR="00EE51A8" w:rsidRPr="007C6D43" w:rsidRDefault="00EE51A8" w:rsidP="007C6D43">
            <w:pPr>
              <w:rPr>
                <w:rFonts w:ascii="Cambria" w:hAnsi="Cambria" w:cs="Times New Roman"/>
                <w:color w:val="000000" w:themeColor="text1"/>
              </w:rPr>
            </w:pPr>
            <w:r w:rsidRPr="007C6D43">
              <w:rPr>
                <w:rFonts w:ascii="Cambria" w:hAnsi="Cambria" w:cs="Times New Roman"/>
                <w:color w:val="000000" w:themeColor="text1"/>
              </w:rPr>
              <w:t>50 000</w:t>
            </w:r>
          </w:p>
        </w:tc>
        <w:tc>
          <w:tcPr>
            <w:tcW w:w="4646" w:type="dxa"/>
          </w:tcPr>
          <w:p w:rsidR="00B17998" w:rsidRPr="007C6D43" w:rsidRDefault="00B17998" w:rsidP="007C6D43">
            <w:pPr>
              <w:pStyle w:val="ListParagraph"/>
              <w:shd w:val="clear" w:color="auto" w:fill="FFFFFF"/>
              <w:ind w:left="0"/>
              <w:rPr>
                <w:rFonts w:ascii="Cambria" w:hAnsi="Cambria"/>
                <w:color w:val="000000" w:themeColor="text1"/>
              </w:rPr>
            </w:pPr>
            <w:r w:rsidRPr="007C6D43">
              <w:rPr>
                <w:rFonts w:ascii="Cambria" w:hAnsi="Cambria"/>
                <w:b/>
                <w:color w:val="000000" w:themeColor="text1"/>
              </w:rPr>
              <w:t xml:space="preserve">9.1. </w:t>
            </w:r>
            <w:r w:rsidRPr="007C6D43">
              <w:rPr>
                <w:rFonts w:ascii="Cambria" w:hAnsi="Cambria"/>
                <w:color w:val="000000" w:themeColor="text1"/>
              </w:rPr>
              <w:t>Vienkartiniai dantų krapštukai pagaminti iš medžio arba lygiavertės medžiagos.</w:t>
            </w:r>
          </w:p>
          <w:p w:rsidR="00B17998" w:rsidRPr="007C6D43" w:rsidRDefault="00B17998" w:rsidP="007C6D43">
            <w:pPr>
              <w:pStyle w:val="ListParagraph"/>
              <w:shd w:val="clear" w:color="auto" w:fill="FFFFFF"/>
              <w:ind w:left="0"/>
              <w:rPr>
                <w:rFonts w:ascii="Cambria" w:hAnsi="Cambria"/>
                <w:b/>
                <w:color w:val="000000" w:themeColor="text1"/>
              </w:rPr>
            </w:pPr>
            <w:r w:rsidRPr="007C6D43">
              <w:rPr>
                <w:rFonts w:ascii="Cambria" w:hAnsi="Cambria"/>
                <w:b/>
                <w:color w:val="000000" w:themeColor="text1"/>
              </w:rPr>
              <w:t>9.2.</w:t>
            </w:r>
            <w:r w:rsidRPr="007C6D43">
              <w:rPr>
                <w:rFonts w:ascii="Cambria" w:hAnsi="Cambria"/>
                <w:color w:val="000000" w:themeColor="text1"/>
              </w:rPr>
              <w:t xml:space="preserve"> Supakuoti po 1 </w:t>
            </w:r>
            <w:proofErr w:type="spellStart"/>
            <w:r w:rsidRPr="007C6D43">
              <w:rPr>
                <w:rFonts w:ascii="Cambria" w:hAnsi="Cambria"/>
                <w:color w:val="000000" w:themeColor="text1"/>
              </w:rPr>
              <w:t>vnt</w:t>
            </w:r>
            <w:proofErr w:type="spellEnd"/>
            <w:r w:rsidRPr="007C6D43">
              <w:rPr>
                <w:rFonts w:ascii="Cambria" w:hAnsi="Cambria"/>
                <w:color w:val="000000" w:themeColor="text1"/>
              </w:rPr>
              <w:t xml:space="preserve"> į popierinę arba polietileno pakuotę.</w:t>
            </w:r>
          </w:p>
          <w:p w:rsidR="00EE51A8" w:rsidRPr="007C6D43" w:rsidRDefault="00AE0B68" w:rsidP="007C6D43">
            <w:pPr>
              <w:pStyle w:val="ListParagraph"/>
              <w:shd w:val="clear" w:color="auto" w:fill="FFFFFF"/>
              <w:ind w:left="0"/>
              <w:rPr>
                <w:rFonts w:ascii="Cambria" w:hAnsi="Cambria"/>
                <w:b/>
                <w:color w:val="000000" w:themeColor="text1"/>
                <w:highlight w:val="yellow"/>
                <w:lang w:eastAsia="lt-LT"/>
              </w:rPr>
            </w:pPr>
            <w:r w:rsidRPr="007C6D43">
              <w:rPr>
                <w:rFonts w:ascii="Cambria" w:hAnsi="Cambria"/>
                <w:b/>
                <w:color w:val="000000" w:themeColor="text1"/>
              </w:rPr>
              <w:t>9.</w:t>
            </w:r>
            <w:r w:rsidR="00B17998" w:rsidRPr="007C6D43">
              <w:rPr>
                <w:rFonts w:ascii="Cambria" w:hAnsi="Cambria"/>
                <w:b/>
                <w:color w:val="000000" w:themeColor="text1"/>
              </w:rPr>
              <w:t>3.</w:t>
            </w:r>
            <w:r w:rsidR="00B17998" w:rsidRPr="007C6D43">
              <w:rPr>
                <w:rFonts w:ascii="Cambria" w:hAnsi="Cambria"/>
                <w:color w:val="000000" w:themeColor="text1"/>
              </w:rPr>
              <w:t xml:space="preserve"> </w:t>
            </w:r>
            <w:r w:rsidRPr="007C6D43">
              <w:rPr>
                <w:rFonts w:ascii="Cambria" w:hAnsi="Cambria"/>
                <w:color w:val="000000" w:themeColor="text1"/>
              </w:rPr>
              <w:t xml:space="preserve"> </w:t>
            </w:r>
            <w:r w:rsidR="00EE51A8" w:rsidRPr="005D342B">
              <w:rPr>
                <w:rFonts w:ascii="Cambria" w:hAnsi="Cambria"/>
                <w:color w:val="000000" w:themeColor="text1"/>
                <w:highlight w:val="yellow"/>
              </w:rPr>
              <w:t>Tiekėjas turi patvirtinti</w:t>
            </w:r>
            <w:r w:rsidR="00EE51A8" w:rsidRPr="007C6D43">
              <w:rPr>
                <w:rFonts w:ascii="Cambria" w:hAnsi="Cambria"/>
                <w:color w:val="000000" w:themeColor="text1"/>
              </w:rPr>
              <w:t>, kad prekės atitinka Europos Parlamento ir Tarybos reglamento (EB) Nr. 1935/2004 dėl žaliavų ir gaminių, skirtų liestis su maistu bei LR higienos normos HN 16:2011 „Medžiagų ir gaminių, skirtų liestis su maistu, specialieji sveikatos saugos reikalavimai“, 2019 m. birželio 5 d. Europos Parlamento ir Tarybos direktyvos (ES) 2019/904 dėl tam tikrų plastikinių gaminių poveikio aplinkai mažinimo bei Europos Parlamento ir Tarybos direktyvos 94/62/EB dėl pakuočių ir pakuočių atliekų reikalavimus.</w:t>
            </w:r>
          </w:p>
        </w:tc>
        <w:tc>
          <w:tcPr>
            <w:tcW w:w="5649" w:type="dxa"/>
          </w:tcPr>
          <w:p w:rsidR="00EE51A8" w:rsidRPr="007C6D43" w:rsidRDefault="00EE51A8" w:rsidP="007C6D43">
            <w:pPr>
              <w:jc w:val="both"/>
              <w:rPr>
                <w:rFonts w:ascii="Cambria" w:hAnsi="Cambria" w:cs="Times New Roman"/>
                <w:color w:val="000000" w:themeColor="text1"/>
              </w:rPr>
            </w:pPr>
          </w:p>
        </w:tc>
      </w:tr>
    </w:tbl>
    <w:p w:rsidR="005D342B" w:rsidRDefault="005D342B" w:rsidP="007C6D43">
      <w:pPr>
        <w:pStyle w:val="Quote"/>
        <w:spacing w:after="0" w:line="240" w:lineRule="auto"/>
        <w:rPr>
          <w:rFonts w:ascii="Cambria" w:hAnsi="Cambria" w:cs="Times New Roman"/>
          <w:color w:val="auto"/>
        </w:rPr>
      </w:pPr>
    </w:p>
    <w:p w:rsidR="0025103D" w:rsidRPr="007C6D43" w:rsidRDefault="0033111D" w:rsidP="007C6D43">
      <w:pPr>
        <w:pStyle w:val="Quote"/>
        <w:spacing w:after="0" w:line="240" w:lineRule="auto"/>
        <w:rPr>
          <w:rFonts w:ascii="Cambria" w:hAnsi="Cambria" w:cs="Times New Roman"/>
        </w:rPr>
      </w:pPr>
      <w:r w:rsidRPr="007C6D43">
        <w:rPr>
          <w:rFonts w:ascii="Cambria" w:hAnsi="Cambria" w:cs="Times New Roman"/>
          <w:color w:val="auto"/>
        </w:rPr>
        <w:t>Pasta</w:t>
      </w:r>
      <w:r w:rsidR="001F7877" w:rsidRPr="007C6D43">
        <w:rPr>
          <w:rFonts w:ascii="Cambria" w:hAnsi="Cambria" w:cs="Times New Roman"/>
          <w:color w:val="auto"/>
        </w:rPr>
        <w:t>bos:</w:t>
      </w:r>
    </w:p>
    <w:p w:rsidR="004359EB" w:rsidRPr="007C6D43" w:rsidRDefault="004359EB" w:rsidP="007C6D43">
      <w:pPr>
        <w:pStyle w:val="ListParagraph"/>
        <w:numPr>
          <w:ilvl w:val="0"/>
          <w:numId w:val="8"/>
        </w:numPr>
        <w:shd w:val="clear" w:color="auto" w:fill="FFFFFF"/>
        <w:tabs>
          <w:tab w:val="left" w:pos="851"/>
        </w:tabs>
        <w:spacing w:after="0" w:line="240" w:lineRule="auto"/>
        <w:ind w:left="0" w:firstLine="567"/>
        <w:jc w:val="both"/>
        <w:rPr>
          <w:rFonts w:ascii="Cambria" w:hAnsi="Cambria" w:cs="Times New Roman"/>
        </w:rPr>
      </w:pPr>
      <w:r w:rsidRPr="007C6D43">
        <w:rPr>
          <w:rFonts w:ascii="Cambria" w:hAnsi="Cambria" w:cs="Times New Roman"/>
        </w:rPr>
        <w:t xml:space="preserve">Prekės bus perkamos ir sutartis sudaroma </w:t>
      </w:r>
      <w:r w:rsidR="00A0442B">
        <w:rPr>
          <w:rFonts w:ascii="Cambria" w:hAnsi="Cambria" w:cs="Times New Roman"/>
        </w:rPr>
        <w:t>24</w:t>
      </w:r>
      <w:r w:rsidRPr="007C6D43">
        <w:rPr>
          <w:rFonts w:ascii="Cambria" w:hAnsi="Cambria" w:cs="Times New Roman"/>
        </w:rPr>
        <w:t xml:space="preserve"> mėn. laikotarpiui</w:t>
      </w:r>
    </w:p>
    <w:p w:rsidR="001A4E68" w:rsidRPr="007C6D43" w:rsidRDefault="001A4E68" w:rsidP="007C6D43">
      <w:pPr>
        <w:pStyle w:val="ListParagraph"/>
        <w:numPr>
          <w:ilvl w:val="0"/>
          <w:numId w:val="8"/>
        </w:numPr>
        <w:shd w:val="clear" w:color="auto" w:fill="FFFFFF"/>
        <w:tabs>
          <w:tab w:val="left" w:pos="851"/>
        </w:tabs>
        <w:spacing w:after="0" w:line="240" w:lineRule="auto"/>
        <w:ind w:left="0" w:firstLine="567"/>
        <w:jc w:val="both"/>
        <w:rPr>
          <w:rFonts w:ascii="Cambria" w:hAnsi="Cambria" w:cs="Times New Roman"/>
          <w:color w:val="FF0000"/>
        </w:rPr>
      </w:pPr>
      <w:r w:rsidRPr="007C6D43">
        <w:rPr>
          <w:rFonts w:ascii="Cambria" w:hAnsi="Cambria" w:cs="Times New Roman"/>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r w:rsidR="005324D9" w:rsidRPr="007C6D43">
        <w:rPr>
          <w:rStyle w:val="Emphasis"/>
          <w:rFonts w:ascii="Cambria" w:hAnsi="Cambria" w:cs="Times New Roman"/>
          <w:bCs/>
          <w:color w:val="000000"/>
          <w:shd w:val="clear" w:color="auto" w:fill="FFFFFF"/>
        </w:rPr>
        <w:t xml:space="preserve"> </w:t>
      </w:r>
      <w:r w:rsidR="005324D9" w:rsidRPr="007C6D43">
        <w:rPr>
          <w:rStyle w:val="Emphasis"/>
          <w:rFonts w:ascii="Cambria" w:hAnsi="Cambria" w:cs="Times New Roman"/>
          <w:bCs/>
          <w:shd w:val="clear" w:color="auto" w:fill="FFFFFF"/>
        </w:rPr>
        <w:t>ir tinka sąlyčiui su maistu.</w:t>
      </w:r>
    </w:p>
    <w:p w:rsidR="00333A83" w:rsidRPr="007C6D43" w:rsidRDefault="00333A83" w:rsidP="007C6D43">
      <w:pPr>
        <w:pStyle w:val="ListParagraph"/>
        <w:numPr>
          <w:ilvl w:val="0"/>
          <w:numId w:val="8"/>
        </w:numPr>
        <w:tabs>
          <w:tab w:val="left" w:pos="851"/>
        </w:tabs>
        <w:spacing w:after="0" w:line="240" w:lineRule="auto"/>
        <w:ind w:left="0" w:firstLine="567"/>
        <w:jc w:val="both"/>
        <w:rPr>
          <w:rFonts w:ascii="Cambria" w:hAnsi="Cambria" w:cs="Times New Roman"/>
        </w:rPr>
      </w:pPr>
      <w:r w:rsidRPr="007C6D43">
        <w:rPr>
          <w:rFonts w:ascii="Cambria" w:hAnsi="Cambria" w:cs="Times New Roman"/>
        </w:rPr>
        <w:t>Prekių pristatymas per 3</w:t>
      </w:r>
      <w:r w:rsidR="00BB6AC9" w:rsidRPr="007C6D43">
        <w:rPr>
          <w:rFonts w:ascii="Cambria" w:hAnsi="Cambria" w:cs="Times New Roman"/>
        </w:rPr>
        <w:t xml:space="preserve"> darbo dienas </w:t>
      </w:r>
      <w:r w:rsidRPr="007C6D43">
        <w:rPr>
          <w:rFonts w:ascii="Cambria" w:hAnsi="Cambria" w:cs="Times New Roman"/>
        </w:rPr>
        <w:t>nuo užsakymo pateikimo dienos.</w:t>
      </w:r>
    </w:p>
    <w:p w:rsidR="007C6D43" w:rsidRDefault="00333A83" w:rsidP="007C6D43">
      <w:pPr>
        <w:pStyle w:val="ListParagraph"/>
        <w:numPr>
          <w:ilvl w:val="0"/>
          <w:numId w:val="8"/>
        </w:numPr>
        <w:tabs>
          <w:tab w:val="left" w:pos="851"/>
        </w:tabs>
        <w:spacing w:after="0" w:line="240" w:lineRule="auto"/>
        <w:ind w:left="0" w:firstLine="567"/>
        <w:jc w:val="both"/>
        <w:rPr>
          <w:rFonts w:ascii="Cambria" w:hAnsi="Cambria" w:cs="Times New Roman"/>
        </w:rPr>
      </w:pPr>
      <w:r w:rsidRPr="007C6D43">
        <w:rPr>
          <w:rFonts w:ascii="Cambria" w:hAnsi="Cambria" w:cs="Times New Roman"/>
        </w:rPr>
        <w:t>Prekės pristatomos į Kauno klinikas adresu Eivenių g. 2, Kaunas.</w:t>
      </w:r>
    </w:p>
    <w:p w:rsidR="007C6D43" w:rsidRPr="007C6D43" w:rsidRDefault="007C6D43" w:rsidP="007C6D43">
      <w:pPr>
        <w:pStyle w:val="ListParagraph"/>
        <w:numPr>
          <w:ilvl w:val="0"/>
          <w:numId w:val="8"/>
        </w:numPr>
        <w:tabs>
          <w:tab w:val="left" w:pos="851"/>
        </w:tabs>
        <w:spacing w:after="0" w:line="240" w:lineRule="auto"/>
        <w:ind w:left="0" w:firstLine="567"/>
        <w:jc w:val="both"/>
        <w:rPr>
          <w:rFonts w:ascii="Cambria" w:hAnsi="Cambria" w:cs="Times New Roman"/>
        </w:rPr>
      </w:pPr>
      <w:r w:rsidRPr="007C6D43">
        <w:rPr>
          <w:rFonts w:ascii="Cambria" w:hAnsi="Cambria"/>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7C6D43" w:rsidRPr="007C6D43" w:rsidRDefault="007C6D43" w:rsidP="007C6D43">
      <w:pPr>
        <w:pStyle w:val="ListParagraph"/>
        <w:numPr>
          <w:ilvl w:val="0"/>
          <w:numId w:val="8"/>
        </w:numPr>
        <w:tabs>
          <w:tab w:val="left" w:pos="851"/>
        </w:tabs>
        <w:spacing w:after="0" w:line="240" w:lineRule="auto"/>
        <w:ind w:left="0" w:firstLine="567"/>
        <w:jc w:val="both"/>
        <w:rPr>
          <w:rFonts w:ascii="Cambria" w:hAnsi="Cambria" w:cs="Times New Roman"/>
        </w:rPr>
      </w:pPr>
      <w:r w:rsidRPr="007C6D43">
        <w:rPr>
          <w:rFonts w:ascii="Cambria" w:hAnsi="Cambria"/>
          <w:highlight w:val="yellow"/>
        </w:rPr>
        <w:lastRenderedPageBreak/>
        <w:t>Originaliame gamintojo dokumente turi būti atžyma, kurį techninės specifikacijos parametrą patvirtina nurodytas parametras.</w:t>
      </w:r>
    </w:p>
    <w:p w:rsidR="007C6D43" w:rsidRPr="007C6D43" w:rsidRDefault="007C6D43" w:rsidP="007C6D43">
      <w:pPr>
        <w:pStyle w:val="ListParagraph"/>
        <w:numPr>
          <w:ilvl w:val="0"/>
          <w:numId w:val="8"/>
        </w:numPr>
        <w:tabs>
          <w:tab w:val="left" w:pos="851"/>
        </w:tabs>
        <w:spacing w:after="0" w:line="240" w:lineRule="auto"/>
        <w:ind w:left="0" w:firstLine="567"/>
        <w:jc w:val="both"/>
        <w:rPr>
          <w:rFonts w:ascii="Cambria" w:hAnsi="Cambria" w:cs="Times New Roman"/>
        </w:rPr>
      </w:pPr>
      <w:r w:rsidRPr="007C6D43">
        <w:rPr>
          <w:rFonts w:ascii="Cambria" w:hAnsi="Cambria"/>
        </w:rPr>
        <w:t>Turi būti pateikti techninėje specifikacijoje nurodyti dokumentai (skaitmeninės jų kopijos).</w:t>
      </w:r>
    </w:p>
    <w:p w:rsidR="00333A83" w:rsidRPr="007C6D43" w:rsidRDefault="007C6D43" w:rsidP="007C6D43">
      <w:pPr>
        <w:pStyle w:val="ListParagraph"/>
        <w:numPr>
          <w:ilvl w:val="0"/>
          <w:numId w:val="8"/>
        </w:numPr>
        <w:tabs>
          <w:tab w:val="left" w:pos="851"/>
        </w:tabs>
        <w:spacing w:after="0" w:line="240" w:lineRule="auto"/>
        <w:ind w:left="0" w:firstLine="567"/>
        <w:jc w:val="both"/>
        <w:rPr>
          <w:rFonts w:ascii="Cambria" w:hAnsi="Cambria" w:cs="Times New Roman"/>
        </w:rPr>
      </w:pPr>
      <w:r w:rsidRPr="007C6D43">
        <w:rPr>
          <w:rFonts w:ascii="Cambria" w:hAnsi="Cambria"/>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7C6D43" w:rsidRPr="007C6D43" w:rsidRDefault="007C6D43" w:rsidP="007C6D43">
      <w:pPr>
        <w:pStyle w:val="ListParagraph"/>
        <w:tabs>
          <w:tab w:val="left" w:pos="567"/>
        </w:tabs>
        <w:spacing w:after="0" w:line="240" w:lineRule="auto"/>
        <w:jc w:val="center"/>
        <w:rPr>
          <w:rFonts w:ascii="Cambria" w:hAnsi="Cambria"/>
        </w:rPr>
      </w:pPr>
      <w:r>
        <w:rPr>
          <w:rFonts w:ascii="Cambria" w:hAnsi="Cambria"/>
        </w:rPr>
        <w:t>___________________</w:t>
      </w:r>
    </w:p>
    <w:sectPr w:rsidR="007C6D43" w:rsidRPr="007C6D43" w:rsidSect="00E72D8E">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C14" w:rsidRDefault="00677C14" w:rsidP="0063544A">
      <w:pPr>
        <w:spacing w:after="0" w:line="240" w:lineRule="auto"/>
      </w:pPr>
      <w:r>
        <w:separator/>
      </w:r>
    </w:p>
  </w:endnote>
  <w:endnote w:type="continuationSeparator" w:id="0">
    <w:p w:rsidR="00677C14" w:rsidRDefault="00677C14" w:rsidP="0063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C14" w:rsidRDefault="00677C14" w:rsidP="0063544A">
      <w:pPr>
        <w:spacing w:after="0" w:line="240" w:lineRule="auto"/>
      </w:pPr>
      <w:r>
        <w:separator/>
      </w:r>
    </w:p>
  </w:footnote>
  <w:footnote w:type="continuationSeparator" w:id="0">
    <w:p w:rsidR="00677C14" w:rsidRDefault="00677C14" w:rsidP="00635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00483B"/>
    <w:multiLevelType w:val="hybridMultilevel"/>
    <w:tmpl w:val="12D86A1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75BB6"/>
    <w:multiLevelType w:val="multilevel"/>
    <w:tmpl w:val="2DEAE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DC6F75"/>
    <w:multiLevelType w:val="hybridMultilevel"/>
    <w:tmpl w:val="BD20F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416F1"/>
    <w:multiLevelType w:val="hybridMultilevel"/>
    <w:tmpl w:val="0C522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C1252E"/>
    <w:multiLevelType w:val="hybridMultilevel"/>
    <w:tmpl w:val="3AB80978"/>
    <w:lvl w:ilvl="0" w:tplc="8148092E">
      <w:start w:val="1"/>
      <w:numFmt w:val="decimal"/>
      <w:lvlText w:val="%1."/>
      <w:lvlJc w:val="left"/>
      <w:pPr>
        <w:ind w:left="720" w:hanging="360"/>
      </w:pPr>
      <w:rPr>
        <w:rFonts w:ascii="Times New Roman" w:eastAsiaTheme="minorHAnsi" w:hAnsi="Times New Roman" w:cs="Times New Roman"/>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E60B26"/>
    <w:multiLevelType w:val="hybridMultilevel"/>
    <w:tmpl w:val="DFA07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681E33"/>
    <w:multiLevelType w:val="hybridMultilevel"/>
    <w:tmpl w:val="6340169C"/>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abstractNumId w:val="11"/>
  </w:num>
  <w:num w:numId="2">
    <w:abstractNumId w:val="10"/>
  </w:num>
  <w:num w:numId="3">
    <w:abstractNumId w:val="9"/>
  </w:num>
  <w:num w:numId="4">
    <w:abstractNumId w:val="8"/>
  </w:num>
  <w:num w:numId="5">
    <w:abstractNumId w:val="7"/>
  </w:num>
  <w:num w:numId="6">
    <w:abstractNumId w:val="2"/>
  </w:num>
  <w:num w:numId="7">
    <w:abstractNumId w:val="0"/>
  </w:num>
  <w:num w:numId="8">
    <w:abstractNumId w:val="5"/>
  </w:num>
  <w:num w:numId="9">
    <w:abstractNumId w:val="3"/>
  </w:num>
  <w:num w:numId="10">
    <w:abstractNumId w:val="6"/>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DC2"/>
    <w:rsid w:val="00027970"/>
    <w:rsid w:val="0004288B"/>
    <w:rsid w:val="0004384D"/>
    <w:rsid w:val="00056082"/>
    <w:rsid w:val="0009151D"/>
    <w:rsid w:val="00093E2F"/>
    <w:rsid w:val="00097BB0"/>
    <w:rsid w:val="000A5AE8"/>
    <w:rsid w:val="000B0D38"/>
    <w:rsid w:val="000B2C5B"/>
    <w:rsid w:val="000D6D3E"/>
    <w:rsid w:val="001021CA"/>
    <w:rsid w:val="00102CCA"/>
    <w:rsid w:val="001100F6"/>
    <w:rsid w:val="001460E5"/>
    <w:rsid w:val="00146664"/>
    <w:rsid w:val="001A4E68"/>
    <w:rsid w:val="001C43D4"/>
    <w:rsid w:val="001D1FE2"/>
    <w:rsid w:val="001F14D2"/>
    <w:rsid w:val="001F7877"/>
    <w:rsid w:val="002048E5"/>
    <w:rsid w:val="00225312"/>
    <w:rsid w:val="002438D7"/>
    <w:rsid w:val="0025103D"/>
    <w:rsid w:val="00253063"/>
    <w:rsid w:val="00264A13"/>
    <w:rsid w:val="002A5E5C"/>
    <w:rsid w:val="002B30C8"/>
    <w:rsid w:val="002C1920"/>
    <w:rsid w:val="002C2148"/>
    <w:rsid w:val="003236F1"/>
    <w:rsid w:val="0033111D"/>
    <w:rsid w:val="00333A83"/>
    <w:rsid w:val="00353041"/>
    <w:rsid w:val="003654E0"/>
    <w:rsid w:val="00377CBA"/>
    <w:rsid w:val="0039122D"/>
    <w:rsid w:val="003B3F0D"/>
    <w:rsid w:val="003E0CBE"/>
    <w:rsid w:val="00414F31"/>
    <w:rsid w:val="00424BED"/>
    <w:rsid w:val="00427335"/>
    <w:rsid w:val="004310C9"/>
    <w:rsid w:val="004359EB"/>
    <w:rsid w:val="00436278"/>
    <w:rsid w:val="0044448C"/>
    <w:rsid w:val="00460822"/>
    <w:rsid w:val="00463685"/>
    <w:rsid w:val="0047792F"/>
    <w:rsid w:val="004D0B34"/>
    <w:rsid w:val="004D651B"/>
    <w:rsid w:val="00523387"/>
    <w:rsid w:val="00525C0A"/>
    <w:rsid w:val="005324D9"/>
    <w:rsid w:val="005346D9"/>
    <w:rsid w:val="00553867"/>
    <w:rsid w:val="005564D1"/>
    <w:rsid w:val="005606DA"/>
    <w:rsid w:val="00565330"/>
    <w:rsid w:val="00572FFD"/>
    <w:rsid w:val="00577D33"/>
    <w:rsid w:val="005B0FC5"/>
    <w:rsid w:val="005D342B"/>
    <w:rsid w:val="005D712F"/>
    <w:rsid w:val="005F0145"/>
    <w:rsid w:val="0061218D"/>
    <w:rsid w:val="00613234"/>
    <w:rsid w:val="0063544A"/>
    <w:rsid w:val="00665F94"/>
    <w:rsid w:val="00671B92"/>
    <w:rsid w:val="00677C14"/>
    <w:rsid w:val="00681663"/>
    <w:rsid w:val="00694A6B"/>
    <w:rsid w:val="00696C1C"/>
    <w:rsid w:val="00702FA4"/>
    <w:rsid w:val="0071349F"/>
    <w:rsid w:val="0071777D"/>
    <w:rsid w:val="00763BB8"/>
    <w:rsid w:val="00780F27"/>
    <w:rsid w:val="007A5F06"/>
    <w:rsid w:val="007B0767"/>
    <w:rsid w:val="007C6D43"/>
    <w:rsid w:val="007D5570"/>
    <w:rsid w:val="00835FAE"/>
    <w:rsid w:val="00844241"/>
    <w:rsid w:val="00860960"/>
    <w:rsid w:val="008657C9"/>
    <w:rsid w:val="0087419B"/>
    <w:rsid w:val="008B44A4"/>
    <w:rsid w:val="008C7C3E"/>
    <w:rsid w:val="00910C3B"/>
    <w:rsid w:val="0096501A"/>
    <w:rsid w:val="009A6F8C"/>
    <w:rsid w:val="009F105B"/>
    <w:rsid w:val="009F1E2A"/>
    <w:rsid w:val="00A0442B"/>
    <w:rsid w:val="00A04ECB"/>
    <w:rsid w:val="00A14FDC"/>
    <w:rsid w:val="00A63161"/>
    <w:rsid w:val="00A800A7"/>
    <w:rsid w:val="00A8160F"/>
    <w:rsid w:val="00AB6C83"/>
    <w:rsid w:val="00AB6CFC"/>
    <w:rsid w:val="00AC1A39"/>
    <w:rsid w:val="00AC386B"/>
    <w:rsid w:val="00AE0B68"/>
    <w:rsid w:val="00AE4921"/>
    <w:rsid w:val="00AF3AE0"/>
    <w:rsid w:val="00B05C52"/>
    <w:rsid w:val="00B17998"/>
    <w:rsid w:val="00B27FA0"/>
    <w:rsid w:val="00B425DD"/>
    <w:rsid w:val="00B51920"/>
    <w:rsid w:val="00B52DC2"/>
    <w:rsid w:val="00B569BA"/>
    <w:rsid w:val="00B6350B"/>
    <w:rsid w:val="00B86F8F"/>
    <w:rsid w:val="00BB6AC9"/>
    <w:rsid w:val="00BC3E14"/>
    <w:rsid w:val="00BF6B19"/>
    <w:rsid w:val="00C074D7"/>
    <w:rsid w:val="00C1052F"/>
    <w:rsid w:val="00C35383"/>
    <w:rsid w:val="00C4531F"/>
    <w:rsid w:val="00C536B8"/>
    <w:rsid w:val="00C728AC"/>
    <w:rsid w:val="00C72F97"/>
    <w:rsid w:val="00C77A2F"/>
    <w:rsid w:val="00C96002"/>
    <w:rsid w:val="00CA0105"/>
    <w:rsid w:val="00CB4310"/>
    <w:rsid w:val="00CC0461"/>
    <w:rsid w:val="00CE38C0"/>
    <w:rsid w:val="00CF6A7A"/>
    <w:rsid w:val="00D0033B"/>
    <w:rsid w:val="00D036B4"/>
    <w:rsid w:val="00D13352"/>
    <w:rsid w:val="00D13CA0"/>
    <w:rsid w:val="00D167D6"/>
    <w:rsid w:val="00D42489"/>
    <w:rsid w:val="00D4446D"/>
    <w:rsid w:val="00D444D6"/>
    <w:rsid w:val="00D652EE"/>
    <w:rsid w:val="00D668B2"/>
    <w:rsid w:val="00D81BE0"/>
    <w:rsid w:val="00DB11CD"/>
    <w:rsid w:val="00DC5ECC"/>
    <w:rsid w:val="00DD26A8"/>
    <w:rsid w:val="00DD394C"/>
    <w:rsid w:val="00DE6428"/>
    <w:rsid w:val="00E4051A"/>
    <w:rsid w:val="00E4085C"/>
    <w:rsid w:val="00E410E1"/>
    <w:rsid w:val="00E6482D"/>
    <w:rsid w:val="00E712A4"/>
    <w:rsid w:val="00E72D8E"/>
    <w:rsid w:val="00E810F5"/>
    <w:rsid w:val="00EA06B7"/>
    <w:rsid w:val="00EA3A23"/>
    <w:rsid w:val="00EA614E"/>
    <w:rsid w:val="00EB3A29"/>
    <w:rsid w:val="00EC1502"/>
    <w:rsid w:val="00EE51A8"/>
    <w:rsid w:val="00EE7B6F"/>
    <w:rsid w:val="00F2694F"/>
    <w:rsid w:val="00F43868"/>
    <w:rsid w:val="00F51C81"/>
    <w:rsid w:val="00F56419"/>
    <w:rsid w:val="00F615BE"/>
    <w:rsid w:val="00F6198B"/>
    <w:rsid w:val="00FA732D"/>
    <w:rsid w:val="00FB783C"/>
    <w:rsid w:val="00FC18D6"/>
    <w:rsid w:val="00FC7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C649"/>
  <w15:docId w15:val="{7D1EAD34-0FF6-4BB0-B4BB-22BB6DE9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paragraph" w:styleId="NormalWeb">
    <w:name w:val="Normal (Web)"/>
    <w:basedOn w:val="Normal"/>
    <w:uiPriority w:val="99"/>
    <w:unhideWhenUsed/>
    <w:rsid w:val="001A4E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A4E68"/>
    <w:rPr>
      <w:b/>
      <w:bCs/>
    </w:rPr>
  </w:style>
  <w:style w:type="character" w:styleId="Emphasis">
    <w:name w:val="Emphasis"/>
    <w:basedOn w:val="DefaultParagraphFont"/>
    <w:uiPriority w:val="20"/>
    <w:qFormat/>
    <w:rsid w:val="001A4E68"/>
    <w:rPr>
      <w:i/>
      <w:iCs/>
    </w:rPr>
  </w:style>
  <w:style w:type="character" w:styleId="CommentReference">
    <w:name w:val="annotation reference"/>
    <w:basedOn w:val="DefaultParagraphFont"/>
    <w:uiPriority w:val="99"/>
    <w:semiHidden/>
    <w:unhideWhenUsed/>
    <w:rsid w:val="00377CBA"/>
    <w:rPr>
      <w:sz w:val="16"/>
      <w:szCs w:val="16"/>
    </w:rPr>
  </w:style>
  <w:style w:type="paragraph" w:styleId="CommentText">
    <w:name w:val="annotation text"/>
    <w:basedOn w:val="Normal"/>
    <w:link w:val="CommentTextChar"/>
    <w:uiPriority w:val="99"/>
    <w:semiHidden/>
    <w:unhideWhenUsed/>
    <w:rsid w:val="00377CBA"/>
    <w:pPr>
      <w:spacing w:line="240" w:lineRule="auto"/>
    </w:pPr>
    <w:rPr>
      <w:sz w:val="20"/>
      <w:szCs w:val="20"/>
    </w:rPr>
  </w:style>
  <w:style w:type="character" w:customStyle="1" w:styleId="CommentTextChar">
    <w:name w:val="Comment Text Char"/>
    <w:basedOn w:val="DefaultParagraphFont"/>
    <w:link w:val="CommentText"/>
    <w:uiPriority w:val="99"/>
    <w:semiHidden/>
    <w:rsid w:val="00377CBA"/>
    <w:rPr>
      <w:sz w:val="20"/>
      <w:szCs w:val="20"/>
    </w:rPr>
  </w:style>
  <w:style w:type="paragraph" w:styleId="CommentSubject">
    <w:name w:val="annotation subject"/>
    <w:basedOn w:val="CommentText"/>
    <w:next w:val="CommentText"/>
    <w:link w:val="CommentSubjectChar"/>
    <w:uiPriority w:val="99"/>
    <w:semiHidden/>
    <w:unhideWhenUsed/>
    <w:rsid w:val="00377CBA"/>
    <w:rPr>
      <w:b/>
      <w:bCs/>
    </w:rPr>
  </w:style>
  <w:style w:type="character" w:customStyle="1" w:styleId="CommentSubjectChar">
    <w:name w:val="Comment Subject Char"/>
    <w:basedOn w:val="CommentTextChar"/>
    <w:link w:val="CommentSubject"/>
    <w:uiPriority w:val="99"/>
    <w:semiHidden/>
    <w:rsid w:val="00377CBA"/>
    <w:rPr>
      <w:b/>
      <w:bCs/>
      <w:sz w:val="20"/>
      <w:szCs w:val="20"/>
    </w:rPr>
  </w:style>
  <w:style w:type="paragraph" w:styleId="BalloonText">
    <w:name w:val="Balloon Text"/>
    <w:basedOn w:val="Normal"/>
    <w:link w:val="BalloonTextChar"/>
    <w:uiPriority w:val="99"/>
    <w:semiHidden/>
    <w:unhideWhenUsed/>
    <w:rsid w:val="00377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CBA"/>
    <w:rPr>
      <w:rFonts w:ascii="Segoe UI" w:hAnsi="Segoe UI" w:cs="Segoe UI"/>
      <w:sz w:val="18"/>
      <w:szCs w:val="18"/>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qFormat/>
    <w:locked/>
    <w:rsid w:val="00EC1502"/>
  </w:style>
  <w:style w:type="paragraph" w:styleId="Header">
    <w:name w:val="header"/>
    <w:basedOn w:val="Normal"/>
    <w:link w:val="HeaderChar"/>
    <w:uiPriority w:val="99"/>
    <w:unhideWhenUsed/>
    <w:rsid w:val="006354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44A"/>
  </w:style>
  <w:style w:type="paragraph" w:styleId="Footer">
    <w:name w:val="footer"/>
    <w:basedOn w:val="Normal"/>
    <w:link w:val="FooterChar"/>
    <w:uiPriority w:val="99"/>
    <w:unhideWhenUsed/>
    <w:rsid w:val="006354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941">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4">
          <w:marLeft w:val="0"/>
          <w:marRight w:val="0"/>
          <w:marTop w:val="0"/>
          <w:marBottom w:val="0"/>
          <w:divBdr>
            <w:top w:val="none" w:sz="0" w:space="0" w:color="auto"/>
            <w:left w:val="none" w:sz="0" w:space="0" w:color="auto"/>
            <w:bottom w:val="none" w:sz="0" w:space="0" w:color="auto"/>
            <w:right w:val="none" w:sz="0" w:space="0" w:color="auto"/>
          </w:divBdr>
          <w:divsChild>
            <w:div w:id="303390135">
              <w:marLeft w:val="0"/>
              <w:marRight w:val="0"/>
              <w:marTop w:val="0"/>
              <w:marBottom w:val="0"/>
              <w:divBdr>
                <w:top w:val="none" w:sz="0" w:space="0" w:color="auto"/>
                <w:left w:val="none" w:sz="0" w:space="0" w:color="auto"/>
                <w:bottom w:val="none" w:sz="0" w:space="0" w:color="auto"/>
                <w:right w:val="none" w:sz="0" w:space="0" w:color="auto"/>
              </w:divBdr>
              <w:divsChild>
                <w:div w:id="1943414860">
                  <w:marLeft w:val="0"/>
                  <w:marRight w:val="0"/>
                  <w:marTop w:val="0"/>
                  <w:marBottom w:val="0"/>
                  <w:divBdr>
                    <w:top w:val="none" w:sz="0" w:space="0" w:color="auto"/>
                    <w:left w:val="none" w:sz="0" w:space="0" w:color="auto"/>
                    <w:bottom w:val="none" w:sz="0" w:space="0" w:color="auto"/>
                    <w:right w:val="none" w:sz="0" w:space="0" w:color="auto"/>
                  </w:divBdr>
                  <w:divsChild>
                    <w:div w:id="1058240857">
                      <w:marLeft w:val="0"/>
                      <w:marRight w:val="0"/>
                      <w:marTop w:val="0"/>
                      <w:marBottom w:val="0"/>
                      <w:divBdr>
                        <w:top w:val="none" w:sz="0" w:space="0" w:color="auto"/>
                        <w:left w:val="none" w:sz="0" w:space="0" w:color="auto"/>
                        <w:bottom w:val="none" w:sz="0" w:space="0" w:color="auto"/>
                        <w:right w:val="none" w:sz="0" w:space="0" w:color="auto"/>
                      </w:divBdr>
                      <w:divsChild>
                        <w:div w:id="307783669">
                          <w:marLeft w:val="0"/>
                          <w:marRight w:val="0"/>
                          <w:marTop w:val="0"/>
                          <w:marBottom w:val="0"/>
                          <w:divBdr>
                            <w:top w:val="none" w:sz="0" w:space="0" w:color="auto"/>
                            <w:left w:val="none" w:sz="0" w:space="0" w:color="auto"/>
                            <w:bottom w:val="none" w:sz="0" w:space="0" w:color="auto"/>
                            <w:right w:val="none" w:sz="0" w:space="0" w:color="auto"/>
                          </w:divBdr>
                          <w:divsChild>
                            <w:div w:id="259946999">
                              <w:marLeft w:val="0"/>
                              <w:marRight w:val="0"/>
                              <w:marTop w:val="0"/>
                              <w:marBottom w:val="0"/>
                              <w:divBdr>
                                <w:top w:val="none" w:sz="0" w:space="0" w:color="auto"/>
                                <w:left w:val="none" w:sz="0" w:space="0" w:color="auto"/>
                                <w:bottom w:val="none" w:sz="0" w:space="0" w:color="auto"/>
                                <w:right w:val="none" w:sz="0" w:space="0" w:color="auto"/>
                              </w:divBdr>
                              <w:divsChild>
                                <w:div w:id="934443180">
                                  <w:marLeft w:val="0"/>
                                  <w:marRight w:val="0"/>
                                  <w:marTop w:val="0"/>
                                  <w:marBottom w:val="0"/>
                                  <w:divBdr>
                                    <w:top w:val="none" w:sz="0" w:space="0" w:color="auto"/>
                                    <w:left w:val="none" w:sz="0" w:space="0" w:color="auto"/>
                                    <w:bottom w:val="none" w:sz="0" w:space="0" w:color="auto"/>
                                    <w:right w:val="none" w:sz="0" w:space="0" w:color="auto"/>
                                  </w:divBdr>
                                  <w:divsChild>
                                    <w:div w:id="10693286">
                                      <w:marLeft w:val="0"/>
                                      <w:marRight w:val="0"/>
                                      <w:marTop w:val="0"/>
                                      <w:marBottom w:val="0"/>
                                      <w:divBdr>
                                        <w:top w:val="none" w:sz="0" w:space="0" w:color="auto"/>
                                        <w:left w:val="none" w:sz="0" w:space="0" w:color="auto"/>
                                        <w:bottom w:val="none" w:sz="0" w:space="0" w:color="auto"/>
                                        <w:right w:val="none" w:sz="0" w:space="0" w:color="auto"/>
                                      </w:divBdr>
                                      <w:divsChild>
                                        <w:div w:id="663437476">
                                          <w:marLeft w:val="0"/>
                                          <w:marRight w:val="0"/>
                                          <w:marTop w:val="0"/>
                                          <w:marBottom w:val="0"/>
                                          <w:divBdr>
                                            <w:top w:val="none" w:sz="0" w:space="0" w:color="auto"/>
                                            <w:left w:val="none" w:sz="0" w:space="0" w:color="auto"/>
                                            <w:bottom w:val="none" w:sz="0" w:space="0" w:color="auto"/>
                                            <w:right w:val="none" w:sz="0" w:space="0" w:color="auto"/>
                                          </w:divBdr>
                                          <w:divsChild>
                                            <w:div w:id="21789632">
                                              <w:marLeft w:val="0"/>
                                              <w:marRight w:val="0"/>
                                              <w:marTop w:val="0"/>
                                              <w:marBottom w:val="0"/>
                                              <w:divBdr>
                                                <w:top w:val="none" w:sz="0" w:space="0" w:color="auto"/>
                                                <w:left w:val="none" w:sz="0" w:space="0" w:color="auto"/>
                                                <w:bottom w:val="none" w:sz="0" w:space="0" w:color="auto"/>
                                                <w:right w:val="none" w:sz="0" w:space="0" w:color="auto"/>
                                              </w:divBdr>
                                              <w:divsChild>
                                                <w:div w:id="1727950028">
                                                  <w:marLeft w:val="0"/>
                                                  <w:marRight w:val="0"/>
                                                  <w:marTop w:val="0"/>
                                                  <w:marBottom w:val="0"/>
                                                  <w:divBdr>
                                                    <w:top w:val="none" w:sz="0" w:space="0" w:color="auto"/>
                                                    <w:left w:val="none" w:sz="0" w:space="0" w:color="auto"/>
                                                    <w:bottom w:val="none" w:sz="0" w:space="0" w:color="auto"/>
                                                    <w:right w:val="none" w:sz="0" w:space="0" w:color="auto"/>
                                                  </w:divBdr>
                                                  <w:divsChild>
                                                    <w:div w:id="1417509085">
                                                      <w:marLeft w:val="0"/>
                                                      <w:marRight w:val="0"/>
                                                      <w:marTop w:val="0"/>
                                                      <w:marBottom w:val="0"/>
                                                      <w:divBdr>
                                                        <w:top w:val="none" w:sz="0" w:space="0" w:color="auto"/>
                                                        <w:left w:val="none" w:sz="0" w:space="0" w:color="auto"/>
                                                        <w:bottom w:val="none" w:sz="0" w:space="0" w:color="auto"/>
                                                        <w:right w:val="none" w:sz="0" w:space="0" w:color="auto"/>
                                                      </w:divBdr>
                                                      <w:divsChild>
                                                        <w:div w:id="1362710028">
                                                          <w:marLeft w:val="0"/>
                                                          <w:marRight w:val="0"/>
                                                          <w:marTop w:val="0"/>
                                                          <w:marBottom w:val="0"/>
                                                          <w:divBdr>
                                                            <w:top w:val="none" w:sz="0" w:space="0" w:color="auto"/>
                                                            <w:left w:val="none" w:sz="0" w:space="0" w:color="auto"/>
                                                            <w:bottom w:val="none" w:sz="0" w:space="0" w:color="auto"/>
                                                            <w:right w:val="none" w:sz="0" w:space="0" w:color="auto"/>
                                                          </w:divBdr>
                                                          <w:divsChild>
                                                            <w:div w:id="1948074971">
                                                              <w:marLeft w:val="0"/>
                                                              <w:marRight w:val="0"/>
                                                              <w:marTop w:val="0"/>
                                                              <w:marBottom w:val="0"/>
                                                              <w:divBdr>
                                                                <w:top w:val="none" w:sz="0" w:space="0" w:color="auto"/>
                                                                <w:left w:val="none" w:sz="0" w:space="0" w:color="auto"/>
                                                                <w:bottom w:val="none" w:sz="0" w:space="0" w:color="auto"/>
                                                                <w:right w:val="none" w:sz="0" w:space="0" w:color="auto"/>
                                                              </w:divBdr>
                                                              <w:divsChild>
                                                                <w:div w:id="1328630839">
                                                                  <w:marLeft w:val="0"/>
                                                                  <w:marRight w:val="0"/>
                                                                  <w:marTop w:val="0"/>
                                                                  <w:marBottom w:val="0"/>
                                                                  <w:divBdr>
                                                                    <w:top w:val="none" w:sz="0" w:space="0" w:color="auto"/>
                                                                    <w:left w:val="none" w:sz="0" w:space="0" w:color="auto"/>
                                                                    <w:bottom w:val="none" w:sz="0" w:space="0" w:color="auto"/>
                                                                    <w:right w:val="none" w:sz="0" w:space="0" w:color="auto"/>
                                                                  </w:divBdr>
                                                                  <w:divsChild>
                                                                    <w:div w:id="115371608">
                                                                      <w:marLeft w:val="0"/>
                                                                      <w:marRight w:val="0"/>
                                                                      <w:marTop w:val="0"/>
                                                                      <w:marBottom w:val="0"/>
                                                                      <w:divBdr>
                                                                        <w:top w:val="none" w:sz="0" w:space="0" w:color="auto"/>
                                                                        <w:left w:val="none" w:sz="0" w:space="0" w:color="auto"/>
                                                                        <w:bottom w:val="none" w:sz="0" w:space="0" w:color="auto"/>
                                                                        <w:right w:val="none" w:sz="0" w:space="0" w:color="auto"/>
                                                                      </w:divBdr>
                                                                      <w:divsChild>
                                                                        <w:div w:id="1638145063">
                                                                          <w:marLeft w:val="0"/>
                                                                          <w:marRight w:val="0"/>
                                                                          <w:marTop w:val="0"/>
                                                                          <w:marBottom w:val="0"/>
                                                                          <w:divBdr>
                                                                            <w:top w:val="none" w:sz="0" w:space="0" w:color="auto"/>
                                                                            <w:left w:val="none" w:sz="0" w:space="0" w:color="auto"/>
                                                                            <w:bottom w:val="none" w:sz="0" w:space="0" w:color="auto"/>
                                                                            <w:right w:val="none" w:sz="0" w:space="0" w:color="auto"/>
                                                                          </w:divBdr>
                                                                          <w:divsChild>
                                                                            <w:div w:id="1683968732">
                                                                              <w:marLeft w:val="0"/>
                                                                              <w:marRight w:val="0"/>
                                                                              <w:marTop w:val="0"/>
                                                                              <w:marBottom w:val="0"/>
                                                                              <w:divBdr>
                                                                                <w:top w:val="none" w:sz="0" w:space="0" w:color="auto"/>
                                                                                <w:left w:val="none" w:sz="0" w:space="0" w:color="auto"/>
                                                                                <w:bottom w:val="none" w:sz="0" w:space="0" w:color="auto"/>
                                                                                <w:right w:val="none" w:sz="0" w:space="0" w:color="auto"/>
                                                                              </w:divBdr>
                                                                              <w:divsChild>
                                                                                <w:div w:id="201788780">
                                                                                  <w:marLeft w:val="0"/>
                                                                                  <w:marRight w:val="0"/>
                                                                                  <w:marTop w:val="0"/>
                                                                                  <w:marBottom w:val="0"/>
                                                                                  <w:divBdr>
                                                                                    <w:top w:val="none" w:sz="0" w:space="0" w:color="auto"/>
                                                                                    <w:left w:val="none" w:sz="0" w:space="0" w:color="auto"/>
                                                                                    <w:bottom w:val="none" w:sz="0" w:space="0" w:color="auto"/>
                                                                                    <w:right w:val="none" w:sz="0" w:space="0" w:color="auto"/>
                                                                                  </w:divBdr>
                                                                                  <w:divsChild>
                                                                                    <w:div w:id="1526015492">
                                                                                      <w:marLeft w:val="0"/>
                                                                                      <w:marRight w:val="0"/>
                                                                                      <w:marTop w:val="0"/>
                                                                                      <w:marBottom w:val="0"/>
                                                                                      <w:divBdr>
                                                                                        <w:top w:val="none" w:sz="0" w:space="0" w:color="auto"/>
                                                                                        <w:left w:val="none" w:sz="0" w:space="0" w:color="auto"/>
                                                                                        <w:bottom w:val="none" w:sz="0" w:space="0" w:color="auto"/>
                                                                                        <w:right w:val="none" w:sz="0" w:space="0" w:color="auto"/>
                                                                                      </w:divBdr>
                                                                                      <w:divsChild>
                                                                                        <w:div w:id="554780809">
                                                                                          <w:marLeft w:val="0"/>
                                                                                          <w:marRight w:val="0"/>
                                                                                          <w:marTop w:val="0"/>
                                                                                          <w:marBottom w:val="0"/>
                                                                                          <w:divBdr>
                                                                                            <w:top w:val="none" w:sz="0" w:space="0" w:color="auto"/>
                                                                                            <w:left w:val="none" w:sz="0" w:space="0" w:color="auto"/>
                                                                                            <w:bottom w:val="none" w:sz="0" w:space="0" w:color="auto"/>
                                                                                            <w:right w:val="none" w:sz="0" w:space="0" w:color="auto"/>
                                                                                          </w:divBdr>
                                                                                          <w:divsChild>
                                                                                            <w:div w:id="2030449134">
                                                                                              <w:marLeft w:val="0"/>
                                                                                              <w:marRight w:val="0"/>
                                                                                              <w:marTop w:val="0"/>
                                                                                              <w:marBottom w:val="0"/>
                                                                                              <w:divBdr>
                                                                                                <w:top w:val="none" w:sz="0" w:space="0" w:color="auto"/>
                                                                                                <w:left w:val="none" w:sz="0" w:space="0" w:color="auto"/>
                                                                                                <w:bottom w:val="none" w:sz="0" w:space="0" w:color="auto"/>
                                                                                                <w:right w:val="none" w:sz="0" w:space="0" w:color="auto"/>
                                                                                              </w:divBdr>
                                                                                              <w:divsChild>
                                                                                                <w:div w:id="788860288">
                                                                                                  <w:marLeft w:val="0"/>
                                                                                                  <w:marRight w:val="0"/>
                                                                                                  <w:marTop w:val="0"/>
                                                                                                  <w:marBottom w:val="0"/>
                                                                                                  <w:divBdr>
                                                                                                    <w:top w:val="none" w:sz="0" w:space="0" w:color="auto"/>
                                                                                                    <w:left w:val="none" w:sz="0" w:space="0" w:color="auto"/>
                                                                                                    <w:bottom w:val="none" w:sz="0" w:space="0" w:color="auto"/>
                                                                                                    <w:right w:val="none" w:sz="0" w:space="0" w:color="auto"/>
                                                                                                  </w:divBdr>
                                                                                                  <w:divsChild>
                                                                                                    <w:div w:id="10168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582603">
      <w:bodyDiv w:val="1"/>
      <w:marLeft w:val="0"/>
      <w:marRight w:val="0"/>
      <w:marTop w:val="0"/>
      <w:marBottom w:val="0"/>
      <w:divBdr>
        <w:top w:val="none" w:sz="0" w:space="0" w:color="auto"/>
        <w:left w:val="none" w:sz="0" w:space="0" w:color="auto"/>
        <w:bottom w:val="none" w:sz="0" w:space="0" w:color="auto"/>
        <w:right w:val="none" w:sz="0" w:space="0" w:color="auto"/>
      </w:divBdr>
      <w:divsChild>
        <w:div w:id="2032418121">
          <w:marLeft w:val="0"/>
          <w:marRight w:val="0"/>
          <w:marTop w:val="0"/>
          <w:marBottom w:val="0"/>
          <w:divBdr>
            <w:top w:val="none" w:sz="0" w:space="0" w:color="auto"/>
            <w:left w:val="none" w:sz="0" w:space="0" w:color="auto"/>
            <w:bottom w:val="none" w:sz="0" w:space="0" w:color="auto"/>
            <w:right w:val="none" w:sz="0" w:space="0" w:color="auto"/>
          </w:divBdr>
          <w:divsChild>
            <w:div w:id="115686681">
              <w:marLeft w:val="0"/>
              <w:marRight w:val="0"/>
              <w:marTop w:val="0"/>
              <w:marBottom w:val="0"/>
              <w:divBdr>
                <w:top w:val="none" w:sz="0" w:space="0" w:color="auto"/>
                <w:left w:val="none" w:sz="0" w:space="0" w:color="auto"/>
                <w:bottom w:val="none" w:sz="0" w:space="0" w:color="auto"/>
                <w:right w:val="none" w:sz="0" w:space="0" w:color="auto"/>
              </w:divBdr>
              <w:divsChild>
                <w:div w:id="1140852593">
                  <w:marLeft w:val="0"/>
                  <w:marRight w:val="0"/>
                  <w:marTop w:val="0"/>
                  <w:marBottom w:val="0"/>
                  <w:divBdr>
                    <w:top w:val="none" w:sz="0" w:space="0" w:color="auto"/>
                    <w:left w:val="none" w:sz="0" w:space="0" w:color="auto"/>
                    <w:bottom w:val="none" w:sz="0" w:space="0" w:color="auto"/>
                    <w:right w:val="none" w:sz="0" w:space="0" w:color="auto"/>
                  </w:divBdr>
                  <w:divsChild>
                    <w:div w:id="1881165414">
                      <w:marLeft w:val="0"/>
                      <w:marRight w:val="0"/>
                      <w:marTop w:val="0"/>
                      <w:marBottom w:val="0"/>
                      <w:divBdr>
                        <w:top w:val="none" w:sz="0" w:space="0" w:color="auto"/>
                        <w:left w:val="none" w:sz="0" w:space="0" w:color="auto"/>
                        <w:bottom w:val="none" w:sz="0" w:space="0" w:color="auto"/>
                        <w:right w:val="none" w:sz="0" w:space="0" w:color="auto"/>
                      </w:divBdr>
                      <w:divsChild>
                        <w:div w:id="1894072160">
                          <w:marLeft w:val="0"/>
                          <w:marRight w:val="0"/>
                          <w:marTop w:val="0"/>
                          <w:marBottom w:val="0"/>
                          <w:divBdr>
                            <w:top w:val="none" w:sz="0" w:space="0" w:color="auto"/>
                            <w:left w:val="none" w:sz="0" w:space="0" w:color="auto"/>
                            <w:bottom w:val="none" w:sz="0" w:space="0" w:color="auto"/>
                            <w:right w:val="none" w:sz="0" w:space="0" w:color="auto"/>
                          </w:divBdr>
                          <w:divsChild>
                            <w:div w:id="678193476">
                              <w:marLeft w:val="0"/>
                              <w:marRight w:val="0"/>
                              <w:marTop w:val="0"/>
                              <w:marBottom w:val="0"/>
                              <w:divBdr>
                                <w:top w:val="none" w:sz="0" w:space="0" w:color="auto"/>
                                <w:left w:val="none" w:sz="0" w:space="0" w:color="auto"/>
                                <w:bottom w:val="none" w:sz="0" w:space="0" w:color="auto"/>
                                <w:right w:val="none" w:sz="0" w:space="0" w:color="auto"/>
                              </w:divBdr>
                              <w:divsChild>
                                <w:div w:id="1396703697">
                                  <w:marLeft w:val="0"/>
                                  <w:marRight w:val="0"/>
                                  <w:marTop w:val="0"/>
                                  <w:marBottom w:val="0"/>
                                  <w:divBdr>
                                    <w:top w:val="none" w:sz="0" w:space="0" w:color="auto"/>
                                    <w:left w:val="none" w:sz="0" w:space="0" w:color="auto"/>
                                    <w:bottom w:val="none" w:sz="0" w:space="0" w:color="auto"/>
                                    <w:right w:val="none" w:sz="0" w:space="0" w:color="auto"/>
                                  </w:divBdr>
                                  <w:divsChild>
                                    <w:div w:id="1671911726">
                                      <w:marLeft w:val="0"/>
                                      <w:marRight w:val="0"/>
                                      <w:marTop w:val="0"/>
                                      <w:marBottom w:val="0"/>
                                      <w:divBdr>
                                        <w:top w:val="none" w:sz="0" w:space="0" w:color="auto"/>
                                        <w:left w:val="none" w:sz="0" w:space="0" w:color="auto"/>
                                        <w:bottom w:val="none" w:sz="0" w:space="0" w:color="auto"/>
                                        <w:right w:val="none" w:sz="0" w:space="0" w:color="auto"/>
                                      </w:divBdr>
                                      <w:divsChild>
                                        <w:div w:id="241070054">
                                          <w:marLeft w:val="0"/>
                                          <w:marRight w:val="0"/>
                                          <w:marTop w:val="0"/>
                                          <w:marBottom w:val="0"/>
                                          <w:divBdr>
                                            <w:top w:val="none" w:sz="0" w:space="0" w:color="auto"/>
                                            <w:left w:val="none" w:sz="0" w:space="0" w:color="auto"/>
                                            <w:bottom w:val="none" w:sz="0" w:space="0" w:color="auto"/>
                                            <w:right w:val="none" w:sz="0" w:space="0" w:color="auto"/>
                                          </w:divBdr>
                                          <w:divsChild>
                                            <w:div w:id="2037386578">
                                              <w:marLeft w:val="0"/>
                                              <w:marRight w:val="0"/>
                                              <w:marTop w:val="0"/>
                                              <w:marBottom w:val="0"/>
                                              <w:divBdr>
                                                <w:top w:val="none" w:sz="0" w:space="0" w:color="auto"/>
                                                <w:left w:val="none" w:sz="0" w:space="0" w:color="auto"/>
                                                <w:bottom w:val="none" w:sz="0" w:space="0" w:color="auto"/>
                                                <w:right w:val="none" w:sz="0" w:space="0" w:color="auto"/>
                                              </w:divBdr>
                                              <w:divsChild>
                                                <w:div w:id="507792733">
                                                  <w:marLeft w:val="0"/>
                                                  <w:marRight w:val="0"/>
                                                  <w:marTop w:val="0"/>
                                                  <w:marBottom w:val="0"/>
                                                  <w:divBdr>
                                                    <w:top w:val="none" w:sz="0" w:space="0" w:color="auto"/>
                                                    <w:left w:val="none" w:sz="0" w:space="0" w:color="auto"/>
                                                    <w:bottom w:val="none" w:sz="0" w:space="0" w:color="auto"/>
                                                    <w:right w:val="none" w:sz="0" w:space="0" w:color="auto"/>
                                                  </w:divBdr>
                                                  <w:divsChild>
                                                    <w:div w:id="1438986027">
                                                      <w:marLeft w:val="0"/>
                                                      <w:marRight w:val="0"/>
                                                      <w:marTop w:val="0"/>
                                                      <w:marBottom w:val="0"/>
                                                      <w:divBdr>
                                                        <w:top w:val="none" w:sz="0" w:space="0" w:color="auto"/>
                                                        <w:left w:val="none" w:sz="0" w:space="0" w:color="auto"/>
                                                        <w:bottom w:val="none" w:sz="0" w:space="0" w:color="auto"/>
                                                        <w:right w:val="none" w:sz="0" w:space="0" w:color="auto"/>
                                                      </w:divBdr>
                                                      <w:divsChild>
                                                        <w:div w:id="682319354">
                                                          <w:marLeft w:val="0"/>
                                                          <w:marRight w:val="0"/>
                                                          <w:marTop w:val="0"/>
                                                          <w:marBottom w:val="0"/>
                                                          <w:divBdr>
                                                            <w:top w:val="none" w:sz="0" w:space="0" w:color="auto"/>
                                                            <w:left w:val="none" w:sz="0" w:space="0" w:color="auto"/>
                                                            <w:bottom w:val="none" w:sz="0" w:space="0" w:color="auto"/>
                                                            <w:right w:val="none" w:sz="0" w:space="0" w:color="auto"/>
                                                          </w:divBdr>
                                                          <w:divsChild>
                                                            <w:div w:id="1751389033">
                                                              <w:marLeft w:val="0"/>
                                                              <w:marRight w:val="0"/>
                                                              <w:marTop w:val="0"/>
                                                              <w:marBottom w:val="0"/>
                                                              <w:divBdr>
                                                                <w:top w:val="none" w:sz="0" w:space="0" w:color="auto"/>
                                                                <w:left w:val="none" w:sz="0" w:space="0" w:color="auto"/>
                                                                <w:bottom w:val="none" w:sz="0" w:space="0" w:color="auto"/>
                                                                <w:right w:val="none" w:sz="0" w:space="0" w:color="auto"/>
                                                              </w:divBdr>
                                                              <w:divsChild>
                                                                <w:div w:id="601572273">
                                                                  <w:marLeft w:val="0"/>
                                                                  <w:marRight w:val="0"/>
                                                                  <w:marTop w:val="0"/>
                                                                  <w:marBottom w:val="0"/>
                                                                  <w:divBdr>
                                                                    <w:top w:val="none" w:sz="0" w:space="0" w:color="auto"/>
                                                                    <w:left w:val="none" w:sz="0" w:space="0" w:color="auto"/>
                                                                    <w:bottom w:val="none" w:sz="0" w:space="0" w:color="auto"/>
                                                                    <w:right w:val="none" w:sz="0" w:space="0" w:color="auto"/>
                                                                  </w:divBdr>
                                                                  <w:divsChild>
                                                                    <w:div w:id="1912351968">
                                                                      <w:marLeft w:val="0"/>
                                                                      <w:marRight w:val="0"/>
                                                                      <w:marTop w:val="0"/>
                                                                      <w:marBottom w:val="0"/>
                                                                      <w:divBdr>
                                                                        <w:top w:val="none" w:sz="0" w:space="0" w:color="auto"/>
                                                                        <w:left w:val="none" w:sz="0" w:space="0" w:color="auto"/>
                                                                        <w:bottom w:val="none" w:sz="0" w:space="0" w:color="auto"/>
                                                                        <w:right w:val="none" w:sz="0" w:space="0" w:color="auto"/>
                                                                      </w:divBdr>
                                                                      <w:divsChild>
                                                                        <w:div w:id="207645089">
                                                                          <w:marLeft w:val="0"/>
                                                                          <w:marRight w:val="0"/>
                                                                          <w:marTop w:val="0"/>
                                                                          <w:marBottom w:val="0"/>
                                                                          <w:divBdr>
                                                                            <w:top w:val="none" w:sz="0" w:space="0" w:color="auto"/>
                                                                            <w:left w:val="none" w:sz="0" w:space="0" w:color="auto"/>
                                                                            <w:bottom w:val="none" w:sz="0" w:space="0" w:color="auto"/>
                                                                            <w:right w:val="none" w:sz="0" w:space="0" w:color="auto"/>
                                                                          </w:divBdr>
                                                                          <w:divsChild>
                                                                            <w:div w:id="1273587873">
                                                                              <w:marLeft w:val="0"/>
                                                                              <w:marRight w:val="0"/>
                                                                              <w:marTop w:val="0"/>
                                                                              <w:marBottom w:val="0"/>
                                                                              <w:divBdr>
                                                                                <w:top w:val="none" w:sz="0" w:space="0" w:color="auto"/>
                                                                                <w:left w:val="none" w:sz="0" w:space="0" w:color="auto"/>
                                                                                <w:bottom w:val="none" w:sz="0" w:space="0" w:color="auto"/>
                                                                                <w:right w:val="none" w:sz="0" w:space="0" w:color="auto"/>
                                                                              </w:divBdr>
                                                                              <w:divsChild>
                                                                                <w:div w:id="2023361549">
                                                                                  <w:marLeft w:val="0"/>
                                                                                  <w:marRight w:val="0"/>
                                                                                  <w:marTop w:val="0"/>
                                                                                  <w:marBottom w:val="0"/>
                                                                                  <w:divBdr>
                                                                                    <w:top w:val="none" w:sz="0" w:space="0" w:color="auto"/>
                                                                                    <w:left w:val="none" w:sz="0" w:space="0" w:color="auto"/>
                                                                                    <w:bottom w:val="none" w:sz="0" w:space="0" w:color="auto"/>
                                                                                    <w:right w:val="none" w:sz="0" w:space="0" w:color="auto"/>
                                                                                  </w:divBdr>
                                                                                  <w:divsChild>
                                                                                    <w:div w:id="2133013137">
                                                                                      <w:marLeft w:val="0"/>
                                                                                      <w:marRight w:val="0"/>
                                                                                      <w:marTop w:val="0"/>
                                                                                      <w:marBottom w:val="0"/>
                                                                                      <w:divBdr>
                                                                                        <w:top w:val="none" w:sz="0" w:space="0" w:color="auto"/>
                                                                                        <w:left w:val="none" w:sz="0" w:space="0" w:color="auto"/>
                                                                                        <w:bottom w:val="none" w:sz="0" w:space="0" w:color="auto"/>
                                                                                        <w:right w:val="none" w:sz="0" w:space="0" w:color="auto"/>
                                                                                      </w:divBdr>
                                                                                      <w:divsChild>
                                                                                        <w:div w:id="70811053">
                                                                                          <w:marLeft w:val="0"/>
                                                                                          <w:marRight w:val="0"/>
                                                                                          <w:marTop w:val="0"/>
                                                                                          <w:marBottom w:val="0"/>
                                                                                          <w:divBdr>
                                                                                            <w:top w:val="none" w:sz="0" w:space="0" w:color="auto"/>
                                                                                            <w:left w:val="none" w:sz="0" w:space="0" w:color="auto"/>
                                                                                            <w:bottom w:val="none" w:sz="0" w:space="0" w:color="auto"/>
                                                                                            <w:right w:val="none" w:sz="0" w:space="0" w:color="auto"/>
                                                                                          </w:divBdr>
                                                                                          <w:divsChild>
                                                                                            <w:div w:id="66658510">
                                                                                              <w:marLeft w:val="0"/>
                                                                                              <w:marRight w:val="0"/>
                                                                                              <w:marTop w:val="0"/>
                                                                                              <w:marBottom w:val="0"/>
                                                                                              <w:divBdr>
                                                                                                <w:top w:val="none" w:sz="0" w:space="0" w:color="auto"/>
                                                                                                <w:left w:val="none" w:sz="0" w:space="0" w:color="auto"/>
                                                                                                <w:bottom w:val="none" w:sz="0" w:space="0" w:color="auto"/>
                                                                                                <w:right w:val="none" w:sz="0" w:space="0" w:color="auto"/>
                                                                                              </w:divBdr>
                                                                                              <w:divsChild>
                                                                                                <w:div w:id="218245443">
                                                                                                  <w:marLeft w:val="0"/>
                                                                                                  <w:marRight w:val="0"/>
                                                                                                  <w:marTop w:val="0"/>
                                                                                                  <w:marBottom w:val="0"/>
                                                                                                  <w:divBdr>
                                                                                                    <w:top w:val="none" w:sz="0" w:space="0" w:color="auto"/>
                                                                                                    <w:left w:val="none" w:sz="0" w:space="0" w:color="auto"/>
                                                                                                    <w:bottom w:val="none" w:sz="0" w:space="0" w:color="auto"/>
                                                                                                    <w:right w:val="none" w:sz="0" w:space="0" w:color="auto"/>
                                                                                                  </w:divBdr>
                                                                                                  <w:divsChild>
                                                                                                    <w:div w:id="1381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FD06B-1A16-41C1-AB6B-223AF9B3F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86709A-2310-43AE-8F58-AC0FA9EB0B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936E2-1C32-4A1F-A52F-D25C9B6ADB1F}">
  <ds:schemaRefs>
    <ds:schemaRef ds:uri="http://schemas.microsoft.com/sharepoint/v3/contenttype/forms"/>
  </ds:schemaRefs>
</ds:datastoreItem>
</file>

<file path=customXml/itemProps4.xml><?xml version="1.0" encoding="utf-8"?>
<ds:datastoreItem xmlns:ds="http://schemas.openxmlformats.org/officeDocument/2006/customXml" ds:itemID="{CFFD270C-EA34-4D66-8EC2-312DF590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5563</Words>
  <Characters>3172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almnav</dc:creator>
  <cp:lastModifiedBy>Karina Gudavičiūtė</cp:lastModifiedBy>
  <cp:revision>15</cp:revision>
  <cp:lastPrinted>2026-06-26T07:39:00Z</cp:lastPrinted>
  <dcterms:created xsi:type="dcterms:W3CDTF">2026-04-22T06:21:00Z</dcterms:created>
  <dcterms:modified xsi:type="dcterms:W3CDTF">2026-06-26T07:39:00Z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