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D3BA" w14:textId="77777777" w:rsidR="008F0ABD" w:rsidRPr="003C0788" w:rsidRDefault="008F0ABD" w:rsidP="008F0ABD">
      <w:pPr>
        <w:pStyle w:val="Pagrindinistekstas"/>
        <w:jc w:val="right"/>
        <w:rPr>
          <w:sz w:val="22"/>
          <w:szCs w:val="22"/>
        </w:rPr>
      </w:pPr>
      <w:r w:rsidRPr="003C0788">
        <w:rPr>
          <w:sz w:val="22"/>
          <w:szCs w:val="22"/>
        </w:rPr>
        <w:t>Pirkimo sąlygų 1 priedas</w:t>
      </w:r>
    </w:p>
    <w:p w14:paraId="3274808E" w14:textId="77777777" w:rsidR="008F0ABD" w:rsidRPr="003C0788" w:rsidRDefault="008F0ABD" w:rsidP="008F0ABD">
      <w:pPr>
        <w:pStyle w:val="Pagrindinistekstas"/>
        <w:jc w:val="center"/>
        <w:rPr>
          <w:sz w:val="22"/>
          <w:szCs w:val="22"/>
        </w:rPr>
      </w:pPr>
    </w:p>
    <w:p w14:paraId="25B83769" w14:textId="7CD2C65F" w:rsidR="008F0ABD" w:rsidRPr="003C0788" w:rsidRDefault="008F0ABD" w:rsidP="008F0ABD">
      <w:pPr>
        <w:pStyle w:val="Pagrindinistekstas"/>
        <w:jc w:val="center"/>
        <w:rPr>
          <w:b/>
          <w:bCs/>
          <w:sz w:val="22"/>
          <w:szCs w:val="22"/>
        </w:rPr>
      </w:pPr>
      <w:r w:rsidRPr="003C0788">
        <w:rPr>
          <w:b/>
          <w:bCs/>
          <w:sz w:val="22"/>
          <w:szCs w:val="22"/>
        </w:rPr>
        <w:t>NAUJI DYZELIN</w:t>
      </w:r>
      <w:r w:rsidR="004B4A27">
        <w:rPr>
          <w:b/>
          <w:bCs/>
          <w:sz w:val="22"/>
          <w:szCs w:val="22"/>
        </w:rPr>
        <w:t>I</w:t>
      </w:r>
      <w:r w:rsidRPr="003C0788">
        <w:rPr>
          <w:b/>
          <w:bCs/>
          <w:sz w:val="22"/>
          <w:szCs w:val="22"/>
        </w:rPr>
        <w:t xml:space="preserve">U </w:t>
      </w:r>
      <w:r w:rsidR="008E7F72">
        <w:rPr>
          <w:b/>
          <w:bCs/>
          <w:sz w:val="22"/>
          <w:szCs w:val="22"/>
        </w:rPr>
        <w:t xml:space="preserve">VIDAUS DEGIMO VARIKLIU </w:t>
      </w:r>
      <w:r w:rsidR="008E7F72" w:rsidRPr="003C0788">
        <w:rPr>
          <w:b/>
          <w:bCs/>
          <w:sz w:val="22"/>
          <w:szCs w:val="22"/>
        </w:rPr>
        <w:t xml:space="preserve">VAROMI </w:t>
      </w:r>
      <w:r w:rsidR="00CA4FCD">
        <w:rPr>
          <w:b/>
          <w:bCs/>
          <w:sz w:val="22"/>
          <w:szCs w:val="22"/>
        </w:rPr>
        <w:t>TOLIMOJO (</w:t>
      </w:r>
      <w:r w:rsidR="00500703" w:rsidRPr="003C0788">
        <w:rPr>
          <w:b/>
          <w:bCs/>
          <w:sz w:val="22"/>
          <w:szCs w:val="22"/>
        </w:rPr>
        <w:t>TARPMIESTINIO</w:t>
      </w:r>
      <w:r w:rsidR="00CA4FCD">
        <w:rPr>
          <w:b/>
          <w:bCs/>
          <w:sz w:val="22"/>
          <w:szCs w:val="22"/>
        </w:rPr>
        <w:t>)</w:t>
      </w:r>
      <w:r w:rsidRPr="003C0788">
        <w:rPr>
          <w:b/>
          <w:bCs/>
          <w:sz w:val="22"/>
          <w:szCs w:val="22"/>
        </w:rPr>
        <w:t xml:space="preserve"> </w:t>
      </w:r>
      <w:r w:rsidR="00574BB9" w:rsidRPr="003C0788">
        <w:rPr>
          <w:b/>
          <w:bCs/>
          <w:sz w:val="22"/>
          <w:szCs w:val="22"/>
        </w:rPr>
        <w:t>SUSISIEKIMO</w:t>
      </w:r>
      <w:r w:rsidRPr="003C0788">
        <w:rPr>
          <w:b/>
          <w:bCs/>
          <w:sz w:val="22"/>
          <w:szCs w:val="22"/>
        </w:rPr>
        <w:t xml:space="preserve"> AUTOBUSAI</w:t>
      </w:r>
      <w:r w:rsidR="008E7F72">
        <w:rPr>
          <w:b/>
          <w:bCs/>
          <w:sz w:val="22"/>
          <w:szCs w:val="22"/>
        </w:rPr>
        <w:t xml:space="preserve"> </w:t>
      </w:r>
      <w:r w:rsidRPr="003C0788">
        <w:rPr>
          <w:b/>
          <w:bCs/>
          <w:sz w:val="22"/>
          <w:szCs w:val="22"/>
        </w:rPr>
        <w:t xml:space="preserve">KELEIVIAMS VEŽTI </w:t>
      </w:r>
    </w:p>
    <w:p w14:paraId="27328CA4" w14:textId="77777777" w:rsidR="008F0ABD" w:rsidRPr="003C0788" w:rsidRDefault="008F0ABD" w:rsidP="008F0ABD">
      <w:pPr>
        <w:pStyle w:val="Pagrindinistekstas"/>
        <w:jc w:val="center"/>
        <w:rPr>
          <w:b/>
          <w:bCs/>
          <w:sz w:val="22"/>
          <w:szCs w:val="22"/>
        </w:rPr>
      </w:pPr>
    </w:p>
    <w:p w14:paraId="594A2CB8" w14:textId="77777777" w:rsidR="008F0ABD" w:rsidRPr="003C0788" w:rsidRDefault="008F0ABD" w:rsidP="008F0ABD">
      <w:pPr>
        <w:pStyle w:val="Pagrindinistekstas"/>
        <w:jc w:val="center"/>
        <w:rPr>
          <w:b/>
          <w:bCs/>
          <w:sz w:val="22"/>
          <w:szCs w:val="22"/>
        </w:rPr>
      </w:pPr>
      <w:r w:rsidRPr="003C0788">
        <w:rPr>
          <w:b/>
          <w:bCs/>
          <w:sz w:val="22"/>
          <w:szCs w:val="22"/>
        </w:rPr>
        <w:t>TECHNINĖ SPECIFIKACIJA</w:t>
      </w:r>
    </w:p>
    <w:p w14:paraId="0DA27114" w14:textId="77777777" w:rsidR="008F0ABD" w:rsidRPr="003C0788" w:rsidRDefault="008F0ABD" w:rsidP="008F0ABD">
      <w:pPr>
        <w:pStyle w:val="Pagrindinistekstas"/>
        <w:jc w:val="center"/>
        <w:rPr>
          <w:b/>
          <w:bCs/>
          <w:sz w:val="22"/>
          <w:szCs w:val="22"/>
        </w:rPr>
      </w:pPr>
    </w:p>
    <w:p w14:paraId="2BD8C4C3" w14:textId="77777777" w:rsidR="008F0ABD" w:rsidRPr="003C0788" w:rsidRDefault="008F0ABD" w:rsidP="008F0ABD">
      <w:pPr>
        <w:pStyle w:val="Pagrindinistekstas"/>
        <w:rPr>
          <w:sz w:val="22"/>
          <w:szCs w:val="22"/>
        </w:rPr>
      </w:pPr>
    </w:p>
    <w:p w14:paraId="36014508" w14:textId="77777777" w:rsidR="008F0ABD" w:rsidRPr="003C0788" w:rsidRDefault="008F0ABD">
      <w:pPr>
        <w:numPr>
          <w:ilvl w:val="0"/>
          <w:numId w:val="52"/>
        </w:numPr>
        <w:spacing w:after="160" w:line="360" w:lineRule="auto"/>
        <w:ind w:left="770" w:hanging="410"/>
        <w:jc w:val="center"/>
        <w:rPr>
          <w:b/>
          <w:sz w:val="22"/>
          <w:szCs w:val="22"/>
        </w:rPr>
      </w:pPr>
      <w:r w:rsidRPr="003C0788">
        <w:rPr>
          <w:b/>
          <w:sz w:val="22"/>
          <w:szCs w:val="22"/>
        </w:rPr>
        <w:t>BENDRIEJI REIKALAVIMAI</w:t>
      </w:r>
    </w:p>
    <w:p w14:paraId="69C215BA" w14:textId="7B51D277" w:rsidR="008F0ABD" w:rsidRPr="003C0788" w:rsidRDefault="008F0ABD">
      <w:pPr>
        <w:pStyle w:val="Sraopastraipa"/>
        <w:numPr>
          <w:ilvl w:val="0"/>
          <w:numId w:val="53"/>
        </w:numPr>
        <w:ind w:left="0" w:firstLine="851"/>
        <w:rPr>
          <w:sz w:val="22"/>
        </w:rPr>
      </w:pPr>
      <w:r w:rsidRPr="003C0788">
        <w:t>Uždaroji akcinė bendrovė „Kauno autobusai“ (įmonės kodas 133154754), Raudondvario pl. 105, LT-47185 Kaunas (toliau – bendrovė arba perkantysis subjektas</w:t>
      </w:r>
      <w:r w:rsidRPr="00602D32">
        <w:t xml:space="preserve">), perka </w:t>
      </w:r>
      <w:r w:rsidR="00D34579" w:rsidRPr="00602D32">
        <w:t>8</w:t>
      </w:r>
      <w:r w:rsidRPr="00602D32">
        <w:t xml:space="preserve"> (</w:t>
      </w:r>
      <w:r w:rsidR="00D34579" w:rsidRPr="00602D32">
        <w:t>aštuonis</w:t>
      </w:r>
      <w:r w:rsidRPr="00602D32">
        <w:t>) vienet</w:t>
      </w:r>
      <w:r w:rsidR="00574BB9" w:rsidRPr="00602D32">
        <w:t>us</w:t>
      </w:r>
      <w:r w:rsidRPr="003C0788">
        <w:t xml:space="preserve"> </w:t>
      </w:r>
      <w:r w:rsidR="00574BB9" w:rsidRPr="003C0788">
        <w:t xml:space="preserve">dviašius vienaaukščius </w:t>
      </w:r>
      <w:r w:rsidR="004D4275">
        <w:t>tolimojo</w:t>
      </w:r>
      <w:r w:rsidR="00574BB9" w:rsidRPr="003C0788">
        <w:t xml:space="preserve"> (</w:t>
      </w:r>
      <w:r w:rsidR="004D4275">
        <w:t>tarpmiestinio</w:t>
      </w:r>
      <w:r w:rsidR="00574BB9" w:rsidRPr="003C0788">
        <w:t xml:space="preserve">) </w:t>
      </w:r>
      <w:r w:rsidR="004D4275" w:rsidRPr="003C0788">
        <w:t>susisiekimo</w:t>
      </w:r>
      <w:r w:rsidR="004D4275">
        <w:t xml:space="preserve"> </w:t>
      </w:r>
      <w:r w:rsidR="00574BB9" w:rsidRPr="003C0788">
        <w:t xml:space="preserve"> autobusus (transporto priemonės </w:t>
      </w:r>
      <w:r w:rsidR="004D4275" w:rsidRPr="00D34579">
        <w:t>kodas</w:t>
      </w:r>
      <w:r w:rsidR="00574BB9" w:rsidRPr="00D34579">
        <w:t xml:space="preserve"> M3</w:t>
      </w:r>
      <w:r w:rsidR="004D4275" w:rsidRPr="00D34579">
        <w:t>CQ</w:t>
      </w:r>
      <w:r w:rsidR="00162E81">
        <w:t xml:space="preserve"> </w:t>
      </w:r>
      <w:r w:rsidR="001C6009">
        <w:t>arba</w:t>
      </w:r>
      <w:r w:rsidR="001C6009" w:rsidRPr="003B28FD">
        <w:t xml:space="preserve"> M3CA (pagal tarptautinį klasifikavimą</w:t>
      </w:r>
      <w:r w:rsidR="001C6009">
        <w:t>)</w:t>
      </w:r>
      <w:r w:rsidR="00574BB9" w:rsidRPr="00D34579">
        <w:t>), varomus</w:t>
      </w:r>
      <w:r w:rsidR="00574BB9" w:rsidRPr="003C0788">
        <w:t xml:space="preserve"> dyzeliniu </w:t>
      </w:r>
      <w:r w:rsidR="004D4275">
        <w:t>kuru</w:t>
      </w:r>
      <w:r w:rsidR="00574BB9" w:rsidRPr="003C0788">
        <w:t xml:space="preserve"> </w:t>
      </w:r>
      <w:r w:rsidRPr="003C0788">
        <w:t xml:space="preserve">(toliau – transporto priemonės/Autobusai/Prekės). </w:t>
      </w:r>
    </w:p>
    <w:p w14:paraId="1CE21467" w14:textId="77777777" w:rsidR="00574BB9" w:rsidRPr="003C0788" w:rsidRDefault="00574BB9">
      <w:pPr>
        <w:pStyle w:val="Sraopastraipa"/>
        <w:widowControl w:val="0"/>
        <w:numPr>
          <w:ilvl w:val="0"/>
          <w:numId w:val="53"/>
        </w:numPr>
        <w:ind w:left="0" w:firstLine="851"/>
        <w:rPr>
          <w:color w:val="000000"/>
        </w:rPr>
      </w:pPr>
      <w:r w:rsidRPr="003C0788">
        <w:rPr>
          <w:color w:val="000000"/>
          <w:spacing w:val="3"/>
        </w:rPr>
        <w:t xml:space="preserve">Autobusai privalo atitikti aktualios redakcijos Techninių motorinių transporto priemonių ir jų priekabų reikalavimų aprašo reikalavimus, patvirtintus Lietuvos transporto saugos administracijos direktoriaus 2022 m. spalio 20 d. įsakymu Nr. 2BE-260 „Dėl techninių motorinių transporto priemonių ir jų priekabų reikalavimų patvirtinimo“. </w:t>
      </w:r>
    </w:p>
    <w:p w14:paraId="0446A88B" w14:textId="6FE8C3FA" w:rsidR="008F0ABD" w:rsidRPr="003C0788" w:rsidRDefault="008F0ABD">
      <w:pPr>
        <w:pStyle w:val="Sraopastraipa"/>
        <w:widowControl w:val="0"/>
        <w:numPr>
          <w:ilvl w:val="0"/>
          <w:numId w:val="53"/>
        </w:numPr>
        <w:ind w:left="0" w:firstLine="851"/>
        <w:rPr>
          <w:color w:val="000000"/>
        </w:rPr>
      </w:pPr>
      <w:r w:rsidRPr="003C0788">
        <w:rPr>
          <w:color w:val="000000"/>
        </w:rPr>
        <w:t>Autobusai turi atitikti I</w:t>
      </w:r>
      <w:r w:rsidR="008D06A9" w:rsidRPr="003C0788">
        <w:rPr>
          <w:color w:val="000000"/>
        </w:rPr>
        <w:t>I</w:t>
      </w:r>
      <w:r w:rsidRPr="003C0788">
        <w:rPr>
          <w:color w:val="000000"/>
        </w:rPr>
        <w:t xml:space="preserve">I klasės keleivinėms transporto priemonėms keliamus reikalavimus, nustatytus Jungtinių Tautų transporto priemonių reglamente Nr. 107, kuris skelbiamas </w:t>
      </w:r>
      <w:hyperlink r:id="rId6" w:history="1">
        <w:r w:rsidRPr="003C0788">
          <w:rPr>
            <w:rStyle w:val="Hipersaitas"/>
          </w:rPr>
          <w:t>https://eur-lex.europa.eu/legal-content/LT/TXT/?uri=CELEX%3A42015X0618%2801%29</w:t>
        </w:r>
      </w:hyperlink>
      <w:r w:rsidRPr="003C0788">
        <w:rPr>
          <w:color w:val="000000"/>
        </w:rPr>
        <w:t xml:space="preserve"> ir kitus reikalavimus, nurodytus šioje techninėje specifikacijoje.</w:t>
      </w:r>
    </w:p>
    <w:p w14:paraId="25BC82A3" w14:textId="77777777" w:rsidR="008F0ABD" w:rsidRPr="003C0788" w:rsidRDefault="008F0ABD">
      <w:pPr>
        <w:pStyle w:val="Sraopastraipa"/>
        <w:widowControl w:val="0"/>
        <w:numPr>
          <w:ilvl w:val="0"/>
          <w:numId w:val="53"/>
        </w:numPr>
        <w:ind w:left="0" w:firstLine="851"/>
        <w:rPr>
          <w:color w:val="000000"/>
        </w:rPr>
      </w:pPr>
      <w:r w:rsidRPr="003C0788">
        <w:rPr>
          <w:color w:val="000000"/>
        </w:rPr>
        <w:t xml:space="preserve">Autobusai turi atitikti 2019.11.27 d. Europos Parlamento ir Tarybos reglamento (ES) 2019/2144 II „B“ priede nustatytus reikalavimus, įskaitant reikalavimus, kurie įsigalios  2026.07.07 d. adresas - </w:t>
      </w:r>
      <w:hyperlink r:id="rId7" w:history="1">
        <w:r w:rsidRPr="003C0788">
          <w:rPr>
            <w:rStyle w:val="Hipersaitas"/>
          </w:rPr>
          <w:t>https://eur-lex.europa.eu/legal-content/lt/TXT/?uri=CELEX%3A32019R2144</w:t>
        </w:r>
      </w:hyperlink>
      <w:r w:rsidRPr="003C0788">
        <w:rPr>
          <w:color w:val="000000"/>
        </w:rPr>
        <w:t xml:space="preserve"> </w:t>
      </w:r>
    </w:p>
    <w:p w14:paraId="4BEC6C26" w14:textId="77777777" w:rsidR="008F0ABD" w:rsidRPr="003C0788" w:rsidRDefault="008F0ABD">
      <w:pPr>
        <w:pStyle w:val="Sraopastraipa"/>
        <w:widowControl w:val="0"/>
        <w:numPr>
          <w:ilvl w:val="0"/>
          <w:numId w:val="53"/>
        </w:numPr>
        <w:ind w:left="0" w:firstLine="851"/>
        <w:rPr>
          <w:color w:val="000000"/>
        </w:rPr>
      </w:pPr>
      <w:r w:rsidRPr="003C0788">
        <w:rPr>
          <w:color w:val="000000"/>
        </w:rPr>
        <w:t>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w:t>
      </w:r>
    </w:p>
    <w:p w14:paraId="47FDCBD7" w14:textId="77777777" w:rsidR="008F0ABD" w:rsidRPr="003C0788" w:rsidRDefault="008F0ABD">
      <w:pPr>
        <w:pStyle w:val="Sraopastraipa"/>
        <w:numPr>
          <w:ilvl w:val="0"/>
          <w:numId w:val="53"/>
        </w:numPr>
        <w:ind w:left="0" w:firstLine="851"/>
        <w:rPr>
          <w:color w:val="000000"/>
          <w:spacing w:val="3"/>
        </w:rPr>
      </w:pPr>
      <w:r w:rsidRPr="003C0788">
        <w:rPr>
          <w:color w:val="000000"/>
          <w:spacing w:val="3"/>
        </w:rP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6E81CF5E" w14:textId="77777777" w:rsidR="008F0ABD" w:rsidRPr="003C0788" w:rsidRDefault="008F0ABD">
      <w:pPr>
        <w:pStyle w:val="Sraopastraipa"/>
        <w:numPr>
          <w:ilvl w:val="0"/>
          <w:numId w:val="53"/>
        </w:numPr>
        <w:ind w:left="0" w:firstLine="851"/>
        <w:rPr>
          <w:color w:val="000000"/>
          <w:spacing w:val="3"/>
        </w:rPr>
      </w:pPr>
      <w:r w:rsidRPr="003C0788">
        <w:rPr>
          <w:color w:val="000000"/>
          <w:spacing w:val="3"/>
        </w:rP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04FD484E" w14:textId="77777777" w:rsidR="008F0ABD" w:rsidRPr="003C0788" w:rsidRDefault="008F0ABD">
      <w:pPr>
        <w:pStyle w:val="Sraopastraipa"/>
        <w:widowControl w:val="0"/>
        <w:numPr>
          <w:ilvl w:val="0"/>
          <w:numId w:val="53"/>
        </w:numPr>
        <w:ind w:left="0" w:firstLine="851"/>
        <w:rPr>
          <w:color w:val="000000"/>
        </w:rPr>
      </w:pPr>
      <w:r w:rsidRPr="003C0788">
        <w:rPr>
          <w:color w:val="000000"/>
        </w:rP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03CB9542" w14:textId="77777777" w:rsidR="008F0ABD" w:rsidRPr="003C0788" w:rsidRDefault="008F0ABD">
      <w:pPr>
        <w:pStyle w:val="Sraopastraipa"/>
        <w:numPr>
          <w:ilvl w:val="0"/>
          <w:numId w:val="53"/>
        </w:numPr>
        <w:ind w:left="0" w:firstLine="851"/>
      </w:pPr>
      <w:r w:rsidRPr="003C0788">
        <w:rPr>
          <w:color w:val="000000"/>
        </w:rPr>
        <w:t xml:space="preserve">Autobusai privalo atitikti Jungtinių Tautų Europos ekonominės komisijos (JT EEK) taisyklių Nr. 155 reikalavimus. </w:t>
      </w:r>
      <w:r w:rsidRPr="003C0788">
        <w:t>Kartu su pasiūlymu Tiekėjas privalo pateikti kibernetinio saugumo valdymo sistemos atitikties sertifikato kopiją (JT EEK taisyklė Nr. 155).</w:t>
      </w:r>
    </w:p>
    <w:p w14:paraId="3429ABF1" w14:textId="77777777" w:rsidR="008F0ABD" w:rsidRPr="003C0788" w:rsidRDefault="008F0ABD">
      <w:pPr>
        <w:pStyle w:val="Sraopastraipa"/>
        <w:numPr>
          <w:ilvl w:val="0"/>
          <w:numId w:val="53"/>
        </w:numPr>
        <w:ind w:left="0" w:firstLine="851"/>
        <w:rPr>
          <w:b/>
          <w:bCs/>
          <w:sz w:val="22"/>
          <w:szCs w:val="22"/>
        </w:rPr>
      </w:pPr>
      <w:r w:rsidRPr="003C0788">
        <w:rPr>
          <w:color w:val="000000"/>
        </w:rPr>
        <w:t>Transporto priemonė turi atitikti 2022 m. rugsėjo 19d. Lietuvos Respublikos susisiekimo ministro įsakymą Nr. 3-439 „Dėl viešojo transporto priemonių pritaikymo neįgaliesiems ir riboto judumo asmenims reikalavimų aprašo patvirtinimo“.</w:t>
      </w:r>
    </w:p>
    <w:p w14:paraId="4CBF14F4" w14:textId="3CA6C445" w:rsidR="00A723FF" w:rsidRPr="003C0788" w:rsidRDefault="00A723FF">
      <w:pPr>
        <w:pStyle w:val="Sraopastraipa"/>
        <w:numPr>
          <w:ilvl w:val="0"/>
          <w:numId w:val="53"/>
        </w:numPr>
        <w:ind w:left="0" w:firstLine="851"/>
        <w:rPr>
          <w:szCs w:val="24"/>
        </w:rPr>
      </w:pPr>
      <w:r w:rsidRPr="003C0788">
        <w:rPr>
          <w:szCs w:val="24"/>
        </w:rPr>
        <w:t>Keleivių sėdynės turi atitikti Europos Parlamento ir Tarybos direktyvos 2001/85/EB reikalavimus</w:t>
      </w:r>
      <w:r w:rsidR="004D4275">
        <w:rPr>
          <w:szCs w:val="24"/>
        </w:rPr>
        <w:t xml:space="preserve"> su pakeitimais</w:t>
      </w:r>
      <w:r w:rsidRPr="003C0788">
        <w:rPr>
          <w:szCs w:val="24"/>
        </w:rPr>
        <w:t>.</w:t>
      </w:r>
    </w:p>
    <w:p w14:paraId="3FC913C7" w14:textId="7DD5953E" w:rsidR="00574BB9" w:rsidRPr="003C0788" w:rsidRDefault="00574BB9">
      <w:pPr>
        <w:pStyle w:val="Sraopastraipa"/>
        <w:numPr>
          <w:ilvl w:val="0"/>
          <w:numId w:val="53"/>
        </w:numPr>
        <w:ind w:left="0" w:firstLine="851"/>
        <w:rPr>
          <w:szCs w:val="24"/>
        </w:rPr>
      </w:pPr>
      <w:r w:rsidRPr="003C0788">
        <w:rPr>
          <w:szCs w:val="24"/>
        </w:rPr>
        <w:t xml:space="preserve">Autobusai turi atitikti aktualių redakcijų Leidimų vežti keleivius tolimojo susisiekimo maršrutais išdavimo taisyklėse, patvirtintose Lietuvos Respublikos susisiekimo ministro 2006 m. vasario 14 d. įsakymu Nr. 3-62 „Dėl leidimų vežti keleivius tolimojo susisiekimo maršrutais išdavimo taisyklių patvirtinimo“ ir Keleivių ir bagažo vežimo kelių transportu taisyklėse, patvirtintose Lietuvos Respublikos </w:t>
      </w:r>
      <w:r w:rsidRPr="003C0788">
        <w:rPr>
          <w:szCs w:val="24"/>
        </w:rPr>
        <w:lastRenderedPageBreak/>
        <w:t>susisiekimo ministro 2011 m. balandžio 13 d. įsakymu Nr. 3-223 „Dėl Keleivių ir bagažo vežimo kelių transportu taisyklių patvirtinimo“, nustatytus reikalavimus. Šio punkto nuostatos netaikomos teisės aktuose numatyto privalomojo apipavidalinimo reikalavimams.</w:t>
      </w:r>
    </w:p>
    <w:p w14:paraId="3DB60169" w14:textId="77777777" w:rsidR="008F0ABD" w:rsidRDefault="008F0ABD" w:rsidP="008F0ABD">
      <w:pPr>
        <w:rPr>
          <w:b/>
          <w:bCs/>
          <w:sz w:val="22"/>
          <w:szCs w:val="22"/>
        </w:rPr>
      </w:pPr>
    </w:p>
    <w:p w14:paraId="66AE9ECD" w14:textId="77777777" w:rsidR="00574BB9" w:rsidRDefault="00574BB9" w:rsidP="00D47442">
      <w:pPr>
        <w:jc w:val="center"/>
        <w:rPr>
          <w:b/>
          <w:bCs/>
          <w:sz w:val="22"/>
          <w:szCs w:val="22"/>
        </w:rPr>
      </w:pPr>
    </w:p>
    <w:p w14:paraId="253F1EFF" w14:textId="05CB6356" w:rsidR="00D47442" w:rsidRPr="004B412F" w:rsidRDefault="00D47442" w:rsidP="00D47442">
      <w:pPr>
        <w:jc w:val="center"/>
        <w:rPr>
          <w:b/>
          <w:bCs/>
          <w:sz w:val="22"/>
          <w:szCs w:val="22"/>
        </w:rPr>
      </w:pPr>
      <w:r w:rsidRPr="004B412F">
        <w:rPr>
          <w:b/>
          <w:bCs/>
          <w:sz w:val="22"/>
          <w:szCs w:val="22"/>
        </w:rPr>
        <w:t>II.TECHNINIAI REIKALAVIMAI PERKAMOMS TRANSPORTO PRIEMONĖMS</w:t>
      </w:r>
    </w:p>
    <w:p w14:paraId="0194D882" w14:textId="77777777" w:rsidR="00D47442" w:rsidRPr="004B412F" w:rsidRDefault="00D47442" w:rsidP="00D47442">
      <w:pPr>
        <w:jc w:val="center"/>
        <w:rPr>
          <w:sz w:val="22"/>
          <w:szCs w:val="22"/>
        </w:rPr>
      </w:pPr>
      <w:r w:rsidRPr="004B412F">
        <w:rPr>
          <w:sz w:val="22"/>
          <w:szCs w:val="22"/>
        </w:rPr>
        <w:t>Dviašių vienaaukščių dyzelinu varomų autobusų  privalomi techniniai reikalavimai:</w:t>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b/>
          <w:bCs/>
          <w:sz w:val="22"/>
          <w:szCs w:val="22"/>
        </w:rPr>
        <w:tab/>
      </w:r>
      <w:r w:rsidRPr="004B412F">
        <w:rPr>
          <w:sz w:val="22"/>
          <w:szCs w:val="22"/>
        </w:rPr>
        <w:t>1 lentelė</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1845"/>
        <w:gridCol w:w="1135"/>
        <w:gridCol w:w="2778"/>
        <w:gridCol w:w="109"/>
        <w:gridCol w:w="1466"/>
        <w:gridCol w:w="1467"/>
      </w:tblGrid>
      <w:tr w:rsidR="00231C4A" w:rsidRPr="004B412F" w14:paraId="027E7AA6" w14:textId="77777777" w:rsidTr="00BF63FC">
        <w:trPr>
          <w:trHeight w:val="81"/>
          <w:jc w:val="center"/>
        </w:trPr>
        <w:tc>
          <w:tcPr>
            <w:tcW w:w="1126" w:type="dxa"/>
            <w:vAlign w:val="center"/>
          </w:tcPr>
          <w:p w14:paraId="4642ABB9" w14:textId="77777777" w:rsidR="00D47442" w:rsidRPr="004B412F" w:rsidRDefault="00D47442" w:rsidP="006A6FE0">
            <w:pPr>
              <w:jc w:val="center"/>
              <w:rPr>
                <w:b/>
                <w:bCs/>
                <w:color w:val="000000"/>
              </w:rPr>
            </w:pPr>
            <w:bookmarkStart w:id="0" w:name="_Hlk226632092"/>
            <w:r w:rsidRPr="004B412F">
              <w:rPr>
                <w:b/>
                <w:bCs/>
                <w:color w:val="000000"/>
              </w:rPr>
              <w:t>Nr.</w:t>
            </w:r>
          </w:p>
        </w:tc>
        <w:tc>
          <w:tcPr>
            <w:tcW w:w="1845" w:type="dxa"/>
            <w:vAlign w:val="center"/>
          </w:tcPr>
          <w:p w14:paraId="06C2B067" w14:textId="77777777" w:rsidR="00D47442" w:rsidRPr="004B412F" w:rsidRDefault="00D47442" w:rsidP="006A6FE0">
            <w:pPr>
              <w:jc w:val="center"/>
              <w:rPr>
                <w:b/>
                <w:bCs/>
                <w:color w:val="000000"/>
              </w:rPr>
            </w:pPr>
            <w:r w:rsidRPr="004B412F">
              <w:rPr>
                <w:b/>
                <w:bCs/>
                <w:color w:val="000000"/>
              </w:rPr>
              <w:t>Parametrai</w:t>
            </w:r>
          </w:p>
        </w:tc>
        <w:tc>
          <w:tcPr>
            <w:tcW w:w="3913" w:type="dxa"/>
            <w:gridSpan w:val="2"/>
            <w:vAlign w:val="center"/>
          </w:tcPr>
          <w:p w14:paraId="75F61656" w14:textId="77777777" w:rsidR="00D47442" w:rsidRPr="004B412F" w:rsidRDefault="00D47442" w:rsidP="006A6FE0">
            <w:pPr>
              <w:tabs>
                <w:tab w:val="left" w:pos="405"/>
                <w:tab w:val="center" w:pos="2736"/>
              </w:tabs>
              <w:jc w:val="center"/>
              <w:rPr>
                <w:b/>
                <w:bCs/>
                <w:color w:val="000000"/>
              </w:rPr>
            </w:pPr>
            <w:r w:rsidRPr="004B412F">
              <w:rPr>
                <w:b/>
                <w:bCs/>
                <w:color w:val="000000"/>
              </w:rPr>
              <w:t>Pirkėjo techniniai reikalavimai prekėms</w:t>
            </w:r>
          </w:p>
        </w:tc>
        <w:tc>
          <w:tcPr>
            <w:tcW w:w="3042" w:type="dxa"/>
            <w:gridSpan w:val="3"/>
            <w:vAlign w:val="center"/>
          </w:tcPr>
          <w:p w14:paraId="7CC3E6E9" w14:textId="77777777" w:rsidR="00D47442" w:rsidRPr="004B412F" w:rsidRDefault="00D47442" w:rsidP="006A6FE0">
            <w:pPr>
              <w:tabs>
                <w:tab w:val="left" w:pos="405"/>
                <w:tab w:val="center" w:pos="2736"/>
              </w:tabs>
              <w:jc w:val="center"/>
              <w:rPr>
                <w:b/>
                <w:bCs/>
                <w:color w:val="000000"/>
              </w:rPr>
            </w:pPr>
            <w:r w:rsidRPr="004B412F">
              <w:rPr>
                <w:b/>
                <w:bCs/>
                <w:color w:val="000000"/>
              </w:rPr>
              <w:t>Tiekėjo siūlomų charakte-ristikų reikšmės</w:t>
            </w:r>
          </w:p>
        </w:tc>
      </w:tr>
      <w:tr w:rsidR="00D47442" w:rsidRPr="004B412F" w14:paraId="35582599" w14:textId="77777777" w:rsidTr="00BF63FC">
        <w:trPr>
          <w:trHeight w:val="81"/>
          <w:jc w:val="center"/>
        </w:trPr>
        <w:tc>
          <w:tcPr>
            <w:tcW w:w="1126" w:type="dxa"/>
            <w:vAlign w:val="center"/>
          </w:tcPr>
          <w:p w14:paraId="4933EB7A" w14:textId="77777777" w:rsidR="00D47442" w:rsidRPr="004B412F" w:rsidRDefault="00D47442" w:rsidP="00D47442">
            <w:pPr>
              <w:pStyle w:val="Sraopastraipa"/>
              <w:numPr>
                <w:ilvl w:val="0"/>
                <w:numId w:val="1"/>
              </w:numPr>
              <w:jc w:val="center"/>
              <w:rPr>
                <w:b/>
                <w:bCs/>
                <w:color w:val="000000"/>
              </w:rPr>
            </w:pPr>
          </w:p>
        </w:tc>
        <w:tc>
          <w:tcPr>
            <w:tcW w:w="8800" w:type="dxa"/>
            <w:gridSpan w:val="6"/>
            <w:vAlign w:val="center"/>
          </w:tcPr>
          <w:p w14:paraId="67DD7180" w14:textId="77777777" w:rsidR="00D47442" w:rsidRPr="004B412F" w:rsidRDefault="00D47442" w:rsidP="006A6FE0">
            <w:pPr>
              <w:tabs>
                <w:tab w:val="left" w:pos="405"/>
                <w:tab w:val="center" w:pos="2736"/>
              </w:tabs>
              <w:jc w:val="center"/>
              <w:rPr>
                <w:b/>
                <w:bCs/>
                <w:color w:val="000000"/>
              </w:rPr>
            </w:pPr>
            <w:r w:rsidRPr="004B412F">
              <w:rPr>
                <w:b/>
                <w:color w:val="000000"/>
              </w:rPr>
              <w:t>Transporto priemonė</w:t>
            </w:r>
          </w:p>
        </w:tc>
      </w:tr>
      <w:tr w:rsidR="00231C4A" w:rsidRPr="004B412F" w14:paraId="056DF70D" w14:textId="77777777" w:rsidTr="00BF63FC">
        <w:trPr>
          <w:trHeight w:val="81"/>
          <w:jc w:val="center"/>
        </w:trPr>
        <w:tc>
          <w:tcPr>
            <w:tcW w:w="1126" w:type="dxa"/>
            <w:vAlign w:val="center"/>
          </w:tcPr>
          <w:p w14:paraId="15146D21"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725CA92" w14:textId="56F8BDD0" w:rsidR="004B412F" w:rsidRPr="00D34579" w:rsidRDefault="004B412F" w:rsidP="004B412F">
            <w:pPr>
              <w:tabs>
                <w:tab w:val="left" w:pos="405"/>
                <w:tab w:val="center" w:pos="2736"/>
              </w:tabs>
              <w:jc w:val="center"/>
              <w:rPr>
                <w:b/>
                <w:color w:val="000000"/>
              </w:rPr>
            </w:pPr>
            <w:r w:rsidRPr="00D34579">
              <w:rPr>
                <w:sz w:val="22"/>
                <w:szCs w:val="22"/>
              </w:rPr>
              <w:t>Tipas</w:t>
            </w:r>
          </w:p>
        </w:tc>
        <w:tc>
          <w:tcPr>
            <w:tcW w:w="4022" w:type="dxa"/>
            <w:gridSpan w:val="3"/>
            <w:vAlign w:val="center"/>
          </w:tcPr>
          <w:p w14:paraId="0FD92905" w14:textId="7F8ABEEA" w:rsidR="004B412F" w:rsidRPr="004B412F" w:rsidRDefault="008D06A9" w:rsidP="004D4A5D">
            <w:pPr>
              <w:tabs>
                <w:tab w:val="left" w:pos="405"/>
                <w:tab w:val="center" w:pos="2736"/>
              </w:tabs>
              <w:rPr>
                <w:b/>
                <w:color w:val="000000"/>
              </w:rPr>
            </w:pPr>
            <w:r w:rsidRPr="00D34579">
              <w:rPr>
                <w:sz w:val="22"/>
                <w:szCs w:val="22"/>
              </w:rPr>
              <w:t>Dviašis, vienaaukštis t</w:t>
            </w:r>
            <w:r w:rsidR="004D4275" w:rsidRPr="00D34579">
              <w:rPr>
                <w:sz w:val="22"/>
                <w:szCs w:val="22"/>
              </w:rPr>
              <w:t>olimojo</w:t>
            </w:r>
            <w:r w:rsidRPr="00D34579">
              <w:rPr>
                <w:sz w:val="22"/>
                <w:szCs w:val="22"/>
              </w:rPr>
              <w:t xml:space="preserve"> (</w:t>
            </w:r>
            <w:r w:rsidR="004D4275" w:rsidRPr="00D34579">
              <w:rPr>
                <w:sz w:val="22"/>
                <w:szCs w:val="22"/>
              </w:rPr>
              <w:t>tarpmiestinio</w:t>
            </w:r>
            <w:r w:rsidRPr="00D34579">
              <w:rPr>
                <w:sz w:val="22"/>
                <w:szCs w:val="22"/>
              </w:rPr>
              <w:t>)</w:t>
            </w:r>
            <w:r w:rsidR="004D4275" w:rsidRPr="00D34579">
              <w:rPr>
                <w:sz w:val="22"/>
                <w:szCs w:val="22"/>
              </w:rPr>
              <w:t xml:space="preserve"> susisiekimo</w:t>
            </w:r>
            <w:r w:rsidRPr="00D34579">
              <w:rPr>
                <w:sz w:val="22"/>
                <w:szCs w:val="22"/>
              </w:rPr>
              <w:t xml:space="preserve"> autobusas, priskiriamas M3 kategorijai, varomas dyzeliniu vidaus degimo varikliu.</w:t>
            </w:r>
          </w:p>
        </w:tc>
        <w:tc>
          <w:tcPr>
            <w:tcW w:w="2933" w:type="dxa"/>
            <w:gridSpan w:val="2"/>
            <w:vAlign w:val="center"/>
          </w:tcPr>
          <w:p w14:paraId="4BAB4B20" w14:textId="2A70DEF3" w:rsidR="004B412F" w:rsidRPr="008D06A9" w:rsidRDefault="004B412F" w:rsidP="004B412F">
            <w:pPr>
              <w:tabs>
                <w:tab w:val="left" w:pos="405"/>
                <w:tab w:val="center" w:pos="2736"/>
              </w:tabs>
              <w:jc w:val="center"/>
              <w:rPr>
                <w:bCs/>
                <w:color w:val="000000"/>
                <w:sz w:val="22"/>
                <w:szCs w:val="22"/>
              </w:rPr>
            </w:pPr>
          </w:p>
        </w:tc>
      </w:tr>
      <w:tr w:rsidR="00231C4A" w:rsidRPr="004B412F" w14:paraId="352C5F85" w14:textId="77777777" w:rsidTr="00BF63FC">
        <w:trPr>
          <w:trHeight w:val="81"/>
          <w:jc w:val="center"/>
        </w:trPr>
        <w:tc>
          <w:tcPr>
            <w:tcW w:w="1126" w:type="dxa"/>
            <w:vAlign w:val="center"/>
          </w:tcPr>
          <w:p w14:paraId="6FFF643B"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33B524F8" w14:textId="29B10EC7" w:rsidR="004B412F" w:rsidRPr="00D855D0" w:rsidRDefault="004B412F" w:rsidP="004B412F">
            <w:pPr>
              <w:tabs>
                <w:tab w:val="left" w:pos="405"/>
                <w:tab w:val="center" w:pos="2736"/>
              </w:tabs>
              <w:jc w:val="center"/>
              <w:rPr>
                <w:b/>
                <w:color w:val="000000"/>
              </w:rPr>
            </w:pPr>
            <w:r w:rsidRPr="00D855D0">
              <w:rPr>
                <w:sz w:val="22"/>
                <w:szCs w:val="22"/>
              </w:rPr>
              <w:t>Modifikacija</w:t>
            </w:r>
          </w:p>
        </w:tc>
        <w:tc>
          <w:tcPr>
            <w:tcW w:w="4022" w:type="dxa"/>
            <w:gridSpan w:val="3"/>
            <w:vAlign w:val="center"/>
          </w:tcPr>
          <w:p w14:paraId="0890B925" w14:textId="77777777" w:rsidR="004B412F" w:rsidRPr="004B412F" w:rsidRDefault="004B412F" w:rsidP="004D4A5D">
            <w:pPr>
              <w:pStyle w:val="Sraopastraipa"/>
              <w:numPr>
                <w:ilvl w:val="0"/>
                <w:numId w:val="2"/>
              </w:numPr>
              <w:ind w:left="314"/>
              <w:rPr>
                <w:sz w:val="22"/>
                <w:szCs w:val="22"/>
              </w:rPr>
            </w:pPr>
            <w:r w:rsidRPr="004B412F">
              <w:rPr>
                <w:sz w:val="22"/>
                <w:szCs w:val="22"/>
              </w:rPr>
              <w:t xml:space="preserve">Visi siūlomi autobusai turi būti vieno gamintojo ir vieno modelio, surinkti naudojant tą patį technologinį procesą, vienoje gamybinėje bazėje, turinčioje reikalingus sertifikatus. </w:t>
            </w:r>
          </w:p>
          <w:p w14:paraId="41BBE0F0" w14:textId="77777777" w:rsidR="004B412F" w:rsidRPr="004B412F" w:rsidRDefault="004B412F" w:rsidP="004D4A5D">
            <w:pPr>
              <w:pStyle w:val="Sraopastraipa"/>
              <w:numPr>
                <w:ilvl w:val="0"/>
                <w:numId w:val="2"/>
              </w:numPr>
              <w:ind w:left="314"/>
              <w:rPr>
                <w:sz w:val="22"/>
                <w:szCs w:val="22"/>
              </w:rPr>
            </w:pPr>
            <w:r w:rsidRPr="004B412F">
              <w:rPr>
                <w:sz w:val="22"/>
                <w:szCs w:val="22"/>
              </w:rPr>
              <w:t>Visų autobusų mechaninė, elektros ir elektroninė įranga turi būti vienoda (išdėstymas, žymėjimas ir kt.).</w:t>
            </w:r>
          </w:p>
          <w:p w14:paraId="4758098C" w14:textId="239FBA54" w:rsidR="004B412F" w:rsidRPr="004B412F" w:rsidRDefault="004B412F" w:rsidP="004D4A5D">
            <w:pPr>
              <w:pStyle w:val="Sraopastraipa"/>
              <w:numPr>
                <w:ilvl w:val="0"/>
                <w:numId w:val="2"/>
              </w:numPr>
              <w:ind w:left="314"/>
              <w:rPr>
                <w:sz w:val="22"/>
                <w:szCs w:val="22"/>
              </w:rPr>
            </w:pPr>
            <w:r w:rsidRPr="004B412F">
              <w:rPr>
                <w:sz w:val="22"/>
                <w:szCs w:val="22"/>
              </w:rPr>
              <w:t>Sertifikuota pagal 2018 m. gegužės 30 d. Europos Parlamento ir Tarybos direktyvos (ES) 2018/858 su pakeitimais reikalavimus.</w:t>
            </w:r>
          </w:p>
        </w:tc>
        <w:tc>
          <w:tcPr>
            <w:tcW w:w="2933" w:type="dxa"/>
            <w:gridSpan w:val="2"/>
            <w:vAlign w:val="center"/>
          </w:tcPr>
          <w:p w14:paraId="17731654"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2C051DF5" w14:textId="77777777" w:rsidTr="00BF63FC">
        <w:trPr>
          <w:trHeight w:val="81"/>
          <w:jc w:val="center"/>
        </w:trPr>
        <w:tc>
          <w:tcPr>
            <w:tcW w:w="1126" w:type="dxa"/>
            <w:vAlign w:val="center"/>
          </w:tcPr>
          <w:p w14:paraId="32B2197E"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7588B710" w14:textId="77ED8ADC" w:rsidR="004B412F" w:rsidRPr="00D855D0" w:rsidRDefault="004B412F" w:rsidP="004B412F">
            <w:pPr>
              <w:tabs>
                <w:tab w:val="left" w:pos="405"/>
                <w:tab w:val="center" w:pos="2736"/>
              </w:tabs>
              <w:jc w:val="center"/>
              <w:rPr>
                <w:b/>
                <w:color w:val="000000"/>
              </w:rPr>
            </w:pPr>
            <w:r w:rsidRPr="00D855D0">
              <w:rPr>
                <w:sz w:val="22"/>
                <w:szCs w:val="22"/>
              </w:rPr>
              <w:t>Pagaminimo data</w:t>
            </w:r>
          </w:p>
        </w:tc>
        <w:tc>
          <w:tcPr>
            <w:tcW w:w="4022" w:type="dxa"/>
            <w:gridSpan w:val="3"/>
            <w:vAlign w:val="center"/>
          </w:tcPr>
          <w:p w14:paraId="18E3CBD0" w14:textId="61EA7BFE" w:rsidR="004B412F" w:rsidRPr="004B412F" w:rsidRDefault="0087133B" w:rsidP="004D4A5D">
            <w:pPr>
              <w:tabs>
                <w:tab w:val="left" w:pos="405"/>
                <w:tab w:val="center" w:pos="2736"/>
              </w:tabs>
              <w:rPr>
                <w:b/>
                <w:color w:val="000000"/>
              </w:rPr>
            </w:pPr>
            <w:r w:rsidRPr="0087133B">
              <w:rPr>
                <w:sz w:val="22"/>
                <w:szCs w:val="22"/>
              </w:rPr>
              <w:t>Nauja, pagaminta ne anksčiau nei 2026 m. liepos mėn. 1 d., rida - ne didesnė nei 6000 km;</w:t>
            </w:r>
          </w:p>
        </w:tc>
        <w:tc>
          <w:tcPr>
            <w:tcW w:w="2933" w:type="dxa"/>
            <w:gridSpan w:val="2"/>
            <w:vAlign w:val="center"/>
          </w:tcPr>
          <w:p w14:paraId="760EACB9" w14:textId="77777777" w:rsidR="004B412F" w:rsidRPr="008D06A9" w:rsidRDefault="004B412F" w:rsidP="004B412F">
            <w:pPr>
              <w:tabs>
                <w:tab w:val="left" w:pos="405"/>
                <w:tab w:val="center" w:pos="2736"/>
              </w:tabs>
              <w:jc w:val="center"/>
              <w:rPr>
                <w:bCs/>
                <w:color w:val="000000"/>
                <w:sz w:val="22"/>
                <w:szCs w:val="22"/>
              </w:rPr>
            </w:pPr>
          </w:p>
        </w:tc>
      </w:tr>
      <w:tr w:rsidR="00231C4A" w:rsidRPr="004B412F" w14:paraId="04C96B8F" w14:textId="77777777" w:rsidTr="00BF63FC">
        <w:trPr>
          <w:trHeight w:val="81"/>
          <w:jc w:val="center"/>
        </w:trPr>
        <w:tc>
          <w:tcPr>
            <w:tcW w:w="1126" w:type="dxa"/>
            <w:vAlign w:val="center"/>
          </w:tcPr>
          <w:p w14:paraId="0D354427" w14:textId="77777777" w:rsidR="004B412F" w:rsidRPr="004B412F" w:rsidRDefault="004B412F" w:rsidP="004B412F">
            <w:pPr>
              <w:pStyle w:val="Sraopastraipa"/>
              <w:numPr>
                <w:ilvl w:val="1"/>
                <w:numId w:val="1"/>
              </w:numPr>
              <w:jc w:val="center"/>
              <w:rPr>
                <w:color w:val="000000"/>
              </w:rPr>
            </w:pPr>
          </w:p>
        </w:tc>
        <w:tc>
          <w:tcPr>
            <w:tcW w:w="1845" w:type="dxa"/>
            <w:vAlign w:val="center"/>
          </w:tcPr>
          <w:p w14:paraId="4F84433D" w14:textId="07AAC105" w:rsidR="004B412F" w:rsidRPr="00D855D0" w:rsidRDefault="004B412F" w:rsidP="004B412F">
            <w:pPr>
              <w:tabs>
                <w:tab w:val="left" w:pos="405"/>
                <w:tab w:val="center" w:pos="2736"/>
              </w:tabs>
              <w:jc w:val="center"/>
              <w:rPr>
                <w:b/>
                <w:color w:val="000000"/>
              </w:rPr>
            </w:pPr>
            <w:r w:rsidRPr="00D855D0">
              <w:rPr>
                <w:sz w:val="22"/>
                <w:szCs w:val="22"/>
              </w:rPr>
              <w:t>Darbo temperatūra</w:t>
            </w:r>
          </w:p>
        </w:tc>
        <w:tc>
          <w:tcPr>
            <w:tcW w:w="4022" w:type="dxa"/>
            <w:gridSpan w:val="3"/>
            <w:vAlign w:val="center"/>
          </w:tcPr>
          <w:p w14:paraId="20146868" w14:textId="3CBB87E7" w:rsidR="004B412F" w:rsidRPr="004B412F" w:rsidRDefault="004B412F" w:rsidP="004D4A5D">
            <w:pPr>
              <w:tabs>
                <w:tab w:val="left" w:pos="405"/>
                <w:tab w:val="center" w:pos="2736"/>
              </w:tabs>
              <w:rPr>
                <w:b/>
                <w:color w:val="000000"/>
              </w:rPr>
            </w:pPr>
            <w:r w:rsidRPr="004B412F">
              <w:rPr>
                <w:sz w:val="22"/>
                <w:szCs w:val="22"/>
              </w:rPr>
              <w:t>Pritaikyta dirbti žiemos (iki -30ºC) ir vasaros (iki +40ºC) temperatūros sąlygomis agregatų, mazgų, elektros bei elektroninės įrangos veikimui išorėje ir viduje.</w:t>
            </w:r>
          </w:p>
        </w:tc>
        <w:tc>
          <w:tcPr>
            <w:tcW w:w="2933" w:type="dxa"/>
            <w:gridSpan w:val="2"/>
            <w:vAlign w:val="center"/>
          </w:tcPr>
          <w:p w14:paraId="49F6312D" w14:textId="77777777" w:rsidR="004B412F" w:rsidRPr="008D06A9" w:rsidRDefault="004B412F" w:rsidP="004B412F">
            <w:pPr>
              <w:tabs>
                <w:tab w:val="left" w:pos="405"/>
                <w:tab w:val="center" w:pos="2736"/>
              </w:tabs>
              <w:jc w:val="center"/>
              <w:rPr>
                <w:bCs/>
                <w:color w:val="000000"/>
                <w:sz w:val="22"/>
                <w:szCs w:val="22"/>
              </w:rPr>
            </w:pPr>
          </w:p>
        </w:tc>
      </w:tr>
      <w:tr w:rsidR="004B412F" w:rsidRPr="004B412F" w14:paraId="0816CCA2" w14:textId="77777777" w:rsidTr="00BF63FC">
        <w:trPr>
          <w:trHeight w:val="81"/>
          <w:jc w:val="center"/>
        </w:trPr>
        <w:tc>
          <w:tcPr>
            <w:tcW w:w="1126" w:type="dxa"/>
            <w:vAlign w:val="center"/>
          </w:tcPr>
          <w:p w14:paraId="7877AF60"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228FF781" w14:textId="39FD0219" w:rsidR="004B412F" w:rsidRPr="004B412F" w:rsidRDefault="004B412F" w:rsidP="004B412F">
            <w:pPr>
              <w:tabs>
                <w:tab w:val="left" w:pos="405"/>
                <w:tab w:val="center" w:pos="2736"/>
              </w:tabs>
              <w:jc w:val="center"/>
              <w:rPr>
                <w:b/>
                <w:color w:val="000000"/>
              </w:rPr>
            </w:pPr>
            <w:r w:rsidRPr="004B412F">
              <w:rPr>
                <w:b/>
              </w:rPr>
              <w:t>Transporto priemonės išmatavimai / kiti parametrai</w:t>
            </w:r>
          </w:p>
        </w:tc>
      </w:tr>
      <w:tr w:rsidR="00231C4A" w:rsidRPr="004B412F" w14:paraId="47EC2521" w14:textId="77777777" w:rsidTr="00BF63FC">
        <w:trPr>
          <w:trHeight w:val="81"/>
          <w:jc w:val="center"/>
        </w:trPr>
        <w:tc>
          <w:tcPr>
            <w:tcW w:w="1126" w:type="dxa"/>
            <w:vAlign w:val="center"/>
          </w:tcPr>
          <w:p w14:paraId="0EFF8E5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E8D5B0" w14:textId="2196D791" w:rsidR="004B412F" w:rsidRPr="00D855D0" w:rsidRDefault="004B412F" w:rsidP="004B412F">
            <w:pPr>
              <w:tabs>
                <w:tab w:val="left" w:pos="405"/>
                <w:tab w:val="center" w:pos="2736"/>
              </w:tabs>
              <w:jc w:val="center"/>
              <w:rPr>
                <w:b/>
              </w:rPr>
            </w:pPr>
            <w:r w:rsidRPr="00D855D0">
              <w:rPr>
                <w:sz w:val="22"/>
                <w:szCs w:val="22"/>
              </w:rPr>
              <w:t>Ilgis</w:t>
            </w:r>
          </w:p>
        </w:tc>
        <w:tc>
          <w:tcPr>
            <w:tcW w:w="4022" w:type="dxa"/>
            <w:gridSpan w:val="3"/>
            <w:vAlign w:val="center"/>
          </w:tcPr>
          <w:p w14:paraId="665A833F" w14:textId="08DC5E95" w:rsidR="004B412F" w:rsidRPr="004B412F" w:rsidRDefault="004B412F" w:rsidP="004D4A5D">
            <w:pPr>
              <w:tabs>
                <w:tab w:val="left" w:pos="405"/>
                <w:tab w:val="center" w:pos="2736"/>
              </w:tabs>
              <w:rPr>
                <w:b/>
              </w:rPr>
            </w:pPr>
            <w:r w:rsidRPr="004B412F">
              <w:rPr>
                <w:sz w:val="22"/>
                <w:szCs w:val="22"/>
              </w:rPr>
              <w:t xml:space="preserve">Ne trumpesnis kaip </w:t>
            </w:r>
            <w:r w:rsidR="00FA0608" w:rsidRPr="00F92CC1">
              <w:rPr>
                <w:sz w:val="22"/>
                <w:szCs w:val="22"/>
              </w:rPr>
              <w:t>7</w:t>
            </w:r>
            <w:r w:rsidRPr="00F92CC1">
              <w:rPr>
                <w:sz w:val="22"/>
                <w:szCs w:val="22"/>
              </w:rPr>
              <w:t xml:space="preserve"> </w:t>
            </w:r>
            <w:r w:rsidR="00E211BC" w:rsidRPr="00F92CC1">
              <w:rPr>
                <w:sz w:val="22"/>
                <w:szCs w:val="22"/>
              </w:rPr>
              <w:t>6</w:t>
            </w:r>
            <w:r w:rsidRPr="00F92CC1">
              <w:rPr>
                <w:sz w:val="22"/>
                <w:szCs w:val="22"/>
              </w:rPr>
              <w:t xml:space="preserve">00 mm, ne ilgesnis kaip </w:t>
            </w:r>
            <w:r w:rsidR="00FA0608" w:rsidRPr="00F92CC1">
              <w:rPr>
                <w:sz w:val="22"/>
                <w:szCs w:val="22"/>
              </w:rPr>
              <w:t>8</w:t>
            </w:r>
            <w:r w:rsidRPr="00F92CC1">
              <w:rPr>
                <w:sz w:val="22"/>
                <w:szCs w:val="22"/>
              </w:rPr>
              <w:t> </w:t>
            </w:r>
            <w:r w:rsidR="00CD0BD2" w:rsidRPr="00F92CC1">
              <w:rPr>
                <w:sz w:val="22"/>
                <w:szCs w:val="22"/>
              </w:rPr>
              <w:t>6</w:t>
            </w:r>
            <w:r w:rsidRPr="00F92CC1">
              <w:rPr>
                <w:sz w:val="22"/>
                <w:szCs w:val="22"/>
              </w:rPr>
              <w:t>00 mm.</w:t>
            </w:r>
            <w:r w:rsidRPr="004B412F">
              <w:rPr>
                <w:sz w:val="22"/>
                <w:szCs w:val="22"/>
              </w:rPr>
              <w:t xml:space="preserve">  </w:t>
            </w:r>
          </w:p>
        </w:tc>
        <w:tc>
          <w:tcPr>
            <w:tcW w:w="2933" w:type="dxa"/>
            <w:gridSpan w:val="2"/>
            <w:vAlign w:val="center"/>
          </w:tcPr>
          <w:p w14:paraId="7D051B10" w14:textId="5C503414" w:rsidR="004B412F" w:rsidRPr="00542EC3" w:rsidRDefault="004B412F" w:rsidP="00542EC3">
            <w:pPr>
              <w:tabs>
                <w:tab w:val="left" w:pos="405"/>
                <w:tab w:val="center" w:pos="2736"/>
              </w:tabs>
              <w:rPr>
                <w:bCs/>
              </w:rPr>
            </w:pPr>
          </w:p>
        </w:tc>
      </w:tr>
      <w:tr w:rsidR="00231C4A" w:rsidRPr="004B412F" w14:paraId="4B25C7F1" w14:textId="77777777" w:rsidTr="00BF63FC">
        <w:trPr>
          <w:trHeight w:val="81"/>
          <w:jc w:val="center"/>
        </w:trPr>
        <w:tc>
          <w:tcPr>
            <w:tcW w:w="1126" w:type="dxa"/>
            <w:vAlign w:val="center"/>
          </w:tcPr>
          <w:p w14:paraId="4C80DF8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70D2F98" w14:textId="37E12C55" w:rsidR="004B412F" w:rsidRPr="00D855D0" w:rsidRDefault="004B412F" w:rsidP="004B412F">
            <w:pPr>
              <w:tabs>
                <w:tab w:val="left" w:pos="405"/>
                <w:tab w:val="center" w:pos="2736"/>
              </w:tabs>
              <w:jc w:val="center"/>
              <w:rPr>
                <w:b/>
              </w:rPr>
            </w:pPr>
            <w:r w:rsidRPr="00D855D0">
              <w:rPr>
                <w:sz w:val="22"/>
                <w:szCs w:val="22"/>
              </w:rPr>
              <w:t>Plotis</w:t>
            </w:r>
          </w:p>
        </w:tc>
        <w:tc>
          <w:tcPr>
            <w:tcW w:w="4022" w:type="dxa"/>
            <w:gridSpan w:val="3"/>
            <w:vAlign w:val="center"/>
          </w:tcPr>
          <w:p w14:paraId="1FE78801" w14:textId="7D256701" w:rsidR="004B412F" w:rsidRPr="00D34579" w:rsidRDefault="004B412F" w:rsidP="004D4A5D">
            <w:pPr>
              <w:tabs>
                <w:tab w:val="left" w:pos="405"/>
                <w:tab w:val="center" w:pos="2736"/>
              </w:tabs>
              <w:rPr>
                <w:b/>
              </w:rPr>
            </w:pPr>
            <w:r w:rsidRPr="00D34579">
              <w:rPr>
                <w:sz w:val="22"/>
                <w:szCs w:val="22"/>
              </w:rPr>
              <w:t xml:space="preserve">Nuo 2 </w:t>
            </w:r>
            <w:r w:rsidR="0009249E">
              <w:rPr>
                <w:sz w:val="22"/>
                <w:szCs w:val="22"/>
              </w:rPr>
              <w:t>28</w:t>
            </w:r>
            <w:r w:rsidR="00D34579" w:rsidRPr="00D34579">
              <w:rPr>
                <w:sz w:val="22"/>
                <w:szCs w:val="22"/>
              </w:rPr>
              <w:t>0</w:t>
            </w:r>
            <w:r w:rsidRPr="00D34579">
              <w:rPr>
                <w:sz w:val="22"/>
                <w:szCs w:val="22"/>
              </w:rPr>
              <w:t xml:space="preserve"> mm iki 2 550 mm (išmatuotas pagal ISO 612-1978 standarto 6.2 punkto reikalavimus)</w:t>
            </w:r>
          </w:p>
        </w:tc>
        <w:tc>
          <w:tcPr>
            <w:tcW w:w="2933" w:type="dxa"/>
            <w:gridSpan w:val="2"/>
            <w:vAlign w:val="center"/>
          </w:tcPr>
          <w:p w14:paraId="1059412B" w14:textId="1EED7A1E" w:rsidR="004B412F" w:rsidRPr="00543E7D" w:rsidRDefault="004B412F" w:rsidP="004B412F">
            <w:pPr>
              <w:tabs>
                <w:tab w:val="left" w:pos="405"/>
                <w:tab w:val="center" w:pos="2736"/>
              </w:tabs>
              <w:jc w:val="center"/>
              <w:rPr>
                <w:bCs/>
              </w:rPr>
            </w:pPr>
          </w:p>
        </w:tc>
      </w:tr>
      <w:tr w:rsidR="00231C4A" w:rsidRPr="004B412F" w14:paraId="1685F1BA" w14:textId="77777777" w:rsidTr="00BF63FC">
        <w:trPr>
          <w:trHeight w:val="81"/>
          <w:jc w:val="center"/>
        </w:trPr>
        <w:tc>
          <w:tcPr>
            <w:tcW w:w="1126" w:type="dxa"/>
            <w:vAlign w:val="center"/>
          </w:tcPr>
          <w:p w14:paraId="1769156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5662832" w14:textId="178E9571" w:rsidR="004B412F" w:rsidRPr="00D855D0" w:rsidRDefault="004B412F" w:rsidP="004B412F">
            <w:pPr>
              <w:tabs>
                <w:tab w:val="left" w:pos="405"/>
                <w:tab w:val="center" w:pos="2736"/>
              </w:tabs>
              <w:jc w:val="center"/>
              <w:rPr>
                <w:b/>
              </w:rPr>
            </w:pPr>
            <w:r w:rsidRPr="00D855D0">
              <w:rPr>
                <w:sz w:val="22"/>
                <w:szCs w:val="22"/>
              </w:rPr>
              <w:t>Aukštis</w:t>
            </w:r>
          </w:p>
        </w:tc>
        <w:tc>
          <w:tcPr>
            <w:tcW w:w="4022" w:type="dxa"/>
            <w:gridSpan w:val="3"/>
            <w:vAlign w:val="center"/>
          </w:tcPr>
          <w:p w14:paraId="2B20C69B" w14:textId="7655AE97" w:rsidR="004B412F" w:rsidRPr="00D34579" w:rsidRDefault="004B412F" w:rsidP="004D4A5D">
            <w:pPr>
              <w:tabs>
                <w:tab w:val="left" w:pos="405"/>
                <w:tab w:val="center" w:pos="2736"/>
              </w:tabs>
              <w:rPr>
                <w:b/>
              </w:rPr>
            </w:pPr>
            <w:r w:rsidRPr="00D34579">
              <w:rPr>
                <w:sz w:val="22"/>
                <w:szCs w:val="22"/>
              </w:rPr>
              <w:t xml:space="preserve">Ne aukštesnis kaip 3 </w:t>
            </w:r>
            <w:r w:rsidR="00D15791">
              <w:rPr>
                <w:sz w:val="22"/>
                <w:szCs w:val="22"/>
              </w:rPr>
              <w:t>8</w:t>
            </w:r>
            <w:r w:rsidRPr="00D34579">
              <w:rPr>
                <w:sz w:val="22"/>
                <w:szCs w:val="22"/>
              </w:rPr>
              <w:t>00 mm.</w:t>
            </w:r>
          </w:p>
        </w:tc>
        <w:tc>
          <w:tcPr>
            <w:tcW w:w="2933" w:type="dxa"/>
            <w:gridSpan w:val="2"/>
            <w:vAlign w:val="center"/>
          </w:tcPr>
          <w:p w14:paraId="236FE3E1" w14:textId="0042852A" w:rsidR="004B412F" w:rsidRPr="00543E7D" w:rsidRDefault="004B412F" w:rsidP="004B412F">
            <w:pPr>
              <w:tabs>
                <w:tab w:val="left" w:pos="405"/>
                <w:tab w:val="center" w:pos="2736"/>
              </w:tabs>
              <w:jc w:val="center"/>
              <w:rPr>
                <w:bCs/>
              </w:rPr>
            </w:pPr>
          </w:p>
        </w:tc>
      </w:tr>
      <w:tr w:rsidR="00231C4A" w:rsidRPr="004B412F" w14:paraId="5F06608D" w14:textId="77777777" w:rsidTr="00BF63FC">
        <w:trPr>
          <w:trHeight w:val="81"/>
          <w:jc w:val="center"/>
        </w:trPr>
        <w:tc>
          <w:tcPr>
            <w:tcW w:w="1126" w:type="dxa"/>
            <w:vAlign w:val="center"/>
          </w:tcPr>
          <w:p w14:paraId="74D1BB9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2D173C8B" w14:textId="4A159602" w:rsidR="004B412F" w:rsidRPr="00D855D0" w:rsidRDefault="004B412F" w:rsidP="004B412F">
            <w:pPr>
              <w:tabs>
                <w:tab w:val="left" w:pos="405"/>
                <w:tab w:val="center" w:pos="2736"/>
              </w:tabs>
              <w:jc w:val="center"/>
              <w:rPr>
                <w:b/>
              </w:rPr>
            </w:pPr>
            <w:r w:rsidRPr="00D855D0">
              <w:rPr>
                <w:sz w:val="22"/>
                <w:szCs w:val="22"/>
              </w:rPr>
              <w:t>Ašių skaičius</w:t>
            </w:r>
          </w:p>
        </w:tc>
        <w:tc>
          <w:tcPr>
            <w:tcW w:w="4022" w:type="dxa"/>
            <w:gridSpan w:val="3"/>
            <w:vAlign w:val="center"/>
          </w:tcPr>
          <w:p w14:paraId="6F7A777C" w14:textId="39289548" w:rsidR="004B412F" w:rsidRPr="004B412F" w:rsidRDefault="004B412F" w:rsidP="004D4A5D">
            <w:pPr>
              <w:tabs>
                <w:tab w:val="left" w:pos="405"/>
                <w:tab w:val="center" w:pos="2736"/>
              </w:tabs>
              <w:rPr>
                <w:b/>
              </w:rPr>
            </w:pPr>
            <w:r w:rsidRPr="004B412F">
              <w:rPr>
                <w:color w:val="000000"/>
                <w:sz w:val="22"/>
                <w:szCs w:val="22"/>
              </w:rPr>
              <w:t>2 ašys</w:t>
            </w:r>
          </w:p>
        </w:tc>
        <w:tc>
          <w:tcPr>
            <w:tcW w:w="2933" w:type="dxa"/>
            <w:gridSpan w:val="2"/>
            <w:vAlign w:val="center"/>
          </w:tcPr>
          <w:p w14:paraId="4846CBD4" w14:textId="77777777" w:rsidR="004B412F" w:rsidRPr="00543E7D" w:rsidRDefault="004B412F" w:rsidP="004B412F">
            <w:pPr>
              <w:tabs>
                <w:tab w:val="left" w:pos="405"/>
                <w:tab w:val="center" w:pos="2736"/>
              </w:tabs>
              <w:jc w:val="center"/>
              <w:rPr>
                <w:bCs/>
              </w:rPr>
            </w:pPr>
          </w:p>
        </w:tc>
      </w:tr>
      <w:tr w:rsidR="00231C4A" w:rsidRPr="004B412F" w14:paraId="602C38EE" w14:textId="77777777" w:rsidTr="00BF63FC">
        <w:trPr>
          <w:trHeight w:val="81"/>
          <w:jc w:val="center"/>
        </w:trPr>
        <w:tc>
          <w:tcPr>
            <w:tcW w:w="1126" w:type="dxa"/>
            <w:vAlign w:val="center"/>
          </w:tcPr>
          <w:p w14:paraId="49D9DC0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45DA50D5" w14:textId="1F8A0D14" w:rsidR="004B412F" w:rsidRPr="00D855D0" w:rsidRDefault="00807DD6" w:rsidP="004B412F">
            <w:pPr>
              <w:tabs>
                <w:tab w:val="left" w:pos="405"/>
                <w:tab w:val="center" w:pos="2736"/>
              </w:tabs>
              <w:jc w:val="center"/>
              <w:rPr>
                <w:b/>
              </w:rPr>
            </w:pPr>
            <w:r w:rsidRPr="00D855D0">
              <w:rPr>
                <w:sz w:val="22"/>
                <w:szCs w:val="22"/>
              </w:rPr>
              <w:t>Grindų aukštis ir įlipimas</w:t>
            </w:r>
          </w:p>
        </w:tc>
        <w:tc>
          <w:tcPr>
            <w:tcW w:w="4022" w:type="dxa"/>
            <w:gridSpan w:val="3"/>
            <w:vAlign w:val="center"/>
          </w:tcPr>
          <w:p w14:paraId="7F65A6A4" w14:textId="77777777" w:rsidR="00807DD6" w:rsidRPr="00543E7D" w:rsidRDefault="00807DD6">
            <w:pPr>
              <w:pStyle w:val="Sraopastraipa"/>
              <w:numPr>
                <w:ilvl w:val="0"/>
                <w:numId w:val="71"/>
              </w:numPr>
              <w:ind w:left="319"/>
              <w:rPr>
                <w:sz w:val="22"/>
                <w:szCs w:val="22"/>
              </w:rPr>
            </w:pPr>
            <w:r w:rsidRPr="00543E7D">
              <w:rPr>
                <w:sz w:val="22"/>
                <w:szCs w:val="22"/>
              </w:rPr>
              <w:t>Autobusas turi būti aukštagrindės (high-floor) konstrukcijos, pritaikytas tarpmiestiniam / turistiniam susisiekimui, su bagažo skyriumi po keleivių salonu.</w:t>
            </w:r>
          </w:p>
          <w:p w14:paraId="0D934EFF" w14:textId="54EB1D35" w:rsidR="00807DD6" w:rsidRPr="00543E7D" w:rsidRDefault="00807DD6">
            <w:pPr>
              <w:pStyle w:val="Sraopastraipa"/>
              <w:numPr>
                <w:ilvl w:val="0"/>
                <w:numId w:val="71"/>
              </w:numPr>
              <w:ind w:left="319"/>
              <w:rPr>
                <w:sz w:val="22"/>
                <w:szCs w:val="22"/>
              </w:rPr>
            </w:pPr>
            <w:r w:rsidRPr="00543E7D">
              <w:rPr>
                <w:sz w:val="22"/>
                <w:szCs w:val="22"/>
              </w:rPr>
              <w:t>Įlipimas į autobusą vykdomas per duris su laipteliais.</w:t>
            </w:r>
            <w:r w:rsidR="008714F8">
              <w:rPr>
                <w:sz w:val="22"/>
                <w:szCs w:val="22"/>
              </w:rPr>
              <w:t xml:space="preserve"> </w:t>
            </w:r>
            <w:r w:rsidRPr="00543E7D">
              <w:rPr>
                <w:sz w:val="22"/>
                <w:szCs w:val="22"/>
              </w:rPr>
              <w:t>Pirmojo laiptelio aukštis nuo kelio paviršiaus neturi viršyti 400 mm (esant nominaliai apkrovai, be pasilenkimo funkcijos, jei tokia yra).</w:t>
            </w:r>
          </w:p>
          <w:p w14:paraId="674A4DE6" w14:textId="77777777" w:rsidR="00807DD6" w:rsidRPr="00543E7D" w:rsidRDefault="00807DD6">
            <w:pPr>
              <w:pStyle w:val="Sraopastraipa"/>
              <w:numPr>
                <w:ilvl w:val="0"/>
                <w:numId w:val="71"/>
              </w:numPr>
              <w:ind w:left="319"/>
              <w:rPr>
                <w:sz w:val="22"/>
                <w:szCs w:val="22"/>
              </w:rPr>
            </w:pPr>
            <w:r w:rsidRPr="00543E7D">
              <w:rPr>
                <w:sz w:val="22"/>
                <w:szCs w:val="22"/>
              </w:rPr>
              <w:t>Laiptai turi būti:</w:t>
            </w:r>
          </w:p>
          <w:p w14:paraId="19720F10" w14:textId="77777777" w:rsidR="00807DD6" w:rsidRPr="00543E7D" w:rsidRDefault="00807DD6">
            <w:pPr>
              <w:pStyle w:val="Sraopastraipa"/>
              <w:numPr>
                <w:ilvl w:val="0"/>
                <w:numId w:val="72"/>
              </w:numPr>
              <w:rPr>
                <w:sz w:val="22"/>
                <w:szCs w:val="22"/>
              </w:rPr>
            </w:pPr>
            <w:r w:rsidRPr="00543E7D">
              <w:rPr>
                <w:sz w:val="22"/>
                <w:szCs w:val="22"/>
              </w:rPr>
              <w:t>su neslidžia danga,</w:t>
            </w:r>
          </w:p>
          <w:p w14:paraId="40AEC955" w14:textId="77777777" w:rsidR="00807DD6" w:rsidRPr="00543E7D" w:rsidRDefault="00807DD6">
            <w:pPr>
              <w:pStyle w:val="Sraopastraipa"/>
              <w:numPr>
                <w:ilvl w:val="0"/>
                <w:numId w:val="72"/>
              </w:numPr>
              <w:rPr>
                <w:sz w:val="22"/>
                <w:szCs w:val="22"/>
              </w:rPr>
            </w:pPr>
            <w:r w:rsidRPr="00543E7D">
              <w:rPr>
                <w:sz w:val="22"/>
                <w:szCs w:val="22"/>
              </w:rPr>
              <w:lastRenderedPageBreak/>
              <w:t>su aiškiai matomu kontrastiniu pakopų briaunų žymėjimu,</w:t>
            </w:r>
          </w:p>
          <w:p w14:paraId="3103CBA5" w14:textId="77777777" w:rsidR="00807DD6" w:rsidRPr="00543E7D" w:rsidRDefault="00807DD6">
            <w:pPr>
              <w:pStyle w:val="Sraopastraipa"/>
              <w:numPr>
                <w:ilvl w:val="0"/>
                <w:numId w:val="72"/>
              </w:numPr>
              <w:ind w:left="319"/>
              <w:rPr>
                <w:sz w:val="22"/>
                <w:szCs w:val="22"/>
              </w:rPr>
            </w:pPr>
            <w:r w:rsidRPr="00543E7D">
              <w:rPr>
                <w:sz w:val="22"/>
                <w:szCs w:val="22"/>
              </w:rPr>
              <w:t>Durų zonoje turi būti įrengti papildomi turėklai, užtikrinantys saugų keleivių įlipimą ir išlipimą.</w:t>
            </w:r>
          </w:p>
          <w:p w14:paraId="635BCAE0" w14:textId="7DD4DC57" w:rsidR="004B412F" w:rsidRPr="00D34579" w:rsidRDefault="00807DD6" w:rsidP="00D34579">
            <w:pPr>
              <w:pStyle w:val="Sraopastraipa"/>
              <w:numPr>
                <w:ilvl w:val="0"/>
                <w:numId w:val="72"/>
              </w:numPr>
              <w:ind w:left="319"/>
              <w:rPr>
                <w:sz w:val="22"/>
                <w:szCs w:val="22"/>
              </w:rPr>
            </w:pPr>
            <w:r w:rsidRPr="00543E7D">
              <w:rPr>
                <w:sz w:val="22"/>
                <w:szCs w:val="22"/>
              </w:rPr>
              <w:t>Keleivių salono grindys turi būti vientisos konstrukcijos, be nereikalingų aukščio skirtumų keleivių judėjimo zonoje (išskyrus konstrukcinius sprendimus virš ašių).</w:t>
            </w:r>
          </w:p>
        </w:tc>
        <w:tc>
          <w:tcPr>
            <w:tcW w:w="2933" w:type="dxa"/>
            <w:gridSpan w:val="2"/>
            <w:vAlign w:val="center"/>
          </w:tcPr>
          <w:p w14:paraId="5382E8DD" w14:textId="77777777" w:rsidR="004B412F" w:rsidRPr="00543E7D" w:rsidRDefault="004B412F" w:rsidP="004B412F">
            <w:pPr>
              <w:tabs>
                <w:tab w:val="left" w:pos="405"/>
                <w:tab w:val="center" w:pos="2736"/>
              </w:tabs>
              <w:jc w:val="center"/>
            </w:pPr>
          </w:p>
        </w:tc>
      </w:tr>
      <w:tr w:rsidR="00231C4A" w:rsidRPr="004B412F" w14:paraId="0D387E07" w14:textId="77777777" w:rsidTr="00BF63FC">
        <w:trPr>
          <w:trHeight w:val="81"/>
          <w:jc w:val="center"/>
        </w:trPr>
        <w:tc>
          <w:tcPr>
            <w:tcW w:w="1126" w:type="dxa"/>
            <w:vAlign w:val="center"/>
          </w:tcPr>
          <w:p w14:paraId="78A6002C"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61980A" w14:textId="3CC15565" w:rsidR="004B412F" w:rsidRPr="00D855D0" w:rsidRDefault="004B412F" w:rsidP="004B412F">
            <w:pPr>
              <w:tabs>
                <w:tab w:val="left" w:pos="405"/>
                <w:tab w:val="center" w:pos="2736"/>
              </w:tabs>
              <w:jc w:val="center"/>
              <w:rPr>
                <w:b/>
              </w:rPr>
            </w:pPr>
            <w:r w:rsidRPr="00D855D0">
              <w:rPr>
                <w:sz w:val="22"/>
                <w:szCs w:val="22"/>
              </w:rPr>
              <w:t>Didžiausia leistina masė</w:t>
            </w:r>
          </w:p>
        </w:tc>
        <w:tc>
          <w:tcPr>
            <w:tcW w:w="4022" w:type="dxa"/>
            <w:gridSpan w:val="3"/>
            <w:vAlign w:val="center"/>
          </w:tcPr>
          <w:p w14:paraId="22127B72" w14:textId="5FF5CCBF" w:rsidR="004B412F" w:rsidRPr="00543E7D" w:rsidRDefault="004B412F" w:rsidP="004D4A5D">
            <w:pPr>
              <w:tabs>
                <w:tab w:val="left" w:pos="405"/>
                <w:tab w:val="center" w:pos="2736"/>
              </w:tabs>
            </w:pPr>
            <w:r w:rsidRPr="00543E7D">
              <w:rPr>
                <w:sz w:val="22"/>
                <w:szCs w:val="22"/>
              </w:rPr>
              <w:t>Neviršyti bendros leistinos masės, nurodytos transporto priemonės atitikties sertifikato išrašymo dieną galiojančiuose Lietuvos Respublikos teisės aktuose.</w:t>
            </w:r>
          </w:p>
        </w:tc>
        <w:tc>
          <w:tcPr>
            <w:tcW w:w="2933" w:type="dxa"/>
            <w:gridSpan w:val="2"/>
            <w:vAlign w:val="center"/>
          </w:tcPr>
          <w:p w14:paraId="3A1686A7" w14:textId="77777777" w:rsidR="004B412F" w:rsidRPr="00543E7D" w:rsidRDefault="004B412F" w:rsidP="004B412F">
            <w:pPr>
              <w:tabs>
                <w:tab w:val="left" w:pos="405"/>
                <w:tab w:val="center" w:pos="2736"/>
              </w:tabs>
              <w:jc w:val="center"/>
            </w:pPr>
          </w:p>
        </w:tc>
      </w:tr>
      <w:tr w:rsidR="00231C4A" w:rsidRPr="004B412F" w14:paraId="427DE3B0" w14:textId="77777777" w:rsidTr="00BF63FC">
        <w:trPr>
          <w:trHeight w:val="81"/>
          <w:jc w:val="center"/>
        </w:trPr>
        <w:tc>
          <w:tcPr>
            <w:tcW w:w="1126" w:type="dxa"/>
            <w:vAlign w:val="center"/>
          </w:tcPr>
          <w:p w14:paraId="265699E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35C0E0F" w14:textId="507587AB" w:rsidR="004B412F" w:rsidRPr="00D855D0" w:rsidRDefault="004B412F" w:rsidP="004B412F">
            <w:pPr>
              <w:tabs>
                <w:tab w:val="left" w:pos="405"/>
                <w:tab w:val="center" w:pos="2736"/>
              </w:tabs>
              <w:jc w:val="center"/>
              <w:rPr>
                <w:b/>
              </w:rPr>
            </w:pPr>
            <w:r w:rsidRPr="00D855D0">
              <w:rPr>
                <w:sz w:val="22"/>
                <w:szCs w:val="22"/>
              </w:rPr>
              <w:t>Varančiosios ašies apkrova</w:t>
            </w:r>
          </w:p>
        </w:tc>
        <w:tc>
          <w:tcPr>
            <w:tcW w:w="4022" w:type="dxa"/>
            <w:gridSpan w:val="3"/>
            <w:vAlign w:val="center"/>
          </w:tcPr>
          <w:p w14:paraId="5D94440B" w14:textId="47E29837" w:rsidR="004B412F" w:rsidRPr="00543E7D" w:rsidRDefault="004B412F" w:rsidP="004D4A5D">
            <w:pPr>
              <w:tabs>
                <w:tab w:val="left" w:pos="405"/>
                <w:tab w:val="center" w:pos="2736"/>
              </w:tabs>
            </w:pPr>
            <w:r w:rsidRPr="00543E7D">
              <w:rPr>
                <w:sz w:val="22"/>
                <w:szCs w:val="22"/>
              </w:rPr>
              <w:t>Neviršyti varančiosios ašies leistinos masės, nurodytos transporto priemonės atitikties sertifikato išrašymo dieną galiojančiuose Lietuvos Respublikos teisės aktuose.</w:t>
            </w:r>
          </w:p>
        </w:tc>
        <w:tc>
          <w:tcPr>
            <w:tcW w:w="2933" w:type="dxa"/>
            <w:gridSpan w:val="2"/>
            <w:vAlign w:val="center"/>
          </w:tcPr>
          <w:p w14:paraId="1C0337BC" w14:textId="77777777" w:rsidR="004B412F" w:rsidRPr="00543E7D" w:rsidRDefault="004B412F" w:rsidP="004B412F">
            <w:pPr>
              <w:tabs>
                <w:tab w:val="left" w:pos="405"/>
                <w:tab w:val="center" w:pos="2736"/>
              </w:tabs>
              <w:jc w:val="center"/>
            </w:pPr>
          </w:p>
        </w:tc>
      </w:tr>
      <w:tr w:rsidR="00231C4A" w:rsidRPr="004B412F" w14:paraId="2F59C3CF" w14:textId="77777777" w:rsidTr="00BF63FC">
        <w:trPr>
          <w:trHeight w:val="81"/>
          <w:jc w:val="center"/>
        </w:trPr>
        <w:tc>
          <w:tcPr>
            <w:tcW w:w="1126" w:type="dxa"/>
            <w:vAlign w:val="center"/>
          </w:tcPr>
          <w:p w14:paraId="34A4FCCE"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8832A60" w14:textId="5AF661CD" w:rsidR="004B412F" w:rsidRPr="00D855D0" w:rsidRDefault="004B412F" w:rsidP="004B412F">
            <w:pPr>
              <w:tabs>
                <w:tab w:val="left" w:pos="405"/>
                <w:tab w:val="center" w:pos="2736"/>
              </w:tabs>
              <w:jc w:val="center"/>
              <w:rPr>
                <w:b/>
              </w:rPr>
            </w:pPr>
            <w:r w:rsidRPr="00D855D0">
              <w:rPr>
                <w:sz w:val="22"/>
                <w:szCs w:val="22"/>
              </w:rPr>
              <w:t>Salono aukštis</w:t>
            </w:r>
          </w:p>
        </w:tc>
        <w:tc>
          <w:tcPr>
            <w:tcW w:w="4022" w:type="dxa"/>
            <w:gridSpan w:val="3"/>
            <w:vAlign w:val="center"/>
          </w:tcPr>
          <w:p w14:paraId="1AFD7FEA" w14:textId="3912DDEC" w:rsidR="004B412F" w:rsidRPr="00543E7D" w:rsidRDefault="004B412F" w:rsidP="004D4A5D">
            <w:pPr>
              <w:tabs>
                <w:tab w:val="left" w:pos="405"/>
                <w:tab w:val="center" w:pos="2736"/>
              </w:tabs>
            </w:pPr>
            <w:r w:rsidRPr="00543E7D">
              <w:rPr>
                <w:sz w:val="22"/>
                <w:szCs w:val="22"/>
              </w:rPr>
              <w:t>Pagal transporto priemonės atitikties sertifikato išrašymo dieną galiojančius Lietuvos Respublikos teisės aktus šio tipo transporto priemonėms.</w:t>
            </w:r>
          </w:p>
        </w:tc>
        <w:tc>
          <w:tcPr>
            <w:tcW w:w="2933" w:type="dxa"/>
            <w:gridSpan w:val="2"/>
            <w:vAlign w:val="center"/>
          </w:tcPr>
          <w:p w14:paraId="0A210216" w14:textId="77777777" w:rsidR="004B412F" w:rsidRPr="00543E7D" w:rsidRDefault="004B412F" w:rsidP="004B412F">
            <w:pPr>
              <w:tabs>
                <w:tab w:val="left" w:pos="405"/>
                <w:tab w:val="center" w:pos="2736"/>
              </w:tabs>
              <w:jc w:val="center"/>
            </w:pPr>
          </w:p>
        </w:tc>
      </w:tr>
      <w:tr w:rsidR="004B412F" w:rsidRPr="004B412F" w14:paraId="77C92B06" w14:textId="77777777" w:rsidTr="00BF63FC">
        <w:trPr>
          <w:trHeight w:val="81"/>
          <w:jc w:val="center"/>
        </w:trPr>
        <w:tc>
          <w:tcPr>
            <w:tcW w:w="1126" w:type="dxa"/>
            <w:vAlign w:val="center"/>
          </w:tcPr>
          <w:p w14:paraId="55FD86C7"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7A285170" w14:textId="1D2E24D7" w:rsidR="004B412F" w:rsidRPr="00D855D0" w:rsidRDefault="004B412F" w:rsidP="004B412F">
            <w:pPr>
              <w:tabs>
                <w:tab w:val="left" w:pos="405"/>
                <w:tab w:val="center" w:pos="2736"/>
              </w:tabs>
              <w:jc w:val="center"/>
              <w:rPr>
                <w:b/>
                <w:color w:val="000000"/>
              </w:rPr>
            </w:pPr>
            <w:r w:rsidRPr="00D855D0">
              <w:rPr>
                <w:b/>
              </w:rPr>
              <w:t>Kėbulas</w:t>
            </w:r>
          </w:p>
        </w:tc>
      </w:tr>
      <w:tr w:rsidR="00231C4A" w:rsidRPr="004B412F" w14:paraId="624998D2" w14:textId="77777777" w:rsidTr="00BF63FC">
        <w:trPr>
          <w:trHeight w:val="81"/>
          <w:jc w:val="center"/>
        </w:trPr>
        <w:tc>
          <w:tcPr>
            <w:tcW w:w="1126" w:type="dxa"/>
            <w:vAlign w:val="center"/>
          </w:tcPr>
          <w:p w14:paraId="4792DFB4"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13BC90CE" w14:textId="14AD7897" w:rsidR="004B412F" w:rsidRPr="00D855D0" w:rsidRDefault="00F84DF8" w:rsidP="004B412F">
            <w:pPr>
              <w:tabs>
                <w:tab w:val="left" w:pos="405"/>
                <w:tab w:val="center" w:pos="2736"/>
              </w:tabs>
              <w:jc w:val="center"/>
              <w:rPr>
                <w:b/>
              </w:rPr>
            </w:pPr>
            <w:r>
              <w:rPr>
                <w:sz w:val="22"/>
                <w:szCs w:val="22"/>
              </w:rPr>
              <w:t>Bendri reikalavimai</w:t>
            </w:r>
          </w:p>
        </w:tc>
        <w:tc>
          <w:tcPr>
            <w:tcW w:w="4022" w:type="dxa"/>
            <w:gridSpan w:val="3"/>
            <w:vAlign w:val="center"/>
          </w:tcPr>
          <w:p w14:paraId="11BEBB92"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Autobuso kėbulo karkasas turi būti suvirintas arba sujungtas kitu gamintojo numatytu būdu iš plieno, nerūdijančio plieno, aliuminio ar kitų lygiaverčių ar geresnių medžiagų, užtikrinančių konstrukcijos tvirtumą ir ilgaamžiškumą;</w:t>
            </w:r>
          </w:p>
          <w:p w14:paraId="67B13B4E"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Karkaso konstrukcija turi būti sustiprinta didžiausių apkrovų zonose, įskaitant pakėlimo ir kėlimo taškus.</w:t>
            </w:r>
          </w:p>
          <w:p w14:paraId="3365C38E"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 xml:space="preserve">Visos kėbulo konstrukcinės dalys turi būti apsaugotos nuo korozijos, naudojant pramoninį antikorozinį apdorojimą (pvz., kataforezinį gruntavimą arba lygiavertę technologiją). </w:t>
            </w:r>
          </w:p>
          <w:p w14:paraId="0EA7DC86" w14:textId="77777777" w:rsidR="00057A0F" w:rsidRDefault="00057A0F">
            <w:pPr>
              <w:pStyle w:val="Sraopastraipa"/>
              <w:numPr>
                <w:ilvl w:val="0"/>
                <w:numId w:val="73"/>
              </w:numPr>
              <w:ind w:left="319"/>
              <w:jc w:val="left"/>
              <w:rPr>
                <w:sz w:val="22"/>
                <w:szCs w:val="22"/>
                <w:lang w:eastAsia="lt-LT"/>
              </w:rPr>
            </w:pPr>
            <w:r w:rsidRPr="00057A0F">
              <w:rPr>
                <w:sz w:val="22"/>
                <w:szCs w:val="22"/>
                <w:lang w:eastAsia="lt-LT"/>
              </w:rPr>
              <w:t xml:space="preserve">Autobuso konstrukcija turi užtikrinti saugų transporto priemonės pakėlimą techninės priežiūros metu, nepažeidžiant kėbulo elementų. </w:t>
            </w:r>
          </w:p>
          <w:p w14:paraId="440BF6D8" w14:textId="7AC846D5" w:rsidR="004B412F" w:rsidRPr="00057A0F" w:rsidRDefault="00057A0F">
            <w:pPr>
              <w:pStyle w:val="Sraopastraipa"/>
              <w:numPr>
                <w:ilvl w:val="0"/>
                <w:numId w:val="73"/>
              </w:numPr>
              <w:ind w:left="319"/>
              <w:jc w:val="left"/>
              <w:rPr>
                <w:sz w:val="22"/>
                <w:szCs w:val="22"/>
                <w:lang w:eastAsia="lt-LT"/>
              </w:rPr>
            </w:pPr>
            <w:r w:rsidRPr="00057A0F">
              <w:rPr>
                <w:sz w:val="22"/>
                <w:szCs w:val="22"/>
                <w:lang w:eastAsia="lt-LT"/>
              </w:rPr>
              <w:t>Autobuso išorinės kėbulo dalys turi būti pagamintos iš korozijai atsparių medžiagų (pvz., nerūdijančio plieno, aliuminio, kompozitinių medžiagų ar lygiaverčių), užtikrinančių atsparumą aplinkos poveikiui.</w:t>
            </w:r>
          </w:p>
        </w:tc>
        <w:tc>
          <w:tcPr>
            <w:tcW w:w="2933" w:type="dxa"/>
            <w:gridSpan w:val="2"/>
            <w:vAlign w:val="center"/>
          </w:tcPr>
          <w:p w14:paraId="689CCBF6" w14:textId="5D11ECF6" w:rsidR="004B412F" w:rsidRPr="004B412F" w:rsidRDefault="004B412F" w:rsidP="004B412F">
            <w:pPr>
              <w:tabs>
                <w:tab w:val="left" w:pos="405"/>
                <w:tab w:val="center" w:pos="2736"/>
              </w:tabs>
              <w:jc w:val="center"/>
              <w:rPr>
                <w:b/>
              </w:rPr>
            </w:pPr>
          </w:p>
        </w:tc>
      </w:tr>
      <w:tr w:rsidR="00231C4A" w:rsidRPr="004B412F" w14:paraId="743DB6AA" w14:textId="77777777" w:rsidTr="00BF63FC">
        <w:trPr>
          <w:trHeight w:val="81"/>
          <w:jc w:val="center"/>
        </w:trPr>
        <w:tc>
          <w:tcPr>
            <w:tcW w:w="1126" w:type="dxa"/>
            <w:vAlign w:val="center"/>
          </w:tcPr>
          <w:p w14:paraId="652547D3"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62415EB0" w14:textId="49D48FA3" w:rsidR="004B412F" w:rsidRPr="00D855D0" w:rsidRDefault="004B412F" w:rsidP="004B412F">
            <w:pPr>
              <w:tabs>
                <w:tab w:val="left" w:pos="405"/>
                <w:tab w:val="center" w:pos="2736"/>
              </w:tabs>
              <w:jc w:val="center"/>
              <w:rPr>
                <w:b/>
              </w:rPr>
            </w:pPr>
            <w:r w:rsidRPr="00D855D0">
              <w:rPr>
                <w:sz w:val="22"/>
                <w:szCs w:val="22"/>
              </w:rPr>
              <w:t>Antikorozinis padengimas</w:t>
            </w:r>
          </w:p>
        </w:tc>
        <w:tc>
          <w:tcPr>
            <w:tcW w:w="4022" w:type="dxa"/>
            <w:gridSpan w:val="3"/>
            <w:vAlign w:val="center"/>
          </w:tcPr>
          <w:p w14:paraId="00DA7B81" w14:textId="32A92837" w:rsidR="004B412F" w:rsidRPr="004B412F" w:rsidRDefault="00057A0F" w:rsidP="004D4A5D">
            <w:pPr>
              <w:tabs>
                <w:tab w:val="left" w:pos="405"/>
                <w:tab w:val="center" w:pos="2736"/>
              </w:tabs>
              <w:rPr>
                <w:b/>
              </w:rPr>
            </w:pPr>
            <w:r w:rsidRPr="00057A0F">
              <w:rPr>
                <w:bCs/>
                <w:sz w:val="22"/>
                <w:szCs w:val="22"/>
              </w:rPr>
              <w:t>Antikorozinis kėbulo konstrukcijos apdorojimas turi užtikrinti ilgalaikę apsaugą nuo korozijos viso eksploatavimo metu.</w:t>
            </w:r>
          </w:p>
        </w:tc>
        <w:tc>
          <w:tcPr>
            <w:tcW w:w="2933" w:type="dxa"/>
            <w:gridSpan w:val="2"/>
            <w:vAlign w:val="center"/>
          </w:tcPr>
          <w:p w14:paraId="58C0B71D" w14:textId="77777777" w:rsidR="004B412F" w:rsidRPr="004B412F" w:rsidRDefault="004B412F" w:rsidP="004B412F">
            <w:pPr>
              <w:tabs>
                <w:tab w:val="left" w:pos="405"/>
                <w:tab w:val="center" w:pos="2736"/>
              </w:tabs>
              <w:jc w:val="center"/>
              <w:rPr>
                <w:b/>
              </w:rPr>
            </w:pPr>
          </w:p>
        </w:tc>
      </w:tr>
      <w:tr w:rsidR="00231C4A" w:rsidRPr="004B412F" w14:paraId="27FFBED3" w14:textId="77777777" w:rsidTr="00BF63FC">
        <w:trPr>
          <w:trHeight w:val="81"/>
          <w:jc w:val="center"/>
        </w:trPr>
        <w:tc>
          <w:tcPr>
            <w:tcW w:w="1126" w:type="dxa"/>
            <w:vAlign w:val="center"/>
          </w:tcPr>
          <w:p w14:paraId="189F4E05"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3280C818" w14:textId="172D962A" w:rsidR="004B412F" w:rsidRPr="00D855D0" w:rsidRDefault="004B412F" w:rsidP="004B412F">
            <w:pPr>
              <w:tabs>
                <w:tab w:val="left" w:pos="405"/>
                <w:tab w:val="center" w:pos="2736"/>
              </w:tabs>
              <w:jc w:val="center"/>
              <w:rPr>
                <w:b/>
              </w:rPr>
            </w:pPr>
            <w:r w:rsidRPr="00D855D0">
              <w:rPr>
                <w:sz w:val="22"/>
                <w:szCs w:val="22"/>
              </w:rPr>
              <w:t>Karkaso šilumos izoliacija</w:t>
            </w:r>
          </w:p>
        </w:tc>
        <w:tc>
          <w:tcPr>
            <w:tcW w:w="4022" w:type="dxa"/>
            <w:gridSpan w:val="3"/>
            <w:vAlign w:val="center"/>
          </w:tcPr>
          <w:p w14:paraId="118915FE" w14:textId="26F41D1A" w:rsidR="004B412F" w:rsidRPr="004B412F" w:rsidRDefault="00057A0F" w:rsidP="004D4A5D">
            <w:pPr>
              <w:tabs>
                <w:tab w:val="left" w:pos="405"/>
                <w:tab w:val="center" w:pos="2736"/>
              </w:tabs>
              <w:rPr>
                <w:b/>
              </w:rPr>
            </w:pPr>
            <w:r w:rsidRPr="00057A0F">
              <w:rPr>
                <w:bCs/>
                <w:sz w:val="22"/>
                <w:szCs w:val="22"/>
              </w:rPr>
              <w:t>Kėbulo šonų ir stogo šilumos izoliacija turi būti pritaikyta eksploatavimui klimato sąlygomis, nurodytomis šios specifikacijos 1.4 punkte, užtikrinant keleivių komfortą ir energinį efektyvumą.</w:t>
            </w:r>
          </w:p>
        </w:tc>
        <w:tc>
          <w:tcPr>
            <w:tcW w:w="2933" w:type="dxa"/>
            <w:gridSpan w:val="2"/>
            <w:vAlign w:val="center"/>
          </w:tcPr>
          <w:p w14:paraId="531D5982" w14:textId="77777777" w:rsidR="004B412F" w:rsidRPr="004B412F" w:rsidRDefault="004B412F" w:rsidP="004B412F">
            <w:pPr>
              <w:tabs>
                <w:tab w:val="left" w:pos="405"/>
                <w:tab w:val="center" w:pos="2736"/>
              </w:tabs>
              <w:jc w:val="center"/>
              <w:rPr>
                <w:b/>
              </w:rPr>
            </w:pPr>
          </w:p>
        </w:tc>
      </w:tr>
      <w:tr w:rsidR="00231C4A" w:rsidRPr="004B412F" w14:paraId="50542EAC" w14:textId="77777777" w:rsidTr="00BF63FC">
        <w:trPr>
          <w:trHeight w:val="81"/>
          <w:jc w:val="center"/>
        </w:trPr>
        <w:tc>
          <w:tcPr>
            <w:tcW w:w="1126" w:type="dxa"/>
            <w:vAlign w:val="center"/>
          </w:tcPr>
          <w:p w14:paraId="6FBECBD8" w14:textId="77777777" w:rsidR="004B412F" w:rsidRPr="004B412F" w:rsidRDefault="004B412F" w:rsidP="004B412F">
            <w:pPr>
              <w:pStyle w:val="Sraopastraipa"/>
              <w:numPr>
                <w:ilvl w:val="1"/>
                <w:numId w:val="1"/>
              </w:numPr>
              <w:jc w:val="center"/>
              <w:rPr>
                <w:b/>
                <w:bCs/>
                <w:color w:val="000000"/>
              </w:rPr>
            </w:pPr>
          </w:p>
        </w:tc>
        <w:tc>
          <w:tcPr>
            <w:tcW w:w="1845" w:type="dxa"/>
            <w:vAlign w:val="center"/>
          </w:tcPr>
          <w:p w14:paraId="059F1BCD" w14:textId="0A3D2817" w:rsidR="004B412F" w:rsidRPr="00D855D0" w:rsidRDefault="004B412F" w:rsidP="004B412F">
            <w:pPr>
              <w:tabs>
                <w:tab w:val="left" w:pos="405"/>
                <w:tab w:val="center" w:pos="2736"/>
              </w:tabs>
              <w:jc w:val="center"/>
              <w:rPr>
                <w:b/>
              </w:rPr>
            </w:pPr>
            <w:r w:rsidRPr="00D855D0">
              <w:rPr>
                <w:sz w:val="22"/>
                <w:szCs w:val="22"/>
              </w:rPr>
              <w:t>Stogas</w:t>
            </w:r>
          </w:p>
        </w:tc>
        <w:tc>
          <w:tcPr>
            <w:tcW w:w="4022" w:type="dxa"/>
            <w:gridSpan w:val="3"/>
            <w:vAlign w:val="center"/>
          </w:tcPr>
          <w:p w14:paraId="2DA95AEA" w14:textId="3EC379F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danga turi būti atspari atmosferos poveikiams,</w:t>
            </w:r>
            <w:r w:rsidR="00057A0F">
              <w:rPr>
                <w:rFonts w:ascii="Times New Roman" w:hAnsi="Times New Roman" w:cs="Times New Roman"/>
                <w:bCs/>
                <w:sz w:val="22"/>
                <w:szCs w:val="22"/>
              </w:rPr>
              <w:t xml:space="preserve"> temperatūrų svyravimams, </w:t>
            </w:r>
            <w:r w:rsidRPr="004B412F">
              <w:rPr>
                <w:rFonts w:ascii="Times New Roman" w:hAnsi="Times New Roman" w:cs="Times New Roman"/>
                <w:bCs/>
                <w:sz w:val="22"/>
                <w:szCs w:val="22"/>
              </w:rPr>
              <w:t xml:space="preserve"> vibracijai ir deformacijoms.</w:t>
            </w:r>
          </w:p>
          <w:p w14:paraId="43FA448A" w14:textId="5D77A4D7" w:rsidR="004B412F" w:rsidRPr="004B412F" w:rsidRDefault="004B412F">
            <w:pPr>
              <w:pStyle w:val="Bodytext20"/>
              <w:numPr>
                <w:ilvl w:val="0"/>
                <w:numId w:val="3"/>
              </w:numPr>
              <w:shd w:val="clear" w:color="auto" w:fill="auto"/>
              <w:spacing w:before="0" w:line="240" w:lineRule="auto"/>
              <w:ind w:left="314"/>
              <w:rPr>
                <w:rFonts w:ascii="Times New Roman" w:hAnsi="Times New Roman" w:cs="Times New Roman"/>
                <w:bCs/>
                <w:sz w:val="22"/>
                <w:szCs w:val="22"/>
              </w:rPr>
            </w:pPr>
            <w:r w:rsidRPr="004B412F">
              <w:rPr>
                <w:rFonts w:ascii="Times New Roman" w:hAnsi="Times New Roman" w:cs="Times New Roman"/>
                <w:bCs/>
                <w:sz w:val="22"/>
                <w:szCs w:val="22"/>
              </w:rPr>
              <w:t>Stogo dangos sujungimų vietos turi būti hermetiškai užsandarintos</w:t>
            </w:r>
            <w:r w:rsidR="00057A0F">
              <w:rPr>
                <w:rFonts w:ascii="Times New Roman" w:hAnsi="Times New Roman" w:cs="Times New Roman"/>
                <w:bCs/>
                <w:sz w:val="22"/>
                <w:szCs w:val="22"/>
              </w:rPr>
              <w:t xml:space="preserve">, </w:t>
            </w:r>
            <w:r w:rsidR="00057A0F" w:rsidRPr="00057A0F">
              <w:rPr>
                <w:rFonts w:ascii="Times New Roman" w:hAnsi="Times New Roman" w:cs="Times New Roman"/>
                <w:bCs/>
                <w:sz w:val="22"/>
                <w:szCs w:val="22"/>
              </w:rPr>
              <w:t>užtikrinant apsaugą nuo vandens patekimo.</w:t>
            </w:r>
            <w:r w:rsidRPr="004B412F">
              <w:rPr>
                <w:rFonts w:ascii="Times New Roman" w:hAnsi="Times New Roman" w:cs="Times New Roman"/>
                <w:bCs/>
                <w:sz w:val="22"/>
                <w:szCs w:val="22"/>
              </w:rPr>
              <w:t xml:space="preserve"> </w:t>
            </w:r>
          </w:p>
        </w:tc>
        <w:tc>
          <w:tcPr>
            <w:tcW w:w="2933" w:type="dxa"/>
            <w:gridSpan w:val="2"/>
            <w:vAlign w:val="center"/>
          </w:tcPr>
          <w:p w14:paraId="73243D65" w14:textId="77777777" w:rsidR="004B412F" w:rsidRPr="00543E7D" w:rsidRDefault="004B412F" w:rsidP="004B412F">
            <w:pPr>
              <w:tabs>
                <w:tab w:val="left" w:pos="405"/>
                <w:tab w:val="center" w:pos="2736"/>
              </w:tabs>
              <w:jc w:val="center"/>
              <w:rPr>
                <w:bCs/>
              </w:rPr>
            </w:pPr>
          </w:p>
        </w:tc>
      </w:tr>
      <w:tr w:rsidR="004B412F" w:rsidRPr="004B412F" w14:paraId="214C337A" w14:textId="77777777" w:rsidTr="00BF63FC">
        <w:trPr>
          <w:trHeight w:val="81"/>
          <w:jc w:val="center"/>
        </w:trPr>
        <w:tc>
          <w:tcPr>
            <w:tcW w:w="1126" w:type="dxa"/>
            <w:vAlign w:val="center"/>
          </w:tcPr>
          <w:p w14:paraId="6D01FD14" w14:textId="77777777" w:rsidR="004B412F" w:rsidRPr="004B412F" w:rsidRDefault="004B412F" w:rsidP="004B412F">
            <w:pPr>
              <w:pStyle w:val="Sraopastraipa"/>
              <w:numPr>
                <w:ilvl w:val="0"/>
                <w:numId w:val="1"/>
              </w:numPr>
              <w:jc w:val="center"/>
              <w:rPr>
                <w:b/>
                <w:bCs/>
                <w:color w:val="000000"/>
              </w:rPr>
            </w:pPr>
          </w:p>
        </w:tc>
        <w:tc>
          <w:tcPr>
            <w:tcW w:w="8800" w:type="dxa"/>
            <w:gridSpan w:val="6"/>
            <w:vAlign w:val="center"/>
          </w:tcPr>
          <w:p w14:paraId="0056E999" w14:textId="0CD1761E" w:rsidR="004B412F" w:rsidRPr="004B412F" w:rsidRDefault="004B412F" w:rsidP="004B412F">
            <w:pPr>
              <w:tabs>
                <w:tab w:val="left" w:pos="405"/>
                <w:tab w:val="center" w:pos="2736"/>
              </w:tabs>
              <w:jc w:val="center"/>
              <w:rPr>
                <w:b/>
                <w:color w:val="000000"/>
              </w:rPr>
            </w:pPr>
            <w:r w:rsidRPr="004B412F">
              <w:rPr>
                <w:b/>
              </w:rPr>
              <w:t>Talpumas</w:t>
            </w:r>
          </w:p>
        </w:tc>
      </w:tr>
      <w:tr w:rsidR="00231C4A" w:rsidRPr="004B412F" w14:paraId="16DDE004" w14:textId="77777777" w:rsidTr="00BF63FC">
        <w:trPr>
          <w:trHeight w:val="81"/>
          <w:jc w:val="center"/>
        </w:trPr>
        <w:tc>
          <w:tcPr>
            <w:tcW w:w="1126" w:type="dxa"/>
            <w:vAlign w:val="center"/>
          </w:tcPr>
          <w:p w14:paraId="417860A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41CF7BD9" w14:textId="696A3D05" w:rsidR="00454327" w:rsidRPr="00D855D0" w:rsidRDefault="00454327" w:rsidP="00454327">
            <w:pPr>
              <w:tabs>
                <w:tab w:val="left" w:pos="405"/>
                <w:tab w:val="center" w:pos="2736"/>
              </w:tabs>
              <w:jc w:val="center"/>
              <w:rPr>
                <w:b/>
              </w:rPr>
            </w:pPr>
            <w:r w:rsidRPr="00D855D0">
              <w:rPr>
                <w:sz w:val="22"/>
                <w:szCs w:val="22"/>
              </w:rPr>
              <w:t>Bendras talpumas</w:t>
            </w:r>
          </w:p>
        </w:tc>
        <w:tc>
          <w:tcPr>
            <w:tcW w:w="4022" w:type="dxa"/>
            <w:gridSpan w:val="3"/>
            <w:vAlign w:val="center"/>
          </w:tcPr>
          <w:p w14:paraId="4FCF1829" w14:textId="00BD90F0" w:rsidR="004861B2" w:rsidRPr="00204645" w:rsidRDefault="00454327" w:rsidP="00204645">
            <w:pPr>
              <w:tabs>
                <w:tab w:val="left" w:pos="405"/>
                <w:tab w:val="center" w:pos="2736"/>
              </w:tabs>
              <w:rPr>
                <w:b/>
              </w:rPr>
            </w:pPr>
            <w:r w:rsidRPr="00204645">
              <w:rPr>
                <w:sz w:val="22"/>
                <w:szCs w:val="22"/>
              </w:rPr>
              <w:t xml:space="preserve">Ne mažiau </w:t>
            </w:r>
            <w:r w:rsidRPr="00E211BC">
              <w:rPr>
                <w:sz w:val="22"/>
                <w:szCs w:val="22"/>
              </w:rPr>
              <w:t xml:space="preserve">kaip </w:t>
            </w:r>
            <w:r w:rsidR="00C929D5" w:rsidRPr="00E211BC">
              <w:rPr>
                <w:sz w:val="22"/>
                <w:szCs w:val="22"/>
              </w:rPr>
              <w:t>3</w:t>
            </w:r>
            <w:r w:rsidR="00E211BC" w:rsidRPr="00E211BC">
              <w:rPr>
                <w:sz w:val="22"/>
                <w:szCs w:val="22"/>
              </w:rPr>
              <w:t>5</w:t>
            </w:r>
            <w:r w:rsidRPr="00E211BC">
              <w:rPr>
                <w:sz w:val="22"/>
                <w:szCs w:val="22"/>
              </w:rPr>
              <w:t xml:space="preserve"> sėdim</w:t>
            </w:r>
            <w:r w:rsidR="00C929D5" w:rsidRPr="00E211BC">
              <w:rPr>
                <w:sz w:val="22"/>
                <w:szCs w:val="22"/>
              </w:rPr>
              <w:t>ų</w:t>
            </w:r>
            <w:r w:rsidRPr="00E211BC">
              <w:rPr>
                <w:sz w:val="22"/>
                <w:szCs w:val="22"/>
              </w:rPr>
              <w:t xml:space="preserve"> viet</w:t>
            </w:r>
            <w:r w:rsidR="00C929D5" w:rsidRPr="00E211BC">
              <w:rPr>
                <w:sz w:val="22"/>
                <w:szCs w:val="22"/>
              </w:rPr>
              <w:t>ų</w:t>
            </w:r>
            <w:r w:rsidR="00162E81">
              <w:rPr>
                <w:sz w:val="22"/>
                <w:szCs w:val="22"/>
              </w:rPr>
              <w:t xml:space="preserve"> keleiviams</w:t>
            </w:r>
            <w:r w:rsidR="00204645" w:rsidRPr="00E211BC">
              <w:rPr>
                <w:sz w:val="22"/>
                <w:szCs w:val="22"/>
              </w:rPr>
              <w:t>.</w:t>
            </w:r>
          </w:p>
        </w:tc>
        <w:tc>
          <w:tcPr>
            <w:tcW w:w="2933" w:type="dxa"/>
            <w:gridSpan w:val="2"/>
            <w:vAlign w:val="center"/>
          </w:tcPr>
          <w:p w14:paraId="4221699F" w14:textId="05EA13F2" w:rsidR="00454327" w:rsidRPr="002D193B" w:rsidRDefault="00454327" w:rsidP="00454327">
            <w:pPr>
              <w:tabs>
                <w:tab w:val="left" w:pos="405"/>
                <w:tab w:val="center" w:pos="2736"/>
              </w:tabs>
              <w:jc w:val="center"/>
              <w:rPr>
                <w:bCs/>
                <w:sz w:val="22"/>
                <w:szCs w:val="22"/>
              </w:rPr>
            </w:pPr>
          </w:p>
        </w:tc>
      </w:tr>
      <w:tr w:rsidR="00231C4A" w:rsidRPr="004B412F" w14:paraId="59E30AA3" w14:textId="77777777" w:rsidTr="00BF63FC">
        <w:trPr>
          <w:trHeight w:val="81"/>
          <w:jc w:val="center"/>
        </w:trPr>
        <w:tc>
          <w:tcPr>
            <w:tcW w:w="1126" w:type="dxa"/>
            <w:vAlign w:val="center"/>
          </w:tcPr>
          <w:p w14:paraId="16A8F94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B6EE94F" w14:textId="2B0E6F65" w:rsidR="00454327" w:rsidRPr="00D855D0" w:rsidRDefault="00454327" w:rsidP="00454327">
            <w:pPr>
              <w:tabs>
                <w:tab w:val="left" w:pos="405"/>
                <w:tab w:val="center" w:pos="2736"/>
              </w:tabs>
              <w:jc w:val="center"/>
              <w:rPr>
                <w:b/>
              </w:rPr>
            </w:pPr>
            <w:r w:rsidRPr="00D855D0">
              <w:rPr>
                <w:sz w:val="22"/>
                <w:szCs w:val="22"/>
              </w:rPr>
              <w:t>Vieta neįgaliesiems</w:t>
            </w:r>
          </w:p>
        </w:tc>
        <w:tc>
          <w:tcPr>
            <w:tcW w:w="4022" w:type="dxa"/>
            <w:gridSpan w:val="3"/>
            <w:vAlign w:val="center"/>
          </w:tcPr>
          <w:p w14:paraId="18F96C78" w14:textId="33A719CE" w:rsidR="00454327" w:rsidRPr="004B412F" w:rsidRDefault="00454327" w:rsidP="004D4A5D">
            <w:pPr>
              <w:tabs>
                <w:tab w:val="left" w:pos="405"/>
                <w:tab w:val="center" w:pos="2736"/>
              </w:tabs>
              <w:rPr>
                <w:b/>
              </w:rPr>
            </w:pPr>
            <w:r w:rsidRPr="00043CC2">
              <w:rPr>
                <w:sz w:val="22"/>
                <w:szCs w:val="22"/>
              </w:rPr>
              <w:t>1 vieta skirta neįgaliesiems / asmenims su specialiaisiais poreikiais su vežimėliu (su tvirtinimo diržais ar kita vežimėlio tvirtinimo įranga).</w:t>
            </w:r>
          </w:p>
        </w:tc>
        <w:tc>
          <w:tcPr>
            <w:tcW w:w="2933" w:type="dxa"/>
            <w:gridSpan w:val="2"/>
            <w:vAlign w:val="center"/>
          </w:tcPr>
          <w:p w14:paraId="33C2F94F" w14:textId="795611DF" w:rsidR="002D193B" w:rsidRPr="00204645" w:rsidRDefault="002D193B" w:rsidP="00204645">
            <w:pPr>
              <w:tabs>
                <w:tab w:val="left" w:pos="405"/>
                <w:tab w:val="center" w:pos="2736"/>
              </w:tabs>
              <w:rPr>
                <w:bCs/>
              </w:rPr>
            </w:pPr>
          </w:p>
        </w:tc>
      </w:tr>
      <w:tr w:rsidR="00454327" w:rsidRPr="004B412F" w14:paraId="5C902F06" w14:textId="77777777" w:rsidTr="00BF63FC">
        <w:trPr>
          <w:trHeight w:val="81"/>
          <w:jc w:val="center"/>
        </w:trPr>
        <w:tc>
          <w:tcPr>
            <w:tcW w:w="1126" w:type="dxa"/>
            <w:vAlign w:val="center"/>
          </w:tcPr>
          <w:p w14:paraId="2B861C41"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52F6AE79" w14:textId="16E1929D" w:rsidR="00454327" w:rsidRPr="004B412F" w:rsidRDefault="00454327" w:rsidP="00454327">
            <w:pPr>
              <w:tabs>
                <w:tab w:val="left" w:pos="405"/>
                <w:tab w:val="center" w:pos="2736"/>
              </w:tabs>
              <w:jc w:val="center"/>
              <w:rPr>
                <w:b/>
                <w:color w:val="000000"/>
              </w:rPr>
            </w:pPr>
            <w:r w:rsidRPr="004B412F">
              <w:rPr>
                <w:b/>
              </w:rPr>
              <w:t>Jėgos agregatai</w:t>
            </w:r>
          </w:p>
        </w:tc>
      </w:tr>
      <w:tr w:rsidR="00231C4A" w:rsidRPr="004B412F" w14:paraId="41299FA7" w14:textId="77777777" w:rsidTr="00BF63FC">
        <w:trPr>
          <w:trHeight w:val="81"/>
          <w:jc w:val="center"/>
        </w:trPr>
        <w:tc>
          <w:tcPr>
            <w:tcW w:w="1126" w:type="dxa"/>
            <w:vAlign w:val="center"/>
          </w:tcPr>
          <w:p w14:paraId="28AD5BCD"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AB5F878" w14:textId="24FBD226" w:rsidR="00454327" w:rsidRPr="004B412F" w:rsidRDefault="00454327" w:rsidP="00454327">
            <w:pPr>
              <w:tabs>
                <w:tab w:val="left" w:pos="405"/>
                <w:tab w:val="center" w:pos="2736"/>
              </w:tabs>
              <w:jc w:val="center"/>
              <w:rPr>
                <w:b/>
              </w:rPr>
            </w:pPr>
            <w:r w:rsidRPr="00D855D0">
              <w:rPr>
                <w:sz w:val="22"/>
                <w:szCs w:val="22"/>
              </w:rPr>
              <w:t>Reikalavimai</w:t>
            </w:r>
          </w:p>
        </w:tc>
        <w:tc>
          <w:tcPr>
            <w:tcW w:w="4022" w:type="dxa"/>
            <w:gridSpan w:val="3"/>
            <w:vAlign w:val="center"/>
          </w:tcPr>
          <w:p w14:paraId="6BB9BDBD" w14:textId="77777777" w:rsidR="00454327" w:rsidRPr="00043CC2" w:rsidRDefault="00454327" w:rsidP="004D4A5D">
            <w:pPr>
              <w:rPr>
                <w:sz w:val="22"/>
                <w:szCs w:val="22"/>
              </w:rPr>
            </w:pPr>
          </w:p>
          <w:p w14:paraId="4FB0F5DE" w14:textId="77777777" w:rsidR="00454327" w:rsidRDefault="00454327">
            <w:pPr>
              <w:pStyle w:val="Sraopastraipa"/>
              <w:numPr>
                <w:ilvl w:val="0"/>
                <w:numId w:val="4"/>
              </w:numPr>
              <w:ind w:left="314"/>
              <w:rPr>
                <w:sz w:val="22"/>
                <w:szCs w:val="22"/>
              </w:rPr>
            </w:pPr>
            <w:r w:rsidRPr="00043CC2">
              <w:rPr>
                <w:sz w:val="22"/>
                <w:szCs w:val="22"/>
              </w:rPr>
              <w:t>Transporto priemonė turi būti varoma vidaus degimo variklio (sukonstruoto ir pritaikyto naudoti dyzelinį kurą);</w:t>
            </w:r>
          </w:p>
          <w:p w14:paraId="3AFBCCE7" w14:textId="2AFDE344" w:rsidR="000F7EAC" w:rsidRPr="00043CC2" w:rsidRDefault="000F7EAC">
            <w:pPr>
              <w:pStyle w:val="Sraopastraipa"/>
              <w:numPr>
                <w:ilvl w:val="0"/>
                <w:numId w:val="4"/>
              </w:numPr>
              <w:ind w:left="314"/>
              <w:rPr>
                <w:sz w:val="22"/>
                <w:szCs w:val="22"/>
              </w:rPr>
            </w:pPr>
            <w:r w:rsidRPr="000F7EAC">
              <w:rPr>
                <w:sz w:val="22"/>
                <w:szCs w:val="22"/>
              </w:rPr>
              <w:t>Variklis turi būti serijinės gamybos, naudojamas autobusų gamintojo siūlomuose modeliuose, ir atitikti transporto priemonės paskirtį (tarpmiestiniam / turistiniam naudojimui).</w:t>
            </w:r>
          </w:p>
          <w:p w14:paraId="52D52961" w14:textId="77777777" w:rsidR="00454327" w:rsidRPr="00043CC2" w:rsidRDefault="00454327">
            <w:pPr>
              <w:pStyle w:val="Sraopastraipa"/>
              <w:numPr>
                <w:ilvl w:val="0"/>
                <w:numId w:val="4"/>
              </w:numPr>
              <w:ind w:left="314"/>
              <w:rPr>
                <w:sz w:val="22"/>
                <w:szCs w:val="22"/>
              </w:rPr>
            </w:pPr>
            <w:r w:rsidRPr="00043CC2">
              <w:rPr>
                <w:sz w:val="22"/>
                <w:szCs w:val="22"/>
              </w:rPr>
              <w:t>Variklis aušinamas aušinimo skysčiu;</w:t>
            </w:r>
          </w:p>
          <w:p w14:paraId="26455322" w14:textId="47719AE4" w:rsidR="000F7EAC" w:rsidRPr="00204645" w:rsidRDefault="00454327">
            <w:pPr>
              <w:pStyle w:val="Sraopastraipa"/>
              <w:numPr>
                <w:ilvl w:val="0"/>
                <w:numId w:val="4"/>
              </w:numPr>
              <w:ind w:left="314"/>
              <w:rPr>
                <w:sz w:val="22"/>
                <w:szCs w:val="22"/>
              </w:rPr>
            </w:pPr>
            <w:r w:rsidRPr="00043CC2">
              <w:rPr>
                <w:sz w:val="22"/>
                <w:szCs w:val="22"/>
              </w:rPr>
              <w:t xml:space="preserve">Variklio galia turi būti ne mažesnė kaip </w:t>
            </w:r>
            <w:r w:rsidR="008C32D1">
              <w:rPr>
                <w:sz w:val="22"/>
                <w:szCs w:val="22"/>
              </w:rPr>
              <w:t xml:space="preserve">125 </w:t>
            </w:r>
            <w:r w:rsidRPr="00B75EB0">
              <w:rPr>
                <w:sz w:val="22"/>
                <w:szCs w:val="22"/>
              </w:rPr>
              <w:t>kW;</w:t>
            </w:r>
          </w:p>
          <w:p w14:paraId="02FB2897" w14:textId="77777777" w:rsidR="00454327" w:rsidRPr="00043CC2" w:rsidRDefault="00454327">
            <w:pPr>
              <w:pStyle w:val="Sraopastraipa"/>
              <w:numPr>
                <w:ilvl w:val="0"/>
                <w:numId w:val="4"/>
              </w:numPr>
              <w:ind w:left="314"/>
              <w:rPr>
                <w:sz w:val="22"/>
                <w:szCs w:val="22"/>
              </w:rPr>
            </w:pPr>
            <w:r w:rsidRPr="00043CC2">
              <w:rPr>
                <w:sz w:val="22"/>
                <w:szCs w:val="22"/>
              </w:rPr>
              <w:t>Variklio konstrukcija turi būti tokia, kad užtikrintų jo veikimą ir garantuotų jo funkcionavimą dirbant šios specifikacijos 1 lentelės 1.4 punkte nurodytomis sąlygomis;</w:t>
            </w:r>
          </w:p>
          <w:p w14:paraId="02D5A4E0" w14:textId="77777777" w:rsidR="000F7EAC" w:rsidRPr="00397CE9" w:rsidRDefault="00454327">
            <w:pPr>
              <w:pStyle w:val="Sraopastraipa"/>
              <w:numPr>
                <w:ilvl w:val="0"/>
                <w:numId w:val="4"/>
              </w:numPr>
              <w:ind w:left="314"/>
              <w:rPr>
                <w:sz w:val="22"/>
                <w:szCs w:val="22"/>
              </w:rPr>
            </w:pPr>
            <w:r w:rsidRPr="00397CE9">
              <w:rPr>
                <w:sz w:val="22"/>
                <w:szCs w:val="22"/>
              </w:rPr>
              <w:t xml:space="preserve">Transporto priemonė turi tenkinti transporto priemonių išmetamųjų teršalų reikalavimus, nustatytus Euro 6 standarte, </w:t>
            </w:r>
            <w:r w:rsidR="000F7EAC" w:rsidRPr="00397CE9">
              <w:rPr>
                <w:sz w:val="22"/>
                <w:szCs w:val="22"/>
              </w:rPr>
              <w:t>nustatytą Regulation (EC) No 595/2009 su visais pakeitimais.</w:t>
            </w:r>
          </w:p>
          <w:p w14:paraId="1E2F484D" w14:textId="77777777" w:rsidR="00454327" w:rsidRDefault="00454327">
            <w:pPr>
              <w:pStyle w:val="Sraopastraipa"/>
              <w:numPr>
                <w:ilvl w:val="0"/>
                <w:numId w:val="4"/>
              </w:numPr>
              <w:ind w:left="314"/>
              <w:rPr>
                <w:sz w:val="22"/>
                <w:szCs w:val="22"/>
              </w:rPr>
            </w:pPr>
            <w:r w:rsidRPr="00454327">
              <w:rPr>
                <w:sz w:val="22"/>
                <w:szCs w:val="22"/>
              </w:rPr>
              <w:t>Turi būti įrengtas variklio paleidimo palengvinimas (be pagalbos iš išorinių šaltinių), užtikrinantis variklio paleidimą be papildomas įrangos ar paruošimo prie -30°C lauko temperatūros</w:t>
            </w:r>
            <w:r w:rsidR="00062180">
              <w:rPr>
                <w:sz w:val="22"/>
                <w:szCs w:val="22"/>
              </w:rPr>
              <w:t>;</w:t>
            </w:r>
          </w:p>
          <w:p w14:paraId="527F84DE" w14:textId="77777777" w:rsidR="000F7EAC" w:rsidRPr="000F7EAC" w:rsidRDefault="000F7EAC">
            <w:pPr>
              <w:pStyle w:val="Sraopastraipa"/>
              <w:numPr>
                <w:ilvl w:val="0"/>
                <w:numId w:val="4"/>
              </w:numPr>
              <w:ind w:left="314"/>
              <w:rPr>
                <w:sz w:val="22"/>
                <w:szCs w:val="22"/>
              </w:rPr>
            </w:pPr>
            <w:r w:rsidRPr="000F7EAC">
              <w:rPr>
                <w:sz w:val="22"/>
                <w:szCs w:val="22"/>
              </w:rPr>
              <w:t xml:space="preserve">Transporto priemonėje turi būti įrengta sistema, leidžianti stebėti: </w:t>
            </w:r>
          </w:p>
          <w:p w14:paraId="011921A1" w14:textId="77777777" w:rsidR="000F7EAC" w:rsidRPr="000F7EAC" w:rsidRDefault="000F7EAC">
            <w:pPr>
              <w:pStyle w:val="Sraopastraipa"/>
              <w:numPr>
                <w:ilvl w:val="1"/>
                <w:numId w:val="4"/>
              </w:numPr>
              <w:rPr>
                <w:sz w:val="22"/>
                <w:szCs w:val="22"/>
              </w:rPr>
            </w:pPr>
            <w:r w:rsidRPr="000F7EAC">
              <w:rPr>
                <w:sz w:val="22"/>
                <w:szCs w:val="22"/>
              </w:rPr>
              <w:t xml:space="preserve">momentines ir vidutines degalų sąnaudas, </w:t>
            </w:r>
          </w:p>
          <w:p w14:paraId="3C2BBCF5" w14:textId="77777777" w:rsidR="000F7EAC" w:rsidRPr="000F7EAC" w:rsidRDefault="000F7EAC">
            <w:pPr>
              <w:pStyle w:val="Sraopastraipa"/>
              <w:numPr>
                <w:ilvl w:val="1"/>
                <w:numId w:val="4"/>
              </w:numPr>
              <w:rPr>
                <w:sz w:val="22"/>
                <w:szCs w:val="22"/>
              </w:rPr>
            </w:pPr>
            <w:r w:rsidRPr="000F7EAC">
              <w:rPr>
                <w:sz w:val="22"/>
                <w:szCs w:val="22"/>
              </w:rPr>
              <w:t xml:space="preserve">nuvažiuotą atstumą, </w:t>
            </w:r>
          </w:p>
          <w:p w14:paraId="0DF385F1" w14:textId="6D898779" w:rsidR="000F7EAC" w:rsidRPr="000F7EAC" w:rsidRDefault="000F7EAC">
            <w:pPr>
              <w:pStyle w:val="Sraopastraipa"/>
              <w:numPr>
                <w:ilvl w:val="1"/>
                <w:numId w:val="4"/>
              </w:numPr>
              <w:rPr>
                <w:sz w:val="22"/>
                <w:szCs w:val="22"/>
              </w:rPr>
            </w:pPr>
            <w:r w:rsidRPr="000F7EAC">
              <w:rPr>
                <w:sz w:val="22"/>
                <w:szCs w:val="22"/>
              </w:rPr>
              <w:t>variklio darbo parametrus.</w:t>
            </w:r>
          </w:p>
          <w:p w14:paraId="5209D84D" w14:textId="7206DAA3" w:rsidR="00062180" w:rsidRPr="00454327" w:rsidRDefault="00062180">
            <w:pPr>
              <w:pStyle w:val="Sraopastraipa"/>
              <w:numPr>
                <w:ilvl w:val="0"/>
                <w:numId w:val="4"/>
              </w:numPr>
              <w:ind w:left="314"/>
              <w:rPr>
                <w:sz w:val="22"/>
                <w:szCs w:val="22"/>
              </w:rPr>
            </w:pPr>
            <w:r w:rsidRPr="00062180">
              <w:rPr>
                <w:sz w:val="22"/>
                <w:szCs w:val="22"/>
              </w:rPr>
              <w:lastRenderedPageBreak/>
              <w:t>Variklio skyriuje turi būti įrengta automatinė gaisro gesinimo sistema. Prietaisų skydelyje turi būti aiški informacija vairuotojui apie gaisro signalizacijos variklio skyriuje suveikimą.</w:t>
            </w:r>
            <w:r w:rsidR="000F7EAC">
              <w:rPr>
                <w:sz w:val="22"/>
                <w:szCs w:val="22"/>
              </w:rPr>
              <w:t xml:space="preserve"> </w:t>
            </w:r>
            <w:r w:rsidR="000F7EAC" w:rsidRPr="000F7EAC">
              <w:rPr>
                <w:sz w:val="22"/>
                <w:szCs w:val="22"/>
              </w:rPr>
              <w:t>Automatinė gaisro gesinimo sistema variklio skyriuje turi būti sertifikuota pagal galiojančius Europos standartus ir automatiškai suveikti be vairuotojo įsikišimo.</w:t>
            </w:r>
          </w:p>
        </w:tc>
        <w:tc>
          <w:tcPr>
            <w:tcW w:w="2933" w:type="dxa"/>
            <w:gridSpan w:val="2"/>
            <w:vAlign w:val="center"/>
          </w:tcPr>
          <w:p w14:paraId="1DA795C6" w14:textId="6C500174" w:rsidR="003414F8" w:rsidRPr="00204645" w:rsidRDefault="003414F8" w:rsidP="00204645">
            <w:pPr>
              <w:ind w:left="27" w:right="60" w:firstLine="116"/>
              <w:rPr>
                <w:bCs/>
              </w:rPr>
            </w:pPr>
          </w:p>
        </w:tc>
      </w:tr>
      <w:tr w:rsidR="00231C4A" w:rsidRPr="004B412F" w14:paraId="080D61E4" w14:textId="77777777" w:rsidTr="00BF63FC">
        <w:trPr>
          <w:trHeight w:val="81"/>
          <w:jc w:val="center"/>
        </w:trPr>
        <w:tc>
          <w:tcPr>
            <w:tcW w:w="1126" w:type="dxa"/>
            <w:vAlign w:val="center"/>
          </w:tcPr>
          <w:p w14:paraId="298949F2"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2E68562" w14:textId="20297BF2" w:rsidR="00454327" w:rsidRPr="00D855D0" w:rsidRDefault="00454327" w:rsidP="00454327">
            <w:pPr>
              <w:tabs>
                <w:tab w:val="left" w:pos="405"/>
                <w:tab w:val="center" w:pos="2736"/>
              </w:tabs>
              <w:jc w:val="center"/>
              <w:rPr>
                <w:b/>
              </w:rPr>
            </w:pPr>
            <w:r w:rsidRPr="00D855D0">
              <w:rPr>
                <w:sz w:val="22"/>
                <w:szCs w:val="22"/>
              </w:rPr>
              <w:t xml:space="preserve">Kuro sistema </w:t>
            </w:r>
          </w:p>
        </w:tc>
        <w:tc>
          <w:tcPr>
            <w:tcW w:w="4022" w:type="dxa"/>
            <w:gridSpan w:val="3"/>
            <w:vAlign w:val="center"/>
          </w:tcPr>
          <w:p w14:paraId="2052B1AB" w14:textId="1F83D0A6" w:rsidR="00454327" w:rsidRPr="00397CE9" w:rsidRDefault="00454327">
            <w:pPr>
              <w:pStyle w:val="Sraopastraipa"/>
              <w:numPr>
                <w:ilvl w:val="0"/>
                <w:numId w:val="70"/>
              </w:numPr>
              <w:tabs>
                <w:tab w:val="left" w:pos="405"/>
                <w:tab w:val="center" w:pos="2736"/>
              </w:tabs>
              <w:ind w:left="320"/>
              <w:rPr>
                <w:b/>
              </w:rPr>
            </w:pPr>
            <w:r w:rsidRPr="006326F7">
              <w:rPr>
                <w:sz w:val="22"/>
                <w:szCs w:val="22"/>
              </w:rPr>
              <w:t xml:space="preserve">Kuro bakų bendra talpa ne mažesnė kaip </w:t>
            </w:r>
            <w:r w:rsidR="00377FD1">
              <w:rPr>
                <w:sz w:val="22"/>
                <w:szCs w:val="22"/>
              </w:rPr>
              <w:t>1</w:t>
            </w:r>
            <w:r w:rsidR="00C929D5">
              <w:rPr>
                <w:sz w:val="22"/>
                <w:szCs w:val="22"/>
              </w:rPr>
              <w:t>7</w:t>
            </w:r>
            <w:r w:rsidR="00BD75D0" w:rsidRPr="00397CE9">
              <w:rPr>
                <w:sz w:val="22"/>
                <w:szCs w:val="22"/>
              </w:rPr>
              <w:t>0</w:t>
            </w:r>
            <w:r w:rsidRPr="00397CE9">
              <w:rPr>
                <w:sz w:val="22"/>
                <w:szCs w:val="22"/>
              </w:rPr>
              <w:t xml:space="preserve"> l</w:t>
            </w:r>
            <w:r w:rsidR="006326F7" w:rsidRPr="00397CE9">
              <w:rPr>
                <w:sz w:val="22"/>
                <w:szCs w:val="22"/>
              </w:rPr>
              <w:t>;</w:t>
            </w:r>
          </w:p>
          <w:p w14:paraId="3097CA7B" w14:textId="57B5562D" w:rsidR="006326F7" w:rsidRPr="006326F7" w:rsidRDefault="006326F7">
            <w:pPr>
              <w:pStyle w:val="Sraopastraipa"/>
              <w:numPr>
                <w:ilvl w:val="0"/>
                <w:numId w:val="70"/>
              </w:numPr>
              <w:tabs>
                <w:tab w:val="left" w:pos="405"/>
                <w:tab w:val="center" w:pos="2736"/>
              </w:tabs>
              <w:ind w:left="320"/>
              <w:rPr>
                <w:bCs/>
                <w:sz w:val="22"/>
                <w:szCs w:val="22"/>
              </w:rPr>
            </w:pPr>
            <w:r w:rsidRPr="006326F7">
              <w:rPr>
                <w:bCs/>
                <w:sz w:val="22"/>
                <w:szCs w:val="22"/>
              </w:rPr>
              <w:t>Kuro įpylimo angos kairėje arba dešinėje pusėje.</w:t>
            </w:r>
          </w:p>
        </w:tc>
        <w:tc>
          <w:tcPr>
            <w:tcW w:w="2933" w:type="dxa"/>
            <w:gridSpan w:val="2"/>
            <w:vAlign w:val="center"/>
          </w:tcPr>
          <w:p w14:paraId="4A3FAE45" w14:textId="05392BC2" w:rsidR="00B12BA7" w:rsidRPr="00E059ED" w:rsidRDefault="00B12BA7" w:rsidP="00454327">
            <w:pPr>
              <w:tabs>
                <w:tab w:val="left" w:pos="405"/>
                <w:tab w:val="center" w:pos="2736"/>
              </w:tabs>
              <w:jc w:val="center"/>
              <w:rPr>
                <w:bCs/>
              </w:rPr>
            </w:pPr>
          </w:p>
        </w:tc>
      </w:tr>
      <w:tr w:rsidR="00231C4A" w:rsidRPr="004B412F" w14:paraId="34FADC4A" w14:textId="77777777" w:rsidTr="00BF63FC">
        <w:trPr>
          <w:trHeight w:val="81"/>
          <w:jc w:val="center"/>
        </w:trPr>
        <w:tc>
          <w:tcPr>
            <w:tcW w:w="1126" w:type="dxa"/>
            <w:vAlign w:val="center"/>
          </w:tcPr>
          <w:p w14:paraId="4E42D8F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58B791D" w14:textId="0FD1E2B7" w:rsidR="00454327" w:rsidRPr="00D855D0" w:rsidRDefault="00E31404" w:rsidP="00454327">
            <w:pPr>
              <w:tabs>
                <w:tab w:val="left" w:pos="405"/>
                <w:tab w:val="center" w:pos="2736"/>
              </w:tabs>
              <w:jc w:val="center"/>
              <w:rPr>
                <w:b/>
              </w:rPr>
            </w:pPr>
            <w:r w:rsidRPr="00D855D0">
              <w:rPr>
                <w:sz w:val="22"/>
                <w:szCs w:val="22"/>
              </w:rPr>
              <w:t>D</w:t>
            </w:r>
            <w:r w:rsidR="00454327" w:rsidRPr="00D855D0">
              <w:rPr>
                <w:sz w:val="22"/>
                <w:szCs w:val="22"/>
              </w:rPr>
              <w:t>egalų talpos ir pildymas</w:t>
            </w:r>
          </w:p>
        </w:tc>
        <w:tc>
          <w:tcPr>
            <w:tcW w:w="4022" w:type="dxa"/>
            <w:gridSpan w:val="3"/>
            <w:vAlign w:val="center"/>
          </w:tcPr>
          <w:p w14:paraId="26B51496" w14:textId="254C1FC0" w:rsidR="00454327" w:rsidRPr="00B12BA7" w:rsidRDefault="00454327">
            <w:pPr>
              <w:pStyle w:val="Sraopastraipa"/>
              <w:numPr>
                <w:ilvl w:val="0"/>
                <w:numId w:val="5"/>
              </w:numPr>
              <w:rPr>
                <w:sz w:val="22"/>
                <w:szCs w:val="22"/>
              </w:rPr>
            </w:pPr>
            <w:r w:rsidRPr="00B12BA7">
              <w:rPr>
                <w:sz w:val="22"/>
                <w:szCs w:val="22"/>
              </w:rPr>
              <w:t xml:space="preserve">Selektyvinės išmetamųjų dujų valymo sistemos skysčio (AdBlue) talpa turi </w:t>
            </w:r>
            <w:r w:rsidR="00B12BA7" w:rsidRPr="00B12BA7">
              <w:rPr>
                <w:sz w:val="22"/>
                <w:szCs w:val="22"/>
              </w:rPr>
              <w:t xml:space="preserve">ne mažesnė kaip </w:t>
            </w:r>
            <w:r w:rsidR="0009249E">
              <w:rPr>
                <w:sz w:val="22"/>
                <w:szCs w:val="22"/>
              </w:rPr>
              <w:t>2</w:t>
            </w:r>
            <w:r w:rsidR="00C929D5" w:rsidRPr="00E211BC">
              <w:rPr>
                <w:sz w:val="22"/>
                <w:szCs w:val="22"/>
              </w:rPr>
              <w:t>0</w:t>
            </w:r>
            <w:r w:rsidR="00B12BA7" w:rsidRPr="00E211BC">
              <w:rPr>
                <w:sz w:val="22"/>
                <w:szCs w:val="22"/>
              </w:rPr>
              <w:t>L</w:t>
            </w:r>
            <w:r w:rsidRPr="00E211BC">
              <w:rPr>
                <w:sz w:val="22"/>
                <w:szCs w:val="22"/>
              </w:rPr>
              <w:t>;</w:t>
            </w:r>
          </w:p>
          <w:p w14:paraId="2748815D" w14:textId="77777777" w:rsidR="00B12BA7" w:rsidRDefault="00454327">
            <w:pPr>
              <w:pStyle w:val="Sraopastraipa"/>
              <w:numPr>
                <w:ilvl w:val="0"/>
                <w:numId w:val="5"/>
              </w:numPr>
              <w:rPr>
                <w:sz w:val="22"/>
                <w:szCs w:val="22"/>
              </w:rPr>
            </w:pPr>
            <w:r w:rsidRPr="00B12BA7">
              <w:rPr>
                <w:sz w:val="22"/>
                <w:szCs w:val="22"/>
              </w:rPr>
              <w:t>Prietaisų skydelyje turi būti matomas (AdBlue) skysčio kiekis (lygio rodiklis) ir perspėjimas vairuotojui, kai lygis sumažėja iki gamintojo nurodytos minimalios  žymos talpoje;</w:t>
            </w:r>
          </w:p>
          <w:p w14:paraId="5CD6C99E" w14:textId="541E3E4A" w:rsidR="00B12BA7" w:rsidRPr="00B12BA7" w:rsidRDefault="00B12BA7">
            <w:pPr>
              <w:pStyle w:val="Sraopastraipa"/>
              <w:numPr>
                <w:ilvl w:val="0"/>
                <w:numId w:val="5"/>
              </w:numPr>
              <w:rPr>
                <w:sz w:val="22"/>
                <w:szCs w:val="22"/>
              </w:rPr>
            </w:pPr>
            <w:r w:rsidRPr="00B12BA7">
              <w:rPr>
                <w:sz w:val="22"/>
                <w:szCs w:val="22"/>
                <w:lang w:eastAsia="lt-LT"/>
              </w:rPr>
              <w:t>AdBlue pildymo anga turi būti:</w:t>
            </w:r>
          </w:p>
          <w:p w14:paraId="3701A69D"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884BD44" w14:textId="77777777" w:rsid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aiškiai pažymėta, </w:t>
            </w:r>
          </w:p>
          <w:p w14:paraId="04FD0F97" w14:textId="40A32A6B"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apsaugota nuo neteisingo kuro įpylimo.</w:t>
            </w:r>
          </w:p>
          <w:p w14:paraId="6CACE083" w14:textId="64E5B6AE" w:rsidR="00B12BA7" w:rsidRPr="00B12BA7" w:rsidRDefault="00B12BA7">
            <w:pPr>
              <w:pStyle w:val="Sraopastraipa"/>
              <w:numPr>
                <w:ilvl w:val="0"/>
                <w:numId w:val="5"/>
              </w:numPr>
              <w:rPr>
                <w:sz w:val="22"/>
                <w:szCs w:val="22"/>
              </w:rPr>
            </w:pPr>
            <w:r w:rsidRPr="00B12BA7">
              <w:rPr>
                <w:sz w:val="22"/>
                <w:szCs w:val="22"/>
                <w:lang w:eastAsia="lt-LT"/>
              </w:rPr>
              <w:t xml:space="preserve">Kuro užpylimo anga turi būti: </w:t>
            </w:r>
          </w:p>
          <w:p w14:paraId="2D6330A6"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lengvai pasiekiama, </w:t>
            </w:r>
          </w:p>
          <w:p w14:paraId="0407596B"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su užrakinamu dangteliu,</w:t>
            </w:r>
          </w:p>
          <w:p w14:paraId="70EEFDEA" w14:textId="77777777" w:rsidR="00B12BA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 xml:space="preserve">pritaikyta standartiniams degalų pildymo pistoletams. </w:t>
            </w:r>
          </w:p>
          <w:p w14:paraId="02B23C82" w14:textId="31359DAF" w:rsidR="00454327" w:rsidRPr="00B12BA7" w:rsidRDefault="00B12BA7">
            <w:pPr>
              <w:numPr>
                <w:ilvl w:val="1"/>
                <w:numId w:val="5"/>
              </w:numPr>
              <w:spacing w:before="100" w:beforeAutospacing="1" w:after="100" w:afterAutospacing="1"/>
              <w:jc w:val="left"/>
              <w:rPr>
                <w:sz w:val="22"/>
                <w:szCs w:val="22"/>
                <w:lang w:eastAsia="lt-LT"/>
              </w:rPr>
            </w:pPr>
            <w:r w:rsidRPr="00B12BA7">
              <w:rPr>
                <w:sz w:val="22"/>
                <w:szCs w:val="22"/>
                <w:lang w:eastAsia="lt-LT"/>
              </w:rPr>
              <w:t>Turi būti įrengta kuro lygio indikavimo sistema vairuotojo darbo vietoje.</w:t>
            </w:r>
          </w:p>
        </w:tc>
        <w:tc>
          <w:tcPr>
            <w:tcW w:w="2933" w:type="dxa"/>
            <w:gridSpan w:val="2"/>
            <w:vAlign w:val="center"/>
          </w:tcPr>
          <w:p w14:paraId="0AC7FB28" w14:textId="746ACAFC" w:rsidR="00454327" w:rsidRPr="005C010A" w:rsidRDefault="00454327" w:rsidP="00454327">
            <w:pPr>
              <w:tabs>
                <w:tab w:val="left" w:pos="405"/>
                <w:tab w:val="center" w:pos="2736"/>
              </w:tabs>
              <w:jc w:val="center"/>
              <w:rPr>
                <w:bCs/>
                <w:highlight w:val="yellow"/>
              </w:rPr>
            </w:pPr>
          </w:p>
        </w:tc>
      </w:tr>
      <w:tr w:rsidR="00231C4A" w:rsidRPr="004B412F" w14:paraId="60804E30" w14:textId="77777777" w:rsidTr="00BF63FC">
        <w:trPr>
          <w:trHeight w:val="81"/>
          <w:jc w:val="center"/>
        </w:trPr>
        <w:tc>
          <w:tcPr>
            <w:tcW w:w="1126" w:type="dxa"/>
            <w:vAlign w:val="center"/>
          </w:tcPr>
          <w:p w14:paraId="0593640B"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271B378" w14:textId="6401BEBC" w:rsidR="00454327" w:rsidRPr="00D855D0" w:rsidRDefault="00454327" w:rsidP="00454327">
            <w:pPr>
              <w:tabs>
                <w:tab w:val="left" w:pos="405"/>
                <w:tab w:val="center" w:pos="2736"/>
              </w:tabs>
              <w:jc w:val="center"/>
              <w:rPr>
                <w:b/>
              </w:rPr>
            </w:pPr>
            <w:r w:rsidRPr="00D855D0">
              <w:rPr>
                <w:sz w:val="22"/>
                <w:szCs w:val="22"/>
              </w:rPr>
              <w:t>Aušinimo sistema</w:t>
            </w:r>
          </w:p>
        </w:tc>
        <w:tc>
          <w:tcPr>
            <w:tcW w:w="4022" w:type="dxa"/>
            <w:gridSpan w:val="3"/>
            <w:vAlign w:val="center"/>
          </w:tcPr>
          <w:p w14:paraId="31FF11E8" w14:textId="77777777" w:rsidR="00454327" w:rsidRPr="00043CC2" w:rsidRDefault="00454327">
            <w:pPr>
              <w:pStyle w:val="Sraopastraipa"/>
              <w:numPr>
                <w:ilvl w:val="0"/>
                <w:numId w:val="6"/>
              </w:numPr>
              <w:ind w:left="314" w:hanging="283"/>
              <w:rPr>
                <w:sz w:val="22"/>
                <w:szCs w:val="22"/>
              </w:rPr>
            </w:pPr>
            <w:r w:rsidRPr="00043CC2">
              <w:rPr>
                <w:sz w:val="22"/>
                <w:szCs w:val="22"/>
              </w:rPr>
              <w:t>Variklio aušinimo sistema turi būti užpildyta aušinimo skysčiu, neužšąlančiu iki -35°C temperatūros;</w:t>
            </w:r>
          </w:p>
          <w:p w14:paraId="195A6C7C" w14:textId="5FB64A0A" w:rsidR="00454327" w:rsidRDefault="00454327">
            <w:pPr>
              <w:pStyle w:val="Sraopastraipa"/>
              <w:numPr>
                <w:ilvl w:val="0"/>
                <w:numId w:val="6"/>
              </w:numPr>
              <w:ind w:left="314" w:hanging="283"/>
              <w:rPr>
                <w:sz w:val="22"/>
                <w:szCs w:val="22"/>
              </w:rPr>
            </w:pPr>
            <w:r w:rsidRPr="00043CC2">
              <w:rPr>
                <w:sz w:val="22"/>
                <w:szCs w:val="22"/>
              </w:rPr>
              <w:t>Variklis turi užsivesti, kai transporto priemonė ir akumuliatorių baterija yra atšalusi iki -3</w:t>
            </w:r>
            <w:r w:rsidR="00D13F65">
              <w:rPr>
                <w:sz w:val="22"/>
                <w:szCs w:val="22"/>
              </w:rPr>
              <w:t>0</w:t>
            </w:r>
            <w:r w:rsidRPr="00043CC2">
              <w:rPr>
                <w:sz w:val="22"/>
                <w:szCs w:val="22"/>
              </w:rPr>
              <w:t>°C temperatūros;</w:t>
            </w:r>
          </w:p>
          <w:p w14:paraId="5EFEC248" w14:textId="3FD2E9A6" w:rsidR="00454327" w:rsidRPr="00454327" w:rsidRDefault="00454327">
            <w:pPr>
              <w:pStyle w:val="Sraopastraipa"/>
              <w:numPr>
                <w:ilvl w:val="0"/>
                <w:numId w:val="6"/>
              </w:numPr>
              <w:ind w:left="314" w:hanging="283"/>
              <w:rPr>
                <w:sz w:val="22"/>
                <w:szCs w:val="22"/>
              </w:rPr>
            </w:pPr>
            <w:r w:rsidRPr="00454327">
              <w:rPr>
                <w:sz w:val="22"/>
                <w:szCs w:val="22"/>
              </w:rPr>
              <w:t xml:space="preserve">Plėtimosi bakelis pagamintas iš antikorozinės medžiagos. </w:t>
            </w:r>
          </w:p>
        </w:tc>
        <w:tc>
          <w:tcPr>
            <w:tcW w:w="2933" w:type="dxa"/>
            <w:gridSpan w:val="2"/>
            <w:vAlign w:val="center"/>
          </w:tcPr>
          <w:p w14:paraId="6E702D21" w14:textId="77777777" w:rsidR="00454327" w:rsidRPr="00543E7D" w:rsidRDefault="00454327" w:rsidP="00454327">
            <w:pPr>
              <w:tabs>
                <w:tab w:val="left" w:pos="405"/>
                <w:tab w:val="center" w:pos="2736"/>
              </w:tabs>
              <w:jc w:val="center"/>
              <w:rPr>
                <w:bCs/>
              </w:rPr>
            </w:pPr>
          </w:p>
        </w:tc>
      </w:tr>
      <w:tr w:rsidR="00454327" w:rsidRPr="004B412F" w14:paraId="30FEF05E" w14:textId="77777777" w:rsidTr="00BF63FC">
        <w:trPr>
          <w:trHeight w:val="81"/>
          <w:jc w:val="center"/>
        </w:trPr>
        <w:tc>
          <w:tcPr>
            <w:tcW w:w="1126" w:type="dxa"/>
            <w:vAlign w:val="center"/>
          </w:tcPr>
          <w:p w14:paraId="76F113A9"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98C289E" w14:textId="22A47EE6" w:rsidR="00454327" w:rsidRPr="00D855D0" w:rsidRDefault="00454327" w:rsidP="00454327">
            <w:pPr>
              <w:tabs>
                <w:tab w:val="left" w:pos="405"/>
                <w:tab w:val="center" w:pos="2736"/>
              </w:tabs>
              <w:jc w:val="center"/>
              <w:rPr>
                <w:b/>
                <w:color w:val="000000"/>
              </w:rPr>
            </w:pPr>
            <w:r w:rsidRPr="00D855D0">
              <w:rPr>
                <w:b/>
              </w:rPr>
              <w:t>Transmisija/ jėgos perdavimas</w:t>
            </w:r>
          </w:p>
        </w:tc>
      </w:tr>
      <w:tr w:rsidR="00231C4A" w:rsidRPr="004B412F" w14:paraId="008DFB48" w14:textId="77777777" w:rsidTr="00BF63FC">
        <w:trPr>
          <w:trHeight w:val="81"/>
          <w:jc w:val="center"/>
        </w:trPr>
        <w:tc>
          <w:tcPr>
            <w:tcW w:w="1126" w:type="dxa"/>
            <w:vAlign w:val="center"/>
          </w:tcPr>
          <w:p w14:paraId="049A85B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D397A38" w14:textId="4177DEBA" w:rsidR="00454327" w:rsidRPr="00D855D0" w:rsidRDefault="00454327" w:rsidP="00454327">
            <w:pPr>
              <w:tabs>
                <w:tab w:val="left" w:pos="405"/>
                <w:tab w:val="center" w:pos="2736"/>
              </w:tabs>
              <w:jc w:val="center"/>
              <w:rPr>
                <w:b/>
              </w:rPr>
            </w:pPr>
            <w:r w:rsidRPr="00D855D0">
              <w:rPr>
                <w:bCs/>
                <w:sz w:val="22"/>
                <w:szCs w:val="22"/>
              </w:rPr>
              <w:t>Reikalavimai</w:t>
            </w:r>
          </w:p>
        </w:tc>
        <w:tc>
          <w:tcPr>
            <w:tcW w:w="4022" w:type="dxa"/>
            <w:gridSpan w:val="3"/>
            <w:vAlign w:val="center"/>
          </w:tcPr>
          <w:p w14:paraId="752C14C8" w14:textId="25CF1E3D" w:rsidR="000F7EAC" w:rsidRPr="000F7EAC" w:rsidRDefault="000F7EAC">
            <w:pPr>
              <w:pStyle w:val="Sraopastraipa"/>
              <w:numPr>
                <w:ilvl w:val="0"/>
                <w:numId w:val="7"/>
              </w:numPr>
              <w:ind w:left="319"/>
              <w:rPr>
                <w:sz w:val="22"/>
                <w:szCs w:val="22"/>
              </w:rPr>
            </w:pPr>
            <w:r w:rsidRPr="000F7EAC">
              <w:rPr>
                <w:sz w:val="22"/>
                <w:szCs w:val="22"/>
              </w:rPr>
              <w:t>Transporto priemonėje turi būti įrengta pilnai automatinė</w:t>
            </w:r>
            <w:r w:rsidR="00AF2D93">
              <w:rPr>
                <w:sz w:val="22"/>
                <w:szCs w:val="22"/>
              </w:rPr>
              <w:t xml:space="preserve"> </w:t>
            </w:r>
            <w:r w:rsidR="00AF2D93" w:rsidRPr="00AF2D93">
              <w:rPr>
                <w:sz w:val="22"/>
                <w:szCs w:val="22"/>
              </w:rPr>
              <w:t xml:space="preserve">arba automatizuota (robotizuota) </w:t>
            </w:r>
            <w:r w:rsidRPr="000F7EAC">
              <w:rPr>
                <w:sz w:val="22"/>
                <w:szCs w:val="22"/>
              </w:rPr>
              <w:t>pavarų dėžė pritaikyta tarpmiestiniam / turistiniam eksploatavimui.</w:t>
            </w:r>
          </w:p>
          <w:p w14:paraId="3726434E" w14:textId="77777777" w:rsidR="000F7EAC" w:rsidRPr="000F7EAC" w:rsidRDefault="000F7EAC">
            <w:pPr>
              <w:pStyle w:val="Sraopastraipa"/>
              <w:numPr>
                <w:ilvl w:val="0"/>
                <w:numId w:val="7"/>
              </w:numPr>
              <w:ind w:left="319"/>
              <w:rPr>
                <w:sz w:val="22"/>
                <w:szCs w:val="22"/>
              </w:rPr>
            </w:pPr>
            <w:r w:rsidRPr="000F7EAC">
              <w:rPr>
                <w:sz w:val="22"/>
                <w:szCs w:val="22"/>
              </w:rPr>
              <w:t>Pavarų dėžė turi būti:</w:t>
            </w:r>
          </w:p>
          <w:p w14:paraId="51F0CA8C" w14:textId="77777777" w:rsidR="000F7EAC" w:rsidRPr="000F7EAC" w:rsidRDefault="000F7EAC">
            <w:pPr>
              <w:pStyle w:val="Sraopastraipa"/>
              <w:numPr>
                <w:ilvl w:val="1"/>
                <w:numId w:val="7"/>
              </w:numPr>
              <w:rPr>
                <w:sz w:val="22"/>
                <w:szCs w:val="22"/>
              </w:rPr>
            </w:pPr>
            <w:r w:rsidRPr="000F7EAC">
              <w:rPr>
                <w:sz w:val="22"/>
                <w:szCs w:val="22"/>
              </w:rPr>
              <w:t>ne mažiau kaip 6 pavarų,</w:t>
            </w:r>
          </w:p>
          <w:p w14:paraId="1D973414" w14:textId="77777777" w:rsidR="000F7EAC" w:rsidRPr="000F7EAC" w:rsidRDefault="000F7EAC">
            <w:pPr>
              <w:pStyle w:val="Sraopastraipa"/>
              <w:numPr>
                <w:ilvl w:val="1"/>
                <w:numId w:val="7"/>
              </w:numPr>
              <w:rPr>
                <w:sz w:val="22"/>
                <w:szCs w:val="22"/>
              </w:rPr>
            </w:pPr>
            <w:r w:rsidRPr="000F7EAC">
              <w:rPr>
                <w:sz w:val="22"/>
                <w:szCs w:val="22"/>
              </w:rPr>
              <w:t>užtikrinanti sklandų ir tolygų pavarų perjungimą be smūgių,</w:t>
            </w:r>
          </w:p>
          <w:p w14:paraId="4CB5A73A" w14:textId="77777777" w:rsidR="000F7EAC" w:rsidRPr="000F7EAC" w:rsidRDefault="000F7EAC">
            <w:pPr>
              <w:pStyle w:val="Sraopastraipa"/>
              <w:numPr>
                <w:ilvl w:val="1"/>
                <w:numId w:val="7"/>
              </w:numPr>
              <w:rPr>
                <w:sz w:val="22"/>
                <w:szCs w:val="22"/>
              </w:rPr>
            </w:pPr>
            <w:r w:rsidRPr="000F7EAC">
              <w:rPr>
                <w:sz w:val="22"/>
                <w:szCs w:val="22"/>
              </w:rPr>
              <w:lastRenderedPageBreak/>
              <w:t>optimizuota degalų ekonomijai ir važiavimo komfortui.</w:t>
            </w:r>
          </w:p>
          <w:p w14:paraId="6FDD2C3E" w14:textId="77777777" w:rsidR="000F7EAC" w:rsidRPr="000F7EAC" w:rsidRDefault="000F7EAC">
            <w:pPr>
              <w:pStyle w:val="Sraopastraipa"/>
              <w:numPr>
                <w:ilvl w:val="0"/>
                <w:numId w:val="7"/>
              </w:numPr>
              <w:ind w:left="319"/>
              <w:rPr>
                <w:sz w:val="22"/>
                <w:szCs w:val="22"/>
              </w:rPr>
            </w:pPr>
            <w:r w:rsidRPr="000F7EAC">
              <w:rPr>
                <w:sz w:val="22"/>
                <w:szCs w:val="22"/>
              </w:rPr>
              <w:t>Pavarų dėžė turi būti suderinta su variklio charakteristikomis, užtikrinant efektyvų galios ir sukimo momento perdavimą visame darbo diapazone.</w:t>
            </w:r>
          </w:p>
          <w:p w14:paraId="1577F437" w14:textId="77777777" w:rsidR="000F7EAC" w:rsidRPr="000F7EAC" w:rsidRDefault="000F7EAC">
            <w:pPr>
              <w:pStyle w:val="Sraopastraipa"/>
              <w:numPr>
                <w:ilvl w:val="0"/>
                <w:numId w:val="7"/>
              </w:numPr>
              <w:ind w:left="319"/>
              <w:rPr>
                <w:sz w:val="22"/>
                <w:szCs w:val="22"/>
              </w:rPr>
            </w:pPr>
            <w:r w:rsidRPr="000F7EAC">
              <w:rPr>
                <w:sz w:val="22"/>
                <w:szCs w:val="22"/>
              </w:rPr>
              <w:t>Turi būti įrengta apsauga nuo netinkamo pavarų pasirinkimo ir variklio/perdavimo sistemos perkrovimo.</w:t>
            </w:r>
          </w:p>
          <w:p w14:paraId="35E092FC" w14:textId="77777777" w:rsidR="000F7EAC" w:rsidRPr="00D95300" w:rsidRDefault="000F7EAC" w:rsidP="00D95300">
            <w:pPr>
              <w:ind w:left="-41"/>
              <w:rPr>
                <w:b/>
                <w:bCs/>
                <w:sz w:val="22"/>
                <w:szCs w:val="22"/>
              </w:rPr>
            </w:pPr>
            <w:r w:rsidRPr="00D95300">
              <w:rPr>
                <w:b/>
                <w:bCs/>
                <w:sz w:val="22"/>
                <w:szCs w:val="22"/>
              </w:rPr>
              <w:t>Retarderis (papildoma stabdymo sistema)</w:t>
            </w:r>
          </w:p>
          <w:p w14:paraId="03739F73" w14:textId="17C1C168" w:rsidR="000F7EAC" w:rsidRDefault="000F7EAC">
            <w:pPr>
              <w:pStyle w:val="Sraopastraipa"/>
              <w:numPr>
                <w:ilvl w:val="0"/>
                <w:numId w:val="7"/>
              </w:numPr>
              <w:ind w:left="319"/>
              <w:rPr>
                <w:sz w:val="22"/>
                <w:szCs w:val="22"/>
              </w:rPr>
            </w:pPr>
            <w:r w:rsidRPr="000F7EAC">
              <w:rPr>
                <w:sz w:val="22"/>
                <w:szCs w:val="22"/>
              </w:rPr>
              <w:t xml:space="preserve">Autobuse turi būti įrengta papildoma stabdymo sistema – </w:t>
            </w:r>
            <w:r w:rsidR="00AF2D93" w:rsidRPr="00AF2D93">
              <w:rPr>
                <w:sz w:val="22"/>
                <w:szCs w:val="22"/>
              </w:rPr>
              <w:t>retarderis (hidrodinaminis arba lygiavertė sistema).</w:t>
            </w:r>
          </w:p>
          <w:p w14:paraId="16EFF22A" w14:textId="2B1173F1" w:rsidR="00AF2D93" w:rsidRDefault="00AF2D93">
            <w:pPr>
              <w:pStyle w:val="Sraopastraipa"/>
              <w:numPr>
                <w:ilvl w:val="0"/>
                <w:numId w:val="7"/>
              </w:numPr>
              <w:ind w:left="319"/>
              <w:rPr>
                <w:sz w:val="22"/>
                <w:szCs w:val="22"/>
              </w:rPr>
            </w:pPr>
            <w:r w:rsidRPr="000F7EAC">
              <w:rPr>
                <w:sz w:val="22"/>
                <w:szCs w:val="22"/>
              </w:rPr>
              <w:t>Retarderis</w:t>
            </w:r>
            <w:r>
              <w:rPr>
                <w:sz w:val="22"/>
                <w:szCs w:val="22"/>
              </w:rPr>
              <w:t xml:space="preserve"> gali būti:</w:t>
            </w:r>
          </w:p>
          <w:p w14:paraId="14BF2D0D" w14:textId="1D6063C4" w:rsidR="00AF2D93" w:rsidRDefault="00AF2D93" w:rsidP="00AF2D93">
            <w:pPr>
              <w:pStyle w:val="Sraopastraipa"/>
              <w:numPr>
                <w:ilvl w:val="1"/>
                <w:numId w:val="7"/>
              </w:numPr>
              <w:rPr>
                <w:sz w:val="22"/>
                <w:szCs w:val="22"/>
              </w:rPr>
            </w:pPr>
            <w:r w:rsidRPr="00AF2D93">
              <w:rPr>
                <w:sz w:val="22"/>
                <w:szCs w:val="22"/>
              </w:rPr>
              <w:t>integruotas į pavarų dėžę</w:t>
            </w:r>
            <w:r>
              <w:rPr>
                <w:sz w:val="22"/>
                <w:szCs w:val="22"/>
              </w:rPr>
              <w:t>;</w:t>
            </w:r>
          </w:p>
          <w:p w14:paraId="4E78AE8A" w14:textId="3805CD8C" w:rsidR="00AF2D93" w:rsidRPr="000F7EAC" w:rsidRDefault="00AF2D93" w:rsidP="00AF2D93">
            <w:pPr>
              <w:pStyle w:val="Sraopastraipa"/>
              <w:numPr>
                <w:ilvl w:val="1"/>
                <w:numId w:val="7"/>
              </w:numPr>
              <w:rPr>
                <w:sz w:val="22"/>
                <w:szCs w:val="22"/>
              </w:rPr>
            </w:pPr>
            <w:r w:rsidRPr="00AF2D93">
              <w:rPr>
                <w:sz w:val="22"/>
                <w:szCs w:val="22"/>
              </w:rPr>
              <w:t>atskiras agregatas transmisijos sistemoje</w:t>
            </w:r>
            <w:r>
              <w:rPr>
                <w:sz w:val="22"/>
                <w:szCs w:val="22"/>
              </w:rPr>
              <w:t>;</w:t>
            </w:r>
          </w:p>
          <w:p w14:paraId="05B8A059" w14:textId="77777777" w:rsidR="000F7EAC" w:rsidRPr="000F7EAC" w:rsidRDefault="000F7EAC">
            <w:pPr>
              <w:pStyle w:val="Sraopastraipa"/>
              <w:numPr>
                <w:ilvl w:val="0"/>
                <w:numId w:val="7"/>
              </w:numPr>
              <w:ind w:left="319"/>
              <w:rPr>
                <w:sz w:val="22"/>
                <w:szCs w:val="22"/>
              </w:rPr>
            </w:pPr>
            <w:r w:rsidRPr="000F7EAC">
              <w:rPr>
                <w:sz w:val="22"/>
                <w:szCs w:val="22"/>
              </w:rPr>
              <w:t>Retarderis turi:</w:t>
            </w:r>
          </w:p>
          <w:p w14:paraId="16EC3832" w14:textId="77777777" w:rsidR="000F7EAC" w:rsidRPr="000F7EAC" w:rsidRDefault="000F7EAC">
            <w:pPr>
              <w:pStyle w:val="Sraopastraipa"/>
              <w:numPr>
                <w:ilvl w:val="1"/>
                <w:numId w:val="7"/>
              </w:numPr>
              <w:rPr>
                <w:sz w:val="22"/>
                <w:szCs w:val="22"/>
              </w:rPr>
            </w:pPr>
            <w:r w:rsidRPr="000F7EAC">
              <w:rPr>
                <w:sz w:val="22"/>
                <w:szCs w:val="22"/>
              </w:rPr>
              <w:t>veikti nepriklausomai nuo pagrindinės stabdžių sistemos,</w:t>
            </w:r>
          </w:p>
          <w:p w14:paraId="7F34A309" w14:textId="77777777" w:rsidR="000F7EAC" w:rsidRPr="000F7EAC" w:rsidRDefault="000F7EAC">
            <w:pPr>
              <w:pStyle w:val="Sraopastraipa"/>
              <w:numPr>
                <w:ilvl w:val="1"/>
                <w:numId w:val="7"/>
              </w:numPr>
              <w:rPr>
                <w:sz w:val="22"/>
                <w:szCs w:val="22"/>
              </w:rPr>
            </w:pPr>
            <w:r w:rsidRPr="000F7EAC">
              <w:rPr>
                <w:sz w:val="22"/>
                <w:szCs w:val="22"/>
              </w:rPr>
              <w:t>užtikrinti efektyvų transporto priemonės lėtėjimą ilgose nuokalnėse,</w:t>
            </w:r>
          </w:p>
          <w:p w14:paraId="215F9E69" w14:textId="77777777" w:rsidR="000F7EAC" w:rsidRPr="000F7EAC" w:rsidRDefault="000F7EAC">
            <w:pPr>
              <w:pStyle w:val="Sraopastraipa"/>
              <w:numPr>
                <w:ilvl w:val="1"/>
                <w:numId w:val="7"/>
              </w:numPr>
              <w:rPr>
                <w:sz w:val="22"/>
                <w:szCs w:val="22"/>
              </w:rPr>
            </w:pPr>
            <w:r w:rsidRPr="000F7EAC">
              <w:rPr>
                <w:sz w:val="22"/>
                <w:szCs w:val="22"/>
              </w:rPr>
              <w:t>mažinti pagrindinės stabdžių sistemos apkrovą ir dėvėjimąsi.</w:t>
            </w:r>
          </w:p>
          <w:p w14:paraId="6C4CEBA6" w14:textId="77777777" w:rsidR="000F7EAC" w:rsidRPr="000F7EAC" w:rsidRDefault="000F7EAC">
            <w:pPr>
              <w:pStyle w:val="Sraopastraipa"/>
              <w:numPr>
                <w:ilvl w:val="0"/>
                <w:numId w:val="7"/>
              </w:numPr>
              <w:ind w:left="319"/>
              <w:rPr>
                <w:sz w:val="22"/>
                <w:szCs w:val="22"/>
              </w:rPr>
            </w:pPr>
            <w:r w:rsidRPr="000F7EAC">
              <w:rPr>
                <w:sz w:val="22"/>
                <w:szCs w:val="22"/>
              </w:rPr>
              <w:t>Retarderio veikimas turi būti:</w:t>
            </w:r>
          </w:p>
          <w:p w14:paraId="5DF92069" w14:textId="06EDCE5B" w:rsidR="000F7EAC" w:rsidRPr="000F7EAC" w:rsidRDefault="000F7EAC">
            <w:pPr>
              <w:pStyle w:val="Sraopastraipa"/>
              <w:numPr>
                <w:ilvl w:val="1"/>
                <w:numId w:val="7"/>
              </w:numPr>
              <w:rPr>
                <w:sz w:val="22"/>
                <w:szCs w:val="22"/>
              </w:rPr>
            </w:pPr>
            <w:r w:rsidRPr="000F7EAC">
              <w:rPr>
                <w:sz w:val="22"/>
                <w:szCs w:val="22"/>
              </w:rPr>
              <w:t xml:space="preserve">automatiškai integruotas su stabdžių sistema (aktyvuojamas paspaudus stabdžio pedalą), </w:t>
            </w:r>
          </w:p>
          <w:p w14:paraId="395D4592" w14:textId="77777777" w:rsidR="000F7EAC" w:rsidRPr="000F7EAC" w:rsidRDefault="000F7EAC">
            <w:pPr>
              <w:pStyle w:val="Sraopastraipa"/>
              <w:numPr>
                <w:ilvl w:val="1"/>
                <w:numId w:val="7"/>
              </w:numPr>
              <w:rPr>
                <w:sz w:val="22"/>
                <w:szCs w:val="22"/>
              </w:rPr>
            </w:pPr>
            <w:r w:rsidRPr="000F7EAC">
              <w:rPr>
                <w:sz w:val="22"/>
                <w:szCs w:val="22"/>
              </w:rPr>
              <w:t>valdomas rankiniu būdu (svirtimi ar kitu valdikliu).</w:t>
            </w:r>
          </w:p>
          <w:p w14:paraId="4A42BB52" w14:textId="77777777" w:rsidR="000F7EAC" w:rsidRPr="000F7EAC" w:rsidRDefault="000F7EAC">
            <w:pPr>
              <w:pStyle w:val="Sraopastraipa"/>
              <w:numPr>
                <w:ilvl w:val="0"/>
                <w:numId w:val="7"/>
              </w:numPr>
              <w:ind w:left="319"/>
              <w:rPr>
                <w:sz w:val="22"/>
                <w:szCs w:val="22"/>
              </w:rPr>
            </w:pPr>
            <w:r w:rsidRPr="000F7EAC">
              <w:rPr>
                <w:sz w:val="22"/>
                <w:szCs w:val="22"/>
              </w:rPr>
              <w:t>Retarderis turi turėti ne mažiau kaip 3 stabdymo pakopas arba tolygiai reguliuojamą stabdymo jėgą.</w:t>
            </w:r>
          </w:p>
          <w:p w14:paraId="7D1904FD" w14:textId="77777777" w:rsidR="000F7EAC" w:rsidRPr="00D95300" w:rsidRDefault="000F7EAC" w:rsidP="00D95300">
            <w:pPr>
              <w:ind w:left="-41"/>
              <w:rPr>
                <w:b/>
                <w:bCs/>
                <w:sz w:val="22"/>
                <w:szCs w:val="22"/>
              </w:rPr>
            </w:pPr>
            <w:r w:rsidRPr="00D95300">
              <w:rPr>
                <w:b/>
                <w:bCs/>
                <w:sz w:val="22"/>
                <w:szCs w:val="22"/>
              </w:rPr>
              <w:t>Papildomi reikalavimai</w:t>
            </w:r>
          </w:p>
          <w:p w14:paraId="43E153B3" w14:textId="77777777" w:rsidR="000F7EAC" w:rsidRPr="000F7EAC" w:rsidRDefault="000F7EAC">
            <w:pPr>
              <w:pStyle w:val="Sraopastraipa"/>
              <w:numPr>
                <w:ilvl w:val="0"/>
                <w:numId w:val="7"/>
              </w:numPr>
              <w:ind w:left="319"/>
              <w:rPr>
                <w:sz w:val="22"/>
                <w:szCs w:val="22"/>
              </w:rPr>
            </w:pPr>
            <w:r w:rsidRPr="000F7EAC">
              <w:rPr>
                <w:sz w:val="22"/>
                <w:szCs w:val="22"/>
              </w:rPr>
              <w:t>Pavarų dėžės ir retarderio veikimas turi būti integruotas su transporto priemonės stabdžių ir stabilumo sistemomis (ABS, ASR, ESP), užtikrinant saugų ir stabilų transporto priemonės valdymą.</w:t>
            </w:r>
          </w:p>
          <w:p w14:paraId="478C27FC" w14:textId="6CAA5BD7" w:rsidR="000F7EAC" w:rsidRDefault="000F7EAC">
            <w:pPr>
              <w:pStyle w:val="Sraopastraipa"/>
              <w:numPr>
                <w:ilvl w:val="0"/>
                <w:numId w:val="7"/>
              </w:numPr>
              <w:ind w:left="319"/>
              <w:rPr>
                <w:sz w:val="22"/>
                <w:szCs w:val="22"/>
              </w:rPr>
            </w:pPr>
            <w:r w:rsidRPr="000F7EAC">
              <w:rPr>
                <w:sz w:val="22"/>
                <w:szCs w:val="22"/>
              </w:rPr>
              <w:t>Sistema turi užtikrinti, kad esant įprastinėms stabdymo sąlygoms pirmiausia būtų naudojamas retarderis, taip mažinant pagrindinių stabdžių nusidėvėjimą (kai tai techniškai įmanoma).</w:t>
            </w:r>
          </w:p>
          <w:p w14:paraId="01129894" w14:textId="44EAF561" w:rsidR="00454327" w:rsidRPr="00454327" w:rsidRDefault="00454327">
            <w:pPr>
              <w:pStyle w:val="Sraopastraipa"/>
              <w:numPr>
                <w:ilvl w:val="0"/>
                <w:numId w:val="7"/>
              </w:numPr>
              <w:ind w:left="319"/>
              <w:rPr>
                <w:sz w:val="22"/>
                <w:szCs w:val="22"/>
              </w:rPr>
            </w:pPr>
            <w:r w:rsidRPr="00454327">
              <w:rPr>
                <w:sz w:val="22"/>
                <w:szCs w:val="22"/>
              </w:rPr>
              <w:t xml:space="preserve">Turi būti galimybė diagnostinės įrangos pagalba nuskaityti/analizuoti automatinės transmisijos darbo režimus, klaidas ir kitus parametrus (važiavimą įjungus neutralią pavarą </w:t>
            </w:r>
            <w:r w:rsidRPr="00454327">
              <w:rPr>
                <w:sz w:val="22"/>
                <w:szCs w:val="22"/>
              </w:rPr>
              <w:lastRenderedPageBreak/>
              <w:t xml:space="preserve">fiksuojant datą, laiką, vidinį sudilimą, alyvos slėgius) Tam turi būti įrengta diagnostinė jungtis. </w:t>
            </w:r>
          </w:p>
        </w:tc>
        <w:tc>
          <w:tcPr>
            <w:tcW w:w="2933" w:type="dxa"/>
            <w:gridSpan w:val="2"/>
            <w:vAlign w:val="center"/>
          </w:tcPr>
          <w:p w14:paraId="37097303" w14:textId="289FB1C1" w:rsidR="00454327" w:rsidRPr="007473E5" w:rsidRDefault="00454327" w:rsidP="00543E7D">
            <w:pPr>
              <w:tabs>
                <w:tab w:val="left" w:pos="405"/>
                <w:tab w:val="center" w:pos="2736"/>
              </w:tabs>
              <w:rPr>
                <w:bCs/>
              </w:rPr>
            </w:pPr>
          </w:p>
        </w:tc>
      </w:tr>
      <w:tr w:rsidR="00454327" w:rsidRPr="004B412F" w14:paraId="35F196D3" w14:textId="77777777" w:rsidTr="00BF63FC">
        <w:trPr>
          <w:trHeight w:val="81"/>
          <w:jc w:val="center"/>
        </w:trPr>
        <w:tc>
          <w:tcPr>
            <w:tcW w:w="1126" w:type="dxa"/>
            <w:vAlign w:val="center"/>
          </w:tcPr>
          <w:p w14:paraId="403DF997"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249CFF0F" w14:textId="11BEEF58" w:rsidR="00454327" w:rsidRPr="004B412F" w:rsidRDefault="00454327" w:rsidP="00454327">
            <w:pPr>
              <w:tabs>
                <w:tab w:val="left" w:pos="405"/>
                <w:tab w:val="center" w:pos="2736"/>
              </w:tabs>
              <w:jc w:val="center"/>
              <w:rPr>
                <w:b/>
                <w:color w:val="000000"/>
              </w:rPr>
            </w:pPr>
            <w:r w:rsidRPr="004B412F">
              <w:rPr>
                <w:b/>
                <w:color w:val="000000"/>
              </w:rPr>
              <w:t>Autobuso greitis</w:t>
            </w:r>
          </w:p>
        </w:tc>
      </w:tr>
      <w:tr w:rsidR="00231C4A" w:rsidRPr="004B412F" w14:paraId="378E91EF" w14:textId="77777777" w:rsidTr="00BF63FC">
        <w:trPr>
          <w:trHeight w:val="81"/>
          <w:jc w:val="center"/>
        </w:trPr>
        <w:tc>
          <w:tcPr>
            <w:tcW w:w="1126" w:type="dxa"/>
            <w:vAlign w:val="center"/>
          </w:tcPr>
          <w:p w14:paraId="3DA9AE53"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6FCB716" w14:textId="7CFB79E2" w:rsidR="00454327" w:rsidRPr="00D855D0" w:rsidRDefault="00454327" w:rsidP="00454327">
            <w:pPr>
              <w:tabs>
                <w:tab w:val="left" w:pos="405"/>
                <w:tab w:val="center" w:pos="2736"/>
              </w:tabs>
              <w:jc w:val="center"/>
              <w:rPr>
                <w:b/>
                <w:color w:val="000000"/>
              </w:rPr>
            </w:pPr>
            <w:r w:rsidRPr="00D855D0">
              <w:rPr>
                <w:color w:val="000000"/>
                <w:sz w:val="22"/>
                <w:szCs w:val="22"/>
              </w:rPr>
              <w:t>Reikalavimas</w:t>
            </w:r>
          </w:p>
        </w:tc>
        <w:tc>
          <w:tcPr>
            <w:tcW w:w="4022" w:type="dxa"/>
            <w:gridSpan w:val="3"/>
            <w:vAlign w:val="center"/>
          </w:tcPr>
          <w:p w14:paraId="0808C074" w14:textId="0AC7D75A" w:rsidR="00454327" w:rsidRPr="00377FD1" w:rsidRDefault="00454327" w:rsidP="004D4A5D">
            <w:pPr>
              <w:tabs>
                <w:tab w:val="left" w:pos="405"/>
                <w:tab w:val="center" w:pos="2736"/>
              </w:tabs>
              <w:rPr>
                <w:b/>
                <w:color w:val="000000"/>
              </w:rPr>
            </w:pPr>
            <w:r w:rsidRPr="00377FD1">
              <w:rPr>
                <w:color w:val="000000"/>
                <w:sz w:val="22"/>
                <w:szCs w:val="22"/>
              </w:rPr>
              <w:t xml:space="preserve">Turi būti įrengtas ribotuvas, leidžiantis važiuoti ne didesniu nei </w:t>
            </w:r>
            <w:r w:rsidR="00D60A35" w:rsidRPr="00377FD1">
              <w:rPr>
                <w:color w:val="000000"/>
                <w:sz w:val="22"/>
                <w:szCs w:val="22"/>
              </w:rPr>
              <w:t>100</w:t>
            </w:r>
            <w:r w:rsidRPr="00377FD1">
              <w:rPr>
                <w:color w:val="000000"/>
                <w:sz w:val="22"/>
                <w:szCs w:val="22"/>
              </w:rPr>
              <w:t xml:space="preserve"> km/h greičiu.</w:t>
            </w:r>
          </w:p>
        </w:tc>
        <w:tc>
          <w:tcPr>
            <w:tcW w:w="2933" w:type="dxa"/>
            <w:gridSpan w:val="2"/>
            <w:vAlign w:val="center"/>
          </w:tcPr>
          <w:p w14:paraId="31918B02" w14:textId="0FEBDFFD" w:rsidR="00454327" w:rsidRPr="00377FD1" w:rsidRDefault="00454327" w:rsidP="00454327">
            <w:pPr>
              <w:tabs>
                <w:tab w:val="left" w:pos="405"/>
                <w:tab w:val="center" w:pos="2736"/>
              </w:tabs>
              <w:jc w:val="center"/>
              <w:rPr>
                <w:bCs/>
                <w:color w:val="000000"/>
              </w:rPr>
            </w:pPr>
          </w:p>
        </w:tc>
      </w:tr>
      <w:tr w:rsidR="00454327" w:rsidRPr="004B412F" w14:paraId="3CAB5328" w14:textId="77777777" w:rsidTr="00BF63FC">
        <w:trPr>
          <w:trHeight w:val="81"/>
          <w:jc w:val="center"/>
        </w:trPr>
        <w:tc>
          <w:tcPr>
            <w:tcW w:w="1126" w:type="dxa"/>
            <w:vAlign w:val="center"/>
          </w:tcPr>
          <w:p w14:paraId="251D6CF3"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74E97E9D" w14:textId="54CB6400" w:rsidR="00454327" w:rsidRPr="00377FD1" w:rsidRDefault="00454327" w:rsidP="00454327">
            <w:pPr>
              <w:tabs>
                <w:tab w:val="left" w:pos="405"/>
                <w:tab w:val="center" w:pos="2736"/>
              </w:tabs>
              <w:jc w:val="center"/>
              <w:rPr>
                <w:b/>
                <w:color w:val="000000"/>
              </w:rPr>
            </w:pPr>
            <w:r w:rsidRPr="00377FD1">
              <w:rPr>
                <w:b/>
                <w:color w:val="000000"/>
              </w:rPr>
              <w:t>Kondicionavimas, šildymas ir ventiliacija</w:t>
            </w:r>
          </w:p>
        </w:tc>
      </w:tr>
      <w:tr w:rsidR="00231C4A" w:rsidRPr="004B412F" w14:paraId="704DF7FE" w14:textId="77777777" w:rsidTr="00BF63FC">
        <w:trPr>
          <w:trHeight w:val="81"/>
          <w:jc w:val="center"/>
        </w:trPr>
        <w:tc>
          <w:tcPr>
            <w:tcW w:w="1126" w:type="dxa"/>
            <w:vAlign w:val="center"/>
          </w:tcPr>
          <w:p w14:paraId="6AA02AA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55C7FE98" w14:textId="09407A7E" w:rsidR="00454327" w:rsidRPr="00D855D0" w:rsidRDefault="00454327" w:rsidP="00454327">
            <w:pPr>
              <w:tabs>
                <w:tab w:val="left" w:pos="405"/>
                <w:tab w:val="center" w:pos="2736"/>
              </w:tabs>
              <w:jc w:val="center"/>
              <w:rPr>
                <w:b/>
                <w:color w:val="000000"/>
              </w:rPr>
            </w:pPr>
            <w:r w:rsidRPr="00D855D0">
              <w:rPr>
                <w:color w:val="000000"/>
                <w:sz w:val="22"/>
                <w:szCs w:val="22"/>
              </w:rPr>
              <w:t>Bendri reikalavimai</w:t>
            </w:r>
          </w:p>
        </w:tc>
        <w:tc>
          <w:tcPr>
            <w:tcW w:w="4022" w:type="dxa"/>
            <w:gridSpan w:val="3"/>
            <w:vAlign w:val="center"/>
          </w:tcPr>
          <w:p w14:paraId="55132626" w14:textId="77777777" w:rsidR="00516F0B" w:rsidRDefault="00516F0B">
            <w:pPr>
              <w:pStyle w:val="Sraopastraipa"/>
              <w:numPr>
                <w:ilvl w:val="0"/>
                <w:numId w:val="8"/>
              </w:numPr>
              <w:ind w:left="314" w:hanging="314"/>
              <w:rPr>
                <w:sz w:val="22"/>
                <w:szCs w:val="22"/>
              </w:rPr>
            </w:pPr>
            <w:r w:rsidRPr="00516F0B">
              <w:rPr>
                <w:sz w:val="22"/>
                <w:szCs w:val="22"/>
              </w:rPr>
              <w:t>Transporto priemonėje turi būti įrengta kondicionavimo sistema, kurios galingumą parenka gamintojas, tačiau ji turi užtikrinti tinkamą mikroklimatą ir keleivių bei vairuotojo komfortą eksploatuojant transporto priemonę 1.4 punkte nurodytomis klimatinėmis sąlygomis.</w:t>
            </w:r>
          </w:p>
          <w:p w14:paraId="747EF345" w14:textId="383B46AD" w:rsidR="00454327" w:rsidRPr="00516F0B" w:rsidRDefault="00516F0B">
            <w:pPr>
              <w:pStyle w:val="Sraopastraipa"/>
              <w:numPr>
                <w:ilvl w:val="0"/>
                <w:numId w:val="8"/>
              </w:numPr>
              <w:ind w:left="314" w:hanging="314"/>
              <w:rPr>
                <w:sz w:val="22"/>
                <w:szCs w:val="22"/>
              </w:rPr>
            </w:pPr>
            <w:r w:rsidRPr="00516F0B">
              <w:rPr>
                <w:sz w:val="22"/>
                <w:szCs w:val="22"/>
              </w:rPr>
              <w:t>Transporto priemonėje turi būti įrengtas autonominis šildytuvas, kurio galingumą parenka gamintojas, tačiau jis turi užtikrinti efektyvų keleivių salono ir vairuotojo darbo vietos šildymą bei komfortą esant 1.4 punkte nurodytoms klimatinėms sąlygoms.</w:t>
            </w:r>
          </w:p>
        </w:tc>
        <w:tc>
          <w:tcPr>
            <w:tcW w:w="2933" w:type="dxa"/>
            <w:gridSpan w:val="2"/>
            <w:vAlign w:val="center"/>
          </w:tcPr>
          <w:p w14:paraId="1D91754E" w14:textId="7DBBDF62" w:rsidR="00810BF8" w:rsidRPr="00D7327C" w:rsidRDefault="00810BF8" w:rsidP="00D7327C">
            <w:pPr>
              <w:tabs>
                <w:tab w:val="left" w:pos="405"/>
                <w:tab w:val="center" w:pos="2736"/>
              </w:tabs>
              <w:rPr>
                <w:bCs/>
                <w:color w:val="000000"/>
              </w:rPr>
            </w:pPr>
          </w:p>
        </w:tc>
      </w:tr>
      <w:tr w:rsidR="00231C4A" w:rsidRPr="004B412F" w14:paraId="53DBFF24" w14:textId="77777777" w:rsidTr="00BF63FC">
        <w:trPr>
          <w:trHeight w:val="81"/>
          <w:jc w:val="center"/>
        </w:trPr>
        <w:tc>
          <w:tcPr>
            <w:tcW w:w="1126" w:type="dxa"/>
            <w:vAlign w:val="center"/>
          </w:tcPr>
          <w:p w14:paraId="579F4C35"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153B7EC6" w14:textId="35F3C718" w:rsidR="00454327" w:rsidRPr="00D855D0" w:rsidRDefault="00454327" w:rsidP="00454327">
            <w:pPr>
              <w:tabs>
                <w:tab w:val="left" w:pos="405"/>
                <w:tab w:val="center" w:pos="2736"/>
              </w:tabs>
              <w:jc w:val="center"/>
              <w:rPr>
                <w:b/>
                <w:color w:val="000000"/>
              </w:rPr>
            </w:pPr>
            <w:r w:rsidRPr="00D855D0">
              <w:rPr>
                <w:sz w:val="22"/>
                <w:szCs w:val="22"/>
              </w:rPr>
              <w:t>Šildymas</w:t>
            </w:r>
          </w:p>
        </w:tc>
        <w:tc>
          <w:tcPr>
            <w:tcW w:w="4022" w:type="dxa"/>
            <w:gridSpan w:val="3"/>
            <w:vAlign w:val="center"/>
          </w:tcPr>
          <w:p w14:paraId="6429C0C7"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Transporto priemonės šildymo sistema turi būti pritaikyta 1.4 punkte numatytoms klimato sąlygoms;</w:t>
            </w:r>
          </w:p>
          <w:p w14:paraId="30D58310" w14:textId="77777777" w:rsidR="00454327" w:rsidRPr="00043CC2" w:rsidRDefault="00454327">
            <w:pPr>
              <w:pStyle w:val="Sraopastraipa"/>
              <w:numPr>
                <w:ilvl w:val="0"/>
                <w:numId w:val="9"/>
              </w:numPr>
              <w:ind w:left="314"/>
              <w:rPr>
                <w:bCs/>
                <w:color w:val="000000"/>
                <w:sz w:val="22"/>
                <w:szCs w:val="22"/>
              </w:rPr>
            </w:pPr>
            <w:r w:rsidRPr="00043CC2">
              <w:rPr>
                <w:bCs/>
                <w:color w:val="000000"/>
                <w:sz w:val="22"/>
                <w:szCs w:val="22"/>
              </w:rPr>
              <w:t>Šildymo sistema turi būti prijungta prie variklio aušinimo sistemos kartu su papildomu autonominiu šildytuvu, variklio ir salono šildymui;</w:t>
            </w:r>
          </w:p>
          <w:p w14:paraId="7560C341" w14:textId="77777777" w:rsidR="00454327" w:rsidRDefault="00454327">
            <w:pPr>
              <w:pStyle w:val="Sraopastraipa"/>
              <w:numPr>
                <w:ilvl w:val="0"/>
                <w:numId w:val="9"/>
              </w:numPr>
              <w:ind w:left="314"/>
              <w:rPr>
                <w:bCs/>
                <w:color w:val="000000"/>
                <w:sz w:val="22"/>
                <w:szCs w:val="22"/>
              </w:rPr>
            </w:pPr>
            <w:r w:rsidRPr="00043CC2">
              <w:rPr>
                <w:bCs/>
                <w:color w:val="000000"/>
                <w:sz w:val="22"/>
                <w:szCs w:val="22"/>
              </w:rPr>
              <w:t>Papildomas šildytuvas valdomas vairuotojo kabinoje įrengtu pulteliu ir turi naudoti tos pačios rūšies degalus, kaip vidaus degimo variklis.</w:t>
            </w:r>
          </w:p>
          <w:p w14:paraId="267B2C87" w14:textId="6734423F" w:rsidR="00454327" w:rsidRPr="00454327" w:rsidRDefault="00454327">
            <w:pPr>
              <w:pStyle w:val="Sraopastraipa"/>
              <w:numPr>
                <w:ilvl w:val="0"/>
                <w:numId w:val="9"/>
              </w:numPr>
              <w:ind w:left="314"/>
              <w:rPr>
                <w:bCs/>
                <w:color w:val="000000"/>
                <w:sz w:val="22"/>
                <w:szCs w:val="22"/>
              </w:rPr>
            </w:pPr>
            <w:r w:rsidRPr="00454327">
              <w:rPr>
                <w:sz w:val="22"/>
                <w:szCs w:val="22"/>
              </w:rPr>
              <w:t xml:space="preserve">Vairuotojo darbo vietos šildymas </w:t>
            </w:r>
            <w:r w:rsidR="00D7327C">
              <w:rPr>
                <w:sz w:val="22"/>
                <w:szCs w:val="22"/>
              </w:rPr>
              <w:t>turi</w:t>
            </w:r>
            <w:r w:rsidRPr="00454327">
              <w:rPr>
                <w:sz w:val="22"/>
                <w:szCs w:val="22"/>
              </w:rPr>
              <w:t xml:space="preserve"> būti vykdomas ir su neįgungtu varikliu</w:t>
            </w:r>
          </w:p>
        </w:tc>
        <w:tc>
          <w:tcPr>
            <w:tcW w:w="2933" w:type="dxa"/>
            <w:gridSpan w:val="2"/>
            <w:vAlign w:val="center"/>
          </w:tcPr>
          <w:p w14:paraId="5E67EC2A" w14:textId="77777777" w:rsidR="00454327" w:rsidRPr="00543E7D" w:rsidRDefault="00454327" w:rsidP="00454327">
            <w:pPr>
              <w:tabs>
                <w:tab w:val="left" w:pos="405"/>
                <w:tab w:val="center" w:pos="2736"/>
              </w:tabs>
              <w:jc w:val="center"/>
              <w:rPr>
                <w:bCs/>
                <w:color w:val="000000"/>
              </w:rPr>
            </w:pPr>
          </w:p>
        </w:tc>
      </w:tr>
      <w:tr w:rsidR="00231C4A" w:rsidRPr="004B412F" w14:paraId="2A51DCE8" w14:textId="77777777" w:rsidTr="00BF63FC">
        <w:trPr>
          <w:trHeight w:val="81"/>
          <w:jc w:val="center"/>
        </w:trPr>
        <w:tc>
          <w:tcPr>
            <w:tcW w:w="1126" w:type="dxa"/>
            <w:vAlign w:val="center"/>
          </w:tcPr>
          <w:p w14:paraId="4B9522CA"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3010C650" w14:textId="1D66BD55" w:rsidR="00454327" w:rsidRPr="00D855D0" w:rsidRDefault="00454327" w:rsidP="00454327">
            <w:pPr>
              <w:jc w:val="center"/>
              <w:rPr>
                <w:color w:val="000000"/>
                <w:sz w:val="22"/>
                <w:szCs w:val="22"/>
              </w:rPr>
            </w:pPr>
            <w:r w:rsidRPr="00D855D0">
              <w:rPr>
                <w:color w:val="000000"/>
                <w:sz w:val="22"/>
                <w:szCs w:val="22"/>
              </w:rPr>
              <w:t>Oro kondicionavimo</w:t>
            </w:r>
            <w:r w:rsidR="00810BF8" w:rsidRPr="00D855D0">
              <w:rPr>
                <w:color w:val="000000"/>
                <w:sz w:val="22"/>
                <w:szCs w:val="22"/>
              </w:rPr>
              <w:t xml:space="preserve"> / ventiliacijos</w:t>
            </w:r>
          </w:p>
          <w:p w14:paraId="3364892F" w14:textId="0E94B35F" w:rsidR="00454327" w:rsidRPr="00D855D0" w:rsidRDefault="00454327" w:rsidP="00454327">
            <w:pPr>
              <w:tabs>
                <w:tab w:val="left" w:pos="405"/>
                <w:tab w:val="center" w:pos="2736"/>
              </w:tabs>
              <w:jc w:val="center"/>
              <w:rPr>
                <w:b/>
                <w:color w:val="000000"/>
              </w:rPr>
            </w:pPr>
            <w:r w:rsidRPr="00D855D0">
              <w:rPr>
                <w:color w:val="000000"/>
                <w:sz w:val="22"/>
                <w:szCs w:val="22"/>
              </w:rPr>
              <w:t>sistema</w:t>
            </w:r>
          </w:p>
        </w:tc>
        <w:tc>
          <w:tcPr>
            <w:tcW w:w="4022" w:type="dxa"/>
            <w:gridSpan w:val="3"/>
            <w:vAlign w:val="center"/>
          </w:tcPr>
          <w:p w14:paraId="44D4043C" w14:textId="77777777" w:rsidR="00454327" w:rsidRPr="00810BF8" w:rsidRDefault="00454327">
            <w:pPr>
              <w:pStyle w:val="Sraopastraipa"/>
              <w:numPr>
                <w:ilvl w:val="0"/>
                <w:numId w:val="63"/>
              </w:numPr>
              <w:tabs>
                <w:tab w:val="left" w:pos="405"/>
                <w:tab w:val="center" w:pos="2736"/>
              </w:tabs>
              <w:ind w:left="320"/>
              <w:rPr>
                <w:b/>
                <w:color w:val="000000"/>
              </w:rPr>
            </w:pPr>
            <w:r w:rsidRPr="00810BF8">
              <w:rPr>
                <w:bCs/>
                <w:color w:val="000000"/>
                <w:sz w:val="22"/>
                <w:szCs w:val="22"/>
              </w:rPr>
              <w:t>Kondicionavimo sistema esant +32°C išorės (lauko) temperatūrai transporto priemonėje turi palaikyti ne aukštesnę nei +25°C vidaus temperatūrą;</w:t>
            </w:r>
          </w:p>
          <w:p w14:paraId="32EF95D5" w14:textId="203EFB3F" w:rsidR="00810BF8" w:rsidRPr="00810BF8" w:rsidRDefault="00810BF8">
            <w:pPr>
              <w:pStyle w:val="Sraopastraipa"/>
              <w:numPr>
                <w:ilvl w:val="0"/>
                <w:numId w:val="63"/>
              </w:numPr>
              <w:tabs>
                <w:tab w:val="left" w:pos="405"/>
                <w:tab w:val="center" w:pos="2736"/>
              </w:tabs>
              <w:ind w:left="320"/>
              <w:rPr>
                <w:bCs/>
                <w:color w:val="000000"/>
                <w:sz w:val="22"/>
                <w:szCs w:val="22"/>
              </w:rPr>
            </w:pPr>
            <w:r w:rsidRPr="00810BF8">
              <w:rPr>
                <w:bCs/>
                <w:color w:val="000000"/>
                <w:sz w:val="22"/>
                <w:szCs w:val="22"/>
              </w:rPr>
              <w:t>Kiekvienoje keleivio vietoje įrengtas individualus ventiliacijos reguliavimas</w:t>
            </w:r>
            <w:r>
              <w:rPr>
                <w:bCs/>
                <w:color w:val="000000"/>
                <w:sz w:val="22"/>
                <w:szCs w:val="22"/>
              </w:rPr>
              <w:t>.</w:t>
            </w:r>
          </w:p>
        </w:tc>
        <w:tc>
          <w:tcPr>
            <w:tcW w:w="2933" w:type="dxa"/>
            <w:gridSpan w:val="2"/>
            <w:vAlign w:val="center"/>
          </w:tcPr>
          <w:p w14:paraId="2C53EA57" w14:textId="77777777" w:rsidR="00454327" w:rsidRPr="00543E7D" w:rsidRDefault="00454327" w:rsidP="00454327">
            <w:pPr>
              <w:tabs>
                <w:tab w:val="left" w:pos="405"/>
                <w:tab w:val="center" w:pos="2736"/>
              </w:tabs>
              <w:jc w:val="center"/>
              <w:rPr>
                <w:bCs/>
                <w:color w:val="000000"/>
              </w:rPr>
            </w:pPr>
          </w:p>
        </w:tc>
      </w:tr>
      <w:tr w:rsidR="00231C4A" w:rsidRPr="004B412F" w14:paraId="691CB681" w14:textId="77777777" w:rsidTr="00BF63FC">
        <w:trPr>
          <w:trHeight w:val="81"/>
          <w:jc w:val="center"/>
        </w:trPr>
        <w:tc>
          <w:tcPr>
            <w:tcW w:w="1126" w:type="dxa"/>
            <w:vAlign w:val="center"/>
          </w:tcPr>
          <w:p w14:paraId="650198BF"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094DD678" w14:textId="3CFDE6D5" w:rsidR="00454327" w:rsidRPr="00D855D0" w:rsidRDefault="00454327" w:rsidP="00454327">
            <w:pPr>
              <w:tabs>
                <w:tab w:val="left" w:pos="405"/>
                <w:tab w:val="center" w:pos="2736"/>
              </w:tabs>
              <w:jc w:val="center"/>
              <w:rPr>
                <w:b/>
                <w:color w:val="000000"/>
              </w:rPr>
            </w:pPr>
            <w:r w:rsidRPr="00D855D0">
              <w:rPr>
                <w:color w:val="000000"/>
                <w:sz w:val="22"/>
                <w:szCs w:val="22"/>
              </w:rPr>
              <w:t>Reikalavimai avariniam liukui</w:t>
            </w:r>
          </w:p>
        </w:tc>
        <w:tc>
          <w:tcPr>
            <w:tcW w:w="4022" w:type="dxa"/>
            <w:gridSpan w:val="3"/>
            <w:vAlign w:val="center"/>
          </w:tcPr>
          <w:p w14:paraId="0A296F79" w14:textId="738D3CBD" w:rsidR="00454327" w:rsidRPr="004B412F" w:rsidRDefault="00454327" w:rsidP="004D4A5D">
            <w:pPr>
              <w:tabs>
                <w:tab w:val="left" w:pos="405"/>
                <w:tab w:val="center" w:pos="2736"/>
              </w:tabs>
              <w:rPr>
                <w:b/>
                <w:color w:val="000000"/>
              </w:rPr>
            </w:pPr>
            <w:r w:rsidRPr="00043CC2">
              <w:rPr>
                <w:sz w:val="22"/>
                <w:szCs w:val="22"/>
              </w:rPr>
              <w:t>Transporto priemonės stoge įrengtas ne mažiau kaip 1 avarinis liukas</w:t>
            </w:r>
          </w:p>
        </w:tc>
        <w:tc>
          <w:tcPr>
            <w:tcW w:w="2933" w:type="dxa"/>
            <w:gridSpan w:val="2"/>
            <w:vAlign w:val="center"/>
          </w:tcPr>
          <w:p w14:paraId="72A61912" w14:textId="77777777" w:rsidR="00454327" w:rsidRPr="00543E7D" w:rsidRDefault="00454327" w:rsidP="00454327">
            <w:pPr>
              <w:tabs>
                <w:tab w:val="left" w:pos="405"/>
                <w:tab w:val="center" w:pos="2736"/>
              </w:tabs>
              <w:jc w:val="center"/>
              <w:rPr>
                <w:bCs/>
                <w:color w:val="000000"/>
              </w:rPr>
            </w:pPr>
          </w:p>
        </w:tc>
      </w:tr>
      <w:tr w:rsidR="00454327" w:rsidRPr="004B412F" w14:paraId="43FE3CD8" w14:textId="77777777" w:rsidTr="00BF63FC">
        <w:trPr>
          <w:trHeight w:val="81"/>
          <w:jc w:val="center"/>
        </w:trPr>
        <w:tc>
          <w:tcPr>
            <w:tcW w:w="1126" w:type="dxa"/>
            <w:vAlign w:val="center"/>
          </w:tcPr>
          <w:p w14:paraId="7DE35E46" w14:textId="77777777" w:rsidR="00454327" w:rsidRPr="004B412F" w:rsidRDefault="00454327" w:rsidP="00454327">
            <w:pPr>
              <w:pStyle w:val="Sraopastraipa"/>
              <w:numPr>
                <w:ilvl w:val="0"/>
                <w:numId w:val="1"/>
              </w:numPr>
              <w:jc w:val="center"/>
              <w:rPr>
                <w:b/>
                <w:bCs/>
                <w:color w:val="000000"/>
              </w:rPr>
            </w:pPr>
          </w:p>
        </w:tc>
        <w:tc>
          <w:tcPr>
            <w:tcW w:w="8800" w:type="dxa"/>
            <w:gridSpan w:val="6"/>
            <w:vAlign w:val="center"/>
          </w:tcPr>
          <w:p w14:paraId="16A49BEB" w14:textId="713D514D" w:rsidR="00454327" w:rsidRPr="004B412F" w:rsidRDefault="00454327" w:rsidP="00454327">
            <w:pPr>
              <w:tabs>
                <w:tab w:val="left" w:pos="405"/>
                <w:tab w:val="center" w:pos="2736"/>
              </w:tabs>
              <w:jc w:val="center"/>
              <w:rPr>
                <w:b/>
                <w:color w:val="000000"/>
              </w:rPr>
            </w:pPr>
            <w:r w:rsidRPr="004B412F">
              <w:rPr>
                <w:b/>
                <w:color w:val="000000"/>
              </w:rPr>
              <w:t>Ratai ir padangos</w:t>
            </w:r>
          </w:p>
        </w:tc>
      </w:tr>
      <w:tr w:rsidR="00231C4A" w:rsidRPr="004B412F" w14:paraId="783C820C" w14:textId="77777777" w:rsidTr="00BF63FC">
        <w:trPr>
          <w:trHeight w:val="81"/>
          <w:jc w:val="center"/>
        </w:trPr>
        <w:tc>
          <w:tcPr>
            <w:tcW w:w="1126" w:type="dxa"/>
            <w:vAlign w:val="center"/>
          </w:tcPr>
          <w:p w14:paraId="2B01A919"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61F95113" w14:textId="3E36AA98" w:rsidR="00454327" w:rsidRPr="00D855D0" w:rsidRDefault="00454327" w:rsidP="00454327">
            <w:pPr>
              <w:tabs>
                <w:tab w:val="left" w:pos="405"/>
                <w:tab w:val="center" w:pos="2736"/>
              </w:tabs>
              <w:jc w:val="center"/>
              <w:rPr>
                <w:b/>
                <w:color w:val="000000"/>
              </w:rPr>
            </w:pPr>
            <w:r w:rsidRPr="00D855D0">
              <w:rPr>
                <w:color w:val="000000"/>
                <w:sz w:val="22"/>
                <w:szCs w:val="22"/>
              </w:rPr>
              <w:t>Tipas</w:t>
            </w:r>
          </w:p>
        </w:tc>
        <w:tc>
          <w:tcPr>
            <w:tcW w:w="4022" w:type="dxa"/>
            <w:gridSpan w:val="3"/>
            <w:vAlign w:val="center"/>
          </w:tcPr>
          <w:p w14:paraId="411D32DA" w14:textId="77777777" w:rsidR="002D193B" w:rsidRPr="002D193B" w:rsidRDefault="00454327">
            <w:pPr>
              <w:pStyle w:val="Sraopastraipa"/>
              <w:numPr>
                <w:ilvl w:val="0"/>
                <w:numId w:val="10"/>
              </w:numPr>
              <w:ind w:left="314" w:hanging="314"/>
              <w:rPr>
                <w:color w:val="000000"/>
                <w:sz w:val="22"/>
                <w:szCs w:val="22"/>
              </w:rPr>
            </w:pPr>
            <w:r w:rsidRPr="00454327">
              <w:rPr>
                <w:sz w:val="22"/>
                <w:szCs w:val="22"/>
              </w:rPr>
              <w:t>Padangos turi būti visų ašių ratams vienodos</w:t>
            </w:r>
            <w:r w:rsidR="002D193B">
              <w:rPr>
                <w:sz w:val="22"/>
                <w:szCs w:val="22"/>
              </w:rPr>
              <w:t>;</w:t>
            </w:r>
          </w:p>
          <w:p w14:paraId="34A81F25" w14:textId="704C7B25" w:rsidR="002D193B" w:rsidRPr="002D193B" w:rsidRDefault="002D193B">
            <w:pPr>
              <w:pStyle w:val="Sraopastraipa"/>
              <w:numPr>
                <w:ilvl w:val="0"/>
                <w:numId w:val="10"/>
              </w:numPr>
              <w:ind w:left="314" w:hanging="314"/>
              <w:rPr>
                <w:color w:val="000000"/>
                <w:sz w:val="22"/>
                <w:szCs w:val="22"/>
              </w:rPr>
            </w:pPr>
            <w:r w:rsidRPr="002D193B">
              <w:rPr>
                <w:rFonts w:eastAsia="MS Mincho"/>
                <w:sz w:val="21"/>
                <w:szCs w:val="21"/>
              </w:rPr>
              <w:t>Padangų išmatavimai turi atitikti autobuso gamintojo nurodytus matmenis.</w:t>
            </w:r>
          </w:p>
        </w:tc>
        <w:tc>
          <w:tcPr>
            <w:tcW w:w="2933" w:type="dxa"/>
            <w:gridSpan w:val="2"/>
            <w:vAlign w:val="center"/>
          </w:tcPr>
          <w:p w14:paraId="79C0E5CA" w14:textId="2E19B983" w:rsidR="00454327" w:rsidRPr="00543E7D" w:rsidRDefault="00454327" w:rsidP="00454327">
            <w:pPr>
              <w:tabs>
                <w:tab w:val="left" w:pos="405"/>
                <w:tab w:val="center" w:pos="2736"/>
              </w:tabs>
              <w:jc w:val="center"/>
              <w:rPr>
                <w:bCs/>
                <w:color w:val="000000"/>
              </w:rPr>
            </w:pPr>
          </w:p>
        </w:tc>
      </w:tr>
      <w:tr w:rsidR="00231C4A" w:rsidRPr="004B412F" w14:paraId="29EACB41" w14:textId="77777777" w:rsidTr="00BF63FC">
        <w:trPr>
          <w:trHeight w:val="81"/>
          <w:jc w:val="center"/>
        </w:trPr>
        <w:tc>
          <w:tcPr>
            <w:tcW w:w="1126" w:type="dxa"/>
            <w:vAlign w:val="center"/>
          </w:tcPr>
          <w:p w14:paraId="558C0CE1"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78D703AE" w14:textId="3096BA68" w:rsidR="00454327" w:rsidRPr="00D855D0" w:rsidRDefault="00454327" w:rsidP="00454327">
            <w:pPr>
              <w:tabs>
                <w:tab w:val="left" w:pos="405"/>
                <w:tab w:val="center" w:pos="2736"/>
              </w:tabs>
              <w:jc w:val="center"/>
              <w:rPr>
                <w:b/>
                <w:color w:val="000000"/>
              </w:rPr>
            </w:pPr>
            <w:r w:rsidRPr="00D855D0">
              <w:rPr>
                <w:color w:val="000000"/>
                <w:sz w:val="22"/>
                <w:szCs w:val="22"/>
              </w:rPr>
              <w:t>Ratlankiai</w:t>
            </w:r>
          </w:p>
        </w:tc>
        <w:tc>
          <w:tcPr>
            <w:tcW w:w="4022" w:type="dxa"/>
            <w:gridSpan w:val="3"/>
            <w:vAlign w:val="center"/>
          </w:tcPr>
          <w:p w14:paraId="6BB51249" w14:textId="2179F99B" w:rsidR="00454327" w:rsidRPr="004B412F" w:rsidRDefault="00454327" w:rsidP="004D4A5D">
            <w:pPr>
              <w:tabs>
                <w:tab w:val="left" w:pos="405"/>
                <w:tab w:val="center" w:pos="2736"/>
              </w:tabs>
              <w:rPr>
                <w:b/>
                <w:color w:val="000000"/>
              </w:rPr>
            </w:pPr>
            <w:r w:rsidRPr="00043CC2">
              <w:rPr>
                <w:sz w:val="22"/>
                <w:szCs w:val="22"/>
              </w:rPr>
              <w:t>Ratlankiai turi būti tvirtinami priderintomis poveržlėmis ir veržlėmis užtikrinančiomis neatsiveržimą.</w:t>
            </w:r>
          </w:p>
        </w:tc>
        <w:tc>
          <w:tcPr>
            <w:tcW w:w="2933" w:type="dxa"/>
            <w:gridSpan w:val="2"/>
            <w:vAlign w:val="center"/>
          </w:tcPr>
          <w:p w14:paraId="1C8B5FE6" w14:textId="77777777" w:rsidR="00454327" w:rsidRPr="00543E7D" w:rsidRDefault="00454327" w:rsidP="00454327">
            <w:pPr>
              <w:tabs>
                <w:tab w:val="left" w:pos="405"/>
                <w:tab w:val="center" w:pos="2736"/>
              </w:tabs>
              <w:jc w:val="center"/>
              <w:rPr>
                <w:bCs/>
                <w:color w:val="000000"/>
              </w:rPr>
            </w:pPr>
          </w:p>
        </w:tc>
      </w:tr>
      <w:tr w:rsidR="00231C4A" w:rsidRPr="004B412F" w14:paraId="34E0BA3A" w14:textId="77777777" w:rsidTr="00BF63FC">
        <w:trPr>
          <w:trHeight w:val="81"/>
          <w:jc w:val="center"/>
        </w:trPr>
        <w:tc>
          <w:tcPr>
            <w:tcW w:w="1126" w:type="dxa"/>
            <w:vAlign w:val="center"/>
          </w:tcPr>
          <w:p w14:paraId="3F07F54E" w14:textId="77777777" w:rsidR="00454327" w:rsidRPr="004B412F" w:rsidRDefault="00454327" w:rsidP="00454327">
            <w:pPr>
              <w:pStyle w:val="Sraopastraipa"/>
              <w:numPr>
                <w:ilvl w:val="1"/>
                <w:numId w:val="1"/>
              </w:numPr>
              <w:jc w:val="center"/>
              <w:rPr>
                <w:b/>
                <w:bCs/>
                <w:color w:val="000000"/>
              </w:rPr>
            </w:pPr>
          </w:p>
        </w:tc>
        <w:tc>
          <w:tcPr>
            <w:tcW w:w="1845" w:type="dxa"/>
            <w:vAlign w:val="center"/>
          </w:tcPr>
          <w:p w14:paraId="2F5A7EE3" w14:textId="5F697045" w:rsidR="00454327" w:rsidRPr="00D855D0" w:rsidRDefault="00454327" w:rsidP="00454327">
            <w:pPr>
              <w:tabs>
                <w:tab w:val="left" w:pos="405"/>
                <w:tab w:val="center" w:pos="2736"/>
              </w:tabs>
              <w:jc w:val="center"/>
              <w:rPr>
                <w:b/>
                <w:color w:val="000000"/>
              </w:rPr>
            </w:pPr>
            <w:r w:rsidRPr="00D855D0">
              <w:rPr>
                <w:sz w:val="22"/>
                <w:szCs w:val="22"/>
              </w:rPr>
              <w:t>Privalomi padangų indikatoriai</w:t>
            </w:r>
          </w:p>
        </w:tc>
        <w:tc>
          <w:tcPr>
            <w:tcW w:w="4022" w:type="dxa"/>
            <w:gridSpan w:val="3"/>
            <w:vAlign w:val="center"/>
          </w:tcPr>
          <w:p w14:paraId="3DC2A43B" w14:textId="6B04F369" w:rsidR="00454327" w:rsidRPr="004B412F" w:rsidRDefault="00454327" w:rsidP="004D4A5D">
            <w:pPr>
              <w:tabs>
                <w:tab w:val="left" w:pos="405"/>
                <w:tab w:val="center" w:pos="2736"/>
              </w:tabs>
              <w:rPr>
                <w:b/>
                <w:color w:val="000000"/>
              </w:rPr>
            </w:pPr>
            <w:r w:rsidRPr="00043CC2">
              <w:rPr>
                <w:sz w:val="22"/>
                <w:szCs w:val="22"/>
              </w:rPr>
              <w:t xml:space="preserve">Padangos turi būti tinkamos visiems sezonams (M+S) ir pažymėtos  </w:t>
            </w:r>
            <w:r w:rsidRPr="00043CC2">
              <w:rPr>
                <w:noProof/>
                <w:sz w:val="22"/>
                <w:szCs w:val="22"/>
                <w:lang w:val="en-US"/>
              </w:rPr>
              <w:drawing>
                <wp:inline distT="0" distB="0" distL="0" distR="0" wp14:anchorId="37FAF603" wp14:editId="31BC961A">
                  <wp:extent cx="217170" cy="199390"/>
                  <wp:effectExtent l="0" t="0" r="0" b="0"/>
                  <wp:docPr id="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170" cy="199390"/>
                          </a:xfrm>
                          <a:prstGeom prst="rect">
                            <a:avLst/>
                          </a:prstGeom>
                          <a:noFill/>
                          <a:ln>
                            <a:noFill/>
                          </a:ln>
                        </pic:spPr>
                      </pic:pic>
                    </a:graphicData>
                  </a:graphic>
                </wp:inline>
              </w:drawing>
            </w:r>
            <w:r w:rsidRPr="00043CC2">
              <w:rPr>
                <w:sz w:val="22"/>
                <w:szCs w:val="22"/>
              </w:rPr>
              <w:t xml:space="preserve"> (3PMSF ženklas);</w:t>
            </w:r>
          </w:p>
        </w:tc>
        <w:tc>
          <w:tcPr>
            <w:tcW w:w="2933" w:type="dxa"/>
            <w:gridSpan w:val="2"/>
            <w:vAlign w:val="center"/>
          </w:tcPr>
          <w:p w14:paraId="6F233622" w14:textId="77777777" w:rsidR="00454327" w:rsidRPr="00543E7D" w:rsidRDefault="00454327" w:rsidP="00454327">
            <w:pPr>
              <w:tabs>
                <w:tab w:val="left" w:pos="405"/>
                <w:tab w:val="center" w:pos="2736"/>
              </w:tabs>
              <w:jc w:val="center"/>
              <w:rPr>
                <w:bCs/>
                <w:color w:val="000000"/>
              </w:rPr>
            </w:pPr>
          </w:p>
        </w:tc>
      </w:tr>
      <w:tr w:rsidR="00D60A35" w:rsidRPr="004B412F" w14:paraId="5E978442" w14:textId="77777777" w:rsidTr="00BF63FC">
        <w:trPr>
          <w:trHeight w:val="81"/>
          <w:jc w:val="center"/>
        </w:trPr>
        <w:tc>
          <w:tcPr>
            <w:tcW w:w="1126" w:type="dxa"/>
            <w:vAlign w:val="center"/>
          </w:tcPr>
          <w:p w14:paraId="5B8EDEB3"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30250C5" w14:textId="7E5BDC12" w:rsidR="00D60A35" w:rsidRPr="00D855D0" w:rsidRDefault="00D60A35" w:rsidP="00D60A35">
            <w:pPr>
              <w:tabs>
                <w:tab w:val="left" w:pos="405"/>
                <w:tab w:val="center" w:pos="2736"/>
              </w:tabs>
              <w:jc w:val="center"/>
              <w:rPr>
                <w:sz w:val="22"/>
                <w:szCs w:val="22"/>
              </w:rPr>
            </w:pPr>
            <w:r w:rsidRPr="00D855D0">
              <w:rPr>
                <w:sz w:val="22"/>
                <w:szCs w:val="22"/>
              </w:rPr>
              <w:t>Ratlankiai</w:t>
            </w:r>
          </w:p>
        </w:tc>
        <w:tc>
          <w:tcPr>
            <w:tcW w:w="4022" w:type="dxa"/>
            <w:gridSpan w:val="3"/>
            <w:vAlign w:val="center"/>
          </w:tcPr>
          <w:p w14:paraId="5AE163F1" w14:textId="2516A32A" w:rsidR="00D60A35" w:rsidRPr="00043CC2" w:rsidRDefault="00D60A35" w:rsidP="00D60A35">
            <w:pPr>
              <w:tabs>
                <w:tab w:val="left" w:pos="405"/>
                <w:tab w:val="center" w:pos="2736"/>
              </w:tabs>
              <w:rPr>
                <w:sz w:val="22"/>
                <w:szCs w:val="22"/>
              </w:rPr>
            </w:pPr>
            <w:r w:rsidRPr="00043CC2">
              <w:rPr>
                <w:sz w:val="22"/>
                <w:szCs w:val="22"/>
              </w:rPr>
              <w:t>Plieniniai ratlankiai su ratų gaubtais</w:t>
            </w:r>
          </w:p>
        </w:tc>
        <w:tc>
          <w:tcPr>
            <w:tcW w:w="2933" w:type="dxa"/>
            <w:gridSpan w:val="2"/>
            <w:vAlign w:val="center"/>
          </w:tcPr>
          <w:p w14:paraId="13C3EE3E" w14:textId="77777777" w:rsidR="00D60A35" w:rsidRPr="00543E7D" w:rsidRDefault="00D60A35" w:rsidP="00D60A35">
            <w:pPr>
              <w:tabs>
                <w:tab w:val="left" w:pos="405"/>
                <w:tab w:val="center" w:pos="2736"/>
              </w:tabs>
              <w:jc w:val="center"/>
              <w:rPr>
                <w:bCs/>
                <w:color w:val="000000"/>
              </w:rPr>
            </w:pPr>
          </w:p>
        </w:tc>
      </w:tr>
      <w:tr w:rsidR="00D60A35" w:rsidRPr="004B412F" w14:paraId="72E715D8" w14:textId="77777777" w:rsidTr="00BF63FC">
        <w:trPr>
          <w:trHeight w:val="81"/>
          <w:jc w:val="center"/>
        </w:trPr>
        <w:tc>
          <w:tcPr>
            <w:tcW w:w="1126" w:type="dxa"/>
            <w:vAlign w:val="center"/>
          </w:tcPr>
          <w:p w14:paraId="04E795A2"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436427B1" w14:textId="65977E6C" w:rsidR="00D60A35" w:rsidRPr="00D855D0" w:rsidRDefault="00D60A35" w:rsidP="00D60A35">
            <w:pPr>
              <w:tabs>
                <w:tab w:val="left" w:pos="405"/>
                <w:tab w:val="center" w:pos="2736"/>
              </w:tabs>
              <w:jc w:val="center"/>
              <w:rPr>
                <w:sz w:val="22"/>
                <w:szCs w:val="22"/>
              </w:rPr>
            </w:pPr>
            <w:r w:rsidRPr="00D855D0">
              <w:rPr>
                <w:sz w:val="22"/>
                <w:szCs w:val="22"/>
              </w:rPr>
              <w:t>Kiti reikalavimai</w:t>
            </w:r>
          </w:p>
        </w:tc>
        <w:tc>
          <w:tcPr>
            <w:tcW w:w="4022" w:type="dxa"/>
            <w:gridSpan w:val="3"/>
            <w:vAlign w:val="center"/>
          </w:tcPr>
          <w:p w14:paraId="0D42765B" w14:textId="2936DB72" w:rsidR="00D60A35" w:rsidRPr="00377FD1" w:rsidRDefault="00D60A35">
            <w:pPr>
              <w:pStyle w:val="Sraopastraipa"/>
              <w:numPr>
                <w:ilvl w:val="0"/>
                <w:numId w:val="61"/>
              </w:numPr>
              <w:ind w:left="320"/>
              <w:rPr>
                <w:sz w:val="22"/>
                <w:szCs w:val="22"/>
              </w:rPr>
            </w:pPr>
            <w:r w:rsidRPr="00377FD1">
              <w:rPr>
                <w:sz w:val="22"/>
                <w:szCs w:val="22"/>
              </w:rPr>
              <w:t>1 atsarginis normalaus dydžio ratas su atsarginio rato laikikliu</w:t>
            </w:r>
            <w:r w:rsidR="005E7477" w:rsidRPr="00377FD1">
              <w:rPr>
                <w:sz w:val="22"/>
                <w:szCs w:val="22"/>
              </w:rPr>
              <w:t>;</w:t>
            </w:r>
          </w:p>
          <w:p w14:paraId="23E0F8B8" w14:textId="77777777" w:rsidR="00D60A35" w:rsidRDefault="00D60A35">
            <w:pPr>
              <w:pStyle w:val="Sraopastraipa"/>
              <w:numPr>
                <w:ilvl w:val="0"/>
                <w:numId w:val="61"/>
              </w:numPr>
              <w:tabs>
                <w:tab w:val="left" w:pos="405"/>
                <w:tab w:val="center" w:pos="2736"/>
              </w:tabs>
              <w:ind w:left="320"/>
              <w:rPr>
                <w:sz w:val="22"/>
                <w:szCs w:val="22"/>
              </w:rPr>
            </w:pPr>
            <w:r w:rsidRPr="00D60A35">
              <w:rPr>
                <w:sz w:val="22"/>
                <w:szCs w:val="22"/>
              </w:rPr>
              <w:t>Žarna padangoms pripūsti, kurios ilgis ne trumpesnis kaip 20 m.</w:t>
            </w:r>
          </w:p>
          <w:p w14:paraId="64F50451" w14:textId="77777777" w:rsidR="00062180" w:rsidRDefault="00062180">
            <w:pPr>
              <w:pStyle w:val="Sraopastraipa"/>
              <w:numPr>
                <w:ilvl w:val="0"/>
                <w:numId w:val="61"/>
              </w:numPr>
              <w:tabs>
                <w:tab w:val="left" w:pos="405"/>
                <w:tab w:val="center" w:pos="2736"/>
              </w:tabs>
              <w:ind w:left="320"/>
              <w:rPr>
                <w:sz w:val="22"/>
                <w:szCs w:val="22"/>
              </w:rPr>
            </w:pPr>
            <w:r w:rsidRPr="00062180">
              <w:rPr>
                <w:sz w:val="22"/>
                <w:szCs w:val="22"/>
              </w:rPr>
              <w:t>Tiekėjas kartu su transporto priemonėmis pateikia ratų atsukimo – raktų komplekt</w:t>
            </w:r>
            <w:r>
              <w:rPr>
                <w:sz w:val="22"/>
                <w:szCs w:val="22"/>
              </w:rPr>
              <w:t>us kiekvienai transporto priemonei;</w:t>
            </w:r>
          </w:p>
          <w:p w14:paraId="745381D9" w14:textId="50857DD0" w:rsidR="00062180" w:rsidRPr="00062180" w:rsidRDefault="00062180">
            <w:pPr>
              <w:pStyle w:val="Sraopastraipa"/>
              <w:numPr>
                <w:ilvl w:val="0"/>
                <w:numId w:val="61"/>
              </w:numPr>
              <w:tabs>
                <w:tab w:val="left" w:pos="405"/>
                <w:tab w:val="center" w:pos="2736"/>
              </w:tabs>
              <w:ind w:left="320"/>
              <w:rPr>
                <w:sz w:val="22"/>
                <w:szCs w:val="22"/>
              </w:rPr>
            </w:pPr>
            <w:r w:rsidRPr="00062180">
              <w:rPr>
                <w:sz w:val="22"/>
                <w:szCs w:val="22"/>
              </w:rPr>
              <w:t>Tiekėjas kartu su transporto priemonėmis pateikia pakėlimo įrenginį - domkratą</w:t>
            </w:r>
            <w:r>
              <w:rPr>
                <w:sz w:val="22"/>
                <w:szCs w:val="22"/>
              </w:rPr>
              <w:t xml:space="preserve"> kiekvienai transporto priemonei.</w:t>
            </w:r>
          </w:p>
        </w:tc>
        <w:tc>
          <w:tcPr>
            <w:tcW w:w="2933" w:type="dxa"/>
            <w:gridSpan w:val="2"/>
            <w:vAlign w:val="center"/>
          </w:tcPr>
          <w:p w14:paraId="42A945C9" w14:textId="77777777" w:rsidR="00D60A35" w:rsidRPr="00543E7D" w:rsidRDefault="00D60A35" w:rsidP="00D60A35">
            <w:pPr>
              <w:tabs>
                <w:tab w:val="left" w:pos="405"/>
                <w:tab w:val="center" w:pos="2736"/>
              </w:tabs>
              <w:jc w:val="center"/>
              <w:rPr>
                <w:bCs/>
                <w:color w:val="000000"/>
              </w:rPr>
            </w:pPr>
          </w:p>
        </w:tc>
      </w:tr>
      <w:tr w:rsidR="00D60A35" w:rsidRPr="004B412F" w14:paraId="00B78D14" w14:textId="77777777" w:rsidTr="00BF63FC">
        <w:trPr>
          <w:trHeight w:val="81"/>
          <w:jc w:val="center"/>
        </w:trPr>
        <w:tc>
          <w:tcPr>
            <w:tcW w:w="1126" w:type="dxa"/>
            <w:vAlign w:val="center"/>
          </w:tcPr>
          <w:p w14:paraId="7A6A241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77DF1" w14:textId="79B77570" w:rsidR="00D60A35" w:rsidRDefault="00D60A35" w:rsidP="00D60A35">
            <w:pPr>
              <w:tabs>
                <w:tab w:val="left" w:pos="405"/>
                <w:tab w:val="center" w:pos="2736"/>
              </w:tabs>
              <w:jc w:val="center"/>
              <w:rPr>
                <w:sz w:val="22"/>
                <w:szCs w:val="22"/>
                <w:highlight w:val="green"/>
              </w:rPr>
            </w:pPr>
            <w:r w:rsidRPr="00F60648">
              <w:rPr>
                <w:sz w:val="22"/>
                <w:szCs w:val="22"/>
              </w:rPr>
              <w:t>Slėgio patikra</w:t>
            </w:r>
          </w:p>
        </w:tc>
        <w:tc>
          <w:tcPr>
            <w:tcW w:w="4022" w:type="dxa"/>
            <w:gridSpan w:val="3"/>
            <w:vAlign w:val="center"/>
          </w:tcPr>
          <w:p w14:paraId="586D370E" w14:textId="21DBF2B8" w:rsidR="00D60A35" w:rsidRPr="00043CC2" w:rsidRDefault="00D60A35">
            <w:pPr>
              <w:pStyle w:val="Sraopastraipa"/>
              <w:numPr>
                <w:ilvl w:val="0"/>
                <w:numId w:val="62"/>
              </w:numPr>
              <w:rPr>
                <w:sz w:val="22"/>
                <w:szCs w:val="22"/>
              </w:rPr>
            </w:pPr>
            <w:r w:rsidRPr="00043CC2">
              <w:rPr>
                <w:sz w:val="22"/>
                <w:szCs w:val="22"/>
              </w:rPr>
              <w:t>Sistema leidžianti stebėti darbinį padangų slėgį</w:t>
            </w:r>
            <w:r w:rsidR="00F60648">
              <w:rPr>
                <w:sz w:val="22"/>
                <w:szCs w:val="22"/>
              </w:rPr>
              <w:t>,</w:t>
            </w:r>
            <w:r w:rsidRPr="00043CC2">
              <w:rPr>
                <w:sz w:val="22"/>
                <w:szCs w:val="22"/>
              </w:rPr>
              <w:t xml:space="preserve"> parametrų pakitimus ar normų viršijimą. Informacija apie šiuos parametrus turi būti pateikiama vairuotojo darbo vietoje, atvaizduojanti/rodanti faktinį transporto priemonės ratų ir ašių išdėstymą.</w:t>
            </w:r>
          </w:p>
          <w:p w14:paraId="446EBA86" w14:textId="77777777" w:rsidR="00D60A35" w:rsidRPr="00043CC2" w:rsidRDefault="00D60A35">
            <w:pPr>
              <w:pStyle w:val="Sraopastraipa"/>
              <w:numPr>
                <w:ilvl w:val="0"/>
                <w:numId w:val="62"/>
              </w:numPr>
              <w:rPr>
                <w:sz w:val="22"/>
                <w:szCs w:val="22"/>
              </w:rPr>
            </w:pPr>
            <w:r w:rsidRPr="00043CC2">
              <w:rPr>
                <w:sz w:val="22"/>
                <w:szCs w:val="22"/>
              </w:rPr>
              <w:t xml:space="preserve">Kiekvienoje transporto priemonėje turi būti įrengta lengvai prieinama diagnostinė jungtis, skirta sistemos priežiūrai, diagnostikai ir konfigūracijai. </w:t>
            </w:r>
          </w:p>
          <w:p w14:paraId="66F670EE" w14:textId="77777777" w:rsidR="00D60A35" w:rsidRPr="00043CC2" w:rsidRDefault="00D60A35">
            <w:pPr>
              <w:pStyle w:val="Sraopastraipa"/>
              <w:numPr>
                <w:ilvl w:val="0"/>
                <w:numId w:val="62"/>
              </w:numPr>
              <w:rPr>
                <w:sz w:val="22"/>
                <w:szCs w:val="22"/>
              </w:rPr>
            </w:pPr>
            <w:r w:rsidRPr="00043CC2">
              <w:rPr>
                <w:sz w:val="22"/>
                <w:szCs w:val="22"/>
              </w:rPr>
              <w:t xml:space="preserve">Užsakovas turi turėti galimybę lengvai prižiūrėti, diagnozuoti ir konfigūruoti sistemą, papildomo diagnostinio įrenginio, pvz. „testerio“ ar kt. su programine įranga, pagalba. </w:t>
            </w:r>
          </w:p>
          <w:p w14:paraId="0702541D" w14:textId="77777777" w:rsidR="00D60A35" w:rsidRDefault="00D60A35">
            <w:pPr>
              <w:pStyle w:val="Sraopastraipa"/>
              <w:numPr>
                <w:ilvl w:val="0"/>
                <w:numId w:val="62"/>
              </w:numPr>
              <w:rPr>
                <w:sz w:val="22"/>
                <w:szCs w:val="22"/>
              </w:rPr>
            </w:pPr>
            <w:r w:rsidRPr="00043CC2">
              <w:rPr>
                <w:sz w:val="22"/>
                <w:szCs w:val="22"/>
              </w:rPr>
              <w:t xml:space="preserve">Reikalinga diagnostinė įranga turi būti pateikta kartu su transporto priemone.   </w:t>
            </w:r>
          </w:p>
          <w:p w14:paraId="35A75C7F" w14:textId="788DAA8D" w:rsidR="00D60A35" w:rsidRPr="00F60648" w:rsidRDefault="00D60A35" w:rsidP="00F60648">
            <w:pPr>
              <w:rPr>
                <w:sz w:val="22"/>
                <w:szCs w:val="22"/>
              </w:rPr>
            </w:pPr>
          </w:p>
        </w:tc>
        <w:tc>
          <w:tcPr>
            <w:tcW w:w="2933" w:type="dxa"/>
            <w:gridSpan w:val="2"/>
            <w:vAlign w:val="center"/>
          </w:tcPr>
          <w:p w14:paraId="709434B9" w14:textId="77777777" w:rsidR="00D60A35" w:rsidRPr="00543E7D" w:rsidRDefault="00D60A35" w:rsidP="00D60A35">
            <w:pPr>
              <w:tabs>
                <w:tab w:val="left" w:pos="405"/>
                <w:tab w:val="center" w:pos="2736"/>
              </w:tabs>
              <w:jc w:val="center"/>
              <w:rPr>
                <w:bCs/>
                <w:color w:val="000000"/>
              </w:rPr>
            </w:pPr>
          </w:p>
        </w:tc>
      </w:tr>
      <w:tr w:rsidR="00D60A35" w:rsidRPr="004B412F" w14:paraId="096423B6" w14:textId="77777777" w:rsidTr="00BF63FC">
        <w:trPr>
          <w:trHeight w:val="81"/>
          <w:jc w:val="center"/>
        </w:trPr>
        <w:tc>
          <w:tcPr>
            <w:tcW w:w="1126" w:type="dxa"/>
            <w:vAlign w:val="center"/>
          </w:tcPr>
          <w:p w14:paraId="230C76C6"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30355755" w14:textId="58CA7489" w:rsidR="00D60A35" w:rsidRPr="004B412F" w:rsidRDefault="00D60A35" w:rsidP="00D60A35">
            <w:pPr>
              <w:tabs>
                <w:tab w:val="left" w:pos="405"/>
                <w:tab w:val="center" w:pos="2736"/>
              </w:tabs>
              <w:jc w:val="center"/>
              <w:rPr>
                <w:b/>
                <w:color w:val="000000"/>
              </w:rPr>
            </w:pPr>
            <w:r w:rsidRPr="004B412F">
              <w:rPr>
                <w:b/>
                <w:color w:val="000000"/>
              </w:rPr>
              <w:t>Grindys</w:t>
            </w:r>
          </w:p>
        </w:tc>
      </w:tr>
      <w:tr w:rsidR="00D60A35" w:rsidRPr="004B412F" w14:paraId="344F43E6" w14:textId="77777777" w:rsidTr="00BF63FC">
        <w:trPr>
          <w:trHeight w:val="81"/>
          <w:jc w:val="center"/>
        </w:trPr>
        <w:tc>
          <w:tcPr>
            <w:tcW w:w="1126" w:type="dxa"/>
            <w:vAlign w:val="center"/>
          </w:tcPr>
          <w:p w14:paraId="7F385F3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30A96074" w14:textId="02F0C727" w:rsidR="00D60A35" w:rsidRPr="00D855D0" w:rsidRDefault="00D60A35" w:rsidP="00D60A35">
            <w:pPr>
              <w:tabs>
                <w:tab w:val="left" w:pos="405"/>
                <w:tab w:val="center" w:pos="2736"/>
              </w:tabs>
              <w:jc w:val="center"/>
              <w:rPr>
                <w:b/>
                <w:color w:val="000000"/>
              </w:rPr>
            </w:pPr>
            <w:r w:rsidRPr="00D855D0">
              <w:rPr>
                <w:color w:val="000000"/>
                <w:sz w:val="22"/>
                <w:szCs w:val="22"/>
              </w:rPr>
              <w:t>Padengimas ir atsparumas</w:t>
            </w:r>
          </w:p>
        </w:tc>
        <w:tc>
          <w:tcPr>
            <w:tcW w:w="4022" w:type="dxa"/>
            <w:gridSpan w:val="3"/>
            <w:vAlign w:val="center"/>
          </w:tcPr>
          <w:p w14:paraId="08076E39" w14:textId="6995535B" w:rsidR="00542BF1" w:rsidRPr="00542BF1" w:rsidRDefault="00D60A35">
            <w:pPr>
              <w:pStyle w:val="Sraopastraipa"/>
              <w:numPr>
                <w:ilvl w:val="0"/>
                <w:numId w:val="11"/>
              </w:numPr>
              <w:ind w:left="314"/>
              <w:rPr>
                <w:color w:val="000000"/>
                <w:sz w:val="22"/>
                <w:szCs w:val="22"/>
              </w:rPr>
            </w:pPr>
            <w:r w:rsidRPr="00043CC2">
              <w:rPr>
                <w:sz w:val="22"/>
                <w:szCs w:val="22"/>
              </w:rPr>
              <w:t xml:space="preserve">Apatinė grindų dalis turi būti padengta atsparia </w:t>
            </w:r>
            <w:r w:rsidRPr="00043CC2">
              <w:rPr>
                <w:color w:val="000000"/>
                <w:sz w:val="22"/>
                <w:szCs w:val="22"/>
              </w:rPr>
              <w:t xml:space="preserve">atmosferos </w:t>
            </w:r>
            <w:r w:rsidRPr="00043CC2">
              <w:rPr>
                <w:sz w:val="22"/>
                <w:szCs w:val="22"/>
              </w:rPr>
              <w:t>bei cheminiam poveikiui medžiaga</w:t>
            </w:r>
            <w:r w:rsidR="00542BF1">
              <w:rPr>
                <w:sz w:val="22"/>
                <w:szCs w:val="22"/>
              </w:rPr>
              <w:t>;</w:t>
            </w:r>
            <w:r w:rsidRPr="00043CC2">
              <w:rPr>
                <w:sz w:val="22"/>
                <w:szCs w:val="22"/>
              </w:rPr>
              <w:t xml:space="preserve"> </w:t>
            </w:r>
          </w:p>
          <w:p w14:paraId="6A14DCC9" w14:textId="717A9DDF" w:rsidR="00D60A35" w:rsidRPr="00043CC2" w:rsidRDefault="00D60A35">
            <w:pPr>
              <w:pStyle w:val="Sraopastraipa"/>
              <w:numPr>
                <w:ilvl w:val="0"/>
                <w:numId w:val="11"/>
              </w:numPr>
              <w:ind w:left="314"/>
              <w:rPr>
                <w:color w:val="000000"/>
                <w:sz w:val="22"/>
                <w:szCs w:val="22"/>
              </w:rPr>
            </w:pPr>
            <w:r w:rsidRPr="00043CC2">
              <w:rPr>
                <w:sz w:val="22"/>
                <w:szCs w:val="22"/>
              </w:rPr>
              <w:t>Grindys</w:t>
            </w:r>
            <w:r w:rsidRPr="00043CC2">
              <w:rPr>
                <w:color w:val="000000"/>
                <w:sz w:val="22"/>
                <w:szCs w:val="22"/>
              </w:rPr>
              <w:t xml:space="preserve"> turi būti padengtos neslidžia danga. </w:t>
            </w:r>
          </w:p>
          <w:p w14:paraId="3D66FF03" w14:textId="77777777" w:rsidR="00D60A35" w:rsidRPr="00043CC2" w:rsidRDefault="00D60A35">
            <w:pPr>
              <w:pStyle w:val="Sraopastraipa"/>
              <w:numPr>
                <w:ilvl w:val="0"/>
                <w:numId w:val="11"/>
              </w:numPr>
              <w:ind w:left="314"/>
              <w:rPr>
                <w:color w:val="000000"/>
                <w:sz w:val="22"/>
                <w:szCs w:val="22"/>
              </w:rPr>
            </w:pPr>
            <w:r w:rsidRPr="00043CC2">
              <w:rPr>
                <w:color w:val="000000"/>
                <w:sz w:val="22"/>
                <w:szCs w:val="22"/>
              </w:rPr>
              <w:t xml:space="preserve">Danga atspari trinčiai ir atmosferos </w:t>
            </w:r>
            <w:r w:rsidRPr="00043CC2">
              <w:rPr>
                <w:sz w:val="22"/>
                <w:szCs w:val="22"/>
              </w:rPr>
              <w:t>bei cheminiam</w:t>
            </w:r>
            <w:r w:rsidRPr="00043CC2">
              <w:rPr>
                <w:color w:val="000000"/>
                <w:sz w:val="22"/>
                <w:szCs w:val="22"/>
              </w:rPr>
              <w:t xml:space="preserve"> poveikiui, lengvai </w:t>
            </w:r>
            <w:r w:rsidRPr="00043CC2">
              <w:rPr>
                <w:sz w:val="22"/>
                <w:szCs w:val="22"/>
              </w:rPr>
              <w:t xml:space="preserve">valoma. </w:t>
            </w:r>
          </w:p>
          <w:p w14:paraId="43D2716E" w14:textId="686AA78A" w:rsidR="00D13F65" w:rsidRPr="00D13F65" w:rsidRDefault="00D13F65">
            <w:pPr>
              <w:pStyle w:val="Sraopastraipa"/>
              <w:numPr>
                <w:ilvl w:val="0"/>
                <w:numId w:val="11"/>
              </w:numPr>
              <w:ind w:left="314"/>
              <w:rPr>
                <w:color w:val="000000"/>
                <w:sz w:val="22"/>
                <w:szCs w:val="22"/>
              </w:rPr>
            </w:pPr>
            <w:r w:rsidRPr="00D13F65">
              <w:rPr>
                <w:sz w:val="22"/>
                <w:szCs w:val="22"/>
              </w:rPr>
              <w:t>Atsparumas chemikalams  – be reikšmingų vizualinių ar fizinių savybių pokyčių</w:t>
            </w:r>
            <w:r>
              <w:rPr>
                <w:sz w:val="22"/>
                <w:szCs w:val="22"/>
              </w:rPr>
              <w:t>;</w:t>
            </w:r>
          </w:p>
          <w:p w14:paraId="1906EC6F" w14:textId="0B116B8C" w:rsidR="00D60A35" w:rsidRPr="008779FC" w:rsidRDefault="00E75F42">
            <w:pPr>
              <w:pStyle w:val="Sraopastraipa"/>
              <w:numPr>
                <w:ilvl w:val="0"/>
                <w:numId w:val="11"/>
              </w:numPr>
              <w:ind w:left="314"/>
              <w:rPr>
                <w:color w:val="000000"/>
                <w:sz w:val="22"/>
                <w:szCs w:val="22"/>
              </w:rPr>
            </w:pPr>
            <w:r>
              <w:rPr>
                <w:sz w:val="22"/>
                <w:szCs w:val="22"/>
              </w:rPr>
              <w:t xml:space="preserve">Grindų </w:t>
            </w:r>
            <w:r w:rsidR="00D60A35" w:rsidRPr="00043CC2">
              <w:rPr>
                <w:sz w:val="22"/>
                <w:szCs w:val="22"/>
              </w:rPr>
              <w:t xml:space="preserve"> dangos spalva ir raštas turi būti praktiški, kad nesimatytų purvo.</w:t>
            </w:r>
          </w:p>
          <w:p w14:paraId="6CE600B4" w14:textId="6DD17F20" w:rsidR="00D60A35" w:rsidRPr="008779FC" w:rsidRDefault="00D60A35" w:rsidP="00D60A35">
            <w:pPr>
              <w:pStyle w:val="Sraopastraipa"/>
              <w:ind w:left="314"/>
              <w:rPr>
                <w:color w:val="000000"/>
                <w:sz w:val="22"/>
                <w:szCs w:val="22"/>
              </w:rPr>
            </w:pPr>
            <w:r w:rsidRPr="008779FC">
              <w:rPr>
                <w:sz w:val="22"/>
                <w:szCs w:val="22"/>
              </w:rPr>
              <w:t>Spalva suderinama sudarant sutartį;</w:t>
            </w:r>
          </w:p>
        </w:tc>
        <w:tc>
          <w:tcPr>
            <w:tcW w:w="2933" w:type="dxa"/>
            <w:gridSpan w:val="2"/>
            <w:vAlign w:val="center"/>
          </w:tcPr>
          <w:p w14:paraId="4EB5ECEE" w14:textId="77777777" w:rsidR="00D60A35" w:rsidRPr="00543E7D" w:rsidRDefault="00D60A35" w:rsidP="00D60A35">
            <w:pPr>
              <w:tabs>
                <w:tab w:val="left" w:pos="405"/>
                <w:tab w:val="center" w:pos="2736"/>
              </w:tabs>
              <w:jc w:val="center"/>
              <w:rPr>
                <w:bCs/>
                <w:color w:val="000000"/>
              </w:rPr>
            </w:pPr>
          </w:p>
        </w:tc>
      </w:tr>
      <w:tr w:rsidR="00D60A35" w:rsidRPr="004B412F" w14:paraId="48A3DE45" w14:textId="77777777" w:rsidTr="00BF63FC">
        <w:trPr>
          <w:trHeight w:val="81"/>
          <w:jc w:val="center"/>
        </w:trPr>
        <w:tc>
          <w:tcPr>
            <w:tcW w:w="1126" w:type="dxa"/>
            <w:vAlign w:val="center"/>
          </w:tcPr>
          <w:p w14:paraId="6012FEB7"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C28E31" w14:textId="4BC7F99E" w:rsidR="00D60A35" w:rsidRPr="00D855D0" w:rsidRDefault="00D60A35" w:rsidP="00D60A35">
            <w:pPr>
              <w:tabs>
                <w:tab w:val="left" w:pos="405"/>
                <w:tab w:val="center" w:pos="2736"/>
              </w:tabs>
              <w:jc w:val="center"/>
              <w:rPr>
                <w:b/>
                <w:color w:val="000000"/>
              </w:rPr>
            </w:pPr>
            <w:r w:rsidRPr="00D855D0">
              <w:rPr>
                <w:color w:val="000000"/>
                <w:sz w:val="22"/>
                <w:szCs w:val="22"/>
              </w:rPr>
              <w:t>Apvadai</w:t>
            </w:r>
          </w:p>
        </w:tc>
        <w:tc>
          <w:tcPr>
            <w:tcW w:w="4022" w:type="dxa"/>
            <w:gridSpan w:val="3"/>
            <w:vAlign w:val="center"/>
          </w:tcPr>
          <w:p w14:paraId="51C009F3" w14:textId="6E4DC7E2" w:rsidR="00D60A35" w:rsidRPr="005804A3" w:rsidRDefault="00D60A35">
            <w:pPr>
              <w:pStyle w:val="Sraopastraipa"/>
              <w:numPr>
                <w:ilvl w:val="0"/>
                <w:numId w:val="12"/>
              </w:numPr>
              <w:tabs>
                <w:tab w:val="left" w:pos="456"/>
              </w:tabs>
              <w:ind w:left="314" w:hanging="283"/>
              <w:rPr>
                <w:sz w:val="22"/>
                <w:szCs w:val="22"/>
              </w:rPr>
            </w:pPr>
            <w:r w:rsidRPr="005804A3">
              <w:rPr>
                <w:sz w:val="22"/>
                <w:szCs w:val="22"/>
              </w:rPr>
              <w:t>Apvadai turi būti plastikiniai arba iš analogiškos medžiagos, atsparūs deformacijai</w:t>
            </w:r>
            <w:r w:rsidR="00E75F42">
              <w:rPr>
                <w:sz w:val="22"/>
                <w:szCs w:val="22"/>
              </w:rPr>
              <w:t xml:space="preserve"> </w:t>
            </w:r>
            <w:r w:rsidR="00E75F42" w:rsidRPr="00E75F42">
              <w:rPr>
                <w:sz w:val="22"/>
                <w:szCs w:val="22"/>
              </w:rPr>
              <w:t>ir mechaniniam poveikiui.</w:t>
            </w:r>
            <w:r w:rsidRPr="005804A3">
              <w:rPr>
                <w:sz w:val="22"/>
                <w:szCs w:val="22"/>
              </w:rPr>
              <w:t>.</w:t>
            </w:r>
          </w:p>
          <w:p w14:paraId="692CD0E0" w14:textId="77777777" w:rsidR="00D60A35" w:rsidRDefault="00D60A35">
            <w:pPr>
              <w:pStyle w:val="Sraopastraipa"/>
              <w:numPr>
                <w:ilvl w:val="0"/>
                <w:numId w:val="12"/>
              </w:numPr>
              <w:tabs>
                <w:tab w:val="left" w:pos="456"/>
              </w:tabs>
              <w:ind w:left="314" w:hanging="283"/>
              <w:rPr>
                <w:sz w:val="22"/>
                <w:szCs w:val="22"/>
              </w:rPr>
            </w:pPr>
            <w:r w:rsidRPr="005804A3">
              <w:rPr>
                <w:sz w:val="22"/>
                <w:szCs w:val="22"/>
              </w:rPr>
              <w:t>Apvadų konstrukcija turi neleisti patekti drėgmei po grindų danga.</w:t>
            </w:r>
          </w:p>
          <w:p w14:paraId="69D5D43A" w14:textId="11118BCC" w:rsidR="00D60A35" w:rsidRPr="008779FC" w:rsidRDefault="00D60A35">
            <w:pPr>
              <w:pStyle w:val="Sraopastraipa"/>
              <w:numPr>
                <w:ilvl w:val="0"/>
                <w:numId w:val="12"/>
              </w:numPr>
              <w:tabs>
                <w:tab w:val="left" w:pos="456"/>
              </w:tabs>
              <w:ind w:left="314" w:hanging="283"/>
              <w:rPr>
                <w:sz w:val="22"/>
                <w:szCs w:val="22"/>
              </w:rPr>
            </w:pPr>
            <w:r w:rsidRPr="008779FC">
              <w:rPr>
                <w:sz w:val="22"/>
                <w:szCs w:val="22"/>
              </w:rPr>
              <w:lastRenderedPageBreak/>
              <w:t>Grindų konstrukcija ir įrengimas turi užtikrinti sandarumą, paprastą valymą ir apsaugą nuo drėgmės patekimo, nepriklausomai nuo taikomo techninio sprendimo.</w:t>
            </w:r>
          </w:p>
        </w:tc>
        <w:tc>
          <w:tcPr>
            <w:tcW w:w="2933" w:type="dxa"/>
            <w:gridSpan w:val="2"/>
            <w:vAlign w:val="center"/>
          </w:tcPr>
          <w:p w14:paraId="4B3B9A86" w14:textId="77777777" w:rsidR="00D60A35" w:rsidRPr="00543E7D" w:rsidRDefault="00D60A35" w:rsidP="00D60A35">
            <w:pPr>
              <w:tabs>
                <w:tab w:val="left" w:pos="405"/>
                <w:tab w:val="center" w:pos="2736"/>
              </w:tabs>
              <w:jc w:val="center"/>
              <w:rPr>
                <w:bCs/>
                <w:color w:val="000000"/>
              </w:rPr>
            </w:pPr>
          </w:p>
        </w:tc>
      </w:tr>
      <w:tr w:rsidR="00D60A35" w:rsidRPr="004B412F" w14:paraId="20B2E5B1" w14:textId="77777777" w:rsidTr="00BF63FC">
        <w:trPr>
          <w:trHeight w:val="81"/>
          <w:jc w:val="center"/>
        </w:trPr>
        <w:tc>
          <w:tcPr>
            <w:tcW w:w="1126" w:type="dxa"/>
            <w:vAlign w:val="center"/>
          </w:tcPr>
          <w:p w14:paraId="64F9EAC4"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2B04E26" w14:textId="397078F3" w:rsidR="00D60A35" w:rsidRPr="004B412F" w:rsidRDefault="00D60A35" w:rsidP="00D60A35">
            <w:pPr>
              <w:tabs>
                <w:tab w:val="left" w:pos="405"/>
                <w:tab w:val="center" w:pos="2736"/>
              </w:tabs>
              <w:jc w:val="center"/>
              <w:rPr>
                <w:b/>
                <w:color w:val="000000"/>
              </w:rPr>
            </w:pPr>
            <w:r w:rsidRPr="004B412F">
              <w:rPr>
                <w:b/>
              </w:rPr>
              <w:t>Keleivių įlipimo durys</w:t>
            </w:r>
          </w:p>
        </w:tc>
      </w:tr>
      <w:tr w:rsidR="00D60A35" w:rsidRPr="004B412F" w14:paraId="6456F35A" w14:textId="77777777" w:rsidTr="00BF63FC">
        <w:trPr>
          <w:trHeight w:val="81"/>
          <w:jc w:val="center"/>
        </w:trPr>
        <w:tc>
          <w:tcPr>
            <w:tcW w:w="1126" w:type="dxa"/>
            <w:vAlign w:val="center"/>
          </w:tcPr>
          <w:p w14:paraId="0F61BC5C"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8D762E5" w14:textId="5F9BD5ED" w:rsidR="00D60A35" w:rsidRPr="00D855D0" w:rsidRDefault="00D60A35" w:rsidP="00D60A35">
            <w:pPr>
              <w:tabs>
                <w:tab w:val="left" w:pos="405"/>
                <w:tab w:val="center" w:pos="2736"/>
              </w:tabs>
              <w:jc w:val="center"/>
              <w:rPr>
                <w:b/>
              </w:rPr>
            </w:pPr>
            <w:r w:rsidRPr="00D855D0">
              <w:rPr>
                <w:color w:val="000000"/>
                <w:sz w:val="22"/>
                <w:szCs w:val="22"/>
              </w:rPr>
              <w:t>Kiekis</w:t>
            </w:r>
          </w:p>
        </w:tc>
        <w:tc>
          <w:tcPr>
            <w:tcW w:w="4022" w:type="dxa"/>
            <w:gridSpan w:val="3"/>
            <w:vAlign w:val="center"/>
          </w:tcPr>
          <w:p w14:paraId="59F9D391" w14:textId="4E389410" w:rsidR="00D60A35" w:rsidRPr="00377FD1" w:rsidRDefault="00D60A35" w:rsidP="00D60A35">
            <w:pPr>
              <w:tabs>
                <w:tab w:val="left" w:pos="405"/>
                <w:tab w:val="center" w:pos="2736"/>
              </w:tabs>
              <w:rPr>
                <w:b/>
              </w:rPr>
            </w:pPr>
            <w:r w:rsidRPr="00377FD1">
              <w:rPr>
                <w:sz w:val="22"/>
                <w:szCs w:val="22"/>
              </w:rPr>
              <w:t xml:space="preserve">Turi būti ne mažiau kaip 2 (dvejos) durys, išdėstytos dešinėje autobuso pusėje. </w:t>
            </w:r>
          </w:p>
        </w:tc>
        <w:tc>
          <w:tcPr>
            <w:tcW w:w="2933" w:type="dxa"/>
            <w:gridSpan w:val="2"/>
            <w:vAlign w:val="center"/>
          </w:tcPr>
          <w:p w14:paraId="3383DA35" w14:textId="6B94F962" w:rsidR="00D60A35" w:rsidRPr="00377FD1" w:rsidRDefault="00D60A35" w:rsidP="00F60648">
            <w:pPr>
              <w:tabs>
                <w:tab w:val="left" w:pos="405"/>
                <w:tab w:val="center" w:pos="2736"/>
              </w:tabs>
              <w:rPr>
                <w:bCs/>
              </w:rPr>
            </w:pPr>
          </w:p>
        </w:tc>
      </w:tr>
      <w:tr w:rsidR="00D60A35" w:rsidRPr="004B412F" w14:paraId="3BA3A594" w14:textId="77777777" w:rsidTr="00BF63FC">
        <w:trPr>
          <w:trHeight w:val="81"/>
          <w:jc w:val="center"/>
        </w:trPr>
        <w:tc>
          <w:tcPr>
            <w:tcW w:w="1126" w:type="dxa"/>
            <w:vAlign w:val="center"/>
          </w:tcPr>
          <w:p w14:paraId="7FFB267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0FEC425" w14:textId="760456F1" w:rsidR="00D60A35" w:rsidRPr="00D855D0" w:rsidRDefault="00D60A35" w:rsidP="00D60A35">
            <w:pPr>
              <w:tabs>
                <w:tab w:val="left" w:pos="405"/>
                <w:tab w:val="center" w:pos="2736"/>
              </w:tabs>
              <w:jc w:val="center"/>
              <w:rPr>
                <w:b/>
              </w:rPr>
            </w:pPr>
            <w:r w:rsidRPr="00D855D0">
              <w:rPr>
                <w:color w:val="000000"/>
                <w:sz w:val="22"/>
                <w:szCs w:val="22"/>
              </w:rPr>
              <w:t>Valdymas</w:t>
            </w:r>
          </w:p>
        </w:tc>
        <w:tc>
          <w:tcPr>
            <w:tcW w:w="4022" w:type="dxa"/>
            <w:gridSpan w:val="3"/>
            <w:vAlign w:val="center"/>
          </w:tcPr>
          <w:p w14:paraId="777BF41A" w14:textId="77777777" w:rsidR="00D60A35" w:rsidRDefault="00D60A35">
            <w:pPr>
              <w:pStyle w:val="Sraopastraipa"/>
              <w:numPr>
                <w:ilvl w:val="0"/>
                <w:numId w:val="13"/>
              </w:numPr>
              <w:ind w:left="314" w:hanging="314"/>
              <w:rPr>
                <w:sz w:val="22"/>
                <w:szCs w:val="22"/>
              </w:rPr>
            </w:pPr>
            <w:r w:rsidRPr="00043CC2">
              <w:rPr>
                <w:sz w:val="22"/>
                <w:szCs w:val="22"/>
              </w:rPr>
              <w:t>Kiekvienoms durims turi būti atskiri valdikliai (klavišai, mygtukai) atidaryti/uždaryti durims iš vairuotojo kabinos.</w:t>
            </w:r>
          </w:p>
          <w:p w14:paraId="28B7B801" w14:textId="7AFDD908" w:rsidR="00D60A35" w:rsidRPr="000E2B5F" w:rsidRDefault="00D60A35">
            <w:pPr>
              <w:pStyle w:val="Sraopastraipa"/>
              <w:numPr>
                <w:ilvl w:val="0"/>
                <w:numId w:val="13"/>
              </w:numPr>
              <w:ind w:left="314" w:hanging="314"/>
              <w:rPr>
                <w:sz w:val="22"/>
                <w:szCs w:val="22"/>
              </w:rPr>
            </w:pPr>
            <w:r w:rsidRPr="000E2B5F">
              <w:rPr>
                <w:sz w:val="22"/>
                <w:szCs w:val="22"/>
              </w:rPr>
              <w:t>Turi būti įrengtas priekinių durų „slaptas“ valdiklis autobuso išorinėje priekinėje dalyje.</w:t>
            </w:r>
          </w:p>
        </w:tc>
        <w:tc>
          <w:tcPr>
            <w:tcW w:w="2933" w:type="dxa"/>
            <w:gridSpan w:val="2"/>
            <w:vAlign w:val="center"/>
          </w:tcPr>
          <w:p w14:paraId="2B1ABBCE" w14:textId="77777777" w:rsidR="00D60A35" w:rsidRPr="00543E7D" w:rsidRDefault="00D60A35" w:rsidP="00D60A35">
            <w:pPr>
              <w:tabs>
                <w:tab w:val="left" w:pos="405"/>
                <w:tab w:val="center" w:pos="2736"/>
              </w:tabs>
              <w:jc w:val="center"/>
              <w:rPr>
                <w:bCs/>
              </w:rPr>
            </w:pPr>
          </w:p>
        </w:tc>
      </w:tr>
      <w:tr w:rsidR="00D60A35" w:rsidRPr="004B412F" w14:paraId="6D5430EB" w14:textId="77777777" w:rsidTr="00BF63FC">
        <w:trPr>
          <w:trHeight w:val="81"/>
          <w:jc w:val="center"/>
        </w:trPr>
        <w:tc>
          <w:tcPr>
            <w:tcW w:w="1126" w:type="dxa"/>
            <w:vAlign w:val="center"/>
          </w:tcPr>
          <w:p w14:paraId="64DA1E1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EC1770E" w14:textId="250125DD" w:rsidR="00D60A35" w:rsidRPr="00D855D0" w:rsidRDefault="00D60A35" w:rsidP="00D60A35">
            <w:pPr>
              <w:tabs>
                <w:tab w:val="left" w:pos="405"/>
                <w:tab w:val="center" w:pos="2736"/>
              </w:tabs>
              <w:jc w:val="center"/>
              <w:rPr>
                <w:b/>
              </w:rPr>
            </w:pPr>
            <w:r w:rsidRPr="00D855D0">
              <w:rPr>
                <w:color w:val="000000"/>
                <w:sz w:val="22"/>
                <w:szCs w:val="22"/>
              </w:rPr>
              <w:t>Apsaugos sistema sujungta su greičiu ir stabdymu</w:t>
            </w:r>
          </w:p>
        </w:tc>
        <w:tc>
          <w:tcPr>
            <w:tcW w:w="4022" w:type="dxa"/>
            <w:gridSpan w:val="3"/>
            <w:vAlign w:val="center"/>
          </w:tcPr>
          <w:p w14:paraId="38165F62" w14:textId="77777777" w:rsidR="00D60A35" w:rsidRPr="00043CC2" w:rsidRDefault="00D60A35">
            <w:pPr>
              <w:pStyle w:val="Sraopastraipa"/>
              <w:numPr>
                <w:ilvl w:val="0"/>
                <w:numId w:val="14"/>
              </w:numPr>
              <w:ind w:left="314"/>
              <w:rPr>
                <w:sz w:val="22"/>
                <w:szCs w:val="22"/>
              </w:rPr>
            </w:pPr>
            <w:r w:rsidRPr="00043CC2">
              <w:rPr>
                <w:sz w:val="22"/>
                <w:szCs w:val="22"/>
              </w:rPr>
              <w:t>Pajudėjus transporto priemonei durų atidarymas turi būti blokuojamas automatiškai.</w:t>
            </w:r>
          </w:p>
          <w:p w14:paraId="5DB0802C" w14:textId="77777777" w:rsidR="00D60A35" w:rsidRDefault="00D60A35">
            <w:pPr>
              <w:pStyle w:val="Sraopastraipa"/>
              <w:numPr>
                <w:ilvl w:val="0"/>
                <w:numId w:val="14"/>
              </w:numPr>
              <w:ind w:left="314"/>
              <w:rPr>
                <w:sz w:val="22"/>
                <w:szCs w:val="22"/>
              </w:rPr>
            </w:pPr>
            <w:r w:rsidRPr="00043CC2">
              <w:rPr>
                <w:sz w:val="22"/>
                <w:szCs w:val="22"/>
              </w:rPr>
              <w:t xml:space="preserve">Atidarius keleivių duris privalo suveikti stabdžių sistema. Turi būti užtikrinta, kad atidarytomis bent vienomis durimis autobusas negalėtų pajudėti iš stovėjimo vietos. </w:t>
            </w:r>
          </w:p>
          <w:p w14:paraId="7F0122FB" w14:textId="294BD82A" w:rsidR="00D60A35" w:rsidRPr="000E2B5F" w:rsidRDefault="00D60A35">
            <w:pPr>
              <w:pStyle w:val="Sraopastraipa"/>
              <w:numPr>
                <w:ilvl w:val="0"/>
                <w:numId w:val="14"/>
              </w:numPr>
              <w:ind w:left="314"/>
              <w:rPr>
                <w:sz w:val="22"/>
                <w:szCs w:val="22"/>
              </w:rPr>
            </w:pPr>
            <w:r w:rsidRPr="000E2B5F">
              <w:rPr>
                <w:sz w:val="22"/>
                <w:szCs w:val="22"/>
              </w:rPr>
              <w:t xml:space="preserve">Durų sistemoje turi būti įrengtas avarinis jungiklis elektrinių saugiklių skyriuje arba vairuotojo darbo vietoje, išjungiantis durų blokavimo veikimą (įvykus durų avarijai, leidžiantis autobusui judėti neuždarytomis durimis). </w:t>
            </w:r>
          </w:p>
        </w:tc>
        <w:tc>
          <w:tcPr>
            <w:tcW w:w="2933" w:type="dxa"/>
            <w:gridSpan w:val="2"/>
            <w:vAlign w:val="center"/>
          </w:tcPr>
          <w:p w14:paraId="69A801A6" w14:textId="77777777" w:rsidR="00D60A35" w:rsidRPr="00543E7D" w:rsidRDefault="00D60A35" w:rsidP="00D60A35">
            <w:pPr>
              <w:tabs>
                <w:tab w:val="left" w:pos="405"/>
                <w:tab w:val="center" w:pos="2736"/>
              </w:tabs>
              <w:jc w:val="center"/>
              <w:rPr>
                <w:bCs/>
              </w:rPr>
            </w:pPr>
          </w:p>
        </w:tc>
      </w:tr>
      <w:tr w:rsidR="00D60A35" w:rsidRPr="004B412F" w14:paraId="03B14564" w14:textId="77777777" w:rsidTr="00BF63FC">
        <w:trPr>
          <w:trHeight w:val="81"/>
          <w:jc w:val="center"/>
        </w:trPr>
        <w:tc>
          <w:tcPr>
            <w:tcW w:w="1126" w:type="dxa"/>
            <w:vAlign w:val="center"/>
          </w:tcPr>
          <w:p w14:paraId="2B1EBB1E"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4FD3A19" w14:textId="0F268D89" w:rsidR="00D60A35" w:rsidRPr="00D855D0" w:rsidRDefault="00D60A35" w:rsidP="00D60A35">
            <w:pPr>
              <w:tabs>
                <w:tab w:val="left" w:pos="405"/>
                <w:tab w:val="center" w:pos="2736"/>
              </w:tabs>
              <w:jc w:val="center"/>
              <w:rPr>
                <w:b/>
              </w:rPr>
            </w:pPr>
            <w:r w:rsidRPr="00D855D0">
              <w:rPr>
                <w:color w:val="000000"/>
                <w:sz w:val="22"/>
                <w:szCs w:val="22"/>
              </w:rPr>
              <w:t>Apsauga nuo keleivių prispaudimo</w:t>
            </w:r>
          </w:p>
        </w:tc>
        <w:tc>
          <w:tcPr>
            <w:tcW w:w="4022" w:type="dxa"/>
            <w:gridSpan w:val="3"/>
            <w:vAlign w:val="center"/>
          </w:tcPr>
          <w:p w14:paraId="11AAC6DF" w14:textId="55108C12" w:rsidR="00D60A35" w:rsidRPr="004B412F" w:rsidRDefault="00D60A35" w:rsidP="00D60A35">
            <w:pPr>
              <w:tabs>
                <w:tab w:val="left" w:pos="405"/>
                <w:tab w:val="center" w:pos="2736"/>
              </w:tabs>
              <w:rPr>
                <w:b/>
              </w:rPr>
            </w:pPr>
            <w:r w:rsidRPr="00183A37">
              <w:rPr>
                <w:sz w:val="22"/>
                <w:szCs w:val="22"/>
              </w:rPr>
              <w:t>Turi būti įrengta apsauga nuo keleivių prispaudimo (uždarymo metu tarp durų atsiradus kliūčiai, durys privalo atsidaryti).</w:t>
            </w:r>
          </w:p>
        </w:tc>
        <w:tc>
          <w:tcPr>
            <w:tcW w:w="2933" w:type="dxa"/>
            <w:gridSpan w:val="2"/>
            <w:vAlign w:val="center"/>
          </w:tcPr>
          <w:p w14:paraId="5F9C212B" w14:textId="77777777" w:rsidR="00D60A35" w:rsidRPr="00543E7D" w:rsidRDefault="00D60A35" w:rsidP="00D60A35">
            <w:pPr>
              <w:tabs>
                <w:tab w:val="left" w:pos="405"/>
                <w:tab w:val="center" w:pos="2736"/>
              </w:tabs>
              <w:jc w:val="center"/>
              <w:rPr>
                <w:bCs/>
              </w:rPr>
            </w:pPr>
          </w:p>
        </w:tc>
      </w:tr>
      <w:tr w:rsidR="00D60A35" w:rsidRPr="004B412F" w14:paraId="25E66576" w14:textId="77777777" w:rsidTr="00BF63FC">
        <w:trPr>
          <w:trHeight w:val="81"/>
          <w:jc w:val="center"/>
        </w:trPr>
        <w:tc>
          <w:tcPr>
            <w:tcW w:w="1126" w:type="dxa"/>
            <w:vAlign w:val="center"/>
          </w:tcPr>
          <w:p w14:paraId="6737F155"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83243EF" w14:textId="148368EC" w:rsidR="00D60A35" w:rsidRPr="007473E5" w:rsidRDefault="00526FD7" w:rsidP="00D60A35">
            <w:pPr>
              <w:tabs>
                <w:tab w:val="left" w:pos="405"/>
                <w:tab w:val="center" w:pos="2736"/>
              </w:tabs>
              <w:jc w:val="center"/>
              <w:rPr>
                <w:b/>
                <w:highlight w:val="yellow"/>
              </w:rPr>
            </w:pPr>
            <w:r w:rsidRPr="00377FD1">
              <w:rPr>
                <w:sz w:val="22"/>
                <w:szCs w:val="22"/>
              </w:rPr>
              <w:t>Neįgaliųjų (riboto judumo asmenų) įlaipinimas</w:t>
            </w:r>
          </w:p>
        </w:tc>
        <w:tc>
          <w:tcPr>
            <w:tcW w:w="4022" w:type="dxa"/>
            <w:gridSpan w:val="3"/>
            <w:vAlign w:val="center"/>
          </w:tcPr>
          <w:p w14:paraId="788E3811" w14:textId="77777777" w:rsidR="00526FD7" w:rsidRPr="00526FD7" w:rsidRDefault="00526FD7">
            <w:pPr>
              <w:pStyle w:val="Sraopastraipa"/>
              <w:numPr>
                <w:ilvl w:val="0"/>
                <w:numId w:val="15"/>
              </w:numPr>
              <w:ind w:left="319"/>
              <w:rPr>
                <w:sz w:val="22"/>
                <w:szCs w:val="22"/>
              </w:rPr>
            </w:pPr>
            <w:r w:rsidRPr="00526FD7">
              <w:rPr>
                <w:sz w:val="22"/>
                <w:szCs w:val="22"/>
              </w:rPr>
              <w:t>Atsižvelgiant į aukštagrindę autobuso konstrukciją, įlipimas neįgaliojo vežimėlyje turi būti užtikrinamas naudojant integruotą keltuvą (liftą).</w:t>
            </w:r>
          </w:p>
          <w:p w14:paraId="0309D8B1" w14:textId="318F69AE" w:rsidR="00526FD7" w:rsidRPr="00526FD7" w:rsidRDefault="00526FD7">
            <w:pPr>
              <w:pStyle w:val="Sraopastraipa"/>
              <w:numPr>
                <w:ilvl w:val="0"/>
                <w:numId w:val="15"/>
              </w:numPr>
              <w:ind w:left="319"/>
              <w:rPr>
                <w:sz w:val="22"/>
                <w:szCs w:val="22"/>
              </w:rPr>
            </w:pPr>
            <w:r w:rsidRPr="00526FD7">
              <w:rPr>
                <w:sz w:val="22"/>
                <w:szCs w:val="22"/>
              </w:rPr>
              <w:t>Keltuvas turi</w:t>
            </w:r>
            <w:r>
              <w:rPr>
                <w:sz w:val="22"/>
                <w:szCs w:val="22"/>
              </w:rPr>
              <w:t xml:space="preserve"> būti</w:t>
            </w:r>
            <w:r w:rsidRPr="00526FD7">
              <w:rPr>
                <w:sz w:val="22"/>
                <w:szCs w:val="22"/>
              </w:rPr>
              <w:t>:</w:t>
            </w:r>
          </w:p>
          <w:p w14:paraId="2BCAC329" w14:textId="0F9E2CE6" w:rsidR="00526FD7" w:rsidRPr="00526FD7" w:rsidRDefault="00526FD7">
            <w:pPr>
              <w:pStyle w:val="Sraopastraipa"/>
              <w:numPr>
                <w:ilvl w:val="1"/>
                <w:numId w:val="15"/>
              </w:numPr>
              <w:rPr>
                <w:sz w:val="22"/>
                <w:szCs w:val="22"/>
              </w:rPr>
            </w:pPr>
            <w:r w:rsidRPr="00526FD7">
              <w:rPr>
                <w:sz w:val="22"/>
                <w:szCs w:val="22"/>
              </w:rPr>
              <w:t>elektrinis arba elektrohidraulinis,</w:t>
            </w:r>
          </w:p>
          <w:p w14:paraId="1CADD2F7" w14:textId="73DFB47F" w:rsidR="00526FD7" w:rsidRPr="00526FD7" w:rsidRDefault="00526FD7">
            <w:pPr>
              <w:pStyle w:val="Sraopastraipa"/>
              <w:numPr>
                <w:ilvl w:val="1"/>
                <w:numId w:val="15"/>
              </w:numPr>
              <w:rPr>
                <w:sz w:val="22"/>
                <w:szCs w:val="22"/>
              </w:rPr>
            </w:pPr>
            <w:r w:rsidRPr="00526FD7">
              <w:rPr>
                <w:sz w:val="22"/>
                <w:szCs w:val="22"/>
              </w:rPr>
              <w:t>būti pritaikytas naudoti asmens su neįgaliojo vežimėliu įlaipinimui,</w:t>
            </w:r>
          </w:p>
          <w:p w14:paraId="529F1BF9" w14:textId="77777777" w:rsidR="00526FD7" w:rsidRDefault="00526FD7">
            <w:pPr>
              <w:pStyle w:val="Sraopastraipa"/>
              <w:numPr>
                <w:ilvl w:val="1"/>
                <w:numId w:val="15"/>
              </w:numPr>
              <w:rPr>
                <w:sz w:val="22"/>
                <w:szCs w:val="22"/>
              </w:rPr>
            </w:pPr>
            <w:r w:rsidRPr="00526FD7">
              <w:rPr>
                <w:sz w:val="22"/>
                <w:szCs w:val="22"/>
              </w:rPr>
              <w:t>užtikrinti saugų pakėlimą nuo kelio paviršiaus iki keleivių salono grindų lygio</w:t>
            </w:r>
            <w:r>
              <w:rPr>
                <w:sz w:val="22"/>
                <w:szCs w:val="22"/>
              </w:rPr>
              <w:t>,</w:t>
            </w:r>
          </w:p>
          <w:p w14:paraId="67A653D3" w14:textId="77777777" w:rsidR="00526FD7" w:rsidRPr="00526FD7" w:rsidRDefault="00526FD7">
            <w:pPr>
              <w:pStyle w:val="Sraopastraipa"/>
              <w:numPr>
                <w:ilvl w:val="0"/>
                <w:numId w:val="15"/>
              </w:numPr>
              <w:ind w:left="319"/>
              <w:rPr>
                <w:sz w:val="22"/>
                <w:szCs w:val="22"/>
              </w:rPr>
            </w:pPr>
            <w:r w:rsidRPr="00526FD7">
              <w:rPr>
                <w:sz w:val="22"/>
                <w:szCs w:val="22"/>
              </w:rPr>
              <w:t>Keltuvo konstrukcija ir įrengimas turi netrukdyti įprastam keleivių įlipimui/išlipimui ir neužimti perteklinės vietos keleivių salone.</w:t>
            </w:r>
          </w:p>
          <w:p w14:paraId="72EAAD33" w14:textId="2547196C" w:rsidR="00526FD7" w:rsidRPr="00526FD7" w:rsidRDefault="00526FD7">
            <w:pPr>
              <w:pStyle w:val="Sraopastraipa"/>
              <w:numPr>
                <w:ilvl w:val="0"/>
                <w:numId w:val="15"/>
              </w:numPr>
              <w:ind w:left="319"/>
              <w:rPr>
                <w:sz w:val="22"/>
                <w:szCs w:val="22"/>
              </w:rPr>
            </w:pPr>
            <w:r w:rsidRPr="00526FD7">
              <w:rPr>
                <w:sz w:val="22"/>
                <w:szCs w:val="22"/>
              </w:rPr>
              <w:t>Autobuse įrengta vieta neįgaliojo vežimėliui:</w:t>
            </w:r>
          </w:p>
          <w:p w14:paraId="30037EC8" w14:textId="77777777" w:rsidR="00526FD7" w:rsidRPr="00526FD7" w:rsidRDefault="00526FD7">
            <w:pPr>
              <w:pStyle w:val="Sraopastraipa"/>
              <w:numPr>
                <w:ilvl w:val="1"/>
                <w:numId w:val="15"/>
              </w:numPr>
              <w:rPr>
                <w:sz w:val="22"/>
                <w:szCs w:val="22"/>
              </w:rPr>
            </w:pPr>
            <w:r w:rsidRPr="00526FD7">
              <w:rPr>
                <w:sz w:val="22"/>
                <w:szCs w:val="22"/>
              </w:rPr>
              <w:t>su tvirtinimo sistema,</w:t>
            </w:r>
          </w:p>
          <w:p w14:paraId="11237EDF" w14:textId="77777777" w:rsidR="00526FD7" w:rsidRPr="00526FD7" w:rsidRDefault="00526FD7">
            <w:pPr>
              <w:pStyle w:val="Sraopastraipa"/>
              <w:numPr>
                <w:ilvl w:val="1"/>
                <w:numId w:val="15"/>
              </w:numPr>
              <w:rPr>
                <w:sz w:val="22"/>
                <w:szCs w:val="22"/>
              </w:rPr>
            </w:pPr>
            <w:r w:rsidRPr="00526FD7">
              <w:rPr>
                <w:sz w:val="22"/>
                <w:szCs w:val="22"/>
              </w:rPr>
              <w:t>su keleivio saugos diržu,</w:t>
            </w:r>
          </w:p>
          <w:p w14:paraId="19C6FE0A" w14:textId="77777777" w:rsidR="00526FD7" w:rsidRPr="00526FD7" w:rsidRDefault="00526FD7">
            <w:pPr>
              <w:pStyle w:val="Sraopastraipa"/>
              <w:numPr>
                <w:ilvl w:val="1"/>
                <w:numId w:val="15"/>
              </w:numPr>
              <w:rPr>
                <w:sz w:val="22"/>
                <w:szCs w:val="22"/>
              </w:rPr>
            </w:pPr>
            <w:r w:rsidRPr="00526FD7">
              <w:rPr>
                <w:sz w:val="22"/>
                <w:szCs w:val="22"/>
              </w:rPr>
              <w:t>užtikrinant patogų privažiavimą nuo įlaipinimo vietos.</w:t>
            </w:r>
          </w:p>
          <w:p w14:paraId="53C0ECE7" w14:textId="020C94FC" w:rsidR="00526FD7" w:rsidRDefault="00526FD7">
            <w:pPr>
              <w:pStyle w:val="Sraopastraipa"/>
              <w:numPr>
                <w:ilvl w:val="0"/>
                <w:numId w:val="15"/>
              </w:numPr>
              <w:ind w:left="319"/>
              <w:rPr>
                <w:sz w:val="22"/>
                <w:szCs w:val="22"/>
              </w:rPr>
            </w:pPr>
            <w:r w:rsidRPr="00526FD7">
              <w:rPr>
                <w:sz w:val="22"/>
                <w:szCs w:val="22"/>
              </w:rPr>
              <w:lastRenderedPageBreak/>
              <w:t>Judėjimo trajektorija nuo durų iki neįgaliojo vietos turi būti be kliūčių ir pritaikyta saugiam manevravimui.</w:t>
            </w:r>
          </w:p>
          <w:p w14:paraId="6B6523E7" w14:textId="02DE4A57" w:rsidR="00CC7CC2" w:rsidRPr="004D4A5D" w:rsidRDefault="00526FD7">
            <w:pPr>
              <w:pStyle w:val="Sraopastraipa"/>
              <w:numPr>
                <w:ilvl w:val="0"/>
                <w:numId w:val="15"/>
              </w:numPr>
              <w:ind w:left="314"/>
              <w:rPr>
                <w:sz w:val="22"/>
                <w:szCs w:val="22"/>
              </w:rPr>
            </w:pPr>
            <w:r w:rsidRPr="00526FD7">
              <w:rPr>
                <w:sz w:val="22"/>
                <w:szCs w:val="22"/>
              </w:rPr>
              <w:t xml:space="preserve">Įlipimo įtaisas </w:t>
            </w:r>
            <w:r w:rsidR="00CC7CC2" w:rsidRPr="00CC7CC2">
              <w:rPr>
                <w:sz w:val="22"/>
                <w:szCs w:val="22"/>
              </w:rPr>
              <w:t>turi</w:t>
            </w:r>
            <w:r w:rsidR="00CC7CC2">
              <w:rPr>
                <w:sz w:val="22"/>
                <w:szCs w:val="22"/>
              </w:rPr>
              <w:t xml:space="preserve"> turėti</w:t>
            </w:r>
            <w:r w:rsidR="00CC7CC2" w:rsidRPr="00CC7CC2">
              <w:rPr>
                <w:sz w:val="22"/>
                <w:szCs w:val="22"/>
              </w:rPr>
              <w:t xml:space="preserve"> nuotolinį valdymo pultą</w:t>
            </w:r>
            <w:r w:rsidR="00CC7CC2">
              <w:rPr>
                <w:sz w:val="22"/>
                <w:szCs w:val="22"/>
              </w:rPr>
              <w:t>;</w:t>
            </w:r>
          </w:p>
        </w:tc>
        <w:tc>
          <w:tcPr>
            <w:tcW w:w="2933" w:type="dxa"/>
            <w:gridSpan w:val="2"/>
            <w:vAlign w:val="center"/>
          </w:tcPr>
          <w:p w14:paraId="221F4D54" w14:textId="4D30210F" w:rsidR="00D60A35" w:rsidRPr="00543E7D" w:rsidRDefault="00D60A35" w:rsidP="00021674">
            <w:pPr>
              <w:tabs>
                <w:tab w:val="left" w:pos="405"/>
                <w:tab w:val="center" w:pos="2736"/>
              </w:tabs>
              <w:rPr>
                <w:bCs/>
              </w:rPr>
            </w:pPr>
          </w:p>
        </w:tc>
      </w:tr>
      <w:tr w:rsidR="00D60A35" w:rsidRPr="004B412F" w14:paraId="0CC1546A" w14:textId="77777777" w:rsidTr="00BF63FC">
        <w:trPr>
          <w:trHeight w:val="81"/>
          <w:jc w:val="center"/>
        </w:trPr>
        <w:tc>
          <w:tcPr>
            <w:tcW w:w="1126" w:type="dxa"/>
            <w:vAlign w:val="center"/>
          </w:tcPr>
          <w:p w14:paraId="0171068E" w14:textId="77777777" w:rsidR="00D60A35" w:rsidRPr="004B412F" w:rsidRDefault="00D60A35" w:rsidP="00D60A35">
            <w:pPr>
              <w:pStyle w:val="Sraopastraipa"/>
              <w:numPr>
                <w:ilvl w:val="0"/>
                <w:numId w:val="1"/>
              </w:numPr>
              <w:jc w:val="center"/>
              <w:rPr>
                <w:b/>
                <w:bCs/>
                <w:color w:val="000000"/>
              </w:rPr>
            </w:pPr>
          </w:p>
        </w:tc>
        <w:tc>
          <w:tcPr>
            <w:tcW w:w="8800" w:type="dxa"/>
            <w:gridSpan w:val="6"/>
            <w:vAlign w:val="center"/>
          </w:tcPr>
          <w:p w14:paraId="68151B33" w14:textId="2039287A" w:rsidR="00D60A35" w:rsidRPr="004B412F" w:rsidRDefault="00D60A35" w:rsidP="00D60A35">
            <w:pPr>
              <w:tabs>
                <w:tab w:val="left" w:pos="405"/>
                <w:tab w:val="center" w:pos="2736"/>
              </w:tabs>
              <w:jc w:val="center"/>
              <w:rPr>
                <w:b/>
                <w:color w:val="000000"/>
              </w:rPr>
            </w:pPr>
            <w:r w:rsidRPr="004B412F">
              <w:rPr>
                <w:b/>
              </w:rPr>
              <w:t>Vairuotojo darbo vieta ir sėdynė</w:t>
            </w:r>
          </w:p>
        </w:tc>
      </w:tr>
      <w:tr w:rsidR="00D60A35" w:rsidRPr="004B412F" w14:paraId="67A0A20B" w14:textId="77777777" w:rsidTr="00BF63FC">
        <w:trPr>
          <w:trHeight w:val="81"/>
          <w:jc w:val="center"/>
        </w:trPr>
        <w:tc>
          <w:tcPr>
            <w:tcW w:w="1126" w:type="dxa"/>
            <w:vAlign w:val="center"/>
          </w:tcPr>
          <w:p w14:paraId="1D305400"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62133BAA" w14:textId="48A14885" w:rsidR="00D60A35" w:rsidRPr="00D855D0" w:rsidRDefault="00A96FB4" w:rsidP="00D60A35">
            <w:pPr>
              <w:tabs>
                <w:tab w:val="left" w:pos="405"/>
                <w:tab w:val="center" w:pos="2736"/>
              </w:tabs>
              <w:jc w:val="center"/>
              <w:rPr>
                <w:b/>
              </w:rPr>
            </w:pPr>
            <w:r w:rsidRPr="00D855D0">
              <w:rPr>
                <w:color w:val="000000"/>
                <w:sz w:val="22"/>
                <w:szCs w:val="22"/>
              </w:rPr>
              <w:t>Apsauga nuo saulės</w:t>
            </w:r>
          </w:p>
        </w:tc>
        <w:tc>
          <w:tcPr>
            <w:tcW w:w="4022" w:type="dxa"/>
            <w:gridSpan w:val="3"/>
            <w:vAlign w:val="center"/>
          </w:tcPr>
          <w:p w14:paraId="16E4D721" w14:textId="052CFCFA" w:rsidR="00D60A35" w:rsidRPr="004B412F" w:rsidRDefault="003E0432" w:rsidP="00D60A35">
            <w:pPr>
              <w:tabs>
                <w:tab w:val="left" w:pos="405"/>
                <w:tab w:val="center" w:pos="2736"/>
              </w:tabs>
              <w:rPr>
                <w:b/>
              </w:rPr>
            </w:pPr>
            <w:r>
              <w:rPr>
                <w:sz w:val="22"/>
                <w:szCs w:val="22"/>
              </w:rPr>
              <w:t xml:space="preserve">Vairuotojo darbo vietoje </w:t>
            </w:r>
            <w:r w:rsidR="00D60A35" w:rsidRPr="00043CC2">
              <w:rPr>
                <w:sz w:val="22"/>
                <w:szCs w:val="22"/>
              </w:rPr>
              <w:t>turi būti įrengtos užuolaidos nuo saulės priekinio stiklo/stiklų viršuje ir virš šoninio vairuotojo</w:t>
            </w:r>
            <w:r>
              <w:rPr>
                <w:sz w:val="22"/>
                <w:szCs w:val="22"/>
              </w:rPr>
              <w:t xml:space="preserve"> </w:t>
            </w:r>
            <w:r w:rsidR="00D60A35" w:rsidRPr="00043CC2">
              <w:rPr>
                <w:sz w:val="22"/>
                <w:szCs w:val="22"/>
              </w:rPr>
              <w:t>lango kairėje pusėje</w:t>
            </w:r>
            <w:r>
              <w:rPr>
                <w:sz w:val="22"/>
                <w:szCs w:val="22"/>
              </w:rPr>
              <w:t>.</w:t>
            </w:r>
          </w:p>
        </w:tc>
        <w:tc>
          <w:tcPr>
            <w:tcW w:w="2933" w:type="dxa"/>
            <w:gridSpan w:val="2"/>
            <w:vAlign w:val="center"/>
          </w:tcPr>
          <w:p w14:paraId="641DD5D1" w14:textId="77777777" w:rsidR="00D60A35" w:rsidRPr="00543E7D" w:rsidRDefault="00D60A35" w:rsidP="00D60A35">
            <w:pPr>
              <w:tabs>
                <w:tab w:val="left" w:pos="405"/>
                <w:tab w:val="center" w:pos="2736"/>
              </w:tabs>
              <w:jc w:val="center"/>
              <w:rPr>
                <w:bCs/>
              </w:rPr>
            </w:pPr>
          </w:p>
        </w:tc>
      </w:tr>
      <w:tr w:rsidR="00D60A35" w:rsidRPr="004B412F" w14:paraId="691BB21B" w14:textId="77777777" w:rsidTr="00BF63FC">
        <w:trPr>
          <w:trHeight w:val="81"/>
          <w:jc w:val="center"/>
        </w:trPr>
        <w:tc>
          <w:tcPr>
            <w:tcW w:w="1126" w:type="dxa"/>
            <w:vAlign w:val="center"/>
          </w:tcPr>
          <w:p w14:paraId="433039C1"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2C24691F" w14:textId="1C569829" w:rsidR="00D60A35" w:rsidRPr="00D855D0" w:rsidRDefault="00D60A35" w:rsidP="00D60A35">
            <w:pPr>
              <w:tabs>
                <w:tab w:val="left" w:pos="405"/>
                <w:tab w:val="center" w:pos="2736"/>
              </w:tabs>
              <w:jc w:val="center"/>
              <w:rPr>
                <w:b/>
              </w:rPr>
            </w:pPr>
            <w:r w:rsidRPr="00D855D0">
              <w:rPr>
                <w:color w:val="000000"/>
                <w:sz w:val="22"/>
                <w:szCs w:val="22"/>
              </w:rPr>
              <w:t xml:space="preserve">Vairuotojo </w:t>
            </w:r>
            <w:r w:rsidR="00A96FB4" w:rsidRPr="00D855D0">
              <w:rPr>
                <w:color w:val="000000"/>
                <w:sz w:val="22"/>
                <w:szCs w:val="22"/>
              </w:rPr>
              <w:t>sėdynė ir valdymas</w:t>
            </w:r>
          </w:p>
        </w:tc>
        <w:tc>
          <w:tcPr>
            <w:tcW w:w="4022" w:type="dxa"/>
            <w:gridSpan w:val="3"/>
            <w:vAlign w:val="center"/>
          </w:tcPr>
          <w:p w14:paraId="2F510468" w14:textId="1E132CFD" w:rsidR="00A96FB4" w:rsidRDefault="00A96FB4">
            <w:pPr>
              <w:pStyle w:val="Sraopastraipa"/>
              <w:numPr>
                <w:ilvl w:val="0"/>
                <w:numId w:val="16"/>
              </w:numPr>
              <w:ind w:left="314"/>
              <w:rPr>
                <w:sz w:val="22"/>
                <w:szCs w:val="22"/>
              </w:rPr>
            </w:pPr>
            <w:r w:rsidRPr="00A96FB4">
              <w:rPr>
                <w:sz w:val="22"/>
                <w:szCs w:val="22"/>
              </w:rPr>
              <w:t>Vairuotojo sėdynė turi būti ergonomiška, pneumatinė, reguliuojama pagal vairuotojo svorį ir ūgį</w:t>
            </w:r>
            <w:r>
              <w:rPr>
                <w:sz w:val="22"/>
                <w:szCs w:val="22"/>
              </w:rPr>
              <w:t>;</w:t>
            </w:r>
          </w:p>
          <w:p w14:paraId="1C94CBC1" w14:textId="77777777" w:rsidR="00D60A35" w:rsidRDefault="00D60A35">
            <w:pPr>
              <w:pStyle w:val="Sraopastraipa"/>
              <w:numPr>
                <w:ilvl w:val="0"/>
                <w:numId w:val="16"/>
              </w:numPr>
              <w:ind w:left="314"/>
              <w:rPr>
                <w:sz w:val="22"/>
                <w:szCs w:val="22"/>
              </w:rPr>
            </w:pPr>
            <w:r w:rsidRPr="00E86C9F">
              <w:rPr>
                <w:sz w:val="22"/>
                <w:szCs w:val="22"/>
              </w:rPr>
              <w:t>Vairuotojo krėsle turi būti įrengtas 3 tvirtinimo taškų saugos diržas.</w:t>
            </w:r>
          </w:p>
          <w:p w14:paraId="0BE19318" w14:textId="3E973BBF" w:rsidR="00A96FB4" w:rsidRPr="00E86C9F" w:rsidRDefault="00A96FB4">
            <w:pPr>
              <w:pStyle w:val="Sraopastraipa"/>
              <w:numPr>
                <w:ilvl w:val="0"/>
                <w:numId w:val="16"/>
              </w:numPr>
              <w:ind w:left="314"/>
              <w:rPr>
                <w:sz w:val="22"/>
                <w:szCs w:val="22"/>
              </w:rPr>
            </w:pPr>
            <w:r w:rsidRPr="00A96FB4">
              <w:rPr>
                <w:sz w:val="22"/>
                <w:szCs w:val="22"/>
              </w:rPr>
              <w:t>Vairo padėtis turi būti reguliuojama.</w:t>
            </w:r>
          </w:p>
        </w:tc>
        <w:tc>
          <w:tcPr>
            <w:tcW w:w="2933" w:type="dxa"/>
            <w:gridSpan w:val="2"/>
            <w:vAlign w:val="center"/>
          </w:tcPr>
          <w:p w14:paraId="67D4C879" w14:textId="77777777" w:rsidR="00D60A35" w:rsidRPr="00543E7D" w:rsidRDefault="00D60A35" w:rsidP="00D60A35">
            <w:pPr>
              <w:tabs>
                <w:tab w:val="left" w:pos="405"/>
                <w:tab w:val="center" w:pos="2736"/>
              </w:tabs>
              <w:jc w:val="center"/>
              <w:rPr>
                <w:bCs/>
              </w:rPr>
            </w:pPr>
          </w:p>
        </w:tc>
      </w:tr>
      <w:tr w:rsidR="00D60A35" w:rsidRPr="004B412F" w14:paraId="0276A4DA" w14:textId="77777777" w:rsidTr="00BF63FC">
        <w:trPr>
          <w:trHeight w:val="81"/>
          <w:jc w:val="center"/>
        </w:trPr>
        <w:tc>
          <w:tcPr>
            <w:tcW w:w="1126" w:type="dxa"/>
            <w:vAlign w:val="center"/>
          </w:tcPr>
          <w:p w14:paraId="1BDD7188"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9592DA6" w14:textId="0234A743" w:rsidR="00D60A35" w:rsidRPr="00D855D0" w:rsidRDefault="00A96FB4" w:rsidP="00D60A35">
            <w:pPr>
              <w:tabs>
                <w:tab w:val="left" w:pos="405"/>
                <w:tab w:val="center" w:pos="2736"/>
              </w:tabs>
              <w:jc w:val="center"/>
              <w:rPr>
                <w:b/>
              </w:rPr>
            </w:pPr>
            <w:r w:rsidRPr="00D855D0">
              <w:rPr>
                <w:color w:val="000000"/>
                <w:sz w:val="22"/>
                <w:szCs w:val="22"/>
              </w:rPr>
              <w:t>Ryšys su keleiviais</w:t>
            </w:r>
          </w:p>
        </w:tc>
        <w:tc>
          <w:tcPr>
            <w:tcW w:w="4022" w:type="dxa"/>
            <w:gridSpan w:val="3"/>
            <w:vAlign w:val="center"/>
          </w:tcPr>
          <w:p w14:paraId="5C09313B" w14:textId="7703BF04" w:rsidR="00D60A35" w:rsidRPr="00377FD1" w:rsidRDefault="00A96FB4">
            <w:pPr>
              <w:pStyle w:val="Sraopastraipa"/>
              <w:numPr>
                <w:ilvl w:val="0"/>
                <w:numId w:val="64"/>
              </w:numPr>
              <w:tabs>
                <w:tab w:val="left" w:pos="405"/>
                <w:tab w:val="center" w:pos="2736"/>
              </w:tabs>
              <w:ind w:left="320"/>
              <w:rPr>
                <w:b/>
              </w:rPr>
            </w:pPr>
            <w:r w:rsidRPr="00A96FB4">
              <w:rPr>
                <w:sz w:val="22"/>
                <w:szCs w:val="22"/>
              </w:rPr>
              <w:t xml:space="preserve">Turi būti įrengta viešojo adresavimo sistema (mikrofonas), leidžianti vairuotojui skelbti informaciją </w:t>
            </w:r>
            <w:r w:rsidRPr="00377FD1">
              <w:rPr>
                <w:sz w:val="22"/>
                <w:szCs w:val="22"/>
              </w:rPr>
              <w:t>keleiviams</w:t>
            </w:r>
            <w:r w:rsidR="00810BF8" w:rsidRPr="00377FD1">
              <w:rPr>
                <w:sz w:val="22"/>
                <w:szCs w:val="22"/>
              </w:rPr>
              <w:t>;</w:t>
            </w:r>
          </w:p>
          <w:p w14:paraId="0D38F879" w14:textId="645C8436" w:rsidR="00810BF8" w:rsidRPr="00810BF8" w:rsidRDefault="00810BF8">
            <w:pPr>
              <w:pStyle w:val="Sraopastraipa"/>
              <w:numPr>
                <w:ilvl w:val="0"/>
                <w:numId w:val="64"/>
              </w:numPr>
              <w:tabs>
                <w:tab w:val="left" w:pos="405"/>
                <w:tab w:val="center" w:pos="2736"/>
              </w:tabs>
              <w:ind w:left="320"/>
              <w:rPr>
                <w:bCs/>
                <w:sz w:val="22"/>
                <w:szCs w:val="22"/>
              </w:rPr>
            </w:pPr>
            <w:r w:rsidRPr="00377FD1">
              <w:rPr>
                <w:bCs/>
                <w:sz w:val="22"/>
                <w:szCs w:val="22"/>
              </w:rPr>
              <w:t>Turi būti įrengtas „gido“ mikrofonas.</w:t>
            </w:r>
          </w:p>
        </w:tc>
        <w:tc>
          <w:tcPr>
            <w:tcW w:w="2933" w:type="dxa"/>
            <w:gridSpan w:val="2"/>
            <w:vAlign w:val="center"/>
          </w:tcPr>
          <w:p w14:paraId="5DA0F227" w14:textId="77777777" w:rsidR="00D60A35" w:rsidRPr="00543E7D" w:rsidRDefault="00D60A35" w:rsidP="00D60A35">
            <w:pPr>
              <w:tabs>
                <w:tab w:val="left" w:pos="405"/>
                <w:tab w:val="center" w:pos="2736"/>
              </w:tabs>
              <w:jc w:val="center"/>
              <w:rPr>
                <w:bCs/>
              </w:rPr>
            </w:pPr>
          </w:p>
        </w:tc>
      </w:tr>
      <w:tr w:rsidR="00D60A35" w:rsidRPr="004B412F" w14:paraId="57D257D1" w14:textId="77777777" w:rsidTr="00BF63FC">
        <w:trPr>
          <w:trHeight w:val="81"/>
          <w:jc w:val="center"/>
        </w:trPr>
        <w:tc>
          <w:tcPr>
            <w:tcW w:w="1126" w:type="dxa"/>
            <w:vAlign w:val="center"/>
          </w:tcPr>
          <w:p w14:paraId="3D19A90D"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1C772174" w14:textId="46F2BCB8" w:rsidR="00D60A35" w:rsidRPr="00D855D0" w:rsidRDefault="00A96FB4" w:rsidP="00D60A35">
            <w:pPr>
              <w:tabs>
                <w:tab w:val="left" w:pos="405"/>
                <w:tab w:val="center" w:pos="2736"/>
              </w:tabs>
              <w:jc w:val="center"/>
              <w:rPr>
                <w:b/>
              </w:rPr>
            </w:pPr>
            <w:r w:rsidRPr="00D855D0">
              <w:rPr>
                <w:color w:val="000000"/>
                <w:sz w:val="22"/>
                <w:szCs w:val="22"/>
              </w:rPr>
              <w:t>Ventiliacija ir komfortas</w:t>
            </w:r>
          </w:p>
        </w:tc>
        <w:tc>
          <w:tcPr>
            <w:tcW w:w="4022" w:type="dxa"/>
            <w:gridSpan w:val="3"/>
            <w:vAlign w:val="center"/>
          </w:tcPr>
          <w:p w14:paraId="214B2ECB" w14:textId="1CA76F4F" w:rsidR="00D60A35" w:rsidRPr="004B412F" w:rsidRDefault="00D60A35" w:rsidP="00D60A35">
            <w:pPr>
              <w:tabs>
                <w:tab w:val="left" w:pos="405"/>
                <w:tab w:val="center" w:pos="2736"/>
              </w:tabs>
              <w:rPr>
                <w:b/>
              </w:rPr>
            </w:pPr>
            <w:r w:rsidRPr="00043CC2">
              <w:rPr>
                <w:sz w:val="22"/>
                <w:szCs w:val="22"/>
              </w:rPr>
              <w:t>Vairuotojo kabinos kairės pusės šoninis stiklas turi būti stiklo paketas arba šildomas ir privalo turėti stumdomą orlaidę.</w:t>
            </w:r>
          </w:p>
        </w:tc>
        <w:tc>
          <w:tcPr>
            <w:tcW w:w="2933" w:type="dxa"/>
            <w:gridSpan w:val="2"/>
            <w:vAlign w:val="center"/>
          </w:tcPr>
          <w:p w14:paraId="5C4ED871" w14:textId="77777777" w:rsidR="00D60A35" w:rsidRPr="00543E7D" w:rsidRDefault="00D60A35" w:rsidP="00D60A35">
            <w:pPr>
              <w:tabs>
                <w:tab w:val="left" w:pos="405"/>
                <w:tab w:val="center" w:pos="2736"/>
              </w:tabs>
              <w:jc w:val="center"/>
              <w:rPr>
                <w:bCs/>
              </w:rPr>
            </w:pPr>
          </w:p>
        </w:tc>
      </w:tr>
      <w:tr w:rsidR="00D60A35" w:rsidRPr="004B412F" w14:paraId="3DE8C1B2" w14:textId="77777777" w:rsidTr="00BF63FC">
        <w:trPr>
          <w:trHeight w:val="81"/>
          <w:jc w:val="center"/>
        </w:trPr>
        <w:tc>
          <w:tcPr>
            <w:tcW w:w="1126" w:type="dxa"/>
            <w:vAlign w:val="center"/>
          </w:tcPr>
          <w:p w14:paraId="2F3B01B6"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05BD6A3A" w14:textId="5E65F8AC" w:rsidR="00D60A35" w:rsidRPr="00D855D0" w:rsidRDefault="00D60A35" w:rsidP="00D60A35">
            <w:pPr>
              <w:tabs>
                <w:tab w:val="left" w:pos="405"/>
                <w:tab w:val="center" w:pos="2736"/>
              </w:tabs>
              <w:jc w:val="center"/>
              <w:rPr>
                <w:b/>
              </w:rPr>
            </w:pPr>
            <w:r w:rsidRPr="00D855D0">
              <w:rPr>
                <w:color w:val="000000"/>
                <w:sz w:val="22"/>
                <w:szCs w:val="22"/>
              </w:rPr>
              <w:t>Prietaisų skydelis</w:t>
            </w:r>
          </w:p>
        </w:tc>
        <w:tc>
          <w:tcPr>
            <w:tcW w:w="4022" w:type="dxa"/>
            <w:gridSpan w:val="3"/>
            <w:vAlign w:val="center"/>
          </w:tcPr>
          <w:p w14:paraId="0901C990" w14:textId="77777777" w:rsidR="00D60A35" w:rsidRDefault="00D60A35">
            <w:pPr>
              <w:pStyle w:val="Sraopastraipa"/>
              <w:numPr>
                <w:ilvl w:val="0"/>
                <w:numId w:val="17"/>
              </w:numPr>
              <w:ind w:left="314" w:right="60" w:hanging="314"/>
              <w:rPr>
                <w:sz w:val="22"/>
                <w:szCs w:val="22"/>
              </w:rPr>
            </w:pPr>
            <w:bookmarkStart w:id="1" w:name="_Hlk225424089"/>
            <w:r w:rsidRPr="00043CC2">
              <w:rPr>
                <w:sz w:val="22"/>
                <w:szCs w:val="22"/>
              </w:rPr>
              <w:t>Pagrindiniai jungikliai, signalinės lemputės, pranešimai vairuotojo konsolėje turi būti pažymėti atpažinimo ženklais ir (arba) užrašais lietuvių kalba;</w:t>
            </w:r>
          </w:p>
          <w:p w14:paraId="6276B220" w14:textId="2F540736" w:rsidR="00810BF8" w:rsidRPr="00043CC2" w:rsidRDefault="00810BF8">
            <w:pPr>
              <w:pStyle w:val="Sraopastraipa"/>
              <w:numPr>
                <w:ilvl w:val="0"/>
                <w:numId w:val="17"/>
              </w:numPr>
              <w:ind w:left="314" w:right="60" w:hanging="314"/>
              <w:rPr>
                <w:sz w:val="22"/>
                <w:szCs w:val="22"/>
              </w:rPr>
            </w:pPr>
            <w:r w:rsidRPr="00810BF8">
              <w:rPr>
                <w:sz w:val="22"/>
                <w:szCs w:val="22"/>
              </w:rPr>
              <w:t>Prietaisų skydelyje rodoma transporto priemonės salono temperatūra ir lauko temperatūra</w:t>
            </w:r>
            <w:r>
              <w:rPr>
                <w:sz w:val="22"/>
                <w:szCs w:val="22"/>
              </w:rPr>
              <w:t>;</w:t>
            </w:r>
          </w:p>
          <w:p w14:paraId="249E3C15" w14:textId="77777777" w:rsidR="00D60A35" w:rsidRPr="00043CC2" w:rsidRDefault="00D60A35">
            <w:pPr>
              <w:pStyle w:val="Sraopastraipa"/>
              <w:numPr>
                <w:ilvl w:val="0"/>
                <w:numId w:val="17"/>
              </w:numPr>
              <w:ind w:left="314" w:right="60" w:hanging="314"/>
              <w:rPr>
                <w:sz w:val="22"/>
                <w:szCs w:val="22"/>
              </w:rPr>
            </w:pPr>
            <w:r w:rsidRPr="00043CC2">
              <w:rPr>
                <w:sz w:val="22"/>
                <w:szCs w:val="22"/>
              </w:rPr>
              <w:t>Prietaisų skydelyje turi būti įrengtas, tuo neapsiribojant, spidometras ir odometras;</w:t>
            </w:r>
          </w:p>
          <w:p w14:paraId="6573AFE4" w14:textId="77777777" w:rsidR="00D60A35" w:rsidRPr="00043CC2" w:rsidRDefault="00D60A35">
            <w:pPr>
              <w:pStyle w:val="Sraopastraipa"/>
              <w:numPr>
                <w:ilvl w:val="0"/>
                <w:numId w:val="17"/>
              </w:numPr>
              <w:ind w:left="314" w:right="60" w:hanging="314"/>
              <w:rPr>
                <w:sz w:val="22"/>
                <w:szCs w:val="22"/>
              </w:rPr>
            </w:pPr>
            <w:r w:rsidRPr="00043CC2">
              <w:rPr>
                <w:sz w:val="22"/>
                <w:szCs w:val="22"/>
              </w:rPr>
              <w:t>Prietaisų skydelyje pateikiama visa vairuotojui reikalinga informacija apie transporto priemonės sistemų techninę būklę;</w:t>
            </w:r>
          </w:p>
          <w:p w14:paraId="222FBBDC" w14:textId="77777777" w:rsidR="00D60A35" w:rsidRPr="00043CC2" w:rsidRDefault="00D60A35">
            <w:pPr>
              <w:pStyle w:val="Sraopastraipa"/>
              <w:numPr>
                <w:ilvl w:val="0"/>
                <w:numId w:val="17"/>
              </w:numPr>
              <w:ind w:left="314" w:hanging="314"/>
              <w:rPr>
                <w:sz w:val="22"/>
                <w:szCs w:val="22"/>
                <w:lang w:eastAsia="lt-LT"/>
              </w:rPr>
            </w:pPr>
            <w:r w:rsidRPr="00043CC2">
              <w:rPr>
                <w:sz w:val="22"/>
                <w:szCs w:val="22"/>
              </w:rPr>
              <w:t xml:space="preserve"> Prietaisų skalės turi būti metrinės;</w:t>
            </w:r>
            <w:bookmarkEnd w:id="1"/>
          </w:p>
          <w:p w14:paraId="027D72F1" w14:textId="0BAEC883" w:rsidR="00D60A35" w:rsidRDefault="00D60A35">
            <w:pPr>
              <w:pStyle w:val="Sraopastraipa"/>
              <w:numPr>
                <w:ilvl w:val="0"/>
                <w:numId w:val="17"/>
              </w:numPr>
              <w:ind w:left="314" w:hanging="314"/>
              <w:rPr>
                <w:sz w:val="22"/>
                <w:szCs w:val="22"/>
                <w:lang w:eastAsia="lt-LT"/>
              </w:rPr>
            </w:pPr>
            <w:r w:rsidRPr="00043CC2">
              <w:rPr>
                <w:sz w:val="22"/>
                <w:szCs w:val="22"/>
              </w:rPr>
              <w:t>Vairuotojo darbo vietoje įrengtas</w:t>
            </w:r>
            <w:r w:rsidR="006326F7">
              <w:rPr>
                <w:sz w:val="22"/>
                <w:szCs w:val="22"/>
              </w:rPr>
              <w:t xml:space="preserve"> </w:t>
            </w:r>
            <w:r w:rsidR="006326F7" w:rsidRPr="00B14242">
              <w:rPr>
                <w:sz w:val="21"/>
                <w:szCs w:val="21"/>
              </w:rPr>
              <w:t>II kartos išmanusis G2V2</w:t>
            </w:r>
            <w:r w:rsidRPr="00043CC2">
              <w:rPr>
                <w:sz w:val="22"/>
                <w:szCs w:val="22"/>
              </w:rPr>
              <w:t xml:space="preserve"> tachografas</w:t>
            </w:r>
            <w:r>
              <w:rPr>
                <w:sz w:val="22"/>
                <w:szCs w:val="22"/>
              </w:rPr>
              <w:t>;</w:t>
            </w:r>
          </w:p>
          <w:p w14:paraId="4EA0F502" w14:textId="774A8FD9" w:rsidR="00D60A35" w:rsidRPr="00E86C9F" w:rsidRDefault="00D60A35">
            <w:pPr>
              <w:pStyle w:val="Sraopastraipa"/>
              <w:numPr>
                <w:ilvl w:val="0"/>
                <w:numId w:val="17"/>
              </w:numPr>
              <w:ind w:left="314" w:hanging="314"/>
              <w:rPr>
                <w:sz w:val="22"/>
                <w:szCs w:val="22"/>
                <w:lang w:eastAsia="lt-LT"/>
              </w:rPr>
            </w:pPr>
            <w:r w:rsidRPr="00E86C9F">
              <w:rPr>
                <w:sz w:val="22"/>
                <w:szCs w:val="22"/>
              </w:rPr>
              <w:t>Valdikliai (jungikliai, mygtukai) turi būti įrengti vairuotojo matymo lauke, pasiekiami sėdint, neatitraukiant dėmesio nuo kelio.</w:t>
            </w:r>
          </w:p>
        </w:tc>
        <w:tc>
          <w:tcPr>
            <w:tcW w:w="2933" w:type="dxa"/>
            <w:gridSpan w:val="2"/>
            <w:vAlign w:val="center"/>
          </w:tcPr>
          <w:p w14:paraId="0FE42193" w14:textId="32E35FE8" w:rsidR="00D60A35" w:rsidRPr="00543E7D" w:rsidRDefault="00D60A35" w:rsidP="00D60A35">
            <w:pPr>
              <w:tabs>
                <w:tab w:val="left" w:pos="405"/>
                <w:tab w:val="center" w:pos="2736"/>
              </w:tabs>
              <w:jc w:val="center"/>
              <w:rPr>
                <w:bCs/>
              </w:rPr>
            </w:pPr>
          </w:p>
        </w:tc>
      </w:tr>
      <w:tr w:rsidR="00D60A35" w:rsidRPr="004B412F" w14:paraId="2319FF8B" w14:textId="77777777" w:rsidTr="00BF63FC">
        <w:trPr>
          <w:trHeight w:val="81"/>
          <w:jc w:val="center"/>
        </w:trPr>
        <w:tc>
          <w:tcPr>
            <w:tcW w:w="1126" w:type="dxa"/>
            <w:vAlign w:val="center"/>
          </w:tcPr>
          <w:p w14:paraId="73CE7ECB" w14:textId="77777777" w:rsidR="00D60A35" w:rsidRPr="004B412F" w:rsidRDefault="00D60A35" w:rsidP="00D60A35">
            <w:pPr>
              <w:pStyle w:val="Sraopastraipa"/>
              <w:numPr>
                <w:ilvl w:val="1"/>
                <w:numId w:val="1"/>
              </w:numPr>
              <w:jc w:val="center"/>
              <w:rPr>
                <w:b/>
                <w:bCs/>
                <w:color w:val="000000"/>
              </w:rPr>
            </w:pPr>
          </w:p>
        </w:tc>
        <w:tc>
          <w:tcPr>
            <w:tcW w:w="1845" w:type="dxa"/>
            <w:vAlign w:val="center"/>
          </w:tcPr>
          <w:p w14:paraId="53E326EF" w14:textId="6E851BE0" w:rsidR="00D60A35" w:rsidRPr="00D855D0" w:rsidRDefault="00D60A35" w:rsidP="00D60A35">
            <w:pPr>
              <w:tabs>
                <w:tab w:val="left" w:pos="405"/>
                <w:tab w:val="center" w:pos="2736"/>
              </w:tabs>
              <w:jc w:val="center"/>
              <w:rPr>
                <w:b/>
              </w:rPr>
            </w:pPr>
            <w:r w:rsidRPr="00D855D0">
              <w:rPr>
                <w:sz w:val="22"/>
                <w:szCs w:val="22"/>
              </w:rPr>
              <w:t>Dėtuvės dokumentams ir daiktams</w:t>
            </w:r>
          </w:p>
        </w:tc>
        <w:tc>
          <w:tcPr>
            <w:tcW w:w="4022" w:type="dxa"/>
            <w:gridSpan w:val="3"/>
            <w:vAlign w:val="center"/>
          </w:tcPr>
          <w:p w14:paraId="4C597BF6" w14:textId="127B3FB4" w:rsidR="00D60A35" w:rsidRPr="003E0432" w:rsidRDefault="00D60A35" w:rsidP="003E0432">
            <w:pPr>
              <w:rPr>
                <w:sz w:val="22"/>
                <w:szCs w:val="22"/>
                <w:lang w:eastAsia="lt-LT"/>
              </w:rPr>
            </w:pPr>
            <w:r w:rsidRPr="003E0432">
              <w:rPr>
                <w:sz w:val="22"/>
                <w:szCs w:val="22"/>
              </w:rPr>
              <w:t>Vairuotojo darbo vietoje turi būti įrengta atskira dėtuvė vairuotojo krepšiui .</w:t>
            </w:r>
          </w:p>
        </w:tc>
        <w:tc>
          <w:tcPr>
            <w:tcW w:w="2933" w:type="dxa"/>
            <w:gridSpan w:val="2"/>
            <w:vAlign w:val="center"/>
          </w:tcPr>
          <w:p w14:paraId="1FF55DBE" w14:textId="77777777" w:rsidR="00D60A35" w:rsidRPr="00543E7D" w:rsidRDefault="00D60A35" w:rsidP="00D60A35">
            <w:pPr>
              <w:tabs>
                <w:tab w:val="left" w:pos="405"/>
                <w:tab w:val="center" w:pos="2736"/>
              </w:tabs>
              <w:jc w:val="center"/>
              <w:rPr>
                <w:bCs/>
              </w:rPr>
            </w:pPr>
          </w:p>
        </w:tc>
      </w:tr>
      <w:tr w:rsidR="00062180" w:rsidRPr="004B412F" w14:paraId="416A5219" w14:textId="77777777" w:rsidTr="00BF63FC">
        <w:trPr>
          <w:trHeight w:val="81"/>
          <w:jc w:val="center"/>
        </w:trPr>
        <w:tc>
          <w:tcPr>
            <w:tcW w:w="1126" w:type="dxa"/>
            <w:vAlign w:val="center"/>
          </w:tcPr>
          <w:p w14:paraId="4EDF319A"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637ECFB0" w14:textId="61F65D41" w:rsidR="00062180" w:rsidRPr="007473E5" w:rsidRDefault="00062180" w:rsidP="00062180">
            <w:pPr>
              <w:tabs>
                <w:tab w:val="left" w:pos="405"/>
                <w:tab w:val="center" w:pos="2736"/>
              </w:tabs>
              <w:jc w:val="center"/>
              <w:rPr>
                <w:sz w:val="22"/>
                <w:szCs w:val="22"/>
                <w:highlight w:val="yellow"/>
              </w:rPr>
            </w:pPr>
            <w:r w:rsidRPr="00377FD1">
              <w:rPr>
                <w:sz w:val="22"/>
                <w:szCs w:val="22"/>
              </w:rPr>
              <w:t>Antialkoholinio variklio užraktas</w:t>
            </w:r>
          </w:p>
        </w:tc>
        <w:tc>
          <w:tcPr>
            <w:tcW w:w="4022" w:type="dxa"/>
            <w:gridSpan w:val="3"/>
            <w:vAlign w:val="center"/>
          </w:tcPr>
          <w:p w14:paraId="12F27E9D" w14:textId="5592A3D8" w:rsidR="00062180" w:rsidRPr="00062180" w:rsidRDefault="00062180" w:rsidP="00062180">
            <w:pPr>
              <w:rPr>
                <w:sz w:val="22"/>
                <w:szCs w:val="22"/>
              </w:rPr>
            </w:pPr>
            <w:r w:rsidRPr="00043CC2">
              <w:rPr>
                <w:sz w:val="22"/>
                <w:szCs w:val="22"/>
              </w:rPr>
              <w:t xml:space="preserve">Transporto priemonėje turi būti įrengta alkoholinė blokuotė, kuri turi atitikti Lietuvos standartą LST EN 50436-1:2023 (arba lygiavertis) „Antialkoholiniai variklio užraktai. Bandymo metodai ir </w:t>
            </w:r>
            <w:r w:rsidRPr="00043CC2">
              <w:rPr>
                <w:sz w:val="22"/>
                <w:szCs w:val="22"/>
              </w:rPr>
              <w:lastRenderedPageBreak/>
              <w:t>eksploatacinių charakteristikų reikalavimai. 1 dalis. Iškvėpto alkoholio koncentraciją matuojantys įtaisai su antgaliais, skirti neblaivių vairavusių pažeidėjų programoms ir bendrajam prevenciniam naudojimui“. Variklis neturi būti paleidžiamas vairuotojui nepatikrinus blaivumo alkoholio iškvėpimo blokavimo įtaisu. Perkantysis subjektas turi turėti galimybę atjungti šią sistemą naudodamas specialų raktą arba kodą;</w:t>
            </w:r>
          </w:p>
        </w:tc>
        <w:tc>
          <w:tcPr>
            <w:tcW w:w="2933" w:type="dxa"/>
            <w:gridSpan w:val="2"/>
            <w:vAlign w:val="center"/>
          </w:tcPr>
          <w:p w14:paraId="7BF0012F" w14:textId="2354A5C1" w:rsidR="00062180" w:rsidRPr="00543E7D" w:rsidRDefault="00062180" w:rsidP="00062180">
            <w:pPr>
              <w:tabs>
                <w:tab w:val="left" w:pos="405"/>
                <w:tab w:val="center" w:pos="2736"/>
              </w:tabs>
              <w:jc w:val="center"/>
              <w:rPr>
                <w:bCs/>
              </w:rPr>
            </w:pPr>
          </w:p>
        </w:tc>
      </w:tr>
      <w:tr w:rsidR="00062180" w:rsidRPr="004B412F" w14:paraId="76405B41" w14:textId="77777777" w:rsidTr="00BF63FC">
        <w:trPr>
          <w:trHeight w:val="81"/>
          <w:jc w:val="center"/>
        </w:trPr>
        <w:tc>
          <w:tcPr>
            <w:tcW w:w="1126" w:type="dxa"/>
            <w:vAlign w:val="center"/>
          </w:tcPr>
          <w:p w14:paraId="28377F74"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421462D" w14:textId="39056182" w:rsidR="00062180" w:rsidRPr="00D855D0" w:rsidRDefault="00062180" w:rsidP="00062180">
            <w:pPr>
              <w:tabs>
                <w:tab w:val="left" w:pos="405"/>
                <w:tab w:val="center" w:pos="2736"/>
              </w:tabs>
              <w:jc w:val="center"/>
              <w:rPr>
                <w:b/>
              </w:rPr>
            </w:pPr>
            <w:r w:rsidRPr="00D855D0">
              <w:rPr>
                <w:color w:val="000000"/>
                <w:sz w:val="22"/>
                <w:szCs w:val="22"/>
              </w:rPr>
              <w:t>Kitos funkcijos / įrenginiai</w:t>
            </w:r>
          </w:p>
        </w:tc>
        <w:tc>
          <w:tcPr>
            <w:tcW w:w="4022" w:type="dxa"/>
            <w:gridSpan w:val="3"/>
            <w:vAlign w:val="center"/>
          </w:tcPr>
          <w:p w14:paraId="0DE41B3E" w14:textId="77777777" w:rsidR="00A96FB4" w:rsidRDefault="00A96FB4">
            <w:pPr>
              <w:pStyle w:val="Sraopastraipa"/>
              <w:numPr>
                <w:ilvl w:val="0"/>
                <w:numId w:val="65"/>
              </w:numPr>
              <w:ind w:left="314"/>
              <w:rPr>
                <w:sz w:val="22"/>
                <w:szCs w:val="22"/>
              </w:rPr>
            </w:pPr>
            <w:r w:rsidRPr="00A96FB4">
              <w:rPr>
                <w:sz w:val="22"/>
                <w:szCs w:val="22"/>
              </w:rPr>
              <w:t>Transporto priemonėje turi būti įrengta:</w:t>
            </w:r>
          </w:p>
          <w:p w14:paraId="28D50581" w14:textId="0FA06AAD" w:rsidR="00A96FB4" w:rsidRDefault="00DD22CD">
            <w:pPr>
              <w:pStyle w:val="Sraopastraipa"/>
              <w:numPr>
                <w:ilvl w:val="1"/>
                <w:numId w:val="65"/>
              </w:numPr>
              <w:rPr>
                <w:sz w:val="22"/>
                <w:szCs w:val="22"/>
              </w:rPr>
            </w:pPr>
            <w:r w:rsidRPr="00543E7D">
              <w:rPr>
                <w:bCs/>
                <w:sz w:val="21"/>
                <w:szCs w:val="21"/>
              </w:rPr>
              <w:t>Išmani greičio palaikymo sistema</w:t>
            </w:r>
            <w:r w:rsidR="00A96FB4">
              <w:rPr>
                <w:sz w:val="22"/>
                <w:szCs w:val="22"/>
              </w:rPr>
              <w:t>;</w:t>
            </w:r>
          </w:p>
          <w:p w14:paraId="7CA44E2F" w14:textId="693EC9EA" w:rsidR="00062180" w:rsidRDefault="00062180">
            <w:pPr>
              <w:pStyle w:val="Sraopastraipa"/>
              <w:numPr>
                <w:ilvl w:val="1"/>
                <w:numId w:val="65"/>
              </w:numPr>
              <w:rPr>
                <w:sz w:val="22"/>
                <w:szCs w:val="22"/>
              </w:rPr>
            </w:pPr>
            <w:r w:rsidRPr="00AE5FB3">
              <w:rPr>
                <w:sz w:val="22"/>
                <w:szCs w:val="22"/>
              </w:rPr>
              <w:t xml:space="preserve">„Baltos juostos“ kirtimo perspėjimo sistema </w:t>
            </w:r>
            <w:r w:rsidRPr="005E7477">
              <w:rPr>
                <w:b/>
                <w:bCs/>
                <w:sz w:val="22"/>
                <w:szCs w:val="22"/>
              </w:rPr>
              <w:t>LDW</w:t>
            </w:r>
            <w:r w:rsidRPr="00AE5FB3">
              <w:rPr>
                <w:sz w:val="22"/>
                <w:szCs w:val="22"/>
              </w:rPr>
              <w:t>, – (angl. Lane Departure Warning)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3D695D28" w14:textId="1CB34727" w:rsidR="00A96FB4" w:rsidRPr="00A96FB4" w:rsidRDefault="00A96FB4">
            <w:pPr>
              <w:pStyle w:val="Sraopastraipa"/>
              <w:numPr>
                <w:ilvl w:val="0"/>
                <w:numId w:val="65"/>
              </w:numPr>
              <w:rPr>
                <w:sz w:val="22"/>
                <w:szCs w:val="22"/>
              </w:rPr>
            </w:pPr>
            <w:r w:rsidRPr="00A96FB4">
              <w:rPr>
                <w:sz w:val="22"/>
                <w:szCs w:val="22"/>
              </w:rPr>
              <w:t>Turi būti įrengtos elektros jungtys:</w:t>
            </w:r>
          </w:p>
          <w:p w14:paraId="03429FCE" w14:textId="76C34CE1" w:rsidR="00062180" w:rsidRDefault="00062180">
            <w:pPr>
              <w:pStyle w:val="Sraopastraipa"/>
              <w:numPr>
                <w:ilvl w:val="1"/>
                <w:numId w:val="65"/>
              </w:numPr>
              <w:rPr>
                <w:sz w:val="22"/>
                <w:szCs w:val="22"/>
              </w:rPr>
            </w:pPr>
            <w:r>
              <w:rPr>
                <w:sz w:val="22"/>
                <w:szCs w:val="22"/>
              </w:rPr>
              <w:t xml:space="preserve">Ne mažiau kaip </w:t>
            </w:r>
            <w:r w:rsidRPr="00043CC2">
              <w:rPr>
                <w:sz w:val="22"/>
                <w:szCs w:val="22"/>
              </w:rPr>
              <w:t xml:space="preserve">1 </w:t>
            </w:r>
            <w:r>
              <w:rPr>
                <w:sz w:val="22"/>
                <w:szCs w:val="22"/>
              </w:rPr>
              <w:t xml:space="preserve">- </w:t>
            </w:r>
            <w:r w:rsidRPr="00043CC2">
              <w:rPr>
                <w:sz w:val="22"/>
                <w:szCs w:val="22"/>
              </w:rPr>
              <w:t>12 V</w:t>
            </w:r>
            <w:r>
              <w:rPr>
                <w:sz w:val="22"/>
                <w:szCs w:val="22"/>
              </w:rPr>
              <w:t xml:space="preserve"> jungtis</w:t>
            </w:r>
            <w:r w:rsidRPr="00043CC2">
              <w:rPr>
                <w:sz w:val="22"/>
                <w:szCs w:val="22"/>
              </w:rPr>
              <w:t>;</w:t>
            </w:r>
          </w:p>
          <w:p w14:paraId="6FEF7B98" w14:textId="61A9D632" w:rsidR="00062180" w:rsidRPr="00B56D67" w:rsidRDefault="00062180">
            <w:pPr>
              <w:pStyle w:val="Sraopastraipa"/>
              <w:numPr>
                <w:ilvl w:val="1"/>
                <w:numId w:val="65"/>
              </w:numPr>
              <w:rPr>
                <w:sz w:val="22"/>
                <w:szCs w:val="22"/>
              </w:rPr>
            </w:pPr>
            <w:r w:rsidRPr="00B56D67">
              <w:rPr>
                <w:sz w:val="22"/>
                <w:szCs w:val="22"/>
              </w:rPr>
              <w:t xml:space="preserve">Ne mažiau kaip </w:t>
            </w:r>
            <w:r w:rsidR="00377FD1" w:rsidRPr="00B56D67">
              <w:rPr>
                <w:sz w:val="22"/>
                <w:szCs w:val="22"/>
              </w:rPr>
              <w:t>1</w:t>
            </w:r>
            <w:r w:rsidRPr="00B56D67">
              <w:rPr>
                <w:sz w:val="22"/>
                <w:szCs w:val="22"/>
              </w:rPr>
              <w:t xml:space="preserve"> rozetė 230 V AC vairuotojo darbo vietoje;</w:t>
            </w:r>
          </w:p>
          <w:p w14:paraId="2DF94368" w14:textId="299FA9AD" w:rsidR="00062180" w:rsidRPr="00043CC2" w:rsidRDefault="00062180">
            <w:pPr>
              <w:pStyle w:val="Sraopastraipa"/>
              <w:numPr>
                <w:ilvl w:val="1"/>
                <w:numId w:val="65"/>
              </w:numPr>
              <w:rPr>
                <w:sz w:val="22"/>
                <w:szCs w:val="22"/>
              </w:rPr>
            </w:pPr>
            <w:r>
              <w:rPr>
                <w:sz w:val="22"/>
                <w:szCs w:val="22"/>
              </w:rPr>
              <w:t xml:space="preserve">Ne mažiau kaip </w:t>
            </w:r>
            <w:r w:rsidRPr="00043CC2">
              <w:rPr>
                <w:sz w:val="22"/>
                <w:szCs w:val="22"/>
              </w:rPr>
              <w:t>1</w:t>
            </w:r>
            <w:r>
              <w:rPr>
                <w:sz w:val="22"/>
                <w:szCs w:val="22"/>
              </w:rPr>
              <w:t>-</w:t>
            </w:r>
            <w:r w:rsidRPr="00043CC2">
              <w:rPr>
                <w:sz w:val="22"/>
                <w:szCs w:val="22"/>
              </w:rPr>
              <w:t xml:space="preserve"> USB Type-C;</w:t>
            </w:r>
          </w:p>
          <w:p w14:paraId="4E9BAEA5" w14:textId="6FE1A13F" w:rsidR="00062180" w:rsidRPr="00043CC2" w:rsidRDefault="00062180">
            <w:pPr>
              <w:pStyle w:val="Sraopastraipa"/>
              <w:numPr>
                <w:ilvl w:val="0"/>
                <w:numId w:val="65"/>
              </w:numPr>
              <w:ind w:left="314"/>
              <w:rPr>
                <w:sz w:val="22"/>
                <w:szCs w:val="22"/>
              </w:rPr>
            </w:pPr>
            <w:r w:rsidRPr="00043CC2">
              <w:rPr>
                <w:sz w:val="22"/>
                <w:szCs w:val="22"/>
              </w:rPr>
              <w:t>Reguliuojamo šviesos intensyvumo lygių  šviestuvas;</w:t>
            </w:r>
          </w:p>
          <w:p w14:paraId="4587D3D2" w14:textId="4D393132" w:rsidR="00062180" w:rsidRPr="00043CC2" w:rsidRDefault="00A96FB4">
            <w:pPr>
              <w:pStyle w:val="Sraopastraipa"/>
              <w:numPr>
                <w:ilvl w:val="0"/>
                <w:numId w:val="65"/>
              </w:numPr>
              <w:ind w:left="314"/>
              <w:rPr>
                <w:sz w:val="22"/>
                <w:szCs w:val="22"/>
              </w:rPr>
            </w:pPr>
            <w:r>
              <w:rPr>
                <w:sz w:val="22"/>
                <w:szCs w:val="22"/>
              </w:rPr>
              <w:t>K</w:t>
            </w:r>
            <w:r w:rsidR="00062180" w:rsidRPr="00043CC2">
              <w:rPr>
                <w:sz w:val="22"/>
                <w:szCs w:val="22"/>
              </w:rPr>
              <w:t>ablys ar stacionariai pritvirtinta kabykla rūbams</w:t>
            </w:r>
            <w:r w:rsidR="00062180">
              <w:rPr>
                <w:sz w:val="22"/>
                <w:szCs w:val="22"/>
              </w:rPr>
              <w:t>;</w:t>
            </w:r>
          </w:p>
          <w:p w14:paraId="3B8E1FAA" w14:textId="0E25B03E" w:rsidR="00062180" w:rsidRPr="003E0432" w:rsidRDefault="00A96FB4">
            <w:pPr>
              <w:pStyle w:val="Sraopastraipa"/>
              <w:numPr>
                <w:ilvl w:val="0"/>
                <w:numId w:val="65"/>
              </w:numPr>
              <w:ind w:left="314"/>
              <w:rPr>
                <w:sz w:val="22"/>
                <w:szCs w:val="22"/>
              </w:rPr>
            </w:pPr>
            <w:r>
              <w:rPr>
                <w:sz w:val="22"/>
                <w:szCs w:val="22"/>
              </w:rPr>
              <w:t>R</w:t>
            </w:r>
            <w:r w:rsidR="00062180" w:rsidRPr="00043CC2">
              <w:rPr>
                <w:sz w:val="22"/>
                <w:szCs w:val="22"/>
              </w:rPr>
              <w:t>adijo imtuvas su garsiakalbiu</w:t>
            </w:r>
            <w:r w:rsidR="00062180">
              <w:rPr>
                <w:sz w:val="22"/>
                <w:szCs w:val="22"/>
              </w:rPr>
              <w:t>;</w:t>
            </w:r>
          </w:p>
        </w:tc>
        <w:tc>
          <w:tcPr>
            <w:tcW w:w="2933" w:type="dxa"/>
            <w:gridSpan w:val="2"/>
            <w:vAlign w:val="center"/>
          </w:tcPr>
          <w:p w14:paraId="56618536" w14:textId="182932BC" w:rsidR="00062180" w:rsidRPr="00543E7D" w:rsidRDefault="00062180" w:rsidP="00062180">
            <w:pPr>
              <w:tabs>
                <w:tab w:val="left" w:pos="405"/>
                <w:tab w:val="center" w:pos="2736"/>
              </w:tabs>
              <w:jc w:val="center"/>
              <w:rPr>
                <w:bCs/>
              </w:rPr>
            </w:pPr>
          </w:p>
        </w:tc>
      </w:tr>
      <w:tr w:rsidR="00062180" w:rsidRPr="004B412F" w14:paraId="016EB14B" w14:textId="77777777" w:rsidTr="00BF63FC">
        <w:trPr>
          <w:trHeight w:val="81"/>
          <w:jc w:val="center"/>
        </w:trPr>
        <w:tc>
          <w:tcPr>
            <w:tcW w:w="1126" w:type="dxa"/>
            <w:vAlign w:val="center"/>
          </w:tcPr>
          <w:p w14:paraId="48F7B6E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230B3CD" w14:textId="6A97A6EB" w:rsidR="00062180" w:rsidRPr="004B412F" w:rsidRDefault="00062180" w:rsidP="00062180">
            <w:pPr>
              <w:tabs>
                <w:tab w:val="left" w:pos="405"/>
                <w:tab w:val="center" w:pos="2736"/>
              </w:tabs>
              <w:jc w:val="center"/>
              <w:rPr>
                <w:b/>
                <w:color w:val="000000"/>
              </w:rPr>
            </w:pPr>
            <w:r w:rsidRPr="004B412F">
              <w:rPr>
                <w:b/>
              </w:rPr>
              <w:t>Vidaus ir išorės apšvietimas</w:t>
            </w:r>
          </w:p>
        </w:tc>
      </w:tr>
      <w:tr w:rsidR="00062180" w:rsidRPr="004B412F" w14:paraId="342C7B5A" w14:textId="77777777" w:rsidTr="00BF63FC">
        <w:trPr>
          <w:trHeight w:val="81"/>
          <w:jc w:val="center"/>
        </w:trPr>
        <w:tc>
          <w:tcPr>
            <w:tcW w:w="1126" w:type="dxa"/>
            <w:vAlign w:val="center"/>
          </w:tcPr>
          <w:p w14:paraId="16DA95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C01318" w14:textId="1FFC6ADC" w:rsidR="00062180" w:rsidRPr="00D855D0" w:rsidRDefault="00062180" w:rsidP="00062180">
            <w:pPr>
              <w:tabs>
                <w:tab w:val="left" w:pos="405"/>
                <w:tab w:val="center" w:pos="2736"/>
              </w:tabs>
              <w:jc w:val="center"/>
              <w:rPr>
                <w:b/>
              </w:rPr>
            </w:pPr>
            <w:r w:rsidRPr="00D855D0">
              <w:rPr>
                <w:color w:val="000000"/>
                <w:sz w:val="22"/>
                <w:szCs w:val="22"/>
              </w:rPr>
              <w:t>Vidaus apšvietimo tipas</w:t>
            </w:r>
          </w:p>
        </w:tc>
        <w:tc>
          <w:tcPr>
            <w:tcW w:w="4022" w:type="dxa"/>
            <w:gridSpan w:val="3"/>
            <w:vAlign w:val="center"/>
          </w:tcPr>
          <w:p w14:paraId="22A959A3" w14:textId="1356D6E9" w:rsidR="00062180" w:rsidRPr="004B412F" w:rsidRDefault="00A96FB4" w:rsidP="00062180">
            <w:pPr>
              <w:tabs>
                <w:tab w:val="left" w:pos="405"/>
                <w:tab w:val="center" w:pos="2736"/>
              </w:tabs>
              <w:rPr>
                <w:b/>
              </w:rPr>
            </w:pPr>
            <w:r w:rsidRPr="00A96FB4">
              <w:rPr>
                <w:sz w:val="22"/>
                <w:szCs w:val="22"/>
              </w:rPr>
              <w:t>Vidaus apšvietimo šaltiniai turi būti LED technologijos arba lygiaverčiai sprendimai, užtikrinantys ilgaamžiškumą ir energinį efektyvumą.</w:t>
            </w:r>
          </w:p>
        </w:tc>
        <w:tc>
          <w:tcPr>
            <w:tcW w:w="2933" w:type="dxa"/>
            <w:gridSpan w:val="2"/>
            <w:vAlign w:val="center"/>
          </w:tcPr>
          <w:p w14:paraId="5AA2D75A" w14:textId="55196EE4" w:rsidR="00062180" w:rsidRPr="00543E7D" w:rsidRDefault="00062180" w:rsidP="00062180">
            <w:pPr>
              <w:tabs>
                <w:tab w:val="left" w:pos="405"/>
                <w:tab w:val="center" w:pos="2736"/>
              </w:tabs>
              <w:jc w:val="center"/>
              <w:rPr>
                <w:bCs/>
              </w:rPr>
            </w:pPr>
          </w:p>
        </w:tc>
      </w:tr>
      <w:tr w:rsidR="00062180" w:rsidRPr="004B412F" w14:paraId="2B46370D" w14:textId="77777777" w:rsidTr="00BF63FC">
        <w:trPr>
          <w:trHeight w:val="81"/>
          <w:jc w:val="center"/>
        </w:trPr>
        <w:tc>
          <w:tcPr>
            <w:tcW w:w="1126" w:type="dxa"/>
            <w:vAlign w:val="center"/>
          </w:tcPr>
          <w:p w14:paraId="1E3193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F0455AA" w14:textId="51695E00" w:rsidR="00062180" w:rsidRPr="00D855D0" w:rsidRDefault="00062180" w:rsidP="00062180">
            <w:pPr>
              <w:tabs>
                <w:tab w:val="left" w:pos="405"/>
                <w:tab w:val="center" w:pos="2736"/>
              </w:tabs>
              <w:jc w:val="center"/>
              <w:rPr>
                <w:b/>
              </w:rPr>
            </w:pPr>
            <w:r w:rsidRPr="00D855D0">
              <w:rPr>
                <w:color w:val="000000"/>
                <w:sz w:val="22"/>
                <w:szCs w:val="22"/>
              </w:rPr>
              <w:t>Salono apšvietimas</w:t>
            </w:r>
          </w:p>
        </w:tc>
        <w:tc>
          <w:tcPr>
            <w:tcW w:w="4022" w:type="dxa"/>
            <w:gridSpan w:val="3"/>
            <w:vAlign w:val="center"/>
          </w:tcPr>
          <w:p w14:paraId="01BAEF46" w14:textId="77777777" w:rsidR="00DA64C1" w:rsidRDefault="00DA64C1">
            <w:pPr>
              <w:pStyle w:val="Sraopastraipa"/>
              <w:numPr>
                <w:ilvl w:val="0"/>
                <w:numId w:val="18"/>
              </w:numPr>
              <w:ind w:left="314"/>
              <w:rPr>
                <w:sz w:val="22"/>
                <w:szCs w:val="22"/>
              </w:rPr>
            </w:pPr>
            <w:r w:rsidRPr="00DA64C1">
              <w:rPr>
                <w:sz w:val="22"/>
                <w:szCs w:val="22"/>
              </w:rPr>
              <w:t>Keleivių salono apšvietimas turi užtikrinti tolygų viso salono ir įlaipinimo/išlaipinimo zonų apšvietimą.</w:t>
            </w:r>
          </w:p>
          <w:p w14:paraId="1267D34C" w14:textId="5D2D7474" w:rsidR="00DA64C1" w:rsidRDefault="00DA64C1">
            <w:pPr>
              <w:pStyle w:val="Sraopastraipa"/>
              <w:numPr>
                <w:ilvl w:val="0"/>
                <w:numId w:val="18"/>
              </w:numPr>
              <w:ind w:left="314"/>
              <w:rPr>
                <w:sz w:val="22"/>
                <w:szCs w:val="22"/>
              </w:rPr>
            </w:pPr>
            <w:r w:rsidRPr="00DA64C1">
              <w:rPr>
                <w:sz w:val="22"/>
                <w:szCs w:val="22"/>
              </w:rPr>
              <w:t xml:space="preserve">Salono apšvietimas turi turėti </w:t>
            </w:r>
            <w:r w:rsidRPr="00DA64C1">
              <w:rPr>
                <w:b/>
                <w:bCs/>
                <w:sz w:val="22"/>
                <w:szCs w:val="22"/>
              </w:rPr>
              <w:t>ne mažiau kaip 2 šviesos intensyvumo režimus</w:t>
            </w:r>
            <w:r w:rsidRPr="00DA64C1">
              <w:rPr>
                <w:sz w:val="22"/>
                <w:szCs w:val="22"/>
              </w:rPr>
              <w:t xml:space="preserve"> (įprastinį ir sumažinto intensyvumo / naktinį režimą).</w:t>
            </w:r>
          </w:p>
          <w:p w14:paraId="0E46BE3D" w14:textId="660D25E5" w:rsidR="00DA64C1" w:rsidRDefault="00DA64C1">
            <w:pPr>
              <w:pStyle w:val="Sraopastraipa"/>
              <w:numPr>
                <w:ilvl w:val="0"/>
                <w:numId w:val="18"/>
              </w:numPr>
              <w:ind w:left="314"/>
              <w:rPr>
                <w:sz w:val="22"/>
                <w:szCs w:val="22"/>
              </w:rPr>
            </w:pPr>
            <w:r w:rsidRPr="00DA64C1">
              <w:rPr>
                <w:sz w:val="22"/>
                <w:szCs w:val="22"/>
              </w:rPr>
              <w:t>Sumažinto intensyvumo apšvietimas turi būti tinkamas naudoti naktinio važiavimo metu, nedarant įtakos vairuotojo matomumui.</w:t>
            </w:r>
          </w:p>
          <w:p w14:paraId="14575CE9" w14:textId="3B4C2035" w:rsidR="00062180" w:rsidRPr="00DA64C1" w:rsidRDefault="00DA64C1">
            <w:pPr>
              <w:pStyle w:val="Sraopastraipa"/>
              <w:numPr>
                <w:ilvl w:val="0"/>
                <w:numId w:val="18"/>
              </w:numPr>
              <w:ind w:left="314"/>
              <w:rPr>
                <w:sz w:val="22"/>
                <w:szCs w:val="22"/>
              </w:rPr>
            </w:pPr>
            <w:r>
              <w:rPr>
                <w:sz w:val="22"/>
                <w:szCs w:val="22"/>
              </w:rPr>
              <w:t>S</w:t>
            </w:r>
            <w:r w:rsidRPr="00DA64C1">
              <w:rPr>
                <w:sz w:val="22"/>
                <w:szCs w:val="22"/>
              </w:rPr>
              <w:t>umažinto intensyvumo / naktin</w:t>
            </w:r>
            <w:r>
              <w:rPr>
                <w:sz w:val="22"/>
                <w:szCs w:val="22"/>
              </w:rPr>
              <w:t>is</w:t>
            </w:r>
            <w:r w:rsidRPr="00DA64C1">
              <w:rPr>
                <w:sz w:val="22"/>
                <w:szCs w:val="22"/>
              </w:rPr>
              <w:t xml:space="preserve"> režim</w:t>
            </w:r>
            <w:r>
              <w:rPr>
                <w:sz w:val="22"/>
                <w:szCs w:val="22"/>
              </w:rPr>
              <w:t>as</w:t>
            </w:r>
            <w:r w:rsidRPr="00E53150">
              <w:rPr>
                <w:sz w:val="22"/>
                <w:szCs w:val="22"/>
              </w:rPr>
              <w:t xml:space="preserve"> </w:t>
            </w:r>
            <w:r w:rsidR="00A723FF">
              <w:rPr>
                <w:sz w:val="22"/>
                <w:szCs w:val="22"/>
              </w:rPr>
              <w:t>gali</w:t>
            </w:r>
            <w:r w:rsidR="00062180" w:rsidRPr="00E53150">
              <w:rPr>
                <w:sz w:val="22"/>
                <w:szCs w:val="22"/>
              </w:rPr>
              <w:t xml:space="preserve"> veik</w:t>
            </w:r>
            <w:r w:rsidR="00A723FF">
              <w:rPr>
                <w:sz w:val="22"/>
                <w:szCs w:val="22"/>
              </w:rPr>
              <w:t>t</w:t>
            </w:r>
            <w:r w:rsidR="00062180" w:rsidRPr="00E53150">
              <w:rPr>
                <w:sz w:val="22"/>
                <w:szCs w:val="22"/>
              </w:rPr>
              <w:t>i esant išjungtam varikliui</w:t>
            </w:r>
            <w:r w:rsidR="00062180">
              <w:rPr>
                <w:sz w:val="22"/>
                <w:szCs w:val="22"/>
              </w:rPr>
              <w:t>;</w:t>
            </w:r>
          </w:p>
        </w:tc>
        <w:tc>
          <w:tcPr>
            <w:tcW w:w="2933" w:type="dxa"/>
            <w:gridSpan w:val="2"/>
            <w:vAlign w:val="center"/>
          </w:tcPr>
          <w:p w14:paraId="76941DC0" w14:textId="77777777" w:rsidR="00062180" w:rsidRPr="00543E7D" w:rsidRDefault="00062180" w:rsidP="00062180">
            <w:pPr>
              <w:tabs>
                <w:tab w:val="left" w:pos="405"/>
                <w:tab w:val="center" w:pos="2736"/>
              </w:tabs>
              <w:jc w:val="center"/>
              <w:rPr>
                <w:bCs/>
              </w:rPr>
            </w:pPr>
          </w:p>
        </w:tc>
      </w:tr>
      <w:tr w:rsidR="00062180" w:rsidRPr="004B412F" w14:paraId="573F02D9" w14:textId="77777777" w:rsidTr="00BF63FC">
        <w:trPr>
          <w:trHeight w:val="81"/>
          <w:jc w:val="center"/>
        </w:trPr>
        <w:tc>
          <w:tcPr>
            <w:tcW w:w="1126" w:type="dxa"/>
            <w:vAlign w:val="center"/>
          </w:tcPr>
          <w:p w14:paraId="655D689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B82BC87" w14:textId="1657D536" w:rsidR="00062180" w:rsidRPr="00D855D0" w:rsidRDefault="00062180" w:rsidP="00062180">
            <w:pPr>
              <w:tabs>
                <w:tab w:val="left" w:pos="405"/>
                <w:tab w:val="center" w:pos="2736"/>
              </w:tabs>
              <w:jc w:val="center"/>
              <w:rPr>
                <w:b/>
              </w:rPr>
            </w:pPr>
            <w:r w:rsidRPr="00D855D0">
              <w:rPr>
                <w:sz w:val="22"/>
                <w:szCs w:val="22"/>
              </w:rPr>
              <w:t xml:space="preserve">Vairuotojo </w:t>
            </w:r>
            <w:r w:rsidR="00FE48E3">
              <w:rPr>
                <w:sz w:val="22"/>
                <w:szCs w:val="22"/>
              </w:rPr>
              <w:t>darbo vietos</w:t>
            </w:r>
            <w:r w:rsidRPr="00D855D0">
              <w:rPr>
                <w:sz w:val="22"/>
                <w:szCs w:val="22"/>
              </w:rPr>
              <w:t xml:space="preserve"> apšvietimas</w:t>
            </w:r>
          </w:p>
        </w:tc>
        <w:tc>
          <w:tcPr>
            <w:tcW w:w="4022" w:type="dxa"/>
            <w:gridSpan w:val="3"/>
            <w:vAlign w:val="center"/>
          </w:tcPr>
          <w:p w14:paraId="43407E6E" w14:textId="77777777" w:rsidR="00062180" w:rsidRPr="00DA64C1" w:rsidRDefault="00DA64C1">
            <w:pPr>
              <w:pStyle w:val="Sraopastraipa"/>
              <w:numPr>
                <w:ilvl w:val="0"/>
                <w:numId w:val="74"/>
              </w:numPr>
              <w:tabs>
                <w:tab w:val="left" w:pos="405"/>
                <w:tab w:val="center" w:pos="2736"/>
              </w:tabs>
              <w:rPr>
                <w:b/>
              </w:rPr>
            </w:pPr>
            <w:r w:rsidRPr="00DA64C1">
              <w:rPr>
                <w:sz w:val="22"/>
                <w:szCs w:val="22"/>
              </w:rPr>
              <w:t>Vairuotojo darbo vieta turi būti aprūpinta individualiu apšvietimu, valdomu atskiru jungikliu</w:t>
            </w:r>
            <w:r>
              <w:rPr>
                <w:sz w:val="22"/>
                <w:szCs w:val="22"/>
              </w:rPr>
              <w:t>;</w:t>
            </w:r>
          </w:p>
          <w:p w14:paraId="7187660D" w14:textId="21587D46" w:rsidR="00DA64C1" w:rsidRPr="00DA64C1" w:rsidRDefault="00DA64C1">
            <w:pPr>
              <w:pStyle w:val="Sraopastraipa"/>
              <w:numPr>
                <w:ilvl w:val="0"/>
                <w:numId w:val="74"/>
              </w:numPr>
              <w:tabs>
                <w:tab w:val="left" w:pos="405"/>
                <w:tab w:val="center" w:pos="2736"/>
              </w:tabs>
              <w:rPr>
                <w:bCs/>
                <w:sz w:val="22"/>
                <w:szCs w:val="22"/>
              </w:rPr>
            </w:pPr>
            <w:r w:rsidRPr="00DA64C1">
              <w:rPr>
                <w:bCs/>
                <w:sz w:val="22"/>
                <w:szCs w:val="22"/>
              </w:rPr>
              <w:t>Apšvietimas turi būti reguliuojamas arba nukreiptas taip, kad netrikdytų vairuotojo matomumo vairavimo metu.</w:t>
            </w:r>
          </w:p>
        </w:tc>
        <w:tc>
          <w:tcPr>
            <w:tcW w:w="2933" w:type="dxa"/>
            <w:gridSpan w:val="2"/>
            <w:vAlign w:val="center"/>
          </w:tcPr>
          <w:p w14:paraId="7262E6D9" w14:textId="77777777" w:rsidR="00062180" w:rsidRPr="00543E7D" w:rsidRDefault="00062180" w:rsidP="00062180">
            <w:pPr>
              <w:tabs>
                <w:tab w:val="left" w:pos="405"/>
                <w:tab w:val="center" w:pos="2736"/>
              </w:tabs>
              <w:jc w:val="center"/>
              <w:rPr>
                <w:bCs/>
              </w:rPr>
            </w:pPr>
          </w:p>
        </w:tc>
      </w:tr>
      <w:tr w:rsidR="00062180" w:rsidRPr="004B412F" w14:paraId="21147C17" w14:textId="77777777" w:rsidTr="00BF63FC">
        <w:trPr>
          <w:trHeight w:val="81"/>
          <w:jc w:val="center"/>
        </w:trPr>
        <w:tc>
          <w:tcPr>
            <w:tcW w:w="1126" w:type="dxa"/>
            <w:vAlign w:val="center"/>
          </w:tcPr>
          <w:p w14:paraId="72B4EC5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1DCB2E2" w14:textId="690BDBDA" w:rsidR="00062180" w:rsidRPr="00D855D0" w:rsidRDefault="00062180" w:rsidP="00062180">
            <w:pPr>
              <w:tabs>
                <w:tab w:val="left" w:pos="405"/>
                <w:tab w:val="center" w:pos="2736"/>
              </w:tabs>
              <w:jc w:val="center"/>
              <w:rPr>
                <w:b/>
              </w:rPr>
            </w:pPr>
            <w:r w:rsidRPr="00D855D0">
              <w:rPr>
                <w:sz w:val="22"/>
                <w:szCs w:val="22"/>
              </w:rPr>
              <w:t>Išorės apšvietimas</w:t>
            </w:r>
          </w:p>
        </w:tc>
        <w:tc>
          <w:tcPr>
            <w:tcW w:w="4022" w:type="dxa"/>
            <w:gridSpan w:val="3"/>
            <w:vAlign w:val="center"/>
          </w:tcPr>
          <w:p w14:paraId="4DBD94F0" w14:textId="77777777" w:rsidR="00062180" w:rsidRPr="00CB3BEB" w:rsidRDefault="00062180">
            <w:pPr>
              <w:pStyle w:val="Sraopastraipa"/>
              <w:numPr>
                <w:ilvl w:val="0"/>
                <w:numId w:val="19"/>
              </w:numPr>
              <w:ind w:left="314"/>
              <w:rPr>
                <w:sz w:val="22"/>
                <w:szCs w:val="22"/>
              </w:rPr>
            </w:pPr>
            <w:r w:rsidRPr="00043CC2">
              <w:rPr>
                <w:bCs/>
                <w:sz w:val="22"/>
                <w:szCs w:val="22"/>
              </w:rPr>
              <w:t xml:space="preserve">Priekyje turi būti įrengti dienos šviesos žibintai. </w:t>
            </w:r>
          </w:p>
          <w:p w14:paraId="2AC74EC3" w14:textId="37C9DBEA" w:rsidR="00062180" w:rsidRPr="00CB3BEB" w:rsidRDefault="00062180">
            <w:pPr>
              <w:pStyle w:val="Sraopastraipa"/>
              <w:numPr>
                <w:ilvl w:val="0"/>
                <w:numId w:val="19"/>
              </w:numPr>
              <w:ind w:left="314"/>
              <w:rPr>
                <w:sz w:val="22"/>
                <w:szCs w:val="22"/>
              </w:rPr>
            </w:pPr>
            <w:r w:rsidRPr="00CB3BEB">
              <w:rPr>
                <w:bCs/>
                <w:sz w:val="22"/>
                <w:szCs w:val="22"/>
              </w:rPr>
              <w:t>Visi išorinio apšvietimo šaltiniai (žibintai)</w:t>
            </w:r>
            <w:r w:rsidR="00162E81">
              <w:rPr>
                <w:bCs/>
                <w:sz w:val="22"/>
                <w:szCs w:val="22"/>
              </w:rPr>
              <w:t xml:space="preserve">, </w:t>
            </w:r>
            <w:r w:rsidR="00162E81" w:rsidRPr="00162E81">
              <w:rPr>
                <w:bCs/>
                <w:sz w:val="22"/>
                <w:szCs w:val="22"/>
              </w:rPr>
              <w:t>išskyrus priekinius žibintus</w:t>
            </w:r>
            <w:r w:rsidR="00162E81">
              <w:rPr>
                <w:bCs/>
                <w:sz w:val="22"/>
                <w:szCs w:val="22"/>
              </w:rPr>
              <w:t xml:space="preserve">, </w:t>
            </w:r>
            <w:r w:rsidRPr="00CB3BEB">
              <w:rPr>
                <w:bCs/>
                <w:sz w:val="22"/>
                <w:szCs w:val="22"/>
              </w:rPr>
              <w:t xml:space="preserve"> turi būti LED</w:t>
            </w:r>
            <w:r w:rsidR="00162E81">
              <w:rPr>
                <w:bCs/>
                <w:sz w:val="22"/>
                <w:szCs w:val="22"/>
              </w:rPr>
              <w:t xml:space="preserve">, </w:t>
            </w:r>
            <w:r w:rsidRPr="00CB3BEB">
              <w:rPr>
                <w:bCs/>
                <w:sz w:val="22"/>
                <w:szCs w:val="22"/>
              </w:rPr>
              <w:t xml:space="preserve">. </w:t>
            </w:r>
          </w:p>
        </w:tc>
        <w:tc>
          <w:tcPr>
            <w:tcW w:w="2933" w:type="dxa"/>
            <w:gridSpan w:val="2"/>
            <w:vAlign w:val="center"/>
          </w:tcPr>
          <w:p w14:paraId="3B254D55" w14:textId="77777777" w:rsidR="00062180" w:rsidRPr="00543E7D" w:rsidRDefault="00062180" w:rsidP="00062180">
            <w:pPr>
              <w:tabs>
                <w:tab w:val="left" w:pos="405"/>
                <w:tab w:val="center" w:pos="2736"/>
              </w:tabs>
              <w:jc w:val="center"/>
              <w:rPr>
                <w:bCs/>
              </w:rPr>
            </w:pPr>
          </w:p>
        </w:tc>
      </w:tr>
      <w:tr w:rsidR="00062180" w:rsidRPr="004B412F" w14:paraId="29FA598F" w14:textId="77777777" w:rsidTr="00BF63FC">
        <w:trPr>
          <w:trHeight w:val="81"/>
          <w:jc w:val="center"/>
        </w:trPr>
        <w:tc>
          <w:tcPr>
            <w:tcW w:w="1126" w:type="dxa"/>
            <w:vAlign w:val="center"/>
          </w:tcPr>
          <w:p w14:paraId="09636AC8"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460431E1" w14:textId="7429B226" w:rsidR="00062180" w:rsidRPr="004B412F" w:rsidRDefault="00062180" w:rsidP="00062180">
            <w:pPr>
              <w:tabs>
                <w:tab w:val="left" w:pos="405"/>
                <w:tab w:val="center" w:pos="2736"/>
              </w:tabs>
              <w:jc w:val="center"/>
              <w:rPr>
                <w:b/>
                <w:color w:val="000000"/>
              </w:rPr>
            </w:pPr>
            <w:r w:rsidRPr="004B412F">
              <w:rPr>
                <w:b/>
              </w:rPr>
              <w:t>Keleivių salono sėdynės</w:t>
            </w:r>
          </w:p>
        </w:tc>
      </w:tr>
      <w:tr w:rsidR="00062180" w:rsidRPr="004B412F" w14:paraId="7FD3F630" w14:textId="77777777" w:rsidTr="00BF63FC">
        <w:trPr>
          <w:trHeight w:val="81"/>
          <w:jc w:val="center"/>
        </w:trPr>
        <w:tc>
          <w:tcPr>
            <w:tcW w:w="1126" w:type="dxa"/>
            <w:vAlign w:val="center"/>
          </w:tcPr>
          <w:p w14:paraId="717B667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966AE6" w14:textId="15D5C6CF" w:rsidR="00062180" w:rsidRPr="00D855D0" w:rsidRDefault="00062180" w:rsidP="00062180">
            <w:pPr>
              <w:tabs>
                <w:tab w:val="left" w:pos="405"/>
                <w:tab w:val="center" w:pos="2736"/>
              </w:tabs>
              <w:jc w:val="center"/>
              <w:rPr>
                <w:b/>
              </w:rPr>
            </w:pPr>
            <w:r w:rsidRPr="00D855D0">
              <w:rPr>
                <w:sz w:val="22"/>
                <w:szCs w:val="22"/>
              </w:rPr>
              <w:t>Saugumas</w:t>
            </w:r>
          </w:p>
        </w:tc>
        <w:tc>
          <w:tcPr>
            <w:tcW w:w="4022" w:type="dxa"/>
            <w:gridSpan w:val="3"/>
            <w:vAlign w:val="center"/>
          </w:tcPr>
          <w:p w14:paraId="2A8FE59B" w14:textId="4538C1E0" w:rsidR="00062180" w:rsidRPr="004B412F" w:rsidRDefault="00062180" w:rsidP="00062180">
            <w:pPr>
              <w:tabs>
                <w:tab w:val="left" w:pos="405"/>
                <w:tab w:val="center" w:pos="2736"/>
              </w:tabs>
              <w:rPr>
                <w:b/>
              </w:rPr>
            </w:pPr>
            <w:r w:rsidRPr="00043CC2">
              <w:rPr>
                <w:sz w:val="22"/>
                <w:szCs w:val="22"/>
              </w:rPr>
              <w:t>Keleivių sėdynės privalo būti su saugos dirž</w:t>
            </w:r>
            <w:r>
              <w:rPr>
                <w:sz w:val="22"/>
                <w:szCs w:val="22"/>
              </w:rPr>
              <w:t>ais</w:t>
            </w:r>
          </w:p>
        </w:tc>
        <w:tc>
          <w:tcPr>
            <w:tcW w:w="2933" w:type="dxa"/>
            <w:gridSpan w:val="2"/>
            <w:vAlign w:val="center"/>
          </w:tcPr>
          <w:p w14:paraId="2617F30D" w14:textId="00BC0EF5" w:rsidR="00062180" w:rsidRPr="00543E7D" w:rsidRDefault="00062180" w:rsidP="00062180">
            <w:pPr>
              <w:tabs>
                <w:tab w:val="left" w:pos="405"/>
                <w:tab w:val="center" w:pos="2736"/>
              </w:tabs>
              <w:jc w:val="center"/>
              <w:rPr>
                <w:bCs/>
              </w:rPr>
            </w:pPr>
          </w:p>
        </w:tc>
      </w:tr>
      <w:tr w:rsidR="00062180" w:rsidRPr="004B412F" w14:paraId="0C40EBB0" w14:textId="77777777" w:rsidTr="00BF63FC">
        <w:trPr>
          <w:trHeight w:val="81"/>
          <w:jc w:val="center"/>
        </w:trPr>
        <w:tc>
          <w:tcPr>
            <w:tcW w:w="1126" w:type="dxa"/>
            <w:vAlign w:val="center"/>
          </w:tcPr>
          <w:p w14:paraId="78044FE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87B7843" w14:textId="520F07E4" w:rsidR="00062180" w:rsidRPr="00D855D0" w:rsidRDefault="00062180" w:rsidP="00062180">
            <w:pPr>
              <w:tabs>
                <w:tab w:val="left" w:pos="405"/>
                <w:tab w:val="center" w:pos="2736"/>
              </w:tabs>
              <w:jc w:val="center"/>
              <w:rPr>
                <w:sz w:val="22"/>
                <w:szCs w:val="22"/>
              </w:rPr>
            </w:pPr>
            <w:r w:rsidRPr="00D855D0">
              <w:rPr>
                <w:sz w:val="22"/>
                <w:szCs w:val="22"/>
              </w:rPr>
              <w:t>Sėdynių tvirtinimas</w:t>
            </w:r>
          </w:p>
        </w:tc>
        <w:tc>
          <w:tcPr>
            <w:tcW w:w="4022" w:type="dxa"/>
            <w:gridSpan w:val="3"/>
            <w:vAlign w:val="center"/>
          </w:tcPr>
          <w:p w14:paraId="13C186AC" w14:textId="4A2DE9F3" w:rsidR="00062180" w:rsidRPr="00043CC2" w:rsidRDefault="00062180" w:rsidP="00062180">
            <w:pPr>
              <w:tabs>
                <w:tab w:val="left" w:pos="405"/>
                <w:tab w:val="center" w:pos="2736"/>
              </w:tabs>
              <w:rPr>
                <w:sz w:val="22"/>
                <w:szCs w:val="22"/>
              </w:rPr>
            </w:pPr>
            <w:r w:rsidRPr="00CC7CC2">
              <w:rPr>
                <w:sz w:val="22"/>
                <w:szCs w:val="22"/>
              </w:rPr>
              <w:t>Keleivi</w:t>
            </w:r>
            <w:r w:rsidR="00DA64C1">
              <w:rPr>
                <w:sz w:val="22"/>
                <w:szCs w:val="22"/>
              </w:rPr>
              <w:t>ų</w:t>
            </w:r>
            <w:r w:rsidRPr="00CC7CC2">
              <w:rPr>
                <w:sz w:val="22"/>
                <w:szCs w:val="22"/>
              </w:rPr>
              <w:t xml:space="preserve"> sėdynė</w:t>
            </w:r>
            <w:r w:rsidR="00DA64C1">
              <w:rPr>
                <w:sz w:val="22"/>
                <w:szCs w:val="22"/>
              </w:rPr>
              <w:t>s</w:t>
            </w:r>
            <w:r w:rsidRPr="00CC7CC2">
              <w:rPr>
                <w:sz w:val="22"/>
                <w:szCs w:val="22"/>
              </w:rPr>
              <w:t xml:space="preserve"> tvirtinam</w:t>
            </w:r>
            <w:r w:rsidR="00DA64C1">
              <w:rPr>
                <w:sz w:val="22"/>
                <w:szCs w:val="22"/>
              </w:rPr>
              <w:t>os</w:t>
            </w:r>
            <w:r w:rsidRPr="00CC7CC2">
              <w:rPr>
                <w:sz w:val="22"/>
                <w:szCs w:val="22"/>
              </w:rPr>
              <w:t xml:space="preserve"> naudojant slankiojančią sėdynių tvirtinimo sistemą (angl. Sliding seat rail system arba Adjustable seat rail system)</w:t>
            </w:r>
          </w:p>
        </w:tc>
        <w:tc>
          <w:tcPr>
            <w:tcW w:w="2933" w:type="dxa"/>
            <w:gridSpan w:val="2"/>
            <w:vAlign w:val="center"/>
          </w:tcPr>
          <w:p w14:paraId="02583048" w14:textId="77777777" w:rsidR="00062180" w:rsidRPr="00543E7D" w:rsidRDefault="00062180" w:rsidP="00062180">
            <w:pPr>
              <w:tabs>
                <w:tab w:val="left" w:pos="405"/>
                <w:tab w:val="center" w:pos="2736"/>
              </w:tabs>
              <w:jc w:val="center"/>
              <w:rPr>
                <w:bCs/>
              </w:rPr>
            </w:pPr>
          </w:p>
        </w:tc>
      </w:tr>
      <w:tr w:rsidR="00062180" w:rsidRPr="004B412F" w14:paraId="70D80040" w14:textId="77777777" w:rsidTr="00BF63FC">
        <w:trPr>
          <w:trHeight w:val="81"/>
          <w:jc w:val="center"/>
        </w:trPr>
        <w:tc>
          <w:tcPr>
            <w:tcW w:w="1126" w:type="dxa"/>
            <w:vAlign w:val="center"/>
          </w:tcPr>
          <w:p w14:paraId="69B673A0"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7EB4BE" w14:textId="2D727D93" w:rsidR="00062180" w:rsidRPr="00D855D0" w:rsidRDefault="00062180" w:rsidP="00062180">
            <w:pPr>
              <w:tabs>
                <w:tab w:val="left" w:pos="405"/>
                <w:tab w:val="center" w:pos="2736"/>
              </w:tabs>
              <w:jc w:val="center"/>
              <w:rPr>
                <w:b/>
              </w:rPr>
            </w:pPr>
            <w:r w:rsidRPr="00D855D0">
              <w:rPr>
                <w:color w:val="000000"/>
                <w:sz w:val="22"/>
                <w:szCs w:val="22"/>
              </w:rPr>
              <w:t>Sėdynių apmušalai</w:t>
            </w:r>
          </w:p>
        </w:tc>
        <w:tc>
          <w:tcPr>
            <w:tcW w:w="4022" w:type="dxa"/>
            <w:gridSpan w:val="3"/>
            <w:vAlign w:val="center"/>
          </w:tcPr>
          <w:p w14:paraId="72E89AE9" w14:textId="627BC8AB" w:rsidR="00062180" w:rsidRPr="00FE48E3" w:rsidRDefault="00062180" w:rsidP="00FE48E3">
            <w:pPr>
              <w:tabs>
                <w:tab w:val="left" w:pos="405"/>
                <w:tab w:val="center" w:pos="2736"/>
              </w:tabs>
              <w:rPr>
                <w:sz w:val="22"/>
                <w:szCs w:val="22"/>
              </w:rPr>
            </w:pPr>
            <w:r w:rsidRPr="00FE48E3">
              <w:rPr>
                <w:sz w:val="22"/>
                <w:szCs w:val="22"/>
              </w:rPr>
              <w:t>Sėdynių apmušalų medžiaga turi būti atspari trinčiai, lengvai valoma ir plaunama.</w:t>
            </w:r>
          </w:p>
        </w:tc>
        <w:tc>
          <w:tcPr>
            <w:tcW w:w="2933" w:type="dxa"/>
            <w:gridSpan w:val="2"/>
            <w:vAlign w:val="center"/>
          </w:tcPr>
          <w:p w14:paraId="608BDE32" w14:textId="77777777" w:rsidR="00062180" w:rsidRPr="00543E7D" w:rsidRDefault="00062180" w:rsidP="00062180">
            <w:pPr>
              <w:tabs>
                <w:tab w:val="left" w:pos="405"/>
                <w:tab w:val="center" w:pos="2736"/>
              </w:tabs>
              <w:jc w:val="center"/>
              <w:rPr>
                <w:bCs/>
              </w:rPr>
            </w:pPr>
          </w:p>
        </w:tc>
      </w:tr>
      <w:tr w:rsidR="00062180" w:rsidRPr="004B412F" w14:paraId="0626588A" w14:textId="77777777" w:rsidTr="00BF63FC">
        <w:trPr>
          <w:trHeight w:val="81"/>
          <w:jc w:val="center"/>
        </w:trPr>
        <w:tc>
          <w:tcPr>
            <w:tcW w:w="1126" w:type="dxa"/>
            <w:vAlign w:val="center"/>
          </w:tcPr>
          <w:p w14:paraId="72723B2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353AA06" w14:textId="1D44EEEF" w:rsidR="00062180" w:rsidRPr="00B56D67" w:rsidRDefault="00062180" w:rsidP="00062180">
            <w:pPr>
              <w:tabs>
                <w:tab w:val="left" w:pos="405"/>
                <w:tab w:val="center" w:pos="2736"/>
              </w:tabs>
              <w:jc w:val="center"/>
              <w:rPr>
                <w:color w:val="000000"/>
                <w:sz w:val="22"/>
                <w:szCs w:val="22"/>
              </w:rPr>
            </w:pPr>
            <w:r w:rsidRPr="00B56D67">
              <w:rPr>
                <w:color w:val="000000"/>
                <w:sz w:val="22"/>
                <w:szCs w:val="22"/>
              </w:rPr>
              <w:t>Sėdynių korpusas</w:t>
            </w:r>
          </w:p>
        </w:tc>
        <w:tc>
          <w:tcPr>
            <w:tcW w:w="4022" w:type="dxa"/>
            <w:gridSpan w:val="3"/>
            <w:vAlign w:val="center"/>
          </w:tcPr>
          <w:p w14:paraId="3C7CBA9B" w14:textId="3AB86A60"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Keleivių sėdynė</w:t>
            </w:r>
            <w:r w:rsidR="00FE48E3" w:rsidRPr="00B56D67">
              <w:rPr>
                <w:sz w:val="22"/>
                <w:szCs w:val="22"/>
              </w:rPr>
              <w:t>s</w:t>
            </w:r>
            <w:r w:rsidR="005429A8" w:rsidRPr="00B56D67">
              <w:rPr>
                <w:sz w:val="22"/>
                <w:szCs w:val="22"/>
              </w:rPr>
              <w:t xml:space="preserve"> turi būti</w:t>
            </w:r>
            <w:r w:rsidRPr="00B56D67">
              <w:rPr>
                <w:sz w:val="22"/>
                <w:szCs w:val="22"/>
              </w:rPr>
              <w:t xml:space="preserve"> su galvos atrama;</w:t>
            </w:r>
          </w:p>
          <w:p w14:paraId="1F4F2365" w14:textId="5A584CCF"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Galvos atrama turi turėti keičiam</w:t>
            </w:r>
            <w:r w:rsidR="00FE48E3" w:rsidRPr="00B56D67">
              <w:rPr>
                <w:sz w:val="22"/>
                <w:szCs w:val="22"/>
              </w:rPr>
              <w:t>us</w:t>
            </w:r>
            <w:r w:rsidRPr="00B56D67">
              <w:rPr>
                <w:sz w:val="22"/>
                <w:szCs w:val="22"/>
              </w:rPr>
              <w:t xml:space="preserve"> užvalkal</w:t>
            </w:r>
            <w:r w:rsidR="00FE48E3" w:rsidRPr="00B56D67">
              <w:rPr>
                <w:sz w:val="22"/>
                <w:szCs w:val="22"/>
              </w:rPr>
              <w:t>us</w:t>
            </w:r>
            <w:r w:rsidR="00162E81">
              <w:rPr>
                <w:sz w:val="22"/>
                <w:szCs w:val="22"/>
              </w:rPr>
              <w:t xml:space="preserve"> arba turi būti pagaminta iš dirbtinės odos</w:t>
            </w:r>
            <w:r w:rsidRPr="00B56D67">
              <w:rPr>
                <w:sz w:val="22"/>
                <w:szCs w:val="22"/>
              </w:rPr>
              <w:t>;</w:t>
            </w:r>
          </w:p>
          <w:p w14:paraId="53964B24" w14:textId="5BDDE53C"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Keleivių sėdynė</w:t>
            </w:r>
            <w:r w:rsidR="00FE48E3" w:rsidRPr="00B56D67">
              <w:rPr>
                <w:sz w:val="22"/>
                <w:szCs w:val="22"/>
              </w:rPr>
              <w:t>s</w:t>
            </w:r>
            <w:r w:rsidRPr="00B56D67">
              <w:rPr>
                <w:sz w:val="22"/>
                <w:szCs w:val="22"/>
              </w:rPr>
              <w:t xml:space="preserve"> turi</w:t>
            </w:r>
            <w:r w:rsidR="005429A8" w:rsidRPr="00B56D67">
              <w:rPr>
                <w:sz w:val="22"/>
                <w:szCs w:val="22"/>
              </w:rPr>
              <w:t xml:space="preserve"> turėti</w:t>
            </w:r>
            <w:r w:rsidRPr="00B56D67">
              <w:rPr>
                <w:sz w:val="22"/>
                <w:szCs w:val="22"/>
              </w:rPr>
              <w:t xml:space="preserve"> atlenk</w:t>
            </w:r>
            <w:r w:rsidR="005429A8" w:rsidRPr="00B56D67">
              <w:rPr>
                <w:sz w:val="22"/>
                <w:szCs w:val="22"/>
              </w:rPr>
              <w:t>imo</w:t>
            </w:r>
            <w:r w:rsidRPr="00B56D67">
              <w:rPr>
                <w:sz w:val="22"/>
                <w:szCs w:val="22"/>
              </w:rPr>
              <w:t xml:space="preserve"> atgal funkciją;</w:t>
            </w:r>
          </w:p>
          <w:p w14:paraId="73C9D72A" w14:textId="18F60ACF"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Keleivių sėdynė</w:t>
            </w:r>
            <w:r w:rsidR="00FE48E3" w:rsidRPr="00B56D67">
              <w:rPr>
                <w:sz w:val="22"/>
                <w:szCs w:val="22"/>
              </w:rPr>
              <w:t>s</w:t>
            </w:r>
            <w:r w:rsidR="005429A8" w:rsidRPr="00B56D67">
              <w:rPr>
                <w:sz w:val="22"/>
                <w:szCs w:val="22"/>
              </w:rPr>
              <w:t xml:space="preserve"> turi būti</w:t>
            </w:r>
            <w:r w:rsidRPr="00B56D67">
              <w:rPr>
                <w:sz w:val="22"/>
                <w:szCs w:val="22"/>
              </w:rPr>
              <w:t xml:space="preserve"> su reguliuojamu porankiu;</w:t>
            </w:r>
          </w:p>
          <w:p w14:paraId="7410564B" w14:textId="65CC7B8D"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Keleivių sėdynė</w:t>
            </w:r>
            <w:r w:rsidR="00FE48E3" w:rsidRPr="00B56D67">
              <w:rPr>
                <w:sz w:val="22"/>
                <w:szCs w:val="22"/>
              </w:rPr>
              <w:t>s</w:t>
            </w:r>
            <w:r w:rsidRPr="00B56D67">
              <w:rPr>
                <w:sz w:val="22"/>
                <w:szCs w:val="22"/>
              </w:rPr>
              <w:t xml:space="preserve"> esan</w:t>
            </w:r>
            <w:r w:rsidR="00FE48E3" w:rsidRPr="00B56D67">
              <w:rPr>
                <w:sz w:val="22"/>
                <w:szCs w:val="22"/>
              </w:rPr>
              <w:t>čios</w:t>
            </w:r>
            <w:r w:rsidRPr="00B56D67">
              <w:rPr>
                <w:sz w:val="22"/>
                <w:szCs w:val="22"/>
              </w:rPr>
              <w:t xml:space="preserve"> ties praėjimu turi</w:t>
            </w:r>
            <w:r w:rsidR="005429A8" w:rsidRPr="00B56D67">
              <w:rPr>
                <w:sz w:val="22"/>
                <w:szCs w:val="22"/>
              </w:rPr>
              <w:t xml:space="preserve"> turėti</w:t>
            </w:r>
            <w:r w:rsidRPr="00B56D67">
              <w:rPr>
                <w:sz w:val="22"/>
                <w:szCs w:val="22"/>
              </w:rPr>
              <w:t xml:space="preserve"> šoninio poslinkio funkciją;</w:t>
            </w:r>
          </w:p>
          <w:p w14:paraId="267BFB1E" w14:textId="30768713"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 xml:space="preserve">Keleivių sėdynės nugarėlėje (išskyrus paskutinės eilės keleivių sėdynėse) </w:t>
            </w:r>
            <w:r w:rsidR="00FE48E3" w:rsidRPr="00B56D67">
              <w:rPr>
                <w:sz w:val="22"/>
                <w:szCs w:val="22"/>
              </w:rPr>
              <w:t>turi būti</w:t>
            </w:r>
            <w:r w:rsidRPr="00B56D67">
              <w:rPr>
                <w:sz w:val="22"/>
                <w:szCs w:val="22"/>
              </w:rPr>
              <w:t xml:space="preserve"> sulankstom</w:t>
            </w:r>
            <w:r w:rsidR="00FE48E3" w:rsidRPr="00B56D67">
              <w:rPr>
                <w:sz w:val="22"/>
                <w:szCs w:val="22"/>
              </w:rPr>
              <w:t>i</w:t>
            </w:r>
            <w:r w:rsidRPr="00B56D67">
              <w:rPr>
                <w:sz w:val="22"/>
                <w:szCs w:val="22"/>
              </w:rPr>
              <w:t xml:space="preserve"> staliuka</w:t>
            </w:r>
            <w:r w:rsidR="00FE48E3" w:rsidRPr="00B56D67">
              <w:rPr>
                <w:sz w:val="22"/>
                <w:szCs w:val="22"/>
              </w:rPr>
              <w:t>i</w:t>
            </w:r>
            <w:r w:rsidRPr="00B56D67">
              <w:rPr>
                <w:sz w:val="22"/>
                <w:szCs w:val="22"/>
              </w:rPr>
              <w:t>;</w:t>
            </w:r>
          </w:p>
          <w:p w14:paraId="5BAE68D7" w14:textId="40746834" w:rsidR="00062180" w:rsidRPr="00B56D67" w:rsidRDefault="00062180">
            <w:pPr>
              <w:pStyle w:val="Sraopastraipa"/>
              <w:numPr>
                <w:ilvl w:val="0"/>
                <w:numId w:val="66"/>
              </w:numPr>
              <w:tabs>
                <w:tab w:val="left" w:pos="405"/>
                <w:tab w:val="center" w:pos="2736"/>
              </w:tabs>
              <w:ind w:left="320"/>
              <w:rPr>
                <w:sz w:val="22"/>
                <w:szCs w:val="22"/>
              </w:rPr>
            </w:pPr>
            <w:r w:rsidRPr="00B56D67">
              <w:rPr>
                <w:sz w:val="22"/>
                <w:szCs w:val="22"/>
              </w:rPr>
              <w:t xml:space="preserve">Keleivių sėdynės nugarėlėje (išskyrus paskutinės eilės keleivių sėdynėse) </w:t>
            </w:r>
            <w:r w:rsidR="005429A8" w:rsidRPr="00B56D67">
              <w:rPr>
                <w:sz w:val="22"/>
                <w:szCs w:val="22"/>
              </w:rPr>
              <w:t>turi būti</w:t>
            </w:r>
            <w:r w:rsidRPr="00B56D67">
              <w:rPr>
                <w:sz w:val="22"/>
                <w:szCs w:val="22"/>
              </w:rPr>
              <w:t xml:space="preserve"> kišenė.</w:t>
            </w:r>
          </w:p>
        </w:tc>
        <w:tc>
          <w:tcPr>
            <w:tcW w:w="2933" w:type="dxa"/>
            <w:gridSpan w:val="2"/>
            <w:vAlign w:val="center"/>
          </w:tcPr>
          <w:p w14:paraId="4CF8F6F1" w14:textId="77777777" w:rsidR="00062180" w:rsidRPr="00543E7D" w:rsidRDefault="00062180" w:rsidP="00062180">
            <w:pPr>
              <w:tabs>
                <w:tab w:val="left" w:pos="405"/>
                <w:tab w:val="center" w:pos="2736"/>
              </w:tabs>
              <w:jc w:val="center"/>
              <w:rPr>
                <w:bCs/>
              </w:rPr>
            </w:pPr>
          </w:p>
        </w:tc>
      </w:tr>
      <w:tr w:rsidR="00062180" w:rsidRPr="004B412F" w14:paraId="7AABC5AA" w14:textId="77777777" w:rsidTr="00BF63FC">
        <w:trPr>
          <w:trHeight w:val="81"/>
          <w:jc w:val="center"/>
        </w:trPr>
        <w:tc>
          <w:tcPr>
            <w:tcW w:w="1126" w:type="dxa"/>
            <w:vAlign w:val="center"/>
          </w:tcPr>
          <w:p w14:paraId="6CED3DB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66A658" w14:textId="486D3F09" w:rsidR="00062180" w:rsidRPr="00CC7CC2" w:rsidRDefault="00062180" w:rsidP="00062180">
            <w:pPr>
              <w:tabs>
                <w:tab w:val="left" w:pos="405"/>
                <w:tab w:val="center" w:pos="2736"/>
              </w:tabs>
              <w:jc w:val="center"/>
              <w:rPr>
                <w:b/>
                <w:highlight w:val="green"/>
              </w:rPr>
            </w:pPr>
            <w:r w:rsidRPr="00D855D0">
              <w:rPr>
                <w:color w:val="000000"/>
                <w:sz w:val="22"/>
                <w:szCs w:val="22"/>
              </w:rPr>
              <w:t xml:space="preserve">Keleivių </w:t>
            </w:r>
            <w:r w:rsidR="00DA64C1" w:rsidRPr="00D855D0">
              <w:rPr>
                <w:color w:val="000000"/>
                <w:sz w:val="22"/>
                <w:szCs w:val="22"/>
              </w:rPr>
              <w:t>sėdynių</w:t>
            </w:r>
            <w:r w:rsidRPr="00D855D0">
              <w:rPr>
                <w:color w:val="000000"/>
                <w:sz w:val="22"/>
                <w:szCs w:val="22"/>
              </w:rPr>
              <w:t xml:space="preserve"> išdėstymas ir spalva</w:t>
            </w:r>
          </w:p>
        </w:tc>
        <w:tc>
          <w:tcPr>
            <w:tcW w:w="4022" w:type="dxa"/>
            <w:gridSpan w:val="3"/>
            <w:vAlign w:val="center"/>
          </w:tcPr>
          <w:p w14:paraId="510875C7" w14:textId="38D55FE2" w:rsidR="00062180" w:rsidRPr="004B412F" w:rsidRDefault="00062180" w:rsidP="00062180">
            <w:pPr>
              <w:tabs>
                <w:tab w:val="left" w:pos="405"/>
                <w:tab w:val="center" w:pos="2736"/>
              </w:tabs>
              <w:rPr>
                <w:b/>
              </w:rPr>
            </w:pPr>
            <w:r w:rsidRPr="00043CC2">
              <w:rPr>
                <w:sz w:val="22"/>
                <w:szCs w:val="22"/>
              </w:rPr>
              <w:t xml:space="preserve">Tikslus krėslų išdėstymas ir spalva derinama sudarant pirkimo-pardavimo sutartį. </w:t>
            </w:r>
          </w:p>
        </w:tc>
        <w:tc>
          <w:tcPr>
            <w:tcW w:w="2933" w:type="dxa"/>
            <w:gridSpan w:val="2"/>
            <w:vAlign w:val="center"/>
          </w:tcPr>
          <w:p w14:paraId="4C9B3E24" w14:textId="77777777" w:rsidR="00062180" w:rsidRPr="00543E7D" w:rsidRDefault="00062180" w:rsidP="00062180">
            <w:pPr>
              <w:tabs>
                <w:tab w:val="left" w:pos="405"/>
                <w:tab w:val="center" w:pos="2736"/>
              </w:tabs>
              <w:jc w:val="center"/>
              <w:rPr>
                <w:bCs/>
              </w:rPr>
            </w:pPr>
          </w:p>
        </w:tc>
      </w:tr>
      <w:tr w:rsidR="00062180" w:rsidRPr="004B412F" w14:paraId="3851CD84" w14:textId="77777777" w:rsidTr="00BF63FC">
        <w:trPr>
          <w:trHeight w:val="81"/>
          <w:jc w:val="center"/>
        </w:trPr>
        <w:tc>
          <w:tcPr>
            <w:tcW w:w="1126" w:type="dxa"/>
            <w:vAlign w:val="center"/>
          </w:tcPr>
          <w:p w14:paraId="3DAB0C0A"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5F9B997" w14:textId="735F67CC" w:rsidR="00062180" w:rsidRPr="00D855D0" w:rsidRDefault="00062180" w:rsidP="00062180">
            <w:pPr>
              <w:tabs>
                <w:tab w:val="left" w:pos="405"/>
                <w:tab w:val="center" w:pos="2736"/>
              </w:tabs>
              <w:jc w:val="center"/>
              <w:rPr>
                <w:b/>
                <w:color w:val="000000"/>
              </w:rPr>
            </w:pPr>
            <w:r w:rsidRPr="00D855D0">
              <w:rPr>
                <w:b/>
                <w:color w:val="000000"/>
              </w:rPr>
              <w:t>Langai, turėklai, interjeras, eksterjeras</w:t>
            </w:r>
          </w:p>
        </w:tc>
      </w:tr>
      <w:tr w:rsidR="00062180" w:rsidRPr="004B412F" w14:paraId="269B3FAC" w14:textId="77777777" w:rsidTr="00BF63FC">
        <w:trPr>
          <w:trHeight w:val="81"/>
          <w:jc w:val="center"/>
        </w:trPr>
        <w:tc>
          <w:tcPr>
            <w:tcW w:w="1126" w:type="dxa"/>
            <w:vAlign w:val="center"/>
          </w:tcPr>
          <w:p w14:paraId="7DBF6FA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E3CA45" w14:textId="23E01F38" w:rsidR="00062180" w:rsidRPr="00D855D0" w:rsidRDefault="00062180" w:rsidP="00062180">
            <w:pPr>
              <w:tabs>
                <w:tab w:val="left" w:pos="405"/>
                <w:tab w:val="center" w:pos="2736"/>
              </w:tabs>
              <w:jc w:val="center"/>
              <w:rPr>
                <w:b/>
                <w:color w:val="000000"/>
              </w:rPr>
            </w:pPr>
            <w:r w:rsidRPr="00D855D0">
              <w:rPr>
                <w:color w:val="000000"/>
                <w:sz w:val="22"/>
                <w:szCs w:val="22"/>
              </w:rPr>
              <w:t>Salono langai</w:t>
            </w:r>
          </w:p>
        </w:tc>
        <w:tc>
          <w:tcPr>
            <w:tcW w:w="4022" w:type="dxa"/>
            <w:gridSpan w:val="3"/>
            <w:vAlign w:val="center"/>
          </w:tcPr>
          <w:p w14:paraId="1C329E69" w14:textId="77777777" w:rsidR="00062180" w:rsidRDefault="00062180">
            <w:pPr>
              <w:pStyle w:val="Sraopastraipa"/>
              <w:numPr>
                <w:ilvl w:val="0"/>
                <w:numId w:val="20"/>
              </w:numPr>
              <w:ind w:left="314"/>
              <w:rPr>
                <w:sz w:val="22"/>
                <w:szCs w:val="22"/>
              </w:rPr>
            </w:pPr>
            <w:r w:rsidRPr="00043CC2">
              <w:rPr>
                <w:sz w:val="22"/>
                <w:szCs w:val="22"/>
              </w:rPr>
              <w:t xml:space="preserve">Salono stiklai turi būti </w:t>
            </w:r>
            <w:r w:rsidRPr="00043CC2">
              <w:rPr>
                <w:color w:val="000000"/>
                <w:sz w:val="22"/>
                <w:szCs w:val="22"/>
              </w:rPr>
              <w:t>tonuoti (išskyrus vairuotojo matomumo lauką 180 laipsniu kampu) ir</w:t>
            </w:r>
            <w:r w:rsidRPr="00043CC2">
              <w:rPr>
                <w:sz w:val="22"/>
                <w:szCs w:val="22"/>
              </w:rPr>
              <w:t xml:space="preserve"> klijuoti prie kėbulo.</w:t>
            </w:r>
          </w:p>
          <w:p w14:paraId="599EB37B" w14:textId="02D78D59" w:rsidR="00062180" w:rsidRDefault="00062180">
            <w:pPr>
              <w:pStyle w:val="Sraopastraipa"/>
              <w:numPr>
                <w:ilvl w:val="0"/>
                <w:numId w:val="20"/>
              </w:numPr>
              <w:ind w:left="314"/>
              <w:rPr>
                <w:sz w:val="22"/>
                <w:szCs w:val="22"/>
              </w:rPr>
            </w:pPr>
            <w:r w:rsidRPr="00CB3BEB">
              <w:rPr>
                <w:sz w:val="22"/>
                <w:szCs w:val="22"/>
              </w:rPr>
              <w:t>Stiklai turi būti pagaminti iš saugaus (grūdinto) stiklo</w:t>
            </w:r>
            <w:r w:rsidR="0087133B">
              <w:rPr>
                <w:sz w:val="22"/>
                <w:szCs w:val="22"/>
              </w:rPr>
              <w:t xml:space="preserve"> arba stiklo paketo (dvigubi)</w:t>
            </w:r>
            <w:r>
              <w:rPr>
                <w:sz w:val="22"/>
                <w:szCs w:val="22"/>
              </w:rPr>
              <w:t>;</w:t>
            </w:r>
            <w:r w:rsidRPr="00CB3BEB">
              <w:rPr>
                <w:sz w:val="22"/>
                <w:szCs w:val="22"/>
              </w:rPr>
              <w:t xml:space="preserve"> </w:t>
            </w:r>
          </w:p>
          <w:p w14:paraId="38D399F3" w14:textId="1C204F6A" w:rsidR="00062180" w:rsidRPr="00CB3BEB" w:rsidRDefault="00062180">
            <w:pPr>
              <w:pStyle w:val="Sraopastraipa"/>
              <w:numPr>
                <w:ilvl w:val="0"/>
                <w:numId w:val="20"/>
              </w:numPr>
              <w:ind w:left="314"/>
              <w:rPr>
                <w:sz w:val="22"/>
                <w:szCs w:val="22"/>
              </w:rPr>
            </w:pPr>
            <w:r>
              <w:rPr>
                <w:sz w:val="22"/>
                <w:szCs w:val="22"/>
              </w:rPr>
              <w:t>Salono stiklai turi turėti užuolaidas.</w:t>
            </w:r>
          </w:p>
        </w:tc>
        <w:tc>
          <w:tcPr>
            <w:tcW w:w="2933" w:type="dxa"/>
            <w:gridSpan w:val="2"/>
            <w:vAlign w:val="center"/>
          </w:tcPr>
          <w:p w14:paraId="342C67EA" w14:textId="04331CC8" w:rsidR="00062180" w:rsidRPr="00543E7D" w:rsidRDefault="00062180" w:rsidP="00062180">
            <w:pPr>
              <w:tabs>
                <w:tab w:val="left" w:pos="405"/>
                <w:tab w:val="center" w:pos="2736"/>
              </w:tabs>
              <w:jc w:val="center"/>
              <w:rPr>
                <w:bCs/>
                <w:color w:val="000000"/>
              </w:rPr>
            </w:pPr>
          </w:p>
        </w:tc>
      </w:tr>
      <w:tr w:rsidR="00062180" w:rsidRPr="004B412F" w14:paraId="7F68539A" w14:textId="77777777" w:rsidTr="00BF63FC">
        <w:trPr>
          <w:trHeight w:val="81"/>
          <w:jc w:val="center"/>
        </w:trPr>
        <w:tc>
          <w:tcPr>
            <w:tcW w:w="1126" w:type="dxa"/>
            <w:vAlign w:val="center"/>
          </w:tcPr>
          <w:p w14:paraId="68C8AA0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30E10E" w14:textId="18D84566" w:rsidR="00062180" w:rsidRPr="00D855D0" w:rsidRDefault="00062180" w:rsidP="00062180">
            <w:pPr>
              <w:tabs>
                <w:tab w:val="left" w:pos="405"/>
                <w:tab w:val="center" w:pos="2736"/>
              </w:tabs>
              <w:jc w:val="center"/>
              <w:rPr>
                <w:b/>
                <w:color w:val="000000"/>
              </w:rPr>
            </w:pPr>
            <w:r w:rsidRPr="00D855D0">
              <w:rPr>
                <w:sz w:val="22"/>
                <w:szCs w:val="22"/>
              </w:rPr>
              <w:t xml:space="preserve">Vairuotojo </w:t>
            </w:r>
            <w:r w:rsidR="001C08B7">
              <w:rPr>
                <w:sz w:val="22"/>
                <w:szCs w:val="22"/>
              </w:rPr>
              <w:t>darbo vietos</w:t>
            </w:r>
            <w:r w:rsidRPr="00D855D0">
              <w:rPr>
                <w:sz w:val="22"/>
                <w:szCs w:val="22"/>
              </w:rPr>
              <w:t xml:space="preserve"> stiklai</w:t>
            </w:r>
          </w:p>
        </w:tc>
        <w:tc>
          <w:tcPr>
            <w:tcW w:w="4022" w:type="dxa"/>
            <w:gridSpan w:val="3"/>
            <w:vAlign w:val="center"/>
          </w:tcPr>
          <w:p w14:paraId="6F36CD98" w14:textId="3BEB0AD5" w:rsidR="00062180" w:rsidRPr="004B412F" w:rsidRDefault="00062180" w:rsidP="00062180">
            <w:pPr>
              <w:tabs>
                <w:tab w:val="left" w:pos="405"/>
                <w:tab w:val="center" w:pos="2736"/>
              </w:tabs>
              <w:rPr>
                <w:b/>
                <w:color w:val="000000"/>
              </w:rPr>
            </w:pPr>
            <w:r w:rsidRPr="00043CC2">
              <w:rPr>
                <w:sz w:val="22"/>
                <w:szCs w:val="22"/>
              </w:rPr>
              <w:t>Vairuotojo kairės pusės šoninis stiklas turi būti stiklo paketas arba šildomas ir privalo turėti stumdomą orlaidę.</w:t>
            </w:r>
          </w:p>
        </w:tc>
        <w:tc>
          <w:tcPr>
            <w:tcW w:w="2933" w:type="dxa"/>
            <w:gridSpan w:val="2"/>
            <w:vAlign w:val="center"/>
          </w:tcPr>
          <w:p w14:paraId="247A35A2" w14:textId="77777777" w:rsidR="00062180" w:rsidRPr="00543E7D" w:rsidRDefault="00062180" w:rsidP="00062180">
            <w:pPr>
              <w:tabs>
                <w:tab w:val="left" w:pos="405"/>
                <w:tab w:val="center" w:pos="2736"/>
              </w:tabs>
              <w:jc w:val="center"/>
              <w:rPr>
                <w:bCs/>
                <w:color w:val="000000"/>
              </w:rPr>
            </w:pPr>
          </w:p>
        </w:tc>
      </w:tr>
      <w:tr w:rsidR="00062180" w:rsidRPr="004B412F" w14:paraId="6036A155" w14:textId="77777777" w:rsidTr="00BF63FC">
        <w:trPr>
          <w:trHeight w:val="81"/>
          <w:jc w:val="center"/>
        </w:trPr>
        <w:tc>
          <w:tcPr>
            <w:tcW w:w="1126" w:type="dxa"/>
            <w:vAlign w:val="center"/>
          </w:tcPr>
          <w:p w14:paraId="6C53391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C17334" w14:textId="18E21945" w:rsidR="00062180" w:rsidRPr="00D855D0" w:rsidRDefault="00062180" w:rsidP="00062180">
            <w:pPr>
              <w:tabs>
                <w:tab w:val="left" w:pos="405"/>
                <w:tab w:val="center" w:pos="2736"/>
              </w:tabs>
              <w:jc w:val="center"/>
              <w:rPr>
                <w:b/>
                <w:color w:val="000000"/>
              </w:rPr>
            </w:pPr>
            <w:r w:rsidRPr="00D855D0">
              <w:rPr>
                <w:color w:val="000000"/>
                <w:sz w:val="22"/>
                <w:szCs w:val="22"/>
              </w:rPr>
              <w:t>Priekinis stiklas</w:t>
            </w:r>
          </w:p>
        </w:tc>
        <w:tc>
          <w:tcPr>
            <w:tcW w:w="4022" w:type="dxa"/>
            <w:gridSpan w:val="3"/>
            <w:vAlign w:val="center"/>
          </w:tcPr>
          <w:p w14:paraId="4B6D81E8" w14:textId="34F029E2" w:rsidR="00062180" w:rsidRPr="004B412F" w:rsidRDefault="00062180" w:rsidP="00062180">
            <w:pPr>
              <w:tabs>
                <w:tab w:val="left" w:pos="405"/>
                <w:tab w:val="center" w:pos="2736"/>
              </w:tabs>
              <w:rPr>
                <w:b/>
                <w:color w:val="000000"/>
              </w:rPr>
            </w:pPr>
            <w:r w:rsidRPr="00043CC2">
              <w:rPr>
                <w:sz w:val="22"/>
                <w:szCs w:val="22"/>
              </w:rPr>
              <w:t>Priekinio lango stiklas apšildomas oru arba elektra</w:t>
            </w:r>
          </w:p>
        </w:tc>
        <w:tc>
          <w:tcPr>
            <w:tcW w:w="2933" w:type="dxa"/>
            <w:gridSpan w:val="2"/>
            <w:vAlign w:val="center"/>
          </w:tcPr>
          <w:p w14:paraId="431D9053" w14:textId="77777777" w:rsidR="00062180" w:rsidRPr="00543E7D" w:rsidRDefault="00062180" w:rsidP="00062180">
            <w:pPr>
              <w:tabs>
                <w:tab w:val="left" w:pos="405"/>
                <w:tab w:val="center" w:pos="2736"/>
              </w:tabs>
              <w:jc w:val="center"/>
              <w:rPr>
                <w:bCs/>
                <w:color w:val="000000"/>
              </w:rPr>
            </w:pPr>
          </w:p>
        </w:tc>
      </w:tr>
      <w:tr w:rsidR="00062180" w:rsidRPr="004B412F" w14:paraId="0D01AFB5" w14:textId="77777777" w:rsidTr="00BF63FC">
        <w:trPr>
          <w:trHeight w:val="81"/>
          <w:jc w:val="center"/>
        </w:trPr>
        <w:tc>
          <w:tcPr>
            <w:tcW w:w="1126" w:type="dxa"/>
            <w:vAlign w:val="center"/>
          </w:tcPr>
          <w:p w14:paraId="5AEF2A4C"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3696AE" w14:textId="7C839751" w:rsidR="00062180" w:rsidRPr="00D855D0" w:rsidRDefault="00062180" w:rsidP="00062180">
            <w:pPr>
              <w:tabs>
                <w:tab w:val="left" w:pos="405"/>
                <w:tab w:val="center" w:pos="2736"/>
              </w:tabs>
              <w:jc w:val="center"/>
              <w:rPr>
                <w:b/>
                <w:color w:val="000000"/>
              </w:rPr>
            </w:pPr>
            <w:r w:rsidRPr="00D855D0">
              <w:rPr>
                <w:color w:val="000000"/>
                <w:sz w:val="22"/>
                <w:szCs w:val="22"/>
              </w:rPr>
              <w:t xml:space="preserve">Mygtukas </w:t>
            </w:r>
            <w:r w:rsidRPr="00D855D0">
              <w:rPr>
                <w:rFonts w:eastAsia="Calibri"/>
                <w:sz w:val="22"/>
                <w:szCs w:val="22"/>
              </w:rPr>
              <w:t>neįgaliesiems</w:t>
            </w:r>
          </w:p>
        </w:tc>
        <w:tc>
          <w:tcPr>
            <w:tcW w:w="4022" w:type="dxa"/>
            <w:gridSpan w:val="3"/>
            <w:vAlign w:val="center"/>
          </w:tcPr>
          <w:p w14:paraId="5D3F485B" w14:textId="5F5104EC" w:rsidR="00062180" w:rsidRPr="004B412F" w:rsidRDefault="00062180" w:rsidP="00062180">
            <w:pPr>
              <w:tabs>
                <w:tab w:val="left" w:pos="405"/>
                <w:tab w:val="center" w:pos="2736"/>
              </w:tabs>
              <w:rPr>
                <w:b/>
                <w:color w:val="000000"/>
              </w:rPr>
            </w:pPr>
            <w:r w:rsidRPr="00043CC2">
              <w:rPr>
                <w:rFonts w:eastAsia="Calibri"/>
                <w:sz w:val="22"/>
                <w:szCs w:val="22"/>
              </w:rPr>
              <w:t>Turi būti įrengtas neįgaliesiems / specialiųjų poreikių turintiems žmonėms pritaikytas vairuotojo informavimo mygtukas apie išlipimą su specialiu piktografiniu žymėjimu (transporto priemonės išorėje ir viduje).</w:t>
            </w:r>
          </w:p>
        </w:tc>
        <w:tc>
          <w:tcPr>
            <w:tcW w:w="2933" w:type="dxa"/>
            <w:gridSpan w:val="2"/>
            <w:vAlign w:val="center"/>
          </w:tcPr>
          <w:p w14:paraId="5FC7BF45" w14:textId="77777777" w:rsidR="00062180" w:rsidRPr="00543E7D" w:rsidRDefault="00062180" w:rsidP="00062180">
            <w:pPr>
              <w:tabs>
                <w:tab w:val="left" w:pos="405"/>
                <w:tab w:val="center" w:pos="2736"/>
              </w:tabs>
              <w:jc w:val="center"/>
              <w:rPr>
                <w:bCs/>
                <w:color w:val="000000"/>
              </w:rPr>
            </w:pPr>
          </w:p>
        </w:tc>
      </w:tr>
      <w:tr w:rsidR="00062180" w:rsidRPr="004B412F" w14:paraId="1362F98C" w14:textId="77777777" w:rsidTr="00BF63FC">
        <w:trPr>
          <w:trHeight w:val="81"/>
          <w:jc w:val="center"/>
        </w:trPr>
        <w:tc>
          <w:tcPr>
            <w:tcW w:w="1126" w:type="dxa"/>
            <w:vAlign w:val="center"/>
          </w:tcPr>
          <w:p w14:paraId="539EC86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7BA577" w14:textId="67B3B7AA" w:rsidR="00062180" w:rsidRPr="00D855D0" w:rsidRDefault="00062180" w:rsidP="00062180">
            <w:pPr>
              <w:tabs>
                <w:tab w:val="left" w:pos="405"/>
                <w:tab w:val="center" w:pos="2736"/>
              </w:tabs>
              <w:jc w:val="center"/>
              <w:rPr>
                <w:b/>
                <w:color w:val="000000"/>
              </w:rPr>
            </w:pPr>
            <w:r w:rsidRPr="00D855D0">
              <w:rPr>
                <w:color w:val="000000"/>
                <w:sz w:val="22"/>
                <w:szCs w:val="22"/>
              </w:rPr>
              <w:t>Užrašai</w:t>
            </w:r>
          </w:p>
        </w:tc>
        <w:tc>
          <w:tcPr>
            <w:tcW w:w="4022" w:type="dxa"/>
            <w:gridSpan w:val="3"/>
            <w:vAlign w:val="center"/>
          </w:tcPr>
          <w:p w14:paraId="3021F087" w14:textId="77777777" w:rsidR="00062180" w:rsidRDefault="00062180">
            <w:pPr>
              <w:pStyle w:val="Sraopastraipa"/>
              <w:numPr>
                <w:ilvl w:val="0"/>
                <w:numId w:val="21"/>
              </w:numPr>
              <w:ind w:left="314" w:hanging="314"/>
              <w:rPr>
                <w:color w:val="000000"/>
                <w:sz w:val="22"/>
                <w:szCs w:val="22"/>
              </w:rPr>
            </w:pPr>
            <w:r w:rsidRPr="00043CC2">
              <w:rPr>
                <w:color w:val="000000"/>
                <w:sz w:val="22"/>
                <w:szCs w:val="22"/>
              </w:rPr>
              <w:t xml:space="preserve">Visi užrašai ir informacija salone lietuvių kalba (Techninės specifikacijos 2 priedas). </w:t>
            </w:r>
          </w:p>
          <w:p w14:paraId="5B876B9E" w14:textId="6F4B2045" w:rsidR="00062180" w:rsidRPr="00CB3BEB" w:rsidRDefault="00062180">
            <w:pPr>
              <w:pStyle w:val="Sraopastraipa"/>
              <w:numPr>
                <w:ilvl w:val="0"/>
                <w:numId w:val="21"/>
              </w:numPr>
              <w:ind w:left="314" w:hanging="314"/>
              <w:rPr>
                <w:color w:val="000000"/>
                <w:sz w:val="22"/>
                <w:szCs w:val="22"/>
              </w:rPr>
            </w:pPr>
            <w:r w:rsidRPr="00CB3BEB">
              <w:rPr>
                <w:color w:val="000000"/>
                <w:sz w:val="22"/>
                <w:szCs w:val="22"/>
              </w:rPr>
              <w:t>Prieš pasirašant sutartį, suderinama užrašų ir informacijos vieta.</w:t>
            </w:r>
          </w:p>
        </w:tc>
        <w:tc>
          <w:tcPr>
            <w:tcW w:w="2933" w:type="dxa"/>
            <w:gridSpan w:val="2"/>
            <w:vAlign w:val="center"/>
          </w:tcPr>
          <w:p w14:paraId="75387EBC" w14:textId="430B70BC" w:rsidR="00062180" w:rsidRPr="00543E7D" w:rsidRDefault="00062180" w:rsidP="001C08B7">
            <w:pPr>
              <w:tabs>
                <w:tab w:val="left" w:pos="405"/>
                <w:tab w:val="center" w:pos="2736"/>
              </w:tabs>
              <w:rPr>
                <w:bCs/>
                <w:color w:val="000000"/>
              </w:rPr>
            </w:pPr>
          </w:p>
        </w:tc>
      </w:tr>
      <w:tr w:rsidR="00062180" w:rsidRPr="004B412F" w14:paraId="4923ACDB" w14:textId="77777777" w:rsidTr="00BF63FC">
        <w:trPr>
          <w:trHeight w:val="81"/>
          <w:jc w:val="center"/>
        </w:trPr>
        <w:tc>
          <w:tcPr>
            <w:tcW w:w="1126" w:type="dxa"/>
            <w:vAlign w:val="center"/>
          </w:tcPr>
          <w:p w14:paraId="7E35B3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3A119D" w14:textId="0A7905ED" w:rsidR="00062180" w:rsidRPr="00D855D0" w:rsidRDefault="00062180" w:rsidP="00062180">
            <w:pPr>
              <w:tabs>
                <w:tab w:val="left" w:pos="405"/>
                <w:tab w:val="center" w:pos="2736"/>
              </w:tabs>
              <w:jc w:val="center"/>
              <w:rPr>
                <w:b/>
                <w:color w:val="000000"/>
              </w:rPr>
            </w:pPr>
            <w:r w:rsidRPr="00D855D0">
              <w:rPr>
                <w:color w:val="000000"/>
                <w:sz w:val="22"/>
                <w:szCs w:val="22"/>
              </w:rPr>
              <w:t>Interjeras</w:t>
            </w:r>
          </w:p>
        </w:tc>
        <w:tc>
          <w:tcPr>
            <w:tcW w:w="4022" w:type="dxa"/>
            <w:gridSpan w:val="3"/>
            <w:vAlign w:val="center"/>
          </w:tcPr>
          <w:p w14:paraId="32DB55DE" w14:textId="77777777" w:rsidR="00062180" w:rsidRPr="00CB3BEB" w:rsidRDefault="00062180">
            <w:pPr>
              <w:pStyle w:val="Sraopastraipa"/>
              <w:numPr>
                <w:ilvl w:val="0"/>
                <w:numId w:val="22"/>
              </w:numPr>
              <w:ind w:left="314" w:hanging="314"/>
              <w:rPr>
                <w:color w:val="000000"/>
                <w:sz w:val="22"/>
                <w:szCs w:val="22"/>
              </w:rPr>
            </w:pPr>
            <w:r w:rsidRPr="00043CC2">
              <w:rPr>
                <w:sz w:val="22"/>
                <w:szCs w:val="22"/>
              </w:rPr>
              <w:t>Autobuso sienos ir lubos turi būti nedegios,</w:t>
            </w:r>
            <w:r w:rsidRPr="00043CC2">
              <w:rPr>
                <w:color w:val="FF0000"/>
                <w:sz w:val="22"/>
                <w:szCs w:val="22"/>
              </w:rPr>
              <w:t xml:space="preserve"> </w:t>
            </w:r>
            <w:r w:rsidRPr="00043CC2">
              <w:rPr>
                <w:sz w:val="22"/>
                <w:szCs w:val="22"/>
              </w:rPr>
              <w:t>antistatinės,</w:t>
            </w:r>
            <w:r w:rsidRPr="00043CC2">
              <w:rPr>
                <w:color w:val="FF0000"/>
                <w:sz w:val="22"/>
                <w:szCs w:val="22"/>
              </w:rPr>
              <w:t xml:space="preserve"> </w:t>
            </w:r>
            <w:r w:rsidRPr="00043CC2">
              <w:rPr>
                <w:sz w:val="22"/>
                <w:szCs w:val="22"/>
              </w:rPr>
              <w:t>atsparios deformacijai, oro sąlygų ir cheminiams pokyčiams, lengvai valomos.</w:t>
            </w:r>
          </w:p>
          <w:p w14:paraId="67C2AF4A" w14:textId="45A054A0" w:rsidR="00062180" w:rsidRPr="00CB3BEB" w:rsidRDefault="00062180">
            <w:pPr>
              <w:pStyle w:val="Sraopastraipa"/>
              <w:numPr>
                <w:ilvl w:val="0"/>
                <w:numId w:val="22"/>
              </w:numPr>
              <w:ind w:left="314" w:hanging="314"/>
              <w:rPr>
                <w:color w:val="000000"/>
                <w:sz w:val="22"/>
                <w:szCs w:val="22"/>
              </w:rPr>
            </w:pPr>
            <w:r w:rsidRPr="00CB3BEB">
              <w:rPr>
                <w:sz w:val="22"/>
                <w:szCs w:val="22"/>
              </w:rPr>
              <w:t>Interjero spalvos derinamas sudarant pirkimo-pardavimo sutartį.</w:t>
            </w:r>
          </w:p>
        </w:tc>
        <w:tc>
          <w:tcPr>
            <w:tcW w:w="2933" w:type="dxa"/>
            <w:gridSpan w:val="2"/>
            <w:vAlign w:val="center"/>
          </w:tcPr>
          <w:p w14:paraId="32CBA272" w14:textId="77777777" w:rsidR="00062180" w:rsidRPr="00543E7D" w:rsidRDefault="00062180" w:rsidP="00062180">
            <w:pPr>
              <w:tabs>
                <w:tab w:val="left" w:pos="405"/>
                <w:tab w:val="center" w:pos="2736"/>
              </w:tabs>
              <w:jc w:val="center"/>
              <w:rPr>
                <w:bCs/>
                <w:color w:val="000000"/>
              </w:rPr>
            </w:pPr>
          </w:p>
        </w:tc>
      </w:tr>
      <w:tr w:rsidR="00062180" w:rsidRPr="004B412F" w14:paraId="3B870E81" w14:textId="77777777" w:rsidTr="00BF63FC">
        <w:trPr>
          <w:trHeight w:val="81"/>
          <w:jc w:val="center"/>
        </w:trPr>
        <w:tc>
          <w:tcPr>
            <w:tcW w:w="1126" w:type="dxa"/>
            <w:vAlign w:val="center"/>
          </w:tcPr>
          <w:p w14:paraId="6162C21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4BD2056" w14:textId="3E496201"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Bagažo skyriaus reikalavimai</w:t>
            </w:r>
          </w:p>
        </w:tc>
        <w:tc>
          <w:tcPr>
            <w:tcW w:w="4022" w:type="dxa"/>
            <w:gridSpan w:val="3"/>
            <w:vAlign w:val="center"/>
          </w:tcPr>
          <w:p w14:paraId="45D80A78" w14:textId="77777777" w:rsidR="00062180" w:rsidRPr="0009249E" w:rsidRDefault="00062180">
            <w:pPr>
              <w:pStyle w:val="Sraopastraipa"/>
              <w:numPr>
                <w:ilvl w:val="0"/>
                <w:numId w:val="68"/>
              </w:numPr>
              <w:ind w:left="320"/>
              <w:rPr>
                <w:sz w:val="22"/>
                <w:szCs w:val="22"/>
              </w:rPr>
            </w:pPr>
            <w:r w:rsidRPr="00542BF1">
              <w:rPr>
                <w:sz w:val="22"/>
                <w:szCs w:val="22"/>
              </w:rPr>
              <w:t>Bagažo skyrius</w:t>
            </w:r>
            <w:r>
              <w:rPr>
                <w:sz w:val="22"/>
                <w:szCs w:val="22"/>
              </w:rPr>
              <w:t xml:space="preserve"> įrengtas</w:t>
            </w:r>
            <w:r w:rsidRPr="00542BF1">
              <w:rPr>
                <w:sz w:val="22"/>
                <w:szCs w:val="22"/>
              </w:rPr>
              <w:t xml:space="preserve"> po </w:t>
            </w:r>
            <w:r>
              <w:rPr>
                <w:sz w:val="22"/>
                <w:szCs w:val="22"/>
              </w:rPr>
              <w:t xml:space="preserve">keleivių </w:t>
            </w:r>
            <w:r w:rsidRPr="0009249E">
              <w:rPr>
                <w:sz w:val="22"/>
                <w:szCs w:val="22"/>
              </w:rPr>
              <w:t>salono grindimis keleivių daiktams;</w:t>
            </w:r>
          </w:p>
          <w:p w14:paraId="7C82EEB1" w14:textId="397F75C8" w:rsidR="00062180" w:rsidRPr="0009249E" w:rsidRDefault="00062180">
            <w:pPr>
              <w:pStyle w:val="Sraopastraipa"/>
              <w:numPr>
                <w:ilvl w:val="0"/>
                <w:numId w:val="68"/>
              </w:numPr>
              <w:ind w:left="320"/>
              <w:rPr>
                <w:sz w:val="22"/>
                <w:szCs w:val="22"/>
              </w:rPr>
            </w:pPr>
            <w:r w:rsidRPr="0009249E">
              <w:rPr>
                <w:sz w:val="22"/>
                <w:szCs w:val="22"/>
              </w:rPr>
              <w:t xml:space="preserve">Bagažo skyrius po keleivių salono grindimis talpa ne mažiau kaip </w:t>
            </w:r>
            <w:r w:rsidR="0009249E" w:rsidRPr="0009249E">
              <w:rPr>
                <w:sz w:val="22"/>
                <w:szCs w:val="22"/>
              </w:rPr>
              <w:t>2,5</w:t>
            </w:r>
            <w:r w:rsidRPr="0009249E">
              <w:rPr>
                <w:sz w:val="22"/>
                <w:szCs w:val="22"/>
              </w:rPr>
              <w:t xml:space="preserve"> m</w:t>
            </w:r>
            <w:r w:rsidRPr="0009249E">
              <w:rPr>
                <w:sz w:val="22"/>
                <w:szCs w:val="22"/>
                <w:vertAlign w:val="superscript"/>
              </w:rPr>
              <w:t>3</w:t>
            </w:r>
            <w:r w:rsidRPr="0009249E">
              <w:rPr>
                <w:sz w:val="22"/>
                <w:szCs w:val="22"/>
              </w:rPr>
              <w:t>;</w:t>
            </w:r>
          </w:p>
          <w:p w14:paraId="1363706F" w14:textId="77777777" w:rsidR="003A2451" w:rsidRDefault="00062180">
            <w:pPr>
              <w:pStyle w:val="Sraopastraipa"/>
              <w:numPr>
                <w:ilvl w:val="0"/>
                <w:numId w:val="68"/>
              </w:numPr>
              <w:ind w:left="320"/>
              <w:rPr>
                <w:sz w:val="22"/>
                <w:szCs w:val="22"/>
              </w:rPr>
            </w:pPr>
            <w:r w:rsidRPr="00542BF1">
              <w:rPr>
                <w:sz w:val="22"/>
                <w:szCs w:val="22"/>
              </w:rPr>
              <w:t>Bagažo skyriaus po grindimis šoniniai dangčiai turi atsidaryti aukštyn.</w:t>
            </w:r>
          </w:p>
          <w:p w14:paraId="1C9F42FA" w14:textId="7C4C3A3F" w:rsidR="00062180" w:rsidRDefault="00062180">
            <w:pPr>
              <w:pStyle w:val="Sraopastraipa"/>
              <w:numPr>
                <w:ilvl w:val="0"/>
                <w:numId w:val="68"/>
              </w:numPr>
              <w:ind w:left="320"/>
              <w:rPr>
                <w:sz w:val="22"/>
                <w:szCs w:val="22"/>
              </w:rPr>
            </w:pPr>
            <w:r w:rsidRPr="00542BF1">
              <w:rPr>
                <w:sz w:val="22"/>
                <w:szCs w:val="22"/>
              </w:rPr>
              <w:t>Dangčiai užrakinami raktu arba centrinio užrakto pagalba</w:t>
            </w:r>
            <w:r>
              <w:rPr>
                <w:sz w:val="22"/>
                <w:szCs w:val="22"/>
              </w:rPr>
              <w:t>;</w:t>
            </w:r>
          </w:p>
          <w:p w14:paraId="068E4243" w14:textId="246800F2" w:rsidR="00A723FF" w:rsidRPr="00CF46FF" w:rsidRDefault="00A723FF" w:rsidP="00CF46FF">
            <w:pPr>
              <w:pStyle w:val="Sraopastraipa"/>
              <w:numPr>
                <w:ilvl w:val="0"/>
                <w:numId w:val="68"/>
              </w:numPr>
              <w:ind w:left="320"/>
              <w:rPr>
                <w:sz w:val="22"/>
                <w:szCs w:val="22"/>
              </w:rPr>
            </w:pPr>
            <w:r>
              <w:rPr>
                <w:sz w:val="22"/>
                <w:szCs w:val="22"/>
              </w:rPr>
              <w:t>Turi būti įrengtas bagažo skyriaus apšvietimas;</w:t>
            </w:r>
          </w:p>
        </w:tc>
        <w:tc>
          <w:tcPr>
            <w:tcW w:w="2933" w:type="dxa"/>
            <w:gridSpan w:val="2"/>
            <w:vAlign w:val="center"/>
          </w:tcPr>
          <w:p w14:paraId="1A90AE9A" w14:textId="69D65B36" w:rsidR="00062180" w:rsidRPr="00543E7D" w:rsidRDefault="00062180" w:rsidP="00062180">
            <w:pPr>
              <w:tabs>
                <w:tab w:val="left" w:pos="405"/>
                <w:tab w:val="center" w:pos="2736"/>
              </w:tabs>
              <w:jc w:val="center"/>
              <w:rPr>
                <w:bCs/>
                <w:color w:val="000000"/>
              </w:rPr>
            </w:pPr>
          </w:p>
        </w:tc>
      </w:tr>
      <w:tr w:rsidR="00062180" w:rsidRPr="004B412F" w14:paraId="59386583" w14:textId="77777777" w:rsidTr="00BF63FC">
        <w:trPr>
          <w:trHeight w:val="81"/>
          <w:jc w:val="center"/>
        </w:trPr>
        <w:tc>
          <w:tcPr>
            <w:tcW w:w="1126" w:type="dxa"/>
            <w:vAlign w:val="center"/>
          </w:tcPr>
          <w:p w14:paraId="01802BA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D18489E" w14:textId="533E3857" w:rsidR="00062180" w:rsidRPr="00D855D0" w:rsidRDefault="00062180" w:rsidP="00062180">
            <w:pPr>
              <w:tabs>
                <w:tab w:val="left" w:pos="405"/>
                <w:tab w:val="center" w:pos="2736"/>
              </w:tabs>
              <w:jc w:val="center"/>
              <w:rPr>
                <w:color w:val="000000"/>
                <w:sz w:val="22"/>
                <w:szCs w:val="22"/>
              </w:rPr>
            </w:pPr>
            <w:r w:rsidRPr="00D855D0">
              <w:rPr>
                <w:color w:val="000000"/>
                <w:sz w:val="22"/>
                <w:szCs w:val="22"/>
              </w:rPr>
              <w:t>Kiti reikalavimai</w:t>
            </w:r>
          </w:p>
        </w:tc>
        <w:tc>
          <w:tcPr>
            <w:tcW w:w="4022" w:type="dxa"/>
            <w:gridSpan w:val="3"/>
            <w:vAlign w:val="center"/>
          </w:tcPr>
          <w:p w14:paraId="45A5E315" w14:textId="1BF74BC5"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1 </w:t>
            </w:r>
            <w:r w:rsidRPr="00480300">
              <w:rPr>
                <w:sz w:val="22"/>
                <w:szCs w:val="22"/>
              </w:rPr>
              <w:t>keleivių įlaipinimo durų</w:t>
            </w:r>
            <w:r>
              <w:rPr>
                <w:sz w:val="22"/>
                <w:szCs w:val="22"/>
              </w:rPr>
              <w:t>;</w:t>
            </w:r>
          </w:p>
          <w:p w14:paraId="13F9367F" w14:textId="77777777" w:rsidR="00062180" w:rsidRDefault="00062180">
            <w:pPr>
              <w:pStyle w:val="Sraopastraipa"/>
              <w:numPr>
                <w:ilvl w:val="0"/>
                <w:numId w:val="67"/>
              </w:numPr>
              <w:ind w:left="320"/>
              <w:rPr>
                <w:sz w:val="22"/>
                <w:szCs w:val="22"/>
              </w:rPr>
            </w:pPr>
            <w:r w:rsidRPr="00480300">
              <w:rPr>
                <w:sz w:val="22"/>
                <w:szCs w:val="22"/>
              </w:rPr>
              <w:t xml:space="preserve">Ne mažiau kaip 1 šiukšlių dėžė prie </w:t>
            </w:r>
            <w:r>
              <w:rPr>
                <w:sz w:val="22"/>
                <w:szCs w:val="22"/>
              </w:rPr>
              <w:t xml:space="preserve">2 </w:t>
            </w:r>
            <w:r w:rsidRPr="00480300">
              <w:rPr>
                <w:sz w:val="22"/>
                <w:szCs w:val="22"/>
              </w:rPr>
              <w:t>keleivių įlaipinimo durų</w:t>
            </w:r>
            <w:r>
              <w:rPr>
                <w:sz w:val="22"/>
                <w:szCs w:val="22"/>
              </w:rPr>
              <w:t>;</w:t>
            </w:r>
          </w:p>
          <w:p w14:paraId="5DB63C82" w14:textId="10C26AB6" w:rsidR="00062180" w:rsidRDefault="00062180">
            <w:pPr>
              <w:pStyle w:val="Sraopastraipa"/>
              <w:numPr>
                <w:ilvl w:val="0"/>
                <w:numId w:val="67"/>
              </w:numPr>
              <w:ind w:left="320"/>
              <w:rPr>
                <w:sz w:val="22"/>
                <w:szCs w:val="22"/>
              </w:rPr>
            </w:pPr>
            <w:r>
              <w:rPr>
                <w:sz w:val="22"/>
                <w:szCs w:val="22"/>
              </w:rPr>
              <w:t>Turi būti įrengtos keleivių salono  bagažo lentynos</w:t>
            </w:r>
            <w:r w:rsidR="00A723FF">
              <w:rPr>
                <w:sz w:val="22"/>
                <w:szCs w:val="22"/>
              </w:rPr>
              <w:t xml:space="preserve"> virš sėdynių</w:t>
            </w:r>
            <w:r>
              <w:rPr>
                <w:sz w:val="22"/>
                <w:szCs w:val="22"/>
              </w:rPr>
              <w:t>;</w:t>
            </w:r>
          </w:p>
          <w:p w14:paraId="17A694CB" w14:textId="28F0B098" w:rsidR="00062180" w:rsidRPr="00480300" w:rsidRDefault="00062180">
            <w:pPr>
              <w:pStyle w:val="Sraopastraipa"/>
              <w:numPr>
                <w:ilvl w:val="0"/>
                <w:numId w:val="67"/>
              </w:numPr>
              <w:ind w:left="320"/>
              <w:rPr>
                <w:sz w:val="22"/>
                <w:szCs w:val="22"/>
              </w:rPr>
            </w:pPr>
            <w:r>
              <w:rPr>
                <w:sz w:val="22"/>
                <w:szCs w:val="22"/>
              </w:rPr>
              <w:t xml:space="preserve">Išorėje autobuso gale turi būti </w:t>
            </w:r>
            <w:r w:rsidR="001C08B7">
              <w:rPr>
                <w:sz w:val="22"/>
                <w:szCs w:val="22"/>
              </w:rPr>
              <w:t>t</w:t>
            </w:r>
            <w:r w:rsidRPr="00062180">
              <w:rPr>
                <w:sz w:val="22"/>
                <w:szCs w:val="22"/>
              </w:rPr>
              <w:t>virtinimo taškai išorinei bagažinei tvirtinti</w:t>
            </w:r>
            <w:r>
              <w:rPr>
                <w:sz w:val="22"/>
                <w:szCs w:val="22"/>
              </w:rPr>
              <w:t>.</w:t>
            </w:r>
          </w:p>
        </w:tc>
        <w:tc>
          <w:tcPr>
            <w:tcW w:w="2933" w:type="dxa"/>
            <w:gridSpan w:val="2"/>
            <w:vAlign w:val="center"/>
          </w:tcPr>
          <w:p w14:paraId="6CA6E1FC" w14:textId="77777777" w:rsidR="00062180" w:rsidRPr="00543E7D" w:rsidRDefault="00062180" w:rsidP="00062180">
            <w:pPr>
              <w:tabs>
                <w:tab w:val="left" w:pos="405"/>
                <w:tab w:val="center" w:pos="2736"/>
              </w:tabs>
              <w:jc w:val="center"/>
              <w:rPr>
                <w:bCs/>
                <w:color w:val="000000"/>
              </w:rPr>
            </w:pPr>
          </w:p>
        </w:tc>
      </w:tr>
      <w:tr w:rsidR="00062180" w:rsidRPr="004B412F" w14:paraId="68CEE097" w14:textId="77777777" w:rsidTr="00BF63FC">
        <w:trPr>
          <w:trHeight w:val="81"/>
          <w:jc w:val="center"/>
        </w:trPr>
        <w:tc>
          <w:tcPr>
            <w:tcW w:w="1126" w:type="dxa"/>
            <w:vAlign w:val="center"/>
          </w:tcPr>
          <w:p w14:paraId="43B0217B"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570152B5" w14:textId="58F30782" w:rsidR="00062180" w:rsidRPr="004B412F" w:rsidRDefault="00062180" w:rsidP="00062180">
            <w:pPr>
              <w:tabs>
                <w:tab w:val="left" w:pos="405"/>
                <w:tab w:val="center" w:pos="2736"/>
              </w:tabs>
              <w:jc w:val="center"/>
              <w:rPr>
                <w:b/>
                <w:color w:val="000000"/>
              </w:rPr>
            </w:pPr>
            <w:r w:rsidRPr="004B412F">
              <w:rPr>
                <w:b/>
                <w:color w:val="000000"/>
              </w:rPr>
              <w:t>Pneumatinė sistema</w:t>
            </w:r>
          </w:p>
        </w:tc>
      </w:tr>
      <w:tr w:rsidR="00062180" w:rsidRPr="004B412F" w14:paraId="4549E55D" w14:textId="77777777" w:rsidTr="00BF63FC">
        <w:trPr>
          <w:trHeight w:val="81"/>
          <w:jc w:val="center"/>
        </w:trPr>
        <w:tc>
          <w:tcPr>
            <w:tcW w:w="1126" w:type="dxa"/>
            <w:vAlign w:val="center"/>
          </w:tcPr>
          <w:p w14:paraId="0C495C4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812BFF" w14:textId="435A36C5" w:rsidR="00062180" w:rsidRPr="00D855D0" w:rsidRDefault="00062180" w:rsidP="00062180">
            <w:pPr>
              <w:tabs>
                <w:tab w:val="left" w:pos="405"/>
                <w:tab w:val="center" w:pos="2736"/>
              </w:tabs>
              <w:jc w:val="center"/>
              <w:rPr>
                <w:b/>
                <w:color w:val="000000"/>
              </w:rPr>
            </w:pPr>
            <w:r w:rsidRPr="00D855D0">
              <w:rPr>
                <w:color w:val="000000"/>
                <w:sz w:val="22"/>
                <w:szCs w:val="22"/>
              </w:rPr>
              <w:t>Konstrukcinės medžiagos ir išdėstymas</w:t>
            </w:r>
          </w:p>
        </w:tc>
        <w:tc>
          <w:tcPr>
            <w:tcW w:w="4022" w:type="dxa"/>
            <w:gridSpan w:val="3"/>
            <w:vAlign w:val="center"/>
          </w:tcPr>
          <w:p w14:paraId="200D0A75" w14:textId="77777777" w:rsidR="00062180" w:rsidRPr="00CB3BEB" w:rsidRDefault="00062180">
            <w:pPr>
              <w:pStyle w:val="Sraopastraipa"/>
              <w:numPr>
                <w:ilvl w:val="0"/>
                <w:numId w:val="23"/>
              </w:numPr>
              <w:ind w:left="314"/>
              <w:rPr>
                <w:color w:val="000000"/>
                <w:sz w:val="22"/>
                <w:szCs w:val="22"/>
              </w:rPr>
            </w:pPr>
            <w:r w:rsidRPr="00043CC2">
              <w:rPr>
                <w:color w:val="000000"/>
                <w:sz w:val="22"/>
                <w:szCs w:val="22"/>
              </w:rPr>
              <w:t>Pneumatinės sistemos vamzdžiai ir žarnos privalo būti pagamintos iš korozijai atsparių medžiagų (su tinkama šilumos izoliacija) ir išdėstytos apsaugant nuo mechaninių pažeidimų</w:t>
            </w:r>
            <w:r w:rsidRPr="00043CC2">
              <w:rPr>
                <w:sz w:val="22"/>
                <w:szCs w:val="22"/>
              </w:rPr>
              <w:t>.</w:t>
            </w:r>
          </w:p>
          <w:p w14:paraId="2981B3C0" w14:textId="0CCFEEE9" w:rsidR="00062180" w:rsidRPr="00CB3BEB" w:rsidRDefault="00062180">
            <w:pPr>
              <w:pStyle w:val="Sraopastraipa"/>
              <w:numPr>
                <w:ilvl w:val="0"/>
                <w:numId w:val="23"/>
              </w:numPr>
              <w:ind w:left="314"/>
              <w:rPr>
                <w:color w:val="000000"/>
                <w:sz w:val="22"/>
                <w:szCs w:val="22"/>
              </w:rPr>
            </w:pPr>
            <w:r w:rsidRPr="00CB3BEB">
              <w:rPr>
                <w:sz w:val="22"/>
                <w:szCs w:val="22"/>
              </w:rPr>
              <w:t>Pneumatinės sistemos vamzdžiai, žarnos, resiveriai ir jungtys turi būti patikimai apsaugoti nuo išorinio poveikio.</w:t>
            </w:r>
          </w:p>
        </w:tc>
        <w:tc>
          <w:tcPr>
            <w:tcW w:w="2933" w:type="dxa"/>
            <w:gridSpan w:val="2"/>
            <w:vAlign w:val="center"/>
          </w:tcPr>
          <w:p w14:paraId="75652BB0" w14:textId="1899633F" w:rsidR="00062180" w:rsidRPr="00543E7D" w:rsidRDefault="00062180" w:rsidP="00062180">
            <w:pPr>
              <w:tabs>
                <w:tab w:val="left" w:pos="405"/>
                <w:tab w:val="center" w:pos="2736"/>
              </w:tabs>
              <w:jc w:val="center"/>
              <w:rPr>
                <w:bCs/>
                <w:color w:val="000000"/>
              </w:rPr>
            </w:pPr>
          </w:p>
        </w:tc>
      </w:tr>
      <w:tr w:rsidR="00062180" w:rsidRPr="004B412F" w14:paraId="01900280" w14:textId="77777777" w:rsidTr="00BF63FC">
        <w:trPr>
          <w:trHeight w:val="81"/>
          <w:jc w:val="center"/>
        </w:trPr>
        <w:tc>
          <w:tcPr>
            <w:tcW w:w="1126" w:type="dxa"/>
            <w:vAlign w:val="center"/>
          </w:tcPr>
          <w:p w14:paraId="0DCB3F0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93DA2F2" w14:textId="2CCA9AC1" w:rsidR="00062180" w:rsidRPr="00D855D0" w:rsidRDefault="00062180" w:rsidP="00062180">
            <w:pPr>
              <w:tabs>
                <w:tab w:val="left" w:pos="405"/>
                <w:tab w:val="center" w:pos="2736"/>
              </w:tabs>
              <w:jc w:val="center"/>
              <w:rPr>
                <w:b/>
                <w:color w:val="000000"/>
              </w:rPr>
            </w:pPr>
            <w:r w:rsidRPr="00D855D0">
              <w:rPr>
                <w:color w:val="000000"/>
                <w:sz w:val="22"/>
                <w:szCs w:val="22"/>
              </w:rPr>
              <w:t>Privalomi elementai</w:t>
            </w:r>
          </w:p>
        </w:tc>
        <w:tc>
          <w:tcPr>
            <w:tcW w:w="4022" w:type="dxa"/>
            <w:gridSpan w:val="3"/>
            <w:vAlign w:val="center"/>
          </w:tcPr>
          <w:p w14:paraId="5CA0E89E" w14:textId="739F9C9A" w:rsidR="00062180" w:rsidRPr="00CB3BEB" w:rsidRDefault="00062180" w:rsidP="00062180">
            <w:pPr>
              <w:tabs>
                <w:tab w:val="left" w:pos="405"/>
                <w:tab w:val="center" w:pos="2736"/>
              </w:tabs>
              <w:jc w:val="left"/>
              <w:rPr>
                <w:b/>
                <w:color w:val="000000"/>
              </w:rPr>
            </w:pPr>
            <w:r w:rsidRPr="00043CC2">
              <w:rPr>
                <w:color w:val="000000"/>
                <w:sz w:val="22"/>
                <w:szCs w:val="22"/>
              </w:rPr>
              <w:t xml:space="preserve">Sistemoje privalo būti įrengtas oro sausintuvas su kaitinimo elementu, automatinis kondensato atskirtuvas, ir separatorius, užtikrinantys sistemos neužšalimą. </w:t>
            </w:r>
          </w:p>
        </w:tc>
        <w:tc>
          <w:tcPr>
            <w:tcW w:w="2933" w:type="dxa"/>
            <w:gridSpan w:val="2"/>
            <w:vAlign w:val="center"/>
          </w:tcPr>
          <w:p w14:paraId="2408D2E9" w14:textId="77777777" w:rsidR="00062180" w:rsidRPr="00543E7D" w:rsidRDefault="00062180" w:rsidP="00062180">
            <w:pPr>
              <w:tabs>
                <w:tab w:val="left" w:pos="405"/>
                <w:tab w:val="center" w:pos="2736"/>
              </w:tabs>
              <w:jc w:val="center"/>
              <w:rPr>
                <w:bCs/>
                <w:color w:val="000000"/>
              </w:rPr>
            </w:pPr>
          </w:p>
        </w:tc>
      </w:tr>
      <w:tr w:rsidR="00062180" w:rsidRPr="004B412F" w14:paraId="02D38A08" w14:textId="77777777" w:rsidTr="00BF63FC">
        <w:trPr>
          <w:trHeight w:val="81"/>
          <w:jc w:val="center"/>
        </w:trPr>
        <w:tc>
          <w:tcPr>
            <w:tcW w:w="1126" w:type="dxa"/>
            <w:vAlign w:val="center"/>
          </w:tcPr>
          <w:p w14:paraId="589B9B3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49F4774" w14:textId="4D47AC84" w:rsidR="00062180" w:rsidRPr="00D855D0" w:rsidRDefault="00062180" w:rsidP="00062180">
            <w:pPr>
              <w:tabs>
                <w:tab w:val="left" w:pos="405"/>
                <w:tab w:val="center" w:pos="2736"/>
              </w:tabs>
              <w:jc w:val="center"/>
              <w:rPr>
                <w:b/>
                <w:color w:val="000000"/>
              </w:rPr>
            </w:pPr>
            <w:r w:rsidRPr="00D855D0">
              <w:rPr>
                <w:color w:val="000000"/>
                <w:sz w:val="22"/>
                <w:szCs w:val="22"/>
              </w:rPr>
              <w:t>Diagnostinės jungtys</w:t>
            </w:r>
          </w:p>
        </w:tc>
        <w:tc>
          <w:tcPr>
            <w:tcW w:w="4022" w:type="dxa"/>
            <w:gridSpan w:val="3"/>
            <w:vAlign w:val="center"/>
          </w:tcPr>
          <w:p w14:paraId="4D852B3F" w14:textId="51B2256F" w:rsidR="00062180" w:rsidRPr="00CB3BEB" w:rsidRDefault="00062180" w:rsidP="00062180">
            <w:pPr>
              <w:tabs>
                <w:tab w:val="left" w:pos="405"/>
                <w:tab w:val="center" w:pos="2736"/>
              </w:tabs>
              <w:jc w:val="left"/>
              <w:rPr>
                <w:b/>
                <w:color w:val="000000"/>
              </w:rPr>
            </w:pPr>
            <w:r w:rsidRPr="00043CC2">
              <w:rPr>
                <w:color w:val="000000"/>
                <w:sz w:val="22"/>
                <w:szCs w:val="22"/>
              </w:rPr>
              <w:t>Sistemos patikrinimui ir aptarnavimui turi būti įrengtos diagnostinės jungtys (movos).</w:t>
            </w:r>
          </w:p>
        </w:tc>
        <w:tc>
          <w:tcPr>
            <w:tcW w:w="2933" w:type="dxa"/>
            <w:gridSpan w:val="2"/>
            <w:vAlign w:val="center"/>
          </w:tcPr>
          <w:p w14:paraId="08D8DE44" w14:textId="77777777" w:rsidR="00062180" w:rsidRPr="00543E7D" w:rsidRDefault="00062180" w:rsidP="00062180">
            <w:pPr>
              <w:tabs>
                <w:tab w:val="left" w:pos="405"/>
                <w:tab w:val="center" w:pos="2736"/>
              </w:tabs>
              <w:jc w:val="center"/>
              <w:rPr>
                <w:bCs/>
                <w:color w:val="000000"/>
              </w:rPr>
            </w:pPr>
          </w:p>
        </w:tc>
      </w:tr>
      <w:tr w:rsidR="00062180" w:rsidRPr="004B412F" w14:paraId="072FCF62" w14:textId="77777777" w:rsidTr="00BF63FC">
        <w:trPr>
          <w:trHeight w:val="81"/>
          <w:jc w:val="center"/>
        </w:trPr>
        <w:tc>
          <w:tcPr>
            <w:tcW w:w="1126" w:type="dxa"/>
            <w:vAlign w:val="center"/>
          </w:tcPr>
          <w:p w14:paraId="05C6B5F1"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33E988C" w14:textId="3A52F93A" w:rsidR="00062180" w:rsidRPr="00D855D0" w:rsidRDefault="00062180" w:rsidP="00062180">
            <w:pPr>
              <w:tabs>
                <w:tab w:val="left" w:pos="405"/>
                <w:tab w:val="center" w:pos="2736"/>
              </w:tabs>
              <w:jc w:val="center"/>
              <w:rPr>
                <w:b/>
                <w:color w:val="000000"/>
              </w:rPr>
            </w:pPr>
            <w:r w:rsidRPr="00D855D0">
              <w:rPr>
                <w:color w:val="000000"/>
                <w:sz w:val="22"/>
                <w:szCs w:val="22"/>
              </w:rPr>
              <w:t>Oro pildymo jungtys</w:t>
            </w:r>
          </w:p>
        </w:tc>
        <w:tc>
          <w:tcPr>
            <w:tcW w:w="4022" w:type="dxa"/>
            <w:gridSpan w:val="3"/>
            <w:vAlign w:val="center"/>
          </w:tcPr>
          <w:p w14:paraId="036EFCF8" w14:textId="1C30011C" w:rsidR="00062180" w:rsidRPr="00CB3BEB" w:rsidRDefault="00062180" w:rsidP="00062180">
            <w:pPr>
              <w:tabs>
                <w:tab w:val="left" w:pos="405"/>
                <w:tab w:val="center" w:pos="2736"/>
              </w:tabs>
              <w:jc w:val="left"/>
              <w:rPr>
                <w:b/>
                <w:color w:val="000000"/>
              </w:rPr>
            </w:pPr>
            <w:r w:rsidRPr="00043CC2">
              <w:rPr>
                <w:color w:val="000000"/>
                <w:sz w:val="22"/>
                <w:szCs w:val="22"/>
              </w:rPr>
              <w:t xml:space="preserve">Privalo būti įrengta oro pildymo jungtis priekinėje ir galinėje autobuso dalyje. </w:t>
            </w:r>
          </w:p>
        </w:tc>
        <w:tc>
          <w:tcPr>
            <w:tcW w:w="2933" w:type="dxa"/>
            <w:gridSpan w:val="2"/>
            <w:vAlign w:val="center"/>
          </w:tcPr>
          <w:p w14:paraId="53EB5BDB" w14:textId="77777777" w:rsidR="00062180" w:rsidRPr="00543E7D" w:rsidRDefault="00062180" w:rsidP="00062180">
            <w:pPr>
              <w:tabs>
                <w:tab w:val="left" w:pos="405"/>
                <w:tab w:val="center" w:pos="2736"/>
              </w:tabs>
              <w:jc w:val="center"/>
              <w:rPr>
                <w:bCs/>
                <w:color w:val="000000"/>
              </w:rPr>
            </w:pPr>
          </w:p>
        </w:tc>
      </w:tr>
      <w:tr w:rsidR="00062180" w:rsidRPr="004B412F" w14:paraId="349BFA34" w14:textId="77777777" w:rsidTr="00BF63FC">
        <w:trPr>
          <w:trHeight w:val="81"/>
          <w:jc w:val="center"/>
        </w:trPr>
        <w:tc>
          <w:tcPr>
            <w:tcW w:w="1126" w:type="dxa"/>
            <w:vAlign w:val="center"/>
          </w:tcPr>
          <w:p w14:paraId="19853BC7"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752F55F" w14:textId="19BFEC64" w:rsidR="00062180" w:rsidRPr="00D855D0" w:rsidRDefault="00062180" w:rsidP="00062180">
            <w:pPr>
              <w:tabs>
                <w:tab w:val="left" w:pos="405"/>
                <w:tab w:val="center" w:pos="2736"/>
              </w:tabs>
              <w:jc w:val="center"/>
              <w:rPr>
                <w:b/>
                <w:color w:val="000000"/>
              </w:rPr>
            </w:pPr>
            <w:r w:rsidRPr="00D855D0">
              <w:rPr>
                <w:b/>
                <w:color w:val="000000"/>
              </w:rPr>
              <w:t>Pakaba</w:t>
            </w:r>
          </w:p>
        </w:tc>
      </w:tr>
      <w:tr w:rsidR="00062180" w:rsidRPr="004B412F" w14:paraId="28A5C934" w14:textId="77777777" w:rsidTr="00BF63FC">
        <w:trPr>
          <w:trHeight w:val="81"/>
          <w:jc w:val="center"/>
        </w:trPr>
        <w:tc>
          <w:tcPr>
            <w:tcW w:w="1126" w:type="dxa"/>
            <w:vAlign w:val="center"/>
          </w:tcPr>
          <w:p w14:paraId="7DC41BE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F51F111" w14:textId="7EE6742F" w:rsidR="00062180" w:rsidRPr="005D083D" w:rsidRDefault="00062180" w:rsidP="00062180">
            <w:pPr>
              <w:tabs>
                <w:tab w:val="left" w:pos="405"/>
                <w:tab w:val="center" w:pos="2736"/>
              </w:tabs>
              <w:jc w:val="center"/>
              <w:rPr>
                <w:b/>
                <w:color w:val="000000"/>
                <w:highlight w:val="yellow"/>
              </w:rPr>
            </w:pPr>
            <w:r w:rsidRPr="00B56D67">
              <w:rPr>
                <w:color w:val="000000"/>
                <w:sz w:val="22"/>
                <w:szCs w:val="22"/>
              </w:rPr>
              <w:t>Pakabos tipas</w:t>
            </w:r>
          </w:p>
        </w:tc>
        <w:tc>
          <w:tcPr>
            <w:tcW w:w="4022" w:type="dxa"/>
            <w:gridSpan w:val="3"/>
            <w:vAlign w:val="center"/>
          </w:tcPr>
          <w:p w14:paraId="580F23CC" w14:textId="77777777" w:rsidR="00CA4F20" w:rsidRDefault="00CA4F20" w:rsidP="00CA4F20">
            <w:pPr>
              <w:pStyle w:val="Sraopastraipa"/>
              <w:numPr>
                <w:ilvl w:val="0"/>
                <w:numId w:val="92"/>
              </w:numPr>
              <w:tabs>
                <w:tab w:val="left" w:pos="405"/>
                <w:tab w:val="center" w:pos="2736"/>
              </w:tabs>
              <w:ind w:left="322"/>
              <w:jc w:val="left"/>
              <w:rPr>
                <w:color w:val="000000"/>
                <w:sz w:val="22"/>
                <w:szCs w:val="22"/>
              </w:rPr>
            </w:pPr>
            <w:r w:rsidRPr="00CA4F20">
              <w:rPr>
                <w:color w:val="000000"/>
                <w:sz w:val="22"/>
                <w:szCs w:val="22"/>
              </w:rPr>
              <w:t>Autobuse turi būti įrengta pakaba, užtikrinanti važiavimo komfortą ir stabilumą tarpmiestinėmis sąlygomis.</w:t>
            </w:r>
          </w:p>
          <w:p w14:paraId="53905042" w14:textId="77777777" w:rsidR="00CA4F20" w:rsidRDefault="00CA4F20" w:rsidP="00CA4F20">
            <w:pPr>
              <w:pStyle w:val="Sraopastraipa"/>
              <w:numPr>
                <w:ilvl w:val="0"/>
                <w:numId w:val="92"/>
              </w:numPr>
              <w:tabs>
                <w:tab w:val="left" w:pos="405"/>
                <w:tab w:val="center" w:pos="2736"/>
              </w:tabs>
              <w:ind w:left="322"/>
              <w:jc w:val="left"/>
              <w:rPr>
                <w:color w:val="000000"/>
                <w:sz w:val="22"/>
                <w:szCs w:val="22"/>
              </w:rPr>
            </w:pPr>
            <w:r w:rsidRPr="00CA4F20">
              <w:rPr>
                <w:color w:val="000000"/>
                <w:sz w:val="22"/>
                <w:szCs w:val="22"/>
              </w:rPr>
              <w:t>Pakaba turi užtikrinti transporto priemonės stabilumą ir komfortą esant pilnai apkrovai bei važiuojant tarpmiestiniais maršrutais.</w:t>
            </w:r>
          </w:p>
          <w:p w14:paraId="5578AC7A" w14:textId="57E6FD4D" w:rsidR="00CA4F20" w:rsidRPr="00CA4F20" w:rsidRDefault="00CA4F20" w:rsidP="00CA4F20">
            <w:pPr>
              <w:pStyle w:val="Sraopastraipa"/>
              <w:numPr>
                <w:ilvl w:val="0"/>
                <w:numId w:val="92"/>
              </w:numPr>
              <w:tabs>
                <w:tab w:val="left" w:pos="405"/>
                <w:tab w:val="center" w:pos="2736"/>
              </w:tabs>
              <w:ind w:left="322"/>
              <w:jc w:val="left"/>
              <w:rPr>
                <w:color w:val="000000"/>
                <w:sz w:val="22"/>
                <w:szCs w:val="22"/>
              </w:rPr>
            </w:pPr>
            <w:r w:rsidRPr="00CA4F20">
              <w:rPr>
                <w:color w:val="000000"/>
                <w:sz w:val="22"/>
                <w:szCs w:val="22"/>
              </w:rPr>
              <w:t>Leidžiama kombinuota pakabos sistema:</w:t>
            </w:r>
          </w:p>
          <w:p w14:paraId="117DB3AB" w14:textId="77777777" w:rsidR="00CA4F20" w:rsidRPr="00CA4F20" w:rsidRDefault="00CA4F20" w:rsidP="00CA4F20">
            <w:pPr>
              <w:numPr>
                <w:ilvl w:val="0"/>
                <w:numId w:val="90"/>
              </w:numPr>
              <w:tabs>
                <w:tab w:val="clear" w:pos="720"/>
                <w:tab w:val="left" w:pos="405"/>
                <w:tab w:val="num" w:pos="889"/>
                <w:tab w:val="center" w:pos="2736"/>
              </w:tabs>
              <w:ind w:left="322"/>
              <w:jc w:val="left"/>
              <w:rPr>
                <w:color w:val="000000"/>
                <w:sz w:val="22"/>
                <w:szCs w:val="22"/>
              </w:rPr>
            </w:pPr>
            <w:r w:rsidRPr="00CA4F20">
              <w:rPr>
                <w:color w:val="000000"/>
                <w:sz w:val="22"/>
                <w:szCs w:val="22"/>
              </w:rPr>
              <w:t xml:space="preserve">priekinė ašis – linginė arba pneumatinė; </w:t>
            </w:r>
          </w:p>
          <w:p w14:paraId="47852BCF" w14:textId="77777777" w:rsidR="0087752C" w:rsidRDefault="00CA4F20" w:rsidP="00CA4F20">
            <w:pPr>
              <w:numPr>
                <w:ilvl w:val="0"/>
                <w:numId w:val="90"/>
              </w:numPr>
              <w:tabs>
                <w:tab w:val="clear" w:pos="720"/>
                <w:tab w:val="left" w:pos="405"/>
                <w:tab w:val="num" w:pos="889"/>
                <w:tab w:val="center" w:pos="2736"/>
              </w:tabs>
              <w:ind w:left="322"/>
              <w:jc w:val="left"/>
              <w:rPr>
                <w:color w:val="000000"/>
                <w:sz w:val="22"/>
                <w:szCs w:val="22"/>
              </w:rPr>
            </w:pPr>
            <w:r w:rsidRPr="0087752C">
              <w:rPr>
                <w:color w:val="000000"/>
                <w:sz w:val="22"/>
                <w:szCs w:val="22"/>
              </w:rPr>
              <w:t>galinė ašis – pneumatinė</w:t>
            </w:r>
            <w:r w:rsidR="003A2451" w:rsidRPr="0087752C">
              <w:rPr>
                <w:color w:val="000000"/>
                <w:sz w:val="22"/>
                <w:szCs w:val="22"/>
              </w:rPr>
              <w:t xml:space="preserve"> </w:t>
            </w:r>
          </w:p>
          <w:p w14:paraId="3DC1B6B0" w14:textId="36932F2A" w:rsidR="00CA4F20" w:rsidRPr="0087752C" w:rsidRDefault="00CA4F20" w:rsidP="0087752C">
            <w:pPr>
              <w:tabs>
                <w:tab w:val="left" w:pos="405"/>
                <w:tab w:val="center" w:pos="2736"/>
              </w:tabs>
              <w:ind w:left="-38"/>
              <w:jc w:val="left"/>
              <w:rPr>
                <w:color w:val="000000"/>
                <w:sz w:val="22"/>
                <w:szCs w:val="22"/>
              </w:rPr>
            </w:pPr>
            <w:r w:rsidRPr="0087752C">
              <w:rPr>
                <w:color w:val="000000"/>
                <w:sz w:val="22"/>
                <w:szCs w:val="22"/>
              </w:rPr>
              <w:t>Pageidautina, kad pakaba būtų pilnai pneumatinė visose ašyse su elektroniniu kėbulo lygio reguliavimu (ECAS arba lygiavertė sistema).</w:t>
            </w:r>
          </w:p>
          <w:p w14:paraId="1599F51E" w14:textId="5D2AFEAA" w:rsidR="00062180" w:rsidRPr="00B56D67" w:rsidRDefault="00062180" w:rsidP="00B56D67">
            <w:pPr>
              <w:tabs>
                <w:tab w:val="left" w:pos="405"/>
                <w:tab w:val="center" w:pos="2736"/>
              </w:tabs>
              <w:jc w:val="left"/>
              <w:rPr>
                <w:color w:val="000000"/>
                <w:sz w:val="22"/>
                <w:szCs w:val="22"/>
              </w:rPr>
            </w:pPr>
          </w:p>
        </w:tc>
        <w:tc>
          <w:tcPr>
            <w:tcW w:w="2933" w:type="dxa"/>
            <w:gridSpan w:val="2"/>
            <w:vAlign w:val="center"/>
          </w:tcPr>
          <w:p w14:paraId="676F01D2" w14:textId="1557E3AE" w:rsidR="00062180" w:rsidRPr="00543E7D" w:rsidRDefault="00062180" w:rsidP="00062180">
            <w:pPr>
              <w:tabs>
                <w:tab w:val="left" w:pos="405"/>
                <w:tab w:val="center" w:pos="2736"/>
              </w:tabs>
              <w:jc w:val="center"/>
              <w:rPr>
                <w:bCs/>
                <w:color w:val="000000"/>
              </w:rPr>
            </w:pPr>
          </w:p>
        </w:tc>
      </w:tr>
      <w:tr w:rsidR="00062180" w:rsidRPr="004B412F" w14:paraId="1528DFB1" w14:textId="77777777" w:rsidTr="00BF63FC">
        <w:trPr>
          <w:trHeight w:val="81"/>
          <w:jc w:val="center"/>
        </w:trPr>
        <w:tc>
          <w:tcPr>
            <w:tcW w:w="1126" w:type="dxa"/>
            <w:vAlign w:val="center"/>
          </w:tcPr>
          <w:p w14:paraId="5D60DC92"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7FAA215" w14:textId="27381E67" w:rsidR="00062180" w:rsidRPr="004B412F" w:rsidRDefault="00062180" w:rsidP="00062180">
            <w:pPr>
              <w:tabs>
                <w:tab w:val="left" w:pos="405"/>
                <w:tab w:val="center" w:pos="2736"/>
              </w:tabs>
              <w:jc w:val="center"/>
              <w:rPr>
                <w:b/>
                <w:color w:val="000000"/>
              </w:rPr>
            </w:pPr>
            <w:r w:rsidRPr="004B412F">
              <w:rPr>
                <w:b/>
                <w:color w:val="000000"/>
              </w:rPr>
              <w:t>Stabdžiai</w:t>
            </w:r>
          </w:p>
        </w:tc>
      </w:tr>
      <w:tr w:rsidR="00062180" w:rsidRPr="004B412F" w14:paraId="215C1877" w14:textId="77777777" w:rsidTr="00BF63FC">
        <w:trPr>
          <w:trHeight w:val="81"/>
          <w:jc w:val="center"/>
        </w:trPr>
        <w:tc>
          <w:tcPr>
            <w:tcW w:w="1126" w:type="dxa"/>
            <w:vAlign w:val="center"/>
          </w:tcPr>
          <w:p w14:paraId="2FB2BC48" w14:textId="77777777" w:rsidR="00062180" w:rsidRPr="00D855D0" w:rsidRDefault="00062180" w:rsidP="00062180">
            <w:pPr>
              <w:pStyle w:val="Sraopastraipa"/>
              <w:numPr>
                <w:ilvl w:val="1"/>
                <w:numId w:val="1"/>
              </w:numPr>
              <w:jc w:val="center"/>
              <w:rPr>
                <w:b/>
                <w:bCs/>
                <w:color w:val="000000"/>
              </w:rPr>
            </w:pPr>
          </w:p>
        </w:tc>
        <w:tc>
          <w:tcPr>
            <w:tcW w:w="1845" w:type="dxa"/>
            <w:vAlign w:val="center"/>
          </w:tcPr>
          <w:p w14:paraId="73FAD341" w14:textId="6B0CD30F" w:rsidR="00062180" w:rsidRPr="00D855D0" w:rsidRDefault="00062180" w:rsidP="00062180">
            <w:pPr>
              <w:tabs>
                <w:tab w:val="left" w:pos="405"/>
                <w:tab w:val="center" w:pos="2736"/>
              </w:tabs>
              <w:jc w:val="center"/>
              <w:rPr>
                <w:b/>
                <w:color w:val="000000"/>
              </w:rPr>
            </w:pPr>
            <w:r w:rsidRPr="00D855D0">
              <w:rPr>
                <w:color w:val="000000"/>
                <w:sz w:val="22"/>
                <w:szCs w:val="22"/>
              </w:rPr>
              <w:t>Stabdžių tipai ir valdymas</w:t>
            </w:r>
          </w:p>
        </w:tc>
        <w:tc>
          <w:tcPr>
            <w:tcW w:w="4022" w:type="dxa"/>
            <w:gridSpan w:val="3"/>
            <w:vAlign w:val="center"/>
          </w:tcPr>
          <w:p w14:paraId="026D8B03" w14:textId="77777777" w:rsidR="00570629" w:rsidRDefault="00570629">
            <w:pPr>
              <w:pStyle w:val="Sraopastraipa"/>
              <w:numPr>
                <w:ilvl w:val="0"/>
                <w:numId w:val="24"/>
              </w:numPr>
              <w:ind w:left="314"/>
              <w:rPr>
                <w:sz w:val="22"/>
                <w:szCs w:val="22"/>
              </w:rPr>
            </w:pPr>
            <w:r w:rsidRPr="00570629">
              <w:rPr>
                <w:sz w:val="22"/>
                <w:szCs w:val="22"/>
              </w:rPr>
              <w:t>Darbinė stabdžių sistema turi būti pneumatinė, dviejų kontūrų.</w:t>
            </w:r>
          </w:p>
          <w:p w14:paraId="4E7187D1" w14:textId="573FE59A" w:rsidR="00570629" w:rsidRDefault="00570629">
            <w:pPr>
              <w:pStyle w:val="Sraopastraipa"/>
              <w:numPr>
                <w:ilvl w:val="0"/>
                <w:numId w:val="24"/>
              </w:numPr>
              <w:ind w:left="314"/>
              <w:rPr>
                <w:sz w:val="22"/>
                <w:szCs w:val="22"/>
              </w:rPr>
            </w:pPr>
            <w:r w:rsidRPr="00570629">
              <w:rPr>
                <w:sz w:val="22"/>
                <w:szCs w:val="22"/>
              </w:rPr>
              <w:t>Stabdžių mechanizmas turi būti diskinis, aušinamas</w:t>
            </w:r>
            <w:r w:rsidR="00FA6CD4">
              <w:rPr>
                <w:sz w:val="22"/>
                <w:szCs w:val="22"/>
              </w:rPr>
              <w:t>;</w:t>
            </w:r>
          </w:p>
          <w:p w14:paraId="4684A1CF" w14:textId="77777777" w:rsidR="00570629" w:rsidRDefault="00570629">
            <w:pPr>
              <w:pStyle w:val="Sraopastraipa"/>
              <w:numPr>
                <w:ilvl w:val="0"/>
                <w:numId w:val="24"/>
              </w:numPr>
              <w:ind w:left="314"/>
              <w:rPr>
                <w:sz w:val="22"/>
                <w:szCs w:val="22"/>
              </w:rPr>
            </w:pPr>
            <w:r w:rsidRPr="00570629">
              <w:rPr>
                <w:sz w:val="22"/>
                <w:szCs w:val="22"/>
              </w:rPr>
              <w:t>Transporto priemonėje turi būti įrengta ABS (Anti-lock Braking System) sistema.</w:t>
            </w:r>
          </w:p>
          <w:p w14:paraId="764EFB9D" w14:textId="77777777" w:rsidR="00570629" w:rsidRDefault="00570629">
            <w:pPr>
              <w:pStyle w:val="Sraopastraipa"/>
              <w:numPr>
                <w:ilvl w:val="0"/>
                <w:numId w:val="24"/>
              </w:numPr>
              <w:ind w:left="314"/>
              <w:rPr>
                <w:sz w:val="22"/>
                <w:szCs w:val="22"/>
              </w:rPr>
            </w:pPr>
            <w:r w:rsidRPr="00570629">
              <w:rPr>
                <w:sz w:val="22"/>
                <w:szCs w:val="22"/>
              </w:rPr>
              <w:t>Turi būti įrengta EBS (Electronic Braking System), užtikrinanti elektroninį stabdymo jėgos valdymą, trumpesnį stabdymo kelią ir stabilumą.</w:t>
            </w:r>
          </w:p>
          <w:p w14:paraId="68B39CA1" w14:textId="77777777" w:rsidR="00570629" w:rsidRDefault="00570629">
            <w:pPr>
              <w:pStyle w:val="Sraopastraipa"/>
              <w:numPr>
                <w:ilvl w:val="0"/>
                <w:numId w:val="24"/>
              </w:numPr>
              <w:ind w:left="314"/>
              <w:rPr>
                <w:sz w:val="22"/>
                <w:szCs w:val="22"/>
              </w:rPr>
            </w:pPr>
            <w:r w:rsidRPr="00570629">
              <w:rPr>
                <w:sz w:val="22"/>
                <w:szCs w:val="22"/>
              </w:rPr>
              <w:t>Turi būti įrengta ESP (Electronic Stability Program) sistema, užtikrinanti transporto priemonės stabilumą kritinėse vairavimo situacijose.</w:t>
            </w:r>
          </w:p>
          <w:p w14:paraId="56EAA7A5" w14:textId="77777777" w:rsidR="00570629" w:rsidRDefault="00570629">
            <w:pPr>
              <w:pStyle w:val="Sraopastraipa"/>
              <w:numPr>
                <w:ilvl w:val="0"/>
                <w:numId w:val="24"/>
              </w:numPr>
              <w:ind w:left="314"/>
              <w:rPr>
                <w:sz w:val="22"/>
                <w:szCs w:val="22"/>
              </w:rPr>
            </w:pPr>
            <w:r w:rsidRPr="00570629">
              <w:rPr>
                <w:sz w:val="22"/>
                <w:szCs w:val="22"/>
              </w:rPr>
              <w:t>Turi būti įrengta AEB (Autonomous Emergency Braking) sistema, automatiškai aktyvuojanti stabdymą esant neišvengiamo susidūrimo rizikai.</w:t>
            </w:r>
          </w:p>
          <w:p w14:paraId="459E3364" w14:textId="77777777" w:rsidR="00570629" w:rsidRDefault="00570629">
            <w:pPr>
              <w:pStyle w:val="Sraopastraipa"/>
              <w:numPr>
                <w:ilvl w:val="0"/>
                <w:numId w:val="24"/>
              </w:numPr>
              <w:ind w:left="314"/>
              <w:rPr>
                <w:sz w:val="22"/>
                <w:szCs w:val="22"/>
              </w:rPr>
            </w:pPr>
            <w:r w:rsidRPr="00570629">
              <w:rPr>
                <w:sz w:val="22"/>
                <w:szCs w:val="22"/>
              </w:rPr>
              <w:t>Transporto priemonėje turi būti įrengtas stovėjimo stabdis, valdomas iš vairuotojo darbo vietos.</w:t>
            </w:r>
          </w:p>
          <w:p w14:paraId="2F7B8415" w14:textId="77777777" w:rsidR="00570629" w:rsidRDefault="00570629">
            <w:pPr>
              <w:pStyle w:val="Sraopastraipa"/>
              <w:numPr>
                <w:ilvl w:val="0"/>
                <w:numId w:val="24"/>
              </w:numPr>
              <w:ind w:left="314"/>
              <w:rPr>
                <w:sz w:val="22"/>
                <w:szCs w:val="22"/>
              </w:rPr>
            </w:pPr>
            <w:r w:rsidRPr="00570629">
              <w:rPr>
                <w:sz w:val="22"/>
                <w:szCs w:val="22"/>
              </w:rPr>
              <w:t>Stovėjimo stabdis turi būti elektrinis arba pneumatinis su elektroniniu valdymu.</w:t>
            </w:r>
          </w:p>
          <w:p w14:paraId="0F3359DF" w14:textId="400B7031" w:rsidR="0087133B" w:rsidRDefault="0087133B">
            <w:pPr>
              <w:pStyle w:val="Sraopastraipa"/>
              <w:numPr>
                <w:ilvl w:val="0"/>
                <w:numId w:val="24"/>
              </w:numPr>
              <w:ind w:left="314"/>
              <w:rPr>
                <w:sz w:val="22"/>
                <w:szCs w:val="22"/>
              </w:rPr>
            </w:pPr>
            <w:r w:rsidRPr="00CB3BEB">
              <w:rPr>
                <w:sz w:val="22"/>
                <w:szCs w:val="22"/>
              </w:rPr>
              <w:t xml:space="preserve">Turi būti įrengtas </w:t>
            </w:r>
            <w:r>
              <w:rPr>
                <w:sz w:val="22"/>
                <w:szCs w:val="22"/>
              </w:rPr>
              <w:t>elektropniaumatinis</w:t>
            </w:r>
            <w:r w:rsidRPr="00CB3BEB">
              <w:rPr>
                <w:sz w:val="22"/>
                <w:szCs w:val="22"/>
              </w:rPr>
              <w:t xml:space="preserve"> stovėjimo stabdis valdomas svirtele, valdomas iš vairuotojo kabinos (stabdis turi nustoti veikti, esant uždarytoms keleivių salono durims,  paspaudus akseleratoriaus pedalą).</w:t>
            </w:r>
          </w:p>
          <w:p w14:paraId="2538DEB6" w14:textId="77777777" w:rsidR="00570629" w:rsidRDefault="00570629">
            <w:pPr>
              <w:pStyle w:val="Sraopastraipa"/>
              <w:numPr>
                <w:ilvl w:val="0"/>
                <w:numId w:val="24"/>
              </w:numPr>
              <w:ind w:left="314"/>
              <w:rPr>
                <w:sz w:val="22"/>
                <w:szCs w:val="22"/>
              </w:rPr>
            </w:pPr>
            <w:r w:rsidRPr="00570629">
              <w:rPr>
                <w:sz w:val="22"/>
                <w:szCs w:val="22"/>
              </w:rPr>
              <w:t>Sistema turi užtikrinti, kad stovėjimo stabdis automatiškai įsijungtų esant:</w:t>
            </w:r>
          </w:p>
          <w:p w14:paraId="6DA87611" w14:textId="77777777" w:rsidR="00570629" w:rsidRDefault="00570629">
            <w:pPr>
              <w:pStyle w:val="Sraopastraipa"/>
              <w:numPr>
                <w:ilvl w:val="1"/>
                <w:numId w:val="24"/>
              </w:numPr>
              <w:rPr>
                <w:sz w:val="22"/>
                <w:szCs w:val="22"/>
              </w:rPr>
            </w:pPr>
            <w:r w:rsidRPr="00570629">
              <w:rPr>
                <w:sz w:val="22"/>
                <w:szCs w:val="22"/>
              </w:rPr>
              <w:lastRenderedPageBreak/>
              <w:t>žemam pneumatinės sistemos slėgiui,</w:t>
            </w:r>
          </w:p>
          <w:p w14:paraId="78874B43" w14:textId="7C4260A2" w:rsidR="00062180" w:rsidRPr="00570629" w:rsidRDefault="00570629">
            <w:pPr>
              <w:pStyle w:val="Sraopastraipa"/>
              <w:numPr>
                <w:ilvl w:val="1"/>
                <w:numId w:val="24"/>
              </w:numPr>
              <w:rPr>
                <w:sz w:val="22"/>
                <w:szCs w:val="22"/>
              </w:rPr>
            </w:pPr>
            <w:r w:rsidRPr="00570629">
              <w:rPr>
                <w:sz w:val="22"/>
                <w:szCs w:val="22"/>
              </w:rPr>
              <w:t>išjungus variklį (jei taikoma gamintojo logika).</w:t>
            </w:r>
          </w:p>
        </w:tc>
        <w:tc>
          <w:tcPr>
            <w:tcW w:w="2933" w:type="dxa"/>
            <w:gridSpan w:val="2"/>
            <w:vAlign w:val="center"/>
          </w:tcPr>
          <w:p w14:paraId="76EDF1A4" w14:textId="1619B9D5" w:rsidR="00062180" w:rsidRPr="00543E7D" w:rsidRDefault="00062180" w:rsidP="00062180">
            <w:pPr>
              <w:tabs>
                <w:tab w:val="left" w:pos="405"/>
                <w:tab w:val="center" w:pos="2736"/>
              </w:tabs>
              <w:jc w:val="center"/>
              <w:rPr>
                <w:bCs/>
                <w:color w:val="000000"/>
              </w:rPr>
            </w:pPr>
          </w:p>
        </w:tc>
      </w:tr>
      <w:tr w:rsidR="00062180" w:rsidRPr="004B412F" w14:paraId="72350BF5" w14:textId="77777777" w:rsidTr="00BF63FC">
        <w:trPr>
          <w:trHeight w:val="81"/>
          <w:jc w:val="center"/>
        </w:trPr>
        <w:tc>
          <w:tcPr>
            <w:tcW w:w="1126" w:type="dxa"/>
            <w:vAlign w:val="center"/>
          </w:tcPr>
          <w:p w14:paraId="599E346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54E4E42" w14:textId="210D75EB" w:rsidR="00062180" w:rsidRPr="00D855D0" w:rsidRDefault="00062180" w:rsidP="00062180">
            <w:pPr>
              <w:tabs>
                <w:tab w:val="left" w:pos="405"/>
                <w:tab w:val="center" w:pos="2736"/>
              </w:tabs>
              <w:jc w:val="center"/>
              <w:rPr>
                <w:b/>
                <w:color w:val="000000"/>
              </w:rPr>
            </w:pPr>
            <w:r w:rsidRPr="00D855D0">
              <w:rPr>
                <w:color w:val="000000"/>
                <w:sz w:val="22"/>
                <w:szCs w:val="22"/>
              </w:rPr>
              <w:t>Blokavimas</w:t>
            </w:r>
          </w:p>
        </w:tc>
        <w:tc>
          <w:tcPr>
            <w:tcW w:w="4022" w:type="dxa"/>
            <w:gridSpan w:val="3"/>
            <w:vAlign w:val="center"/>
          </w:tcPr>
          <w:p w14:paraId="05697050" w14:textId="6E7B5CA8" w:rsidR="00062180" w:rsidRDefault="00634FFF">
            <w:pPr>
              <w:pStyle w:val="Sraopastraipa"/>
              <w:numPr>
                <w:ilvl w:val="0"/>
                <w:numId w:val="25"/>
              </w:numPr>
              <w:ind w:left="314"/>
              <w:rPr>
                <w:sz w:val="22"/>
                <w:szCs w:val="22"/>
              </w:rPr>
            </w:pPr>
            <w:r>
              <w:rPr>
                <w:sz w:val="22"/>
                <w:szCs w:val="22"/>
              </w:rPr>
              <w:t>E</w:t>
            </w:r>
            <w:r w:rsidRPr="00634FFF">
              <w:rPr>
                <w:sz w:val="22"/>
                <w:szCs w:val="22"/>
              </w:rPr>
              <w:t>sant nepakankamam pneumatinės sistemos slėgiui, transporto priemonės judėjimas turi būti automatiškai blokuojamas</w:t>
            </w:r>
            <w:r>
              <w:rPr>
                <w:sz w:val="22"/>
                <w:szCs w:val="22"/>
              </w:rPr>
              <w:t>;</w:t>
            </w:r>
            <w:r w:rsidR="00062180" w:rsidRPr="00403171">
              <w:rPr>
                <w:sz w:val="22"/>
                <w:szCs w:val="22"/>
              </w:rPr>
              <w:t xml:space="preserve"> </w:t>
            </w:r>
          </w:p>
          <w:p w14:paraId="481CFBD7" w14:textId="6CE0042C" w:rsidR="00062180" w:rsidRPr="00CB3BEB" w:rsidRDefault="00062180">
            <w:pPr>
              <w:pStyle w:val="Sraopastraipa"/>
              <w:numPr>
                <w:ilvl w:val="0"/>
                <w:numId w:val="25"/>
              </w:numPr>
              <w:ind w:left="314"/>
              <w:rPr>
                <w:sz w:val="22"/>
                <w:szCs w:val="22"/>
              </w:rPr>
            </w:pPr>
            <w:r w:rsidRPr="00CB3BEB">
              <w:rPr>
                <w:sz w:val="22"/>
                <w:szCs w:val="22"/>
              </w:rPr>
              <w:t>Avariniam stabdžių atblokavimui turi būti įrengtos mechaninės sistemos kiekvienam ratui atskirai</w:t>
            </w:r>
            <w:r w:rsidR="002A0482">
              <w:rPr>
                <w:sz w:val="22"/>
                <w:szCs w:val="22"/>
              </w:rPr>
              <w:t xml:space="preserve"> arba analogiška stabdžių atblokavimo sistema</w:t>
            </w:r>
            <w:r w:rsidRPr="00CB3BEB">
              <w:rPr>
                <w:sz w:val="22"/>
                <w:szCs w:val="22"/>
              </w:rPr>
              <w:t>.</w:t>
            </w:r>
          </w:p>
        </w:tc>
        <w:tc>
          <w:tcPr>
            <w:tcW w:w="2933" w:type="dxa"/>
            <w:gridSpan w:val="2"/>
            <w:vAlign w:val="center"/>
          </w:tcPr>
          <w:p w14:paraId="1AF633FC" w14:textId="77777777" w:rsidR="00062180" w:rsidRPr="00543E7D" w:rsidRDefault="00062180" w:rsidP="00062180">
            <w:pPr>
              <w:tabs>
                <w:tab w:val="left" w:pos="405"/>
                <w:tab w:val="center" w:pos="2736"/>
              </w:tabs>
              <w:jc w:val="center"/>
              <w:rPr>
                <w:bCs/>
                <w:color w:val="000000"/>
              </w:rPr>
            </w:pPr>
          </w:p>
        </w:tc>
      </w:tr>
      <w:tr w:rsidR="00062180" w:rsidRPr="004B412F" w14:paraId="4E09727D" w14:textId="77777777" w:rsidTr="00BF63FC">
        <w:trPr>
          <w:trHeight w:val="81"/>
          <w:jc w:val="center"/>
        </w:trPr>
        <w:tc>
          <w:tcPr>
            <w:tcW w:w="1126" w:type="dxa"/>
            <w:vAlign w:val="center"/>
          </w:tcPr>
          <w:p w14:paraId="652D946D"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20A3FC0E" w14:textId="0B7D5198" w:rsidR="00062180" w:rsidRPr="004B412F" w:rsidRDefault="00062180" w:rsidP="00062180">
            <w:pPr>
              <w:tabs>
                <w:tab w:val="left" w:pos="405"/>
                <w:tab w:val="center" w:pos="2736"/>
              </w:tabs>
              <w:jc w:val="center"/>
              <w:rPr>
                <w:b/>
                <w:color w:val="000000"/>
              </w:rPr>
            </w:pPr>
            <w:r w:rsidRPr="004B412F">
              <w:rPr>
                <w:b/>
                <w:color w:val="000000"/>
              </w:rPr>
              <w:t>Vilkimo įtaisas, vairavimo sistemos</w:t>
            </w:r>
          </w:p>
        </w:tc>
      </w:tr>
      <w:tr w:rsidR="00062180" w:rsidRPr="004B412F" w14:paraId="0049D1D7" w14:textId="77777777" w:rsidTr="00BF63FC">
        <w:trPr>
          <w:trHeight w:val="81"/>
          <w:jc w:val="center"/>
        </w:trPr>
        <w:tc>
          <w:tcPr>
            <w:tcW w:w="1126" w:type="dxa"/>
            <w:vAlign w:val="center"/>
          </w:tcPr>
          <w:p w14:paraId="7AD2C174"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315713" w14:textId="5E6F134F" w:rsidR="00062180" w:rsidRPr="00D855D0" w:rsidRDefault="00062180" w:rsidP="00062180">
            <w:pPr>
              <w:tabs>
                <w:tab w:val="left" w:pos="405"/>
                <w:tab w:val="center" w:pos="2736"/>
              </w:tabs>
              <w:jc w:val="center"/>
              <w:rPr>
                <w:b/>
                <w:color w:val="000000"/>
              </w:rPr>
            </w:pPr>
            <w:r w:rsidRPr="00D855D0">
              <w:rPr>
                <w:color w:val="000000"/>
                <w:sz w:val="22"/>
                <w:szCs w:val="22"/>
              </w:rPr>
              <w:t>Vilkimo įtaisas</w:t>
            </w:r>
            <w:r w:rsidR="00634FFF" w:rsidRPr="00D855D0">
              <w:rPr>
                <w:color w:val="000000"/>
                <w:sz w:val="22"/>
                <w:szCs w:val="22"/>
              </w:rPr>
              <w:t xml:space="preserve"> (avariniam transportavimui)</w:t>
            </w:r>
          </w:p>
        </w:tc>
        <w:tc>
          <w:tcPr>
            <w:tcW w:w="4022" w:type="dxa"/>
            <w:gridSpan w:val="3"/>
            <w:vAlign w:val="center"/>
          </w:tcPr>
          <w:p w14:paraId="0D2F6C30" w14:textId="6E2A34D9" w:rsidR="00634FFF" w:rsidRPr="00634FFF" w:rsidRDefault="00634FFF">
            <w:pPr>
              <w:pStyle w:val="Sraopastraipa"/>
              <w:numPr>
                <w:ilvl w:val="0"/>
                <w:numId w:val="26"/>
              </w:numPr>
              <w:ind w:left="319"/>
              <w:rPr>
                <w:color w:val="000000"/>
                <w:sz w:val="22"/>
                <w:szCs w:val="22"/>
              </w:rPr>
            </w:pPr>
            <w:r w:rsidRPr="00634FFF">
              <w:rPr>
                <w:color w:val="000000"/>
                <w:sz w:val="22"/>
                <w:szCs w:val="22"/>
              </w:rPr>
              <w:t>Autobuso priekyje ir gale turi būti įrengti vilkimo įtaisai, skirti transporto priemonės avariniam vilkimui ir evakuacijai</w:t>
            </w:r>
            <w:r>
              <w:rPr>
                <w:color w:val="000000"/>
                <w:sz w:val="22"/>
                <w:szCs w:val="22"/>
              </w:rPr>
              <w:t>;</w:t>
            </w:r>
          </w:p>
          <w:p w14:paraId="6F56361E" w14:textId="2EA5DDFC" w:rsidR="00634FFF" w:rsidRPr="00634FFF" w:rsidRDefault="00634FFF">
            <w:pPr>
              <w:pStyle w:val="Sraopastraipa"/>
              <w:numPr>
                <w:ilvl w:val="0"/>
                <w:numId w:val="26"/>
              </w:numPr>
              <w:ind w:left="319"/>
              <w:rPr>
                <w:color w:val="000000"/>
                <w:sz w:val="22"/>
                <w:szCs w:val="22"/>
              </w:rPr>
            </w:pPr>
            <w:r w:rsidRPr="00634FFF">
              <w:rPr>
                <w:color w:val="000000"/>
                <w:sz w:val="22"/>
                <w:szCs w:val="22"/>
              </w:rPr>
              <w:t>Vilkimo įtaisai turi būti suprojektuoti taip, kad užtikrintų saugų transporto priemonės vilkimą nepažeidžiant kėbulo konstrukcijos</w:t>
            </w:r>
            <w:r>
              <w:rPr>
                <w:color w:val="000000"/>
                <w:sz w:val="22"/>
                <w:szCs w:val="22"/>
              </w:rPr>
              <w:t>;</w:t>
            </w:r>
          </w:p>
          <w:p w14:paraId="25E7C2A7" w14:textId="77777777" w:rsidR="00634FFF" w:rsidRDefault="00634FFF">
            <w:pPr>
              <w:pStyle w:val="Sraopastraipa"/>
              <w:numPr>
                <w:ilvl w:val="0"/>
                <w:numId w:val="26"/>
              </w:numPr>
              <w:ind w:left="319"/>
              <w:rPr>
                <w:color w:val="000000"/>
                <w:sz w:val="22"/>
                <w:szCs w:val="22"/>
              </w:rPr>
            </w:pPr>
            <w:r w:rsidRPr="00634FFF">
              <w:rPr>
                <w:color w:val="000000"/>
                <w:sz w:val="22"/>
                <w:szCs w:val="22"/>
              </w:rPr>
              <w:t>Vilkimo įtaisai turi būti suderinami su standartine sunkiasvorių transporto priemonių vilkimo įranga</w:t>
            </w:r>
            <w:r>
              <w:rPr>
                <w:color w:val="000000"/>
                <w:sz w:val="22"/>
                <w:szCs w:val="22"/>
              </w:rPr>
              <w:t>;</w:t>
            </w:r>
          </w:p>
          <w:p w14:paraId="123B1624" w14:textId="77777777" w:rsidR="00634FFF" w:rsidRDefault="00634FFF">
            <w:pPr>
              <w:pStyle w:val="Sraopastraipa"/>
              <w:numPr>
                <w:ilvl w:val="0"/>
                <w:numId w:val="26"/>
              </w:numPr>
              <w:ind w:left="319"/>
              <w:rPr>
                <w:color w:val="000000"/>
                <w:sz w:val="22"/>
                <w:szCs w:val="22"/>
              </w:rPr>
            </w:pPr>
            <w:r w:rsidRPr="00634FFF">
              <w:rPr>
                <w:color w:val="000000"/>
                <w:sz w:val="22"/>
                <w:szCs w:val="22"/>
              </w:rPr>
              <w:t>Tiekėjas kartu su transporto priemone turi pateikti vilkimo adapterį / kilpą, jei tai būtina vilkimo procedūroms;</w:t>
            </w:r>
          </w:p>
          <w:p w14:paraId="430C7E9E" w14:textId="77777777" w:rsidR="00634FFF" w:rsidRDefault="00062180">
            <w:pPr>
              <w:pStyle w:val="Sraopastraipa"/>
              <w:numPr>
                <w:ilvl w:val="0"/>
                <w:numId w:val="26"/>
              </w:numPr>
              <w:ind w:left="319"/>
              <w:rPr>
                <w:color w:val="000000"/>
                <w:sz w:val="22"/>
                <w:szCs w:val="22"/>
              </w:rPr>
            </w:pPr>
            <w:r w:rsidRPr="00634FFF">
              <w:rPr>
                <w:color w:val="000000"/>
                <w:sz w:val="22"/>
                <w:szCs w:val="22"/>
              </w:rPr>
              <w:t xml:space="preserve">Pageidautina, kad sukabinimo įtaisai būtų sumontuoti apačioje centre. </w:t>
            </w:r>
          </w:p>
          <w:p w14:paraId="5C00DACD" w14:textId="53B432C4" w:rsidR="00062180" w:rsidRPr="00634FFF" w:rsidRDefault="00062180">
            <w:pPr>
              <w:pStyle w:val="Sraopastraipa"/>
              <w:numPr>
                <w:ilvl w:val="0"/>
                <w:numId w:val="26"/>
              </w:numPr>
              <w:ind w:left="319"/>
              <w:rPr>
                <w:color w:val="000000"/>
                <w:sz w:val="22"/>
                <w:szCs w:val="22"/>
              </w:rPr>
            </w:pPr>
            <w:r w:rsidRPr="00634FFF">
              <w:rPr>
                <w:color w:val="000000"/>
                <w:sz w:val="22"/>
                <w:szCs w:val="22"/>
              </w:rPr>
              <w:t>Pageidautina sukabinimo įtaiso konstrukcija: dviguba kilpa – fiksuojamas kaištis;</w:t>
            </w:r>
          </w:p>
          <w:p w14:paraId="07E649B3" w14:textId="03C191AB" w:rsidR="00062180" w:rsidRPr="00634FFF" w:rsidRDefault="00062180" w:rsidP="00634FFF">
            <w:pPr>
              <w:rPr>
                <w:sz w:val="22"/>
                <w:szCs w:val="22"/>
              </w:rPr>
            </w:pPr>
          </w:p>
        </w:tc>
        <w:tc>
          <w:tcPr>
            <w:tcW w:w="2933" w:type="dxa"/>
            <w:gridSpan w:val="2"/>
            <w:vAlign w:val="center"/>
          </w:tcPr>
          <w:p w14:paraId="02548A49" w14:textId="27C769C4" w:rsidR="00062180" w:rsidRPr="00543E7D" w:rsidRDefault="00062180" w:rsidP="00062180">
            <w:pPr>
              <w:tabs>
                <w:tab w:val="left" w:pos="405"/>
                <w:tab w:val="center" w:pos="2736"/>
              </w:tabs>
              <w:jc w:val="center"/>
              <w:rPr>
                <w:bCs/>
                <w:color w:val="000000"/>
              </w:rPr>
            </w:pPr>
          </w:p>
        </w:tc>
      </w:tr>
      <w:tr w:rsidR="00062180" w:rsidRPr="004B412F" w14:paraId="73829490" w14:textId="77777777" w:rsidTr="00BF63FC">
        <w:trPr>
          <w:trHeight w:val="81"/>
          <w:jc w:val="center"/>
        </w:trPr>
        <w:tc>
          <w:tcPr>
            <w:tcW w:w="1126" w:type="dxa"/>
            <w:vAlign w:val="center"/>
          </w:tcPr>
          <w:p w14:paraId="4E02F0B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1D94491" w14:textId="0D53C6C9" w:rsidR="00062180" w:rsidRPr="00D855D0" w:rsidRDefault="00062180" w:rsidP="00062180">
            <w:pPr>
              <w:tabs>
                <w:tab w:val="left" w:pos="405"/>
                <w:tab w:val="center" w:pos="2736"/>
              </w:tabs>
              <w:jc w:val="center"/>
              <w:rPr>
                <w:b/>
                <w:color w:val="000000"/>
              </w:rPr>
            </w:pPr>
            <w:r w:rsidRPr="00D855D0">
              <w:rPr>
                <w:color w:val="000000"/>
                <w:sz w:val="22"/>
                <w:szCs w:val="22"/>
              </w:rPr>
              <w:t>Vairavimo sistema</w:t>
            </w:r>
          </w:p>
        </w:tc>
        <w:tc>
          <w:tcPr>
            <w:tcW w:w="4022" w:type="dxa"/>
            <w:gridSpan w:val="3"/>
            <w:vAlign w:val="center"/>
          </w:tcPr>
          <w:p w14:paraId="35E372B4" w14:textId="77777777" w:rsidR="00173EF5" w:rsidRDefault="00173EF5">
            <w:pPr>
              <w:pStyle w:val="Sraopastraipa"/>
              <w:numPr>
                <w:ilvl w:val="0"/>
                <w:numId w:val="27"/>
              </w:numPr>
              <w:ind w:left="314"/>
              <w:rPr>
                <w:sz w:val="22"/>
                <w:szCs w:val="22"/>
              </w:rPr>
            </w:pPr>
            <w:r w:rsidRPr="00173EF5">
              <w:rPr>
                <w:sz w:val="22"/>
                <w:szCs w:val="22"/>
              </w:rPr>
              <w:t>Vairo sistema turi būti įrengta kairėje pusėje</w:t>
            </w:r>
            <w:r>
              <w:rPr>
                <w:sz w:val="22"/>
                <w:szCs w:val="22"/>
              </w:rPr>
              <w:t>;</w:t>
            </w:r>
          </w:p>
          <w:p w14:paraId="3E908F1D" w14:textId="77777777" w:rsidR="00173EF5" w:rsidRDefault="00173EF5">
            <w:pPr>
              <w:pStyle w:val="Sraopastraipa"/>
              <w:numPr>
                <w:ilvl w:val="0"/>
                <w:numId w:val="27"/>
              </w:numPr>
              <w:ind w:left="314"/>
              <w:rPr>
                <w:sz w:val="22"/>
                <w:szCs w:val="22"/>
              </w:rPr>
            </w:pPr>
            <w:r w:rsidRPr="00173EF5">
              <w:rPr>
                <w:sz w:val="22"/>
                <w:szCs w:val="22"/>
              </w:rPr>
              <w:t>Vairo kolonėlė turi būti reguliuojama, pritaikoma vairuotojo ergonomikai</w:t>
            </w:r>
            <w:r>
              <w:rPr>
                <w:sz w:val="22"/>
                <w:szCs w:val="22"/>
              </w:rPr>
              <w:t>;</w:t>
            </w:r>
          </w:p>
          <w:p w14:paraId="67284F55" w14:textId="1BD4AA92" w:rsidR="00062180" w:rsidRPr="00CB3BEB" w:rsidRDefault="00173EF5">
            <w:pPr>
              <w:pStyle w:val="Sraopastraipa"/>
              <w:numPr>
                <w:ilvl w:val="0"/>
                <w:numId w:val="27"/>
              </w:numPr>
              <w:ind w:left="314"/>
              <w:rPr>
                <w:sz w:val="22"/>
                <w:szCs w:val="22"/>
              </w:rPr>
            </w:pPr>
            <w:r w:rsidRPr="00173EF5">
              <w:rPr>
                <w:sz w:val="22"/>
                <w:szCs w:val="22"/>
              </w:rPr>
              <w:t>Vairo sistema turi būti su hidrauliniu arba elektriniu stiprintuvu, užtikrinančiu tikslų ir saugų valdymą.</w:t>
            </w:r>
          </w:p>
        </w:tc>
        <w:tc>
          <w:tcPr>
            <w:tcW w:w="2933" w:type="dxa"/>
            <w:gridSpan w:val="2"/>
            <w:vAlign w:val="center"/>
          </w:tcPr>
          <w:p w14:paraId="107855DC" w14:textId="77777777" w:rsidR="00062180" w:rsidRPr="00543E7D" w:rsidRDefault="00062180" w:rsidP="00062180">
            <w:pPr>
              <w:tabs>
                <w:tab w:val="left" w:pos="405"/>
                <w:tab w:val="center" w:pos="2736"/>
              </w:tabs>
              <w:jc w:val="center"/>
              <w:rPr>
                <w:bCs/>
                <w:color w:val="000000"/>
              </w:rPr>
            </w:pPr>
          </w:p>
        </w:tc>
      </w:tr>
      <w:tr w:rsidR="00062180" w:rsidRPr="004B412F" w14:paraId="1471F2B0" w14:textId="77777777" w:rsidTr="00BF63FC">
        <w:trPr>
          <w:trHeight w:val="81"/>
          <w:jc w:val="center"/>
        </w:trPr>
        <w:tc>
          <w:tcPr>
            <w:tcW w:w="1126" w:type="dxa"/>
            <w:vAlign w:val="center"/>
          </w:tcPr>
          <w:p w14:paraId="622F2F8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73F3F69" w14:textId="4958242E" w:rsidR="00062180" w:rsidRPr="00D855D0" w:rsidRDefault="00634FFF" w:rsidP="00062180">
            <w:pPr>
              <w:tabs>
                <w:tab w:val="left" w:pos="405"/>
                <w:tab w:val="center" w:pos="2736"/>
              </w:tabs>
              <w:jc w:val="center"/>
              <w:rPr>
                <w:color w:val="000000"/>
                <w:sz w:val="22"/>
                <w:szCs w:val="22"/>
              </w:rPr>
            </w:pPr>
            <w:r w:rsidRPr="00D855D0">
              <w:rPr>
                <w:color w:val="000000"/>
                <w:sz w:val="22"/>
                <w:szCs w:val="22"/>
              </w:rPr>
              <w:t xml:space="preserve">Priekabos prikabinimo įranga </w:t>
            </w:r>
          </w:p>
        </w:tc>
        <w:tc>
          <w:tcPr>
            <w:tcW w:w="4022" w:type="dxa"/>
            <w:gridSpan w:val="3"/>
            <w:vAlign w:val="center"/>
          </w:tcPr>
          <w:p w14:paraId="2E227657" w14:textId="56146C20" w:rsidR="00634FFF" w:rsidRDefault="00634FFF">
            <w:pPr>
              <w:pStyle w:val="Sraopastraipa"/>
              <w:numPr>
                <w:ilvl w:val="0"/>
                <w:numId w:val="76"/>
              </w:numPr>
              <w:rPr>
                <w:sz w:val="22"/>
                <w:szCs w:val="22"/>
              </w:rPr>
            </w:pPr>
            <w:r w:rsidRPr="00634FFF">
              <w:rPr>
                <w:sz w:val="22"/>
                <w:szCs w:val="22"/>
              </w:rPr>
              <w:t xml:space="preserve">Priekabos prikabinimo įranga (kablys) </w:t>
            </w:r>
            <w:r>
              <w:rPr>
                <w:sz w:val="22"/>
                <w:szCs w:val="22"/>
              </w:rPr>
              <w:t>turi</w:t>
            </w:r>
            <w:r w:rsidRPr="00634FFF">
              <w:rPr>
                <w:sz w:val="22"/>
                <w:szCs w:val="22"/>
              </w:rPr>
              <w:t xml:space="preserve"> būti įreng</w:t>
            </w:r>
            <w:r>
              <w:rPr>
                <w:sz w:val="22"/>
                <w:szCs w:val="22"/>
              </w:rPr>
              <w:t>tas</w:t>
            </w:r>
            <w:r w:rsidR="00FA6CD4">
              <w:rPr>
                <w:sz w:val="22"/>
                <w:szCs w:val="22"/>
              </w:rPr>
              <w:t>;</w:t>
            </w:r>
          </w:p>
          <w:p w14:paraId="7F838245" w14:textId="7329832E" w:rsidR="00921389" w:rsidRDefault="00634FFF">
            <w:pPr>
              <w:pStyle w:val="Sraopastraipa"/>
              <w:numPr>
                <w:ilvl w:val="0"/>
                <w:numId w:val="76"/>
              </w:numPr>
              <w:rPr>
                <w:sz w:val="22"/>
                <w:szCs w:val="22"/>
              </w:rPr>
            </w:pPr>
            <w:r w:rsidRPr="00634FFF">
              <w:rPr>
                <w:sz w:val="22"/>
                <w:szCs w:val="22"/>
              </w:rPr>
              <w:t>Priekabos prikabinimo įranga turi atitikti galiojančius Europos Sąjungos techninius reikalavimus</w:t>
            </w:r>
            <w:r w:rsidR="00921389">
              <w:rPr>
                <w:sz w:val="22"/>
                <w:szCs w:val="22"/>
              </w:rPr>
              <w:t>.</w:t>
            </w:r>
            <w:r w:rsidRPr="00634FFF">
              <w:rPr>
                <w:sz w:val="22"/>
                <w:szCs w:val="22"/>
              </w:rPr>
              <w:t xml:space="preserve"> </w:t>
            </w:r>
          </w:p>
          <w:p w14:paraId="6070722A" w14:textId="317FA98D" w:rsidR="00062180" w:rsidRPr="00634FFF" w:rsidRDefault="00634FFF">
            <w:pPr>
              <w:pStyle w:val="Sraopastraipa"/>
              <w:numPr>
                <w:ilvl w:val="0"/>
                <w:numId w:val="76"/>
              </w:numPr>
              <w:rPr>
                <w:sz w:val="22"/>
                <w:szCs w:val="22"/>
              </w:rPr>
            </w:pPr>
            <w:r w:rsidRPr="00634FFF">
              <w:rPr>
                <w:sz w:val="22"/>
                <w:szCs w:val="22"/>
              </w:rPr>
              <w:t xml:space="preserve">Priekabos prikabinimo įranga </w:t>
            </w:r>
            <w:r>
              <w:rPr>
                <w:sz w:val="22"/>
                <w:szCs w:val="22"/>
              </w:rPr>
              <w:t xml:space="preserve">turi būti sumontuota </w:t>
            </w:r>
            <w:r w:rsidR="00062180" w:rsidRPr="00634FFF">
              <w:rPr>
                <w:sz w:val="22"/>
                <w:szCs w:val="22"/>
              </w:rPr>
              <w:t>autobuso gale</w:t>
            </w:r>
            <w:r w:rsidR="00921389">
              <w:rPr>
                <w:sz w:val="22"/>
                <w:szCs w:val="22"/>
              </w:rPr>
              <w:t>.</w:t>
            </w:r>
          </w:p>
        </w:tc>
        <w:tc>
          <w:tcPr>
            <w:tcW w:w="2933" w:type="dxa"/>
            <w:gridSpan w:val="2"/>
            <w:vAlign w:val="center"/>
          </w:tcPr>
          <w:p w14:paraId="54D898FD" w14:textId="77777777" w:rsidR="00062180" w:rsidRPr="00543E7D" w:rsidRDefault="00062180" w:rsidP="00062180">
            <w:pPr>
              <w:tabs>
                <w:tab w:val="left" w:pos="405"/>
                <w:tab w:val="center" w:pos="2736"/>
              </w:tabs>
              <w:jc w:val="center"/>
              <w:rPr>
                <w:bCs/>
                <w:color w:val="000000"/>
              </w:rPr>
            </w:pPr>
          </w:p>
        </w:tc>
      </w:tr>
      <w:tr w:rsidR="00062180" w:rsidRPr="004B412F" w14:paraId="35B498EE" w14:textId="77777777" w:rsidTr="00BF63FC">
        <w:trPr>
          <w:trHeight w:val="81"/>
          <w:jc w:val="center"/>
        </w:trPr>
        <w:tc>
          <w:tcPr>
            <w:tcW w:w="1126" w:type="dxa"/>
            <w:vAlign w:val="center"/>
          </w:tcPr>
          <w:p w14:paraId="48518AAF"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B42333D" w14:textId="119566BE" w:rsidR="00062180" w:rsidRPr="004B412F" w:rsidRDefault="00062180" w:rsidP="00062180">
            <w:pPr>
              <w:tabs>
                <w:tab w:val="left" w:pos="405"/>
                <w:tab w:val="center" w:pos="2736"/>
              </w:tabs>
              <w:jc w:val="center"/>
              <w:rPr>
                <w:b/>
                <w:color w:val="000000"/>
              </w:rPr>
            </w:pPr>
            <w:r w:rsidRPr="004B412F">
              <w:rPr>
                <w:b/>
                <w:color w:val="000000"/>
              </w:rPr>
              <w:t>Elektros sistema</w:t>
            </w:r>
          </w:p>
        </w:tc>
      </w:tr>
      <w:tr w:rsidR="00062180" w:rsidRPr="004B412F" w14:paraId="4751EFF3" w14:textId="77777777" w:rsidTr="00BF63FC">
        <w:trPr>
          <w:trHeight w:val="81"/>
          <w:jc w:val="center"/>
        </w:trPr>
        <w:tc>
          <w:tcPr>
            <w:tcW w:w="1126" w:type="dxa"/>
            <w:vAlign w:val="center"/>
          </w:tcPr>
          <w:p w14:paraId="05EA4EE5"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84CD38B" w14:textId="4F62B792" w:rsidR="00062180" w:rsidRPr="00120678" w:rsidRDefault="00A42AEB" w:rsidP="00062180">
            <w:pPr>
              <w:tabs>
                <w:tab w:val="left" w:pos="405"/>
                <w:tab w:val="center" w:pos="2736"/>
              </w:tabs>
              <w:jc w:val="center"/>
              <w:rPr>
                <w:b/>
                <w:color w:val="000000"/>
                <w:highlight w:val="green"/>
              </w:rPr>
            </w:pPr>
            <w:r w:rsidRPr="00A42AEB">
              <w:rPr>
                <w:sz w:val="22"/>
                <w:szCs w:val="22"/>
              </w:rPr>
              <w:t>Bendroji sistema</w:t>
            </w:r>
          </w:p>
        </w:tc>
        <w:tc>
          <w:tcPr>
            <w:tcW w:w="4022" w:type="dxa"/>
            <w:gridSpan w:val="3"/>
            <w:vAlign w:val="center"/>
          </w:tcPr>
          <w:p w14:paraId="678C6DFB" w14:textId="77777777" w:rsidR="00A42AEB" w:rsidRDefault="00A42AEB">
            <w:pPr>
              <w:pStyle w:val="Sraopastraipa"/>
              <w:numPr>
                <w:ilvl w:val="0"/>
                <w:numId w:val="78"/>
              </w:numPr>
              <w:tabs>
                <w:tab w:val="left" w:pos="405"/>
                <w:tab w:val="center" w:pos="2736"/>
              </w:tabs>
              <w:rPr>
                <w:sz w:val="22"/>
                <w:szCs w:val="22"/>
              </w:rPr>
            </w:pPr>
            <w:r w:rsidRPr="00A42AEB">
              <w:rPr>
                <w:sz w:val="22"/>
                <w:szCs w:val="22"/>
              </w:rPr>
              <w:t>Transporto priemonės elektros sistema turi būti 24 V DC architektūros, pritaikyta tarpmiestiniam / turistiniam autobusui.</w:t>
            </w:r>
          </w:p>
          <w:p w14:paraId="265C4514" w14:textId="615BC5F5" w:rsidR="00062180" w:rsidRPr="00A42AEB" w:rsidRDefault="00A42AEB">
            <w:pPr>
              <w:pStyle w:val="Sraopastraipa"/>
              <w:numPr>
                <w:ilvl w:val="0"/>
                <w:numId w:val="78"/>
              </w:numPr>
              <w:tabs>
                <w:tab w:val="left" w:pos="405"/>
                <w:tab w:val="center" w:pos="2736"/>
              </w:tabs>
              <w:rPr>
                <w:sz w:val="22"/>
                <w:szCs w:val="22"/>
              </w:rPr>
            </w:pPr>
            <w:r w:rsidRPr="00A42AEB">
              <w:rPr>
                <w:sz w:val="22"/>
                <w:szCs w:val="22"/>
              </w:rPr>
              <w:lastRenderedPageBreak/>
              <w:t>Sistema turi būti suprojektuota taip, kad vieno posistemio gedimas neturėtų įtakos kritinėms saugos funkcijoms.</w:t>
            </w:r>
          </w:p>
        </w:tc>
        <w:tc>
          <w:tcPr>
            <w:tcW w:w="2933" w:type="dxa"/>
            <w:gridSpan w:val="2"/>
            <w:vAlign w:val="center"/>
          </w:tcPr>
          <w:p w14:paraId="08E153A1" w14:textId="54B7BFFB" w:rsidR="00062180" w:rsidRPr="00543E7D" w:rsidRDefault="00062180" w:rsidP="00062180">
            <w:pPr>
              <w:tabs>
                <w:tab w:val="left" w:pos="405"/>
                <w:tab w:val="center" w:pos="2736"/>
              </w:tabs>
              <w:rPr>
                <w:bCs/>
                <w:color w:val="000000"/>
              </w:rPr>
            </w:pPr>
          </w:p>
        </w:tc>
      </w:tr>
      <w:tr w:rsidR="00062180" w:rsidRPr="004B412F" w14:paraId="4434D8E7" w14:textId="77777777" w:rsidTr="00BF63FC">
        <w:trPr>
          <w:trHeight w:val="81"/>
          <w:jc w:val="center"/>
        </w:trPr>
        <w:tc>
          <w:tcPr>
            <w:tcW w:w="1126" w:type="dxa"/>
            <w:vAlign w:val="center"/>
          </w:tcPr>
          <w:p w14:paraId="0EF44826"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4C809140" w14:textId="73FF923F" w:rsidR="00062180" w:rsidRPr="00D855D0" w:rsidRDefault="00062180" w:rsidP="00062180">
            <w:pPr>
              <w:tabs>
                <w:tab w:val="left" w:pos="405"/>
                <w:tab w:val="center" w:pos="2736"/>
              </w:tabs>
              <w:jc w:val="center"/>
              <w:rPr>
                <w:b/>
                <w:color w:val="000000"/>
              </w:rPr>
            </w:pPr>
            <w:r w:rsidRPr="00D855D0">
              <w:rPr>
                <w:sz w:val="22"/>
                <w:szCs w:val="22"/>
              </w:rPr>
              <w:t>Jungikliai ir lizdai</w:t>
            </w:r>
          </w:p>
        </w:tc>
        <w:tc>
          <w:tcPr>
            <w:tcW w:w="4022" w:type="dxa"/>
            <w:gridSpan w:val="3"/>
            <w:vAlign w:val="center"/>
          </w:tcPr>
          <w:p w14:paraId="2E9A5DA5" w14:textId="77777777" w:rsidR="00062180" w:rsidRPr="0009249E" w:rsidRDefault="00062180" w:rsidP="00062180">
            <w:pPr>
              <w:rPr>
                <w:sz w:val="22"/>
                <w:szCs w:val="22"/>
              </w:rPr>
            </w:pPr>
            <w:r w:rsidRPr="0009249E">
              <w:rPr>
                <w:sz w:val="22"/>
                <w:szCs w:val="22"/>
              </w:rPr>
              <w:t>Turi būti įrengta:</w:t>
            </w:r>
          </w:p>
          <w:p w14:paraId="7F5F6901" w14:textId="77777777" w:rsidR="00173EF5" w:rsidRPr="0009249E" w:rsidRDefault="00173EF5">
            <w:pPr>
              <w:pStyle w:val="Sraopastraipa"/>
              <w:numPr>
                <w:ilvl w:val="0"/>
                <w:numId w:val="28"/>
              </w:numPr>
              <w:ind w:left="314"/>
              <w:rPr>
                <w:sz w:val="22"/>
                <w:szCs w:val="22"/>
              </w:rPr>
            </w:pPr>
            <w:r w:rsidRPr="0009249E">
              <w:rPr>
                <w:sz w:val="22"/>
                <w:szCs w:val="22"/>
              </w:rPr>
              <w:t xml:space="preserve">Turi būti įrengtas </w:t>
            </w:r>
            <w:r w:rsidRPr="0009249E">
              <w:rPr>
                <w:b/>
                <w:bCs/>
                <w:sz w:val="22"/>
                <w:szCs w:val="22"/>
              </w:rPr>
              <w:t>pagrindinis akumuliatorių atjungimo jungiklis (masės išjungėjas)</w:t>
            </w:r>
            <w:r w:rsidRPr="0009249E">
              <w:rPr>
                <w:sz w:val="22"/>
                <w:szCs w:val="22"/>
              </w:rPr>
              <w:t>:</w:t>
            </w:r>
          </w:p>
          <w:p w14:paraId="2E269264" w14:textId="2E53317B" w:rsidR="00173EF5" w:rsidRPr="0009249E" w:rsidRDefault="00173EF5">
            <w:pPr>
              <w:pStyle w:val="Sraopastraipa"/>
              <w:numPr>
                <w:ilvl w:val="1"/>
                <w:numId w:val="28"/>
              </w:numPr>
              <w:rPr>
                <w:sz w:val="22"/>
                <w:szCs w:val="22"/>
              </w:rPr>
            </w:pPr>
            <w:r w:rsidRPr="0009249E">
              <w:rPr>
                <w:sz w:val="22"/>
                <w:szCs w:val="22"/>
              </w:rPr>
              <w:t>akumuliatorių skyriuje;</w:t>
            </w:r>
          </w:p>
          <w:p w14:paraId="7B512DF8" w14:textId="003FFDBC" w:rsidR="00062180" w:rsidRPr="0009249E" w:rsidRDefault="00173EF5" w:rsidP="002A0482">
            <w:pPr>
              <w:pStyle w:val="Sraopastraipa"/>
              <w:numPr>
                <w:ilvl w:val="1"/>
                <w:numId w:val="28"/>
              </w:numPr>
              <w:rPr>
                <w:sz w:val="22"/>
                <w:szCs w:val="22"/>
              </w:rPr>
            </w:pPr>
            <w:r w:rsidRPr="0009249E">
              <w:rPr>
                <w:sz w:val="22"/>
                <w:szCs w:val="22"/>
              </w:rPr>
              <w:t>vairuotojo darbo vietoje</w:t>
            </w:r>
          </w:p>
        </w:tc>
        <w:tc>
          <w:tcPr>
            <w:tcW w:w="2933" w:type="dxa"/>
            <w:gridSpan w:val="2"/>
            <w:vAlign w:val="center"/>
          </w:tcPr>
          <w:p w14:paraId="745D8E9B" w14:textId="76FE1F76" w:rsidR="00062180" w:rsidRPr="00543E7D" w:rsidRDefault="00062180" w:rsidP="00062180">
            <w:pPr>
              <w:tabs>
                <w:tab w:val="left" w:pos="405"/>
                <w:tab w:val="center" w:pos="2736"/>
              </w:tabs>
              <w:rPr>
                <w:bCs/>
                <w:color w:val="000000"/>
              </w:rPr>
            </w:pPr>
          </w:p>
        </w:tc>
      </w:tr>
      <w:tr w:rsidR="00062180" w:rsidRPr="004B412F" w14:paraId="5A1590A1" w14:textId="77777777" w:rsidTr="00BF63FC">
        <w:trPr>
          <w:trHeight w:val="81"/>
          <w:jc w:val="center"/>
        </w:trPr>
        <w:tc>
          <w:tcPr>
            <w:tcW w:w="1126" w:type="dxa"/>
            <w:vAlign w:val="center"/>
          </w:tcPr>
          <w:p w14:paraId="4BF61CDD"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BBE2446" w14:textId="43B64F4B" w:rsidR="00062180" w:rsidRPr="00D855D0" w:rsidRDefault="00062180" w:rsidP="00062180">
            <w:pPr>
              <w:tabs>
                <w:tab w:val="left" w:pos="405"/>
                <w:tab w:val="center" w:pos="2736"/>
              </w:tabs>
              <w:jc w:val="center"/>
              <w:rPr>
                <w:b/>
                <w:color w:val="000000"/>
              </w:rPr>
            </w:pPr>
            <w:r w:rsidRPr="00D855D0">
              <w:rPr>
                <w:color w:val="000000"/>
                <w:sz w:val="22"/>
                <w:szCs w:val="22"/>
              </w:rPr>
              <w:t>USB jungtys</w:t>
            </w:r>
          </w:p>
        </w:tc>
        <w:tc>
          <w:tcPr>
            <w:tcW w:w="4022" w:type="dxa"/>
            <w:gridSpan w:val="3"/>
            <w:vAlign w:val="center"/>
          </w:tcPr>
          <w:p w14:paraId="440CCDAF" w14:textId="1BECC429" w:rsidR="00062180" w:rsidRPr="0009249E" w:rsidRDefault="00062180">
            <w:pPr>
              <w:pStyle w:val="Sraopastraipa"/>
              <w:numPr>
                <w:ilvl w:val="0"/>
                <w:numId w:val="29"/>
              </w:numPr>
              <w:ind w:left="314" w:hanging="380"/>
              <w:rPr>
                <w:sz w:val="22"/>
                <w:szCs w:val="22"/>
              </w:rPr>
            </w:pPr>
            <w:r w:rsidRPr="0009249E">
              <w:rPr>
                <w:sz w:val="22"/>
                <w:szCs w:val="22"/>
              </w:rPr>
              <w:t>Visose transporto priemonėse turi būti USB jungtys, skirtos mobiliųjų telefonų įkrovimui.</w:t>
            </w:r>
          </w:p>
          <w:p w14:paraId="3A3B7975" w14:textId="652E2279" w:rsidR="00062180" w:rsidRPr="0009249E" w:rsidRDefault="00062180">
            <w:pPr>
              <w:pStyle w:val="Sraopastraipa"/>
              <w:numPr>
                <w:ilvl w:val="0"/>
                <w:numId w:val="29"/>
              </w:numPr>
              <w:ind w:left="314" w:hanging="380"/>
              <w:rPr>
                <w:sz w:val="22"/>
                <w:szCs w:val="22"/>
              </w:rPr>
            </w:pPr>
            <w:r w:rsidRPr="0009249E">
              <w:rPr>
                <w:sz w:val="22"/>
                <w:szCs w:val="22"/>
              </w:rPr>
              <w:t>USB mazgai turi būti išdėstyti proporcingai transporto priemonės dydžiui.</w:t>
            </w:r>
          </w:p>
          <w:p w14:paraId="16AF50E7" w14:textId="7DF6AA36" w:rsidR="00062180" w:rsidRPr="0009249E" w:rsidRDefault="00062180">
            <w:pPr>
              <w:pStyle w:val="Sraopastraipa"/>
              <w:numPr>
                <w:ilvl w:val="0"/>
                <w:numId w:val="29"/>
              </w:numPr>
              <w:ind w:left="314" w:hanging="380"/>
              <w:rPr>
                <w:sz w:val="22"/>
                <w:szCs w:val="22"/>
              </w:rPr>
            </w:pPr>
            <w:r w:rsidRPr="0009249E">
              <w:rPr>
                <w:sz w:val="22"/>
                <w:szCs w:val="22"/>
              </w:rPr>
              <w:t xml:space="preserve">Viename USB mazge turi būti </w:t>
            </w:r>
            <w:r w:rsidR="0087133B" w:rsidRPr="0009249E">
              <w:rPr>
                <w:sz w:val="22"/>
                <w:szCs w:val="22"/>
              </w:rPr>
              <w:t xml:space="preserve">bent 1 </w:t>
            </w:r>
            <w:r w:rsidRPr="0009249E">
              <w:rPr>
                <w:sz w:val="22"/>
                <w:szCs w:val="22"/>
              </w:rPr>
              <w:t xml:space="preserve"> USB Type-C jungtys;</w:t>
            </w:r>
          </w:p>
          <w:p w14:paraId="5EBF67C3" w14:textId="0C5B84D2" w:rsidR="00062180" w:rsidRPr="0009249E" w:rsidRDefault="00173EF5">
            <w:pPr>
              <w:pStyle w:val="Sraopastraipa"/>
              <w:numPr>
                <w:ilvl w:val="0"/>
                <w:numId w:val="29"/>
              </w:numPr>
              <w:ind w:left="314" w:hanging="380"/>
              <w:rPr>
                <w:sz w:val="22"/>
                <w:szCs w:val="22"/>
              </w:rPr>
            </w:pPr>
            <w:r w:rsidRPr="0009249E">
              <w:rPr>
                <w:sz w:val="22"/>
                <w:szCs w:val="22"/>
              </w:rPr>
              <w:t>Bendras keleivių USB jungčių skaičius turi būti proporcingas sėdimų vietų skaičiui, užtikrinant galimybę įkrauti įrenginius daugumai keleivių, bet jų</w:t>
            </w:r>
            <w:r w:rsidR="00062180" w:rsidRPr="0009249E">
              <w:rPr>
                <w:sz w:val="22"/>
                <w:szCs w:val="22"/>
              </w:rPr>
              <w:t xml:space="preserve"> kiekis transporto priemonėje turi būti nemažesnis nei </w:t>
            </w:r>
            <w:r w:rsidR="00B56D67" w:rsidRPr="0009249E">
              <w:rPr>
                <w:sz w:val="22"/>
                <w:szCs w:val="22"/>
              </w:rPr>
              <w:t>1</w:t>
            </w:r>
            <w:r w:rsidR="00062180" w:rsidRPr="0009249E">
              <w:rPr>
                <w:sz w:val="22"/>
                <w:szCs w:val="22"/>
              </w:rPr>
              <w:t xml:space="preserve">2 vnt.; </w:t>
            </w:r>
          </w:p>
          <w:p w14:paraId="169D2743" w14:textId="77777777" w:rsidR="00062180" w:rsidRPr="0009249E" w:rsidRDefault="00062180">
            <w:pPr>
              <w:pStyle w:val="Sraopastraipa"/>
              <w:numPr>
                <w:ilvl w:val="0"/>
                <w:numId w:val="29"/>
              </w:numPr>
              <w:ind w:left="314" w:hanging="380"/>
              <w:rPr>
                <w:sz w:val="22"/>
                <w:szCs w:val="22"/>
              </w:rPr>
            </w:pPr>
            <w:r w:rsidRPr="0009249E">
              <w:rPr>
                <w:sz w:val="22"/>
                <w:szCs w:val="22"/>
              </w:rPr>
              <w:t>USB mazgų vietos turi būti suderintos ir patvirtintos pasirašytu atskiru laisvos formos dokumentu su perkančiuoju subjektu iki Pirkimo-pardavimo sutarties pasirašymo.;</w:t>
            </w:r>
          </w:p>
          <w:p w14:paraId="0882710B" w14:textId="2950F9BF" w:rsidR="00062180" w:rsidRPr="0009249E" w:rsidRDefault="00062180">
            <w:pPr>
              <w:pStyle w:val="Sraopastraipa"/>
              <w:numPr>
                <w:ilvl w:val="0"/>
                <w:numId w:val="29"/>
              </w:numPr>
              <w:ind w:left="314" w:hanging="380"/>
              <w:rPr>
                <w:sz w:val="22"/>
                <w:szCs w:val="22"/>
              </w:rPr>
            </w:pPr>
            <w:r w:rsidRPr="0009249E">
              <w:rPr>
                <w:sz w:val="22"/>
                <w:szCs w:val="22"/>
              </w:rPr>
              <w:t xml:space="preserve">Vairuotojo darbo vietoje – </w:t>
            </w:r>
            <w:r w:rsidR="00520282" w:rsidRPr="0009249E">
              <w:rPr>
                <w:sz w:val="22"/>
                <w:szCs w:val="22"/>
              </w:rPr>
              <w:t xml:space="preserve">bent </w:t>
            </w:r>
            <w:r w:rsidRPr="0009249E">
              <w:rPr>
                <w:sz w:val="22"/>
                <w:szCs w:val="22"/>
              </w:rPr>
              <w:t>1 USB Type-C mazgas;</w:t>
            </w:r>
          </w:p>
        </w:tc>
        <w:tc>
          <w:tcPr>
            <w:tcW w:w="2933" w:type="dxa"/>
            <w:gridSpan w:val="2"/>
            <w:vAlign w:val="center"/>
          </w:tcPr>
          <w:p w14:paraId="0F375DC9" w14:textId="77777777" w:rsidR="00062180" w:rsidRPr="00543E7D" w:rsidRDefault="00062180" w:rsidP="00062180">
            <w:pPr>
              <w:tabs>
                <w:tab w:val="left" w:pos="405"/>
                <w:tab w:val="center" w:pos="2736"/>
              </w:tabs>
              <w:rPr>
                <w:bCs/>
                <w:color w:val="000000"/>
              </w:rPr>
            </w:pPr>
          </w:p>
        </w:tc>
      </w:tr>
      <w:tr w:rsidR="00062180" w:rsidRPr="004B412F" w14:paraId="7FAA1B76" w14:textId="77777777" w:rsidTr="00BF63FC">
        <w:trPr>
          <w:trHeight w:val="81"/>
          <w:jc w:val="center"/>
        </w:trPr>
        <w:tc>
          <w:tcPr>
            <w:tcW w:w="1126" w:type="dxa"/>
            <w:vAlign w:val="center"/>
          </w:tcPr>
          <w:p w14:paraId="7AC94F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EF293F" w14:textId="4E96ABF5" w:rsidR="00062180" w:rsidRPr="00D855D0" w:rsidRDefault="00062180" w:rsidP="00062180">
            <w:pPr>
              <w:tabs>
                <w:tab w:val="left" w:pos="405"/>
                <w:tab w:val="center" w:pos="2736"/>
              </w:tabs>
              <w:jc w:val="center"/>
              <w:rPr>
                <w:b/>
                <w:color w:val="000000"/>
              </w:rPr>
            </w:pPr>
            <w:r w:rsidRPr="00D855D0">
              <w:rPr>
                <w:sz w:val="22"/>
                <w:szCs w:val="22"/>
              </w:rPr>
              <w:t>Atbulinės eigos garsinis signalas ir atbulinės eigos kamera</w:t>
            </w:r>
          </w:p>
        </w:tc>
        <w:tc>
          <w:tcPr>
            <w:tcW w:w="4022" w:type="dxa"/>
            <w:gridSpan w:val="3"/>
            <w:vAlign w:val="center"/>
          </w:tcPr>
          <w:p w14:paraId="054FB744" w14:textId="77777777" w:rsidR="00062180" w:rsidRPr="00D855D0" w:rsidRDefault="00062180" w:rsidP="00062180">
            <w:pPr>
              <w:rPr>
                <w:sz w:val="22"/>
                <w:szCs w:val="22"/>
              </w:rPr>
            </w:pPr>
            <w:r w:rsidRPr="00D855D0">
              <w:rPr>
                <w:sz w:val="22"/>
                <w:szCs w:val="22"/>
              </w:rPr>
              <w:t>Įjungus atbulinę pavarą:</w:t>
            </w:r>
          </w:p>
          <w:p w14:paraId="77EF1471" w14:textId="77777777" w:rsidR="00062180" w:rsidRPr="00D855D0" w:rsidRDefault="00062180">
            <w:pPr>
              <w:pStyle w:val="Sraopastraipa"/>
              <w:numPr>
                <w:ilvl w:val="0"/>
                <w:numId w:val="30"/>
              </w:numPr>
              <w:ind w:left="314"/>
              <w:rPr>
                <w:sz w:val="22"/>
                <w:szCs w:val="22"/>
              </w:rPr>
            </w:pPr>
            <w:r w:rsidRPr="00D855D0">
              <w:rPr>
                <w:sz w:val="22"/>
                <w:szCs w:val="22"/>
              </w:rPr>
              <w:t xml:space="preserve">Turi būti įrengtas automatiškai įsijungiantis atbulinės eigos garsinis signalas. </w:t>
            </w:r>
          </w:p>
          <w:p w14:paraId="4D0E1CD8" w14:textId="61E3B6F7" w:rsidR="00062180" w:rsidRPr="00D855D0" w:rsidRDefault="00062180">
            <w:pPr>
              <w:pStyle w:val="Sraopastraipa"/>
              <w:numPr>
                <w:ilvl w:val="0"/>
                <w:numId w:val="30"/>
              </w:numPr>
              <w:ind w:left="314"/>
              <w:rPr>
                <w:sz w:val="22"/>
                <w:szCs w:val="22"/>
              </w:rPr>
            </w:pPr>
            <w:r w:rsidRPr="00D855D0">
              <w:rPr>
                <w:sz w:val="22"/>
                <w:szCs w:val="22"/>
              </w:rPr>
              <w:t>Vairuotojui matomoje vietoje turi būti įrengtas automatiškai įsijungiantis atbulinės eigos kameros vaizdas.</w:t>
            </w:r>
          </w:p>
        </w:tc>
        <w:tc>
          <w:tcPr>
            <w:tcW w:w="2933" w:type="dxa"/>
            <w:gridSpan w:val="2"/>
            <w:vAlign w:val="center"/>
          </w:tcPr>
          <w:p w14:paraId="317564D5" w14:textId="77777777" w:rsidR="00062180" w:rsidRPr="00543E7D" w:rsidRDefault="00062180" w:rsidP="00062180">
            <w:pPr>
              <w:tabs>
                <w:tab w:val="left" w:pos="405"/>
                <w:tab w:val="center" w:pos="2736"/>
              </w:tabs>
              <w:rPr>
                <w:bCs/>
                <w:color w:val="000000"/>
              </w:rPr>
            </w:pPr>
          </w:p>
        </w:tc>
      </w:tr>
      <w:tr w:rsidR="00062180" w:rsidRPr="004B412F" w14:paraId="0A4A61A4" w14:textId="77777777" w:rsidTr="00BF63FC">
        <w:trPr>
          <w:trHeight w:val="81"/>
          <w:jc w:val="center"/>
        </w:trPr>
        <w:tc>
          <w:tcPr>
            <w:tcW w:w="1126" w:type="dxa"/>
            <w:vAlign w:val="center"/>
          </w:tcPr>
          <w:p w14:paraId="510B4E2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C2A0F0" w14:textId="07A76EE6" w:rsidR="00062180" w:rsidRPr="00D855D0" w:rsidRDefault="00062180" w:rsidP="00062180">
            <w:pPr>
              <w:tabs>
                <w:tab w:val="left" w:pos="405"/>
                <w:tab w:val="center" w:pos="2736"/>
              </w:tabs>
              <w:jc w:val="center"/>
              <w:rPr>
                <w:b/>
                <w:color w:val="000000"/>
              </w:rPr>
            </w:pPr>
            <w:r w:rsidRPr="00D855D0">
              <w:rPr>
                <w:color w:val="000000"/>
                <w:sz w:val="22"/>
                <w:szCs w:val="22"/>
              </w:rPr>
              <w:t>Kabeliai</w:t>
            </w:r>
          </w:p>
        </w:tc>
        <w:tc>
          <w:tcPr>
            <w:tcW w:w="4022" w:type="dxa"/>
            <w:gridSpan w:val="3"/>
            <w:vAlign w:val="center"/>
          </w:tcPr>
          <w:p w14:paraId="7AA4DE71" w14:textId="3D560F93" w:rsidR="00062180" w:rsidRPr="00D855D0" w:rsidRDefault="00062180" w:rsidP="00062180">
            <w:pPr>
              <w:tabs>
                <w:tab w:val="left" w:pos="405"/>
                <w:tab w:val="center" w:pos="2736"/>
              </w:tabs>
              <w:rPr>
                <w:b/>
                <w:color w:val="000000"/>
              </w:rPr>
            </w:pPr>
            <w:r w:rsidRPr="00D855D0">
              <w:rPr>
                <w:bCs/>
                <w:sz w:val="22"/>
                <w:szCs w:val="22"/>
              </w:rPr>
              <w:t xml:space="preserve">Kabelių antgaliai turi būti pagaminti iš atsparios korozijai medžiagos ir įpresuoti į kabelių galus. </w:t>
            </w:r>
          </w:p>
        </w:tc>
        <w:tc>
          <w:tcPr>
            <w:tcW w:w="2933" w:type="dxa"/>
            <w:gridSpan w:val="2"/>
            <w:vAlign w:val="center"/>
          </w:tcPr>
          <w:p w14:paraId="21F68B4A" w14:textId="77777777" w:rsidR="00062180" w:rsidRPr="00543E7D" w:rsidRDefault="00062180" w:rsidP="00062180">
            <w:pPr>
              <w:tabs>
                <w:tab w:val="left" w:pos="405"/>
                <w:tab w:val="center" w:pos="2736"/>
              </w:tabs>
              <w:rPr>
                <w:bCs/>
                <w:color w:val="000000"/>
              </w:rPr>
            </w:pPr>
          </w:p>
        </w:tc>
      </w:tr>
      <w:tr w:rsidR="00062180" w:rsidRPr="004B412F" w14:paraId="3049FDE5" w14:textId="77777777" w:rsidTr="00BF63FC">
        <w:trPr>
          <w:trHeight w:val="81"/>
          <w:jc w:val="center"/>
        </w:trPr>
        <w:tc>
          <w:tcPr>
            <w:tcW w:w="1126" w:type="dxa"/>
            <w:vAlign w:val="center"/>
          </w:tcPr>
          <w:p w14:paraId="77DA526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D989855" w14:textId="29A03FB6" w:rsidR="00062180" w:rsidRPr="00D855D0" w:rsidRDefault="00062180" w:rsidP="00062180">
            <w:pPr>
              <w:tabs>
                <w:tab w:val="left" w:pos="405"/>
                <w:tab w:val="center" w:pos="2736"/>
              </w:tabs>
              <w:jc w:val="center"/>
              <w:rPr>
                <w:b/>
                <w:color w:val="000000"/>
              </w:rPr>
            </w:pPr>
            <w:r w:rsidRPr="00D855D0">
              <w:rPr>
                <w:color w:val="000000"/>
                <w:sz w:val="22"/>
                <w:szCs w:val="22"/>
              </w:rPr>
              <w:t>Saugikliai</w:t>
            </w:r>
          </w:p>
        </w:tc>
        <w:tc>
          <w:tcPr>
            <w:tcW w:w="4022" w:type="dxa"/>
            <w:gridSpan w:val="3"/>
            <w:vAlign w:val="center"/>
          </w:tcPr>
          <w:p w14:paraId="075A6520" w14:textId="77777777" w:rsidR="00062180" w:rsidRPr="00D855D0" w:rsidRDefault="00062180">
            <w:pPr>
              <w:pStyle w:val="Sraopastraipa"/>
              <w:numPr>
                <w:ilvl w:val="0"/>
                <w:numId w:val="31"/>
              </w:numPr>
              <w:ind w:left="314"/>
              <w:rPr>
                <w:bCs/>
                <w:sz w:val="22"/>
                <w:szCs w:val="22"/>
              </w:rPr>
            </w:pPr>
            <w:r w:rsidRPr="00D855D0">
              <w:rPr>
                <w:bCs/>
                <w:sz w:val="22"/>
                <w:szCs w:val="22"/>
              </w:rPr>
              <w:t>Visos elektrinės grandinės privalo būti apsaugotos lengvai pasiekiamais automatiniais saugikliais.</w:t>
            </w:r>
          </w:p>
          <w:p w14:paraId="3218B70B" w14:textId="3D6FDC12" w:rsidR="00062180" w:rsidRPr="00D855D0" w:rsidRDefault="00062180">
            <w:pPr>
              <w:pStyle w:val="Sraopastraipa"/>
              <w:numPr>
                <w:ilvl w:val="0"/>
                <w:numId w:val="31"/>
              </w:numPr>
              <w:ind w:left="314"/>
              <w:rPr>
                <w:bCs/>
                <w:sz w:val="22"/>
                <w:szCs w:val="22"/>
              </w:rPr>
            </w:pPr>
            <w:r w:rsidRPr="00D855D0">
              <w:rPr>
                <w:bCs/>
                <w:sz w:val="22"/>
                <w:szCs w:val="22"/>
              </w:rPr>
              <w:t>Saugiklių skydelyje turi būti saugiklių schema.</w:t>
            </w:r>
          </w:p>
        </w:tc>
        <w:tc>
          <w:tcPr>
            <w:tcW w:w="2933" w:type="dxa"/>
            <w:gridSpan w:val="2"/>
            <w:vAlign w:val="center"/>
          </w:tcPr>
          <w:p w14:paraId="7932E361" w14:textId="77777777" w:rsidR="00062180" w:rsidRPr="00543E7D" w:rsidRDefault="00062180" w:rsidP="00062180">
            <w:pPr>
              <w:tabs>
                <w:tab w:val="left" w:pos="405"/>
                <w:tab w:val="center" w:pos="2736"/>
              </w:tabs>
              <w:rPr>
                <w:bCs/>
                <w:color w:val="000000"/>
              </w:rPr>
            </w:pPr>
          </w:p>
        </w:tc>
      </w:tr>
      <w:tr w:rsidR="00062180" w:rsidRPr="004B412F" w14:paraId="3AB0564B" w14:textId="77777777" w:rsidTr="00BF63FC">
        <w:trPr>
          <w:trHeight w:val="81"/>
          <w:jc w:val="center"/>
        </w:trPr>
        <w:tc>
          <w:tcPr>
            <w:tcW w:w="1126" w:type="dxa"/>
            <w:vAlign w:val="center"/>
          </w:tcPr>
          <w:p w14:paraId="54748F1F"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6A36C42" w14:textId="378B7941" w:rsidR="00062180" w:rsidRPr="00D855D0" w:rsidRDefault="00062180" w:rsidP="00062180">
            <w:pPr>
              <w:tabs>
                <w:tab w:val="left" w:pos="405"/>
                <w:tab w:val="center" w:pos="2736"/>
              </w:tabs>
              <w:jc w:val="center"/>
              <w:rPr>
                <w:b/>
                <w:color w:val="000000"/>
              </w:rPr>
            </w:pPr>
            <w:r w:rsidRPr="00D855D0">
              <w:rPr>
                <w:color w:val="000000"/>
                <w:sz w:val="22"/>
                <w:szCs w:val="22"/>
              </w:rPr>
              <w:t>Laidai</w:t>
            </w:r>
          </w:p>
        </w:tc>
        <w:tc>
          <w:tcPr>
            <w:tcW w:w="4022" w:type="dxa"/>
            <w:gridSpan w:val="3"/>
            <w:vAlign w:val="center"/>
          </w:tcPr>
          <w:p w14:paraId="7CB7845B" w14:textId="77777777" w:rsidR="00062180" w:rsidRPr="00D855D0" w:rsidRDefault="00062180">
            <w:pPr>
              <w:pStyle w:val="Sraopastraipa"/>
              <w:numPr>
                <w:ilvl w:val="0"/>
                <w:numId w:val="32"/>
              </w:numPr>
              <w:ind w:left="314"/>
              <w:rPr>
                <w:sz w:val="22"/>
                <w:szCs w:val="22"/>
              </w:rPr>
            </w:pPr>
            <w:r w:rsidRPr="00D855D0">
              <w:rPr>
                <w:bCs/>
                <w:sz w:val="22"/>
                <w:szCs w:val="22"/>
              </w:rPr>
              <w:t xml:space="preserve">Visi laidai turi būti sugrupuoti ir suženklinti visu laidų ilgiu ir sumontuoti taip, kad juos būtų galima prireikus lengvai pakeisti. </w:t>
            </w:r>
          </w:p>
          <w:p w14:paraId="167CEB35" w14:textId="51A733A4" w:rsidR="00062180" w:rsidRPr="0009249E" w:rsidRDefault="00062180" w:rsidP="0009249E">
            <w:pPr>
              <w:pStyle w:val="Sraopastraipa"/>
              <w:numPr>
                <w:ilvl w:val="0"/>
                <w:numId w:val="32"/>
              </w:numPr>
              <w:ind w:left="314"/>
              <w:rPr>
                <w:sz w:val="22"/>
                <w:szCs w:val="22"/>
              </w:rPr>
            </w:pPr>
            <w:r w:rsidRPr="00D855D0">
              <w:rPr>
                <w:bCs/>
                <w:sz w:val="22"/>
                <w:szCs w:val="22"/>
              </w:rPr>
              <w:t>Laidų galai turi turėti nenusitrinančią markiruotę.</w:t>
            </w:r>
          </w:p>
        </w:tc>
        <w:tc>
          <w:tcPr>
            <w:tcW w:w="2933" w:type="dxa"/>
            <w:gridSpan w:val="2"/>
            <w:vAlign w:val="center"/>
          </w:tcPr>
          <w:p w14:paraId="515811D1" w14:textId="16750AAC" w:rsidR="00062180" w:rsidRPr="00543E7D" w:rsidRDefault="00062180" w:rsidP="00062180">
            <w:pPr>
              <w:tabs>
                <w:tab w:val="left" w:pos="405"/>
                <w:tab w:val="center" w:pos="2736"/>
              </w:tabs>
              <w:rPr>
                <w:bCs/>
                <w:color w:val="000000"/>
              </w:rPr>
            </w:pPr>
          </w:p>
        </w:tc>
      </w:tr>
      <w:tr w:rsidR="00062180" w:rsidRPr="004B412F" w14:paraId="10234E8A" w14:textId="77777777" w:rsidTr="00BF63FC">
        <w:trPr>
          <w:trHeight w:val="81"/>
          <w:jc w:val="center"/>
        </w:trPr>
        <w:tc>
          <w:tcPr>
            <w:tcW w:w="1126" w:type="dxa"/>
            <w:vAlign w:val="center"/>
          </w:tcPr>
          <w:p w14:paraId="334C67B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533EB18" w14:textId="7AED83B4" w:rsidR="00062180" w:rsidRPr="00D855D0" w:rsidRDefault="00062180" w:rsidP="00062180">
            <w:pPr>
              <w:tabs>
                <w:tab w:val="left" w:pos="405"/>
                <w:tab w:val="center" w:pos="2736"/>
              </w:tabs>
              <w:jc w:val="center"/>
              <w:rPr>
                <w:b/>
                <w:color w:val="000000"/>
              </w:rPr>
            </w:pPr>
            <w:r w:rsidRPr="00D855D0">
              <w:rPr>
                <w:bCs/>
                <w:sz w:val="22"/>
                <w:szCs w:val="22"/>
              </w:rPr>
              <w:t>Skirstymo dėžutės</w:t>
            </w:r>
          </w:p>
        </w:tc>
        <w:tc>
          <w:tcPr>
            <w:tcW w:w="4022" w:type="dxa"/>
            <w:gridSpan w:val="3"/>
            <w:vAlign w:val="center"/>
          </w:tcPr>
          <w:p w14:paraId="48038149" w14:textId="77777777" w:rsidR="00062180" w:rsidRPr="00D855D0" w:rsidRDefault="00062180">
            <w:pPr>
              <w:pStyle w:val="Sraopastraipa"/>
              <w:numPr>
                <w:ilvl w:val="0"/>
                <w:numId w:val="33"/>
              </w:numPr>
              <w:ind w:left="314"/>
              <w:rPr>
                <w:sz w:val="22"/>
                <w:szCs w:val="22"/>
              </w:rPr>
            </w:pPr>
            <w:r w:rsidRPr="00D855D0">
              <w:rPr>
                <w:bCs/>
                <w:sz w:val="22"/>
                <w:szCs w:val="22"/>
              </w:rPr>
              <w:t xml:space="preserve">Visos relės, valdymo blokai, automatiniai saugikliai ir kita elektrinė įranga privalo būti sumontuota gerai pasiekiamose skirstymo dėžutėse. </w:t>
            </w:r>
          </w:p>
          <w:p w14:paraId="03CEA4C1" w14:textId="204D13F6" w:rsidR="00062180" w:rsidRPr="00D855D0" w:rsidRDefault="00062180">
            <w:pPr>
              <w:pStyle w:val="Sraopastraipa"/>
              <w:numPr>
                <w:ilvl w:val="0"/>
                <w:numId w:val="33"/>
              </w:numPr>
              <w:ind w:left="314"/>
              <w:rPr>
                <w:sz w:val="22"/>
                <w:szCs w:val="22"/>
              </w:rPr>
            </w:pPr>
            <w:r w:rsidRPr="00D855D0">
              <w:rPr>
                <w:bCs/>
                <w:sz w:val="22"/>
                <w:szCs w:val="22"/>
              </w:rPr>
              <w:lastRenderedPageBreak/>
              <w:t xml:space="preserve">Skirstymo dėžutės turi būti atsparios vandens ir dulkių poveikiui. </w:t>
            </w:r>
          </w:p>
        </w:tc>
        <w:tc>
          <w:tcPr>
            <w:tcW w:w="2933" w:type="dxa"/>
            <w:gridSpan w:val="2"/>
            <w:vAlign w:val="center"/>
          </w:tcPr>
          <w:p w14:paraId="299339F6" w14:textId="77777777" w:rsidR="00062180" w:rsidRPr="00543E7D" w:rsidRDefault="00062180" w:rsidP="00062180">
            <w:pPr>
              <w:tabs>
                <w:tab w:val="left" w:pos="405"/>
                <w:tab w:val="center" w:pos="2736"/>
              </w:tabs>
              <w:rPr>
                <w:bCs/>
                <w:color w:val="000000"/>
              </w:rPr>
            </w:pPr>
          </w:p>
        </w:tc>
      </w:tr>
      <w:tr w:rsidR="00062180" w:rsidRPr="004B412F" w14:paraId="3AE5FF2C" w14:textId="77777777" w:rsidTr="00BF63FC">
        <w:trPr>
          <w:trHeight w:val="81"/>
          <w:jc w:val="center"/>
        </w:trPr>
        <w:tc>
          <w:tcPr>
            <w:tcW w:w="1126" w:type="dxa"/>
            <w:vAlign w:val="center"/>
          </w:tcPr>
          <w:p w14:paraId="0D9DA5EB"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3F2D626" w14:textId="04A57D81" w:rsidR="00062180" w:rsidRPr="00D855D0" w:rsidRDefault="00062180" w:rsidP="00062180">
            <w:pPr>
              <w:tabs>
                <w:tab w:val="left" w:pos="405"/>
                <w:tab w:val="center" w:pos="2736"/>
              </w:tabs>
              <w:jc w:val="center"/>
              <w:rPr>
                <w:b/>
                <w:color w:val="000000"/>
              </w:rPr>
            </w:pPr>
            <w:r w:rsidRPr="00D855D0">
              <w:rPr>
                <w:color w:val="000000"/>
                <w:sz w:val="22"/>
                <w:szCs w:val="22"/>
              </w:rPr>
              <w:t>Hermetiškumas</w:t>
            </w:r>
          </w:p>
        </w:tc>
        <w:tc>
          <w:tcPr>
            <w:tcW w:w="4022" w:type="dxa"/>
            <w:gridSpan w:val="3"/>
            <w:vAlign w:val="center"/>
          </w:tcPr>
          <w:p w14:paraId="460E6F55" w14:textId="5BCC7AEE" w:rsidR="00062180" w:rsidRPr="00D855D0" w:rsidRDefault="00062180" w:rsidP="00062180">
            <w:pPr>
              <w:tabs>
                <w:tab w:val="left" w:pos="405"/>
                <w:tab w:val="center" w:pos="2736"/>
              </w:tabs>
              <w:rPr>
                <w:b/>
                <w:color w:val="000000"/>
              </w:rPr>
            </w:pPr>
            <w:r w:rsidRPr="00D855D0">
              <w:rPr>
                <w:bCs/>
                <w:sz w:val="22"/>
                <w:szCs w:val="22"/>
              </w:rPr>
              <w:t>Visi autobuso išorėje sumontuoti įrengimai, kiek tai leidžia konstrukcija, turi būti apsaugoti nuo išorinio, atmosferinio poveikio.</w:t>
            </w:r>
          </w:p>
        </w:tc>
        <w:tc>
          <w:tcPr>
            <w:tcW w:w="2933" w:type="dxa"/>
            <w:gridSpan w:val="2"/>
            <w:vAlign w:val="center"/>
          </w:tcPr>
          <w:p w14:paraId="32D1EFB7" w14:textId="77777777" w:rsidR="00062180" w:rsidRPr="00543E7D" w:rsidRDefault="00062180" w:rsidP="00062180">
            <w:pPr>
              <w:tabs>
                <w:tab w:val="left" w:pos="405"/>
                <w:tab w:val="center" w:pos="2736"/>
              </w:tabs>
              <w:rPr>
                <w:bCs/>
                <w:color w:val="000000"/>
              </w:rPr>
            </w:pPr>
          </w:p>
        </w:tc>
      </w:tr>
      <w:tr w:rsidR="00062180" w:rsidRPr="004B412F" w14:paraId="0ADAD46F" w14:textId="77777777" w:rsidTr="00BF63FC">
        <w:trPr>
          <w:trHeight w:val="81"/>
          <w:jc w:val="center"/>
        </w:trPr>
        <w:tc>
          <w:tcPr>
            <w:tcW w:w="1126" w:type="dxa"/>
            <w:vAlign w:val="center"/>
          </w:tcPr>
          <w:p w14:paraId="7284FA8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728C4909" w14:textId="5D45A124" w:rsidR="00062180" w:rsidRPr="004B412F" w:rsidRDefault="00062180" w:rsidP="00062180">
            <w:pPr>
              <w:tabs>
                <w:tab w:val="left" w:pos="405"/>
                <w:tab w:val="center" w:pos="2736"/>
              </w:tabs>
              <w:jc w:val="center"/>
              <w:rPr>
                <w:b/>
                <w:color w:val="000000"/>
              </w:rPr>
            </w:pPr>
            <w:r w:rsidRPr="004B412F">
              <w:rPr>
                <w:b/>
                <w:color w:val="000000"/>
              </w:rPr>
              <w:t>Akumuliatoriai</w:t>
            </w:r>
          </w:p>
        </w:tc>
      </w:tr>
      <w:tr w:rsidR="00062180" w:rsidRPr="004B412F" w14:paraId="3A9B9AB7" w14:textId="77777777" w:rsidTr="00BF63FC">
        <w:trPr>
          <w:trHeight w:val="81"/>
          <w:jc w:val="center"/>
        </w:trPr>
        <w:tc>
          <w:tcPr>
            <w:tcW w:w="1126" w:type="dxa"/>
            <w:vAlign w:val="center"/>
          </w:tcPr>
          <w:p w14:paraId="31E6960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7424AF8" w14:textId="4D3C26D3" w:rsidR="00062180" w:rsidRPr="004B412F" w:rsidRDefault="00062180" w:rsidP="00062180">
            <w:pPr>
              <w:tabs>
                <w:tab w:val="left" w:pos="405"/>
                <w:tab w:val="center" w:pos="2736"/>
              </w:tabs>
              <w:jc w:val="center"/>
              <w:rPr>
                <w:b/>
                <w:color w:val="000000"/>
              </w:rPr>
            </w:pPr>
            <w:r w:rsidRPr="00403171">
              <w:rPr>
                <w:color w:val="000000"/>
                <w:sz w:val="22"/>
                <w:szCs w:val="22"/>
              </w:rPr>
              <w:t>Kiekis ir talpa</w:t>
            </w:r>
          </w:p>
        </w:tc>
        <w:tc>
          <w:tcPr>
            <w:tcW w:w="4022" w:type="dxa"/>
            <w:gridSpan w:val="3"/>
            <w:vAlign w:val="center"/>
          </w:tcPr>
          <w:p w14:paraId="1C9AC0EE" w14:textId="0E4B1563" w:rsidR="00173EF5" w:rsidRPr="00173EF5" w:rsidRDefault="00173EF5">
            <w:pPr>
              <w:pStyle w:val="Sraopastraipa"/>
              <w:numPr>
                <w:ilvl w:val="0"/>
                <w:numId w:val="77"/>
              </w:numPr>
              <w:tabs>
                <w:tab w:val="left" w:pos="405"/>
                <w:tab w:val="center" w:pos="2736"/>
              </w:tabs>
              <w:rPr>
                <w:bCs/>
                <w:color w:val="000000"/>
                <w:sz w:val="22"/>
                <w:szCs w:val="22"/>
              </w:rPr>
            </w:pPr>
            <w:r w:rsidRPr="00173EF5">
              <w:rPr>
                <w:bCs/>
                <w:color w:val="000000"/>
                <w:sz w:val="22"/>
                <w:szCs w:val="22"/>
              </w:rPr>
              <w:t>Transporto priemonėje turi būti įrengtos ne mažiau kaip dvi 12 V akumuliatorių baterijos, sujungtos nuosekliai į 24 V sistemą</w:t>
            </w:r>
            <w:r>
              <w:rPr>
                <w:bCs/>
                <w:color w:val="000000"/>
                <w:sz w:val="22"/>
                <w:szCs w:val="22"/>
              </w:rPr>
              <w:t>;</w:t>
            </w:r>
          </w:p>
          <w:p w14:paraId="0542E82F" w14:textId="0DCA7C12" w:rsidR="00173EF5" w:rsidRPr="00173EF5" w:rsidRDefault="00173EF5">
            <w:pPr>
              <w:pStyle w:val="Sraopastraipa"/>
              <w:numPr>
                <w:ilvl w:val="0"/>
                <w:numId w:val="77"/>
              </w:numPr>
              <w:tabs>
                <w:tab w:val="left" w:pos="405"/>
                <w:tab w:val="center" w:pos="2736"/>
              </w:tabs>
              <w:rPr>
                <w:b/>
                <w:color w:val="000000"/>
              </w:rPr>
            </w:pPr>
            <w:r w:rsidRPr="00173EF5">
              <w:rPr>
                <w:color w:val="000000"/>
                <w:sz w:val="22"/>
                <w:szCs w:val="22"/>
              </w:rPr>
              <w:t>Akumuliatorių sistema turi užtikrinti visų transporto priemonės elektros vartotojų patikimą veikimą.</w:t>
            </w:r>
          </w:p>
        </w:tc>
        <w:tc>
          <w:tcPr>
            <w:tcW w:w="2933" w:type="dxa"/>
            <w:gridSpan w:val="2"/>
            <w:vAlign w:val="center"/>
          </w:tcPr>
          <w:p w14:paraId="7615BA5E" w14:textId="5A959357" w:rsidR="00062180" w:rsidRPr="00543E7D" w:rsidRDefault="00062180" w:rsidP="00062180">
            <w:pPr>
              <w:tabs>
                <w:tab w:val="left" w:pos="405"/>
                <w:tab w:val="center" w:pos="2736"/>
              </w:tabs>
              <w:jc w:val="center"/>
              <w:rPr>
                <w:bCs/>
                <w:color w:val="000000"/>
              </w:rPr>
            </w:pPr>
          </w:p>
        </w:tc>
      </w:tr>
      <w:tr w:rsidR="00062180" w:rsidRPr="004B412F" w14:paraId="24296489" w14:textId="77777777" w:rsidTr="00BF63FC">
        <w:trPr>
          <w:trHeight w:val="81"/>
          <w:jc w:val="center"/>
        </w:trPr>
        <w:tc>
          <w:tcPr>
            <w:tcW w:w="1126" w:type="dxa"/>
            <w:vAlign w:val="center"/>
          </w:tcPr>
          <w:p w14:paraId="3F5CFFF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DD46B36" w14:textId="7B7A44AA" w:rsidR="00062180" w:rsidRPr="004B412F" w:rsidRDefault="00062180" w:rsidP="00062180">
            <w:pPr>
              <w:tabs>
                <w:tab w:val="left" w:pos="405"/>
                <w:tab w:val="center" w:pos="2736"/>
              </w:tabs>
              <w:jc w:val="center"/>
              <w:rPr>
                <w:b/>
                <w:color w:val="000000"/>
              </w:rPr>
            </w:pPr>
            <w:r w:rsidRPr="00403171">
              <w:rPr>
                <w:color w:val="000000"/>
                <w:sz w:val="22"/>
                <w:szCs w:val="22"/>
              </w:rPr>
              <w:t>Montavimas</w:t>
            </w:r>
          </w:p>
        </w:tc>
        <w:tc>
          <w:tcPr>
            <w:tcW w:w="4022" w:type="dxa"/>
            <w:gridSpan w:val="3"/>
            <w:vAlign w:val="center"/>
          </w:tcPr>
          <w:p w14:paraId="545F8F5D" w14:textId="3B105D87" w:rsidR="00062180" w:rsidRDefault="00062180">
            <w:pPr>
              <w:pStyle w:val="Sraopastraipa"/>
              <w:numPr>
                <w:ilvl w:val="0"/>
                <w:numId w:val="34"/>
              </w:numPr>
              <w:ind w:left="314"/>
              <w:rPr>
                <w:color w:val="000000"/>
                <w:sz w:val="22"/>
                <w:szCs w:val="22"/>
              </w:rPr>
            </w:pPr>
            <w:r w:rsidRPr="00403171">
              <w:rPr>
                <w:color w:val="000000"/>
                <w:sz w:val="22"/>
                <w:szCs w:val="22"/>
              </w:rPr>
              <w:t>Baterijos turi būti montuojamos nuo korozijos apsaugotame dėkle ir lengvai pasiekiamos.</w:t>
            </w:r>
          </w:p>
          <w:p w14:paraId="0921F793" w14:textId="549ADEBB" w:rsidR="00062180" w:rsidRPr="00231C4A" w:rsidRDefault="00062180">
            <w:pPr>
              <w:pStyle w:val="Sraopastraipa"/>
              <w:numPr>
                <w:ilvl w:val="0"/>
                <w:numId w:val="34"/>
              </w:numPr>
              <w:ind w:left="314"/>
              <w:rPr>
                <w:color w:val="000000"/>
                <w:sz w:val="22"/>
                <w:szCs w:val="22"/>
              </w:rPr>
            </w:pPr>
            <w:r w:rsidRPr="00231C4A">
              <w:rPr>
                <w:sz w:val="22"/>
                <w:szCs w:val="22"/>
              </w:rPr>
              <w:t>Dujos, galinčios išsiskirti iš akumuliatorių baterijų, neturi patekti į saloną.</w:t>
            </w:r>
          </w:p>
        </w:tc>
        <w:tc>
          <w:tcPr>
            <w:tcW w:w="2933" w:type="dxa"/>
            <w:gridSpan w:val="2"/>
            <w:vAlign w:val="center"/>
          </w:tcPr>
          <w:p w14:paraId="772366BD" w14:textId="77777777" w:rsidR="00062180" w:rsidRPr="00543E7D" w:rsidRDefault="00062180" w:rsidP="00062180">
            <w:pPr>
              <w:tabs>
                <w:tab w:val="left" w:pos="405"/>
                <w:tab w:val="center" w:pos="2736"/>
              </w:tabs>
              <w:jc w:val="center"/>
              <w:rPr>
                <w:bCs/>
                <w:color w:val="000000"/>
              </w:rPr>
            </w:pPr>
          </w:p>
        </w:tc>
      </w:tr>
      <w:tr w:rsidR="00062180" w:rsidRPr="004B412F" w14:paraId="6A0AC494" w14:textId="77777777" w:rsidTr="00BF63FC">
        <w:trPr>
          <w:trHeight w:val="81"/>
          <w:jc w:val="center"/>
        </w:trPr>
        <w:tc>
          <w:tcPr>
            <w:tcW w:w="1126" w:type="dxa"/>
            <w:vAlign w:val="center"/>
          </w:tcPr>
          <w:p w14:paraId="4B79D2F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1BA02727" w14:textId="6C474D1B" w:rsidR="00062180" w:rsidRPr="004B412F" w:rsidRDefault="00062180" w:rsidP="00062180">
            <w:pPr>
              <w:tabs>
                <w:tab w:val="left" w:pos="405"/>
                <w:tab w:val="center" w:pos="2736"/>
              </w:tabs>
              <w:jc w:val="center"/>
              <w:rPr>
                <w:b/>
                <w:color w:val="000000"/>
              </w:rPr>
            </w:pPr>
            <w:r w:rsidRPr="004B412F">
              <w:rPr>
                <w:b/>
                <w:color w:val="000000"/>
              </w:rPr>
              <w:t>Dažymas</w:t>
            </w:r>
          </w:p>
        </w:tc>
      </w:tr>
      <w:tr w:rsidR="00062180" w:rsidRPr="004B412F" w14:paraId="1A58CB9F" w14:textId="77777777" w:rsidTr="00BF63FC">
        <w:trPr>
          <w:trHeight w:val="81"/>
          <w:jc w:val="center"/>
        </w:trPr>
        <w:tc>
          <w:tcPr>
            <w:tcW w:w="1126" w:type="dxa"/>
            <w:vAlign w:val="center"/>
          </w:tcPr>
          <w:p w14:paraId="3AF96EA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6BDA45E8" w14:textId="6F475CD9" w:rsidR="00062180" w:rsidRPr="00D855D0" w:rsidRDefault="00062180" w:rsidP="00062180">
            <w:pPr>
              <w:tabs>
                <w:tab w:val="left" w:pos="405"/>
                <w:tab w:val="center" w:pos="2736"/>
              </w:tabs>
              <w:jc w:val="center"/>
              <w:rPr>
                <w:b/>
                <w:color w:val="000000"/>
              </w:rPr>
            </w:pPr>
            <w:r w:rsidRPr="00D855D0">
              <w:rPr>
                <w:color w:val="000000"/>
                <w:sz w:val="22"/>
                <w:szCs w:val="22"/>
              </w:rPr>
              <w:t>Spalvos</w:t>
            </w:r>
          </w:p>
        </w:tc>
        <w:tc>
          <w:tcPr>
            <w:tcW w:w="4022" w:type="dxa"/>
            <w:gridSpan w:val="3"/>
            <w:vAlign w:val="center"/>
          </w:tcPr>
          <w:p w14:paraId="2FB8D230" w14:textId="1FC1E041" w:rsidR="00062180" w:rsidRPr="00D855D0" w:rsidRDefault="00062180" w:rsidP="00062180">
            <w:pPr>
              <w:tabs>
                <w:tab w:val="left" w:pos="405"/>
                <w:tab w:val="center" w:pos="2736"/>
              </w:tabs>
              <w:rPr>
                <w:b/>
                <w:color w:val="000000"/>
              </w:rPr>
            </w:pPr>
            <w:r w:rsidRPr="00D855D0">
              <w:rPr>
                <w:color w:val="000000"/>
                <w:sz w:val="22"/>
                <w:szCs w:val="22"/>
              </w:rPr>
              <w:t xml:space="preserve">Ne daugiau kaip 2 spalvos. Spalvos bus </w:t>
            </w:r>
            <w:r w:rsidRPr="00D855D0">
              <w:rPr>
                <w:sz w:val="22"/>
                <w:szCs w:val="22"/>
              </w:rPr>
              <w:t xml:space="preserve">suderinamos sudarant pirkimo-pardavimo sutartį. </w:t>
            </w:r>
          </w:p>
        </w:tc>
        <w:tc>
          <w:tcPr>
            <w:tcW w:w="2933" w:type="dxa"/>
            <w:gridSpan w:val="2"/>
            <w:vAlign w:val="center"/>
          </w:tcPr>
          <w:p w14:paraId="0E16C38E" w14:textId="6A5C23E7" w:rsidR="00062180" w:rsidRPr="00543E7D" w:rsidRDefault="00062180" w:rsidP="00062180">
            <w:pPr>
              <w:tabs>
                <w:tab w:val="left" w:pos="405"/>
                <w:tab w:val="center" w:pos="2736"/>
              </w:tabs>
              <w:jc w:val="center"/>
              <w:rPr>
                <w:b/>
                <w:color w:val="000000"/>
              </w:rPr>
            </w:pPr>
          </w:p>
        </w:tc>
      </w:tr>
      <w:tr w:rsidR="00062180" w:rsidRPr="004B412F" w14:paraId="71543B18" w14:textId="77777777" w:rsidTr="00BF63FC">
        <w:trPr>
          <w:trHeight w:val="81"/>
          <w:jc w:val="center"/>
        </w:trPr>
        <w:tc>
          <w:tcPr>
            <w:tcW w:w="1126" w:type="dxa"/>
            <w:vAlign w:val="center"/>
          </w:tcPr>
          <w:p w14:paraId="7DEC85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5C92588" w14:textId="6BC4D4FC" w:rsidR="00062180" w:rsidRPr="00D855D0" w:rsidRDefault="00062180" w:rsidP="00062180">
            <w:pPr>
              <w:tabs>
                <w:tab w:val="left" w:pos="405"/>
                <w:tab w:val="center" w:pos="2736"/>
              </w:tabs>
              <w:jc w:val="center"/>
              <w:rPr>
                <w:b/>
                <w:color w:val="000000"/>
              </w:rPr>
            </w:pPr>
            <w:r w:rsidRPr="00D855D0">
              <w:rPr>
                <w:color w:val="000000"/>
                <w:sz w:val="22"/>
                <w:szCs w:val="22"/>
              </w:rPr>
              <w:t>Atsparumas</w:t>
            </w:r>
          </w:p>
        </w:tc>
        <w:tc>
          <w:tcPr>
            <w:tcW w:w="4022" w:type="dxa"/>
            <w:gridSpan w:val="3"/>
            <w:vAlign w:val="center"/>
          </w:tcPr>
          <w:p w14:paraId="40B1C3A0" w14:textId="792BAA4D" w:rsidR="00062180" w:rsidRPr="00D855D0" w:rsidRDefault="00062180" w:rsidP="00062180">
            <w:pPr>
              <w:tabs>
                <w:tab w:val="left" w:pos="405"/>
                <w:tab w:val="center" w:pos="2736"/>
              </w:tabs>
              <w:rPr>
                <w:b/>
                <w:color w:val="000000"/>
              </w:rPr>
            </w:pPr>
            <w:r w:rsidRPr="00D855D0">
              <w:rPr>
                <w:color w:val="000000"/>
                <w:sz w:val="22"/>
                <w:szCs w:val="22"/>
              </w:rPr>
              <w:t>Išoriniam autobuso dažymui  naudojami dažai turi būti atsparūs plovimui šepečių pagalba.</w:t>
            </w:r>
          </w:p>
        </w:tc>
        <w:tc>
          <w:tcPr>
            <w:tcW w:w="2933" w:type="dxa"/>
            <w:gridSpan w:val="2"/>
            <w:vAlign w:val="center"/>
          </w:tcPr>
          <w:p w14:paraId="7EAA9648" w14:textId="77777777" w:rsidR="00062180" w:rsidRPr="00543E7D" w:rsidRDefault="00062180" w:rsidP="00062180">
            <w:pPr>
              <w:tabs>
                <w:tab w:val="left" w:pos="405"/>
                <w:tab w:val="center" w:pos="2736"/>
              </w:tabs>
              <w:jc w:val="center"/>
              <w:rPr>
                <w:b/>
                <w:color w:val="000000"/>
              </w:rPr>
            </w:pPr>
          </w:p>
        </w:tc>
      </w:tr>
      <w:tr w:rsidR="00062180" w:rsidRPr="004B412F" w14:paraId="5395B858" w14:textId="77777777" w:rsidTr="00BF63FC">
        <w:trPr>
          <w:trHeight w:val="81"/>
          <w:jc w:val="center"/>
        </w:trPr>
        <w:tc>
          <w:tcPr>
            <w:tcW w:w="1126" w:type="dxa"/>
            <w:vAlign w:val="center"/>
          </w:tcPr>
          <w:p w14:paraId="619E3F59"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0EF12143" w14:textId="52EF4692" w:rsidR="00062180" w:rsidRPr="00D855D0" w:rsidRDefault="00062180" w:rsidP="00062180">
            <w:pPr>
              <w:tabs>
                <w:tab w:val="left" w:pos="405"/>
                <w:tab w:val="center" w:pos="2736"/>
              </w:tabs>
              <w:jc w:val="center"/>
              <w:rPr>
                <w:b/>
                <w:color w:val="000000"/>
              </w:rPr>
            </w:pPr>
            <w:r w:rsidRPr="00D855D0">
              <w:rPr>
                <w:b/>
                <w:color w:val="000000"/>
              </w:rPr>
              <w:t>Galinio matymo veidrodžiai</w:t>
            </w:r>
          </w:p>
        </w:tc>
      </w:tr>
      <w:tr w:rsidR="00062180" w:rsidRPr="004B412F" w14:paraId="70AB1C97" w14:textId="77777777" w:rsidTr="00BF63FC">
        <w:trPr>
          <w:trHeight w:val="81"/>
          <w:jc w:val="center"/>
        </w:trPr>
        <w:tc>
          <w:tcPr>
            <w:tcW w:w="1126" w:type="dxa"/>
            <w:vAlign w:val="center"/>
          </w:tcPr>
          <w:p w14:paraId="21A62A77"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26135124" w14:textId="75FA8FA2" w:rsidR="00062180" w:rsidRPr="00D855D0" w:rsidRDefault="00062180" w:rsidP="00062180">
            <w:pPr>
              <w:tabs>
                <w:tab w:val="left" w:pos="405"/>
                <w:tab w:val="center" w:pos="2736"/>
              </w:tabs>
              <w:jc w:val="center"/>
              <w:rPr>
                <w:b/>
                <w:color w:val="000000"/>
              </w:rPr>
            </w:pPr>
            <w:r w:rsidRPr="00D855D0">
              <w:rPr>
                <w:color w:val="000000"/>
                <w:sz w:val="22"/>
                <w:szCs w:val="22"/>
              </w:rPr>
              <w:t>Viduje</w:t>
            </w:r>
          </w:p>
        </w:tc>
        <w:tc>
          <w:tcPr>
            <w:tcW w:w="4022" w:type="dxa"/>
            <w:gridSpan w:val="3"/>
            <w:vAlign w:val="center"/>
          </w:tcPr>
          <w:p w14:paraId="4E1C9570" w14:textId="28653FE6" w:rsidR="00062180" w:rsidRPr="00D855D0" w:rsidRDefault="00062180" w:rsidP="00062180">
            <w:pPr>
              <w:tabs>
                <w:tab w:val="left" w:pos="405"/>
                <w:tab w:val="center" w:pos="2736"/>
              </w:tabs>
              <w:rPr>
                <w:b/>
                <w:color w:val="000000"/>
              </w:rPr>
            </w:pPr>
            <w:r w:rsidRPr="00D855D0">
              <w:rPr>
                <w:color w:val="000000"/>
                <w:sz w:val="22"/>
                <w:szCs w:val="22"/>
              </w:rPr>
              <w:t>Viduje priekyje turi būti pritvirtintas stačiakampio formos galinio matymo veidrodis(iai).</w:t>
            </w:r>
          </w:p>
        </w:tc>
        <w:tc>
          <w:tcPr>
            <w:tcW w:w="2933" w:type="dxa"/>
            <w:gridSpan w:val="2"/>
            <w:vAlign w:val="center"/>
          </w:tcPr>
          <w:p w14:paraId="7EB7EA79" w14:textId="378FE364" w:rsidR="00062180" w:rsidRPr="00543E7D" w:rsidRDefault="00062180" w:rsidP="00062180">
            <w:pPr>
              <w:tabs>
                <w:tab w:val="left" w:pos="405"/>
                <w:tab w:val="center" w:pos="2736"/>
              </w:tabs>
              <w:jc w:val="center"/>
              <w:rPr>
                <w:bCs/>
                <w:color w:val="000000"/>
              </w:rPr>
            </w:pPr>
          </w:p>
        </w:tc>
      </w:tr>
      <w:tr w:rsidR="00062180" w:rsidRPr="004B412F" w14:paraId="2F20518C" w14:textId="77777777" w:rsidTr="00BF63FC">
        <w:trPr>
          <w:trHeight w:val="81"/>
          <w:jc w:val="center"/>
        </w:trPr>
        <w:tc>
          <w:tcPr>
            <w:tcW w:w="1126" w:type="dxa"/>
            <w:vAlign w:val="center"/>
          </w:tcPr>
          <w:p w14:paraId="18DC6908"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AB621EF" w14:textId="4F5132BF" w:rsidR="00062180" w:rsidRPr="00D855D0" w:rsidRDefault="00062180" w:rsidP="00062180">
            <w:pPr>
              <w:tabs>
                <w:tab w:val="left" w:pos="405"/>
                <w:tab w:val="center" w:pos="2736"/>
              </w:tabs>
              <w:jc w:val="center"/>
              <w:rPr>
                <w:b/>
                <w:color w:val="000000"/>
              </w:rPr>
            </w:pPr>
            <w:r w:rsidRPr="00D855D0">
              <w:rPr>
                <w:color w:val="000000"/>
                <w:sz w:val="22"/>
                <w:szCs w:val="22"/>
              </w:rPr>
              <w:t>Išorėje</w:t>
            </w:r>
          </w:p>
        </w:tc>
        <w:tc>
          <w:tcPr>
            <w:tcW w:w="4022" w:type="dxa"/>
            <w:gridSpan w:val="3"/>
            <w:vAlign w:val="center"/>
          </w:tcPr>
          <w:p w14:paraId="1840B959" w14:textId="56D4357F" w:rsidR="00062180" w:rsidRPr="00D855D0" w:rsidRDefault="00062180" w:rsidP="00062180">
            <w:pPr>
              <w:tabs>
                <w:tab w:val="left" w:pos="405"/>
                <w:tab w:val="center" w:pos="2736"/>
              </w:tabs>
              <w:rPr>
                <w:b/>
                <w:color w:val="000000"/>
              </w:rPr>
            </w:pPr>
            <w:r w:rsidRPr="00D855D0">
              <w:rPr>
                <w:color w:val="000000"/>
                <w:sz w:val="22"/>
                <w:szCs w:val="22"/>
              </w:rPr>
              <w:t xml:space="preserve">Išorėje turi būti įrengta reguliuojama iš vairuotojo kabinos elektra valdoma ir šildoma veidrodžių sistema, leidžianti vairuotojui laisvai apžvelgti kairę ir dešinę autobuso puses. </w:t>
            </w:r>
          </w:p>
        </w:tc>
        <w:tc>
          <w:tcPr>
            <w:tcW w:w="2933" w:type="dxa"/>
            <w:gridSpan w:val="2"/>
            <w:vAlign w:val="center"/>
          </w:tcPr>
          <w:p w14:paraId="061357EA" w14:textId="77777777" w:rsidR="00062180" w:rsidRPr="00543E7D" w:rsidRDefault="00062180" w:rsidP="00062180">
            <w:pPr>
              <w:tabs>
                <w:tab w:val="left" w:pos="405"/>
                <w:tab w:val="center" w:pos="2736"/>
              </w:tabs>
              <w:jc w:val="center"/>
              <w:rPr>
                <w:bCs/>
                <w:color w:val="000000"/>
              </w:rPr>
            </w:pPr>
          </w:p>
        </w:tc>
      </w:tr>
      <w:tr w:rsidR="00062180" w:rsidRPr="004B412F" w14:paraId="7B6D64D6" w14:textId="77777777" w:rsidTr="00BF63FC">
        <w:trPr>
          <w:trHeight w:val="81"/>
          <w:jc w:val="center"/>
        </w:trPr>
        <w:tc>
          <w:tcPr>
            <w:tcW w:w="1126" w:type="dxa"/>
            <w:vAlign w:val="center"/>
          </w:tcPr>
          <w:p w14:paraId="6DFBA33E" w14:textId="77777777" w:rsidR="00062180" w:rsidRPr="004B412F" w:rsidRDefault="00062180" w:rsidP="00062180">
            <w:pPr>
              <w:pStyle w:val="Sraopastraipa"/>
              <w:numPr>
                <w:ilvl w:val="0"/>
                <w:numId w:val="1"/>
              </w:numPr>
              <w:jc w:val="center"/>
              <w:rPr>
                <w:b/>
                <w:bCs/>
                <w:color w:val="000000"/>
              </w:rPr>
            </w:pPr>
          </w:p>
        </w:tc>
        <w:tc>
          <w:tcPr>
            <w:tcW w:w="8800" w:type="dxa"/>
            <w:gridSpan w:val="6"/>
            <w:vAlign w:val="center"/>
          </w:tcPr>
          <w:p w14:paraId="69B2622E" w14:textId="168808E3" w:rsidR="00062180" w:rsidRPr="004B412F" w:rsidRDefault="00D07CBE" w:rsidP="00062180">
            <w:pPr>
              <w:tabs>
                <w:tab w:val="left" w:pos="405"/>
                <w:tab w:val="center" w:pos="2736"/>
              </w:tabs>
              <w:jc w:val="center"/>
              <w:rPr>
                <w:b/>
                <w:color w:val="000000"/>
              </w:rPr>
            </w:pPr>
            <w:r>
              <w:rPr>
                <w:b/>
                <w:color w:val="000000"/>
              </w:rPr>
              <w:t xml:space="preserve">Telemetrija / </w:t>
            </w:r>
            <w:r w:rsidR="00062180" w:rsidRPr="004B412F">
              <w:rPr>
                <w:b/>
                <w:color w:val="000000"/>
              </w:rPr>
              <w:t>Diagnostinė sistema</w:t>
            </w:r>
          </w:p>
        </w:tc>
      </w:tr>
      <w:tr w:rsidR="00062180" w:rsidRPr="004B412F" w14:paraId="0955C2A9" w14:textId="77777777" w:rsidTr="00BF63FC">
        <w:trPr>
          <w:trHeight w:val="81"/>
          <w:jc w:val="center"/>
        </w:trPr>
        <w:tc>
          <w:tcPr>
            <w:tcW w:w="1126" w:type="dxa"/>
            <w:vAlign w:val="center"/>
          </w:tcPr>
          <w:p w14:paraId="330515E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70A9BA89" w14:textId="53448B4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Funkcija</w:t>
            </w:r>
          </w:p>
        </w:tc>
        <w:tc>
          <w:tcPr>
            <w:tcW w:w="4022" w:type="dxa"/>
            <w:gridSpan w:val="3"/>
            <w:vAlign w:val="center"/>
          </w:tcPr>
          <w:p w14:paraId="3A661913" w14:textId="07A08023" w:rsidR="00062180" w:rsidRPr="00D855D0" w:rsidRDefault="00062180" w:rsidP="00062180">
            <w:pPr>
              <w:tabs>
                <w:tab w:val="left" w:pos="405"/>
                <w:tab w:val="center" w:pos="2736"/>
              </w:tabs>
              <w:rPr>
                <w:b/>
                <w:color w:val="000000"/>
              </w:rPr>
            </w:pPr>
            <w:r w:rsidRPr="00D855D0">
              <w:rPr>
                <w:bCs/>
              </w:rPr>
              <w:t xml:space="preserve">Diagnostinė sistema turi fiksuoti ir identifikuoti gedimus visose autobuse esančiose sistemose. </w:t>
            </w:r>
          </w:p>
        </w:tc>
        <w:tc>
          <w:tcPr>
            <w:tcW w:w="2933" w:type="dxa"/>
            <w:gridSpan w:val="2"/>
            <w:vAlign w:val="center"/>
          </w:tcPr>
          <w:p w14:paraId="65264C9B" w14:textId="3654DCDC" w:rsidR="00062180" w:rsidRPr="00543E7D" w:rsidRDefault="00062180" w:rsidP="00062180">
            <w:pPr>
              <w:tabs>
                <w:tab w:val="left" w:pos="405"/>
                <w:tab w:val="center" w:pos="2736"/>
              </w:tabs>
              <w:jc w:val="center"/>
              <w:rPr>
                <w:bCs/>
                <w:color w:val="000000"/>
              </w:rPr>
            </w:pPr>
          </w:p>
        </w:tc>
      </w:tr>
      <w:tr w:rsidR="00062180" w:rsidRPr="004B412F" w14:paraId="56AE0C41" w14:textId="77777777" w:rsidTr="00BF63FC">
        <w:trPr>
          <w:trHeight w:val="81"/>
          <w:jc w:val="center"/>
        </w:trPr>
        <w:tc>
          <w:tcPr>
            <w:tcW w:w="1126" w:type="dxa"/>
            <w:vAlign w:val="center"/>
          </w:tcPr>
          <w:p w14:paraId="22ADE5B3"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0451D63A" w14:textId="3360618F"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Informavimo kalba</w:t>
            </w:r>
          </w:p>
        </w:tc>
        <w:tc>
          <w:tcPr>
            <w:tcW w:w="4022" w:type="dxa"/>
            <w:gridSpan w:val="3"/>
            <w:vAlign w:val="center"/>
          </w:tcPr>
          <w:p w14:paraId="52942C83" w14:textId="138B7030" w:rsidR="00062180" w:rsidRPr="00D855D0" w:rsidRDefault="00062180" w:rsidP="00062180">
            <w:pPr>
              <w:tabs>
                <w:tab w:val="left" w:pos="405"/>
                <w:tab w:val="center" w:pos="2736"/>
              </w:tabs>
              <w:rPr>
                <w:b/>
                <w:color w:val="000000"/>
              </w:rPr>
            </w:pPr>
            <w:r w:rsidRPr="00D855D0">
              <w:rPr>
                <w:sz w:val="22"/>
                <w:szCs w:val="22"/>
              </w:rPr>
              <w:t>Apie gedimus, diagnostinė sistema turi informuoti vairuotoją spalvinėmis pagal svarbą piktogramomis/ simboliais ir/arba tekstiniais pranešimais lietuvių kalba.</w:t>
            </w:r>
          </w:p>
        </w:tc>
        <w:tc>
          <w:tcPr>
            <w:tcW w:w="2933" w:type="dxa"/>
            <w:gridSpan w:val="2"/>
            <w:vAlign w:val="center"/>
          </w:tcPr>
          <w:p w14:paraId="197C7555" w14:textId="77777777" w:rsidR="00062180" w:rsidRPr="00543E7D" w:rsidRDefault="00062180" w:rsidP="00062180">
            <w:pPr>
              <w:tabs>
                <w:tab w:val="left" w:pos="405"/>
                <w:tab w:val="center" w:pos="2736"/>
              </w:tabs>
              <w:jc w:val="center"/>
              <w:rPr>
                <w:bCs/>
                <w:color w:val="000000"/>
              </w:rPr>
            </w:pPr>
          </w:p>
        </w:tc>
      </w:tr>
      <w:tr w:rsidR="00062180" w:rsidRPr="004B412F" w14:paraId="6C97922E" w14:textId="77777777" w:rsidTr="00BF63FC">
        <w:trPr>
          <w:trHeight w:val="81"/>
          <w:jc w:val="center"/>
        </w:trPr>
        <w:tc>
          <w:tcPr>
            <w:tcW w:w="1126" w:type="dxa"/>
            <w:vAlign w:val="center"/>
          </w:tcPr>
          <w:p w14:paraId="27E1AC4A"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179B666E" w14:textId="675B8E9E"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 xml:space="preserve">Įranga </w:t>
            </w:r>
          </w:p>
        </w:tc>
        <w:tc>
          <w:tcPr>
            <w:tcW w:w="4022" w:type="dxa"/>
            <w:gridSpan w:val="3"/>
            <w:vAlign w:val="center"/>
          </w:tcPr>
          <w:p w14:paraId="3FB551BE" w14:textId="3E7B318B" w:rsidR="00062180" w:rsidRPr="00D855D0" w:rsidRDefault="00062180" w:rsidP="00062180">
            <w:pPr>
              <w:tabs>
                <w:tab w:val="left" w:pos="405"/>
                <w:tab w:val="center" w:pos="2736"/>
              </w:tabs>
              <w:rPr>
                <w:b/>
                <w:color w:val="000000"/>
              </w:rPr>
            </w:pPr>
            <w:r w:rsidRPr="00D855D0">
              <w:rPr>
                <w:sz w:val="22"/>
                <w:szCs w:val="22"/>
              </w:rPr>
              <w:t>Tiksliems autobuso gedimų bei valdymo parametrams identifikuoti, turi būti užtikrinta galimybė naudoti išorinę diagnostinę įrangą.</w:t>
            </w:r>
          </w:p>
        </w:tc>
        <w:tc>
          <w:tcPr>
            <w:tcW w:w="2933" w:type="dxa"/>
            <w:gridSpan w:val="2"/>
            <w:vAlign w:val="center"/>
          </w:tcPr>
          <w:p w14:paraId="2A0DC050" w14:textId="77777777" w:rsidR="00062180" w:rsidRPr="00543E7D" w:rsidRDefault="00062180" w:rsidP="00062180">
            <w:pPr>
              <w:tabs>
                <w:tab w:val="left" w:pos="405"/>
                <w:tab w:val="center" w:pos="2736"/>
              </w:tabs>
              <w:jc w:val="center"/>
              <w:rPr>
                <w:bCs/>
                <w:color w:val="000000"/>
              </w:rPr>
            </w:pPr>
          </w:p>
        </w:tc>
      </w:tr>
      <w:tr w:rsidR="00062180" w:rsidRPr="004B412F" w14:paraId="07254DD8" w14:textId="77777777" w:rsidTr="00BF63FC">
        <w:trPr>
          <w:trHeight w:val="81"/>
          <w:jc w:val="center"/>
        </w:trPr>
        <w:tc>
          <w:tcPr>
            <w:tcW w:w="1126" w:type="dxa"/>
            <w:vAlign w:val="center"/>
          </w:tcPr>
          <w:p w14:paraId="463A9C89"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519412DA" w14:textId="17287BCA" w:rsidR="00062180" w:rsidRPr="00D855D0" w:rsidRDefault="00062180" w:rsidP="00062180">
            <w:pPr>
              <w:tabs>
                <w:tab w:val="left" w:pos="405"/>
                <w:tab w:val="center" w:pos="2736"/>
              </w:tabs>
              <w:jc w:val="center"/>
              <w:rPr>
                <w:b/>
                <w:color w:val="000000"/>
                <w:sz w:val="22"/>
                <w:szCs w:val="22"/>
              </w:rPr>
            </w:pPr>
            <w:r w:rsidRPr="00D855D0">
              <w:rPr>
                <w:color w:val="000000"/>
                <w:sz w:val="22"/>
                <w:szCs w:val="22"/>
              </w:rPr>
              <w:t>Jungtys</w:t>
            </w:r>
          </w:p>
        </w:tc>
        <w:tc>
          <w:tcPr>
            <w:tcW w:w="4022" w:type="dxa"/>
            <w:gridSpan w:val="3"/>
            <w:vAlign w:val="center"/>
          </w:tcPr>
          <w:p w14:paraId="38A4224B" w14:textId="0721A324" w:rsidR="00062180" w:rsidRPr="00D855D0" w:rsidRDefault="00062180" w:rsidP="00062180">
            <w:pPr>
              <w:tabs>
                <w:tab w:val="left" w:pos="405"/>
                <w:tab w:val="center" w:pos="2736"/>
              </w:tabs>
              <w:rPr>
                <w:b/>
                <w:color w:val="000000"/>
              </w:rPr>
            </w:pPr>
            <w:r w:rsidRPr="00D855D0">
              <w:rPr>
                <w:sz w:val="22"/>
                <w:szCs w:val="22"/>
              </w:rPr>
              <w:t>Visų sistemų diagnostinės jungtys (jeigu jų ne viena) turi būti vienoje patogiai prieinamoje vietoje.</w:t>
            </w:r>
          </w:p>
        </w:tc>
        <w:tc>
          <w:tcPr>
            <w:tcW w:w="2933" w:type="dxa"/>
            <w:gridSpan w:val="2"/>
            <w:vAlign w:val="center"/>
          </w:tcPr>
          <w:p w14:paraId="0BC45CB5" w14:textId="77777777" w:rsidR="00062180" w:rsidRPr="00543E7D" w:rsidRDefault="00062180" w:rsidP="00062180">
            <w:pPr>
              <w:tabs>
                <w:tab w:val="left" w:pos="405"/>
                <w:tab w:val="center" w:pos="2736"/>
              </w:tabs>
              <w:jc w:val="center"/>
              <w:rPr>
                <w:bCs/>
                <w:color w:val="000000"/>
              </w:rPr>
            </w:pPr>
          </w:p>
        </w:tc>
      </w:tr>
      <w:tr w:rsidR="00062180" w:rsidRPr="004B412F" w14:paraId="02FD3BD4" w14:textId="77777777" w:rsidTr="00BF63FC">
        <w:trPr>
          <w:trHeight w:val="81"/>
          <w:jc w:val="center"/>
        </w:trPr>
        <w:tc>
          <w:tcPr>
            <w:tcW w:w="1126" w:type="dxa"/>
            <w:vAlign w:val="center"/>
          </w:tcPr>
          <w:p w14:paraId="25188D5E" w14:textId="77777777" w:rsidR="00062180" w:rsidRPr="004B412F" w:rsidRDefault="00062180" w:rsidP="00062180">
            <w:pPr>
              <w:pStyle w:val="Sraopastraipa"/>
              <w:numPr>
                <w:ilvl w:val="1"/>
                <w:numId w:val="1"/>
              </w:numPr>
              <w:jc w:val="center"/>
              <w:rPr>
                <w:b/>
                <w:bCs/>
                <w:color w:val="000000"/>
              </w:rPr>
            </w:pPr>
          </w:p>
        </w:tc>
        <w:tc>
          <w:tcPr>
            <w:tcW w:w="1845" w:type="dxa"/>
            <w:vAlign w:val="center"/>
          </w:tcPr>
          <w:p w14:paraId="39F41582" w14:textId="307C5CBE" w:rsidR="00062180" w:rsidRPr="00D855D0" w:rsidRDefault="00062180" w:rsidP="00062180">
            <w:pPr>
              <w:tabs>
                <w:tab w:val="left" w:pos="405"/>
                <w:tab w:val="center" w:pos="2736"/>
              </w:tabs>
              <w:jc w:val="center"/>
              <w:rPr>
                <w:b/>
                <w:color w:val="000000"/>
                <w:sz w:val="22"/>
                <w:szCs w:val="22"/>
              </w:rPr>
            </w:pPr>
            <w:r w:rsidRPr="00D855D0">
              <w:rPr>
                <w:sz w:val="22"/>
                <w:szCs w:val="22"/>
              </w:rPr>
              <w:t>Duomenų kaupimas ir terminai</w:t>
            </w:r>
          </w:p>
        </w:tc>
        <w:tc>
          <w:tcPr>
            <w:tcW w:w="4022" w:type="dxa"/>
            <w:gridSpan w:val="3"/>
            <w:vAlign w:val="center"/>
          </w:tcPr>
          <w:p w14:paraId="63E9E534" w14:textId="7DE0E6F2" w:rsidR="00062180" w:rsidRPr="00D855D0" w:rsidRDefault="00062180" w:rsidP="00062180">
            <w:pPr>
              <w:tabs>
                <w:tab w:val="left" w:pos="405"/>
                <w:tab w:val="center" w:pos="2736"/>
              </w:tabs>
              <w:rPr>
                <w:b/>
                <w:color w:val="000000"/>
              </w:rPr>
            </w:pPr>
            <w:r w:rsidRPr="00D855D0">
              <w:rPr>
                <w:sz w:val="22"/>
                <w:szCs w:val="22"/>
              </w:rPr>
              <w:t xml:space="preserve">Svarbiausi techniniai autobuso duomenys, kurie įtakoja techninį autobuso stovį arba kelia grėsmę eismo saugumui turi būti </w:t>
            </w:r>
            <w:r w:rsidRPr="00D855D0">
              <w:rPr>
                <w:sz w:val="22"/>
                <w:szCs w:val="22"/>
              </w:rPr>
              <w:lastRenderedPageBreak/>
              <w:t xml:space="preserve">registruojami ir kaupiami su galimybe juos perduoti. </w:t>
            </w:r>
          </w:p>
        </w:tc>
        <w:tc>
          <w:tcPr>
            <w:tcW w:w="2933" w:type="dxa"/>
            <w:gridSpan w:val="2"/>
            <w:vAlign w:val="center"/>
          </w:tcPr>
          <w:p w14:paraId="1F0AF8F3" w14:textId="77777777" w:rsidR="00062180" w:rsidRPr="00543E7D" w:rsidRDefault="00062180" w:rsidP="00062180">
            <w:pPr>
              <w:tabs>
                <w:tab w:val="left" w:pos="405"/>
                <w:tab w:val="center" w:pos="2736"/>
              </w:tabs>
              <w:jc w:val="center"/>
              <w:rPr>
                <w:bCs/>
                <w:color w:val="000000"/>
              </w:rPr>
            </w:pPr>
          </w:p>
        </w:tc>
      </w:tr>
      <w:tr w:rsidR="00D07CBE" w:rsidRPr="004B412F" w14:paraId="32A97087" w14:textId="77777777" w:rsidTr="00BF63FC">
        <w:trPr>
          <w:trHeight w:val="81"/>
          <w:jc w:val="center"/>
        </w:trPr>
        <w:tc>
          <w:tcPr>
            <w:tcW w:w="1126" w:type="dxa"/>
            <w:vAlign w:val="center"/>
          </w:tcPr>
          <w:p w14:paraId="481EAAA7"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5B85AF78" w14:textId="11995028" w:rsidR="00D07CBE" w:rsidRPr="004B412F" w:rsidRDefault="00D07CBE" w:rsidP="00D07CBE">
            <w:pPr>
              <w:tabs>
                <w:tab w:val="left" w:pos="405"/>
                <w:tab w:val="center" w:pos="2736"/>
              </w:tabs>
              <w:jc w:val="center"/>
              <w:rPr>
                <w:b/>
                <w:color w:val="000000"/>
              </w:rPr>
            </w:pPr>
            <w:r w:rsidRPr="0059312A">
              <w:rPr>
                <w:b/>
                <w:bCs/>
              </w:rPr>
              <w:t>Keleivių informavimo sistemos (švieslentės ir garsinė informacija) valdymas</w:t>
            </w:r>
          </w:p>
        </w:tc>
      </w:tr>
      <w:tr w:rsidR="00D07CBE" w:rsidRPr="004B412F" w14:paraId="03A4484D" w14:textId="77777777" w:rsidTr="00BF63FC">
        <w:trPr>
          <w:trHeight w:val="81"/>
          <w:jc w:val="center"/>
        </w:trPr>
        <w:tc>
          <w:tcPr>
            <w:tcW w:w="1126" w:type="dxa"/>
            <w:vAlign w:val="center"/>
          </w:tcPr>
          <w:p w14:paraId="51277492"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96E7218" w14:textId="0D635C8B" w:rsidR="00D07CBE" w:rsidRPr="004B412F" w:rsidRDefault="00D07CBE" w:rsidP="00D07CBE">
            <w:pPr>
              <w:tabs>
                <w:tab w:val="left" w:pos="405"/>
                <w:tab w:val="center" w:pos="2736"/>
              </w:tabs>
              <w:jc w:val="center"/>
              <w:rPr>
                <w:b/>
                <w:bCs/>
                <w:highlight w:val="yellow"/>
              </w:rPr>
            </w:pPr>
            <w:r w:rsidRPr="00B913DF">
              <w:rPr>
                <w:sz w:val="22"/>
                <w:szCs w:val="22"/>
              </w:rPr>
              <w:t>Įrengimo vieta</w:t>
            </w:r>
          </w:p>
        </w:tc>
        <w:tc>
          <w:tcPr>
            <w:tcW w:w="4022" w:type="dxa"/>
            <w:gridSpan w:val="3"/>
            <w:vAlign w:val="center"/>
          </w:tcPr>
          <w:p w14:paraId="4D1BF103" w14:textId="60642C24" w:rsidR="00D07CBE" w:rsidRPr="004B412F" w:rsidRDefault="005709F6" w:rsidP="00D07CBE">
            <w:pPr>
              <w:tabs>
                <w:tab w:val="left" w:pos="405"/>
                <w:tab w:val="center" w:pos="2736"/>
              </w:tabs>
              <w:rPr>
                <w:b/>
                <w:bCs/>
                <w:highlight w:val="yellow"/>
              </w:rPr>
            </w:pPr>
            <w:r>
              <w:rPr>
                <w:bCs/>
                <w:color w:val="000000"/>
              </w:rPr>
              <w:t>Keleivių informavimo sistemos v</w:t>
            </w:r>
            <w:r w:rsidRPr="00F21A77">
              <w:rPr>
                <w:bCs/>
                <w:color w:val="000000"/>
              </w:rPr>
              <w:t xml:space="preserve">aldiklis </w:t>
            </w:r>
            <w:r>
              <w:rPr>
                <w:bCs/>
                <w:color w:val="000000"/>
              </w:rPr>
              <w:t xml:space="preserve">(toliau - valdiklis) </w:t>
            </w:r>
            <w:r w:rsidRPr="00F21A77">
              <w:rPr>
                <w:bCs/>
                <w:color w:val="000000"/>
              </w:rPr>
              <w:t>turi būti įrengtas vairuotojo zonoje, pasiekiamas ranka, pageidautina, nepakilus iš darbo vietos (sėdynės).</w:t>
            </w:r>
          </w:p>
        </w:tc>
        <w:tc>
          <w:tcPr>
            <w:tcW w:w="2933" w:type="dxa"/>
            <w:gridSpan w:val="2"/>
            <w:vAlign w:val="center"/>
          </w:tcPr>
          <w:p w14:paraId="71AFE2FF" w14:textId="208D57CF" w:rsidR="00D07CBE" w:rsidRPr="00543E7D" w:rsidRDefault="00D07CBE" w:rsidP="00D07CBE">
            <w:pPr>
              <w:tabs>
                <w:tab w:val="left" w:pos="405"/>
                <w:tab w:val="center" w:pos="2736"/>
              </w:tabs>
              <w:jc w:val="center"/>
              <w:rPr>
                <w:highlight w:val="yellow"/>
              </w:rPr>
            </w:pPr>
          </w:p>
        </w:tc>
      </w:tr>
      <w:tr w:rsidR="00D07CBE" w:rsidRPr="004B412F" w14:paraId="6C315865" w14:textId="77777777" w:rsidTr="00BF63FC">
        <w:trPr>
          <w:trHeight w:val="81"/>
          <w:jc w:val="center"/>
        </w:trPr>
        <w:tc>
          <w:tcPr>
            <w:tcW w:w="1126" w:type="dxa"/>
            <w:vAlign w:val="center"/>
          </w:tcPr>
          <w:p w14:paraId="747144EC"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386E038D" w14:textId="5E2DA107" w:rsidR="00D07CBE" w:rsidRPr="004B412F" w:rsidRDefault="00D07CBE" w:rsidP="00D07CBE">
            <w:pPr>
              <w:tabs>
                <w:tab w:val="left" w:pos="405"/>
                <w:tab w:val="center" w:pos="2736"/>
              </w:tabs>
              <w:jc w:val="center"/>
              <w:rPr>
                <w:b/>
                <w:bCs/>
                <w:highlight w:val="yellow"/>
              </w:rPr>
            </w:pPr>
            <w:r w:rsidRPr="00B913DF">
              <w:rPr>
                <w:bCs/>
                <w:color w:val="000000"/>
                <w:sz w:val="22"/>
                <w:szCs w:val="22"/>
              </w:rPr>
              <w:t>Duomenų perdavimas</w:t>
            </w:r>
          </w:p>
        </w:tc>
        <w:tc>
          <w:tcPr>
            <w:tcW w:w="4022" w:type="dxa"/>
            <w:gridSpan w:val="3"/>
            <w:vAlign w:val="center"/>
          </w:tcPr>
          <w:p w14:paraId="02600559" w14:textId="77777777" w:rsidR="005709F6" w:rsidRPr="005D2F42" w:rsidRDefault="005709F6" w:rsidP="005709F6">
            <w:pPr>
              <w:rPr>
                <w:bCs/>
                <w:color w:val="000000"/>
                <w:sz w:val="22"/>
                <w:szCs w:val="22"/>
              </w:rPr>
            </w:pPr>
            <w:r w:rsidRPr="005D2F42">
              <w:rPr>
                <w:bCs/>
                <w:color w:val="000000"/>
                <w:sz w:val="22"/>
                <w:szCs w:val="22"/>
              </w:rPr>
              <w:t>Paruošta informacija valdikliui turi būti perduodama:</w:t>
            </w:r>
          </w:p>
          <w:p w14:paraId="38B9D15E" w14:textId="77777777" w:rsidR="005709F6" w:rsidRPr="005D2F42" w:rsidRDefault="005709F6">
            <w:pPr>
              <w:pStyle w:val="Sraopastraipa"/>
              <w:numPr>
                <w:ilvl w:val="0"/>
                <w:numId w:val="80"/>
              </w:numPr>
              <w:ind w:left="313"/>
              <w:rPr>
                <w:bCs/>
                <w:color w:val="000000"/>
                <w:sz w:val="22"/>
                <w:szCs w:val="22"/>
              </w:rPr>
            </w:pPr>
            <w:r w:rsidRPr="005D2F42">
              <w:rPr>
                <w:bCs/>
                <w:color w:val="000000"/>
                <w:sz w:val="22"/>
                <w:szCs w:val="22"/>
              </w:rPr>
              <w:t>Bevieliu (GPRS, WiFi ar analogišku) ryšiu;</w:t>
            </w:r>
          </w:p>
          <w:p w14:paraId="4BA1D92B" w14:textId="77777777" w:rsidR="005709F6" w:rsidRPr="005D2F42" w:rsidRDefault="005709F6">
            <w:pPr>
              <w:pStyle w:val="Sraopastraipa"/>
              <w:numPr>
                <w:ilvl w:val="0"/>
                <w:numId w:val="80"/>
              </w:numPr>
              <w:ind w:left="313"/>
              <w:rPr>
                <w:bCs/>
                <w:color w:val="000000"/>
                <w:sz w:val="22"/>
                <w:szCs w:val="22"/>
              </w:rPr>
            </w:pPr>
            <w:r w:rsidRPr="005D2F42">
              <w:rPr>
                <w:bCs/>
                <w:color w:val="000000"/>
                <w:sz w:val="22"/>
                <w:szCs w:val="22"/>
              </w:rPr>
              <w:t>Išorinės laikmenos (pvz. USB laikmenos) pagalba.</w:t>
            </w:r>
          </w:p>
          <w:p w14:paraId="6F8B0EC3" w14:textId="1B15252F" w:rsidR="00D07CBE" w:rsidRPr="005D2F42" w:rsidRDefault="005709F6" w:rsidP="005709F6">
            <w:pPr>
              <w:tabs>
                <w:tab w:val="left" w:pos="405"/>
                <w:tab w:val="center" w:pos="2736"/>
              </w:tabs>
              <w:rPr>
                <w:b/>
                <w:bCs/>
              </w:rPr>
            </w:pPr>
            <w:r w:rsidRPr="005D2F42">
              <w:rPr>
                <w:bCs/>
                <w:color w:val="000000"/>
                <w:sz w:val="22"/>
                <w:szCs w:val="22"/>
              </w:rPr>
              <w:t>Valdiklis turi būti atviras integracijai su kitų gamintojų įranga.</w:t>
            </w:r>
          </w:p>
        </w:tc>
        <w:tc>
          <w:tcPr>
            <w:tcW w:w="2933" w:type="dxa"/>
            <w:gridSpan w:val="2"/>
            <w:vAlign w:val="center"/>
          </w:tcPr>
          <w:p w14:paraId="44C2472D" w14:textId="77777777" w:rsidR="00D07CBE" w:rsidRPr="00543E7D" w:rsidRDefault="00D07CBE" w:rsidP="00D07CBE">
            <w:pPr>
              <w:tabs>
                <w:tab w:val="left" w:pos="405"/>
                <w:tab w:val="center" w:pos="2736"/>
              </w:tabs>
              <w:jc w:val="center"/>
              <w:rPr>
                <w:highlight w:val="yellow"/>
              </w:rPr>
            </w:pPr>
          </w:p>
        </w:tc>
      </w:tr>
      <w:tr w:rsidR="00D07CBE" w:rsidRPr="004B412F" w14:paraId="6EBD20BD" w14:textId="77777777" w:rsidTr="00BF63FC">
        <w:trPr>
          <w:trHeight w:val="81"/>
          <w:jc w:val="center"/>
        </w:trPr>
        <w:tc>
          <w:tcPr>
            <w:tcW w:w="1126" w:type="dxa"/>
            <w:vAlign w:val="center"/>
          </w:tcPr>
          <w:p w14:paraId="03ED974F"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09F7ABF" w14:textId="77777777" w:rsidR="00D07CBE" w:rsidRPr="00B913DF" w:rsidRDefault="00D07CBE" w:rsidP="00D07CBE">
            <w:pPr>
              <w:rPr>
                <w:bCs/>
                <w:color w:val="000000"/>
                <w:sz w:val="22"/>
                <w:szCs w:val="22"/>
              </w:rPr>
            </w:pPr>
            <w:r w:rsidRPr="00B913DF">
              <w:rPr>
                <w:bCs/>
                <w:color w:val="000000"/>
                <w:sz w:val="22"/>
                <w:szCs w:val="22"/>
              </w:rPr>
              <w:t>Programinė įranga ir bendravimo protokolai</w:t>
            </w:r>
          </w:p>
          <w:p w14:paraId="4CD26C4B" w14:textId="77777777" w:rsidR="00D07CBE" w:rsidRPr="004B412F" w:rsidRDefault="00D07CBE" w:rsidP="00D07CBE">
            <w:pPr>
              <w:tabs>
                <w:tab w:val="left" w:pos="405"/>
                <w:tab w:val="center" w:pos="2736"/>
              </w:tabs>
              <w:jc w:val="center"/>
              <w:rPr>
                <w:b/>
                <w:bCs/>
                <w:highlight w:val="yellow"/>
              </w:rPr>
            </w:pPr>
          </w:p>
        </w:tc>
        <w:tc>
          <w:tcPr>
            <w:tcW w:w="4022" w:type="dxa"/>
            <w:gridSpan w:val="3"/>
            <w:vAlign w:val="center"/>
          </w:tcPr>
          <w:p w14:paraId="6AABC6C5" w14:textId="77777777" w:rsidR="005709F6" w:rsidRPr="005D2F42" w:rsidRDefault="005709F6" w:rsidP="005709F6">
            <w:pPr>
              <w:rPr>
                <w:color w:val="000000"/>
                <w:sz w:val="22"/>
                <w:szCs w:val="22"/>
              </w:rPr>
            </w:pPr>
            <w:r w:rsidRPr="005D2F42">
              <w:rPr>
                <w:color w:val="000000"/>
                <w:sz w:val="22"/>
                <w:szCs w:val="22"/>
              </w:rPr>
              <w:t>Kartu su technine įranga tiekėjas turi pateikti:</w:t>
            </w:r>
          </w:p>
          <w:p w14:paraId="14B5BBA4" w14:textId="77777777" w:rsidR="005709F6" w:rsidRPr="005D2F42" w:rsidRDefault="005709F6">
            <w:pPr>
              <w:pStyle w:val="Sraopastraipa"/>
              <w:numPr>
                <w:ilvl w:val="0"/>
                <w:numId w:val="81"/>
              </w:numPr>
              <w:ind w:left="313"/>
              <w:rPr>
                <w:color w:val="000000"/>
                <w:sz w:val="22"/>
                <w:szCs w:val="22"/>
              </w:rPr>
            </w:pPr>
            <w:r w:rsidRPr="005D2F42">
              <w:rPr>
                <w:color w:val="000000"/>
                <w:sz w:val="22"/>
                <w:szCs w:val="22"/>
              </w:rPr>
              <w:t>Visą reikiamą programinę ir techninę įrangą švieslenčių tekstų ir garsinių pranešimų paruošimui ir perdavimui;</w:t>
            </w:r>
          </w:p>
          <w:p w14:paraId="3F9154BC" w14:textId="6576AC1D" w:rsidR="00D07CBE" w:rsidRPr="005D2F42" w:rsidRDefault="005709F6">
            <w:pPr>
              <w:pStyle w:val="Sraopastraipa"/>
              <w:numPr>
                <w:ilvl w:val="0"/>
                <w:numId w:val="81"/>
              </w:numPr>
              <w:ind w:left="313"/>
              <w:rPr>
                <w:color w:val="000000"/>
                <w:sz w:val="22"/>
                <w:szCs w:val="22"/>
              </w:rPr>
            </w:pPr>
            <w:r w:rsidRPr="005D2F42">
              <w:rPr>
                <w:color w:val="000000"/>
                <w:sz w:val="22"/>
                <w:szCs w:val="22"/>
              </w:rPr>
              <w:t>Bendravimo protokolus ir jų aprašus (API) integracijai su kitų gamintojų įranga.</w:t>
            </w:r>
          </w:p>
        </w:tc>
        <w:tc>
          <w:tcPr>
            <w:tcW w:w="2933" w:type="dxa"/>
            <w:gridSpan w:val="2"/>
            <w:vAlign w:val="center"/>
          </w:tcPr>
          <w:p w14:paraId="456C81D2" w14:textId="77777777" w:rsidR="00D07CBE" w:rsidRPr="00543E7D" w:rsidRDefault="00D07CBE" w:rsidP="00D07CBE">
            <w:pPr>
              <w:tabs>
                <w:tab w:val="left" w:pos="405"/>
                <w:tab w:val="center" w:pos="2736"/>
              </w:tabs>
              <w:jc w:val="center"/>
              <w:rPr>
                <w:highlight w:val="yellow"/>
              </w:rPr>
            </w:pPr>
          </w:p>
        </w:tc>
      </w:tr>
      <w:tr w:rsidR="00D07CBE" w:rsidRPr="004B412F" w14:paraId="6F867068" w14:textId="77777777" w:rsidTr="00BF63FC">
        <w:trPr>
          <w:trHeight w:val="81"/>
          <w:jc w:val="center"/>
        </w:trPr>
        <w:tc>
          <w:tcPr>
            <w:tcW w:w="1126" w:type="dxa"/>
            <w:vAlign w:val="center"/>
          </w:tcPr>
          <w:p w14:paraId="3EB40C93"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1B2C94B6" w14:textId="77777777" w:rsidR="00D07CBE" w:rsidRPr="00B913DF" w:rsidRDefault="00D07CBE" w:rsidP="00D07CBE">
            <w:pPr>
              <w:rPr>
                <w:bCs/>
                <w:color w:val="000000"/>
                <w:sz w:val="22"/>
                <w:szCs w:val="22"/>
              </w:rPr>
            </w:pPr>
            <w:r w:rsidRPr="00B913DF">
              <w:rPr>
                <w:bCs/>
                <w:color w:val="000000"/>
                <w:sz w:val="22"/>
                <w:szCs w:val="22"/>
              </w:rPr>
              <w:t>Valdiklio jungtys</w:t>
            </w:r>
          </w:p>
          <w:p w14:paraId="1C533261" w14:textId="77777777" w:rsidR="00D07CBE" w:rsidRPr="004B412F" w:rsidRDefault="00D07CBE" w:rsidP="00D07CBE">
            <w:pPr>
              <w:tabs>
                <w:tab w:val="left" w:pos="405"/>
                <w:tab w:val="center" w:pos="2736"/>
              </w:tabs>
              <w:jc w:val="center"/>
              <w:rPr>
                <w:b/>
                <w:bCs/>
                <w:highlight w:val="yellow"/>
              </w:rPr>
            </w:pPr>
          </w:p>
        </w:tc>
        <w:tc>
          <w:tcPr>
            <w:tcW w:w="4022" w:type="dxa"/>
            <w:gridSpan w:val="3"/>
            <w:vAlign w:val="center"/>
          </w:tcPr>
          <w:p w14:paraId="1851D799" w14:textId="77777777" w:rsidR="00D07CBE" w:rsidRPr="005D2F42" w:rsidRDefault="00D07CBE" w:rsidP="00D07CBE">
            <w:pPr>
              <w:rPr>
                <w:bCs/>
                <w:color w:val="000000"/>
                <w:sz w:val="22"/>
                <w:szCs w:val="22"/>
              </w:rPr>
            </w:pPr>
            <w:r w:rsidRPr="005D2F42">
              <w:rPr>
                <w:bCs/>
                <w:color w:val="000000"/>
                <w:sz w:val="22"/>
                <w:szCs w:val="22"/>
              </w:rPr>
              <w:t>Valdiklis turi turėti išorinio duomenų šaltinio pajungimo sąsajas:</w:t>
            </w:r>
          </w:p>
          <w:p w14:paraId="3EC077F3" w14:textId="16C8B504" w:rsidR="00D07CBE" w:rsidRPr="005D2F42" w:rsidRDefault="00D07CBE" w:rsidP="00D07CBE">
            <w:pPr>
              <w:tabs>
                <w:tab w:val="left" w:pos="405"/>
                <w:tab w:val="center" w:pos="2736"/>
              </w:tabs>
              <w:rPr>
                <w:b/>
                <w:bCs/>
              </w:rPr>
            </w:pPr>
            <w:r w:rsidRPr="005D2F42">
              <w:rPr>
                <w:bCs/>
                <w:color w:val="000000"/>
                <w:sz w:val="22"/>
                <w:szCs w:val="22"/>
              </w:rPr>
              <w:t>RS485 ir Ethernet (RJ45) arba analogiškos.</w:t>
            </w:r>
          </w:p>
        </w:tc>
        <w:tc>
          <w:tcPr>
            <w:tcW w:w="2933" w:type="dxa"/>
            <w:gridSpan w:val="2"/>
            <w:vAlign w:val="center"/>
          </w:tcPr>
          <w:p w14:paraId="78C66E67" w14:textId="77777777" w:rsidR="00D07CBE" w:rsidRPr="00543E7D" w:rsidRDefault="00D07CBE" w:rsidP="00D07CBE">
            <w:pPr>
              <w:tabs>
                <w:tab w:val="left" w:pos="405"/>
                <w:tab w:val="center" w:pos="2736"/>
              </w:tabs>
              <w:jc w:val="center"/>
              <w:rPr>
                <w:highlight w:val="yellow"/>
              </w:rPr>
            </w:pPr>
          </w:p>
        </w:tc>
      </w:tr>
      <w:tr w:rsidR="00D07CBE" w:rsidRPr="004B412F" w14:paraId="0A600EF5" w14:textId="77777777" w:rsidTr="00BF63FC">
        <w:trPr>
          <w:trHeight w:val="81"/>
          <w:jc w:val="center"/>
        </w:trPr>
        <w:tc>
          <w:tcPr>
            <w:tcW w:w="1126" w:type="dxa"/>
            <w:vAlign w:val="center"/>
          </w:tcPr>
          <w:p w14:paraId="5EC66462"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7C05ECF3" w14:textId="1460ABEF" w:rsidR="00D07CBE" w:rsidRPr="005D2F42" w:rsidRDefault="00D07CBE" w:rsidP="00D07CBE">
            <w:pPr>
              <w:tabs>
                <w:tab w:val="left" w:pos="405"/>
                <w:tab w:val="center" w:pos="2736"/>
              </w:tabs>
              <w:jc w:val="center"/>
              <w:rPr>
                <w:b/>
                <w:color w:val="000000"/>
              </w:rPr>
            </w:pPr>
            <w:r w:rsidRPr="005D2F42">
              <w:rPr>
                <w:b/>
                <w:bCs/>
                <w:sz w:val="22"/>
                <w:szCs w:val="22"/>
              </w:rPr>
              <w:t>Elektroninės švieslentės</w:t>
            </w:r>
          </w:p>
        </w:tc>
      </w:tr>
      <w:tr w:rsidR="00D07CBE" w:rsidRPr="004B412F" w14:paraId="235F82DA" w14:textId="77777777" w:rsidTr="00BF63FC">
        <w:trPr>
          <w:trHeight w:val="81"/>
          <w:jc w:val="center"/>
        </w:trPr>
        <w:tc>
          <w:tcPr>
            <w:tcW w:w="1126" w:type="dxa"/>
            <w:vAlign w:val="center"/>
          </w:tcPr>
          <w:p w14:paraId="1E46C9C0"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B029A06" w14:textId="2907FC3E" w:rsidR="00D07CBE" w:rsidRPr="004B412F" w:rsidRDefault="00D07CBE" w:rsidP="00D07CBE">
            <w:pPr>
              <w:tabs>
                <w:tab w:val="left" w:pos="405"/>
                <w:tab w:val="center" w:pos="2736"/>
              </w:tabs>
              <w:jc w:val="center"/>
              <w:rPr>
                <w:b/>
                <w:bCs/>
                <w:sz w:val="22"/>
                <w:szCs w:val="22"/>
              </w:rPr>
            </w:pPr>
            <w:r w:rsidRPr="00B913DF">
              <w:rPr>
                <w:sz w:val="22"/>
                <w:szCs w:val="22"/>
              </w:rPr>
              <w:t>Tipas</w:t>
            </w:r>
          </w:p>
        </w:tc>
        <w:tc>
          <w:tcPr>
            <w:tcW w:w="4022" w:type="dxa"/>
            <w:gridSpan w:val="3"/>
            <w:vAlign w:val="center"/>
          </w:tcPr>
          <w:p w14:paraId="3B78B107" w14:textId="77777777" w:rsidR="005709F6" w:rsidRPr="005D2F42" w:rsidRDefault="005709F6" w:rsidP="005709F6">
            <w:pPr>
              <w:rPr>
                <w:color w:val="000000"/>
                <w:sz w:val="22"/>
                <w:szCs w:val="22"/>
              </w:rPr>
            </w:pPr>
            <w:r w:rsidRPr="005D2F42">
              <w:rPr>
                <w:color w:val="000000"/>
                <w:sz w:val="22"/>
                <w:szCs w:val="22"/>
              </w:rPr>
              <w:t>Išorinės lengvos ir energiją tausojančios transporto priemonės švieslentės (informacijai pateikti transporto priemonės išorėje ir viduje) turi būti:</w:t>
            </w:r>
          </w:p>
          <w:p w14:paraId="202C1C88" w14:textId="77777777" w:rsidR="005709F6" w:rsidRPr="005D2F42" w:rsidRDefault="005709F6">
            <w:pPr>
              <w:numPr>
                <w:ilvl w:val="0"/>
                <w:numId w:val="82"/>
              </w:numPr>
              <w:ind w:left="319"/>
              <w:contextualSpacing/>
              <w:rPr>
                <w:bCs/>
                <w:color w:val="000000"/>
                <w:sz w:val="22"/>
                <w:szCs w:val="22"/>
              </w:rPr>
            </w:pPr>
            <w:r w:rsidRPr="005D2F42">
              <w:rPr>
                <w:color w:val="000000"/>
                <w:sz w:val="22"/>
                <w:szCs w:val="22"/>
              </w:rPr>
              <w:t xml:space="preserve">Diodinės (baltos). </w:t>
            </w:r>
          </w:p>
          <w:p w14:paraId="574F4FB7" w14:textId="77777777" w:rsidR="005709F6" w:rsidRPr="005D2F42" w:rsidRDefault="005709F6">
            <w:pPr>
              <w:numPr>
                <w:ilvl w:val="0"/>
                <w:numId w:val="82"/>
              </w:numPr>
              <w:ind w:left="319"/>
              <w:contextualSpacing/>
              <w:rPr>
                <w:bCs/>
                <w:color w:val="000000"/>
                <w:sz w:val="22"/>
                <w:szCs w:val="22"/>
              </w:rPr>
            </w:pPr>
            <w:r w:rsidRPr="005D2F42">
              <w:rPr>
                <w:color w:val="000000"/>
                <w:sz w:val="22"/>
                <w:szCs w:val="22"/>
              </w:rPr>
              <w:t xml:space="preserve">Aiškiai įskaitomos esant tiesioginei saulės šviesai. </w:t>
            </w:r>
          </w:p>
          <w:p w14:paraId="3CBCCED1" w14:textId="77777777" w:rsidR="005709F6" w:rsidRPr="005D2F42" w:rsidRDefault="005709F6">
            <w:pPr>
              <w:numPr>
                <w:ilvl w:val="0"/>
                <w:numId w:val="82"/>
              </w:numPr>
              <w:ind w:left="319"/>
              <w:contextualSpacing/>
              <w:rPr>
                <w:bCs/>
                <w:color w:val="000000"/>
                <w:sz w:val="22"/>
                <w:szCs w:val="22"/>
              </w:rPr>
            </w:pPr>
            <w:r w:rsidRPr="005D2F42">
              <w:rPr>
                <w:color w:val="000000"/>
                <w:sz w:val="22"/>
                <w:szCs w:val="22"/>
              </w:rPr>
              <w:t>Ryškumas turi automatiškai reguliuotis pagal aplinkos apšviestumo lygį.</w:t>
            </w:r>
          </w:p>
          <w:p w14:paraId="5DDBD8E8" w14:textId="17D7614F" w:rsidR="00D07CBE" w:rsidRPr="005D2F42" w:rsidRDefault="005709F6">
            <w:pPr>
              <w:numPr>
                <w:ilvl w:val="0"/>
                <w:numId w:val="82"/>
              </w:numPr>
              <w:ind w:left="319"/>
              <w:contextualSpacing/>
              <w:rPr>
                <w:bCs/>
                <w:color w:val="000000"/>
                <w:sz w:val="22"/>
                <w:szCs w:val="22"/>
              </w:rPr>
            </w:pPr>
            <w:r w:rsidRPr="005D2F42">
              <w:rPr>
                <w:color w:val="000000"/>
                <w:sz w:val="22"/>
                <w:szCs w:val="22"/>
              </w:rPr>
              <w:t>Technologija: SMD-LED.</w:t>
            </w:r>
          </w:p>
        </w:tc>
        <w:tc>
          <w:tcPr>
            <w:tcW w:w="2933" w:type="dxa"/>
            <w:gridSpan w:val="2"/>
            <w:vAlign w:val="center"/>
          </w:tcPr>
          <w:p w14:paraId="1CB6942F" w14:textId="164B8A3A" w:rsidR="00D07CBE" w:rsidRPr="00543E7D" w:rsidRDefault="00D07CBE" w:rsidP="00D07CBE">
            <w:pPr>
              <w:tabs>
                <w:tab w:val="left" w:pos="405"/>
                <w:tab w:val="center" w:pos="2736"/>
              </w:tabs>
              <w:jc w:val="center"/>
              <w:rPr>
                <w:sz w:val="22"/>
                <w:szCs w:val="22"/>
              </w:rPr>
            </w:pPr>
          </w:p>
        </w:tc>
      </w:tr>
      <w:tr w:rsidR="00D07CBE" w:rsidRPr="004B412F" w14:paraId="7D17F7D1" w14:textId="77777777" w:rsidTr="00BF63FC">
        <w:trPr>
          <w:trHeight w:val="81"/>
          <w:jc w:val="center"/>
        </w:trPr>
        <w:tc>
          <w:tcPr>
            <w:tcW w:w="1126" w:type="dxa"/>
            <w:vAlign w:val="center"/>
          </w:tcPr>
          <w:p w14:paraId="03DED416"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678821B" w14:textId="77777777" w:rsidR="00D07CBE" w:rsidRPr="00B913DF" w:rsidRDefault="00D07CBE" w:rsidP="00D07CBE">
            <w:pPr>
              <w:rPr>
                <w:bCs/>
                <w:color w:val="000000"/>
                <w:sz w:val="22"/>
                <w:szCs w:val="22"/>
              </w:rPr>
            </w:pPr>
            <w:r w:rsidRPr="00B913DF">
              <w:rPr>
                <w:bCs/>
                <w:color w:val="000000"/>
                <w:sz w:val="22"/>
                <w:szCs w:val="22"/>
              </w:rPr>
              <w:t>Pagrindinės techninės charakteristikos</w:t>
            </w:r>
          </w:p>
          <w:p w14:paraId="167AEFD7" w14:textId="77777777" w:rsidR="00D07CBE" w:rsidRPr="004B412F" w:rsidRDefault="00D07CBE" w:rsidP="00D07CBE">
            <w:pPr>
              <w:tabs>
                <w:tab w:val="left" w:pos="405"/>
                <w:tab w:val="center" w:pos="2736"/>
              </w:tabs>
              <w:jc w:val="center"/>
              <w:rPr>
                <w:b/>
                <w:bCs/>
                <w:sz w:val="22"/>
                <w:szCs w:val="22"/>
              </w:rPr>
            </w:pPr>
          </w:p>
        </w:tc>
        <w:tc>
          <w:tcPr>
            <w:tcW w:w="4022" w:type="dxa"/>
            <w:gridSpan w:val="3"/>
            <w:vAlign w:val="center"/>
          </w:tcPr>
          <w:p w14:paraId="1DB7F806" w14:textId="77777777" w:rsidR="005709F6" w:rsidRDefault="005709F6">
            <w:pPr>
              <w:pStyle w:val="Sraopastraipa"/>
              <w:numPr>
                <w:ilvl w:val="0"/>
                <w:numId w:val="83"/>
              </w:numPr>
              <w:ind w:left="319"/>
              <w:rPr>
                <w:color w:val="000000"/>
                <w:sz w:val="22"/>
                <w:szCs w:val="22"/>
              </w:rPr>
            </w:pPr>
            <w:r w:rsidRPr="005709F6">
              <w:rPr>
                <w:color w:val="000000"/>
                <w:sz w:val="22"/>
                <w:szCs w:val="22"/>
              </w:rPr>
              <w:t xml:space="preserve">Nominali maitinimo įtampa – 24 V (nuolatinė srovė). </w:t>
            </w:r>
          </w:p>
          <w:p w14:paraId="054FC627" w14:textId="766F0FA4" w:rsidR="00D07CBE" w:rsidRPr="005709F6" w:rsidRDefault="005709F6">
            <w:pPr>
              <w:pStyle w:val="Sraopastraipa"/>
              <w:numPr>
                <w:ilvl w:val="0"/>
                <w:numId w:val="83"/>
              </w:numPr>
              <w:ind w:left="319"/>
              <w:rPr>
                <w:color w:val="000000"/>
                <w:sz w:val="22"/>
                <w:szCs w:val="22"/>
              </w:rPr>
            </w:pPr>
            <w:r w:rsidRPr="005709F6">
              <w:rPr>
                <w:color w:val="000000"/>
                <w:sz w:val="22"/>
                <w:szCs w:val="22"/>
              </w:rPr>
              <w:t>Ryšio sąsaja – RS 485 ir Ethernet (RJ45) arba analogiškos.</w:t>
            </w:r>
          </w:p>
        </w:tc>
        <w:tc>
          <w:tcPr>
            <w:tcW w:w="2933" w:type="dxa"/>
            <w:gridSpan w:val="2"/>
            <w:vAlign w:val="center"/>
          </w:tcPr>
          <w:p w14:paraId="60717EBD" w14:textId="77777777" w:rsidR="00D07CBE" w:rsidRPr="00543E7D" w:rsidRDefault="00D07CBE" w:rsidP="00D07CBE">
            <w:pPr>
              <w:tabs>
                <w:tab w:val="left" w:pos="405"/>
                <w:tab w:val="center" w:pos="2736"/>
              </w:tabs>
              <w:jc w:val="center"/>
              <w:rPr>
                <w:sz w:val="22"/>
                <w:szCs w:val="22"/>
              </w:rPr>
            </w:pPr>
          </w:p>
        </w:tc>
      </w:tr>
      <w:tr w:rsidR="00D07CBE" w:rsidRPr="004B412F" w14:paraId="5C0847C4" w14:textId="77777777" w:rsidTr="00BF63FC">
        <w:trPr>
          <w:trHeight w:val="81"/>
          <w:jc w:val="center"/>
        </w:trPr>
        <w:tc>
          <w:tcPr>
            <w:tcW w:w="1126" w:type="dxa"/>
            <w:vAlign w:val="center"/>
          </w:tcPr>
          <w:p w14:paraId="410B92D3"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740C8E41" w14:textId="2702E196" w:rsidR="00D07CBE" w:rsidRPr="004B412F" w:rsidRDefault="00D07CBE" w:rsidP="00D07CBE">
            <w:pPr>
              <w:tabs>
                <w:tab w:val="left" w:pos="405"/>
                <w:tab w:val="center" w:pos="2736"/>
              </w:tabs>
              <w:jc w:val="center"/>
              <w:rPr>
                <w:b/>
                <w:bCs/>
                <w:sz w:val="22"/>
                <w:szCs w:val="22"/>
              </w:rPr>
            </w:pPr>
            <w:r w:rsidRPr="00B913DF">
              <w:rPr>
                <w:sz w:val="22"/>
                <w:szCs w:val="22"/>
              </w:rPr>
              <w:t>Duomenų perdavimas</w:t>
            </w:r>
          </w:p>
        </w:tc>
        <w:tc>
          <w:tcPr>
            <w:tcW w:w="4022" w:type="dxa"/>
            <w:gridSpan w:val="3"/>
            <w:vAlign w:val="center"/>
          </w:tcPr>
          <w:p w14:paraId="3E870810" w14:textId="77777777" w:rsidR="005709F6" w:rsidRPr="005709F6" w:rsidRDefault="005709F6" w:rsidP="005709F6">
            <w:pPr>
              <w:tabs>
                <w:tab w:val="left" w:pos="405"/>
                <w:tab w:val="center" w:pos="2736"/>
              </w:tabs>
              <w:rPr>
                <w:sz w:val="22"/>
                <w:szCs w:val="22"/>
              </w:rPr>
            </w:pPr>
            <w:r w:rsidRPr="005709F6">
              <w:rPr>
                <w:sz w:val="22"/>
                <w:szCs w:val="22"/>
              </w:rPr>
              <w:t>Švieslenčių valdiklis turi sugebėti nuskaityti duomenis iš Perkančiojo subjekto naudojamo duomenų šaltinio ir atvaizduoti reikiamą informaciją lauko švieslentėse (krypties informacija) ir vidinėse švieslentėse (stotelių informacija). Informacijos nuskaitymas iš duomenų šaltinio turi vykti nustatytu (konfigūruojamu) laiko intervalu. Duomenų šaltinio IP ir PORT (portas) turi būti konfigūruojami.</w:t>
            </w:r>
          </w:p>
          <w:p w14:paraId="5D4D33F0" w14:textId="77777777" w:rsidR="005709F6" w:rsidRPr="005709F6" w:rsidRDefault="005709F6" w:rsidP="005709F6">
            <w:pPr>
              <w:tabs>
                <w:tab w:val="left" w:pos="405"/>
                <w:tab w:val="center" w:pos="2736"/>
              </w:tabs>
              <w:rPr>
                <w:sz w:val="22"/>
                <w:szCs w:val="22"/>
              </w:rPr>
            </w:pPr>
            <w:r w:rsidRPr="005709F6">
              <w:rPr>
                <w:sz w:val="22"/>
                <w:szCs w:val="22"/>
              </w:rPr>
              <w:lastRenderedPageBreak/>
              <w:t>Teikiamos informacijos pavyzdys: Užklausa: http://IP adress:PORT/get?route2</w:t>
            </w:r>
          </w:p>
          <w:p w14:paraId="75CE6E21" w14:textId="77777777" w:rsidR="005709F6" w:rsidRPr="005709F6" w:rsidRDefault="005709F6" w:rsidP="005709F6">
            <w:pPr>
              <w:tabs>
                <w:tab w:val="left" w:pos="405"/>
                <w:tab w:val="center" w:pos="2736"/>
              </w:tabs>
              <w:rPr>
                <w:sz w:val="22"/>
                <w:szCs w:val="22"/>
              </w:rPr>
            </w:pPr>
          </w:p>
          <w:p w14:paraId="0B63D011" w14:textId="77777777" w:rsidR="005709F6" w:rsidRPr="005709F6" w:rsidRDefault="005709F6" w:rsidP="005709F6">
            <w:pPr>
              <w:tabs>
                <w:tab w:val="left" w:pos="405"/>
                <w:tab w:val="center" w:pos="2736"/>
              </w:tabs>
              <w:rPr>
                <w:sz w:val="22"/>
                <w:szCs w:val="22"/>
              </w:rPr>
            </w:pPr>
            <w:r w:rsidRPr="005709F6">
              <w:rPr>
                <w:sz w:val="22"/>
                <w:szCs w:val="22"/>
              </w:rPr>
              <w:t>Atsakymas:</w:t>
            </w:r>
          </w:p>
          <w:p w14:paraId="0F31DB32" w14:textId="77777777" w:rsidR="005709F6" w:rsidRPr="005709F6" w:rsidRDefault="005709F6" w:rsidP="005709F6">
            <w:pPr>
              <w:tabs>
                <w:tab w:val="left" w:pos="405"/>
                <w:tab w:val="center" w:pos="2736"/>
              </w:tabs>
              <w:rPr>
                <w:sz w:val="22"/>
                <w:szCs w:val="22"/>
              </w:rPr>
            </w:pPr>
            <w:r w:rsidRPr="005709F6">
              <w:rPr>
                <w:sz w:val="22"/>
                <w:szCs w:val="22"/>
              </w:rPr>
              <w:t>{</w:t>
            </w:r>
          </w:p>
          <w:p w14:paraId="06B2B76D" w14:textId="77777777" w:rsidR="005709F6" w:rsidRPr="005709F6" w:rsidRDefault="005709F6" w:rsidP="005709F6">
            <w:pPr>
              <w:tabs>
                <w:tab w:val="left" w:pos="405"/>
                <w:tab w:val="center" w:pos="2736"/>
              </w:tabs>
              <w:rPr>
                <w:sz w:val="22"/>
                <w:szCs w:val="22"/>
              </w:rPr>
            </w:pPr>
            <w:r w:rsidRPr="005709F6">
              <w:rPr>
                <w:sz w:val="22"/>
                <w:szCs w:val="22"/>
              </w:rPr>
              <w:t>"route2": {</w:t>
            </w:r>
          </w:p>
          <w:p w14:paraId="11339529" w14:textId="77777777" w:rsidR="005709F6" w:rsidRPr="005709F6" w:rsidRDefault="005709F6" w:rsidP="005709F6">
            <w:pPr>
              <w:tabs>
                <w:tab w:val="left" w:pos="405"/>
                <w:tab w:val="center" w:pos="2736"/>
              </w:tabs>
              <w:rPr>
                <w:sz w:val="22"/>
                <w:szCs w:val="22"/>
              </w:rPr>
            </w:pPr>
            <w:r w:rsidRPr="005709F6">
              <w:rPr>
                <w:sz w:val="22"/>
                <w:szCs w:val="22"/>
              </w:rPr>
              <w:t xml:space="preserve">        "daytype": "1",</w:t>
            </w:r>
          </w:p>
          <w:p w14:paraId="02EE0118" w14:textId="77777777" w:rsidR="005709F6" w:rsidRPr="005709F6" w:rsidRDefault="005709F6" w:rsidP="005709F6">
            <w:pPr>
              <w:tabs>
                <w:tab w:val="left" w:pos="405"/>
                <w:tab w:val="center" w:pos="2736"/>
              </w:tabs>
              <w:rPr>
                <w:sz w:val="22"/>
                <w:szCs w:val="22"/>
              </w:rPr>
            </w:pPr>
            <w:r w:rsidRPr="005709F6">
              <w:rPr>
                <w:sz w:val="22"/>
                <w:szCs w:val="22"/>
              </w:rPr>
              <w:t xml:space="preserve">        "displayNumber": "136",</w:t>
            </w:r>
          </w:p>
          <w:p w14:paraId="7FAC95DC" w14:textId="77777777" w:rsidR="005709F6" w:rsidRPr="005709F6" w:rsidRDefault="005709F6" w:rsidP="005709F6">
            <w:pPr>
              <w:tabs>
                <w:tab w:val="left" w:pos="405"/>
                <w:tab w:val="center" w:pos="2736"/>
              </w:tabs>
              <w:rPr>
                <w:sz w:val="22"/>
                <w:szCs w:val="22"/>
              </w:rPr>
            </w:pPr>
            <w:r w:rsidRPr="005709F6">
              <w:rPr>
                <w:sz w:val="22"/>
                <w:szCs w:val="22"/>
              </w:rPr>
              <w:t xml:space="preserve">        "displayTextFront": "KAUNAS",</w:t>
            </w:r>
          </w:p>
          <w:p w14:paraId="1AFE1635" w14:textId="77777777" w:rsidR="005709F6" w:rsidRPr="005709F6" w:rsidRDefault="005709F6" w:rsidP="005709F6">
            <w:pPr>
              <w:tabs>
                <w:tab w:val="left" w:pos="405"/>
                <w:tab w:val="center" w:pos="2736"/>
              </w:tabs>
              <w:rPr>
                <w:sz w:val="22"/>
                <w:szCs w:val="22"/>
              </w:rPr>
            </w:pPr>
            <w:r w:rsidRPr="005709F6">
              <w:rPr>
                <w:sz w:val="22"/>
                <w:szCs w:val="22"/>
              </w:rPr>
              <w:t xml:space="preserve">        "displayTextInternal": "Kaunas",</w:t>
            </w:r>
          </w:p>
          <w:p w14:paraId="20A6AE6C" w14:textId="77777777" w:rsidR="005709F6" w:rsidRPr="005709F6" w:rsidRDefault="005709F6" w:rsidP="005709F6">
            <w:pPr>
              <w:tabs>
                <w:tab w:val="left" w:pos="405"/>
                <w:tab w:val="center" w:pos="2736"/>
              </w:tabs>
              <w:rPr>
                <w:sz w:val="22"/>
                <w:szCs w:val="22"/>
              </w:rPr>
            </w:pPr>
            <w:r w:rsidRPr="005709F6">
              <w:rPr>
                <w:sz w:val="22"/>
                <w:szCs w:val="22"/>
              </w:rPr>
              <w:t xml:space="preserve">        "displayTextSide": "Vilnius-Kaunas",</w:t>
            </w:r>
          </w:p>
          <w:p w14:paraId="357E1D6E" w14:textId="77777777" w:rsidR="005709F6" w:rsidRPr="005709F6" w:rsidRDefault="005709F6" w:rsidP="005709F6">
            <w:pPr>
              <w:tabs>
                <w:tab w:val="left" w:pos="405"/>
                <w:tab w:val="center" w:pos="2736"/>
              </w:tabs>
              <w:rPr>
                <w:sz w:val="22"/>
                <w:szCs w:val="22"/>
              </w:rPr>
            </w:pPr>
            <w:r w:rsidRPr="005709F6">
              <w:rPr>
                <w:sz w:val="22"/>
                <w:szCs w:val="22"/>
              </w:rPr>
              <w:t xml:space="preserve">        "route": "136",</w:t>
            </w:r>
          </w:p>
          <w:p w14:paraId="423BE7A4" w14:textId="77777777" w:rsidR="005709F6" w:rsidRPr="005709F6" w:rsidRDefault="005709F6" w:rsidP="005709F6">
            <w:pPr>
              <w:tabs>
                <w:tab w:val="left" w:pos="405"/>
                <w:tab w:val="center" w:pos="2736"/>
              </w:tabs>
              <w:rPr>
                <w:sz w:val="22"/>
                <w:szCs w:val="22"/>
              </w:rPr>
            </w:pPr>
            <w:r w:rsidRPr="005709F6">
              <w:rPr>
                <w:sz w:val="22"/>
                <w:szCs w:val="22"/>
              </w:rPr>
              <w:t xml:space="preserve">        "schedule": "1",</w:t>
            </w:r>
          </w:p>
          <w:p w14:paraId="0F3260E3" w14:textId="77777777" w:rsidR="005709F6" w:rsidRPr="005709F6" w:rsidRDefault="005709F6" w:rsidP="005709F6">
            <w:pPr>
              <w:tabs>
                <w:tab w:val="left" w:pos="405"/>
                <w:tab w:val="center" w:pos="2736"/>
              </w:tabs>
              <w:rPr>
                <w:sz w:val="22"/>
                <w:szCs w:val="22"/>
              </w:rPr>
            </w:pPr>
            <w:r w:rsidRPr="005709F6">
              <w:rPr>
                <w:sz w:val="22"/>
                <w:szCs w:val="22"/>
              </w:rPr>
              <w:t xml:space="preserve">        "stops": [</w:t>
            </w:r>
          </w:p>
          <w:p w14:paraId="1ABBA3EF"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2B8CB588" w14:textId="77777777" w:rsidR="005709F6" w:rsidRPr="005709F6" w:rsidRDefault="005709F6" w:rsidP="005709F6">
            <w:pPr>
              <w:tabs>
                <w:tab w:val="left" w:pos="405"/>
                <w:tab w:val="center" w:pos="2736"/>
              </w:tabs>
              <w:rPr>
                <w:sz w:val="22"/>
                <w:szCs w:val="22"/>
              </w:rPr>
            </w:pPr>
            <w:r w:rsidRPr="005709F6">
              <w:rPr>
                <w:sz w:val="22"/>
                <w:szCs w:val="22"/>
              </w:rPr>
              <w:t xml:space="preserve">             "gps": "54.920510,23.872490",</w:t>
            </w:r>
          </w:p>
          <w:p w14:paraId="501CF49A" w14:textId="77777777" w:rsidR="005709F6" w:rsidRPr="005709F6" w:rsidRDefault="005709F6" w:rsidP="005709F6">
            <w:pPr>
              <w:tabs>
                <w:tab w:val="left" w:pos="405"/>
                <w:tab w:val="center" w:pos="2736"/>
              </w:tabs>
              <w:rPr>
                <w:sz w:val="22"/>
                <w:szCs w:val="22"/>
              </w:rPr>
            </w:pPr>
            <w:r w:rsidRPr="005709F6">
              <w:rPr>
                <w:sz w:val="22"/>
                <w:szCs w:val="22"/>
              </w:rPr>
              <w:t xml:space="preserve">             "id": "4261",</w:t>
            </w:r>
          </w:p>
          <w:p w14:paraId="01E09BC1" w14:textId="77777777" w:rsidR="005709F6" w:rsidRPr="005709F6" w:rsidRDefault="005709F6" w:rsidP="005709F6">
            <w:pPr>
              <w:tabs>
                <w:tab w:val="left" w:pos="405"/>
                <w:tab w:val="center" w:pos="2736"/>
              </w:tabs>
              <w:rPr>
                <w:sz w:val="22"/>
                <w:szCs w:val="22"/>
              </w:rPr>
            </w:pPr>
            <w:r w:rsidRPr="005709F6">
              <w:rPr>
                <w:sz w:val="22"/>
                <w:szCs w:val="22"/>
              </w:rPr>
              <w:t xml:space="preserve">             "index": 27,</w:t>
            </w:r>
          </w:p>
          <w:p w14:paraId="20C3EC7E" w14:textId="77777777" w:rsidR="005709F6" w:rsidRPr="005709F6" w:rsidRDefault="005709F6" w:rsidP="005709F6">
            <w:pPr>
              <w:tabs>
                <w:tab w:val="left" w:pos="405"/>
                <w:tab w:val="center" w:pos="2736"/>
              </w:tabs>
              <w:rPr>
                <w:sz w:val="22"/>
                <w:szCs w:val="22"/>
              </w:rPr>
            </w:pPr>
            <w:r w:rsidRPr="005709F6">
              <w:rPr>
                <w:sz w:val="22"/>
                <w:szCs w:val="22"/>
              </w:rPr>
              <w:t xml:space="preserve">             "name": "Prūsų g."</w:t>
            </w:r>
          </w:p>
          <w:p w14:paraId="17546C27"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CC5DE8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6DF58F2B" w14:textId="77777777" w:rsidR="005709F6" w:rsidRPr="005709F6" w:rsidRDefault="005709F6" w:rsidP="005709F6">
            <w:pPr>
              <w:tabs>
                <w:tab w:val="left" w:pos="405"/>
                <w:tab w:val="center" w:pos="2736"/>
              </w:tabs>
              <w:rPr>
                <w:sz w:val="22"/>
                <w:szCs w:val="22"/>
              </w:rPr>
            </w:pPr>
            <w:r w:rsidRPr="005709F6">
              <w:rPr>
                <w:sz w:val="22"/>
                <w:szCs w:val="22"/>
              </w:rPr>
              <w:t xml:space="preserve">             "gps": "54.924660,23.873590",</w:t>
            </w:r>
          </w:p>
          <w:p w14:paraId="00824715" w14:textId="77777777" w:rsidR="005709F6" w:rsidRPr="005709F6" w:rsidRDefault="005709F6" w:rsidP="005709F6">
            <w:pPr>
              <w:tabs>
                <w:tab w:val="left" w:pos="405"/>
                <w:tab w:val="center" w:pos="2736"/>
              </w:tabs>
              <w:rPr>
                <w:sz w:val="22"/>
                <w:szCs w:val="22"/>
              </w:rPr>
            </w:pPr>
            <w:r w:rsidRPr="005709F6">
              <w:rPr>
                <w:sz w:val="22"/>
                <w:szCs w:val="22"/>
              </w:rPr>
              <w:t xml:space="preserve">             "id": "2361",</w:t>
            </w:r>
          </w:p>
          <w:p w14:paraId="20ED97D2" w14:textId="77777777" w:rsidR="005709F6" w:rsidRPr="005709F6" w:rsidRDefault="005709F6" w:rsidP="005709F6">
            <w:pPr>
              <w:tabs>
                <w:tab w:val="left" w:pos="405"/>
                <w:tab w:val="center" w:pos="2736"/>
              </w:tabs>
              <w:rPr>
                <w:sz w:val="22"/>
                <w:szCs w:val="22"/>
              </w:rPr>
            </w:pPr>
            <w:r w:rsidRPr="005709F6">
              <w:rPr>
                <w:sz w:val="22"/>
                <w:szCs w:val="22"/>
              </w:rPr>
              <w:t xml:space="preserve">             "index": 28,</w:t>
            </w:r>
          </w:p>
          <w:p w14:paraId="55E606B1" w14:textId="77777777" w:rsidR="005709F6" w:rsidRPr="005709F6" w:rsidRDefault="005709F6" w:rsidP="005709F6">
            <w:pPr>
              <w:tabs>
                <w:tab w:val="left" w:pos="405"/>
                <w:tab w:val="center" w:pos="2736"/>
              </w:tabs>
              <w:rPr>
                <w:sz w:val="22"/>
                <w:szCs w:val="22"/>
              </w:rPr>
            </w:pPr>
            <w:r w:rsidRPr="005709F6">
              <w:rPr>
                <w:sz w:val="22"/>
                <w:szCs w:val="22"/>
              </w:rPr>
              <w:t xml:space="preserve">             "name": "Šilainių pl."</w:t>
            </w:r>
          </w:p>
          <w:p w14:paraId="749B8A81"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E1D631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86E1B61" w14:textId="77777777" w:rsidR="005709F6" w:rsidRPr="005709F6" w:rsidRDefault="005709F6" w:rsidP="005709F6">
            <w:pPr>
              <w:tabs>
                <w:tab w:val="left" w:pos="405"/>
                <w:tab w:val="center" w:pos="2736"/>
              </w:tabs>
              <w:rPr>
                <w:sz w:val="22"/>
                <w:szCs w:val="22"/>
              </w:rPr>
            </w:pPr>
            <w:r w:rsidRPr="005709F6">
              <w:rPr>
                <w:sz w:val="22"/>
                <w:szCs w:val="22"/>
              </w:rPr>
              <w:t xml:space="preserve">             "gps": "54.927660,23.879920",</w:t>
            </w:r>
          </w:p>
          <w:p w14:paraId="531D256A" w14:textId="77777777" w:rsidR="005709F6" w:rsidRPr="005709F6" w:rsidRDefault="005709F6" w:rsidP="005709F6">
            <w:pPr>
              <w:tabs>
                <w:tab w:val="left" w:pos="405"/>
                <w:tab w:val="center" w:pos="2736"/>
              </w:tabs>
              <w:rPr>
                <w:sz w:val="22"/>
                <w:szCs w:val="22"/>
              </w:rPr>
            </w:pPr>
            <w:r w:rsidRPr="005709F6">
              <w:rPr>
                <w:sz w:val="22"/>
                <w:szCs w:val="22"/>
              </w:rPr>
              <w:t xml:space="preserve">             "id": "2358",</w:t>
            </w:r>
          </w:p>
          <w:p w14:paraId="203130CC" w14:textId="77777777" w:rsidR="005709F6" w:rsidRPr="005709F6" w:rsidRDefault="005709F6" w:rsidP="005709F6">
            <w:pPr>
              <w:tabs>
                <w:tab w:val="left" w:pos="405"/>
                <w:tab w:val="center" w:pos="2736"/>
              </w:tabs>
              <w:rPr>
                <w:sz w:val="22"/>
                <w:szCs w:val="22"/>
              </w:rPr>
            </w:pPr>
            <w:r w:rsidRPr="005709F6">
              <w:rPr>
                <w:sz w:val="22"/>
                <w:szCs w:val="22"/>
              </w:rPr>
              <w:t xml:space="preserve">             "index": 29,</w:t>
            </w:r>
          </w:p>
          <w:p w14:paraId="1A29BB0F" w14:textId="77777777" w:rsidR="005709F6" w:rsidRPr="005709F6" w:rsidRDefault="005709F6" w:rsidP="005709F6">
            <w:pPr>
              <w:tabs>
                <w:tab w:val="left" w:pos="405"/>
                <w:tab w:val="center" w:pos="2736"/>
              </w:tabs>
              <w:rPr>
                <w:sz w:val="22"/>
                <w:szCs w:val="22"/>
              </w:rPr>
            </w:pPr>
            <w:r w:rsidRPr="005709F6">
              <w:rPr>
                <w:sz w:val="22"/>
                <w:szCs w:val="22"/>
              </w:rPr>
              <w:t xml:space="preserve">             "name": "Baltų pr."</w:t>
            </w:r>
          </w:p>
          <w:p w14:paraId="4DF9E3B9"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6A20FAB"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23FD656" w14:textId="77777777" w:rsidR="005709F6" w:rsidRPr="005709F6" w:rsidRDefault="005709F6" w:rsidP="005709F6">
            <w:pPr>
              <w:tabs>
                <w:tab w:val="left" w:pos="405"/>
                <w:tab w:val="center" w:pos="2736"/>
              </w:tabs>
              <w:rPr>
                <w:sz w:val="22"/>
                <w:szCs w:val="22"/>
              </w:rPr>
            </w:pPr>
            <w:r w:rsidRPr="005709F6">
              <w:rPr>
                <w:sz w:val="22"/>
                <w:szCs w:val="22"/>
              </w:rPr>
              <w:t xml:space="preserve">             "gps": "54.929390,23.884620",</w:t>
            </w:r>
          </w:p>
          <w:p w14:paraId="360E5219" w14:textId="77777777" w:rsidR="005709F6" w:rsidRPr="005709F6" w:rsidRDefault="005709F6" w:rsidP="005709F6">
            <w:pPr>
              <w:tabs>
                <w:tab w:val="left" w:pos="405"/>
                <w:tab w:val="center" w:pos="2736"/>
              </w:tabs>
              <w:rPr>
                <w:sz w:val="22"/>
                <w:szCs w:val="22"/>
              </w:rPr>
            </w:pPr>
            <w:r w:rsidRPr="005709F6">
              <w:rPr>
                <w:sz w:val="22"/>
                <w:szCs w:val="22"/>
              </w:rPr>
              <w:t xml:space="preserve">             "id": "5228",</w:t>
            </w:r>
          </w:p>
          <w:p w14:paraId="5E704D0A" w14:textId="77777777" w:rsidR="005709F6" w:rsidRPr="005709F6" w:rsidRDefault="005709F6" w:rsidP="005709F6">
            <w:pPr>
              <w:tabs>
                <w:tab w:val="left" w:pos="405"/>
                <w:tab w:val="center" w:pos="2736"/>
              </w:tabs>
              <w:rPr>
                <w:sz w:val="22"/>
                <w:szCs w:val="22"/>
              </w:rPr>
            </w:pPr>
            <w:r w:rsidRPr="005709F6">
              <w:rPr>
                <w:sz w:val="22"/>
                <w:szCs w:val="22"/>
              </w:rPr>
              <w:t xml:space="preserve">             "index": 30,</w:t>
            </w:r>
          </w:p>
          <w:p w14:paraId="15486F2C" w14:textId="77777777" w:rsidR="005709F6" w:rsidRPr="005709F6" w:rsidRDefault="005709F6" w:rsidP="005709F6">
            <w:pPr>
              <w:tabs>
                <w:tab w:val="left" w:pos="405"/>
                <w:tab w:val="center" w:pos="2736"/>
              </w:tabs>
              <w:rPr>
                <w:sz w:val="22"/>
                <w:szCs w:val="22"/>
              </w:rPr>
            </w:pPr>
            <w:r w:rsidRPr="005709F6">
              <w:rPr>
                <w:sz w:val="22"/>
                <w:szCs w:val="22"/>
              </w:rPr>
              <w:t xml:space="preserve">             "name": "Žemaičių pl."</w:t>
            </w:r>
          </w:p>
          <w:p w14:paraId="16DDAC1A"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51200F00"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55EC5D9F" w14:textId="77777777" w:rsidR="005709F6" w:rsidRPr="005709F6" w:rsidRDefault="005709F6" w:rsidP="005709F6">
            <w:pPr>
              <w:tabs>
                <w:tab w:val="left" w:pos="405"/>
                <w:tab w:val="center" w:pos="2736"/>
              </w:tabs>
              <w:rPr>
                <w:sz w:val="22"/>
                <w:szCs w:val="22"/>
              </w:rPr>
            </w:pPr>
            <w:r w:rsidRPr="005709F6">
              <w:rPr>
                <w:sz w:val="22"/>
                <w:szCs w:val="22"/>
              </w:rPr>
              <w:t xml:space="preserve">             "gps": "54.930670,23.891690",</w:t>
            </w:r>
          </w:p>
          <w:p w14:paraId="67D088CE" w14:textId="77777777" w:rsidR="005709F6" w:rsidRPr="005709F6" w:rsidRDefault="005709F6" w:rsidP="005709F6">
            <w:pPr>
              <w:tabs>
                <w:tab w:val="left" w:pos="405"/>
                <w:tab w:val="center" w:pos="2736"/>
              </w:tabs>
              <w:rPr>
                <w:sz w:val="22"/>
                <w:szCs w:val="22"/>
              </w:rPr>
            </w:pPr>
            <w:r w:rsidRPr="005709F6">
              <w:rPr>
                <w:sz w:val="22"/>
                <w:szCs w:val="22"/>
              </w:rPr>
              <w:t xml:space="preserve">             "id": "2340",</w:t>
            </w:r>
          </w:p>
          <w:p w14:paraId="461D4431" w14:textId="77777777" w:rsidR="005709F6" w:rsidRPr="005709F6" w:rsidRDefault="005709F6" w:rsidP="005709F6">
            <w:pPr>
              <w:tabs>
                <w:tab w:val="left" w:pos="405"/>
                <w:tab w:val="center" w:pos="2736"/>
              </w:tabs>
              <w:rPr>
                <w:sz w:val="22"/>
                <w:szCs w:val="22"/>
              </w:rPr>
            </w:pPr>
            <w:r w:rsidRPr="005709F6">
              <w:rPr>
                <w:sz w:val="22"/>
                <w:szCs w:val="22"/>
              </w:rPr>
              <w:t xml:space="preserve">             "index": 31,</w:t>
            </w:r>
          </w:p>
          <w:p w14:paraId="6BCDE137" w14:textId="77777777" w:rsidR="005709F6" w:rsidRPr="005709F6" w:rsidRDefault="005709F6" w:rsidP="005709F6">
            <w:pPr>
              <w:tabs>
                <w:tab w:val="left" w:pos="405"/>
                <w:tab w:val="center" w:pos="2736"/>
              </w:tabs>
              <w:rPr>
                <w:sz w:val="22"/>
                <w:szCs w:val="22"/>
              </w:rPr>
            </w:pPr>
            <w:r w:rsidRPr="005709F6">
              <w:rPr>
                <w:sz w:val="22"/>
                <w:szCs w:val="22"/>
              </w:rPr>
              <w:t xml:space="preserve">             "name": "Juozo Grušo meno gimnazija"</w:t>
            </w:r>
          </w:p>
          <w:p w14:paraId="5445FDE1"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1C29872B" w14:textId="77777777" w:rsidR="005709F6" w:rsidRPr="005709F6" w:rsidRDefault="005709F6" w:rsidP="005709F6">
            <w:pPr>
              <w:tabs>
                <w:tab w:val="left" w:pos="405"/>
                <w:tab w:val="center" w:pos="2736"/>
              </w:tabs>
              <w:rPr>
                <w:sz w:val="22"/>
                <w:szCs w:val="22"/>
              </w:rPr>
            </w:pPr>
            <w:r w:rsidRPr="005709F6">
              <w:rPr>
                <w:sz w:val="22"/>
                <w:szCs w:val="22"/>
              </w:rPr>
              <w:t xml:space="preserve"> }</w:t>
            </w:r>
          </w:p>
          <w:p w14:paraId="00333BB7" w14:textId="77777777" w:rsidR="005709F6" w:rsidRPr="005709F6" w:rsidRDefault="005709F6" w:rsidP="005709F6">
            <w:pPr>
              <w:tabs>
                <w:tab w:val="left" w:pos="405"/>
                <w:tab w:val="center" w:pos="2736"/>
              </w:tabs>
              <w:rPr>
                <w:sz w:val="22"/>
                <w:szCs w:val="22"/>
              </w:rPr>
            </w:pPr>
          </w:p>
          <w:p w14:paraId="48868CB5" w14:textId="77777777" w:rsidR="005709F6" w:rsidRPr="005709F6" w:rsidRDefault="005709F6" w:rsidP="005709F6">
            <w:pPr>
              <w:tabs>
                <w:tab w:val="left" w:pos="405"/>
                <w:tab w:val="center" w:pos="2736"/>
              </w:tabs>
              <w:rPr>
                <w:sz w:val="22"/>
                <w:szCs w:val="22"/>
              </w:rPr>
            </w:pPr>
            <w:r w:rsidRPr="005709F6">
              <w:rPr>
                <w:sz w:val="22"/>
                <w:szCs w:val="22"/>
              </w:rPr>
              <w:t>"displayTextFront" – tekstas lauko priekinei švieslentei;</w:t>
            </w:r>
          </w:p>
          <w:p w14:paraId="6CD0E28E" w14:textId="77777777" w:rsidR="005709F6" w:rsidRPr="005709F6" w:rsidRDefault="005709F6" w:rsidP="005709F6">
            <w:pPr>
              <w:tabs>
                <w:tab w:val="left" w:pos="405"/>
                <w:tab w:val="center" w:pos="2736"/>
              </w:tabs>
              <w:rPr>
                <w:sz w:val="22"/>
                <w:szCs w:val="22"/>
              </w:rPr>
            </w:pPr>
            <w:r w:rsidRPr="005709F6">
              <w:rPr>
                <w:sz w:val="22"/>
                <w:szCs w:val="22"/>
              </w:rPr>
              <w:t>“displayTextInternal“ – tekstas (kryptis) vidaus švieslentei</w:t>
            </w:r>
          </w:p>
          <w:p w14:paraId="249051E8" w14:textId="77777777" w:rsidR="005709F6" w:rsidRPr="005709F6" w:rsidRDefault="005709F6" w:rsidP="005709F6">
            <w:pPr>
              <w:tabs>
                <w:tab w:val="left" w:pos="405"/>
                <w:tab w:val="center" w:pos="2736"/>
              </w:tabs>
              <w:rPr>
                <w:sz w:val="22"/>
                <w:szCs w:val="22"/>
              </w:rPr>
            </w:pPr>
            <w:r w:rsidRPr="005709F6">
              <w:rPr>
                <w:sz w:val="22"/>
                <w:szCs w:val="22"/>
              </w:rPr>
              <w:t>"displayTextSide" – tekstas lauko šoninei švieslentei;</w:t>
            </w:r>
          </w:p>
          <w:p w14:paraId="4FA2EF8C" w14:textId="77777777" w:rsidR="005709F6" w:rsidRPr="005709F6" w:rsidRDefault="005709F6" w:rsidP="005709F6">
            <w:pPr>
              <w:tabs>
                <w:tab w:val="left" w:pos="405"/>
                <w:tab w:val="center" w:pos="2736"/>
              </w:tabs>
              <w:rPr>
                <w:sz w:val="22"/>
                <w:szCs w:val="22"/>
              </w:rPr>
            </w:pPr>
            <w:r w:rsidRPr="005709F6">
              <w:rPr>
                <w:sz w:val="22"/>
                <w:szCs w:val="22"/>
              </w:rPr>
              <w:lastRenderedPageBreak/>
              <w:t>“stops“ – stotelių sąrašas, kuriomis liko važiuoti transportui</w:t>
            </w:r>
          </w:p>
          <w:p w14:paraId="38CCA587" w14:textId="77777777" w:rsidR="005709F6" w:rsidRPr="005709F6" w:rsidRDefault="005709F6" w:rsidP="005709F6">
            <w:pPr>
              <w:tabs>
                <w:tab w:val="left" w:pos="405"/>
                <w:tab w:val="center" w:pos="2736"/>
              </w:tabs>
              <w:rPr>
                <w:sz w:val="22"/>
                <w:szCs w:val="22"/>
              </w:rPr>
            </w:pPr>
          </w:p>
          <w:p w14:paraId="20BA3925" w14:textId="1DF6F374" w:rsidR="00D07CBE" w:rsidRPr="005709F6" w:rsidRDefault="005709F6" w:rsidP="005709F6">
            <w:pPr>
              <w:tabs>
                <w:tab w:val="left" w:pos="405"/>
                <w:tab w:val="center" w:pos="2736"/>
              </w:tabs>
              <w:rPr>
                <w:sz w:val="22"/>
                <w:szCs w:val="22"/>
              </w:rPr>
            </w:pPr>
            <w:r w:rsidRPr="005709F6">
              <w:rPr>
                <w:sz w:val="22"/>
                <w:szCs w:val="22"/>
              </w:rPr>
              <w:t>Tiekėjas privalo pateikti švieslenčių ir valdiklio ryšio sąsajos protokolą ir aprašą dėl duomenų pateikimo iš išorinio įrenginio ar sistemos (per turimas jungtis ir sąsajas).</w:t>
            </w:r>
          </w:p>
        </w:tc>
        <w:tc>
          <w:tcPr>
            <w:tcW w:w="2933" w:type="dxa"/>
            <w:gridSpan w:val="2"/>
            <w:vAlign w:val="center"/>
          </w:tcPr>
          <w:p w14:paraId="232EF8B7" w14:textId="77777777" w:rsidR="00D07CBE" w:rsidRPr="00543E7D" w:rsidRDefault="00D07CBE" w:rsidP="00D07CBE">
            <w:pPr>
              <w:tabs>
                <w:tab w:val="left" w:pos="405"/>
                <w:tab w:val="center" w:pos="2736"/>
              </w:tabs>
              <w:jc w:val="center"/>
              <w:rPr>
                <w:sz w:val="22"/>
                <w:szCs w:val="22"/>
              </w:rPr>
            </w:pPr>
          </w:p>
        </w:tc>
      </w:tr>
      <w:tr w:rsidR="00D07CBE" w:rsidRPr="004B412F" w14:paraId="75282FDE" w14:textId="77777777" w:rsidTr="00BF63FC">
        <w:trPr>
          <w:trHeight w:val="81"/>
          <w:jc w:val="center"/>
        </w:trPr>
        <w:tc>
          <w:tcPr>
            <w:tcW w:w="1126" w:type="dxa"/>
            <w:vAlign w:val="center"/>
          </w:tcPr>
          <w:p w14:paraId="032E0DFF"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0488A73D" w14:textId="77777777" w:rsidR="00D07CBE" w:rsidRPr="000776D5" w:rsidRDefault="00D07CBE" w:rsidP="00D07CBE">
            <w:pPr>
              <w:rPr>
                <w:bCs/>
                <w:color w:val="000000"/>
                <w:sz w:val="22"/>
                <w:szCs w:val="22"/>
              </w:rPr>
            </w:pPr>
            <w:r w:rsidRPr="000776D5">
              <w:rPr>
                <w:bCs/>
                <w:color w:val="000000"/>
                <w:sz w:val="22"/>
                <w:szCs w:val="22"/>
              </w:rPr>
              <w:t>Priekinės švieslentės išmatavimai ir raiška</w:t>
            </w:r>
          </w:p>
          <w:p w14:paraId="18DB9301" w14:textId="77777777" w:rsidR="00D07CBE" w:rsidRPr="004B412F" w:rsidRDefault="00D07CBE" w:rsidP="00D07CBE">
            <w:pPr>
              <w:tabs>
                <w:tab w:val="left" w:pos="405"/>
                <w:tab w:val="center" w:pos="2736"/>
              </w:tabs>
              <w:jc w:val="center"/>
              <w:rPr>
                <w:b/>
                <w:bCs/>
                <w:sz w:val="22"/>
                <w:szCs w:val="22"/>
              </w:rPr>
            </w:pPr>
          </w:p>
        </w:tc>
        <w:tc>
          <w:tcPr>
            <w:tcW w:w="4022" w:type="dxa"/>
            <w:gridSpan w:val="3"/>
            <w:vAlign w:val="center"/>
          </w:tcPr>
          <w:p w14:paraId="79CB8496" w14:textId="77777777" w:rsidR="005709F6" w:rsidRPr="005709F6"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Išmatavimai: pagal matricą maksimaliai užpildančia transporto priemonės plotą, skirtą priekinei švieslentei.</w:t>
            </w:r>
          </w:p>
          <w:p w14:paraId="0FAA6050" w14:textId="77777777" w:rsidR="005709F6" w:rsidRPr="005709F6"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 xml:space="preserve">Matrica – ne mažiau kaip 19 x 160 taškų. </w:t>
            </w:r>
          </w:p>
          <w:p w14:paraId="3AA35D04" w14:textId="163D8D3F" w:rsidR="00D07CBE" w:rsidRPr="00BF63FC" w:rsidRDefault="005709F6">
            <w:pPr>
              <w:numPr>
                <w:ilvl w:val="0"/>
                <w:numId w:val="41"/>
              </w:numPr>
              <w:spacing w:before="100" w:beforeAutospacing="1" w:after="100" w:afterAutospacing="1"/>
              <w:ind w:left="319"/>
              <w:rPr>
                <w:color w:val="000000"/>
                <w:sz w:val="22"/>
                <w:szCs w:val="22"/>
              </w:rPr>
            </w:pPr>
            <w:r w:rsidRPr="005709F6">
              <w:rPr>
                <w:color w:val="000000"/>
                <w:sz w:val="22"/>
                <w:szCs w:val="22"/>
              </w:rPr>
              <w:t>Horizontalaus matymo kampas ne mažesnis nei 120 laipsnių.</w:t>
            </w:r>
          </w:p>
        </w:tc>
        <w:tc>
          <w:tcPr>
            <w:tcW w:w="2933" w:type="dxa"/>
            <w:gridSpan w:val="2"/>
            <w:vAlign w:val="center"/>
          </w:tcPr>
          <w:p w14:paraId="28343028" w14:textId="77777777" w:rsidR="00D07CBE" w:rsidRPr="00543E7D" w:rsidRDefault="00D07CBE" w:rsidP="00D07CBE">
            <w:pPr>
              <w:tabs>
                <w:tab w:val="left" w:pos="405"/>
                <w:tab w:val="center" w:pos="2736"/>
              </w:tabs>
              <w:jc w:val="center"/>
              <w:rPr>
                <w:sz w:val="22"/>
                <w:szCs w:val="22"/>
              </w:rPr>
            </w:pPr>
          </w:p>
        </w:tc>
      </w:tr>
      <w:tr w:rsidR="00D07CBE" w:rsidRPr="004B412F" w14:paraId="462C0D47" w14:textId="77777777" w:rsidTr="00BF63FC">
        <w:trPr>
          <w:trHeight w:val="81"/>
          <w:jc w:val="center"/>
        </w:trPr>
        <w:tc>
          <w:tcPr>
            <w:tcW w:w="1126" w:type="dxa"/>
            <w:vAlign w:val="center"/>
          </w:tcPr>
          <w:p w14:paraId="06C59E3B"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6654048A" w14:textId="6184515F" w:rsidR="00D07CBE" w:rsidRPr="004B412F" w:rsidRDefault="00D07CBE" w:rsidP="00D07CBE">
            <w:pPr>
              <w:tabs>
                <w:tab w:val="left" w:pos="405"/>
                <w:tab w:val="center" w:pos="2736"/>
              </w:tabs>
              <w:jc w:val="center"/>
              <w:rPr>
                <w:b/>
                <w:bCs/>
                <w:sz w:val="22"/>
                <w:szCs w:val="22"/>
              </w:rPr>
            </w:pPr>
            <w:r w:rsidRPr="000776D5">
              <w:rPr>
                <w:bCs/>
                <w:color w:val="000000"/>
                <w:sz w:val="22"/>
                <w:szCs w:val="22"/>
              </w:rPr>
              <w:t>Šoninės švieslentės išmatavimai ir raiška</w:t>
            </w:r>
          </w:p>
        </w:tc>
        <w:tc>
          <w:tcPr>
            <w:tcW w:w="4022" w:type="dxa"/>
            <w:gridSpan w:val="3"/>
            <w:vAlign w:val="center"/>
          </w:tcPr>
          <w:p w14:paraId="6B2BA5C5"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 xml:space="preserve">Išmatavimai: pagal matricą maksimaliai užpildančia transporto priemonės plotą, skirtą šoniniai švieslentei (sulig šoniniu stiklu), tačiau ne mažesni nei 1150 mm x 225mm. </w:t>
            </w:r>
          </w:p>
          <w:p w14:paraId="04835D86"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 xml:space="preserve">Matrica – ne mažiau kaip 19 x 160 taškų. </w:t>
            </w:r>
          </w:p>
          <w:p w14:paraId="3EA780F9" w14:textId="77777777" w:rsidR="005709F6" w:rsidRPr="005709F6"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Horizontalaus matymo kampas ne mažesnis nei 120 laipsnių.</w:t>
            </w:r>
          </w:p>
          <w:p w14:paraId="403F0A6F" w14:textId="3B0B9923" w:rsidR="00D07CBE" w:rsidRPr="00BF63FC" w:rsidRDefault="005709F6">
            <w:pPr>
              <w:numPr>
                <w:ilvl w:val="0"/>
                <w:numId w:val="42"/>
              </w:numPr>
              <w:spacing w:before="100" w:beforeAutospacing="1" w:after="100" w:afterAutospacing="1"/>
              <w:ind w:left="319"/>
              <w:rPr>
                <w:color w:val="000000"/>
                <w:sz w:val="22"/>
                <w:szCs w:val="22"/>
              </w:rPr>
            </w:pPr>
            <w:r w:rsidRPr="005709F6">
              <w:rPr>
                <w:color w:val="000000"/>
                <w:sz w:val="22"/>
                <w:szCs w:val="22"/>
              </w:rPr>
              <w:t>Montavimas tarp pirmų ir antrų durų prie transporto priemonės korpuso (vietą derinama sudarant pirkimo-pardavimo sutartį).</w:t>
            </w:r>
          </w:p>
        </w:tc>
        <w:tc>
          <w:tcPr>
            <w:tcW w:w="2933" w:type="dxa"/>
            <w:gridSpan w:val="2"/>
            <w:vAlign w:val="center"/>
          </w:tcPr>
          <w:p w14:paraId="4D80182B" w14:textId="77777777" w:rsidR="00D07CBE" w:rsidRPr="00543E7D" w:rsidRDefault="00D07CBE" w:rsidP="00D07CBE">
            <w:pPr>
              <w:tabs>
                <w:tab w:val="left" w:pos="405"/>
                <w:tab w:val="center" w:pos="2736"/>
              </w:tabs>
              <w:jc w:val="center"/>
              <w:rPr>
                <w:sz w:val="22"/>
                <w:szCs w:val="22"/>
              </w:rPr>
            </w:pPr>
          </w:p>
        </w:tc>
      </w:tr>
      <w:tr w:rsidR="00D07CBE" w:rsidRPr="004B412F" w14:paraId="34437B2C" w14:textId="77777777" w:rsidTr="00BF63FC">
        <w:trPr>
          <w:trHeight w:val="81"/>
          <w:jc w:val="center"/>
        </w:trPr>
        <w:tc>
          <w:tcPr>
            <w:tcW w:w="1126" w:type="dxa"/>
            <w:vAlign w:val="center"/>
          </w:tcPr>
          <w:p w14:paraId="61318D22"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50030F6" w14:textId="1A2560F3" w:rsidR="00D07CBE" w:rsidRPr="004B412F" w:rsidRDefault="00D07CBE" w:rsidP="00D07CBE">
            <w:pPr>
              <w:tabs>
                <w:tab w:val="left" w:pos="405"/>
                <w:tab w:val="center" w:pos="2736"/>
              </w:tabs>
              <w:jc w:val="center"/>
              <w:rPr>
                <w:b/>
                <w:bCs/>
                <w:sz w:val="22"/>
                <w:szCs w:val="22"/>
              </w:rPr>
            </w:pPr>
            <w:r w:rsidRPr="000776D5">
              <w:rPr>
                <w:bCs/>
                <w:color w:val="000000"/>
                <w:sz w:val="22"/>
                <w:szCs w:val="22"/>
              </w:rPr>
              <w:t>Priekinės ir šoninės švieslenčių funkcionalumas</w:t>
            </w:r>
          </w:p>
        </w:tc>
        <w:tc>
          <w:tcPr>
            <w:tcW w:w="4022" w:type="dxa"/>
            <w:gridSpan w:val="3"/>
            <w:vAlign w:val="center"/>
          </w:tcPr>
          <w:p w14:paraId="46FFD553" w14:textId="77777777" w:rsidR="005709F6" w:rsidRPr="005709F6" w:rsidRDefault="005709F6">
            <w:pPr>
              <w:numPr>
                <w:ilvl w:val="0"/>
                <w:numId w:val="43"/>
              </w:numPr>
              <w:ind w:left="319"/>
              <w:rPr>
                <w:color w:val="000000"/>
                <w:sz w:val="22"/>
                <w:szCs w:val="22"/>
              </w:rPr>
            </w:pPr>
            <w:r w:rsidRPr="005709F6">
              <w:rPr>
                <w:color w:val="000000"/>
                <w:sz w:val="22"/>
                <w:szCs w:val="22"/>
              </w:rPr>
              <w:t>Rodyti maršruto numerį esant poreikiui su raide. Vieta švieslentėje ne mažiau 3 simbolių</w:t>
            </w:r>
          </w:p>
          <w:p w14:paraId="5FA7AD2A" w14:textId="77777777" w:rsidR="005709F6" w:rsidRPr="005709F6" w:rsidRDefault="005709F6">
            <w:pPr>
              <w:numPr>
                <w:ilvl w:val="0"/>
                <w:numId w:val="43"/>
              </w:numPr>
              <w:ind w:left="319"/>
              <w:rPr>
                <w:color w:val="000000"/>
                <w:sz w:val="22"/>
                <w:szCs w:val="22"/>
              </w:rPr>
            </w:pPr>
            <w:r w:rsidRPr="005709F6">
              <w:rPr>
                <w:color w:val="000000"/>
                <w:sz w:val="22"/>
                <w:szCs w:val="22"/>
              </w:rPr>
              <w:t>Rodyti maršruto pavadinimą su lietuviškomis raidėmis. Turi būti lietuviškų raidžių kodavimas</w:t>
            </w:r>
          </w:p>
          <w:p w14:paraId="3EAB1733" w14:textId="77777777" w:rsidR="005709F6" w:rsidRPr="005709F6" w:rsidRDefault="005709F6">
            <w:pPr>
              <w:numPr>
                <w:ilvl w:val="0"/>
                <w:numId w:val="43"/>
              </w:numPr>
              <w:ind w:left="319"/>
              <w:rPr>
                <w:color w:val="000000"/>
                <w:sz w:val="22"/>
                <w:szCs w:val="22"/>
              </w:rPr>
            </w:pPr>
            <w:r w:rsidRPr="005709F6">
              <w:rPr>
                <w:color w:val="000000"/>
                <w:sz w:val="22"/>
                <w:szCs w:val="22"/>
              </w:rPr>
              <w:t>Pilnai netelpant maršruto pavadinimui švieslentėje tekstas turi judėti.</w:t>
            </w:r>
          </w:p>
          <w:p w14:paraId="44A5CB6E" w14:textId="77777777" w:rsidR="005709F6" w:rsidRPr="005709F6" w:rsidRDefault="005709F6">
            <w:pPr>
              <w:numPr>
                <w:ilvl w:val="0"/>
                <w:numId w:val="43"/>
              </w:numPr>
              <w:ind w:left="319"/>
              <w:rPr>
                <w:color w:val="000000"/>
                <w:sz w:val="22"/>
                <w:szCs w:val="22"/>
              </w:rPr>
            </w:pPr>
            <w:r w:rsidRPr="005709F6">
              <w:rPr>
                <w:color w:val="000000"/>
                <w:sz w:val="22"/>
                <w:szCs w:val="22"/>
              </w:rPr>
              <w:t>Priekinė ir šoninė švieslentės turi galėti rodyti skirtingus tekstus.</w:t>
            </w:r>
          </w:p>
          <w:p w14:paraId="33631E84" w14:textId="277A14E0" w:rsidR="00D07CBE" w:rsidRPr="00BF63FC" w:rsidRDefault="005709F6">
            <w:pPr>
              <w:numPr>
                <w:ilvl w:val="0"/>
                <w:numId w:val="43"/>
              </w:numPr>
              <w:ind w:left="319"/>
              <w:rPr>
                <w:color w:val="000000"/>
                <w:sz w:val="22"/>
                <w:szCs w:val="22"/>
              </w:rPr>
            </w:pPr>
            <w:r w:rsidRPr="005709F6">
              <w:rPr>
                <w:color w:val="000000"/>
                <w:sz w:val="22"/>
                <w:szCs w:val="22"/>
              </w:rPr>
              <w:t>Atvaizduojamo teksto šriftas, dydis ir judėjimo greitis turi būti suderinti su Perkančiuoju subjektu sudarant pirkimo-pardavimo sutartį.</w:t>
            </w:r>
          </w:p>
        </w:tc>
        <w:tc>
          <w:tcPr>
            <w:tcW w:w="2933" w:type="dxa"/>
            <w:gridSpan w:val="2"/>
            <w:vAlign w:val="center"/>
          </w:tcPr>
          <w:p w14:paraId="7C967CED" w14:textId="77777777" w:rsidR="00D07CBE" w:rsidRPr="00543E7D" w:rsidRDefault="00D07CBE" w:rsidP="00D07CBE">
            <w:pPr>
              <w:tabs>
                <w:tab w:val="left" w:pos="405"/>
                <w:tab w:val="center" w:pos="2736"/>
              </w:tabs>
              <w:jc w:val="center"/>
              <w:rPr>
                <w:sz w:val="22"/>
                <w:szCs w:val="22"/>
              </w:rPr>
            </w:pPr>
          </w:p>
        </w:tc>
      </w:tr>
      <w:tr w:rsidR="00D07CBE" w:rsidRPr="004B412F" w14:paraId="505E821D" w14:textId="77777777" w:rsidTr="00BF63FC">
        <w:trPr>
          <w:trHeight w:val="81"/>
          <w:jc w:val="center"/>
        </w:trPr>
        <w:tc>
          <w:tcPr>
            <w:tcW w:w="1126" w:type="dxa"/>
            <w:vAlign w:val="center"/>
          </w:tcPr>
          <w:p w14:paraId="22BD6D18"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580EF1C9" w14:textId="7974D801" w:rsidR="00D07CBE" w:rsidRPr="004B412F" w:rsidRDefault="00D07CBE" w:rsidP="00D07CBE">
            <w:pPr>
              <w:tabs>
                <w:tab w:val="left" w:pos="405"/>
                <w:tab w:val="center" w:pos="2736"/>
              </w:tabs>
              <w:jc w:val="center"/>
              <w:rPr>
                <w:b/>
                <w:color w:val="000000"/>
              </w:rPr>
            </w:pPr>
            <w:r w:rsidRPr="004B412F">
              <w:rPr>
                <w:b/>
                <w:bCs/>
                <w:sz w:val="22"/>
                <w:szCs w:val="22"/>
              </w:rPr>
              <w:t>Garsiakalbių sistema</w:t>
            </w:r>
          </w:p>
        </w:tc>
      </w:tr>
      <w:tr w:rsidR="00D07CBE" w:rsidRPr="004B412F" w14:paraId="5BEC5C20" w14:textId="77777777" w:rsidTr="00BF63FC">
        <w:trPr>
          <w:trHeight w:val="81"/>
          <w:jc w:val="center"/>
        </w:trPr>
        <w:tc>
          <w:tcPr>
            <w:tcW w:w="1126" w:type="dxa"/>
            <w:vAlign w:val="center"/>
          </w:tcPr>
          <w:p w14:paraId="4209AEA9"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087E6350" w14:textId="4C9BA8CE" w:rsidR="00D07CBE" w:rsidRPr="007D0191" w:rsidRDefault="00D07CBE" w:rsidP="00D07CBE">
            <w:pPr>
              <w:tabs>
                <w:tab w:val="left" w:pos="405"/>
                <w:tab w:val="center" w:pos="2736"/>
              </w:tabs>
              <w:jc w:val="center"/>
              <w:rPr>
                <w:b/>
                <w:bCs/>
                <w:sz w:val="22"/>
                <w:szCs w:val="22"/>
              </w:rPr>
            </w:pPr>
            <w:r w:rsidRPr="007D0191">
              <w:rPr>
                <w:sz w:val="22"/>
                <w:szCs w:val="22"/>
              </w:rPr>
              <w:t>Garsiakalbių kiekis ir montavimo vietos</w:t>
            </w:r>
          </w:p>
        </w:tc>
        <w:tc>
          <w:tcPr>
            <w:tcW w:w="4022" w:type="dxa"/>
            <w:gridSpan w:val="3"/>
            <w:vAlign w:val="center"/>
          </w:tcPr>
          <w:p w14:paraId="1C279D76" w14:textId="7829C295" w:rsidR="005709F6" w:rsidRPr="005D2F42" w:rsidRDefault="005709F6" w:rsidP="005709F6">
            <w:pPr>
              <w:rPr>
                <w:color w:val="000000"/>
                <w:sz w:val="22"/>
                <w:szCs w:val="22"/>
              </w:rPr>
            </w:pPr>
            <w:r w:rsidRPr="005D2F42">
              <w:rPr>
                <w:color w:val="000000"/>
                <w:sz w:val="22"/>
                <w:szCs w:val="22"/>
              </w:rPr>
              <w:t xml:space="preserve">Transporto priemonėje turi būti įrengti garsiakalbiai keleivių informavimui. Turi būti </w:t>
            </w:r>
            <w:r w:rsidRPr="00434246">
              <w:rPr>
                <w:color w:val="000000"/>
                <w:sz w:val="22"/>
                <w:szCs w:val="22"/>
              </w:rPr>
              <w:t xml:space="preserve">įrengta ne mažiau kaip </w:t>
            </w:r>
            <w:r w:rsidR="00434246" w:rsidRPr="00434246">
              <w:rPr>
                <w:color w:val="000000"/>
                <w:sz w:val="22"/>
                <w:szCs w:val="22"/>
              </w:rPr>
              <w:t>4</w:t>
            </w:r>
            <w:r w:rsidRPr="00434246">
              <w:rPr>
                <w:color w:val="000000"/>
                <w:sz w:val="22"/>
                <w:szCs w:val="22"/>
              </w:rPr>
              <w:t xml:space="preserve"> (</w:t>
            </w:r>
            <w:r w:rsidR="00434246" w:rsidRPr="00434246">
              <w:rPr>
                <w:color w:val="000000"/>
                <w:sz w:val="22"/>
                <w:szCs w:val="22"/>
              </w:rPr>
              <w:t>keturi</w:t>
            </w:r>
            <w:r w:rsidRPr="005D2F42">
              <w:rPr>
                <w:color w:val="000000"/>
                <w:sz w:val="22"/>
                <w:szCs w:val="22"/>
              </w:rPr>
              <w:t xml:space="preserve">) garsiakalbiai salone (montavimo vietos keleivių salone turi būti suderintos su Perkančiuoju subjektu sudarant </w:t>
            </w:r>
            <w:r w:rsidRPr="005D2F42">
              <w:rPr>
                <w:sz w:val="22"/>
                <w:szCs w:val="22"/>
              </w:rPr>
              <w:t>pirkimo-pardavimo sutartį</w:t>
            </w:r>
            <w:r w:rsidRPr="005D2F42">
              <w:rPr>
                <w:color w:val="000000"/>
                <w:sz w:val="22"/>
                <w:szCs w:val="22"/>
              </w:rPr>
              <w:t xml:space="preserve">) ir nemažiau kaip 1 (vienas) garsiakalbis į išorę (montavimo vieta turi būti suderinta su Perkančiuoju subjektu sudarant </w:t>
            </w:r>
            <w:r w:rsidRPr="005D2F42">
              <w:rPr>
                <w:sz w:val="22"/>
                <w:szCs w:val="22"/>
              </w:rPr>
              <w:t>pirkimo-pardavimo sutartį</w:t>
            </w:r>
            <w:r w:rsidRPr="005D2F42">
              <w:rPr>
                <w:color w:val="000000"/>
                <w:sz w:val="22"/>
                <w:szCs w:val="22"/>
              </w:rPr>
              <w:t>).</w:t>
            </w:r>
          </w:p>
          <w:p w14:paraId="73B4A656" w14:textId="36D07529" w:rsidR="00D07CBE" w:rsidRPr="005D2F42" w:rsidRDefault="005709F6" w:rsidP="005709F6">
            <w:pPr>
              <w:tabs>
                <w:tab w:val="left" w:pos="405"/>
                <w:tab w:val="center" w:pos="2736"/>
              </w:tabs>
              <w:rPr>
                <w:b/>
                <w:bCs/>
                <w:sz w:val="22"/>
                <w:szCs w:val="22"/>
              </w:rPr>
            </w:pPr>
            <w:r w:rsidRPr="005D2F42">
              <w:rPr>
                <w:rFonts w:eastAsia="Calibri"/>
                <w:sz w:val="22"/>
                <w:szCs w:val="22"/>
              </w:rPr>
              <w:lastRenderedPageBreak/>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745E2CDF" w14:textId="77777777" w:rsidR="00D07CBE" w:rsidRPr="00543E7D" w:rsidRDefault="00D07CBE" w:rsidP="00D07CBE">
            <w:pPr>
              <w:tabs>
                <w:tab w:val="left" w:pos="405"/>
                <w:tab w:val="center" w:pos="2736"/>
              </w:tabs>
              <w:jc w:val="center"/>
              <w:rPr>
                <w:sz w:val="22"/>
                <w:szCs w:val="22"/>
              </w:rPr>
            </w:pPr>
          </w:p>
        </w:tc>
      </w:tr>
      <w:tr w:rsidR="00D07CBE" w:rsidRPr="004B412F" w14:paraId="632F2B83" w14:textId="77777777" w:rsidTr="00BF63FC">
        <w:trPr>
          <w:trHeight w:val="81"/>
          <w:jc w:val="center"/>
        </w:trPr>
        <w:tc>
          <w:tcPr>
            <w:tcW w:w="1126" w:type="dxa"/>
            <w:vAlign w:val="center"/>
          </w:tcPr>
          <w:p w14:paraId="4640897E"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34E77C7E" w14:textId="77FD681F" w:rsidR="00D07CBE" w:rsidRPr="004B412F" w:rsidRDefault="00D07CBE" w:rsidP="00D07CBE">
            <w:pPr>
              <w:tabs>
                <w:tab w:val="left" w:pos="405"/>
                <w:tab w:val="center" w:pos="2736"/>
              </w:tabs>
              <w:jc w:val="center"/>
              <w:rPr>
                <w:b/>
                <w:bCs/>
                <w:sz w:val="22"/>
                <w:szCs w:val="22"/>
              </w:rPr>
            </w:pPr>
            <w:r w:rsidRPr="00B913DF">
              <w:rPr>
                <w:sz w:val="22"/>
                <w:szCs w:val="22"/>
              </w:rPr>
              <w:t>Garsiakalbių pajungimas</w:t>
            </w:r>
          </w:p>
        </w:tc>
        <w:tc>
          <w:tcPr>
            <w:tcW w:w="4022" w:type="dxa"/>
            <w:gridSpan w:val="3"/>
            <w:vAlign w:val="center"/>
          </w:tcPr>
          <w:p w14:paraId="35FD3FAB" w14:textId="2063EDE7" w:rsidR="005709F6" w:rsidRPr="005D2F42" w:rsidRDefault="005709F6" w:rsidP="005709F6">
            <w:pPr>
              <w:rPr>
                <w:color w:val="000000"/>
                <w:sz w:val="22"/>
                <w:szCs w:val="22"/>
              </w:rPr>
            </w:pPr>
            <w:r w:rsidRPr="005D2F42">
              <w:rPr>
                <w:color w:val="000000"/>
                <w:sz w:val="22"/>
                <w:szCs w:val="22"/>
              </w:rPr>
              <w:t>Garsiakalbiai turi būti pajungti į garso stiprintuvą, kurio galingumas yra tinkamas montuojamiems garsiakalbiams ir jų sujungimo būdui. Stiprintuvo įėjimo laidas (line-in) turi būti atvestas į papildomos įrangos montavimo vietą (punktas 28.1).</w:t>
            </w:r>
          </w:p>
          <w:p w14:paraId="2F9FBFD2" w14:textId="34AA8465" w:rsidR="00D07CBE" w:rsidRPr="005D2F42" w:rsidRDefault="00D07CBE" w:rsidP="005709F6">
            <w:pPr>
              <w:tabs>
                <w:tab w:val="left" w:pos="405"/>
                <w:tab w:val="center" w:pos="2736"/>
              </w:tabs>
              <w:rPr>
                <w:b/>
                <w:bCs/>
                <w:sz w:val="22"/>
                <w:szCs w:val="22"/>
              </w:rPr>
            </w:pPr>
          </w:p>
        </w:tc>
        <w:tc>
          <w:tcPr>
            <w:tcW w:w="2933" w:type="dxa"/>
            <w:gridSpan w:val="2"/>
            <w:vAlign w:val="center"/>
          </w:tcPr>
          <w:p w14:paraId="1E8EB129" w14:textId="42CDED61" w:rsidR="00D07CBE" w:rsidRPr="00543E7D" w:rsidRDefault="00D07CBE" w:rsidP="00D07CBE">
            <w:pPr>
              <w:tabs>
                <w:tab w:val="left" w:pos="405"/>
                <w:tab w:val="center" w:pos="2736"/>
              </w:tabs>
              <w:jc w:val="center"/>
              <w:rPr>
                <w:sz w:val="22"/>
                <w:szCs w:val="22"/>
              </w:rPr>
            </w:pPr>
          </w:p>
        </w:tc>
      </w:tr>
      <w:tr w:rsidR="00D07CBE" w:rsidRPr="004B412F" w14:paraId="513E0FEF" w14:textId="77777777" w:rsidTr="00BF63FC">
        <w:trPr>
          <w:trHeight w:val="81"/>
          <w:jc w:val="center"/>
        </w:trPr>
        <w:tc>
          <w:tcPr>
            <w:tcW w:w="1126" w:type="dxa"/>
            <w:vAlign w:val="center"/>
          </w:tcPr>
          <w:p w14:paraId="791AD2F0" w14:textId="77777777" w:rsidR="00D07CBE" w:rsidRPr="004B412F" w:rsidRDefault="00D07CBE" w:rsidP="00D07CBE">
            <w:pPr>
              <w:pStyle w:val="Sraopastraipa"/>
              <w:numPr>
                <w:ilvl w:val="0"/>
                <w:numId w:val="1"/>
              </w:numPr>
              <w:jc w:val="center"/>
              <w:rPr>
                <w:b/>
                <w:bCs/>
                <w:color w:val="000000"/>
              </w:rPr>
            </w:pPr>
          </w:p>
        </w:tc>
        <w:tc>
          <w:tcPr>
            <w:tcW w:w="8800" w:type="dxa"/>
            <w:gridSpan w:val="6"/>
            <w:vAlign w:val="center"/>
          </w:tcPr>
          <w:p w14:paraId="151B3E9F" w14:textId="61E248CE" w:rsidR="00D07CBE" w:rsidRPr="004B412F" w:rsidRDefault="00D07CBE" w:rsidP="00D07CBE">
            <w:pPr>
              <w:tabs>
                <w:tab w:val="left" w:pos="405"/>
                <w:tab w:val="center" w:pos="2736"/>
              </w:tabs>
              <w:jc w:val="center"/>
              <w:rPr>
                <w:b/>
                <w:color w:val="000000"/>
              </w:rPr>
            </w:pPr>
            <w:r w:rsidRPr="004B412F">
              <w:rPr>
                <w:b/>
                <w:bCs/>
                <w:sz w:val="22"/>
                <w:szCs w:val="22"/>
              </w:rPr>
              <w:t>Papildomos įrangos montavimas</w:t>
            </w:r>
          </w:p>
        </w:tc>
      </w:tr>
      <w:tr w:rsidR="00D07CBE" w:rsidRPr="004B412F" w14:paraId="39E9B3AF" w14:textId="77777777" w:rsidTr="00BF63FC">
        <w:trPr>
          <w:trHeight w:val="81"/>
          <w:jc w:val="center"/>
        </w:trPr>
        <w:tc>
          <w:tcPr>
            <w:tcW w:w="1126" w:type="dxa"/>
            <w:vAlign w:val="center"/>
          </w:tcPr>
          <w:p w14:paraId="394C771E" w14:textId="77777777" w:rsidR="00D07CBE" w:rsidRPr="004B412F" w:rsidRDefault="00D07CBE" w:rsidP="00D07CBE">
            <w:pPr>
              <w:pStyle w:val="Sraopastraipa"/>
              <w:numPr>
                <w:ilvl w:val="1"/>
                <w:numId w:val="1"/>
              </w:numPr>
              <w:jc w:val="center"/>
              <w:rPr>
                <w:b/>
                <w:bCs/>
                <w:color w:val="000000"/>
              </w:rPr>
            </w:pPr>
          </w:p>
        </w:tc>
        <w:tc>
          <w:tcPr>
            <w:tcW w:w="1845" w:type="dxa"/>
            <w:vAlign w:val="center"/>
          </w:tcPr>
          <w:p w14:paraId="47CCC6D2" w14:textId="7BFE53BC" w:rsidR="00D07CBE" w:rsidRPr="004B412F" w:rsidRDefault="00D07CBE" w:rsidP="00D07CBE">
            <w:pPr>
              <w:tabs>
                <w:tab w:val="left" w:pos="405"/>
                <w:tab w:val="center" w:pos="2736"/>
              </w:tabs>
              <w:jc w:val="center"/>
              <w:rPr>
                <w:b/>
                <w:bCs/>
                <w:sz w:val="22"/>
                <w:szCs w:val="22"/>
              </w:rPr>
            </w:pPr>
            <w:bookmarkStart w:id="2" w:name="_Hlk506209116"/>
            <w:r w:rsidRPr="000776D5">
              <w:rPr>
                <w:color w:val="000000"/>
                <w:sz w:val="22"/>
                <w:szCs w:val="22"/>
              </w:rPr>
              <w:t>Vieta papildomos įrangos montavimui</w:t>
            </w:r>
            <w:bookmarkEnd w:id="2"/>
          </w:p>
        </w:tc>
        <w:tc>
          <w:tcPr>
            <w:tcW w:w="4022" w:type="dxa"/>
            <w:gridSpan w:val="3"/>
            <w:vAlign w:val="center"/>
          </w:tcPr>
          <w:p w14:paraId="6704AEA5" w14:textId="2367BB33" w:rsidR="005709F6" w:rsidRPr="005709F6" w:rsidRDefault="005709F6" w:rsidP="005709F6">
            <w:pPr>
              <w:rPr>
                <w:bCs/>
                <w:color w:val="000000"/>
                <w:sz w:val="22"/>
                <w:szCs w:val="22"/>
              </w:rPr>
            </w:pPr>
            <w:r w:rsidRPr="005709F6">
              <w:rPr>
                <w:color w:val="000000"/>
                <w:sz w:val="22"/>
                <w:szCs w:val="22"/>
              </w:rPr>
              <w:t>Transporto priemonėje</w:t>
            </w:r>
            <w:r w:rsidRPr="005709F6">
              <w:rPr>
                <w:bCs/>
                <w:color w:val="000000"/>
                <w:sz w:val="22"/>
                <w:szCs w:val="22"/>
              </w:rPr>
              <w:t xml:space="preserve"> turi būti vieta papildomos elektroninės įrangos montavimui (ne mažiau </w:t>
            </w:r>
            <w:r w:rsidR="00434246">
              <w:rPr>
                <w:bCs/>
                <w:color w:val="000000"/>
                <w:sz w:val="22"/>
                <w:szCs w:val="22"/>
              </w:rPr>
              <w:t>3</w:t>
            </w:r>
            <w:r w:rsidRPr="005709F6">
              <w:rPr>
                <w:bCs/>
                <w:color w:val="000000"/>
                <w:sz w:val="22"/>
                <w:szCs w:val="22"/>
              </w:rPr>
              <w:t xml:space="preserve">0 cm X </w:t>
            </w:r>
            <w:r w:rsidR="00434246">
              <w:rPr>
                <w:bCs/>
                <w:color w:val="000000"/>
                <w:sz w:val="22"/>
                <w:szCs w:val="22"/>
              </w:rPr>
              <w:t>3</w:t>
            </w:r>
            <w:r w:rsidRPr="005709F6">
              <w:rPr>
                <w:bCs/>
                <w:color w:val="000000"/>
                <w:sz w:val="22"/>
                <w:szCs w:val="22"/>
              </w:rPr>
              <w:t xml:space="preserve">0 cm X 30 cm). </w:t>
            </w:r>
          </w:p>
          <w:p w14:paraId="15F44334" w14:textId="39ACDCF6" w:rsidR="00D07CBE" w:rsidRPr="004B412F" w:rsidRDefault="005709F6" w:rsidP="005709F6">
            <w:pPr>
              <w:tabs>
                <w:tab w:val="left" w:pos="405"/>
                <w:tab w:val="center" w:pos="2736"/>
              </w:tabs>
              <w:rPr>
                <w:b/>
                <w:bCs/>
                <w:sz w:val="22"/>
                <w:szCs w:val="22"/>
              </w:rPr>
            </w:pPr>
            <w:r w:rsidRPr="005709F6">
              <w:rPr>
                <w:bCs/>
                <w:color w:val="000000"/>
                <w:sz w:val="22"/>
                <w:szCs w:val="22"/>
              </w:rPr>
              <w:t xml:space="preserve">Ši vieta papildomai elektroninei įrangai turi būti uždara, rakinama, tačiau lengvai prieinama priežiūrai (tiksli vieta turi būti suderinta su Perkančiuoju subjektu </w:t>
            </w:r>
            <w:r w:rsidRPr="005709F6">
              <w:rPr>
                <w:sz w:val="22"/>
                <w:szCs w:val="22"/>
              </w:rPr>
              <w:t>sudarant pirkimo-pardavimo sutartį</w:t>
            </w:r>
            <w:r w:rsidRPr="005709F6">
              <w:rPr>
                <w:bCs/>
                <w:color w:val="000000"/>
                <w:sz w:val="22"/>
                <w:szCs w:val="22"/>
              </w:rPr>
              <w:t>).</w:t>
            </w:r>
          </w:p>
        </w:tc>
        <w:tc>
          <w:tcPr>
            <w:tcW w:w="2933" w:type="dxa"/>
            <w:gridSpan w:val="2"/>
            <w:vAlign w:val="center"/>
          </w:tcPr>
          <w:p w14:paraId="45827C5C" w14:textId="4770A73E" w:rsidR="00D07CBE" w:rsidRPr="00543E7D" w:rsidRDefault="00D07CBE" w:rsidP="00D07CBE">
            <w:pPr>
              <w:tabs>
                <w:tab w:val="left" w:pos="405"/>
                <w:tab w:val="center" w:pos="2736"/>
              </w:tabs>
              <w:jc w:val="center"/>
              <w:rPr>
                <w:sz w:val="22"/>
                <w:szCs w:val="22"/>
              </w:rPr>
            </w:pPr>
          </w:p>
        </w:tc>
      </w:tr>
      <w:tr w:rsidR="005709F6" w:rsidRPr="004B412F" w14:paraId="16D52AFC" w14:textId="77777777" w:rsidTr="00BF63FC">
        <w:trPr>
          <w:trHeight w:val="81"/>
          <w:jc w:val="center"/>
        </w:trPr>
        <w:tc>
          <w:tcPr>
            <w:tcW w:w="1126" w:type="dxa"/>
            <w:vAlign w:val="center"/>
          </w:tcPr>
          <w:p w14:paraId="39DF1F10" w14:textId="77777777" w:rsidR="005709F6" w:rsidRPr="004B412F" w:rsidRDefault="005709F6" w:rsidP="005709F6">
            <w:pPr>
              <w:pStyle w:val="Sraopastraipa"/>
              <w:numPr>
                <w:ilvl w:val="1"/>
                <w:numId w:val="1"/>
              </w:numPr>
              <w:jc w:val="center"/>
              <w:rPr>
                <w:b/>
                <w:bCs/>
                <w:color w:val="000000"/>
              </w:rPr>
            </w:pPr>
          </w:p>
        </w:tc>
        <w:tc>
          <w:tcPr>
            <w:tcW w:w="1845" w:type="dxa"/>
            <w:vAlign w:val="center"/>
          </w:tcPr>
          <w:p w14:paraId="3FB7807B" w14:textId="6DCBC9C3" w:rsidR="005709F6" w:rsidRPr="004B412F" w:rsidRDefault="005709F6" w:rsidP="005709F6">
            <w:pPr>
              <w:tabs>
                <w:tab w:val="left" w:pos="405"/>
                <w:tab w:val="center" w:pos="2736"/>
              </w:tabs>
              <w:jc w:val="center"/>
              <w:rPr>
                <w:b/>
                <w:bCs/>
                <w:sz w:val="22"/>
                <w:szCs w:val="22"/>
              </w:rPr>
            </w:pPr>
            <w:r w:rsidRPr="000776D5">
              <w:rPr>
                <w:color w:val="000000"/>
                <w:sz w:val="22"/>
                <w:szCs w:val="22"/>
              </w:rPr>
              <w:t>Jungčių ir laidų infrastruktūra papildomai elektroninei įrangai</w:t>
            </w:r>
          </w:p>
        </w:tc>
        <w:tc>
          <w:tcPr>
            <w:tcW w:w="4022" w:type="dxa"/>
            <w:gridSpan w:val="3"/>
            <w:vAlign w:val="center"/>
          </w:tcPr>
          <w:p w14:paraId="2E3CC42B" w14:textId="3B12CF68" w:rsidR="005709F6" w:rsidRPr="005709F6" w:rsidRDefault="005709F6" w:rsidP="005709F6">
            <w:pPr>
              <w:rPr>
                <w:bCs/>
                <w:color w:val="000000"/>
                <w:sz w:val="22"/>
                <w:szCs w:val="22"/>
              </w:rPr>
            </w:pPr>
            <w:r w:rsidRPr="005709F6">
              <w:rPr>
                <w:color w:val="000000"/>
                <w:sz w:val="22"/>
                <w:szCs w:val="22"/>
              </w:rPr>
              <w:t>Papildomos įrangos montavim</w:t>
            </w:r>
            <w:r w:rsidR="002A3001">
              <w:rPr>
                <w:color w:val="000000"/>
                <w:sz w:val="22"/>
                <w:szCs w:val="22"/>
              </w:rPr>
              <w:t>o</w:t>
            </w:r>
            <w:r w:rsidRPr="005709F6">
              <w:rPr>
                <w:bCs/>
                <w:color w:val="000000"/>
                <w:sz w:val="22"/>
                <w:szCs w:val="22"/>
              </w:rPr>
              <w:t xml:space="preserve"> vietoje turi būti:</w:t>
            </w:r>
          </w:p>
          <w:p w14:paraId="7DC8B616" w14:textId="241FE8F4" w:rsidR="005709F6" w:rsidRPr="00434246" w:rsidRDefault="005709F6" w:rsidP="00434246">
            <w:pPr>
              <w:numPr>
                <w:ilvl w:val="0"/>
                <w:numId w:val="45"/>
              </w:numPr>
              <w:ind w:left="461"/>
              <w:contextualSpacing/>
              <w:rPr>
                <w:bCs/>
                <w:color w:val="000000"/>
                <w:sz w:val="22"/>
                <w:szCs w:val="22"/>
              </w:rPr>
            </w:pPr>
            <w:r w:rsidRPr="005709F6">
              <w:rPr>
                <w:bCs/>
                <w:color w:val="000000"/>
                <w:sz w:val="22"/>
                <w:szCs w:val="22"/>
              </w:rPr>
              <w:t xml:space="preserve">24V įtampos maitinimo gnybtai elektroninės įrangos pajungimui ne </w:t>
            </w:r>
            <w:r w:rsidRPr="005D2F42">
              <w:rPr>
                <w:bCs/>
                <w:color w:val="000000"/>
                <w:sz w:val="22"/>
                <w:szCs w:val="22"/>
              </w:rPr>
              <w:t>mažiau 30 A., kuriuose įtampa užlaikoma nustatytą laiką (pvz. 30 min) po variklio išjungimo.</w:t>
            </w:r>
          </w:p>
        </w:tc>
        <w:tc>
          <w:tcPr>
            <w:tcW w:w="2933" w:type="dxa"/>
            <w:gridSpan w:val="2"/>
            <w:vAlign w:val="center"/>
          </w:tcPr>
          <w:p w14:paraId="17FE6E2B" w14:textId="77777777" w:rsidR="005709F6" w:rsidRPr="00543E7D" w:rsidRDefault="005709F6" w:rsidP="005709F6">
            <w:pPr>
              <w:tabs>
                <w:tab w:val="left" w:pos="405"/>
                <w:tab w:val="center" w:pos="2736"/>
              </w:tabs>
              <w:jc w:val="center"/>
              <w:rPr>
                <w:sz w:val="22"/>
                <w:szCs w:val="22"/>
              </w:rPr>
            </w:pPr>
          </w:p>
        </w:tc>
      </w:tr>
      <w:tr w:rsidR="007D0191" w:rsidRPr="004B412F" w14:paraId="40EC3063" w14:textId="77777777" w:rsidTr="00BF63FC">
        <w:trPr>
          <w:trHeight w:val="81"/>
          <w:jc w:val="center"/>
        </w:trPr>
        <w:tc>
          <w:tcPr>
            <w:tcW w:w="1126" w:type="dxa"/>
            <w:vAlign w:val="center"/>
          </w:tcPr>
          <w:p w14:paraId="697BB0ED"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93F7114" w14:textId="16F778F1" w:rsidR="007D0191" w:rsidRPr="004B412F" w:rsidRDefault="007D0191" w:rsidP="007D0191">
            <w:pPr>
              <w:tabs>
                <w:tab w:val="left" w:pos="405"/>
                <w:tab w:val="center" w:pos="2736"/>
              </w:tabs>
              <w:jc w:val="center"/>
              <w:rPr>
                <w:b/>
                <w:bCs/>
                <w:sz w:val="22"/>
                <w:szCs w:val="22"/>
              </w:rPr>
            </w:pPr>
            <w:r w:rsidRPr="000776D5">
              <w:rPr>
                <w:color w:val="000000"/>
                <w:sz w:val="22"/>
                <w:szCs w:val="22"/>
              </w:rPr>
              <w:t>Jungčių ir laidų infrastruktūra elektroninei bilietų įrangai</w:t>
            </w:r>
          </w:p>
        </w:tc>
        <w:tc>
          <w:tcPr>
            <w:tcW w:w="4022" w:type="dxa"/>
            <w:gridSpan w:val="3"/>
            <w:vAlign w:val="center"/>
          </w:tcPr>
          <w:p w14:paraId="21C1770D" w14:textId="77777777" w:rsidR="007D0191" w:rsidRPr="007D0191" w:rsidRDefault="007D0191" w:rsidP="007D0191">
            <w:pPr>
              <w:rPr>
                <w:bCs/>
                <w:color w:val="000000"/>
                <w:sz w:val="22"/>
                <w:szCs w:val="22"/>
              </w:rPr>
            </w:pPr>
            <w:r w:rsidRPr="007D0191">
              <w:rPr>
                <w:bCs/>
                <w:color w:val="000000"/>
                <w:sz w:val="22"/>
                <w:szCs w:val="22"/>
              </w:rPr>
              <w:t xml:space="preserve">Nuo papildomos elektroninės įrangos montavimo vietos iki </w:t>
            </w:r>
            <w:r w:rsidRPr="007D0191">
              <w:rPr>
                <w:b/>
                <w:bCs/>
                <w:color w:val="000000"/>
                <w:sz w:val="22"/>
                <w:szCs w:val="22"/>
              </w:rPr>
              <w:t>vairuotojo zonos</w:t>
            </w:r>
            <w:r w:rsidRPr="007D0191">
              <w:rPr>
                <w:bCs/>
                <w:color w:val="000000"/>
                <w:sz w:val="22"/>
                <w:szCs w:val="22"/>
              </w:rPr>
              <w:t xml:space="preserve"> (tiksli vieta turi būti suderinta su Perkančiuoju subjektu </w:t>
            </w:r>
            <w:r w:rsidRPr="007D0191">
              <w:rPr>
                <w:sz w:val="22"/>
                <w:szCs w:val="22"/>
              </w:rPr>
              <w:t>sudarant pirkimo-pardavimo sutartį</w:t>
            </w:r>
            <w:r w:rsidRPr="007D0191">
              <w:rPr>
                <w:bCs/>
                <w:color w:val="000000"/>
                <w:sz w:val="22"/>
                <w:szCs w:val="22"/>
              </w:rPr>
              <w:t>) turi būti pravesta:</w:t>
            </w:r>
          </w:p>
          <w:p w14:paraId="1600E373" w14:textId="77777777" w:rsidR="007D0191" w:rsidRPr="007D0191" w:rsidRDefault="007D0191" w:rsidP="00333420">
            <w:pPr>
              <w:numPr>
                <w:ilvl w:val="0"/>
                <w:numId w:val="85"/>
              </w:numPr>
              <w:ind w:left="318"/>
              <w:contextualSpacing/>
              <w:rPr>
                <w:bCs/>
                <w:color w:val="000000"/>
                <w:sz w:val="22"/>
                <w:szCs w:val="22"/>
              </w:rPr>
            </w:pPr>
            <w:r w:rsidRPr="007D0191">
              <w:rPr>
                <w:bCs/>
                <w:color w:val="000000"/>
                <w:sz w:val="22"/>
                <w:szCs w:val="22"/>
              </w:rPr>
              <w:t>Ekranuotas 4 gyslų (gyslos storis 0,75 mm</w:t>
            </w:r>
            <w:r w:rsidRPr="007D0191">
              <w:rPr>
                <w:bCs/>
                <w:color w:val="000000"/>
                <w:sz w:val="22"/>
                <w:szCs w:val="22"/>
                <w:vertAlign w:val="superscript"/>
              </w:rPr>
              <w:t xml:space="preserve">2) </w:t>
            </w:r>
            <w:r w:rsidRPr="007D0191">
              <w:rPr>
                <w:bCs/>
                <w:color w:val="000000"/>
                <w:sz w:val="22"/>
                <w:szCs w:val="22"/>
              </w:rPr>
              <w:t>kabelis duomenų perdavimui RS485 protokolu.</w:t>
            </w:r>
          </w:p>
          <w:p w14:paraId="3B226F52" w14:textId="77777777" w:rsidR="007D0191" w:rsidRPr="007D0191" w:rsidRDefault="007D0191" w:rsidP="00333420">
            <w:pPr>
              <w:numPr>
                <w:ilvl w:val="0"/>
                <w:numId w:val="85"/>
              </w:numPr>
              <w:ind w:left="318"/>
              <w:contextualSpacing/>
              <w:rPr>
                <w:bCs/>
                <w:color w:val="000000"/>
                <w:sz w:val="22"/>
                <w:szCs w:val="22"/>
              </w:rPr>
            </w:pPr>
            <w:r w:rsidRPr="007D0191">
              <w:rPr>
                <w:bCs/>
                <w:color w:val="000000"/>
                <w:sz w:val="22"/>
                <w:szCs w:val="22"/>
              </w:rPr>
              <w:t>Paprastas 2 gyslų (gyslos storis 1 mm</w:t>
            </w:r>
            <w:r w:rsidRPr="007D0191">
              <w:rPr>
                <w:bCs/>
                <w:color w:val="000000"/>
                <w:sz w:val="22"/>
                <w:szCs w:val="22"/>
                <w:vertAlign w:val="superscript"/>
              </w:rPr>
              <w:t>2</w:t>
            </w:r>
            <w:r w:rsidRPr="007D0191">
              <w:rPr>
                <w:bCs/>
                <w:color w:val="000000"/>
                <w:sz w:val="22"/>
                <w:szCs w:val="22"/>
              </w:rPr>
              <w:t>) kabelis maitinimui.</w:t>
            </w:r>
          </w:p>
          <w:p w14:paraId="77A64630" w14:textId="77777777" w:rsidR="007D0191" w:rsidRDefault="007D0191" w:rsidP="00333420">
            <w:pPr>
              <w:numPr>
                <w:ilvl w:val="0"/>
                <w:numId w:val="85"/>
              </w:numPr>
              <w:ind w:left="318"/>
              <w:contextualSpacing/>
              <w:rPr>
                <w:bCs/>
                <w:color w:val="000000"/>
                <w:sz w:val="22"/>
                <w:szCs w:val="22"/>
              </w:rPr>
            </w:pPr>
            <w:r w:rsidRPr="007D0191">
              <w:rPr>
                <w:bCs/>
                <w:color w:val="000000"/>
                <w:sz w:val="22"/>
                <w:szCs w:val="22"/>
              </w:rPr>
              <w:t>INDUSTRIAL ETHERNET (IE FC TP 4 poros po 2 gyslas su simetriniu pynimu (8 gyslos)) kabelis pajungimui per RJ45.</w:t>
            </w:r>
          </w:p>
          <w:p w14:paraId="21E1E535" w14:textId="005929D3" w:rsidR="007D0191" w:rsidRPr="007D0191" w:rsidRDefault="007D0191" w:rsidP="00333420">
            <w:pPr>
              <w:numPr>
                <w:ilvl w:val="0"/>
                <w:numId w:val="85"/>
              </w:numPr>
              <w:ind w:left="318"/>
              <w:contextualSpacing/>
              <w:rPr>
                <w:bCs/>
                <w:color w:val="000000"/>
                <w:sz w:val="22"/>
                <w:szCs w:val="22"/>
              </w:rPr>
            </w:pPr>
            <w:r w:rsidRPr="007D0191">
              <w:rPr>
                <w:bCs/>
                <w:color w:val="000000"/>
                <w:sz w:val="22"/>
                <w:szCs w:val="22"/>
              </w:rPr>
              <w:t>INDUSTRIAL ETHERNET (IE FC TP 4 poros po 2 gyslas su simetriniu pynimu (8 gyslos)) kabelis pajungimui per RJ45.</w:t>
            </w:r>
          </w:p>
        </w:tc>
        <w:tc>
          <w:tcPr>
            <w:tcW w:w="2933" w:type="dxa"/>
            <w:gridSpan w:val="2"/>
            <w:vAlign w:val="center"/>
          </w:tcPr>
          <w:p w14:paraId="7222ED08" w14:textId="77777777" w:rsidR="007D0191" w:rsidRPr="00543E7D" w:rsidRDefault="007D0191" w:rsidP="007D0191">
            <w:pPr>
              <w:tabs>
                <w:tab w:val="left" w:pos="405"/>
                <w:tab w:val="center" w:pos="2736"/>
              </w:tabs>
              <w:jc w:val="center"/>
              <w:rPr>
                <w:sz w:val="22"/>
                <w:szCs w:val="22"/>
              </w:rPr>
            </w:pPr>
          </w:p>
        </w:tc>
      </w:tr>
      <w:tr w:rsidR="007D0191" w:rsidRPr="004B412F" w14:paraId="20235C44" w14:textId="77777777" w:rsidTr="00BF63FC">
        <w:trPr>
          <w:trHeight w:val="81"/>
          <w:jc w:val="center"/>
        </w:trPr>
        <w:tc>
          <w:tcPr>
            <w:tcW w:w="1126" w:type="dxa"/>
            <w:vAlign w:val="center"/>
          </w:tcPr>
          <w:p w14:paraId="6B710F8C"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B6E685D" w14:textId="69C5A4CE" w:rsidR="007D0191" w:rsidRPr="004B412F" w:rsidRDefault="007D0191" w:rsidP="007D0191">
            <w:pPr>
              <w:tabs>
                <w:tab w:val="left" w:pos="405"/>
                <w:tab w:val="center" w:pos="2736"/>
              </w:tabs>
              <w:jc w:val="center"/>
              <w:rPr>
                <w:b/>
                <w:bCs/>
                <w:sz w:val="22"/>
                <w:szCs w:val="22"/>
              </w:rPr>
            </w:pPr>
            <w:r w:rsidRPr="00B913DF">
              <w:rPr>
                <w:color w:val="000000"/>
                <w:sz w:val="22"/>
                <w:szCs w:val="22"/>
              </w:rPr>
              <w:t>Antenos</w:t>
            </w:r>
          </w:p>
        </w:tc>
        <w:tc>
          <w:tcPr>
            <w:tcW w:w="4022" w:type="dxa"/>
            <w:gridSpan w:val="3"/>
            <w:vAlign w:val="center"/>
          </w:tcPr>
          <w:p w14:paraId="19988140" w14:textId="77777777" w:rsidR="007D0191" w:rsidRPr="007D0191" w:rsidRDefault="007D0191" w:rsidP="007D0191">
            <w:pPr>
              <w:spacing w:before="100" w:beforeAutospacing="1"/>
              <w:rPr>
                <w:b/>
                <w:bCs/>
                <w:color w:val="333333"/>
                <w:sz w:val="22"/>
                <w:szCs w:val="22"/>
              </w:rPr>
            </w:pPr>
            <w:r w:rsidRPr="007D0191">
              <w:rPr>
                <w:color w:val="000000"/>
                <w:sz w:val="22"/>
                <w:szCs w:val="22"/>
              </w:rPr>
              <w:t>Ant transporto priemonės</w:t>
            </w:r>
            <w:r w:rsidRPr="007D0191">
              <w:rPr>
                <w:bCs/>
                <w:color w:val="000000"/>
                <w:sz w:val="22"/>
                <w:szCs w:val="22"/>
              </w:rPr>
              <w:t xml:space="preserve"> stogo turi būti sumontuota ne mažiau 1 (viena) antena 5in1 (pvz. – </w:t>
            </w:r>
            <w:hyperlink r:id="rId9" w:history="1">
              <w:r w:rsidRPr="007D0191">
                <w:rPr>
                  <w:rStyle w:val="Hipersaitas"/>
                  <w:rFonts w:eastAsiaTheme="majorEastAsia"/>
                  <w:b/>
                  <w:bCs/>
                  <w:sz w:val="22"/>
                  <w:szCs w:val="22"/>
                </w:rPr>
                <w:t xml:space="preserve">Taoglas </w:t>
              </w:r>
              <w:r w:rsidRPr="007D0191">
                <w:rPr>
                  <w:rStyle w:val="Hipersaitas"/>
                  <w:rFonts w:eastAsiaTheme="majorEastAsia"/>
                  <w:b/>
                  <w:bCs/>
                  <w:sz w:val="22"/>
                  <w:szCs w:val="22"/>
                </w:rPr>
                <w:lastRenderedPageBreak/>
                <w:t>MA752.B.ABICG.001</w:t>
              </w:r>
            </w:hyperlink>
            <w:r w:rsidRPr="007D0191">
              <w:rPr>
                <w:b/>
                <w:bCs/>
                <w:sz w:val="22"/>
                <w:szCs w:val="22"/>
              </w:rPr>
              <w:t xml:space="preserve"> </w:t>
            </w:r>
            <w:r w:rsidRPr="007D0191">
              <w:rPr>
                <w:bCs/>
                <w:sz w:val="22"/>
                <w:szCs w:val="22"/>
              </w:rPr>
              <w:t>arba analogiška</w:t>
            </w:r>
            <w:r w:rsidRPr="007D0191">
              <w:rPr>
                <w:bCs/>
                <w:color w:val="333333"/>
                <w:sz w:val="22"/>
                <w:szCs w:val="22"/>
              </w:rPr>
              <w:t>)</w:t>
            </w:r>
            <w:r w:rsidRPr="007D0191">
              <w:rPr>
                <w:bCs/>
                <w:color w:val="000000"/>
                <w:sz w:val="22"/>
                <w:szCs w:val="22"/>
              </w:rPr>
              <w:t>, turinti:</w:t>
            </w:r>
          </w:p>
          <w:p w14:paraId="0AA32F60" w14:textId="77777777" w:rsidR="007D0191" w:rsidRPr="007D0191" w:rsidRDefault="007D0191" w:rsidP="00333420">
            <w:pPr>
              <w:numPr>
                <w:ilvl w:val="0"/>
                <w:numId w:val="86"/>
              </w:numPr>
              <w:ind w:left="318"/>
              <w:contextualSpacing/>
              <w:rPr>
                <w:bCs/>
                <w:color w:val="000000"/>
                <w:sz w:val="22"/>
                <w:szCs w:val="22"/>
              </w:rPr>
            </w:pPr>
            <w:r w:rsidRPr="007D0191">
              <w:rPr>
                <w:bCs/>
                <w:color w:val="000000"/>
                <w:sz w:val="22"/>
                <w:szCs w:val="22"/>
              </w:rPr>
              <w:t>2 x Cellular (4G/3G/2G) Antennas (MIMO);</w:t>
            </w:r>
          </w:p>
          <w:p w14:paraId="315D1A8E" w14:textId="77777777" w:rsidR="007D0191" w:rsidRPr="007D0191" w:rsidRDefault="007D0191" w:rsidP="00333420">
            <w:pPr>
              <w:numPr>
                <w:ilvl w:val="0"/>
                <w:numId w:val="86"/>
              </w:numPr>
              <w:ind w:left="318"/>
              <w:contextualSpacing/>
              <w:rPr>
                <w:bCs/>
                <w:color w:val="000000"/>
                <w:sz w:val="22"/>
                <w:szCs w:val="22"/>
              </w:rPr>
            </w:pPr>
            <w:r w:rsidRPr="007D0191">
              <w:rPr>
                <w:bCs/>
                <w:color w:val="000000"/>
                <w:sz w:val="22"/>
                <w:szCs w:val="22"/>
              </w:rPr>
              <w:t xml:space="preserve">1 x GPS/GLONASS/GALILEO </w:t>
            </w:r>
          </w:p>
          <w:p w14:paraId="5BD07CE8" w14:textId="77777777" w:rsidR="007D0191" w:rsidRPr="007D0191" w:rsidRDefault="007D0191" w:rsidP="00333420">
            <w:pPr>
              <w:numPr>
                <w:ilvl w:val="0"/>
                <w:numId w:val="86"/>
              </w:numPr>
              <w:ind w:left="318"/>
              <w:contextualSpacing/>
              <w:rPr>
                <w:bCs/>
                <w:color w:val="000000"/>
                <w:sz w:val="22"/>
                <w:szCs w:val="22"/>
              </w:rPr>
            </w:pPr>
            <w:r w:rsidRPr="007D0191">
              <w:rPr>
                <w:bCs/>
                <w:color w:val="000000"/>
                <w:sz w:val="22"/>
                <w:szCs w:val="22"/>
              </w:rPr>
              <w:t>2 x 2.4GHZ/ 5GHz Antennas (MIMO)</w:t>
            </w:r>
          </w:p>
          <w:p w14:paraId="6854C521" w14:textId="77777777" w:rsidR="007D0191" w:rsidRPr="007D0191" w:rsidRDefault="007D0191" w:rsidP="007D0191">
            <w:pPr>
              <w:rPr>
                <w:bCs/>
                <w:color w:val="000000"/>
                <w:sz w:val="22"/>
                <w:szCs w:val="22"/>
              </w:rPr>
            </w:pPr>
            <w:r w:rsidRPr="007D0191">
              <w:rPr>
                <w:bCs/>
                <w:color w:val="000000"/>
                <w:sz w:val="22"/>
                <w:szCs w:val="22"/>
              </w:rPr>
              <w:t>Darbinė temperatūra ne siauriau: -35</w:t>
            </w:r>
            <w:r w:rsidRPr="007D0191">
              <w:rPr>
                <w:sz w:val="22"/>
                <w:szCs w:val="22"/>
              </w:rPr>
              <w:t>º C</w:t>
            </w:r>
            <w:r w:rsidRPr="007D0191">
              <w:rPr>
                <w:bCs/>
                <w:color w:val="000000"/>
                <w:sz w:val="22"/>
                <w:szCs w:val="22"/>
              </w:rPr>
              <w:t xml:space="preserve"> - +75</w:t>
            </w:r>
            <w:r w:rsidRPr="007D0191">
              <w:rPr>
                <w:sz w:val="22"/>
                <w:szCs w:val="22"/>
              </w:rPr>
              <w:t>º C</w:t>
            </w:r>
          </w:p>
          <w:p w14:paraId="171B7A47" w14:textId="77777777" w:rsidR="007D0191" w:rsidRPr="007D0191" w:rsidRDefault="007D0191" w:rsidP="007D0191">
            <w:pPr>
              <w:rPr>
                <w:bCs/>
                <w:color w:val="000000"/>
                <w:sz w:val="22"/>
                <w:szCs w:val="22"/>
              </w:rPr>
            </w:pPr>
            <w:r w:rsidRPr="007D0191">
              <w:rPr>
                <w:bCs/>
                <w:color w:val="000000"/>
                <w:sz w:val="22"/>
                <w:szCs w:val="22"/>
              </w:rPr>
              <w:t>Antenos pajungimo laidai turi būti atvesti į papildomos įrangos montavimo vietą.</w:t>
            </w:r>
          </w:p>
          <w:p w14:paraId="05A6B764" w14:textId="142EAFDE" w:rsidR="007D0191" w:rsidRPr="004B412F" w:rsidRDefault="007D0191" w:rsidP="007D0191">
            <w:pPr>
              <w:tabs>
                <w:tab w:val="left" w:pos="405"/>
                <w:tab w:val="center" w:pos="2736"/>
              </w:tabs>
              <w:rPr>
                <w:b/>
                <w:bCs/>
                <w:sz w:val="22"/>
                <w:szCs w:val="22"/>
              </w:rPr>
            </w:pPr>
            <w:r w:rsidRPr="007D0191">
              <w:rPr>
                <w:bCs/>
                <w:color w:val="000000"/>
                <w:sz w:val="22"/>
                <w:szCs w:val="22"/>
              </w:rPr>
              <w:t>Antena turi būti įrengta, kad būtų atspari gamtos ir transporto priemonės plovimo poveikiams (atsparumo standartas ne prastesnis nei IP67)</w:t>
            </w:r>
          </w:p>
        </w:tc>
        <w:tc>
          <w:tcPr>
            <w:tcW w:w="2933" w:type="dxa"/>
            <w:gridSpan w:val="2"/>
            <w:vAlign w:val="center"/>
          </w:tcPr>
          <w:p w14:paraId="67D637B0" w14:textId="77777777" w:rsidR="007D0191" w:rsidRPr="00543E7D" w:rsidRDefault="007D0191" w:rsidP="007D0191">
            <w:pPr>
              <w:tabs>
                <w:tab w:val="left" w:pos="405"/>
                <w:tab w:val="center" w:pos="2736"/>
              </w:tabs>
              <w:jc w:val="center"/>
              <w:rPr>
                <w:sz w:val="22"/>
                <w:szCs w:val="22"/>
              </w:rPr>
            </w:pPr>
          </w:p>
        </w:tc>
      </w:tr>
      <w:tr w:rsidR="00333420" w:rsidRPr="004B412F" w14:paraId="7F83F82C" w14:textId="77777777" w:rsidTr="00BF63FC">
        <w:trPr>
          <w:trHeight w:val="81"/>
          <w:jc w:val="center"/>
        </w:trPr>
        <w:tc>
          <w:tcPr>
            <w:tcW w:w="1126" w:type="dxa"/>
            <w:vAlign w:val="center"/>
          </w:tcPr>
          <w:p w14:paraId="148FE36F" w14:textId="77777777" w:rsidR="00333420" w:rsidRPr="004B412F" w:rsidRDefault="00333420" w:rsidP="007D0191">
            <w:pPr>
              <w:pStyle w:val="Sraopastraipa"/>
              <w:numPr>
                <w:ilvl w:val="1"/>
                <w:numId w:val="1"/>
              </w:numPr>
              <w:jc w:val="center"/>
              <w:rPr>
                <w:b/>
                <w:bCs/>
                <w:color w:val="000000"/>
              </w:rPr>
            </w:pPr>
          </w:p>
        </w:tc>
        <w:tc>
          <w:tcPr>
            <w:tcW w:w="1845" w:type="dxa"/>
            <w:vAlign w:val="center"/>
          </w:tcPr>
          <w:p w14:paraId="6F14DA5C" w14:textId="0FD7D35D" w:rsidR="00333420" w:rsidRPr="00B913DF" w:rsidRDefault="00333420" w:rsidP="007D0191">
            <w:pPr>
              <w:tabs>
                <w:tab w:val="left" w:pos="405"/>
                <w:tab w:val="center" w:pos="2736"/>
              </w:tabs>
              <w:jc w:val="center"/>
              <w:rPr>
                <w:color w:val="000000"/>
                <w:sz w:val="22"/>
                <w:szCs w:val="22"/>
              </w:rPr>
            </w:pPr>
            <w:r w:rsidRPr="00333420">
              <w:rPr>
                <w:color w:val="000000"/>
                <w:sz w:val="22"/>
                <w:szCs w:val="22"/>
              </w:rPr>
              <w:t>WiFi tinklo maršrutizatorius</w:t>
            </w:r>
          </w:p>
        </w:tc>
        <w:tc>
          <w:tcPr>
            <w:tcW w:w="4022" w:type="dxa"/>
            <w:gridSpan w:val="3"/>
            <w:vAlign w:val="center"/>
          </w:tcPr>
          <w:p w14:paraId="786D3503" w14:textId="77777777" w:rsidR="00333420" w:rsidRPr="005D2F42" w:rsidRDefault="00333420" w:rsidP="00333420">
            <w:pPr>
              <w:spacing w:before="100" w:beforeAutospacing="1"/>
              <w:rPr>
                <w:color w:val="000000"/>
                <w:sz w:val="22"/>
                <w:szCs w:val="22"/>
              </w:rPr>
            </w:pPr>
            <w:r w:rsidRPr="005D2F42">
              <w:rPr>
                <w:color w:val="000000"/>
                <w:sz w:val="22"/>
                <w:szCs w:val="22"/>
              </w:rPr>
              <w:t>Transporto priemonėje turi būti įrengtas Wifi maršrutizatorius:</w:t>
            </w:r>
          </w:p>
          <w:p w14:paraId="48EE41CC" w14:textId="77777777" w:rsidR="00333420" w:rsidRPr="005D2F42" w:rsidRDefault="00333420" w:rsidP="00333420">
            <w:pPr>
              <w:pStyle w:val="Sraopastraipa"/>
              <w:numPr>
                <w:ilvl w:val="0"/>
                <w:numId w:val="93"/>
              </w:numPr>
              <w:spacing w:before="100" w:beforeAutospacing="1"/>
              <w:ind w:left="318"/>
              <w:rPr>
                <w:color w:val="000000"/>
                <w:sz w:val="22"/>
                <w:szCs w:val="22"/>
              </w:rPr>
            </w:pPr>
            <w:r w:rsidRPr="005D2F42">
              <w:rPr>
                <w:color w:val="000000"/>
                <w:sz w:val="22"/>
                <w:szCs w:val="22"/>
              </w:rPr>
              <w:t>Internetas – modemas su GSM (veikiantis su Lietuvos mobilaus ryšio operatoriais). Palaikantis 5G technologiją.</w:t>
            </w:r>
          </w:p>
          <w:p w14:paraId="3D5DAB33" w14:textId="77777777" w:rsidR="00333420" w:rsidRPr="005D2F42" w:rsidRDefault="00333420" w:rsidP="00333420">
            <w:pPr>
              <w:pStyle w:val="Sraopastraipa"/>
              <w:numPr>
                <w:ilvl w:val="0"/>
                <w:numId w:val="93"/>
              </w:numPr>
              <w:spacing w:before="100" w:beforeAutospacing="1"/>
              <w:ind w:left="318"/>
              <w:rPr>
                <w:color w:val="000000"/>
                <w:sz w:val="22"/>
                <w:szCs w:val="22"/>
              </w:rPr>
            </w:pPr>
            <w:r w:rsidRPr="005D2F42">
              <w:rPr>
                <w:color w:val="000000"/>
                <w:sz w:val="22"/>
                <w:szCs w:val="22"/>
              </w:rPr>
              <w:t>Vartotojų kiekis – kad palaikytų vienu metu skirtingų ryšio sesijų nemažiau nei yra sėdimų vietų transporto priemonėje.</w:t>
            </w:r>
          </w:p>
          <w:p w14:paraId="4D6EEE6D" w14:textId="77777777" w:rsidR="00333420" w:rsidRPr="005D2F42" w:rsidRDefault="00333420" w:rsidP="00333420">
            <w:pPr>
              <w:pStyle w:val="Sraopastraipa"/>
              <w:numPr>
                <w:ilvl w:val="0"/>
                <w:numId w:val="93"/>
              </w:numPr>
              <w:spacing w:before="100" w:beforeAutospacing="1"/>
              <w:ind w:left="318"/>
              <w:rPr>
                <w:color w:val="000000"/>
                <w:sz w:val="22"/>
                <w:szCs w:val="22"/>
              </w:rPr>
            </w:pPr>
            <w:r w:rsidRPr="005D2F42">
              <w:rPr>
                <w:color w:val="000000"/>
                <w:sz w:val="22"/>
                <w:szCs w:val="22"/>
              </w:rPr>
              <w:t>WiFi ryšio antenos salone – kad visose sėdimose vietose būtų pasiekiamas WiFi ryšys.</w:t>
            </w:r>
          </w:p>
          <w:p w14:paraId="3F2AD29F" w14:textId="77777777" w:rsidR="00333420" w:rsidRPr="005D2F42" w:rsidRDefault="00333420" w:rsidP="00333420">
            <w:pPr>
              <w:pStyle w:val="Sraopastraipa"/>
              <w:numPr>
                <w:ilvl w:val="0"/>
                <w:numId w:val="93"/>
              </w:numPr>
              <w:spacing w:before="100" w:beforeAutospacing="1"/>
              <w:ind w:left="318"/>
              <w:rPr>
                <w:color w:val="000000"/>
                <w:sz w:val="22"/>
                <w:szCs w:val="22"/>
              </w:rPr>
            </w:pPr>
            <w:r w:rsidRPr="005D2F42">
              <w:rPr>
                <w:color w:val="000000"/>
                <w:sz w:val="22"/>
                <w:szCs w:val="22"/>
              </w:rPr>
              <w:t>GSM antena, interneto ryšiui – sumontuota transporto priemonės išorėje.</w:t>
            </w:r>
          </w:p>
          <w:p w14:paraId="0E09EEBD" w14:textId="098B46E1" w:rsidR="00333420" w:rsidRPr="005D2F42" w:rsidRDefault="00333420" w:rsidP="00333420">
            <w:pPr>
              <w:pStyle w:val="Sraopastraipa"/>
              <w:numPr>
                <w:ilvl w:val="0"/>
                <w:numId w:val="93"/>
              </w:numPr>
              <w:spacing w:before="100" w:beforeAutospacing="1"/>
              <w:ind w:left="318"/>
              <w:rPr>
                <w:color w:val="000000"/>
                <w:sz w:val="22"/>
                <w:szCs w:val="22"/>
              </w:rPr>
            </w:pPr>
            <w:r w:rsidRPr="005D2F42">
              <w:rPr>
                <w:color w:val="000000"/>
                <w:sz w:val="22"/>
                <w:szCs w:val="22"/>
              </w:rPr>
              <w:t>WiFi tinklo šifravimas – galimybė WiFi tinklą apsaugoti slaptažodžiu.</w:t>
            </w:r>
          </w:p>
        </w:tc>
        <w:tc>
          <w:tcPr>
            <w:tcW w:w="2933" w:type="dxa"/>
            <w:gridSpan w:val="2"/>
            <w:vAlign w:val="center"/>
          </w:tcPr>
          <w:p w14:paraId="2E18911E" w14:textId="77777777" w:rsidR="00333420" w:rsidRPr="00543E7D" w:rsidRDefault="00333420" w:rsidP="007D0191">
            <w:pPr>
              <w:tabs>
                <w:tab w:val="left" w:pos="405"/>
                <w:tab w:val="center" w:pos="2736"/>
              </w:tabs>
              <w:jc w:val="center"/>
              <w:rPr>
                <w:sz w:val="22"/>
                <w:szCs w:val="22"/>
              </w:rPr>
            </w:pPr>
          </w:p>
        </w:tc>
      </w:tr>
      <w:tr w:rsidR="007D0191" w:rsidRPr="004B412F" w14:paraId="56D4E9E6" w14:textId="77777777" w:rsidTr="00BF63FC">
        <w:trPr>
          <w:trHeight w:val="81"/>
          <w:jc w:val="center"/>
        </w:trPr>
        <w:tc>
          <w:tcPr>
            <w:tcW w:w="1126" w:type="dxa"/>
            <w:vAlign w:val="center"/>
          </w:tcPr>
          <w:p w14:paraId="417B0C66"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28977E4C" w14:textId="49AAC793" w:rsidR="007D0191" w:rsidRPr="005D2F42" w:rsidRDefault="007D0191" w:rsidP="007D0191">
            <w:pPr>
              <w:tabs>
                <w:tab w:val="left" w:pos="405"/>
                <w:tab w:val="center" w:pos="2736"/>
              </w:tabs>
              <w:jc w:val="center"/>
              <w:rPr>
                <w:b/>
                <w:color w:val="000000"/>
              </w:rPr>
            </w:pPr>
            <w:r w:rsidRPr="005D2F42">
              <w:rPr>
                <w:b/>
                <w:bCs/>
                <w:sz w:val="22"/>
                <w:szCs w:val="22"/>
              </w:rPr>
              <w:t>Multimedia ekranai</w:t>
            </w:r>
          </w:p>
        </w:tc>
      </w:tr>
      <w:tr w:rsidR="007D0191" w:rsidRPr="004B412F" w14:paraId="1F6246B9" w14:textId="77777777" w:rsidTr="00BF63FC">
        <w:trPr>
          <w:trHeight w:val="81"/>
          <w:jc w:val="center"/>
        </w:trPr>
        <w:tc>
          <w:tcPr>
            <w:tcW w:w="1126" w:type="dxa"/>
            <w:vAlign w:val="center"/>
          </w:tcPr>
          <w:p w14:paraId="04781C90"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787CF6E" w14:textId="77777777" w:rsidR="007D0191" w:rsidRPr="000776D5" w:rsidRDefault="007D0191" w:rsidP="007D0191">
            <w:pPr>
              <w:rPr>
                <w:color w:val="000000"/>
                <w:sz w:val="22"/>
                <w:szCs w:val="22"/>
              </w:rPr>
            </w:pPr>
            <w:r w:rsidRPr="000776D5">
              <w:rPr>
                <w:color w:val="000000"/>
                <w:sz w:val="22"/>
                <w:szCs w:val="22"/>
              </w:rPr>
              <w:t>Multimedia ekranai</w:t>
            </w:r>
          </w:p>
          <w:p w14:paraId="2F965ACB" w14:textId="77777777" w:rsidR="007D0191" w:rsidRPr="004B412F" w:rsidRDefault="007D0191" w:rsidP="007D0191">
            <w:pPr>
              <w:tabs>
                <w:tab w:val="left" w:pos="405"/>
                <w:tab w:val="center" w:pos="2736"/>
              </w:tabs>
              <w:jc w:val="center"/>
              <w:rPr>
                <w:b/>
                <w:bCs/>
                <w:sz w:val="22"/>
                <w:szCs w:val="22"/>
              </w:rPr>
            </w:pPr>
          </w:p>
        </w:tc>
        <w:tc>
          <w:tcPr>
            <w:tcW w:w="4022" w:type="dxa"/>
            <w:gridSpan w:val="3"/>
            <w:vAlign w:val="center"/>
          </w:tcPr>
          <w:p w14:paraId="52F6788A" w14:textId="634499EB" w:rsidR="007D0191" w:rsidRPr="005D2F42" w:rsidRDefault="007D0191" w:rsidP="007D0191">
            <w:pPr>
              <w:rPr>
                <w:color w:val="000000"/>
                <w:sz w:val="22"/>
                <w:szCs w:val="22"/>
              </w:rPr>
            </w:pPr>
            <w:r w:rsidRPr="00434246">
              <w:rPr>
                <w:color w:val="000000"/>
                <w:sz w:val="22"/>
                <w:szCs w:val="22"/>
              </w:rPr>
              <w:t>Transporto priemonės salone turi būti įrengta</w:t>
            </w:r>
            <w:r w:rsidR="00434246" w:rsidRPr="00434246">
              <w:rPr>
                <w:color w:val="000000"/>
                <w:sz w:val="22"/>
                <w:szCs w:val="22"/>
              </w:rPr>
              <w:t>s</w:t>
            </w:r>
            <w:r w:rsidRPr="00434246">
              <w:rPr>
                <w:color w:val="000000"/>
                <w:sz w:val="22"/>
                <w:szCs w:val="22"/>
              </w:rPr>
              <w:t xml:space="preserve"> multimedijos ekrana</w:t>
            </w:r>
            <w:r w:rsidR="00434246" w:rsidRPr="00434246">
              <w:rPr>
                <w:color w:val="000000"/>
                <w:sz w:val="22"/>
                <w:szCs w:val="22"/>
              </w:rPr>
              <w:t>s</w:t>
            </w:r>
            <w:r w:rsidRPr="00434246">
              <w:rPr>
                <w:color w:val="000000"/>
                <w:sz w:val="22"/>
                <w:szCs w:val="22"/>
              </w:rPr>
              <w:t xml:space="preserve"> papildomos</w:t>
            </w:r>
            <w:r w:rsidRPr="005D2F42">
              <w:rPr>
                <w:color w:val="000000"/>
                <w:sz w:val="22"/>
                <w:szCs w:val="22"/>
              </w:rPr>
              <w:t xml:space="preserve"> informacijos keleiviams teikimui. Montavimo vieta ir būdas turi būti suderinti </w:t>
            </w:r>
            <w:r w:rsidRPr="005D2F42">
              <w:rPr>
                <w:sz w:val="22"/>
                <w:szCs w:val="22"/>
              </w:rPr>
              <w:t>sudarant pirkimo-pardavimo sutartį</w:t>
            </w:r>
            <w:r w:rsidRPr="005D2F42">
              <w:rPr>
                <w:color w:val="000000"/>
                <w:sz w:val="22"/>
                <w:szCs w:val="22"/>
              </w:rPr>
              <w:t>.</w:t>
            </w:r>
          </w:p>
          <w:p w14:paraId="3625E381" w14:textId="547B2D4F" w:rsidR="007D0191" w:rsidRPr="005D2F42" w:rsidRDefault="007D0191" w:rsidP="007D0191">
            <w:pPr>
              <w:tabs>
                <w:tab w:val="left" w:pos="405"/>
                <w:tab w:val="center" w:pos="2736"/>
              </w:tabs>
              <w:rPr>
                <w:b/>
                <w:bCs/>
                <w:sz w:val="22"/>
                <w:szCs w:val="22"/>
              </w:rPr>
            </w:pPr>
            <w:r w:rsidRPr="005D2F42">
              <w:rPr>
                <w:rFonts w:eastAsia="Calibri"/>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33" w:type="dxa"/>
            <w:gridSpan w:val="2"/>
            <w:vAlign w:val="center"/>
          </w:tcPr>
          <w:p w14:paraId="0EEC6EC5" w14:textId="51EA088A" w:rsidR="007D0191" w:rsidRPr="00543E7D" w:rsidRDefault="007D0191" w:rsidP="007D0191">
            <w:pPr>
              <w:tabs>
                <w:tab w:val="left" w:pos="405"/>
                <w:tab w:val="center" w:pos="2736"/>
              </w:tabs>
              <w:jc w:val="center"/>
              <w:rPr>
                <w:sz w:val="22"/>
                <w:szCs w:val="22"/>
              </w:rPr>
            </w:pPr>
          </w:p>
        </w:tc>
      </w:tr>
      <w:tr w:rsidR="007D0191" w:rsidRPr="004B412F" w14:paraId="7EB8B409" w14:textId="77777777" w:rsidTr="00BF63FC">
        <w:trPr>
          <w:trHeight w:val="81"/>
          <w:jc w:val="center"/>
        </w:trPr>
        <w:tc>
          <w:tcPr>
            <w:tcW w:w="1126" w:type="dxa"/>
            <w:vAlign w:val="center"/>
          </w:tcPr>
          <w:p w14:paraId="440CE735"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E0EA92B" w14:textId="05454484" w:rsidR="007D0191" w:rsidRPr="004B412F" w:rsidRDefault="007D0191" w:rsidP="007D0191">
            <w:pPr>
              <w:tabs>
                <w:tab w:val="left" w:pos="405"/>
                <w:tab w:val="center" w:pos="2736"/>
              </w:tabs>
              <w:jc w:val="center"/>
              <w:rPr>
                <w:b/>
                <w:bCs/>
                <w:sz w:val="22"/>
                <w:szCs w:val="22"/>
              </w:rPr>
            </w:pPr>
            <w:r w:rsidRPr="000776D5">
              <w:rPr>
                <w:color w:val="000000"/>
                <w:sz w:val="22"/>
                <w:szCs w:val="22"/>
              </w:rPr>
              <w:t>Tvirtinimas ir įkomponavimas</w:t>
            </w:r>
          </w:p>
        </w:tc>
        <w:tc>
          <w:tcPr>
            <w:tcW w:w="4022" w:type="dxa"/>
            <w:gridSpan w:val="3"/>
            <w:vAlign w:val="center"/>
          </w:tcPr>
          <w:p w14:paraId="51D0CDCD" w14:textId="77777777" w:rsidR="00434246" w:rsidRPr="007D0191" w:rsidRDefault="00434246" w:rsidP="00434246">
            <w:pPr>
              <w:rPr>
                <w:color w:val="000000"/>
                <w:sz w:val="22"/>
                <w:szCs w:val="22"/>
              </w:rPr>
            </w:pPr>
            <w:r w:rsidRPr="007D0191">
              <w:rPr>
                <w:color w:val="000000"/>
                <w:sz w:val="22"/>
                <w:szCs w:val="22"/>
              </w:rPr>
              <w:t>Multimedia ekrana</w:t>
            </w:r>
            <w:r>
              <w:rPr>
                <w:color w:val="000000"/>
                <w:sz w:val="22"/>
                <w:szCs w:val="22"/>
              </w:rPr>
              <w:t>s</w:t>
            </w:r>
            <w:r w:rsidRPr="007D0191">
              <w:rPr>
                <w:color w:val="000000"/>
                <w:sz w:val="22"/>
                <w:szCs w:val="22"/>
              </w:rPr>
              <w:t xml:space="preserve"> turi būti: </w:t>
            </w:r>
          </w:p>
          <w:p w14:paraId="52741640" w14:textId="77777777" w:rsidR="00434246" w:rsidRPr="007D0191" w:rsidRDefault="00434246" w:rsidP="00434246">
            <w:pPr>
              <w:numPr>
                <w:ilvl w:val="0"/>
                <w:numId w:val="46"/>
              </w:numPr>
              <w:ind w:left="319"/>
              <w:contextualSpacing/>
              <w:rPr>
                <w:color w:val="000000"/>
                <w:sz w:val="22"/>
                <w:szCs w:val="22"/>
              </w:rPr>
            </w:pPr>
            <w:r w:rsidRPr="007D0191">
              <w:rPr>
                <w:color w:val="000000"/>
                <w:sz w:val="22"/>
                <w:szCs w:val="22"/>
              </w:rPr>
              <w:t>estetiškai įkomponuot</w:t>
            </w:r>
            <w:r>
              <w:rPr>
                <w:color w:val="000000"/>
                <w:sz w:val="22"/>
                <w:szCs w:val="22"/>
              </w:rPr>
              <w:t>as</w:t>
            </w:r>
            <w:r w:rsidRPr="007D0191">
              <w:rPr>
                <w:color w:val="000000"/>
                <w:sz w:val="22"/>
                <w:szCs w:val="22"/>
              </w:rPr>
              <w:t xml:space="preserve"> į keleivių salono interjerą;</w:t>
            </w:r>
          </w:p>
          <w:p w14:paraId="4A867ADA" w14:textId="77777777" w:rsidR="00434246" w:rsidRPr="007D0191" w:rsidRDefault="00434246" w:rsidP="00434246">
            <w:pPr>
              <w:numPr>
                <w:ilvl w:val="0"/>
                <w:numId w:val="46"/>
              </w:numPr>
              <w:ind w:left="319"/>
              <w:contextualSpacing/>
              <w:rPr>
                <w:color w:val="000000"/>
                <w:sz w:val="22"/>
                <w:szCs w:val="22"/>
              </w:rPr>
            </w:pPr>
            <w:r w:rsidRPr="007D0191">
              <w:rPr>
                <w:color w:val="000000"/>
                <w:sz w:val="22"/>
                <w:szCs w:val="22"/>
              </w:rPr>
              <w:t>lengvai tvirtinam</w:t>
            </w:r>
            <w:r>
              <w:rPr>
                <w:color w:val="000000"/>
                <w:sz w:val="22"/>
                <w:szCs w:val="22"/>
              </w:rPr>
              <w:t>as</w:t>
            </w:r>
            <w:r w:rsidRPr="007D0191">
              <w:rPr>
                <w:color w:val="000000"/>
                <w:sz w:val="22"/>
                <w:szCs w:val="22"/>
              </w:rPr>
              <w:t xml:space="preserve"> ir prieinam</w:t>
            </w:r>
            <w:r>
              <w:rPr>
                <w:color w:val="000000"/>
                <w:sz w:val="22"/>
                <w:szCs w:val="22"/>
              </w:rPr>
              <w:t>as</w:t>
            </w:r>
            <w:r w:rsidRPr="007D0191">
              <w:rPr>
                <w:color w:val="000000"/>
                <w:sz w:val="22"/>
                <w:szCs w:val="22"/>
              </w:rPr>
              <w:t xml:space="preserve"> aptarnavimui bei remontui;</w:t>
            </w:r>
          </w:p>
          <w:p w14:paraId="2423E2BA" w14:textId="77777777" w:rsidR="00434246" w:rsidRPr="007D0191" w:rsidRDefault="00434246" w:rsidP="00434246">
            <w:pPr>
              <w:numPr>
                <w:ilvl w:val="0"/>
                <w:numId w:val="46"/>
              </w:numPr>
              <w:ind w:left="319"/>
              <w:contextualSpacing/>
              <w:rPr>
                <w:color w:val="000000"/>
                <w:sz w:val="22"/>
                <w:szCs w:val="22"/>
              </w:rPr>
            </w:pPr>
            <w:r w:rsidRPr="007D0191">
              <w:rPr>
                <w:color w:val="000000"/>
                <w:sz w:val="22"/>
                <w:szCs w:val="22"/>
              </w:rPr>
              <w:t>nekliudant</w:t>
            </w:r>
            <w:r>
              <w:rPr>
                <w:color w:val="000000"/>
                <w:sz w:val="22"/>
                <w:szCs w:val="22"/>
              </w:rPr>
              <w:t>i</w:t>
            </w:r>
            <w:r w:rsidRPr="007D0191">
              <w:rPr>
                <w:color w:val="000000"/>
                <w:sz w:val="22"/>
                <w:szCs w:val="22"/>
              </w:rPr>
              <w:t>s vairuotojui matyti transporto priemonės keleivių salono zonas per galinio vaizdo veidrodėlius;</w:t>
            </w:r>
          </w:p>
          <w:p w14:paraId="0FBDB1C5" w14:textId="77777777" w:rsidR="00434246" w:rsidRPr="007D0191" w:rsidRDefault="00434246" w:rsidP="00434246">
            <w:pPr>
              <w:numPr>
                <w:ilvl w:val="0"/>
                <w:numId w:val="46"/>
              </w:numPr>
              <w:ind w:left="319"/>
              <w:contextualSpacing/>
              <w:rPr>
                <w:color w:val="000000"/>
                <w:sz w:val="22"/>
                <w:szCs w:val="22"/>
              </w:rPr>
            </w:pPr>
            <w:r w:rsidRPr="007D0191">
              <w:rPr>
                <w:color w:val="000000"/>
                <w:sz w:val="22"/>
                <w:szCs w:val="22"/>
              </w:rPr>
              <w:lastRenderedPageBreak/>
              <w:t>vaizdas ekrane gerai matomas salone didesnės dalies keleivių;</w:t>
            </w:r>
          </w:p>
          <w:p w14:paraId="7B598EE1" w14:textId="77777777" w:rsidR="00434246" w:rsidRPr="007D0191" w:rsidRDefault="00434246" w:rsidP="00434246">
            <w:pPr>
              <w:numPr>
                <w:ilvl w:val="0"/>
                <w:numId w:val="46"/>
              </w:numPr>
              <w:ind w:left="319"/>
              <w:contextualSpacing/>
              <w:rPr>
                <w:color w:val="000000"/>
                <w:sz w:val="22"/>
                <w:szCs w:val="22"/>
              </w:rPr>
            </w:pPr>
            <w:r w:rsidRPr="007D0191">
              <w:rPr>
                <w:color w:val="000000"/>
                <w:sz w:val="22"/>
                <w:szCs w:val="22"/>
              </w:rPr>
              <w:t>sumontuot</w:t>
            </w:r>
            <w:r>
              <w:rPr>
                <w:color w:val="000000"/>
                <w:sz w:val="22"/>
                <w:szCs w:val="22"/>
              </w:rPr>
              <w:t>as</w:t>
            </w:r>
            <w:r w:rsidRPr="007D0191">
              <w:rPr>
                <w:color w:val="000000"/>
                <w:sz w:val="22"/>
                <w:szCs w:val="22"/>
              </w:rPr>
              <w:t xml:space="preserve"> tvirt</w:t>
            </w:r>
            <w:r>
              <w:rPr>
                <w:color w:val="000000"/>
                <w:sz w:val="22"/>
                <w:szCs w:val="22"/>
              </w:rPr>
              <w:t>ame</w:t>
            </w:r>
            <w:r w:rsidRPr="007D0191">
              <w:rPr>
                <w:color w:val="000000"/>
                <w:sz w:val="22"/>
                <w:szCs w:val="22"/>
              </w:rPr>
              <w:t xml:space="preserve"> korpuse, pritaikyt</w:t>
            </w:r>
            <w:r>
              <w:rPr>
                <w:color w:val="000000"/>
                <w:sz w:val="22"/>
                <w:szCs w:val="22"/>
              </w:rPr>
              <w:t>am</w:t>
            </w:r>
            <w:r w:rsidRPr="007D0191">
              <w:rPr>
                <w:color w:val="000000"/>
                <w:sz w:val="22"/>
                <w:szCs w:val="22"/>
              </w:rPr>
              <w:t>e viešajam transportui.</w:t>
            </w:r>
          </w:p>
          <w:p w14:paraId="537CAEBC" w14:textId="35CB5669" w:rsidR="007D0191" w:rsidRPr="005D2F42" w:rsidRDefault="00434246" w:rsidP="00434246">
            <w:pPr>
              <w:numPr>
                <w:ilvl w:val="0"/>
                <w:numId w:val="46"/>
              </w:numPr>
              <w:ind w:left="319"/>
              <w:rPr>
                <w:color w:val="000000"/>
                <w:sz w:val="22"/>
                <w:szCs w:val="22"/>
              </w:rPr>
            </w:pPr>
            <w:r w:rsidRPr="007D0191">
              <w:rPr>
                <w:color w:val="000000"/>
                <w:sz w:val="22"/>
                <w:szCs w:val="22"/>
              </w:rPr>
              <w:t xml:space="preserve">konkreti vieta ir tvirtinimo būdas su Perkančiuoju subjektu derinama </w:t>
            </w:r>
            <w:r w:rsidRPr="007D0191">
              <w:rPr>
                <w:sz w:val="22"/>
                <w:szCs w:val="22"/>
              </w:rPr>
              <w:t>sudarant pirkimo-pardavimo sutartį</w:t>
            </w:r>
            <w:r w:rsidRPr="007D0191">
              <w:rPr>
                <w:color w:val="000000"/>
                <w:sz w:val="22"/>
                <w:szCs w:val="22"/>
              </w:rPr>
              <w:t>.</w:t>
            </w:r>
          </w:p>
        </w:tc>
        <w:tc>
          <w:tcPr>
            <w:tcW w:w="2933" w:type="dxa"/>
            <w:gridSpan w:val="2"/>
            <w:vAlign w:val="center"/>
          </w:tcPr>
          <w:p w14:paraId="71485383" w14:textId="77777777" w:rsidR="007D0191" w:rsidRPr="00543E7D" w:rsidRDefault="007D0191" w:rsidP="007D0191">
            <w:pPr>
              <w:tabs>
                <w:tab w:val="left" w:pos="405"/>
                <w:tab w:val="center" w:pos="2736"/>
              </w:tabs>
              <w:jc w:val="center"/>
              <w:rPr>
                <w:sz w:val="22"/>
                <w:szCs w:val="22"/>
              </w:rPr>
            </w:pPr>
          </w:p>
        </w:tc>
      </w:tr>
      <w:tr w:rsidR="007D0191" w:rsidRPr="004B412F" w14:paraId="16F0CCE6" w14:textId="77777777" w:rsidTr="00BF63FC">
        <w:trPr>
          <w:trHeight w:val="81"/>
          <w:jc w:val="center"/>
        </w:trPr>
        <w:tc>
          <w:tcPr>
            <w:tcW w:w="1126" w:type="dxa"/>
            <w:vAlign w:val="center"/>
          </w:tcPr>
          <w:p w14:paraId="3E1957EF"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D4F3BC5" w14:textId="5DC2E23E" w:rsidR="007D0191" w:rsidRPr="004B412F" w:rsidRDefault="007D0191" w:rsidP="007D0191">
            <w:pPr>
              <w:tabs>
                <w:tab w:val="left" w:pos="405"/>
                <w:tab w:val="center" w:pos="2736"/>
              </w:tabs>
              <w:jc w:val="center"/>
              <w:rPr>
                <w:b/>
                <w:bCs/>
                <w:sz w:val="22"/>
                <w:szCs w:val="22"/>
              </w:rPr>
            </w:pPr>
            <w:r w:rsidRPr="000776D5">
              <w:rPr>
                <w:color w:val="000000"/>
                <w:sz w:val="22"/>
                <w:szCs w:val="22"/>
              </w:rPr>
              <w:t>Multimedijos ekrano išmatavimai ir raiška</w:t>
            </w:r>
          </w:p>
        </w:tc>
        <w:tc>
          <w:tcPr>
            <w:tcW w:w="4022" w:type="dxa"/>
            <w:gridSpan w:val="3"/>
            <w:vAlign w:val="center"/>
          </w:tcPr>
          <w:p w14:paraId="0A46D7A8" w14:textId="77777777" w:rsidR="00434246" w:rsidRPr="004225A5" w:rsidRDefault="00434246" w:rsidP="00434246">
            <w:pPr>
              <w:numPr>
                <w:ilvl w:val="0"/>
                <w:numId w:val="47"/>
              </w:numPr>
              <w:ind w:left="407"/>
              <w:rPr>
                <w:color w:val="000000"/>
                <w:sz w:val="22"/>
                <w:szCs w:val="22"/>
              </w:rPr>
            </w:pPr>
            <w:r w:rsidRPr="004225A5">
              <w:rPr>
                <w:color w:val="000000"/>
                <w:sz w:val="22"/>
                <w:szCs w:val="22"/>
              </w:rPr>
              <w:t>Ekran</w:t>
            </w:r>
            <w:r>
              <w:rPr>
                <w:color w:val="000000"/>
                <w:sz w:val="22"/>
                <w:szCs w:val="22"/>
              </w:rPr>
              <w:t>o</w:t>
            </w:r>
            <w:r w:rsidRPr="004225A5">
              <w:rPr>
                <w:color w:val="000000"/>
                <w:sz w:val="22"/>
                <w:szCs w:val="22"/>
              </w:rPr>
              <w:t xml:space="preserve"> įstrižainė turi būti ne mažesnė nei </w:t>
            </w:r>
            <w:r>
              <w:rPr>
                <w:color w:val="000000"/>
                <w:sz w:val="22"/>
                <w:szCs w:val="22"/>
              </w:rPr>
              <w:t>18</w:t>
            </w:r>
            <w:r w:rsidRPr="004225A5">
              <w:rPr>
                <w:color w:val="000000"/>
                <w:sz w:val="22"/>
                <w:szCs w:val="22"/>
                <w:lang w:val="uk-UA"/>
              </w:rPr>
              <w:t>˝</w:t>
            </w:r>
            <w:r w:rsidRPr="004225A5">
              <w:rPr>
                <w:color w:val="000000"/>
                <w:sz w:val="22"/>
                <w:szCs w:val="22"/>
              </w:rPr>
              <w:t>.</w:t>
            </w:r>
          </w:p>
          <w:p w14:paraId="5ACBF5E3" w14:textId="77777777" w:rsidR="00434246" w:rsidRPr="004225A5" w:rsidRDefault="00434246" w:rsidP="00434246">
            <w:pPr>
              <w:numPr>
                <w:ilvl w:val="0"/>
                <w:numId w:val="47"/>
              </w:numPr>
              <w:ind w:left="407"/>
              <w:rPr>
                <w:color w:val="000000"/>
                <w:sz w:val="22"/>
                <w:szCs w:val="22"/>
              </w:rPr>
            </w:pPr>
            <w:r w:rsidRPr="004225A5">
              <w:rPr>
                <w:color w:val="000000"/>
                <w:sz w:val="22"/>
                <w:szCs w:val="22"/>
              </w:rPr>
              <w:t>Raiška: ne prastesnė nei FullHD pagal proporcijas, bet ne mažiau nei 1900x</w:t>
            </w:r>
            <w:r>
              <w:rPr>
                <w:color w:val="000000"/>
                <w:sz w:val="22"/>
                <w:szCs w:val="22"/>
              </w:rPr>
              <w:t>1000</w:t>
            </w:r>
            <w:r w:rsidRPr="004225A5">
              <w:rPr>
                <w:color w:val="000000"/>
                <w:sz w:val="22"/>
                <w:szCs w:val="22"/>
              </w:rPr>
              <w:t xml:space="preserve"> taškų.</w:t>
            </w:r>
          </w:p>
          <w:p w14:paraId="5DA4E599" w14:textId="77777777" w:rsidR="00434246" w:rsidRPr="004225A5" w:rsidRDefault="00434246" w:rsidP="00434246">
            <w:pPr>
              <w:numPr>
                <w:ilvl w:val="0"/>
                <w:numId w:val="47"/>
              </w:numPr>
              <w:ind w:left="407"/>
              <w:rPr>
                <w:color w:val="000000"/>
                <w:sz w:val="22"/>
                <w:szCs w:val="22"/>
              </w:rPr>
            </w:pPr>
            <w:r w:rsidRPr="004225A5">
              <w:rPr>
                <w:color w:val="000000"/>
                <w:sz w:val="22"/>
                <w:szCs w:val="22"/>
              </w:rPr>
              <w:t>Ryškumas: ne mažiau nei 400 nit.</w:t>
            </w:r>
          </w:p>
          <w:p w14:paraId="1A08FA26" w14:textId="77777777" w:rsidR="00434246" w:rsidRDefault="00434246" w:rsidP="00434246">
            <w:pPr>
              <w:numPr>
                <w:ilvl w:val="0"/>
                <w:numId w:val="47"/>
              </w:numPr>
              <w:ind w:left="407"/>
              <w:rPr>
                <w:color w:val="000000"/>
                <w:sz w:val="22"/>
                <w:szCs w:val="22"/>
              </w:rPr>
            </w:pPr>
            <w:r w:rsidRPr="004225A5">
              <w:rPr>
                <w:color w:val="000000"/>
                <w:sz w:val="22"/>
                <w:szCs w:val="22"/>
              </w:rPr>
              <w:t>Kontrastas: ne mažiau nei 1000:1.</w:t>
            </w:r>
          </w:p>
          <w:p w14:paraId="13B4ED81" w14:textId="657135EE" w:rsidR="007D0191" w:rsidRPr="005D2F42" w:rsidRDefault="00434246" w:rsidP="00434246">
            <w:pPr>
              <w:numPr>
                <w:ilvl w:val="0"/>
                <w:numId w:val="47"/>
              </w:numPr>
              <w:ind w:left="407"/>
              <w:rPr>
                <w:color w:val="000000"/>
                <w:sz w:val="22"/>
                <w:szCs w:val="22"/>
              </w:rPr>
            </w:pPr>
            <w:r w:rsidRPr="00BE78E7">
              <w:rPr>
                <w:color w:val="000000"/>
                <w:sz w:val="22"/>
                <w:szCs w:val="22"/>
              </w:rPr>
              <w:t xml:space="preserve">Darbo režimas: ne mažiau </w:t>
            </w:r>
            <w:r w:rsidRPr="00BE78E7">
              <w:rPr>
                <w:color w:val="000000"/>
                <w:sz w:val="22"/>
                <w:szCs w:val="22"/>
                <w:lang w:val="uk-UA"/>
              </w:rPr>
              <w:t xml:space="preserve">18 </w:t>
            </w:r>
            <w:r w:rsidRPr="00BE78E7">
              <w:rPr>
                <w:color w:val="000000"/>
                <w:sz w:val="22"/>
                <w:szCs w:val="22"/>
              </w:rPr>
              <w:t>valandų per parą</w:t>
            </w:r>
          </w:p>
        </w:tc>
        <w:tc>
          <w:tcPr>
            <w:tcW w:w="2933" w:type="dxa"/>
            <w:gridSpan w:val="2"/>
            <w:vAlign w:val="center"/>
          </w:tcPr>
          <w:p w14:paraId="1F0827EF" w14:textId="1A5681E2" w:rsidR="007D0191" w:rsidRPr="00543E7D" w:rsidRDefault="007D0191" w:rsidP="007D0191">
            <w:pPr>
              <w:tabs>
                <w:tab w:val="left" w:pos="405"/>
                <w:tab w:val="center" w:pos="2736"/>
              </w:tabs>
              <w:jc w:val="center"/>
              <w:rPr>
                <w:sz w:val="22"/>
                <w:szCs w:val="22"/>
              </w:rPr>
            </w:pPr>
          </w:p>
        </w:tc>
      </w:tr>
      <w:tr w:rsidR="007D0191" w:rsidRPr="004B412F" w14:paraId="5075F981" w14:textId="77777777" w:rsidTr="00BF63FC">
        <w:trPr>
          <w:trHeight w:val="81"/>
          <w:jc w:val="center"/>
        </w:trPr>
        <w:tc>
          <w:tcPr>
            <w:tcW w:w="1126" w:type="dxa"/>
            <w:vAlign w:val="center"/>
          </w:tcPr>
          <w:p w14:paraId="71CE26E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CB6AEB4" w14:textId="47587F9A" w:rsidR="007D0191" w:rsidRPr="004B412F" w:rsidRDefault="007D0191" w:rsidP="007D0191">
            <w:pPr>
              <w:tabs>
                <w:tab w:val="left" w:pos="405"/>
                <w:tab w:val="center" w:pos="2736"/>
              </w:tabs>
              <w:jc w:val="center"/>
              <w:rPr>
                <w:b/>
                <w:bCs/>
                <w:sz w:val="22"/>
                <w:szCs w:val="22"/>
              </w:rPr>
            </w:pPr>
            <w:r w:rsidRPr="000776D5">
              <w:rPr>
                <w:color w:val="000000"/>
                <w:sz w:val="22"/>
                <w:szCs w:val="22"/>
              </w:rPr>
              <w:t>Multimedijos ekranų valdymas</w:t>
            </w:r>
          </w:p>
        </w:tc>
        <w:tc>
          <w:tcPr>
            <w:tcW w:w="4022" w:type="dxa"/>
            <w:gridSpan w:val="3"/>
            <w:vAlign w:val="center"/>
          </w:tcPr>
          <w:p w14:paraId="5B024DCD" w14:textId="77777777" w:rsidR="00434246" w:rsidRPr="004225A5" w:rsidRDefault="00434246" w:rsidP="00434246">
            <w:pPr>
              <w:numPr>
                <w:ilvl w:val="0"/>
                <w:numId w:val="48"/>
              </w:numPr>
              <w:ind w:left="407"/>
              <w:contextualSpacing/>
              <w:rPr>
                <w:color w:val="000000"/>
                <w:sz w:val="22"/>
                <w:szCs w:val="22"/>
              </w:rPr>
            </w:pPr>
            <w:r w:rsidRPr="004225A5">
              <w:rPr>
                <w:color w:val="000000"/>
                <w:sz w:val="22"/>
                <w:szCs w:val="22"/>
              </w:rPr>
              <w:t>Turi būti pateikta programinė įranga multimedijos ekran</w:t>
            </w:r>
            <w:r>
              <w:rPr>
                <w:color w:val="000000"/>
                <w:sz w:val="22"/>
                <w:szCs w:val="22"/>
              </w:rPr>
              <w:t>o</w:t>
            </w:r>
            <w:r w:rsidRPr="004225A5">
              <w:rPr>
                <w:color w:val="000000"/>
                <w:sz w:val="22"/>
                <w:szCs w:val="22"/>
              </w:rPr>
              <w:t xml:space="preserve"> turinio valdymui su galimybe:</w:t>
            </w:r>
          </w:p>
          <w:p w14:paraId="026F8E03" w14:textId="77777777" w:rsidR="00434246" w:rsidRPr="004225A5" w:rsidRDefault="00434246" w:rsidP="00434246">
            <w:pPr>
              <w:numPr>
                <w:ilvl w:val="1"/>
                <w:numId w:val="49"/>
              </w:numPr>
              <w:ind w:left="832" w:hanging="461"/>
              <w:contextualSpacing/>
              <w:rPr>
                <w:color w:val="000000"/>
                <w:sz w:val="22"/>
                <w:szCs w:val="22"/>
              </w:rPr>
            </w:pPr>
            <w:r w:rsidRPr="004225A5">
              <w:rPr>
                <w:color w:val="000000"/>
                <w:sz w:val="22"/>
                <w:szCs w:val="22"/>
              </w:rPr>
              <w:t>multimedijos ekrane rodyti keleivių informavimo sistemos parinktus duomenis (pvz.: galine maršruto stotelę, esamą stotelę ir sekančias stoteles) ir kitus vaizdo pranešimus (pvz.: reklaminius filmukus, nuotraukas);</w:t>
            </w:r>
          </w:p>
          <w:p w14:paraId="0CA7C915" w14:textId="77777777" w:rsidR="00434246" w:rsidRPr="004225A5" w:rsidRDefault="00434246" w:rsidP="00434246">
            <w:pPr>
              <w:numPr>
                <w:ilvl w:val="1"/>
                <w:numId w:val="49"/>
              </w:numPr>
              <w:ind w:left="832" w:hanging="461"/>
              <w:contextualSpacing/>
              <w:rPr>
                <w:color w:val="000000"/>
                <w:sz w:val="22"/>
                <w:szCs w:val="22"/>
              </w:rPr>
            </w:pPr>
            <w:r w:rsidRPr="004225A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1BD9E2C1" w14:textId="77777777" w:rsidR="00434246" w:rsidRPr="004225A5" w:rsidRDefault="00434246" w:rsidP="00434246">
            <w:pPr>
              <w:numPr>
                <w:ilvl w:val="1"/>
                <w:numId w:val="49"/>
              </w:numPr>
              <w:ind w:left="832" w:hanging="461"/>
              <w:contextualSpacing/>
              <w:rPr>
                <w:color w:val="000000"/>
                <w:sz w:val="22"/>
                <w:szCs w:val="22"/>
              </w:rPr>
            </w:pPr>
            <w:r w:rsidRPr="004225A5">
              <w:rPr>
                <w:color w:val="000000"/>
                <w:sz w:val="22"/>
                <w:szCs w:val="22"/>
              </w:rPr>
              <w:t>daryti ataskaitas apie vykdytus vaizdo/reklamos pranešimų rodymus (pvz. kiek kartų vaizdo pranešimas parodytas per nurodytą laiko intervalą).</w:t>
            </w:r>
          </w:p>
          <w:p w14:paraId="10DCD276" w14:textId="77777777" w:rsidR="00434246" w:rsidRPr="004225A5" w:rsidRDefault="00434246" w:rsidP="00434246">
            <w:pPr>
              <w:numPr>
                <w:ilvl w:val="0"/>
                <w:numId w:val="48"/>
              </w:numPr>
              <w:ind w:left="407"/>
              <w:contextualSpacing/>
              <w:rPr>
                <w:color w:val="000000"/>
                <w:sz w:val="22"/>
                <w:szCs w:val="22"/>
              </w:rPr>
            </w:pPr>
            <w:r w:rsidRPr="004225A5">
              <w:rPr>
                <w:color w:val="000000"/>
                <w:sz w:val="22"/>
                <w:szCs w:val="22"/>
              </w:rPr>
              <w:t xml:space="preserve">Turi veikti sistemos savi-diagnostikos funkcija. </w:t>
            </w:r>
          </w:p>
          <w:p w14:paraId="0282A09F" w14:textId="77777777" w:rsidR="00434246" w:rsidRDefault="00434246" w:rsidP="00434246">
            <w:pPr>
              <w:numPr>
                <w:ilvl w:val="0"/>
                <w:numId w:val="48"/>
              </w:numPr>
              <w:ind w:left="407"/>
              <w:contextualSpacing/>
              <w:rPr>
                <w:color w:val="000000"/>
                <w:sz w:val="22"/>
                <w:szCs w:val="22"/>
              </w:rPr>
            </w:pPr>
            <w:r w:rsidRPr="004225A5">
              <w:rPr>
                <w:color w:val="000000"/>
                <w:sz w:val="22"/>
                <w:szCs w:val="22"/>
              </w:rPr>
              <w:t>Multimedia ekrana</w:t>
            </w:r>
            <w:r>
              <w:rPr>
                <w:color w:val="000000"/>
                <w:sz w:val="22"/>
                <w:szCs w:val="22"/>
              </w:rPr>
              <w:t>s</w:t>
            </w:r>
            <w:r w:rsidRPr="004225A5">
              <w:rPr>
                <w:color w:val="000000"/>
                <w:sz w:val="22"/>
                <w:szCs w:val="22"/>
              </w:rPr>
              <w:t xml:space="preserve"> turi būti konfigūruojam</w:t>
            </w:r>
            <w:r>
              <w:rPr>
                <w:color w:val="000000"/>
                <w:sz w:val="22"/>
                <w:szCs w:val="22"/>
              </w:rPr>
              <w:t>as</w:t>
            </w:r>
            <w:r w:rsidRPr="004225A5">
              <w:rPr>
                <w:color w:val="000000"/>
                <w:sz w:val="22"/>
                <w:szCs w:val="22"/>
              </w:rPr>
              <w:t xml:space="preserve"> bevieliu ryšiu.</w:t>
            </w:r>
          </w:p>
          <w:p w14:paraId="5758F9F1" w14:textId="6858A1E1" w:rsidR="007D0191" w:rsidRPr="005D2F42" w:rsidRDefault="00434246" w:rsidP="00434246">
            <w:pPr>
              <w:numPr>
                <w:ilvl w:val="0"/>
                <w:numId w:val="48"/>
              </w:numPr>
              <w:ind w:left="407"/>
              <w:contextualSpacing/>
              <w:rPr>
                <w:color w:val="000000"/>
                <w:sz w:val="22"/>
                <w:szCs w:val="22"/>
              </w:rPr>
            </w:pPr>
            <w:r w:rsidRPr="00BE78E7">
              <w:rPr>
                <w:color w:val="000000"/>
                <w:sz w:val="22"/>
                <w:szCs w:val="22"/>
              </w:rPr>
              <w:t>Turi būti pateiktos reikiamos licencijos neribojant darbo vietų skaičiaus, suteikiančios teisę neribotą laiką naudotis programine įranga ir pilnu jos funkcionalumu.</w:t>
            </w:r>
          </w:p>
        </w:tc>
        <w:tc>
          <w:tcPr>
            <w:tcW w:w="2933" w:type="dxa"/>
            <w:gridSpan w:val="2"/>
            <w:vAlign w:val="center"/>
          </w:tcPr>
          <w:p w14:paraId="0B79887E" w14:textId="77777777" w:rsidR="007D0191" w:rsidRPr="00543E7D" w:rsidRDefault="007D0191" w:rsidP="007D0191">
            <w:pPr>
              <w:tabs>
                <w:tab w:val="left" w:pos="405"/>
                <w:tab w:val="center" w:pos="2736"/>
              </w:tabs>
              <w:jc w:val="center"/>
              <w:rPr>
                <w:sz w:val="22"/>
                <w:szCs w:val="22"/>
              </w:rPr>
            </w:pPr>
          </w:p>
        </w:tc>
      </w:tr>
      <w:tr w:rsidR="007D0191" w:rsidRPr="004B412F" w14:paraId="627961A9" w14:textId="77777777" w:rsidTr="00BF63FC">
        <w:trPr>
          <w:trHeight w:val="81"/>
          <w:jc w:val="center"/>
        </w:trPr>
        <w:tc>
          <w:tcPr>
            <w:tcW w:w="1126" w:type="dxa"/>
            <w:vAlign w:val="center"/>
          </w:tcPr>
          <w:p w14:paraId="58C1D3AA"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1EE2162C" w14:textId="6B533727" w:rsidR="007D0191" w:rsidRPr="005D2F42" w:rsidRDefault="007D0191" w:rsidP="007D0191">
            <w:pPr>
              <w:tabs>
                <w:tab w:val="left" w:pos="405"/>
                <w:tab w:val="center" w:pos="2736"/>
              </w:tabs>
              <w:jc w:val="center"/>
              <w:rPr>
                <w:b/>
                <w:color w:val="000000"/>
              </w:rPr>
            </w:pPr>
            <w:r w:rsidRPr="005D2F42">
              <w:rPr>
                <w:b/>
                <w:bCs/>
                <w:sz w:val="22"/>
                <w:szCs w:val="22"/>
              </w:rPr>
              <w:t>Vaizdo stebėjimo, įrašymo ir saugojimo sistema</w:t>
            </w:r>
          </w:p>
        </w:tc>
      </w:tr>
      <w:tr w:rsidR="007D0191" w:rsidRPr="004B412F" w14:paraId="733A47F1" w14:textId="77777777" w:rsidTr="00BF63FC">
        <w:trPr>
          <w:trHeight w:val="81"/>
          <w:jc w:val="center"/>
        </w:trPr>
        <w:tc>
          <w:tcPr>
            <w:tcW w:w="1126" w:type="dxa"/>
            <w:vAlign w:val="center"/>
          </w:tcPr>
          <w:p w14:paraId="33164B3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BCDD9CE" w14:textId="4775B3C3" w:rsidR="007D0191" w:rsidRPr="004B412F" w:rsidRDefault="007D0191" w:rsidP="007D0191">
            <w:pPr>
              <w:tabs>
                <w:tab w:val="left" w:pos="405"/>
                <w:tab w:val="center" w:pos="2736"/>
              </w:tabs>
              <w:jc w:val="center"/>
              <w:rPr>
                <w:b/>
                <w:bCs/>
                <w:sz w:val="22"/>
                <w:szCs w:val="22"/>
              </w:rPr>
            </w:pPr>
            <w:r w:rsidRPr="000776D5">
              <w:rPr>
                <w:sz w:val="22"/>
                <w:szCs w:val="22"/>
              </w:rPr>
              <w:t>Vaizdo stebėjimo, įrašymo ir saugojimo sistema sudėtis</w:t>
            </w:r>
          </w:p>
        </w:tc>
        <w:tc>
          <w:tcPr>
            <w:tcW w:w="4022" w:type="dxa"/>
            <w:gridSpan w:val="3"/>
            <w:vAlign w:val="center"/>
          </w:tcPr>
          <w:p w14:paraId="4E1706F5" w14:textId="77777777" w:rsidR="007D0191" w:rsidRPr="00434246" w:rsidRDefault="007D0191" w:rsidP="007D0191">
            <w:pPr>
              <w:rPr>
                <w:sz w:val="22"/>
                <w:szCs w:val="22"/>
              </w:rPr>
            </w:pPr>
            <w:r w:rsidRPr="00434246">
              <w:rPr>
                <w:sz w:val="22"/>
                <w:szCs w:val="22"/>
              </w:rPr>
              <w:t>Vaizdo stebėjimo sistemą turi sudaryti:</w:t>
            </w:r>
          </w:p>
          <w:p w14:paraId="6472C476" w14:textId="6F07580D" w:rsidR="007D0191" w:rsidRPr="00434246" w:rsidRDefault="007D0191">
            <w:pPr>
              <w:numPr>
                <w:ilvl w:val="0"/>
                <w:numId w:val="87"/>
              </w:numPr>
              <w:ind w:left="319"/>
              <w:contextualSpacing/>
              <w:rPr>
                <w:sz w:val="22"/>
                <w:szCs w:val="22"/>
              </w:rPr>
            </w:pPr>
            <w:r w:rsidRPr="00434246">
              <w:rPr>
                <w:sz w:val="22"/>
                <w:szCs w:val="22"/>
              </w:rPr>
              <w:t xml:space="preserve">Mažiausiai </w:t>
            </w:r>
            <w:r w:rsidR="00434246" w:rsidRPr="00434246">
              <w:rPr>
                <w:sz w:val="22"/>
                <w:szCs w:val="22"/>
              </w:rPr>
              <w:t>5</w:t>
            </w:r>
            <w:r w:rsidRPr="00434246">
              <w:rPr>
                <w:sz w:val="22"/>
                <w:szCs w:val="22"/>
              </w:rPr>
              <w:t xml:space="preserve"> (</w:t>
            </w:r>
            <w:r w:rsidR="00434246" w:rsidRPr="00434246">
              <w:rPr>
                <w:sz w:val="22"/>
                <w:szCs w:val="22"/>
              </w:rPr>
              <w:t>penkios</w:t>
            </w:r>
            <w:r w:rsidRPr="00434246">
              <w:rPr>
                <w:sz w:val="22"/>
                <w:szCs w:val="22"/>
              </w:rPr>
              <w:t>) vaizdo stebėjimo kameros.</w:t>
            </w:r>
          </w:p>
          <w:p w14:paraId="4418AF3C" w14:textId="77777777" w:rsidR="00333420" w:rsidRPr="005D2F42" w:rsidRDefault="007D0191" w:rsidP="007D0191">
            <w:pPr>
              <w:numPr>
                <w:ilvl w:val="0"/>
                <w:numId w:val="87"/>
              </w:numPr>
              <w:ind w:left="319"/>
              <w:contextualSpacing/>
              <w:rPr>
                <w:sz w:val="22"/>
                <w:szCs w:val="22"/>
              </w:rPr>
            </w:pPr>
            <w:r w:rsidRPr="005D2F42">
              <w:rPr>
                <w:sz w:val="22"/>
                <w:szCs w:val="22"/>
              </w:rPr>
              <w:t>Vaizdo įrašymo įrenginys/sistema.</w:t>
            </w:r>
          </w:p>
          <w:p w14:paraId="4329758C" w14:textId="2D2DDC39" w:rsidR="007D0191" w:rsidRPr="005D2F42" w:rsidRDefault="007D0191" w:rsidP="007D0191">
            <w:pPr>
              <w:numPr>
                <w:ilvl w:val="0"/>
                <w:numId w:val="87"/>
              </w:numPr>
              <w:ind w:left="319"/>
              <w:contextualSpacing/>
              <w:rPr>
                <w:sz w:val="22"/>
                <w:szCs w:val="22"/>
              </w:rPr>
            </w:pPr>
            <w:r w:rsidRPr="005D2F42">
              <w:rPr>
                <w:sz w:val="22"/>
                <w:szCs w:val="22"/>
              </w:rPr>
              <w:t xml:space="preserve">Turi būti vaizdo ekranas vairuotojui, ne mažesnis negu </w:t>
            </w:r>
            <w:r w:rsidR="00434246">
              <w:rPr>
                <w:sz w:val="22"/>
                <w:szCs w:val="22"/>
              </w:rPr>
              <w:t>7</w:t>
            </w:r>
            <w:r w:rsidRPr="005D2F42">
              <w:rPr>
                <w:sz w:val="22"/>
                <w:szCs w:val="22"/>
              </w:rPr>
              <w:t xml:space="preserve">” ne prastesnės negu </w:t>
            </w:r>
            <w:r w:rsidRPr="005D2F42">
              <w:rPr>
                <w:sz w:val="22"/>
                <w:szCs w:val="22"/>
              </w:rPr>
              <w:lastRenderedPageBreak/>
              <w:t>XGA (1024 x 768) rezoliucijos industrinio dizaino, su automatiniu ryškumo reguliavimu, kad neakintu vairuotojo.</w:t>
            </w:r>
          </w:p>
        </w:tc>
        <w:tc>
          <w:tcPr>
            <w:tcW w:w="2933" w:type="dxa"/>
            <w:gridSpan w:val="2"/>
            <w:vAlign w:val="center"/>
          </w:tcPr>
          <w:p w14:paraId="794F5344" w14:textId="5454BD2B" w:rsidR="007D0191" w:rsidRPr="00543E7D" w:rsidRDefault="007D0191" w:rsidP="007D0191">
            <w:pPr>
              <w:tabs>
                <w:tab w:val="left" w:pos="405"/>
                <w:tab w:val="center" w:pos="2736"/>
              </w:tabs>
              <w:jc w:val="center"/>
              <w:rPr>
                <w:sz w:val="22"/>
                <w:szCs w:val="22"/>
              </w:rPr>
            </w:pPr>
          </w:p>
        </w:tc>
      </w:tr>
      <w:tr w:rsidR="007D0191" w:rsidRPr="004B412F" w14:paraId="60834177" w14:textId="77777777" w:rsidTr="00BF63FC">
        <w:trPr>
          <w:trHeight w:val="81"/>
          <w:jc w:val="center"/>
        </w:trPr>
        <w:tc>
          <w:tcPr>
            <w:tcW w:w="1126" w:type="dxa"/>
            <w:vAlign w:val="center"/>
          </w:tcPr>
          <w:p w14:paraId="1974940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7BDED5CD" w14:textId="77777777" w:rsidR="007D0191" w:rsidRPr="000776D5" w:rsidRDefault="007D0191" w:rsidP="007D0191">
            <w:pPr>
              <w:jc w:val="left"/>
              <w:rPr>
                <w:sz w:val="22"/>
                <w:szCs w:val="22"/>
              </w:rPr>
            </w:pPr>
            <w:r w:rsidRPr="000776D5">
              <w:rPr>
                <w:sz w:val="22"/>
                <w:szCs w:val="22"/>
              </w:rPr>
              <w:t>Vaizdo stebėjimo kameros</w:t>
            </w:r>
          </w:p>
          <w:p w14:paraId="285F7BC7" w14:textId="77777777" w:rsidR="007D0191" w:rsidRPr="004B412F" w:rsidRDefault="007D0191" w:rsidP="007D0191">
            <w:pPr>
              <w:tabs>
                <w:tab w:val="left" w:pos="405"/>
                <w:tab w:val="center" w:pos="2736"/>
              </w:tabs>
              <w:jc w:val="center"/>
              <w:rPr>
                <w:b/>
                <w:bCs/>
                <w:sz w:val="22"/>
                <w:szCs w:val="22"/>
              </w:rPr>
            </w:pPr>
          </w:p>
        </w:tc>
        <w:tc>
          <w:tcPr>
            <w:tcW w:w="4022" w:type="dxa"/>
            <w:gridSpan w:val="3"/>
            <w:vAlign w:val="center"/>
          </w:tcPr>
          <w:p w14:paraId="690C69BF" w14:textId="77777777" w:rsidR="007D0191" w:rsidRPr="005D2F42" w:rsidRDefault="007D0191" w:rsidP="007D0191">
            <w:pPr>
              <w:rPr>
                <w:sz w:val="22"/>
                <w:szCs w:val="22"/>
              </w:rPr>
            </w:pPr>
            <w:r w:rsidRPr="005D2F42">
              <w:rPr>
                <w:sz w:val="22"/>
                <w:szCs w:val="22"/>
              </w:rPr>
              <w:t xml:space="preserve">Kokybiniai reikalavimai vaizdo stebėjimo kameroms: </w:t>
            </w:r>
          </w:p>
          <w:p w14:paraId="1C41BE13" w14:textId="77777777" w:rsidR="007D0191" w:rsidRPr="005D2F42" w:rsidRDefault="007D0191">
            <w:pPr>
              <w:numPr>
                <w:ilvl w:val="0"/>
                <w:numId w:val="88"/>
              </w:numPr>
              <w:ind w:left="319"/>
              <w:contextualSpacing/>
              <w:rPr>
                <w:sz w:val="22"/>
                <w:szCs w:val="22"/>
              </w:rPr>
            </w:pPr>
            <w:r w:rsidRPr="005D2F42">
              <w:rPr>
                <w:sz w:val="22"/>
                <w:szCs w:val="22"/>
              </w:rPr>
              <w:t>Rezoliucija: ne mažesnė nei 1920x1080 (FullHD);</w:t>
            </w:r>
          </w:p>
          <w:p w14:paraId="212591C8" w14:textId="77777777" w:rsidR="007D0191" w:rsidRPr="005D2F42" w:rsidRDefault="007D0191">
            <w:pPr>
              <w:numPr>
                <w:ilvl w:val="0"/>
                <w:numId w:val="88"/>
              </w:numPr>
              <w:ind w:left="319"/>
              <w:contextualSpacing/>
              <w:rPr>
                <w:sz w:val="22"/>
                <w:szCs w:val="22"/>
              </w:rPr>
            </w:pPr>
            <w:r w:rsidRPr="005D2F42">
              <w:rPr>
                <w:sz w:val="22"/>
                <w:szCs w:val="22"/>
              </w:rPr>
              <w:t>Vaizdo kadrų dažnis (FPS) su maksimalia rezoliucija: ne mažiau 6.</w:t>
            </w:r>
          </w:p>
          <w:p w14:paraId="395665F2" w14:textId="77777777" w:rsidR="007D0191" w:rsidRPr="005D2F42" w:rsidRDefault="007D0191">
            <w:pPr>
              <w:numPr>
                <w:ilvl w:val="0"/>
                <w:numId w:val="88"/>
              </w:numPr>
              <w:ind w:left="319"/>
              <w:contextualSpacing/>
              <w:rPr>
                <w:sz w:val="22"/>
                <w:szCs w:val="22"/>
              </w:rPr>
            </w:pPr>
            <w:r w:rsidRPr="005D2F42">
              <w:rPr>
                <w:sz w:val="22"/>
                <w:szCs w:val="22"/>
              </w:rPr>
              <w:t>Nuskaitymo technologija: „Progressive scan“ arba analogiška.</w:t>
            </w:r>
          </w:p>
          <w:p w14:paraId="4291C8E9" w14:textId="77777777" w:rsidR="007D0191" w:rsidRPr="005D2F42" w:rsidRDefault="007D0191">
            <w:pPr>
              <w:numPr>
                <w:ilvl w:val="0"/>
                <w:numId w:val="88"/>
              </w:numPr>
              <w:ind w:left="319"/>
              <w:contextualSpacing/>
              <w:rPr>
                <w:sz w:val="22"/>
                <w:szCs w:val="22"/>
              </w:rPr>
            </w:pPr>
            <w:r w:rsidRPr="005D2F42">
              <w:rPr>
                <w:sz w:val="22"/>
                <w:szCs w:val="22"/>
              </w:rPr>
              <w:t>Jautrumas minimaliam apšviestumui: ne prastesnis nei 0.2 lux (spalvotam vaizdui).</w:t>
            </w:r>
          </w:p>
          <w:p w14:paraId="6DD55DDF" w14:textId="77777777" w:rsidR="007D0191" w:rsidRPr="005D2F42" w:rsidRDefault="007D0191">
            <w:pPr>
              <w:numPr>
                <w:ilvl w:val="0"/>
                <w:numId w:val="88"/>
              </w:numPr>
              <w:ind w:left="319"/>
              <w:contextualSpacing/>
              <w:rPr>
                <w:sz w:val="22"/>
                <w:szCs w:val="22"/>
              </w:rPr>
            </w:pPr>
            <w:r w:rsidRPr="005D2F42">
              <w:rPr>
                <w:sz w:val="22"/>
                <w:szCs w:val="22"/>
              </w:rPr>
              <w:t>Vaizdo glaudinimo technologija: H.264 arba analogiška.</w:t>
            </w:r>
          </w:p>
          <w:p w14:paraId="2D7F1BF0" w14:textId="77777777" w:rsidR="007D0191" w:rsidRPr="005D2F42" w:rsidRDefault="007D0191">
            <w:pPr>
              <w:numPr>
                <w:ilvl w:val="0"/>
                <w:numId w:val="88"/>
              </w:numPr>
              <w:ind w:left="319"/>
              <w:contextualSpacing/>
              <w:rPr>
                <w:sz w:val="22"/>
                <w:szCs w:val="22"/>
              </w:rPr>
            </w:pPr>
            <w:r w:rsidRPr="005D2F42">
              <w:rPr>
                <w:sz w:val="22"/>
                <w:szCs w:val="22"/>
              </w:rPr>
              <w:t>Objektyvai: parinkti tokį, kad būtų užtikrintas aiškus ir kokybiškas vaizdas, gaunamas iš visų transporto priemonėje įrengtų vaizdo kamerų.</w:t>
            </w:r>
          </w:p>
          <w:p w14:paraId="005F9DA2" w14:textId="77777777" w:rsidR="007D0191" w:rsidRPr="005D2F42" w:rsidRDefault="007D0191">
            <w:pPr>
              <w:numPr>
                <w:ilvl w:val="0"/>
                <w:numId w:val="88"/>
              </w:numPr>
              <w:ind w:left="319"/>
              <w:contextualSpacing/>
              <w:rPr>
                <w:sz w:val="22"/>
                <w:szCs w:val="22"/>
              </w:rPr>
            </w:pPr>
            <w:r w:rsidRPr="005D2F42">
              <w:rPr>
                <w:sz w:val="22"/>
                <w:szCs w:val="22"/>
              </w:rPr>
              <w:t>Korpusas: antivandalinis ir nemažesnės nei IP66 atsparumo klasės.</w:t>
            </w:r>
          </w:p>
          <w:p w14:paraId="0C54F047" w14:textId="77777777" w:rsidR="007D0191" w:rsidRPr="005D2F42" w:rsidRDefault="007D0191">
            <w:pPr>
              <w:numPr>
                <w:ilvl w:val="0"/>
                <w:numId w:val="88"/>
              </w:numPr>
              <w:ind w:left="319"/>
              <w:contextualSpacing/>
              <w:rPr>
                <w:sz w:val="22"/>
                <w:szCs w:val="22"/>
              </w:rPr>
            </w:pPr>
            <w:r w:rsidRPr="005D2F42">
              <w:rPr>
                <w:sz w:val="22"/>
                <w:szCs w:val="22"/>
              </w:rPr>
              <w:t>Lauke montuojamų kamerų korpusas: antivandalinis ir nemažesnės nei IP67 atsparumo klasės.</w:t>
            </w:r>
          </w:p>
          <w:p w14:paraId="721C53B6" w14:textId="21B087C2" w:rsidR="007D0191" w:rsidRPr="005D2F42" w:rsidRDefault="007D0191">
            <w:pPr>
              <w:numPr>
                <w:ilvl w:val="0"/>
                <w:numId w:val="88"/>
              </w:numPr>
              <w:ind w:left="319"/>
              <w:contextualSpacing/>
              <w:rPr>
                <w:sz w:val="22"/>
                <w:szCs w:val="22"/>
              </w:rPr>
            </w:pPr>
            <w:r w:rsidRPr="005D2F42">
              <w:rPr>
                <w:sz w:val="22"/>
                <w:szCs w:val="22"/>
              </w:rPr>
              <w:t>Vaizdo stebėjimo kameros turi gebėti įrašyti vaizdą tamsoje (užgesus salono apšvietimui).</w:t>
            </w:r>
          </w:p>
        </w:tc>
        <w:tc>
          <w:tcPr>
            <w:tcW w:w="2933" w:type="dxa"/>
            <w:gridSpan w:val="2"/>
            <w:vAlign w:val="center"/>
          </w:tcPr>
          <w:p w14:paraId="43C465D4" w14:textId="77777777" w:rsidR="007D0191" w:rsidRPr="00543E7D" w:rsidRDefault="007D0191" w:rsidP="007D0191">
            <w:pPr>
              <w:tabs>
                <w:tab w:val="left" w:pos="405"/>
                <w:tab w:val="center" w:pos="2736"/>
              </w:tabs>
              <w:jc w:val="center"/>
              <w:rPr>
                <w:sz w:val="22"/>
                <w:szCs w:val="22"/>
              </w:rPr>
            </w:pPr>
          </w:p>
        </w:tc>
      </w:tr>
      <w:tr w:rsidR="007D0191" w:rsidRPr="004B412F" w14:paraId="35E0254F" w14:textId="77777777" w:rsidTr="00BF63FC">
        <w:trPr>
          <w:trHeight w:val="81"/>
          <w:jc w:val="center"/>
        </w:trPr>
        <w:tc>
          <w:tcPr>
            <w:tcW w:w="1126" w:type="dxa"/>
            <w:vAlign w:val="center"/>
          </w:tcPr>
          <w:p w14:paraId="33080C0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56C34BA1" w14:textId="6D6C6420" w:rsidR="007D0191" w:rsidRPr="004B412F" w:rsidRDefault="007D0191" w:rsidP="007D0191">
            <w:pPr>
              <w:tabs>
                <w:tab w:val="left" w:pos="405"/>
                <w:tab w:val="center" w:pos="2736"/>
              </w:tabs>
              <w:jc w:val="center"/>
              <w:rPr>
                <w:b/>
                <w:bCs/>
                <w:sz w:val="22"/>
                <w:szCs w:val="22"/>
              </w:rPr>
            </w:pPr>
            <w:r w:rsidRPr="000776D5">
              <w:rPr>
                <w:sz w:val="22"/>
                <w:szCs w:val="22"/>
              </w:rPr>
              <w:t>Vaizdo stebėjimo kamerų sistemos įrengimo reikalavimai</w:t>
            </w:r>
          </w:p>
        </w:tc>
        <w:tc>
          <w:tcPr>
            <w:tcW w:w="4022" w:type="dxa"/>
            <w:gridSpan w:val="3"/>
            <w:vAlign w:val="center"/>
          </w:tcPr>
          <w:p w14:paraId="3833455F" w14:textId="77777777" w:rsidR="007D0191" w:rsidRPr="005D2F42" w:rsidRDefault="007D0191">
            <w:pPr>
              <w:numPr>
                <w:ilvl w:val="0"/>
                <w:numId w:val="50"/>
              </w:numPr>
              <w:ind w:left="319"/>
              <w:contextualSpacing/>
              <w:rPr>
                <w:sz w:val="22"/>
                <w:szCs w:val="22"/>
              </w:rPr>
            </w:pPr>
            <w:r w:rsidRPr="005D2F42">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21F91A8A" w14:textId="46AE1596" w:rsidR="007D0191" w:rsidRPr="005D2F42" w:rsidRDefault="00434246">
            <w:pPr>
              <w:numPr>
                <w:ilvl w:val="0"/>
                <w:numId w:val="50"/>
              </w:numPr>
              <w:ind w:left="319"/>
              <w:contextualSpacing/>
              <w:rPr>
                <w:sz w:val="22"/>
                <w:szCs w:val="22"/>
              </w:rPr>
            </w:pPr>
            <w:r w:rsidRPr="00434246">
              <w:rPr>
                <w:sz w:val="22"/>
                <w:szCs w:val="22"/>
              </w:rPr>
              <w:t>Viena</w:t>
            </w:r>
            <w:r w:rsidR="007D0191" w:rsidRPr="00434246">
              <w:rPr>
                <w:sz w:val="22"/>
                <w:szCs w:val="22"/>
              </w:rPr>
              <w:t xml:space="preserve"> salono kamer</w:t>
            </w:r>
            <w:r w:rsidRPr="00434246">
              <w:rPr>
                <w:sz w:val="22"/>
                <w:szCs w:val="22"/>
              </w:rPr>
              <w:t>a</w:t>
            </w:r>
            <w:r w:rsidR="007D0191" w:rsidRPr="00434246">
              <w:rPr>
                <w:sz w:val="22"/>
                <w:szCs w:val="22"/>
              </w:rPr>
              <w:t xml:space="preserve"> turi fiksuoti vidurines duris ir neįgaliojo</w:t>
            </w:r>
            <w:r w:rsidR="007D0191" w:rsidRPr="005D2F42">
              <w:rPr>
                <w:sz w:val="22"/>
                <w:szCs w:val="22"/>
              </w:rPr>
              <w:t xml:space="preserve"> keltuvo vietą (keleivių įlipimą/išlipimą) ir įvykius transporto priemonės salone. Kameros turi būti įrengtos taip, kad būtų matomi įlipantys ir išlipantys keleivių veidai ir jų veiksmai, kai salonas užpildytas ne mažiau 50%);</w:t>
            </w:r>
          </w:p>
          <w:p w14:paraId="6C7BEF7B" w14:textId="77777777" w:rsidR="007D0191" w:rsidRPr="005D2F42" w:rsidRDefault="007D0191">
            <w:pPr>
              <w:numPr>
                <w:ilvl w:val="0"/>
                <w:numId w:val="50"/>
              </w:numPr>
              <w:ind w:left="319"/>
              <w:contextualSpacing/>
              <w:rPr>
                <w:sz w:val="22"/>
                <w:szCs w:val="22"/>
              </w:rPr>
            </w:pPr>
            <w:r w:rsidRPr="005D2F42">
              <w:rPr>
                <w:sz w:val="22"/>
                <w:szCs w:val="22"/>
              </w:rPr>
              <w:t xml:space="preserve">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w:t>
            </w:r>
            <w:r w:rsidRPr="005D2F42">
              <w:rPr>
                <w:sz w:val="22"/>
                <w:szCs w:val="22"/>
              </w:rPr>
              <w:lastRenderedPageBreak/>
              <w:t>lygiagrečiai įrašančiu garsą. Turi būti galimybė garso įrašymą įjungti/išjungti.</w:t>
            </w:r>
          </w:p>
          <w:p w14:paraId="699F293B" w14:textId="77777777" w:rsidR="007D0191" w:rsidRPr="005D2F42" w:rsidRDefault="007D0191">
            <w:pPr>
              <w:numPr>
                <w:ilvl w:val="0"/>
                <w:numId w:val="50"/>
              </w:numPr>
              <w:ind w:left="319"/>
              <w:contextualSpacing/>
              <w:rPr>
                <w:sz w:val="22"/>
                <w:szCs w:val="22"/>
              </w:rPr>
            </w:pPr>
            <w:r w:rsidRPr="005D2F42">
              <w:rPr>
                <w:sz w:val="22"/>
                <w:szCs w:val="22"/>
              </w:rPr>
              <w:t>Dvi lauko kameros fiksuojančios dešiniojo autobuso šono (lauko) vaizdą (vaizdo medžiaga skirta stotelių ir įvykių šalia autobuso stebėjimui).</w:t>
            </w:r>
          </w:p>
          <w:p w14:paraId="1D393176" w14:textId="19FDBDD6" w:rsidR="007D0191" w:rsidRPr="005D2F42" w:rsidRDefault="007D0191">
            <w:pPr>
              <w:numPr>
                <w:ilvl w:val="0"/>
                <w:numId w:val="50"/>
              </w:numPr>
              <w:ind w:left="319"/>
              <w:rPr>
                <w:sz w:val="22"/>
                <w:szCs w:val="22"/>
              </w:rPr>
            </w:pPr>
            <w:r w:rsidRPr="005D2F42">
              <w:rPr>
                <w:bCs/>
                <w:color w:val="000000"/>
                <w:sz w:val="22"/>
                <w:szCs w:val="22"/>
              </w:rPr>
              <w:t xml:space="preserve">Konkrečios vietos turi būti suderintos su Perkančiuoju subjektu </w:t>
            </w:r>
            <w:r w:rsidRPr="005D2F42">
              <w:rPr>
                <w:sz w:val="22"/>
                <w:szCs w:val="22"/>
              </w:rPr>
              <w:t>sudarant pirkimo-pardavimo sutartį</w:t>
            </w:r>
            <w:r w:rsidRPr="005D2F42">
              <w:rPr>
                <w:bCs/>
                <w:color w:val="000000"/>
                <w:sz w:val="22"/>
                <w:szCs w:val="22"/>
              </w:rPr>
              <w:t>.</w:t>
            </w:r>
          </w:p>
        </w:tc>
        <w:tc>
          <w:tcPr>
            <w:tcW w:w="2933" w:type="dxa"/>
            <w:gridSpan w:val="2"/>
            <w:vAlign w:val="center"/>
          </w:tcPr>
          <w:p w14:paraId="362B4AC5" w14:textId="77777777" w:rsidR="007D0191" w:rsidRPr="00543E7D" w:rsidRDefault="007D0191" w:rsidP="007D0191">
            <w:pPr>
              <w:tabs>
                <w:tab w:val="left" w:pos="405"/>
                <w:tab w:val="center" w:pos="2736"/>
              </w:tabs>
              <w:jc w:val="center"/>
              <w:rPr>
                <w:sz w:val="22"/>
                <w:szCs w:val="22"/>
              </w:rPr>
            </w:pPr>
          </w:p>
        </w:tc>
      </w:tr>
      <w:tr w:rsidR="007D0191" w:rsidRPr="004B412F" w14:paraId="13C6B564" w14:textId="77777777" w:rsidTr="00BF63FC">
        <w:trPr>
          <w:trHeight w:val="81"/>
          <w:jc w:val="center"/>
        </w:trPr>
        <w:tc>
          <w:tcPr>
            <w:tcW w:w="1126" w:type="dxa"/>
            <w:vAlign w:val="center"/>
          </w:tcPr>
          <w:p w14:paraId="71B7D05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3BFCD68" w14:textId="74B9D70C" w:rsidR="007D0191" w:rsidRPr="004B412F" w:rsidRDefault="007D0191" w:rsidP="007D0191">
            <w:pPr>
              <w:tabs>
                <w:tab w:val="left" w:pos="405"/>
                <w:tab w:val="center" w:pos="2736"/>
              </w:tabs>
              <w:jc w:val="center"/>
              <w:rPr>
                <w:b/>
                <w:bCs/>
                <w:sz w:val="22"/>
                <w:szCs w:val="22"/>
              </w:rPr>
            </w:pPr>
            <w:r w:rsidRPr="000776D5">
              <w:rPr>
                <w:sz w:val="22"/>
                <w:szCs w:val="22"/>
              </w:rPr>
              <w:t>Reikalavimai vaizdo įrašymo įrenginiams</w:t>
            </w:r>
          </w:p>
        </w:tc>
        <w:tc>
          <w:tcPr>
            <w:tcW w:w="4022" w:type="dxa"/>
            <w:gridSpan w:val="3"/>
            <w:vAlign w:val="center"/>
          </w:tcPr>
          <w:p w14:paraId="4C5615A0" w14:textId="77777777" w:rsidR="007D0191" w:rsidRPr="005D2F42" w:rsidRDefault="007D0191">
            <w:pPr>
              <w:numPr>
                <w:ilvl w:val="0"/>
                <w:numId w:val="51"/>
              </w:numPr>
              <w:ind w:left="319"/>
              <w:contextualSpacing/>
              <w:rPr>
                <w:sz w:val="22"/>
                <w:szCs w:val="22"/>
              </w:rPr>
            </w:pPr>
            <w:r w:rsidRPr="005D2F42">
              <w:rPr>
                <w:sz w:val="22"/>
                <w:szCs w:val="22"/>
              </w:rPr>
              <w:t>Duomenų/įrašų iškėlimas ir peržiūra: WLAN (WiFi; GSM ar analogišku) ir LAN ryšiu.</w:t>
            </w:r>
          </w:p>
          <w:p w14:paraId="1D88877A" w14:textId="77777777" w:rsidR="007D0191" w:rsidRPr="005D2F42" w:rsidRDefault="007D0191">
            <w:pPr>
              <w:numPr>
                <w:ilvl w:val="0"/>
                <w:numId w:val="51"/>
              </w:numPr>
              <w:ind w:left="319"/>
              <w:contextualSpacing/>
              <w:rPr>
                <w:sz w:val="22"/>
                <w:szCs w:val="22"/>
              </w:rPr>
            </w:pPr>
            <w:r w:rsidRPr="005D2F42">
              <w:rPr>
                <w:sz w:val="22"/>
                <w:szCs w:val="22"/>
              </w:rPr>
              <w:t>Duomenų/įrašų iškėlimo iš įrenginio rankinė programinė įranga: turi būti pateikiama visa reikiama programinė įranga su neribotomis (unlimited) licencijomis.</w:t>
            </w:r>
          </w:p>
          <w:p w14:paraId="19C204ED" w14:textId="77777777" w:rsidR="007D0191" w:rsidRPr="005D2F42" w:rsidRDefault="007D0191">
            <w:pPr>
              <w:numPr>
                <w:ilvl w:val="0"/>
                <w:numId w:val="51"/>
              </w:numPr>
              <w:ind w:left="319"/>
              <w:contextualSpacing/>
              <w:rPr>
                <w:sz w:val="22"/>
                <w:szCs w:val="22"/>
              </w:rPr>
            </w:pPr>
            <w:r w:rsidRPr="005D2F42">
              <w:rPr>
                <w:sz w:val="22"/>
                <w:szCs w:val="22"/>
              </w:rPr>
              <w:t>Talpa: ne mažiau kaip 180 h vaizdo medžiagos, užtikrinant 1920x1080 vaizdo rezoliuciją ne mažesniu nei 6 unikalių kadrų (FPS) iš visų kamerų.</w:t>
            </w:r>
          </w:p>
          <w:p w14:paraId="4343B504" w14:textId="77777777" w:rsidR="007D0191" w:rsidRPr="005D2F42" w:rsidRDefault="007D0191">
            <w:pPr>
              <w:numPr>
                <w:ilvl w:val="0"/>
                <w:numId w:val="51"/>
              </w:numPr>
              <w:ind w:left="319"/>
              <w:contextualSpacing/>
              <w:rPr>
                <w:sz w:val="22"/>
                <w:szCs w:val="22"/>
              </w:rPr>
            </w:pPr>
            <w:r w:rsidRPr="005D2F42">
              <w:rPr>
                <w:sz w:val="22"/>
                <w:szCs w:val="22"/>
              </w:rPr>
              <w:t>Duomenų laikmena: Flash tipo duomenų laikmena be mechaniškai judančių dalių.</w:t>
            </w:r>
          </w:p>
          <w:p w14:paraId="178427C8" w14:textId="77777777" w:rsidR="007D0191" w:rsidRPr="005D2F42" w:rsidRDefault="007D0191">
            <w:pPr>
              <w:numPr>
                <w:ilvl w:val="0"/>
                <w:numId w:val="51"/>
              </w:numPr>
              <w:ind w:left="319"/>
              <w:contextualSpacing/>
              <w:rPr>
                <w:sz w:val="22"/>
                <w:szCs w:val="22"/>
              </w:rPr>
            </w:pPr>
            <w:r w:rsidRPr="005D2F42">
              <w:rPr>
                <w:sz w:val="22"/>
                <w:szCs w:val="22"/>
              </w:rPr>
              <w:t xml:space="preserve">Įrašymo vykdymas: Automatinis – įjungus </w:t>
            </w:r>
            <w:r w:rsidRPr="005D2F42">
              <w:rPr>
                <w:sz w:val="22"/>
                <w:szCs w:val="22"/>
                <w:lang w:val="uk-UA"/>
              </w:rPr>
              <w:t>24</w:t>
            </w:r>
            <w:r w:rsidRPr="005D2F42">
              <w:rPr>
                <w:sz w:val="22"/>
                <w:szCs w:val="22"/>
              </w:rPr>
              <w:t>V įtampą ir nustatytą laiką (pvz.</w:t>
            </w:r>
            <w:r w:rsidRPr="005D2F42">
              <w:rPr>
                <w:sz w:val="22"/>
                <w:szCs w:val="22"/>
                <w:lang w:val="uk-UA"/>
              </w:rPr>
              <w:t>10</w:t>
            </w:r>
            <w:r w:rsidRPr="005D2F42">
              <w:rPr>
                <w:sz w:val="22"/>
                <w:szCs w:val="22"/>
              </w:rPr>
              <w:t xml:space="preserve"> min.) ją išjungus.</w:t>
            </w:r>
          </w:p>
          <w:p w14:paraId="6037CCBF" w14:textId="43F6E884" w:rsidR="007D0191" w:rsidRPr="005D2F42" w:rsidRDefault="007D0191">
            <w:pPr>
              <w:numPr>
                <w:ilvl w:val="0"/>
                <w:numId w:val="51"/>
              </w:numPr>
              <w:ind w:left="319"/>
              <w:contextualSpacing/>
              <w:rPr>
                <w:sz w:val="22"/>
                <w:szCs w:val="22"/>
              </w:rPr>
            </w:pPr>
            <w:r w:rsidRPr="005D2F42">
              <w:rPr>
                <w:sz w:val="22"/>
                <w:szCs w:val="22"/>
              </w:rPr>
              <w:t>Skaitmeninis įrašo markiravimas, leidžiantis nustatyti įrašo autentiškumą.</w:t>
            </w:r>
          </w:p>
        </w:tc>
        <w:tc>
          <w:tcPr>
            <w:tcW w:w="2933" w:type="dxa"/>
            <w:gridSpan w:val="2"/>
            <w:vAlign w:val="center"/>
          </w:tcPr>
          <w:p w14:paraId="57B69D8B" w14:textId="77777777" w:rsidR="007D0191" w:rsidRPr="00543E7D" w:rsidRDefault="007D0191" w:rsidP="007D0191">
            <w:pPr>
              <w:tabs>
                <w:tab w:val="left" w:pos="405"/>
                <w:tab w:val="center" w:pos="2736"/>
              </w:tabs>
              <w:jc w:val="center"/>
              <w:rPr>
                <w:sz w:val="22"/>
                <w:szCs w:val="22"/>
              </w:rPr>
            </w:pPr>
          </w:p>
        </w:tc>
      </w:tr>
      <w:tr w:rsidR="007D0191" w:rsidRPr="004B412F" w14:paraId="3F086E71" w14:textId="77777777" w:rsidTr="00BF63FC">
        <w:trPr>
          <w:trHeight w:val="81"/>
          <w:jc w:val="center"/>
        </w:trPr>
        <w:tc>
          <w:tcPr>
            <w:tcW w:w="1126" w:type="dxa"/>
            <w:vAlign w:val="center"/>
          </w:tcPr>
          <w:p w14:paraId="2194A041"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5DD49296" w14:textId="4E689AA5" w:rsidR="007D0191" w:rsidRPr="004B412F" w:rsidRDefault="007D0191" w:rsidP="007D0191">
            <w:pPr>
              <w:tabs>
                <w:tab w:val="left" w:pos="405"/>
                <w:tab w:val="center" w:pos="2736"/>
              </w:tabs>
              <w:jc w:val="center"/>
              <w:rPr>
                <w:b/>
                <w:bCs/>
                <w:sz w:val="22"/>
                <w:szCs w:val="22"/>
              </w:rPr>
            </w:pPr>
            <w:r w:rsidRPr="004B412F">
              <w:rPr>
                <w:b/>
                <w:bCs/>
                <w:sz w:val="22"/>
                <w:szCs w:val="22"/>
              </w:rPr>
              <w:t>Detalės ir medžiagos</w:t>
            </w:r>
          </w:p>
        </w:tc>
      </w:tr>
      <w:tr w:rsidR="007D0191" w:rsidRPr="004B412F" w14:paraId="3088C965" w14:textId="77777777" w:rsidTr="00BF63FC">
        <w:trPr>
          <w:trHeight w:val="81"/>
          <w:jc w:val="center"/>
        </w:trPr>
        <w:tc>
          <w:tcPr>
            <w:tcW w:w="1126" w:type="dxa"/>
            <w:vAlign w:val="center"/>
          </w:tcPr>
          <w:p w14:paraId="34D2433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6E722106" w14:textId="1BBBE5DD" w:rsidR="007D0191" w:rsidRPr="004B412F" w:rsidRDefault="007D0191" w:rsidP="007D0191">
            <w:pPr>
              <w:tabs>
                <w:tab w:val="left" w:pos="405"/>
                <w:tab w:val="center" w:pos="2736"/>
              </w:tabs>
              <w:jc w:val="center"/>
              <w:rPr>
                <w:b/>
                <w:bCs/>
                <w:sz w:val="22"/>
                <w:szCs w:val="22"/>
              </w:rPr>
            </w:pPr>
            <w:r w:rsidRPr="000776D5">
              <w:rPr>
                <w:sz w:val="22"/>
                <w:szCs w:val="22"/>
              </w:rPr>
              <w:t>Garantiniu laikotarpiu naudojamos detalės ir medžiagos.</w:t>
            </w:r>
          </w:p>
        </w:tc>
        <w:tc>
          <w:tcPr>
            <w:tcW w:w="4022" w:type="dxa"/>
            <w:gridSpan w:val="3"/>
            <w:vAlign w:val="center"/>
          </w:tcPr>
          <w:p w14:paraId="126E00D1" w14:textId="77777777" w:rsidR="007D0191" w:rsidRPr="000776D5" w:rsidRDefault="007D0191" w:rsidP="007D0191">
            <w:pPr>
              <w:rPr>
                <w:sz w:val="22"/>
                <w:szCs w:val="22"/>
              </w:rPr>
            </w:pPr>
            <w:r w:rsidRPr="000776D5">
              <w:rPr>
                <w:sz w:val="22"/>
                <w:szCs w:val="22"/>
              </w:rPr>
              <w:t>Atsarginės detalės ir medžiagos bus naudojamos eksploatuojant ir remontuojant gamintojo autobusus.</w:t>
            </w:r>
          </w:p>
          <w:p w14:paraId="212207E0" w14:textId="77777777" w:rsidR="007D0191" w:rsidRPr="000776D5" w:rsidRDefault="007D0191" w:rsidP="007D0191">
            <w:pPr>
              <w:rPr>
                <w:sz w:val="22"/>
                <w:szCs w:val="22"/>
              </w:rPr>
            </w:pPr>
            <w:r w:rsidRPr="000776D5">
              <w:rPr>
                <w:sz w:val="22"/>
                <w:szCs w:val="22"/>
              </w:rPr>
              <w:t>Siūlomos detalės ir medžiagos turi būti originalios arba originalą atitinkančios, naujos, kokybiškos, atitikti autobusų gamintojo keliamas technines ir konstrukcines sąlygas, numatytas eksploatuojant autobusus.</w:t>
            </w:r>
          </w:p>
          <w:p w14:paraId="3194EDD3" w14:textId="77777777" w:rsidR="007D0191" w:rsidRPr="000776D5" w:rsidRDefault="007D0191" w:rsidP="007D0191">
            <w:pPr>
              <w:rPr>
                <w:sz w:val="22"/>
                <w:szCs w:val="22"/>
              </w:rPr>
            </w:pPr>
            <w:r w:rsidRPr="000776D5">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2B69C304" w14:textId="39747C23" w:rsidR="007D0191" w:rsidRPr="004B412F" w:rsidRDefault="007D0191" w:rsidP="007D0191">
            <w:pPr>
              <w:tabs>
                <w:tab w:val="left" w:pos="405"/>
                <w:tab w:val="center" w:pos="2736"/>
              </w:tabs>
              <w:rPr>
                <w:b/>
                <w:bCs/>
                <w:sz w:val="22"/>
                <w:szCs w:val="22"/>
              </w:rPr>
            </w:pPr>
            <w:r w:rsidRPr="000776D5">
              <w:rPr>
                <w:sz w:val="22"/>
                <w:szCs w:val="22"/>
              </w:rPr>
              <w:t>Garantinis laikotarpis atsarginėms detalėms ir medžiagoms turi būti ne mažesnis kaip 6 mėnesiai nuo jų eksploatavimo pradžios</w:t>
            </w:r>
          </w:p>
        </w:tc>
        <w:tc>
          <w:tcPr>
            <w:tcW w:w="2933" w:type="dxa"/>
            <w:gridSpan w:val="2"/>
            <w:vAlign w:val="center"/>
          </w:tcPr>
          <w:p w14:paraId="0168E794" w14:textId="01A6936B" w:rsidR="007D0191" w:rsidRPr="00543E7D" w:rsidRDefault="007D0191" w:rsidP="007D0191">
            <w:pPr>
              <w:tabs>
                <w:tab w:val="left" w:pos="405"/>
                <w:tab w:val="center" w:pos="2736"/>
              </w:tabs>
              <w:jc w:val="center"/>
              <w:rPr>
                <w:sz w:val="22"/>
                <w:szCs w:val="22"/>
              </w:rPr>
            </w:pPr>
          </w:p>
        </w:tc>
      </w:tr>
      <w:tr w:rsidR="007D0191" w:rsidRPr="004B412F" w14:paraId="6F5177F1" w14:textId="77777777" w:rsidTr="00BF63FC">
        <w:trPr>
          <w:trHeight w:val="81"/>
          <w:jc w:val="center"/>
        </w:trPr>
        <w:tc>
          <w:tcPr>
            <w:tcW w:w="1126" w:type="dxa"/>
            <w:vAlign w:val="center"/>
          </w:tcPr>
          <w:p w14:paraId="38BDC557"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3487F88" w14:textId="34FF3F74" w:rsidR="007D0191" w:rsidRPr="004B412F" w:rsidRDefault="007D0191" w:rsidP="007D0191">
            <w:pPr>
              <w:tabs>
                <w:tab w:val="left" w:pos="405"/>
                <w:tab w:val="center" w:pos="2736"/>
              </w:tabs>
              <w:jc w:val="center"/>
              <w:rPr>
                <w:b/>
                <w:bCs/>
                <w:sz w:val="22"/>
                <w:szCs w:val="22"/>
              </w:rPr>
            </w:pPr>
            <w:r w:rsidRPr="004B412F">
              <w:rPr>
                <w:b/>
                <w:bCs/>
                <w:sz w:val="22"/>
                <w:szCs w:val="22"/>
              </w:rPr>
              <w:t>Techninė dokumentacija, aptarnavimo planai ir įrankiai</w:t>
            </w:r>
          </w:p>
        </w:tc>
      </w:tr>
      <w:tr w:rsidR="007D0191" w:rsidRPr="004B412F" w14:paraId="3429EE51" w14:textId="77777777" w:rsidTr="00BF63FC">
        <w:trPr>
          <w:trHeight w:val="81"/>
          <w:jc w:val="center"/>
        </w:trPr>
        <w:tc>
          <w:tcPr>
            <w:tcW w:w="1126" w:type="dxa"/>
            <w:vAlign w:val="center"/>
          </w:tcPr>
          <w:p w14:paraId="62A9C34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14F7F45" w14:textId="483C980D" w:rsidR="007D0191" w:rsidRPr="00D07CBE" w:rsidRDefault="007D0191" w:rsidP="007D0191">
            <w:pPr>
              <w:tabs>
                <w:tab w:val="left" w:pos="405"/>
                <w:tab w:val="center" w:pos="2736"/>
              </w:tabs>
              <w:jc w:val="center"/>
              <w:rPr>
                <w:b/>
                <w:bCs/>
                <w:sz w:val="22"/>
                <w:szCs w:val="22"/>
                <w:highlight w:val="green"/>
              </w:rPr>
            </w:pPr>
            <w:bookmarkStart w:id="3" w:name="_Hlk225424429"/>
            <w:r w:rsidRPr="00AF3EB5">
              <w:rPr>
                <w:sz w:val="22"/>
                <w:szCs w:val="22"/>
              </w:rPr>
              <w:t>Techninė dokumentacija</w:t>
            </w:r>
            <w:bookmarkEnd w:id="3"/>
          </w:p>
        </w:tc>
        <w:tc>
          <w:tcPr>
            <w:tcW w:w="4022" w:type="dxa"/>
            <w:gridSpan w:val="3"/>
            <w:vAlign w:val="center"/>
          </w:tcPr>
          <w:p w14:paraId="57A20BC1" w14:textId="77777777" w:rsidR="007D0191" w:rsidRPr="00E46F8E" w:rsidRDefault="007D0191" w:rsidP="007D0191">
            <w:pPr>
              <w:ind w:right="121"/>
              <w:rPr>
                <w:sz w:val="22"/>
                <w:szCs w:val="22"/>
              </w:rPr>
            </w:pPr>
            <w:bookmarkStart w:id="4" w:name="_Hlk225425583"/>
            <w:r w:rsidRPr="00E46F8E">
              <w:rPr>
                <w:sz w:val="22"/>
                <w:szCs w:val="22"/>
              </w:rPr>
              <w:t>Pristačius ir perdavus Perkančiajam subjektui pirmąjį autobusą pagal pirkimo sutartį, Tiekėjas ne vėliau kaip per 3 (tris) darbo dienas nuo perdavimo-priėmimo akto pasirašymo dienos:</w:t>
            </w:r>
          </w:p>
          <w:p w14:paraId="7EA9CD91" w14:textId="77777777" w:rsidR="007D0191" w:rsidRPr="00E46F8E" w:rsidRDefault="007D0191">
            <w:pPr>
              <w:pStyle w:val="Sraopastraipa"/>
              <w:numPr>
                <w:ilvl w:val="0"/>
                <w:numId w:val="35"/>
              </w:numPr>
              <w:ind w:right="121"/>
              <w:rPr>
                <w:sz w:val="22"/>
                <w:szCs w:val="22"/>
              </w:rPr>
            </w:pPr>
            <w:r w:rsidRPr="00E46F8E">
              <w:rPr>
                <w:sz w:val="22"/>
                <w:szCs w:val="22"/>
              </w:rPr>
              <w:t>Užtikrinti visos autobuso techninės dokumentacijos prieinamumą, įskaitant, bet neapsiribojant:</w:t>
            </w:r>
          </w:p>
          <w:p w14:paraId="53402770" w14:textId="77777777" w:rsidR="007D0191" w:rsidRPr="00E46F8E" w:rsidRDefault="007D0191">
            <w:pPr>
              <w:pStyle w:val="Sraopastraipa"/>
              <w:numPr>
                <w:ilvl w:val="1"/>
                <w:numId w:val="35"/>
              </w:numPr>
              <w:ind w:right="121"/>
              <w:rPr>
                <w:sz w:val="22"/>
                <w:szCs w:val="22"/>
              </w:rPr>
            </w:pPr>
            <w:r w:rsidRPr="00E46F8E">
              <w:rPr>
                <w:sz w:val="22"/>
                <w:szCs w:val="22"/>
              </w:rPr>
              <w:t>techninės priežiūros ir remonto technologijos vadovus, schemas, detalių sujungimo brėžinius;</w:t>
            </w:r>
          </w:p>
          <w:p w14:paraId="5F35E5F4" w14:textId="77777777" w:rsidR="007D0191" w:rsidRPr="00E46F8E" w:rsidRDefault="007D0191">
            <w:pPr>
              <w:pStyle w:val="Sraopastraipa"/>
              <w:numPr>
                <w:ilvl w:val="1"/>
                <w:numId w:val="35"/>
              </w:numPr>
              <w:ind w:right="121"/>
              <w:rPr>
                <w:sz w:val="22"/>
                <w:szCs w:val="22"/>
              </w:rPr>
            </w:pPr>
            <w:r w:rsidRPr="00E46F8E">
              <w:rPr>
                <w:sz w:val="22"/>
                <w:szCs w:val="22"/>
              </w:rPr>
              <w:t>diagnostikos, remonto ir techninės priežiūros saugos instrukcijas;</w:t>
            </w:r>
          </w:p>
          <w:p w14:paraId="31C39B8E" w14:textId="77777777" w:rsidR="007D0191" w:rsidRPr="00E46F8E" w:rsidRDefault="007D0191">
            <w:pPr>
              <w:pStyle w:val="Sraopastraipa"/>
              <w:numPr>
                <w:ilvl w:val="1"/>
                <w:numId w:val="35"/>
              </w:numPr>
              <w:ind w:right="121"/>
              <w:rPr>
                <w:sz w:val="22"/>
                <w:szCs w:val="22"/>
              </w:rPr>
            </w:pPr>
            <w:r w:rsidRPr="00E46F8E">
              <w:rPr>
                <w:sz w:val="22"/>
                <w:szCs w:val="22"/>
              </w:rPr>
              <w:t>atsarginių dalių katalogus su vaizdais ir serijos numeriais;</w:t>
            </w:r>
          </w:p>
          <w:p w14:paraId="38336F3A" w14:textId="77777777" w:rsidR="007D0191" w:rsidRPr="00E46F8E" w:rsidRDefault="007D0191">
            <w:pPr>
              <w:pStyle w:val="Sraopastraipa"/>
              <w:numPr>
                <w:ilvl w:val="1"/>
                <w:numId w:val="35"/>
              </w:numPr>
              <w:ind w:right="121"/>
              <w:rPr>
                <w:sz w:val="22"/>
                <w:szCs w:val="22"/>
              </w:rPr>
            </w:pPr>
            <w:r w:rsidRPr="00E46F8E">
              <w:rPr>
                <w:sz w:val="22"/>
                <w:szCs w:val="22"/>
              </w:rPr>
              <w:t>bendrąsias elektrinių, pneumatinių ir mechaninių sistemų schemas, atskirų mazgų schemas su detaliais aprašymais ir reguliuojamų parametrų vertėmis;</w:t>
            </w:r>
          </w:p>
          <w:p w14:paraId="283ED957" w14:textId="77777777" w:rsidR="007D0191" w:rsidRPr="00E46F8E" w:rsidRDefault="007D0191">
            <w:pPr>
              <w:pStyle w:val="Sraopastraipa"/>
              <w:numPr>
                <w:ilvl w:val="1"/>
                <w:numId w:val="35"/>
              </w:numPr>
              <w:ind w:right="121"/>
              <w:rPr>
                <w:sz w:val="22"/>
                <w:szCs w:val="22"/>
              </w:rPr>
            </w:pPr>
            <w:r w:rsidRPr="00E46F8E">
              <w:rPr>
                <w:sz w:val="22"/>
                <w:szCs w:val="22"/>
              </w:rPr>
              <w:t>techninę ir programinę įrangą, įskaitant konfigūracijos failus;</w:t>
            </w:r>
          </w:p>
          <w:p w14:paraId="0E24AD35" w14:textId="77777777" w:rsidR="007D0191" w:rsidRPr="00E46F8E" w:rsidRDefault="007D0191">
            <w:pPr>
              <w:pStyle w:val="Sraopastraipa"/>
              <w:numPr>
                <w:ilvl w:val="1"/>
                <w:numId w:val="35"/>
              </w:numPr>
              <w:ind w:right="121"/>
              <w:rPr>
                <w:sz w:val="22"/>
                <w:szCs w:val="22"/>
              </w:rPr>
            </w:pPr>
            <w:r w:rsidRPr="00E46F8E">
              <w:rPr>
                <w:sz w:val="22"/>
                <w:szCs w:val="22"/>
              </w:rPr>
              <w:t>naudotojo vadovus, įskaitant instrukcijas vaizdo kamerų sistemai ir keleivių informavimo sistemai;</w:t>
            </w:r>
          </w:p>
          <w:p w14:paraId="3015927C" w14:textId="77777777" w:rsidR="007D0191" w:rsidRPr="00E46F8E" w:rsidRDefault="007D0191">
            <w:pPr>
              <w:pStyle w:val="Sraopastraipa"/>
              <w:numPr>
                <w:ilvl w:val="1"/>
                <w:numId w:val="35"/>
              </w:numPr>
              <w:ind w:right="121"/>
              <w:rPr>
                <w:sz w:val="22"/>
                <w:szCs w:val="22"/>
              </w:rPr>
            </w:pPr>
            <w:r w:rsidRPr="00E46F8E">
              <w:rPr>
                <w:sz w:val="22"/>
                <w:szCs w:val="22"/>
              </w:rPr>
              <w:t>detalias instrukcijas sugedusio autobuso saugiam transportavimui;</w:t>
            </w:r>
          </w:p>
          <w:p w14:paraId="46A17CC8" w14:textId="77777777" w:rsidR="007D0191" w:rsidRPr="00E46F8E" w:rsidRDefault="007D0191">
            <w:pPr>
              <w:pStyle w:val="Sraopastraipa"/>
              <w:numPr>
                <w:ilvl w:val="1"/>
                <w:numId w:val="35"/>
              </w:numPr>
              <w:ind w:right="121"/>
              <w:rPr>
                <w:sz w:val="22"/>
                <w:szCs w:val="22"/>
              </w:rPr>
            </w:pPr>
            <w:r w:rsidRPr="00E46F8E">
              <w:rPr>
                <w:sz w:val="22"/>
                <w:szCs w:val="22"/>
              </w:rPr>
              <w:t>transporto priemonės eksploatacijos instrukcijas vairuotojui.</w:t>
            </w:r>
          </w:p>
          <w:p w14:paraId="3C3CE76A" w14:textId="77777777" w:rsidR="007D0191" w:rsidRPr="00E46F8E" w:rsidRDefault="007D0191">
            <w:pPr>
              <w:pStyle w:val="Sraopastraipa"/>
              <w:numPr>
                <w:ilvl w:val="0"/>
                <w:numId w:val="35"/>
              </w:numPr>
              <w:ind w:right="121"/>
              <w:rPr>
                <w:sz w:val="22"/>
                <w:szCs w:val="22"/>
              </w:rPr>
            </w:pPr>
            <w:r w:rsidRPr="00E46F8E">
              <w:rPr>
                <w:sz w:val="22"/>
                <w:szCs w:val="22"/>
              </w:rPr>
              <w:t xml:space="preserve">Visa dokumentacija turi būti pateikiama lietuvių kalba, o kur tai technologiškai ar teisės aktų požiūriu neįmanoma – gali būti anglų kalba. </w:t>
            </w:r>
            <w:r w:rsidRPr="00E46F8E">
              <w:rPr>
                <w:b/>
                <w:bCs/>
                <w:sz w:val="22"/>
                <w:szCs w:val="22"/>
              </w:rPr>
              <w:t>Transporto priemonės eksploatacijos instrukcija vairuotojui turi būti pateikta lietuvių kalba.</w:t>
            </w:r>
          </w:p>
          <w:p w14:paraId="59AC4A77" w14:textId="77777777" w:rsidR="007D0191" w:rsidRDefault="007D0191">
            <w:pPr>
              <w:pStyle w:val="Sraopastraipa"/>
              <w:numPr>
                <w:ilvl w:val="0"/>
                <w:numId w:val="35"/>
              </w:numPr>
              <w:ind w:right="121"/>
              <w:rPr>
                <w:sz w:val="22"/>
                <w:szCs w:val="22"/>
              </w:rPr>
            </w:pPr>
            <w:r w:rsidRPr="00E46F8E">
              <w:rPr>
                <w:sz w:val="22"/>
                <w:szCs w:val="22"/>
              </w:rPr>
              <w:t>Dokumentacija gali būti pateikiama elektroninėse laikmenose arba per teisėtą internetinę prieigą prie Tiekėjo / gamintojo sistemų. Prioritetas teikiamas nuolatinei prieigai internetu, užtikrinant, kad Perkančioji galėtų visada pasiekti atnaujintą informaciją.</w:t>
            </w:r>
          </w:p>
          <w:p w14:paraId="61D2290B" w14:textId="2BBBAB6D" w:rsidR="007D0191" w:rsidRPr="006E4104" w:rsidRDefault="007D0191">
            <w:pPr>
              <w:pStyle w:val="Sraopastraipa"/>
              <w:numPr>
                <w:ilvl w:val="0"/>
                <w:numId w:val="35"/>
              </w:numPr>
              <w:ind w:right="121"/>
              <w:rPr>
                <w:sz w:val="22"/>
                <w:szCs w:val="22"/>
              </w:rPr>
            </w:pPr>
            <w:r w:rsidRPr="006E4104">
              <w:rPr>
                <w:sz w:val="22"/>
                <w:szCs w:val="22"/>
              </w:rPr>
              <w:t xml:space="preserve">Visa dokumentacija turi būti nuolat atnaujinama pagal autobusų gamintojo nustatytus atnaujinimo intervalus, įskaitant atsarginių dalių </w:t>
            </w:r>
            <w:r w:rsidRPr="006E4104">
              <w:rPr>
                <w:sz w:val="22"/>
                <w:szCs w:val="22"/>
              </w:rPr>
              <w:lastRenderedPageBreak/>
              <w:t>katalogus, diagnostikos programas ir programinę įrangą.</w:t>
            </w:r>
            <w:bookmarkEnd w:id="4"/>
          </w:p>
        </w:tc>
        <w:tc>
          <w:tcPr>
            <w:tcW w:w="2933" w:type="dxa"/>
            <w:gridSpan w:val="2"/>
            <w:vAlign w:val="center"/>
          </w:tcPr>
          <w:p w14:paraId="25B537C9" w14:textId="5D6B880F" w:rsidR="007D0191" w:rsidRPr="00543E7D" w:rsidRDefault="007D0191" w:rsidP="007D0191">
            <w:pPr>
              <w:tabs>
                <w:tab w:val="left" w:pos="405"/>
                <w:tab w:val="center" w:pos="2736"/>
              </w:tabs>
              <w:jc w:val="center"/>
              <w:rPr>
                <w:sz w:val="22"/>
                <w:szCs w:val="22"/>
              </w:rPr>
            </w:pPr>
          </w:p>
        </w:tc>
      </w:tr>
      <w:tr w:rsidR="007D0191" w:rsidRPr="004B412F" w14:paraId="7224E6A2" w14:textId="77777777" w:rsidTr="00BF63FC">
        <w:trPr>
          <w:trHeight w:val="81"/>
          <w:jc w:val="center"/>
        </w:trPr>
        <w:tc>
          <w:tcPr>
            <w:tcW w:w="1126" w:type="dxa"/>
            <w:vAlign w:val="center"/>
          </w:tcPr>
          <w:p w14:paraId="017860E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22B322D" w14:textId="70571435" w:rsidR="007D0191" w:rsidRPr="005D2F42" w:rsidRDefault="007D0191" w:rsidP="007D0191">
            <w:pPr>
              <w:tabs>
                <w:tab w:val="left" w:pos="405"/>
                <w:tab w:val="center" w:pos="2736"/>
              </w:tabs>
              <w:jc w:val="center"/>
              <w:rPr>
                <w:b/>
                <w:bCs/>
                <w:sz w:val="22"/>
                <w:szCs w:val="22"/>
              </w:rPr>
            </w:pPr>
            <w:r w:rsidRPr="005D2F42">
              <w:rPr>
                <w:sz w:val="22"/>
                <w:szCs w:val="22"/>
              </w:rPr>
              <w:t>Specialieji įrankiai, įranga ir instrumentai</w:t>
            </w:r>
          </w:p>
        </w:tc>
        <w:tc>
          <w:tcPr>
            <w:tcW w:w="4022" w:type="dxa"/>
            <w:gridSpan w:val="3"/>
          </w:tcPr>
          <w:p w14:paraId="57AF2A4A" w14:textId="22AA414A" w:rsidR="007D0191" w:rsidRPr="005D2F42" w:rsidRDefault="007D0191" w:rsidP="007D0191">
            <w:pPr>
              <w:ind w:right="121"/>
              <w:jc w:val="left"/>
              <w:rPr>
                <w:sz w:val="22"/>
                <w:szCs w:val="22"/>
              </w:rPr>
            </w:pPr>
            <w:r w:rsidRPr="005D2F42">
              <w:rPr>
                <w:sz w:val="22"/>
                <w:szCs w:val="22"/>
              </w:rPr>
              <w:t>Tiekėjas kartu su pirmosiomis transporto priemonėmis turi pateikti 2 (du) smūgiams atsparių pramoninių diagnostikos kompiuterio komplektą su programine įranga ir darbinių parametrų keitimo programomis, skirtomis išsamiai transporto priemonės diagnostikai. Perkantysis subjektas turi turėti prieigą prie visų transporto priemonėse sumontuotų sistemų.</w:t>
            </w:r>
          </w:p>
          <w:p w14:paraId="75F64E98" w14:textId="77777777" w:rsidR="007D0191" w:rsidRPr="005D2F42" w:rsidRDefault="007D0191" w:rsidP="007D0191">
            <w:pPr>
              <w:ind w:right="121"/>
              <w:jc w:val="left"/>
              <w:rPr>
                <w:sz w:val="22"/>
                <w:szCs w:val="22"/>
              </w:rPr>
            </w:pPr>
            <w:r w:rsidRPr="005D2F42">
              <w:rPr>
                <w:sz w:val="22"/>
                <w:szCs w:val="22"/>
              </w:rPr>
              <w:t>Jei siūloma naudoti pramoninės klasės diagnostikos kompiuterį nešiojamąjį kompiuterį, prie jo turi būti pridėti visi reikalingi kabeliai ir jungtys, kad jį būtų galima prijungti prie autobuso.</w:t>
            </w:r>
          </w:p>
          <w:p w14:paraId="6AEDD49A" w14:textId="292564C1" w:rsidR="007D0191" w:rsidRPr="005D2F42" w:rsidRDefault="005D2F42" w:rsidP="007D0191">
            <w:pPr>
              <w:ind w:right="121"/>
              <w:jc w:val="left"/>
              <w:rPr>
                <w:sz w:val="22"/>
                <w:szCs w:val="22"/>
              </w:rPr>
            </w:pPr>
            <w:r w:rsidRPr="005D2F42">
              <w:rPr>
                <w:sz w:val="22"/>
                <w:szCs w:val="22"/>
              </w:rPr>
              <w:t xml:space="preserve">Ne mažiau kaip </w:t>
            </w:r>
            <w:r w:rsidR="007D0191" w:rsidRPr="005D2F42">
              <w:rPr>
                <w:sz w:val="22"/>
                <w:szCs w:val="22"/>
              </w:rPr>
              <w:t>1</w:t>
            </w:r>
            <w:r w:rsidRPr="005D2F42">
              <w:rPr>
                <w:sz w:val="22"/>
                <w:szCs w:val="22"/>
              </w:rPr>
              <w:t>4</w:t>
            </w:r>
            <w:r w:rsidR="007D0191" w:rsidRPr="005D2F42">
              <w:rPr>
                <w:sz w:val="22"/>
                <w:szCs w:val="22"/>
              </w:rPr>
              <w:t xml:space="preserve"> colių kompiuteris turi būti tiekiamas su įdiegta licencijuota operacine sistema ir visu licencijuotos diagnostinės programinės įrangos rinkiniu. </w:t>
            </w:r>
          </w:p>
          <w:p w14:paraId="41020C62" w14:textId="77777777" w:rsidR="007D0191" w:rsidRPr="005D2F42" w:rsidRDefault="007D0191" w:rsidP="007D0191">
            <w:pPr>
              <w:ind w:right="121"/>
              <w:jc w:val="left"/>
              <w:rPr>
                <w:sz w:val="22"/>
                <w:szCs w:val="22"/>
              </w:rPr>
            </w:pPr>
            <w:r w:rsidRPr="005D2F42">
              <w:rPr>
                <w:sz w:val="22"/>
                <w:szCs w:val="22"/>
              </w:rPr>
              <w:t>Diagnostikos kompiuteris turi atitikti šiuos reikalavimus:</w:t>
            </w:r>
          </w:p>
          <w:p w14:paraId="06A1EFEF" w14:textId="5042D194" w:rsidR="007D0191" w:rsidRPr="005D2F42" w:rsidRDefault="007D0191" w:rsidP="007D0191">
            <w:pPr>
              <w:ind w:left="464" w:right="121"/>
              <w:jc w:val="left"/>
              <w:rPr>
                <w:sz w:val="22"/>
                <w:szCs w:val="22"/>
              </w:rPr>
            </w:pPr>
            <w:r w:rsidRPr="005D2F42">
              <w:rPr>
                <w:sz w:val="22"/>
                <w:szCs w:val="22"/>
              </w:rPr>
              <w:t>- ekrano ryškumas ne mažesnis kaip 400 nitų;</w:t>
            </w:r>
          </w:p>
          <w:p w14:paraId="0D7E5F9F" w14:textId="6B55A90A" w:rsidR="007D0191" w:rsidRPr="005D2F42" w:rsidRDefault="007D0191" w:rsidP="007D0191">
            <w:pPr>
              <w:ind w:left="464" w:right="121"/>
              <w:jc w:val="left"/>
              <w:rPr>
                <w:sz w:val="22"/>
                <w:szCs w:val="22"/>
              </w:rPr>
            </w:pPr>
            <w:r w:rsidRPr="005D2F42">
              <w:rPr>
                <w:sz w:val="22"/>
                <w:szCs w:val="22"/>
              </w:rPr>
              <w:t>- CPU rezultatas pagal CPUBenchmark.net ne mažesnis nei 12000;</w:t>
            </w:r>
          </w:p>
          <w:p w14:paraId="63C4343C" w14:textId="77777777" w:rsidR="007D0191" w:rsidRPr="005D2F42" w:rsidRDefault="007D0191" w:rsidP="007D0191">
            <w:pPr>
              <w:ind w:left="464" w:right="121"/>
              <w:jc w:val="left"/>
              <w:rPr>
                <w:sz w:val="22"/>
                <w:szCs w:val="22"/>
              </w:rPr>
            </w:pPr>
            <w:r w:rsidRPr="005D2F42">
              <w:rPr>
                <w:sz w:val="22"/>
                <w:szCs w:val="22"/>
              </w:rPr>
              <w:t>- Ne mažiau kaip 8 GB DDR operatyviosios atminties 4;</w:t>
            </w:r>
          </w:p>
          <w:p w14:paraId="4E30A62A" w14:textId="2BD0E97E" w:rsidR="007D0191" w:rsidRPr="005D2F42" w:rsidRDefault="007D0191" w:rsidP="007D0191">
            <w:pPr>
              <w:ind w:left="464" w:right="121"/>
              <w:jc w:val="left"/>
              <w:rPr>
                <w:sz w:val="22"/>
                <w:szCs w:val="22"/>
              </w:rPr>
            </w:pPr>
            <w:r w:rsidRPr="005D2F42">
              <w:rPr>
                <w:sz w:val="22"/>
                <w:szCs w:val="22"/>
              </w:rPr>
              <w:t>- Kietasis diskas 500 GB SDD.</w:t>
            </w:r>
          </w:p>
        </w:tc>
        <w:tc>
          <w:tcPr>
            <w:tcW w:w="2933" w:type="dxa"/>
            <w:gridSpan w:val="2"/>
            <w:vAlign w:val="center"/>
          </w:tcPr>
          <w:p w14:paraId="3B6378FA" w14:textId="1C342689" w:rsidR="007D0191" w:rsidRPr="00543E7D" w:rsidRDefault="007D0191" w:rsidP="007D0191">
            <w:pPr>
              <w:tabs>
                <w:tab w:val="left" w:pos="405"/>
                <w:tab w:val="center" w:pos="2736"/>
              </w:tabs>
              <w:jc w:val="center"/>
              <w:rPr>
                <w:sz w:val="22"/>
                <w:szCs w:val="22"/>
              </w:rPr>
            </w:pPr>
          </w:p>
        </w:tc>
      </w:tr>
      <w:tr w:rsidR="007D0191" w:rsidRPr="004B412F" w14:paraId="73A66B93" w14:textId="77777777" w:rsidTr="00BF63FC">
        <w:trPr>
          <w:trHeight w:val="81"/>
          <w:jc w:val="center"/>
        </w:trPr>
        <w:tc>
          <w:tcPr>
            <w:tcW w:w="1126" w:type="dxa"/>
            <w:vAlign w:val="center"/>
          </w:tcPr>
          <w:p w14:paraId="70EAB25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76C7B187" w14:textId="4C66DE9C" w:rsidR="007D0191" w:rsidRPr="00AF3EB5" w:rsidRDefault="007D0191" w:rsidP="007D0191">
            <w:pPr>
              <w:tabs>
                <w:tab w:val="left" w:pos="405"/>
                <w:tab w:val="center" w:pos="2736"/>
              </w:tabs>
              <w:jc w:val="center"/>
              <w:rPr>
                <w:b/>
                <w:bCs/>
                <w:sz w:val="22"/>
                <w:szCs w:val="22"/>
              </w:rPr>
            </w:pPr>
            <w:r w:rsidRPr="00AF3EB5">
              <w:rPr>
                <w:sz w:val="22"/>
                <w:szCs w:val="22"/>
              </w:rPr>
              <w:t>Apsaugos įranga</w:t>
            </w:r>
          </w:p>
        </w:tc>
        <w:tc>
          <w:tcPr>
            <w:tcW w:w="4022" w:type="dxa"/>
            <w:gridSpan w:val="3"/>
            <w:vAlign w:val="center"/>
          </w:tcPr>
          <w:p w14:paraId="2176F186" w14:textId="77777777" w:rsidR="007D0191" w:rsidRPr="00B913DF" w:rsidRDefault="007D0191">
            <w:pPr>
              <w:pStyle w:val="Sraopastraipa"/>
              <w:numPr>
                <w:ilvl w:val="0"/>
                <w:numId w:val="36"/>
              </w:numPr>
              <w:ind w:left="314"/>
              <w:rPr>
                <w:sz w:val="22"/>
                <w:szCs w:val="22"/>
              </w:rPr>
            </w:pPr>
            <w:r w:rsidRPr="00B913DF">
              <w:rPr>
                <w:sz w:val="22"/>
                <w:szCs w:val="22"/>
              </w:rPr>
              <w:t xml:space="preserve">Visoms  apsaugos priemonėms laikyti turi būti įrengtos ir pažymėtos vietos. </w:t>
            </w:r>
          </w:p>
          <w:p w14:paraId="6B1C55E7" w14:textId="77777777" w:rsidR="007D0191" w:rsidRPr="00B913DF" w:rsidRDefault="007D0191">
            <w:pPr>
              <w:pStyle w:val="Sraopastraipa"/>
              <w:numPr>
                <w:ilvl w:val="0"/>
                <w:numId w:val="36"/>
              </w:numPr>
              <w:ind w:left="314"/>
              <w:rPr>
                <w:sz w:val="22"/>
                <w:szCs w:val="22"/>
              </w:rPr>
            </w:pPr>
            <w:r w:rsidRPr="00B913DF">
              <w:rPr>
                <w:sz w:val="22"/>
                <w:szCs w:val="22"/>
              </w:rPr>
              <w:t xml:space="preserve">Lengvai prieinami 2 vnt. 6 kg milteliniai gesintuvai. </w:t>
            </w:r>
          </w:p>
          <w:p w14:paraId="39186FE9" w14:textId="77777777" w:rsidR="007D0191" w:rsidRPr="00B913DF" w:rsidRDefault="007D0191">
            <w:pPr>
              <w:pStyle w:val="Sraopastraipa"/>
              <w:numPr>
                <w:ilvl w:val="0"/>
                <w:numId w:val="36"/>
              </w:numPr>
              <w:ind w:left="314"/>
              <w:rPr>
                <w:sz w:val="22"/>
                <w:szCs w:val="22"/>
              </w:rPr>
            </w:pPr>
            <w:r w:rsidRPr="00B913DF">
              <w:rPr>
                <w:sz w:val="22"/>
                <w:szCs w:val="22"/>
              </w:rPr>
              <w:t xml:space="preserve">Raudonai atspindintis avarinis trikampis ženklas. </w:t>
            </w:r>
          </w:p>
          <w:p w14:paraId="798A142F" w14:textId="77777777" w:rsidR="007D0191" w:rsidRPr="00B913DF" w:rsidRDefault="007D0191">
            <w:pPr>
              <w:pStyle w:val="Sraopastraipa"/>
              <w:numPr>
                <w:ilvl w:val="0"/>
                <w:numId w:val="36"/>
              </w:numPr>
              <w:ind w:left="314"/>
              <w:rPr>
                <w:sz w:val="22"/>
                <w:szCs w:val="22"/>
              </w:rPr>
            </w:pPr>
            <w:r w:rsidRPr="00B913DF">
              <w:rPr>
                <w:sz w:val="22"/>
                <w:szCs w:val="22"/>
              </w:rPr>
              <w:t xml:space="preserve">Du pirmos pagalbos rinkiniai (atitinkantis Lietuvos Respublikos reikalavimus) </w:t>
            </w:r>
          </w:p>
          <w:p w14:paraId="60180B36" w14:textId="77777777" w:rsidR="007D0191" w:rsidRDefault="007D0191">
            <w:pPr>
              <w:pStyle w:val="Sraopastraipa"/>
              <w:numPr>
                <w:ilvl w:val="0"/>
                <w:numId w:val="36"/>
              </w:numPr>
              <w:ind w:left="314"/>
              <w:rPr>
                <w:sz w:val="22"/>
                <w:szCs w:val="22"/>
              </w:rPr>
            </w:pPr>
            <w:r w:rsidRPr="00B913DF">
              <w:rPr>
                <w:sz w:val="22"/>
                <w:szCs w:val="22"/>
              </w:rPr>
              <w:t xml:space="preserve">Dvi ratų atsparos. </w:t>
            </w:r>
          </w:p>
          <w:p w14:paraId="65F27BA8" w14:textId="75B29C03" w:rsidR="007D0191" w:rsidRPr="006E4104" w:rsidRDefault="007D0191">
            <w:pPr>
              <w:pStyle w:val="Sraopastraipa"/>
              <w:numPr>
                <w:ilvl w:val="0"/>
                <w:numId w:val="36"/>
              </w:numPr>
              <w:ind w:left="314"/>
              <w:rPr>
                <w:sz w:val="22"/>
                <w:szCs w:val="22"/>
              </w:rPr>
            </w:pPr>
            <w:r w:rsidRPr="006E4104">
              <w:rPr>
                <w:sz w:val="22"/>
                <w:szCs w:val="22"/>
              </w:rPr>
              <w:t>Avariniai išlipimai pažymėti ženklais ir prie jų pritvirtinti plaktukai stiklo išdaužymui.</w:t>
            </w:r>
          </w:p>
        </w:tc>
        <w:tc>
          <w:tcPr>
            <w:tcW w:w="2933" w:type="dxa"/>
            <w:gridSpan w:val="2"/>
            <w:vAlign w:val="center"/>
          </w:tcPr>
          <w:p w14:paraId="227EC05D" w14:textId="77777777" w:rsidR="007D0191" w:rsidRPr="00543E7D" w:rsidRDefault="007D0191" w:rsidP="007D0191">
            <w:pPr>
              <w:tabs>
                <w:tab w:val="left" w:pos="405"/>
                <w:tab w:val="center" w:pos="2736"/>
              </w:tabs>
              <w:jc w:val="center"/>
              <w:rPr>
                <w:sz w:val="22"/>
                <w:szCs w:val="22"/>
              </w:rPr>
            </w:pPr>
          </w:p>
        </w:tc>
      </w:tr>
      <w:tr w:rsidR="007D0191" w:rsidRPr="004B412F" w14:paraId="44BB297F" w14:textId="77777777" w:rsidTr="00BF63FC">
        <w:trPr>
          <w:trHeight w:val="81"/>
          <w:jc w:val="center"/>
        </w:trPr>
        <w:tc>
          <w:tcPr>
            <w:tcW w:w="1126" w:type="dxa"/>
            <w:vAlign w:val="center"/>
          </w:tcPr>
          <w:p w14:paraId="50325406"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35CE41B2" w14:textId="00543AF0" w:rsidR="007D0191" w:rsidRPr="004B412F" w:rsidRDefault="007D0191" w:rsidP="007D0191">
            <w:pPr>
              <w:tabs>
                <w:tab w:val="left" w:pos="405"/>
                <w:tab w:val="center" w:pos="2736"/>
              </w:tabs>
              <w:jc w:val="center"/>
              <w:rPr>
                <w:b/>
                <w:bCs/>
                <w:sz w:val="22"/>
                <w:szCs w:val="22"/>
              </w:rPr>
            </w:pPr>
            <w:r w:rsidRPr="004B412F">
              <w:rPr>
                <w:b/>
                <w:bCs/>
                <w:sz w:val="22"/>
                <w:szCs w:val="22"/>
              </w:rPr>
              <w:t>Mokymai</w:t>
            </w:r>
          </w:p>
        </w:tc>
      </w:tr>
      <w:tr w:rsidR="007D0191" w:rsidRPr="004B412F" w14:paraId="28A296AF" w14:textId="77777777" w:rsidTr="00BF63FC">
        <w:trPr>
          <w:trHeight w:val="81"/>
          <w:jc w:val="center"/>
        </w:trPr>
        <w:tc>
          <w:tcPr>
            <w:tcW w:w="1126" w:type="dxa"/>
            <w:vAlign w:val="center"/>
          </w:tcPr>
          <w:p w14:paraId="79913610"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2C15B886" w14:textId="2FD6155E" w:rsidR="007D0191" w:rsidRPr="004B412F" w:rsidRDefault="007D0191" w:rsidP="007D0191">
            <w:pPr>
              <w:tabs>
                <w:tab w:val="left" w:pos="405"/>
                <w:tab w:val="center" w:pos="2736"/>
              </w:tabs>
              <w:jc w:val="center"/>
              <w:rPr>
                <w:b/>
                <w:bCs/>
                <w:sz w:val="22"/>
                <w:szCs w:val="22"/>
              </w:rPr>
            </w:pPr>
            <w:r w:rsidRPr="000776D5">
              <w:rPr>
                <w:sz w:val="22"/>
                <w:szCs w:val="22"/>
              </w:rPr>
              <w:t>Mokymų kalbos</w:t>
            </w:r>
          </w:p>
        </w:tc>
        <w:tc>
          <w:tcPr>
            <w:tcW w:w="4022" w:type="dxa"/>
            <w:gridSpan w:val="3"/>
            <w:vAlign w:val="center"/>
          </w:tcPr>
          <w:p w14:paraId="5854B117" w14:textId="42FE8200" w:rsidR="007D0191" w:rsidRPr="004B412F" w:rsidRDefault="007D0191" w:rsidP="007D0191">
            <w:pPr>
              <w:tabs>
                <w:tab w:val="left" w:pos="405"/>
                <w:tab w:val="center" w:pos="2736"/>
              </w:tabs>
              <w:rPr>
                <w:b/>
                <w:bCs/>
                <w:sz w:val="22"/>
                <w:szCs w:val="22"/>
              </w:rPr>
            </w:pPr>
            <w:r w:rsidRPr="000776D5">
              <w:rPr>
                <w:sz w:val="22"/>
                <w:szCs w:val="22"/>
              </w:rPr>
              <w:t>Visi mokymai turi būti lietuvių kalba.</w:t>
            </w:r>
          </w:p>
        </w:tc>
        <w:tc>
          <w:tcPr>
            <w:tcW w:w="2933" w:type="dxa"/>
            <w:gridSpan w:val="2"/>
            <w:vAlign w:val="center"/>
          </w:tcPr>
          <w:p w14:paraId="52D3F674" w14:textId="1A899B40" w:rsidR="007D0191" w:rsidRPr="00543E7D" w:rsidRDefault="007D0191" w:rsidP="007D0191">
            <w:pPr>
              <w:tabs>
                <w:tab w:val="left" w:pos="405"/>
                <w:tab w:val="center" w:pos="2736"/>
              </w:tabs>
              <w:jc w:val="center"/>
              <w:rPr>
                <w:sz w:val="22"/>
                <w:szCs w:val="22"/>
              </w:rPr>
            </w:pPr>
          </w:p>
        </w:tc>
      </w:tr>
      <w:tr w:rsidR="007D0191" w:rsidRPr="004B412F" w14:paraId="7EE615F9" w14:textId="77777777" w:rsidTr="00BF63FC">
        <w:trPr>
          <w:trHeight w:val="81"/>
          <w:jc w:val="center"/>
        </w:trPr>
        <w:tc>
          <w:tcPr>
            <w:tcW w:w="1126" w:type="dxa"/>
            <w:vAlign w:val="center"/>
          </w:tcPr>
          <w:p w14:paraId="65BD9767"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5662C0D" w14:textId="38CE2573" w:rsidR="007D0191" w:rsidRPr="004B412F" w:rsidRDefault="007D0191" w:rsidP="007D0191">
            <w:pPr>
              <w:tabs>
                <w:tab w:val="left" w:pos="405"/>
                <w:tab w:val="center" w:pos="2736"/>
              </w:tabs>
              <w:jc w:val="center"/>
              <w:rPr>
                <w:b/>
                <w:bCs/>
                <w:sz w:val="22"/>
                <w:szCs w:val="22"/>
              </w:rPr>
            </w:pPr>
            <w:r w:rsidRPr="000776D5">
              <w:rPr>
                <w:sz w:val="22"/>
                <w:szCs w:val="22"/>
              </w:rPr>
              <w:t>Mokymų datos, grafikai, programos</w:t>
            </w:r>
          </w:p>
        </w:tc>
        <w:tc>
          <w:tcPr>
            <w:tcW w:w="4022" w:type="dxa"/>
            <w:gridSpan w:val="3"/>
            <w:vAlign w:val="center"/>
          </w:tcPr>
          <w:p w14:paraId="2BB4BC33" w14:textId="577F7262" w:rsidR="007D0191" w:rsidRPr="004B412F" w:rsidRDefault="007D0191" w:rsidP="007D0191">
            <w:pPr>
              <w:tabs>
                <w:tab w:val="left" w:pos="405"/>
                <w:tab w:val="center" w:pos="2736"/>
              </w:tabs>
              <w:rPr>
                <w:b/>
                <w:bCs/>
                <w:sz w:val="22"/>
                <w:szCs w:val="22"/>
              </w:rPr>
            </w:pPr>
            <w:r w:rsidRPr="000776D5">
              <w:rPr>
                <w:sz w:val="22"/>
                <w:szCs w:val="22"/>
              </w:rPr>
              <w:t>Mokymų datos, grafikai ir programos turi būti suderintos su perkančiuoju subjektu. Perkančiajam subjektui pageidaujant mokymai gali būti skaidomi į skirtingas grupes.</w:t>
            </w:r>
          </w:p>
        </w:tc>
        <w:tc>
          <w:tcPr>
            <w:tcW w:w="2933" w:type="dxa"/>
            <w:gridSpan w:val="2"/>
            <w:vAlign w:val="center"/>
          </w:tcPr>
          <w:p w14:paraId="4FA4C353" w14:textId="77777777" w:rsidR="007D0191" w:rsidRPr="00543E7D" w:rsidRDefault="007D0191" w:rsidP="007D0191">
            <w:pPr>
              <w:tabs>
                <w:tab w:val="left" w:pos="405"/>
                <w:tab w:val="center" w:pos="2736"/>
              </w:tabs>
              <w:jc w:val="center"/>
              <w:rPr>
                <w:sz w:val="22"/>
                <w:szCs w:val="22"/>
              </w:rPr>
            </w:pPr>
          </w:p>
        </w:tc>
      </w:tr>
      <w:tr w:rsidR="007D0191" w:rsidRPr="004B412F" w14:paraId="5AABCD60" w14:textId="77777777" w:rsidTr="00BF63FC">
        <w:trPr>
          <w:trHeight w:val="81"/>
          <w:jc w:val="center"/>
        </w:trPr>
        <w:tc>
          <w:tcPr>
            <w:tcW w:w="1126" w:type="dxa"/>
            <w:vAlign w:val="center"/>
          </w:tcPr>
          <w:p w14:paraId="67943788"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C233A24" w14:textId="4F540FFD" w:rsidR="007D0191" w:rsidRPr="004B412F" w:rsidRDefault="007D0191" w:rsidP="007D0191">
            <w:pPr>
              <w:tabs>
                <w:tab w:val="left" w:pos="405"/>
                <w:tab w:val="center" w:pos="2736"/>
              </w:tabs>
              <w:jc w:val="center"/>
              <w:rPr>
                <w:b/>
                <w:bCs/>
                <w:sz w:val="22"/>
                <w:szCs w:val="22"/>
              </w:rPr>
            </w:pPr>
            <w:r w:rsidRPr="000776D5">
              <w:rPr>
                <w:sz w:val="22"/>
                <w:szCs w:val="22"/>
              </w:rPr>
              <w:t xml:space="preserve">Remonto personalo mokymai su </w:t>
            </w:r>
            <w:r w:rsidRPr="000776D5">
              <w:rPr>
                <w:sz w:val="22"/>
                <w:szCs w:val="22"/>
              </w:rPr>
              <w:lastRenderedPageBreak/>
              <w:t>pirmos autobuso partijos  perdavimu</w:t>
            </w:r>
          </w:p>
        </w:tc>
        <w:tc>
          <w:tcPr>
            <w:tcW w:w="4022" w:type="dxa"/>
            <w:gridSpan w:val="3"/>
            <w:vAlign w:val="center"/>
          </w:tcPr>
          <w:p w14:paraId="66F63673" w14:textId="77777777" w:rsidR="007D0191" w:rsidRPr="000776D5" w:rsidRDefault="007D0191" w:rsidP="007D0191">
            <w:pPr>
              <w:pStyle w:val="Style3"/>
              <w:numPr>
                <w:ilvl w:val="0"/>
                <w:numId w:val="0"/>
              </w:numPr>
              <w:spacing w:line="240" w:lineRule="auto"/>
              <w:rPr>
                <w:rStyle w:val="FontStyle12"/>
                <w:sz w:val="22"/>
                <w:szCs w:val="22"/>
              </w:rPr>
            </w:pPr>
            <w:r w:rsidRPr="000776D5">
              <w:rPr>
                <w:sz w:val="22"/>
                <w:szCs w:val="22"/>
              </w:rPr>
              <w:lastRenderedPageBreak/>
              <w:t>Perkančiojo subjekto patalpose</w:t>
            </w:r>
            <w:r w:rsidRPr="000776D5">
              <w:rPr>
                <w:rStyle w:val="FontStyle12"/>
                <w:sz w:val="22"/>
                <w:szCs w:val="22"/>
              </w:rPr>
              <w:t xml:space="preserve"> apmokyti remonto personalą atlikti transporto priemonių garantinį ir po garantinį remontą, </w:t>
            </w:r>
            <w:r w:rsidRPr="000776D5">
              <w:rPr>
                <w:rStyle w:val="FontStyle12"/>
                <w:sz w:val="22"/>
                <w:szCs w:val="22"/>
              </w:rPr>
              <w:lastRenderedPageBreak/>
              <w:t xml:space="preserve">transporto priemonių techninės priežiūros ir diagnostikos darbus. </w:t>
            </w:r>
          </w:p>
          <w:p w14:paraId="0E93B5F1" w14:textId="77777777" w:rsidR="007D0191" w:rsidRPr="000776D5" w:rsidRDefault="007D0191" w:rsidP="007D0191">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po garantinį remontą, transporto priemonių techninės priežiūros ir diagnostikos darbus. </w:t>
            </w:r>
          </w:p>
          <w:p w14:paraId="2E7A59D6" w14:textId="53B7A20F" w:rsidR="007D0191" w:rsidRPr="004B412F" w:rsidRDefault="007D0191" w:rsidP="007D0191">
            <w:pPr>
              <w:tabs>
                <w:tab w:val="left" w:pos="405"/>
                <w:tab w:val="center" w:pos="2736"/>
              </w:tabs>
              <w:rPr>
                <w:b/>
                <w:bCs/>
                <w:sz w:val="22"/>
                <w:szCs w:val="22"/>
              </w:rPr>
            </w:pPr>
            <w:r w:rsidRPr="000776D5">
              <w:rPr>
                <w:rStyle w:val="FontStyle12"/>
                <w:sz w:val="22"/>
                <w:szCs w:val="22"/>
              </w:rPr>
              <w:t xml:space="preserve">Apmokyti turi būti ne mažiau: </w:t>
            </w:r>
            <w:r>
              <w:rPr>
                <w:rStyle w:val="FontStyle12"/>
                <w:sz w:val="22"/>
                <w:szCs w:val="22"/>
              </w:rPr>
              <w:t>1</w:t>
            </w:r>
            <w:r w:rsidRPr="000776D5">
              <w:rPr>
                <w:rStyle w:val="FontStyle12"/>
                <w:sz w:val="22"/>
                <w:szCs w:val="22"/>
              </w:rPr>
              <w:t xml:space="preserve"> vadovaujant</w:t>
            </w:r>
            <w:r>
              <w:rPr>
                <w:rStyle w:val="FontStyle12"/>
                <w:sz w:val="22"/>
                <w:szCs w:val="22"/>
              </w:rPr>
              <w:t>i</w:t>
            </w:r>
            <w:r w:rsidRPr="000776D5">
              <w:rPr>
                <w:rStyle w:val="FontStyle12"/>
                <w:sz w:val="22"/>
                <w:szCs w:val="22"/>
              </w:rPr>
              <w:t>s darbuotoja</w:t>
            </w:r>
            <w:r>
              <w:rPr>
                <w:rStyle w:val="FontStyle12"/>
                <w:sz w:val="22"/>
                <w:szCs w:val="22"/>
              </w:rPr>
              <w:t>s</w:t>
            </w:r>
            <w:r w:rsidRPr="000776D5">
              <w:rPr>
                <w:rStyle w:val="FontStyle12"/>
                <w:sz w:val="22"/>
                <w:szCs w:val="22"/>
              </w:rPr>
              <w:t>/</w:t>
            </w:r>
            <w:r w:rsidRPr="000776D5">
              <w:rPr>
                <w:rStyle w:val="FontStyle12"/>
                <w:b/>
                <w:bCs/>
                <w:sz w:val="22"/>
                <w:szCs w:val="22"/>
              </w:rPr>
              <w:t>technika</w:t>
            </w:r>
            <w:r>
              <w:rPr>
                <w:rStyle w:val="FontStyle12"/>
                <w:b/>
                <w:bCs/>
                <w:sz w:val="22"/>
                <w:szCs w:val="22"/>
              </w:rPr>
              <w:t>s</w:t>
            </w:r>
            <w:r w:rsidRPr="000776D5">
              <w:rPr>
                <w:rStyle w:val="FontStyle12"/>
                <w:b/>
                <w:bCs/>
                <w:sz w:val="22"/>
                <w:szCs w:val="22"/>
              </w:rPr>
              <w:t>.</w:t>
            </w:r>
          </w:p>
        </w:tc>
        <w:tc>
          <w:tcPr>
            <w:tcW w:w="2933" w:type="dxa"/>
            <w:gridSpan w:val="2"/>
            <w:vAlign w:val="center"/>
          </w:tcPr>
          <w:p w14:paraId="26D529A8" w14:textId="77777777" w:rsidR="007D0191" w:rsidRPr="00543E7D" w:rsidRDefault="007D0191" w:rsidP="007D0191">
            <w:pPr>
              <w:tabs>
                <w:tab w:val="left" w:pos="405"/>
                <w:tab w:val="center" w:pos="2736"/>
              </w:tabs>
              <w:jc w:val="center"/>
              <w:rPr>
                <w:sz w:val="22"/>
                <w:szCs w:val="22"/>
              </w:rPr>
            </w:pPr>
          </w:p>
        </w:tc>
      </w:tr>
      <w:tr w:rsidR="007D0191" w:rsidRPr="004B412F" w14:paraId="407B89B0" w14:textId="77777777" w:rsidTr="00BF63FC">
        <w:trPr>
          <w:trHeight w:val="81"/>
          <w:jc w:val="center"/>
        </w:trPr>
        <w:tc>
          <w:tcPr>
            <w:tcW w:w="1126" w:type="dxa"/>
            <w:vAlign w:val="center"/>
          </w:tcPr>
          <w:p w14:paraId="0102004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4D0A7F0" w14:textId="46D10C8A" w:rsidR="007D0191" w:rsidRPr="004B412F" w:rsidRDefault="007D0191" w:rsidP="007D0191">
            <w:pPr>
              <w:tabs>
                <w:tab w:val="left" w:pos="405"/>
                <w:tab w:val="center" w:pos="2736"/>
              </w:tabs>
              <w:jc w:val="center"/>
              <w:rPr>
                <w:b/>
                <w:bCs/>
                <w:sz w:val="22"/>
                <w:szCs w:val="22"/>
              </w:rPr>
            </w:pPr>
            <w:r w:rsidRPr="000776D5">
              <w:rPr>
                <w:sz w:val="22"/>
                <w:szCs w:val="22"/>
              </w:rPr>
              <w:t>Remonto personalo mokymai pradėjus eksploatuoti naujus autobusus ir atsiradus poreikiui</w:t>
            </w:r>
          </w:p>
        </w:tc>
        <w:tc>
          <w:tcPr>
            <w:tcW w:w="4022" w:type="dxa"/>
            <w:gridSpan w:val="3"/>
            <w:vAlign w:val="center"/>
          </w:tcPr>
          <w:p w14:paraId="5CDAE3F8" w14:textId="77777777" w:rsidR="007D0191" w:rsidRPr="000776D5" w:rsidRDefault="007D0191" w:rsidP="007D0191">
            <w:pPr>
              <w:pStyle w:val="Style3"/>
              <w:numPr>
                <w:ilvl w:val="0"/>
                <w:numId w:val="0"/>
              </w:numPr>
              <w:spacing w:line="240" w:lineRule="auto"/>
              <w:rPr>
                <w:rStyle w:val="FontStyle12"/>
                <w:sz w:val="22"/>
                <w:szCs w:val="22"/>
              </w:rPr>
            </w:pPr>
            <w:r w:rsidRPr="000776D5">
              <w:rPr>
                <w:rStyle w:val="FontStyle12"/>
                <w:sz w:val="22"/>
                <w:szCs w:val="22"/>
              </w:rPr>
              <w:t xml:space="preserve">Perkančiojo subjekto patalpose </w:t>
            </w:r>
            <w:r w:rsidRPr="000776D5">
              <w:rPr>
                <w:sz w:val="22"/>
                <w:szCs w:val="22"/>
              </w:rPr>
              <w:t>papildomai a</w:t>
            </w:r>
            <w:r w:rsidRPr="000776D5">
              <w:rPr>
                <w:rStyle w:val="FontStyle12"/>
                <w:sz w:val="22"/>
                <w:szCs w:val="22"/>
              </w:rPr>
              <w:t xml:space="preserve">pmokyti remonto personalą ir aptarti iškilusius techninius klausimus. Visi mokymai turi būti lietuvių kalba. </w:t>
            </w:r>
          </w:p>
          <w:p w14:paraId="54689921" w14:textId="77777777" w:rsidR="007D0191" w:rsidRPr="000776D5" w:rsidRDefault="007D0191" w:rsidP="007D0191">
            <w:pPr>
              <w:pStyle w:val="Style3"/>
              <w:numPr>
                <w:ilvl w:val="0"/>
                <w:numId w:val="0"/>
              </w:numPr>
              <w:spacing w:line="240" w:lineRule="auto"/>
              <w:rPr>
                <w:rStyle w:val="FontStyle12"/>
                <w:sz w:val="22"/>
                <w:szCs w:val="22"/>
              </w:rPr>
            </w:pPr>
            <w:r w:rsidRPr="000776D5">
              <w:rPr>
                <w:rStyle w:val="FontStyle12"/>
                <w:sz w:val="22"/>
                <w:szCs w:val="22"/>
              </w:rPr>
              <w:t>Po mokymų turi būti išduodami pažymėjimai</w:t>
            </w:r>
            <w:r w:rsidRPr="000776D5">
              <w:rPr>
                <w:rStyle w:val="FontStyle12"/>
                <w:b/>
                <w:bCs/>
                <w:sz w:val="22"/>
                <w:szCs w:val="22"/>
              </w:rPr>
              <w:t>,</w:t>
            </w:r>
            <w:r w:rsidRPr="000776D5">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13C7725D" w14:textId="4BC76061" w:rsidR="007D0191" w:rsidRPr="004B412F" w:rsidRDefault="007D0191" w:rsidP="007D0191">
            <w:pPr>
              <w:tabs>
                <w:tab w:val="left" w:pos="405"/>
                <w:tab w:val="center" w:pos="2736"/>
              </w:tabs>
              <w:rPr>
                <w:b/>
                <w:bCs/>
                <w:sz w:val="22"/>
                <w:szCs w:val="22"/>
              </w:rPr>
            </w:pPr>
            <w:r w:rsidRPr="000776D5">
              <w:rPr>
                <w:rStyle w:val="FontStyle12"/>
                <w:sz w:val="22"/>
                <w:szCs w:val="22"/>
              </w:rPr>
              <w:t>Apmokyti turi būti nemažiau:  1 elektrika</w:t>
            </w:r>
            <w:r>
              <w:rPr>
                <w:rStyle w:val="FontStyle12"/>
                <w:sz w:val="22"/>
                <w:szCs w:val="22"/>
              </w:rPr>
              <w:t>s</w:t>
            </w:r>
            <w:r w:rsidRPr="000776D5">
              <w:rPr>
                <w:rStyle w:val="FontStyle12"/>
                <w:sz w:val="22"/>
                <w:szCs w:val="22"/>
              </w:rPr>
              <w:t>/elektronika</w:t>
            </w:r>
            <w:r>
              <w:rPr>
                <w:rStyle w:val="FontStyle12"/>
                <w:sz w:val="22"/>
                <w:szCs w:val="22"/>
              </w:rPr>
              <w:t>s</w:t>
            </w:r>
            <w:r w:rsidRPr="000776D5">
              <w:rPr>
                <w:rStyle w:val="FontStyle12"/>
                <w:sz w:val="22"/>
                <w:szCs w:val="22"/>
              </w:rPr>
              <w:t>.</w:t>
            </w:r>
          </w:p>
        </w:tc>
        <w:tc>
          <w:tcPr>
            <w:tcW w:w="2933" w:type="dxa"/>
            <w:gridSpan w:val="2"/>
            <w:vAlign w:val="center"/>
          </w:tcPr>
          <w:p w14:paraId="657B265C" w14:textId="77777777" w:rsidR="007D0191" w:rsidRPr="00543E7D" w:rsidRDefault="007D0191" w:rsidP="007D0191">
            <w:pPr>
              <w:tabs>
                <w:tab w:val="left" w:pos="405"/>
                <w:tab w:val="center" w:pos="2736"/>
              </w:tabs>
              <w:jc w:val="center"/>
              <w:rPr>
                <w:sz w:val="22"/>
                <w:szCs w:val="22"/>
              </w:rPr>
            </w:pPr>
          </w:p>
        </w:tc>
      </w:tr>
      <w:tr w:rsidR="007D0191" w:rsidRPr="004B412F" w14:paraId="33C8FB78" w14:textId="77777777" w:rsidTr="00BF63FC">
        <w:trPr>
          <w:trHeight w:val="81"/>
          <w:jc w:val="center"/>
        </w:trPr>
        <w:tc>
          <w:tcPr>
            <w:tcW w:w="1126" w:type="dxa"/>
            <w:vAlign w:val="center"/>
          </w:tcPr>
          <w:p w14:paraId="48D1129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7C42399" w14:textId="3AC93777" w:rsidR="007D0191" w:rsidRPr="004B412F" w:rsidRDefault="007D0191" w:rsidP="007D0191">
            <w:pPr>
              <w:tabs>
                <w:tab w:val="left" w:pos="405"/>
                <w:tab w:val="center" w:pos="2736"/>
              </w:tabs>
              <w:jc w:val="center"/>
              <w:rPr>
                <w:b/>
                <w:bCs/>
                <w:sz w:val="22"/>
                <w:szCs w:val="22"/>
              </w:rPr>
            </w:pPr>
            <w:r w:rsidRPr="000776D5">
              <w:rPr>
                <w:sz w:val="22"/>
                <w:szCs w:val="22"/>
              </w:rPr>
              <w:t>Darbuotojų atestacija</w:t>
            </w:r>
          </w:p>
        </w:tc>
        <w:tc>
          <w:tcPr>
            <w:tcW w:w="4022" w:type="dxa"/>
            <w:gridSpan w:val="3"/>
            <w:vAlign w:val="center"/>
          </w:tcPr>
          <w:p w14:paraId="5A966325" w14:textId="54619BFB" w:rsidR="007D0191" w:rsidRPr="004B412F" w:rsidRDefault="007D0191" w:rsidP="007D0191">
            <w:pPr>
              <w:tabs>
                <w:tab w:val="left" w:pos="405"/>
                <w:tab w:val="center" w:pos="2736"/>
              </w:tabs>
              <w:rPr>
                <w:b/>
                <w:bCs/>
                <w:sz w:val="22"/>
                <w:szCs w:val="22"/>
              </w:rPr>
            </w:pPr>
            <w:r w:rsidRPr="000776D5">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33" w:type="dxa"/>
            <w:gridSpan w:val="2"/>
            <w:vAlign w:val="center"/>
          </w:tcPr>
          <w:p w14:paraId="566675FB" w14:textId="77777777" w:rsidR="007D0191" w:rsidRPr="00543E7D" w:rsidRDefault="007D0191" w:rsidP="007D0191">
            <w:pPr>
              <w:tabs>
                <w:tab w:val="left" w:pos="405"/>
                <w:tab w:val="center" w:pos="2736"/>
              </w:tabs>
              <w:jc w:val="center"/>
              <w:rPr>
                <w:sz w:val="22"/>
                <w:szCs w:val="22"/>
              </w:rPr>
            </w:pPr>
          </w:p>
        </w:tc>
      </w:tr>
      <w:tr w:rsidR="007D0191" w:rsidRPr="004B412F" w14:paraId="5B3D6954" w14:textId="77777777" w:rsidTr="00BF63FC">
        <w:trPr>
          <w:trHeight w:val="81"/>
          <w:jc w:val="center"/>
        </w:trPr>
        <w:tc>
          <w:tcPr>
            <w:tcW w:w="1126" w:type="dxa"/>
            <w:vAlign w:val="center"/>
          </w:tcPr>
          <w:p w14:paraId="7367C05B"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E4B565F" w14:textId="7AE94449" w:rsidR="007D0191" w:rsidRPr="004B412F" w:rsidRDefault="007D0191" w:rsidP="007D0191">
            <w:pPr>
              <w:tabs>
                <w:tab w:val="left" w:pos="405"/>
                <w:tab w:val="center" w:pos="2736"/>
              </w:tabs>
              <w:jc w:val="center"/>
              <w:rPr>
                <w:b/>
                <w:bCs/>
                <w:sz w:val="22"/>
                <w:szCs w:val="22"/>
              </w:rPr>
            </w:pPr>
            <w:r w:rsidRPr="004B412F">
              <w:rPr>
                <w:b/>
                <w:bCs/>
                <w:sz w:val="22"/>
                <w:szCs w:val="22"/>
              </w:rPr>
              <w:t>KIBERNETINIS SAUGUMAS</w:t>
            </w:r>
          </w:p>
        </w:tc>
      </w:tr>
      <w:tr w:rsidR="007D0191" w:rsidRPr="004B412F" w14:paraId="36C8AAF8" w14:textId="77777777" w:rsidTr="00BF63FC">
        <w:trPr>
          <w:trHeight w:val="81"/>
          <w:jc w:val="center"/>
        </w:trPr>
        <w:tc>
          <w:tcPr>
            <w:tcW w:w="1126" w:type="dxa"/>
            <w:vAlign w:val="center"/>
          </w:tcPr>
          <w:p w14:paraId="774A6A3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EAF06E7" w14:textId="0DA464C1" w:rsidR="007D0191" w:rsidRPr="004B412F" w:rsidRDefault="007D0191" w:rsidP="007D0191">
            <w:pPr>
              <w:tabs>
                <w:tab w:val="left" w:pos="405"/>
                <w:tab w:val="center" w:pos="2736"/>
              </w:tabs>
              <w:jc w:val="center"/>
              <w:rPr>
                <w:b/>
                <w:bCs/>
                <w:sz w:val="22"/>
                <w:szCs w:val="22"/>
              </w:rPr>
            </w:pPr>
            <w:r w:rsidRPr="00D738E6">
              <w:rPr>
                <w:sz w:val="22"/>
                <w:szCs w:val="22"/>
              </w:rPr>
              <w:t>Papildomi kibernetinio saugumo reikalavimai</w:t>
            </w:r>
          </w:p>
        </w:tc>
        <w:tc>
          <w:tcPr>
            <w:tcW w:w="4022" w:type="dxa"/>
            <w:gridSpan w:val="3"/>
            <w:vAlign w:val="center"/>
          </w:tcPr>
          <w:p w14:paraId="76B9FCE1" w14:textId="77777777" w:rsidR="007D0191" w:rsidRPr="00D738E6" w:rsidRDefault="007D0191">
            <w:pPr>
              <w:pStyle w:val="Sraopastraipa"/>
              <w:numPr>
                <w:ilvl w:val="0"/>
                <w:numId w:val="38"/>
              </w:numPr>
              <w:ind w:left="314"/>
              <w:rPr>
                <w:sz w:val="22"/>
                <w:szCs w:val="22"/>
              </w:rPr>
            </w:pPr>
            <w:r w:rsidRPr="00D738E6">
              <w:rPr>
                <w:sz w:val="22"/>
                <w:szCs w:val="22"/>
              </w:rPr>
              <w:t>Visos transporto priemonės sistemos turi būti apsaugotos nuo neteisėtos prieigos, naudojant autentifikavimo ir autorizavimo mechanizmus.</w:t>
            </w:r>
          </w:p>
          <w:p w14:paraId="5827297D" w14:textId="77777777" w:rsidR="007D0191" w:rsidRPr="00D738E6" w:rsidRDefault="007D0191">
            <w:pPr>
              <w:pStyle w:val="Sraopastraipa"/>
              <w:numPr>
                <w:ilvl w:val="0"/>
                <w:numId w:val="38"/>
              </w:numPr>
              <w:ind w:left="314"/>
              <w:rPr>
                <w:sz w:val="22"/>
                <w:szCs w:val="22"/>
              </w:rPr>
            </w:pPr>
            <w:r w:rsidRPr="00D738E6">
              <w:rPr>
                <w:sz w:val="22"/>
                <w:szCs w:val="22"/>
              </w:rPr>
              <w:t>Programinės įrangos atnaujinimai (OTA) turi būti vykdomi tik per saugius, šifruotus kanalus.</w:t>
            </w:r>
          </w:p>
          <w:p w14:paraId="608E8E6F" w14:textId="77777777" w:rsidR="007D0191" w:rsidRPr="00D738E6" w:rsidRDefault="007D0191">
            <w:pPr>
              <w:pStyle w:val="Sraopastraipa"/>
              <w:numPr>
                <w:ilvl w:val="0"/>
                <w:numId w:val="38"/>
              </w:numPr>
              <w:ind w:left="314"/>
              <w:rPr>
                <w:sz w:val="22"/>
                <w:szCs w:val="22"/>
              </w:rPr>
            </w:pPr>
            <w:r w:rsidRPr="00D738E6">
              <w:rPr>
                <w:sz w:val="22"/>
                <w:szCs w:val="22"/>
              </w:rPr>
              <w:t>Tiekėjas privalo nedelsdamas informuoti Perkantįjį subjektą apie nustatytas kibernetinio saugumo grėsmes ar incidentus.</w:t>
            </w:r>
          </w:p>
          <w:p w14:paraId="722646FE" w14:textId="77777777" w:rsidR="007D0191" w:rsidRDefault="007D0191">
            <w:pPr>
              <w:pStyle w:val="Sraopastraipa"/>
              <w:numPr>
                <w:ilvl w:val="0"/>
                <w:numId w:val="38"/>
              </w:numPr>
              <w:ind w:left="314"/>
              <w:rPr>
                <w:sz w:val="22"/>
                <w:szCs w:val="22"/>
              </w:rPr>
            </w:pPr>
            <w:r w:rsidRPr="00D738E6">
              <w:rPr>
                <w:sz w:val="22"/>
                <w:szCs w:val="22"/>
              </w:rPr>
              <w:t>Turi būti užtikrintas atskiras skirtingų sistemų (pvz., valdymo, informacinės, diagnostikos) tinklų segmentavimas.</w:t>
            </w:r>
          </w:p>
          <w:p w14:paraId="3BA883AA" w14:textId="64036AD5" w:rsidR="007D0191" w:rsidRPr="006E4104" w:rsidRDefault="007D0191">
            <w:pPr>
              <w:pStyle w:val="Sraopastraipa"/>
              <w:numPr>
                <w:ilvl w:val="0"/>
                <w:numId w:val="38"/>
              </w:numPr>
              <w:ind w:left="314"/>
              <w:rPr>
                <w:sz w:val="22"/>
                <w:szCs w:val="22"/>
              </w:rPr>
            </w:pPr>
            <w:r w:rsidRPr="006E4104">
              <w:rPr>
                <w:sz w:val="22"/>
                <w:szCs w:val="22"/>
              </w:rPr>
              <w:t>Draudžiama naudoti nesertifikuotą ar gamintojo nepatvirtintą programinę įrangą.</w:t>
            </w:r>
          </w:p>
        </w:tc>
        <w:tc>
          <w:tcPr>
            <w:tcW w:w="2933" w:type="dxa"/>
            <w:gridSpan w:val="2"/>
            <w:vAlign w:val="center"/>
          </w:tcPr>
          <w:p w14:paraId="7CD948BE" w14:textId="3F7C4D52" w:rsidR="007D0191" w:rsidRPr="00543E7D" w:rsidRDefault="007D0191" w:rsidP="007D0191">
            <w:pPr>
              <w:tabs>
                <w:tab w:val="left" w:pos="405"/>
                <w:tab w:val="center" w:pos="2736"/>
              </w:tabs>
              <w:jc w:val="center"/>
              <w:rPr>
                <w:sz w:val="22"/>
                <w:szCs w:val="22"/>
              </w:rPr>
            </w:pPr>
          </w:p>
        </w:tc>
      </w:tr>
      <w:tr w:rsidR="007D0191" w:rsidRPr="004B412F" w14:paraId="27D3EBAA" w14:textId="77777777" w:rsidTr="00BF63FC">
        <w:trPr>
          <w:trHeight w:val="81"/>
          <w:jc w:val="center"/>
        </w:trPr>
        <w:tc>
          <w:tcPr>
            <w:tcW w:w="1126" w:type="dxa"/>
            <w:vAlign w:val="center"/>
          </w:tcPr>
          <w:p w14:paraId="0336E583"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6C0F73A2" w14:textId="375B6838" w:rsidR="007D0191" w:rsidRPr="004B412F" w:rsidRDefault="007D0191" w:rsidP="007D0191">
            <w:pPr>
              <w:tabs>
                <w:tab w:val="left" w:pos="405"/>
                <w:tab w:val="center" w:pos="2736"/>
              </w:tabs>
              <w:jc w:val="center"/>
              <w:rPr>
                <w:b/>
                <w:bCs/>
                <w:sz w:val="22"/>
                <w:szCs w:val="22"/>
              </w:rPr>
            </w:pPr>
            <w:r w:rsidRPr="004B412F">
              <w:rPr>
                <w:b/>
                <w:bCs/>
                <w:sz w:val="22"/>
                <w:szCs w:val="22"/>
              </w:rPr>
              <w:t>Garantijos</w:t>
            </w:r>
          </w:p>
        </w:tc>
      </w:tr>
      <w:tr w:rsidR="007D0191" w:rsidRPr="004B412F" w14:paraId="3052F72D" w14:textId="77777777" w:rsidTr="00BF63FC">
        <w:trPr>
          <w:trHeight w:val="81"/>
          <w:jc w:val="center"/>
        </w:trPr>
        <w:tc>
          <w:tcPr>
            <w:tcW w:w="1126" w:type="dxa"/>
            <w:vAlign w:val="center"/>
          </w:tcPr>
          <w:p w14:paraId="1C3B7C2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0EF4D09B" w14:textId="23B26BD3" w:rsidR="007D0191" w:rsidRPr="004B412F" w:rsidRDefault="007D0191" w:rsidP="007D0191">
            <w:pPr>
              <w:tabs>
                <w:tab w:val="left" w:pos="405"/>
                <w:tab w:val="center" w:pos="2736"/>
              </w:tabs>
              <w:jc w:val="center"/>
              <w:rPr>
                <w:b/>
                <w:bCs/>
                <w:sz w:val="22"/>
                <w:szCs w:val="22"/>
              </w:rPr>
            </w:pPr>
            <w:r w:rsidRPr="00B913DF">
              <w:rPr>
                <w:sz w:val="22"/>
                <w:szCs w:val="22"/>
              </w:rPr>
              <w:t>Techninių sąlygų atitikimas</w:t>
            </w:r>
          </w:p>
        </w:tc>
        <w:tc>
          <w:tcPr>
            <w:tcW w:w="4022" w:type="dxa"/>
            <w:gridSpan w:val="3"/>
            <w:vAlign w:val="center"/>
          </w:tcPr>
          <w:p w14:paraId="60F37BC2" w14:textId="0EDF4849" w:rsidR="007D0191" w:rsidRPr="004B412F" w:rsidRDefault="007D0191" w:rsidP="007D0191">
            <w:pPr>
              <w:tabs>
                <w:tab w:val="left" w:pos="405"/>
                <w:tab w:val="center" w:pos="2736"/>
              </w:tabs>
              <w:rPr>
                <w:b/>
                <w:bCs/>
                <w:sz w:val="22"/>
                <w:szCs w:val="22"/>
              </w:rPr>
            </w:pPr>
            <w:r w:rsidRPr="00B913DF">
              <w:rPr>
                <w:sz w:val="22"/>
                <w:szCs w:val="22"/>
              </w:rPr>
              <w:t>Tiekėjas garantuoja, kad tiekiama transporto priemonė atitinka techninės specifikacijos sąlygas.</w:t>
            </w:r>
          </w:p>
        </w:tc>
        <w:tc>
          <w:tcPr>
            <w:tcW w:w="2933" w:type="dxa"/>
            <w:gridSpan w:val="2"/>
            <w:vAlign w:val="center"/>
          </w:tcPr>
          <w:p w14:paraId="3115E730" w14:textId="0AD7AC2C" w:rsidR="007D0191" w:rsidRPr="00172FE6" w:rsidRDefault="007D0191" w:rsidP="007D0191">
            <w:pPr>
              <w:tabs>
                <w:tab w:val="left" w:pos="405"/>
                <w:tab w:val="center" w:pos="2736"/>
              </w:tabs>
              <w:jc w:val="center"/>
              <w:rPr>
                <w:sz w:val="22"/>
                <w:szCs w:val="22"/>
              </w:rPr>
            </w:pPr>
          </w:p>
        </w:tc>
      </w:tr>
      <w:tr w:rsidR="007D0191" w:rsidRPr="004B412F" w14:paraId="08B4E9FA" w14:textId="77777777" w:rsidTr="00BF63FC">
        <w:trPr>
          <w:trHeight w:val="81"/>
          <w:jc w:val="center"/>
        </w:trPr>
        <w:tc>
          <w:tcPr>
            <w:tcW w:w="1126" w:type="dxa"/>
            <w:vMerge w:val="restart"/>
            <w:vAlign w:val="center"/>
          </w:tcPr>
          <w:p w14:paraId="19230299" w14:textId="77777777" w:rsidR="007D0191" w:rsidRPr="004B412F" w:rsidRDefault="007D0191" w:rsidP="007D0191">
            <w:pPr>
              <w:pStyle w:val="Sraopastraipa"/>
              <w:numPr>
                <w:ilvl w:val="1"/>
                <w:numId w:val="1"/>
              </w:numPr>
              <w:jc w:val="center"/>
              <w:rPr>
                <w:b/>
                <w:bCs/>
                <w:color w:val="000000"/>
              </w:rPr>
            </w:pPr>
          </w:p>
        </w:tc>
        <w:tc>
          <w:tcPr>
            <w:tcW w:w="1845" w:type="dxa"/>
            <w:vMerge w:val="restart"/>
            <w:vAlign w:val="center"/>
          </w:tcPr>
          <w:p w14:paraId="6F277847" w14:textId="4829523F" w:rsidR="007D0191" w:rsidRPr="004B412F" w:rsidRDefault="007D0191" w:rsidP="007D0191">
            <w:pPr>
              <w:tabs>
                <w:tab w:val="left" w:pos="405"/>
                <w:tab w:val="center" w:pos="2736"/>
              </w:tabs>
              <w:jc w:val="center"/>
              <w:rPr>
                <w:b/>
                <w:bCs/>
                <w:sz w:val="22"/>
                <w:szCs w:val="22"/>
              </w:rPr>
            </w:pPr>
            <w:r w:rsidRPr="00B913DF">
              <w:rPr>
                <w:sz w:val="22"/>
                <w:szCs w:val="22"/>
              </w:rPr>
              <w:t>Garantiniai terminai</w:t>
            </w:r>
          </w:p>
        </w:tc>
        <w:tc>
          <w:tcPr>
            <w:tcW w:w="4022" w:type="dxa"/>
            <w:gridSpan w:val="3"/>
            <w:vAlign w:val="center"/>
          </w:tcPr>
          <w:p w14:paraId="583E2DAF" w14:textId="3D08EE62" w:rsidR="007D0191" w:rsidRPr="004B412F" w:rsidRDefault="007D0191" w:rsidP="007D0191">
            <w:pPr>
              <w:tabs>
                <w:tab w:val="left" w:pos="405"/>
                <w:tab w:val="center" w:pos="2736"/>
              </w:tabs>
              <w:jc w:val="center"/>
              <w:rPr>
                <w:b/>
                <w:bCs/>
                <w:sz w:val="22"/>
                <w:szCs w:val="22"/>
              </w:rPr>
            </w:pPr>
            <w:r w:rsidRPr="00B913DF">
              <w:rPr>
                <w:sz w:val="22"/>
                <w:szCs w:val="22"/>
              </w:rPr>
              <w:t>Garantiniai terminai negali būti trumpesni nei nurodyti pagal atskiras grupes:</w:t>
            </w:r>
          </w:p>
        </w:tc>
        <w:tc>
          <w:tcPr>
            <w:tcW w:w="2933" w:type="dxa"/>
            <w:gridSpan w:val="2"/>
            <w:vAlign w:val="center"/>
          </w:tcPr>
          <w:p w14:paraId="646B7002" w14:textId="77777777" w:rsidR="007D0191" w:rsidRPr="00172FE6" w:rsidRDefault="007D0191" w:rsidP="007D0191">
            <w:pPr>
              <w:tabs>
                <w:tab w:val="left" w:pos="405"/>
                <w:tab w:val="center" w:pos="2736"/>
              </w:tabs>
              <w:jc w:val="center"/>
              <w:rPr>
                <w:sz w:val="22"/>
                <w:szCs w:val="22"/>
              </w:rPr>
            </w:pPr>
          </w:p>
        </w:tc>
      </w:tr>
      <w:tr w:rsidR="007D0191" w:rsidRPr="004B412F" w14:paraId="30B968D3" w14:textId="77777777" w:rsidTr="00BF63FC">
        <w:trPr>
          <w:trHeight w:val="81"/>
          <w:jc w:val="center"/>
        </w:trPr>
        <w:tc>
          <w:tcPr>
            <w:tcW w:w="1126" w:type="dxa"/>
            <w:vMerge/>
            <w:vAlign w:val="center"/>
          </w:tcPr>
          <w:p w14:paraId="2E695C20" w14:textId="77777777" w:rsidR="007D0191" w:rsidRPr="00BD6562" w:rsidRDefault="007D0191" w:rsidP="007D0191">
            <w:pPr>
              <w:ind w:left="360"/>
              <w:rPr>
                <w:b/>
                <w:bCs/>
                <w:color w:val="000000"/>
              </w:rPr>
            </w:pPr>
          </w:p>
        </w:tc>
        <w:tc>
          <w:tcPr>
            <w:tcW w:w="1845" w:type="dxa"/>
            <w:vMerge/>
            <w:vAlign w:val="center"/>
          </w:tcPr>
          <w:p w14:paraId="1AFFF90A"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79A9EF3" w14:textId="38A6C061" w:rsidR="007D0191" w:rsidRPr="00B913DF" w:rsidRDefault="007D0191" w:rsidP="007D0191">
            <w:pPr>
              <w:tabs>
                <w:tab w:val="left" w:pos="405"/>
                <w:tab w:val="center" w:pos="2736"/>
              </w:tabs>
              <w:ind w:left="31" w:right="318"/>
              <w:jc w:val="center"/>
              <w:rPr>
                <w:sz w:val="22"/>
                <w:szCs w:val="22"/>
              </w:rPr>
            </w:pPr>
            <w:r w:rsidRPr="00B913DF">
              <w:rPr>
                <w:sz w:val="22"/>
                <w:szCs w:val="22"/>
              </w:rPr>
              <w:t>Eil. Nr.</w:t>
            </w:r>
          </w:p>
        </w:tc>
        <w:tc>
          <w:tcPr>
            <w:tcW w:w="2887" w:type="dxa"/>
            <w:gridSpan w:val="2"/>
            <w:vAlign w:val="center"/>
          </w:tcPr>
          <w:p w14:paraId="6901BE0F" w14:textId="702F0AB9" w:rsidR="007D0191" w:rsidRPr="00B913DF" w:rsidRDefault="007D0191" w:rsidP="007D0191">
            <w:pPr>
              <w:tabs>
                <w:tab w:val="left" w:pos="405"/>
                <w:tab w:val="center" w:pos="2736"/>
              </w:tabs>
              <w:jc w:val="center"/>
              <w:rPr>
                <w:sz w:val="22"/>
                <w:szCs w:val="22"/>
              </w:rPr>
            </w:pPr>
            <w:r w:rsidRPr="00B913DF">
              <w:rPr>
                <w:sz w:val="22"/>
                <w:szCs w:val="22"/>
              </w:rPr>
              <w:t>Grupė</w:t>
            </w:r>
          </w:p>
        </w:tc>
        <w:tc>
          <w:tcPr>
            <w:tcW w:w="1466" w:type="dxa"/>
            <w:vAlign w:val="center"/>
          </w:tcPr>
          <w:p w14:paraId="27524252" w14:textId="57BB51F8" w:rsidR="007D0191" w:rsidRPr="004B412F" w:rsidRDefault="007D0191" w:rsidP="007D0191">
            <w:pPr>
              <w:tabs>
                <w:tab w:val="left" w:pos="405"/>
                <w:tab w:val="center" w:pos="2736"/>
              </w:tabs>
              <w:jc w:val="center"/>
              <w:rPr>
                <w:b/>
                <w:bCs/>
                <w:sz w:val="22"/>
                <w:szCs w:val="22"/>
              </w:rPr>
            </w:pPr>
            <w:r w:rsidRPr="00B913DF">
              <w:rPr>
                <w:sz w:val="22"/>
                <w:szCs w:val="22"/>
              </w:rPr>
              <w:t>Terminas</w:t>
            </w:r>
          </w:p>
        </w:tc>
        <w:tc>
          <w:tcPr>
            <w:tcW w:w="1467" w:type="dxa"/>
            <w:vAlign w:val="center"/>
          </w:tcPr>
          <w:p w14:paraId="02E545F5" w14:textId="6894962E" w:rsidR="007D0191" w:rsidRPr="00172FE6" w:rsidRDefault="007D0191" w:rsidP="007D0191">
            <w:pPr>
              <w:tabs>
                <w:tab w:val="left" w:pos="405"/>
                <w:tab w:val="center" w:pos="2736"/>
              </w:tabs>
              <w:jc w:val="center"/>
              <w:rPr>
                <w:sz w:val="22"/>
                <w:szCs w:val="22"/>
              </w:rPr>
            </w:pPr>
          </w:p>
        </w:tc>
      </w:tr>
      <w:tr w:rsidR="007D0191" w:rsidRPr="004B412F" w14:paraId="0E2EF391" w14:textId="77777777" w:rsidTr="00BF63FC">
        <w:trPr>
          <w:trHeight w:val="81"/>
          <w:jc w:val="center"/>
        </w:trPr>
        <w:tc>
          <w:tcPr>
            <w:tcW w:w="1126" w:type="dxa"/>
            <w:vMerge/>
            <w:vAlign w:val="center"/>
          </w:tcPr>
          <w:p w14:paraId="6395AB0D" w14:textId="77777777" w:rsidR="007D0191" w:rsidRPr="00BD6562" w:rsidRDefault="007D0191" w:rsidP="007D0191">
            <w:pPr>
              <w:ind w:left="360"/>
              <w:rPr>
                <w:b/>
                <w:bCs/>
                <w:color w:val="000000"/>
              </w:rPr>
            </w:pPr>
          </w:p>
        </w:tc>
        <w:tc>
          <w:tcPr>
            <w:tcW w:w="1845" w:type="dxa"/>
            <w:vMerge/>
            <w:vAlign w:val="center"/>
          </w:tcPr>
          <w:p w14:paraId="7FCFEF8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7251E21"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601BD38" w14:textId="1B4B69BD" w:rsidR="007D0191" w:rsidRPr="00B913DF" w:rsidRDefault="007D0191" w:rsidP="007D0191">
            <w:pPr>
              <w:tabs>
                <w:tab w:val="left" w:pos="405"/>
                <w:tab w:val="center" w:pos="2736"/>
              </w:tabs>
              <w:rPr>
                <w:sz w:val="22"/>
                <w:szCs w:val="22"/>
              </w:rPr>
            </w:pPr>
            <w:r w:rsidRPr="00B913DF">
              <w:rPr>
                <w:sz w:val="22"/>
                <w:szCs w:val="22"/>
              </w:rPr>
              <w:t>Bendra minimali autobuso garantija ne mažesnė kaip:</w:t>
            </w:r>
          </w:p>
        </w:tc>
        <w:tc>
          <w:tcPr>
            <w:tcW w:w="1466" w:type="dxa"/>
            <w:vAlign w:val="center"/>
          </w:tcPr>
          <w:p w14:paraId="5BC4D007" w14:textId="37242CEF" w:rsidR="007D0191" w:rsidRPr="004B412F" w:rsidRDefault="007D0191" w:rsidP="007D0191">
            <w:pPr>
              <w:tabs>
                <w:tab w:val="left" w:pos="405"/>
                <w:tab w:val="center" w:pos="2736"/>
              </w:tabs>
              <w:jc w:val="center"/>
              <w:rPr>
                <w:b/>
                <w:bCs/>
                <w:sz w:val="22"/>
                <w:szCs w:val="22"/>
              </w:rPr>
            </w:pPr>
            <w:r w:rsidRPr="00B913DF">
              <w:rPr>
                <w:sz w:val="22"/>
                <w:szCs w:val="22"/>
              </w:rPr>
              <w:t>24 mėnesiai</w:t>
            </w:r>
          </w:p>
        </w:tc>
        <w:tc>
          <w:tcPr>
            <w:tcW w:w="1467" w:type="dxa"/>
            <w:vAlign w:val="center"/>
          </w:tcPr>
          <w:p w14:paraId="286D8FB6" w14:textId="565D83D6" w:rsidR="007D0191" w:rsidRPr="00172FE6" w:rsidRDefault="007D0191" w:rsidP="007D0191">
            <w:pPr>
              <w:tabs>
                <w:tab w:val="left" w:pos="405"/>
                <w:tab w:val="center" w:pos="2736"/>
              </w:tabs>
              <w:jc w:val="center"/>
              <w:rPr>
                <w:sz w:val="22"/>
                <w:szCs w:val="22"/>
              </w:rPr>
            </w:pPr>
          </w:p>
        </w:tc>
      </w:tr>
      <w:tr w:rsidR="007D0191" w:rsidRPr="004B412F" w14:paraId="4542C1F2" w14:textId="77777777" w:rsidTr="00BF63FC">
        <w:trPr>
          <w:trHeight w:val="81"/>
          <w:jc w:val="center"/>
        </w:trPr>
        <w:tc>
          <w:tcPr>
            <w:tcW w:w="1126" w:type="dxa"/>
            <w:vMerge/>
            <w:vAlign w:val="center"/>
          </w:tcPr>
          <w:p w14:paraId="3EED55ED" w14:textId="77777777" w:rsidR="007D0191" w:rsidRPr="00BD6562" w:rsidRDefault="007D0191" w:rsidP="007D0191">
            <w:pPr>
              <w:ind w:left="360"/>
              <w:rPr>
                <w:b/>
                <w:bCs/>
                <w:color w:val="000000"/>
              </w:rPr>
            </w:pPr>
          </w:p>
        </w:tc>
        <w:tc>
          <w:tcPr>
            <w:tcW w:w="1845" w:type="dxa"/>
            <w:vMerge/>
            <w:vAlign w:val="center"/>
          </w:tcPr>
          <w:p w14:paraId="32064276"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353068C8"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D30982D" w14:textId="01DCAC49" w:rsidR="007D0191" w:rsidRPr="00B913DF" w:rsidRDefault="007D0191" w:rsidP="007D0191">
            <w:pPr>
              <w:tabs>
                <w:tab w:val="left" w:pos="405"/>
                <w:tab w:val="center" w:pos="2736"/>
              </w:tabs>
              <w:rPr>
                <w:sz w:val="22"/>
                <w:szCs w:val="22"/>
              </w:rPr>
            </w:pPr>
            <w:r w:rsidRPr="00B913DF">
              <w:rPr>
                <w:sz w:val="22"/>
                <w:szCs w:val="22"/>
              </w:rPr>
              <w:t>Kėbului (rėmai, suvirinimo siūlės, ratų arkos, sėdynių rėmas, turėklai ir kt.) nuo kiauryminių prarūdijimų, įtrūkimų ar deformacijų, ne mažiau</w:t>
            </w:r>
          </w:p>
        </w:tc>
        <w:tc>
          <w:tcPr>
            <w:tcW w:w="1466" w:type="dxa"/>
            <w:vAlign w:val="center"/>
          </w:tcPr>
          <w:p w14:paraId="6C4AAFD1" w14:textId="09CA2FBC"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0847CAFB" w14:textId="77777777" w:rsidR="007D0191" w:rsidRPr="00172FE6" w:rsidRDefault="007D0191" w:rsidP="007D0191">
            <w:pPr>
              <w:tabs>
                <w:tab w:val="left" w:pos="405"/>
                <w:tab w:val="center" w:pos="2736"/>
              </w:tabs>
              <w:jc w:val="center"/>
              <w:rPr>
                <w:sz w:val="22"/>
                <w:szCs w:val="22"/>
              </w:rPr>
            </w:pPr>
          </w:p>
        </w:tc>
      </w:tr>
      <w:tr w:rsidR="007D0191" w:rsidRPr="004B412F" w14:paraId="741FA4A2" w14:textId="77777777" w:rsidTr="00BF63FC">
        <w:trPr>
          <w:trHeight w:val="81"/>
          <w:jc w:val="center"/>
        </w:trPr>
        <w:tc>
          <w:tcPr>
            <w:tcW w:w="1126" w:type="dxa"/>
            <w:vMerge/>
            <w:vAlign w:val="center"/>
          </w:tcPr>
          <w:p w14:paraId="41172261" w14:textId="77777777" w:rsidR="007D0191" w:rsidRPr="00BD6562" w:rsidRDefault="007D0191" w:rsidP="007D0191">
            <w:pPr>
              <w:ind w:left="360"/>
              <w:rPr>
                <w:b/>
                <w:bCs/>
                <w:color w:val="000000"/>
              </w:rPr>
            </w:pPr>
          </w:p>
        </w:tc>
        <w:tc>
          <w:tcPr>
            <w:tcW w:w="1845" w:type="dxa"/>
            <w:vMerge/>
            <w:vAlign w:val="center"/>
          </w:tcPr>
          <w:p w14:paraId="2F8EC28C"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12CA5080"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67EF798" w14:textId="5C0956CE" w:rsidR="007D0191" w:rsidRPr="00B913DF" w:rsidRDefault="007D0191" w:rsidP="007D0191">
            <w:pPr>
              <w:tabs>
                <w:tab w:val="left" w:pos="405"/>
                <w:tab w:val="center" w:pos="2736"/>
              </w:tabs>
              <w:rPr>
                <w:sz w:val="22"/>
                <w:szCs w:val="22"/>
              </w:rPr>
            </w:pPr>
            <w:r w:rsidRPr="00B913DF">
              <w:rPr>
                <w:sz w:val="22"/>
                <w:szCs w:val="22"/>
              </w:rPr>
              <w:t>Stogo ir ant jo konstrukcijos  esančių įrenginių hermetiškumui, ne mažiau</w:t>
            </w:r>
          </w:p>
        </w:tc>
        <w:tc>
          <w:tcPr>
            <w:tcW w:w="1466" w:type="dxa"/>
            <w:vAlign w:val="center"/>
          </w:tcPr>
          <w:p w14:paraId="7FED6BCA" w14:textId="6D541279"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524D2209" w14:textId="77777777" w:rsidR="007D0191" w:rsidRPr="00172FE6" w:rsidRDefault="007D0191" w:rsidP="007D0191">
            <w:pPr>
              <w:tabs>
                <w:tab w:val="left" w:pos="405"/>
                <w:tab w:val="center" w:pos="2736"/>
              </w:tabs>
              <w:jc w:val="center"/>
              <w:rPr>
                <w:sz w:val="22"/>
                <w:szCs w:val="22"/>
              </w:rPr>
            </w:pPr>
          </w:p>
        </w:tc>
      </w:tr>
      <w:tr w:rsidR="007D0191" w:rsidRPr="004B412F" w14:paraId="48F8EAA8" w14:textId="77777777" w:rsidTr="00BF63FC">
        <w:trPr>
          <w:trHeight w:val="81"/>
          <w:jc w:val="center"/>
        </w:trPr>
        <w:tc>
          <w:tcPr>
            <w:tcW w:w="1126" w:type="dxa"/>
            <w:vMerge/>
            <w:vAlign w:val="center"/>
          </w:tcPr>
          <w:p w14:paraId="00A07351" w14:textId="77777777" w:rsidR="007D0191" w:rsidRPr="00BD6562" w:rsidRDefault="007D0191" w:rsidP="007D0191">
            <w:pPr>
              <w:ind w:left="360"/>
              <w:rPr>
                <w:b/>
                <w:bCs/>
                <w:color w:val="000000"/>
              </w:rPr>
            </w:pPr>
          </w:p>
        </w:tc>
        <w:tc>
          <w:tcPr>
            <w:tcW w:w="1845" w:type="dxa"/>
            <w:vMerge/>
            <w:vAlign w:val="center"/>
          </w:tcPr>
          <w:p w14:paraId="2674AD57"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52A9DF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2EFA5339" w14:textId="68AC9295" w:rsidR="007D0191" w:rsidRPr="00B913DF" w:rsidRDefault="007D0191" w:rsidP="007D0191">
            <w:pPr>
              <w:tabs>
                <w:tab w:val="left" w:pos="405"/>
                <w:tab w:val="center" w:pos="2736"/>
              </w:tabs>
              <w:rPr>
                <w:sz w:val="22"/>
                <w:szCs w:val="22"/>
              </w:rPr>
            </w:pPr>
            <w:r w:rsidRPr="00B913DF">
              <w:rPr>
                <w:sz w:val="22"/>
                <w:szCs w:val="22"/>
              </w:rPr>
              <w:t>Autonominiam šildytuvui (jei jis numatytas) nuo kiauryminių prarūdijimų, įtrūkimų ar deformacijų, ne mažiau</w:t>
            </w:r>
          </w:p>
        </w:tc>
        <w:tc>
          <w:tcPr>
            <w:tcW w:w="1466" w:type="dxa"/>
            <w:vAlign w:val="center"/>
          </w:tcPr>
          <w:p w14:paraId="54578F11" w14:textId="3F8047EE"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3E186574" w14:textId="77777777" w:rsidR="007D0191" w:rsidRPr="00172FE6" w:rsidRDefault="007D0191" w:rsidP="007D0191">
            <w:pPr>
              <w:tabs>
                <w:tab w:val="left" w:pos="405"/>
                <w:tab w:val="center" w:pos="2736"/>
              </w:tabs>
              <w:jc w:val="center"/>
              <w:rPr>
                <w:sz w:val="22"/>
                <w:szCs w:val="22"/>
              </w:rPr>
            </w:pPr>
          </w:p>
        </w:tc>
      </w:tr>
      <w:tr w:rsidR="007D0191" w:rsidRPr="004B412F" w14:paraId="2B44C97F" w14:textId="77777777" w:rsidTr="00BF63FC">
        <w:trPr>
          <w:trHeight w:val="81"/>
          <w:jc w:val="center"/>
        </w:trPr>
        <w:tc>
          <w:tcPr>
            <w:tcW w:w="1126" w:type="dxa"/>
            <w:vMerge/>
            <w:vAlign w:val="center"/>
          </w:tcPr>
          <w:p w14:paraId="586BBE2D" w14:textId="77777777" w:rsidR="007D0191" w:rsidRPr="00BD6562" w:rsidRDefault="007D0191" w:rsidP="007D0191">
            <w:pPr>
              <w:ind w:left="360"/>
              <w:rPr>
                <w:b/>
                <w:bCs/>
                <w:color w:val="000000"/>
              </w:rPr>
            </w:pPr>
          </w:p>
        </w:tc>
        <w:tc>
          <w:tcPr>
            <w:tcW w:w="1845" w:type="dxa"/>
            <w:vMerge/>
            <w:vAlign w:val="center"/>
          </w:tcPr>
          <w:p w14:paraId="386BB13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167A884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CA40C9" w14:textId="37543B38" w:rsidR="007D0191" w:rsidRPr="00B913DF" w:rsidRDefault="007D0191" w:rsidP="007D0191">
            <w:pPr>
              <w:tabs>
                <w:tab w:val="left" w:pos="405"/>
                <w:tab w:val="center" w:pos="2736"/>
              </w:tabs>
              <w:rPr>
                <w:sz w:val="22"/>
                <w:szCs w:val="22"/>
              </w:rPr>
            </w:pPr>
            <w:r w:rsidRPr="00B913DF">
              <w:rPr>
                <w:sz w:val="22"/>
                <w:szCs w:val="22"/>
              </w:rPr>
              <w:t>Grindims ir grindų dangai, ne mažiau</w:t>
            </w:r>
          </w:p>
        </w:tc>
        <w:tc>
          <w:tcPr>
            <w:tcW w:w="1466" w:type="dxa"/>
            <w:vAlign w:val="center"/>
          </w:tcPr>
          <w:p w14:paraId="6B24660A" w14:textId="3570B14E" w:rsidR="007D0191" w:rsidRPr="004B412F" w:rsidRDefault="007D0191" w:rsidP="007D0191">
            <w:pPr>
              <w:tabs>
                <w:tab w:val="left" w:pos="405"/>
                <w:tab w:val="center" w:pos="2736"/>
              </w:tabs>
              <w:jc w:val="center"/>
              <w:rPr>
                <w:b/>
                <w:bCs/>
                <w:sz w:val="22"/>
                <w:szCs w:val="22"/>
              </w:rPr>
            </w:pPr>
            <w:r w:rsidRPr="00B913DF">
              <w:rPr>
                <w:sz w:val="22"/>
                <w:szCs w:val="22"/>
              </w:rPr>
              <w:t>96 mėnesiai</w:t>
            </w:r>
          </w:p>
        </w:tc>
        <w:tc>
          <w:tcPr>
            <w:tcW w:w="1467" w:type="dxa"/>
            <w:vAlign w:val="center"/>
          </w:tcPr>
          <w:p w14:paraId="6E6B73C2" w14:textId="77777777" w:rsidR="007D0191" w:rsidRPr="00172FE6" w:rsidRDefault="007D0191" w:rsidP="007D0191">
            <w:pPr>
              <w:tabs>
                <w:tab w:val="left" w:pos="405"/>
                <w:tab w:val="center" w:pos="2736"/>
              </w:tabs>
              <w:jc w:val="center"/>
              <w:rPr>
                <w:sz w:val="22"/>
                <w:szCs w:val="22"/>
              </w:rPr>
            </w:pPr>
          </w:p>
        </w:tc>
      </w:tr>
      <w:tr w:rsidR="007D0191" w:rsidRPr="004B412F" w14:paraId="4243CE2A" w14:textId="77777777" w:rsidTr="00BF63FC">
        <w:trPr>
          <w:trHeight w:val="81"/>
          <w:jc w:val="center"/>
        </w:trPr>
        <w:tc>
          <w:tcPr>
            <w:tcW w:w="1126" w:type="dxa"/>
            <w:vMerge/>
            <w:vAlign w:val="center"/>
          </w:tcPr>
          <w:p w14:paraId="38B04F2F" w14:textId="77777777" w:rsidR="007D0191" w:rsidRPr="00BD6562" w:rsidRDefault="007D0191" w:rsidP="007D0191">
            <w:pPr>
              <w:ind w:left="360"/>
              <w:rPr>
                <w:b/>
                <w:bCs/>
                <w:color w:val="000000"/>
              </w:rPr>
            </w:pPr>
          </w:p>
        </w:tc>
        <w:tc>
          <w:tcPr>
            <w:tcW w:w="1845" w:type="dxa"/>
            <w:vMerge/>
            <w:vAlign w:val="center"/>
          </w:tcPr>
          <w:p w14:paraId="5EDA7F69"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7F56C7F7"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3F42535B" w14:textId="3F4ECEA2" w:rsidR="007D0191" w:rsidRPr="00B913DF" w:rsidRDefault="007D0191" w:rsidP="007D0191">
            <w:pPr>
              <w:tabs>
                <w:tab w:val="left" w:pos="405"/>
                <w:tab w:val="center" w:pos="2736"/>
              </w:tabs>
              <w:rPr>
                <w:sz w:val="22"/>
                <w:szCs w:val="22"/>
              </w:rPr>
            </w:pPr>
            <w:r w:rsidRPr="00B913DF">
              <w:rPr>
                <w:sz w:val="22"/>
                <w:szCs w:val="22"/>
              </w:rPr>
              <w:t>Švieslentėms ir švieslenčių valdikliams.</w:t>
            </w:r>
          </w:p>
        </w:tc>
        <w:tc>
          <w:tcPr>
            <w:tcW w:w="1466" w:type="dxa"/>
            <w:vAlign w:val="center"/>
          </w:tcPr>
          <w:p w14:paraId="6E849103" w14:textId="4D59F9C3" w:rsidR="007D0191" w:rsidRPr="004B412F" w:rsidRDefault="007D0191" w:rsidP="007D0191">
            <w:pPr>
              <w:tabs>
                <w:tab w:val="left" w:pos="405"/>
                <w:tab w:val="center" w:pos="2736"/>
              </w:tabs>
              <w:jc w:val="center"/>
              <w:rPr>
                <w:b/>
                <w:bCs/>
                <w:sz w:val="22"/>
                <w:szCs w:val="22"/>
              </w:rPr>
            </w:pPr>
            <w:r w:rsidRPr="00B913DF">
              <w:rPr>
                <w:sz w:val="22"/>
                <w:szCs w:val="22"/>
              </w:rPr>
              <w:t>120 mėnesių</w:t>
            </w:r>
          </w:p>
        </w:tc>
        <w:tc>
          <w:tcPr>
            <w:tcW w:w="1467" w:type="dxa"/>
            <w:vAlign w:val="center"/>
          </w:tcPr>
          <w:p w14:paraId="6EBC20D0" w14:textId="62B673F6" w:rsidR="007D0191" w:rsidRPr="00AF3EB5" w:rsidRDefault="007D0191" w:rsidP="007D0191">
            <w:pPr>
              <w:tabs>
                <w:tab w:val="left" w:pos="405"/>
                <w:tab w:val="center" w:pos="2736"/>
              </w:tabs>
              <w:jc w:val="center"/>
              <w:rPr>
                <w:sz w:val="22"/>
                <w:szCs w:val="22"/>
                <w:highlight w:val="red"/>
              </w:rPr>
            </w:pPr>
          </w:p>
        </w:tc>
      </w:tr>
      <w:tr w:rsidR="00295B4F" w:rsidRPr="004B412F" w14:paraId="03861139" w14:textId="77777777" w:rsidTr="00BF63FC">
        <w:trPr>
          <w:trHeight w:val="81"/>
          <w:jc w:val="center"/>
        </w:trPr>
        <w:tc>
          <w:tcPr>
            <w:tcW w:w="1126" w:type="dxa"/>
            <w:vMerge/>
            <w:vAlign w:val="center"/>
          </w:tcPr>
          <w:p w14:paraId="1E11816F" w14:textId="77777777" w:rsidR="00295B4F" w:rsidRPr="00BD6562" w:rsidRDefault="00295B4F" w:rsidP="007D0191">
            <w:pPr>
              <w:ind w:left="360"/>
              <w:rPr>
                <w:b/>
                <w:bCs/>
                <w:color w:val="000000"/>
              </w:rPr>
            </w:pPr>
          </w:p>
        </w:tc>
        <w:tc>
          <w:tcPr>
            <w:tcW w:w="1845" w:type="dxa"/>
            <w:vMerge/>
            <w:vAlign w:val="center"/>
          </w:tcPr>
          <w:p w14:paraId="209F3B45" w14:textId="77777777" w:rsidR="00295B4F" w:rsidRPr="00B913DF" w:rsidRDefault="00295B4F" w:rsidP="007D0191">
            <w:pPr>
              <w:tabs>
                <w:tab w:val="left" w:pos="405"/>
                <w:tab w:val="center" w:pos="2736"/>
              </w:tabs>
              <w:jc w:val="center"/>
              <w:rPr>
                <w:sz w:val="22"/>
                <w:szCs w:val="22"/>
              </w:rPr>
            </w:pPr>
          </w:p>
        </w:tc>
        <w:tc>
          <w:tcPr>
            <w:tcW w:w="1135" w:type="dxa"/>
            <w:vAlign w:val="center"/>
          </w:tcPr>
          <w:p w14:paraId="17B18589" w14:textId="77777777" w:rsidR="00295B4F" w:rsidRPr="00BD6562" w:rsidRDefault="00295B4F"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05C867B" w14:textId="4EFFE95F" w:rsidR="00295B4F" w:rsidRPr="00B913DF" w:rsidRDefault="00295B4F" w:rsidP="007D0191">
            <w:pPr>
              <w:tabs>
                <w:tab w:val="left" w:pos="405"/>
                <w:tab w:val="center" w:pos="2736"/>
              </w:tabs>
              <w:rPr>
                <w:sz w:val="22"/>
                <w:szCs w:val="22"/>
              </w:rPr>
            </w:pPr>
            <w:r>
              <w:rPr>
                <w:sz w:val="22"/>
                <w:szCs w:val="22"/>
              </w:rPr>
              <w:t>Multimedijos ekranams ir kamerų sistemos komponentams</w:t>
            </w:r>
            <w:r w:rsidR="00CB65DB">
              <w:rPr>
                <w:sz w:val="22"/>
                <w:szCs w:val="22"/>
              </w:rPr>
              <w:t xml:space="preserve"> / įrangai</w:t>
            </w:r>
          </w:p>
        </w:tc>
        <w:tc>
          <w:tcPr>
            <w:tcW w:w="1466" w:type="dxa"/>
            <w:vAlign w:val="center"/>
          </w:tcPr>
          <w:p w14:paraId="489FC884" w14:textId="46E24722" w:rsidR="00295B4F" w:rsidRPr="00B913DF" w:rsidRDefault="00295B4F" w:rsidP="007D0191">
            <w:pPr>
              <w:tabs>
                <w:tab w:val="left" w:pos="405"/>
                <w:tab w:val="center" w:pos="2736"/>
              </w:tabs>
              <w:jc w:val="center"/>
              <w:rPr>
                <w:sz w:val="22"/>
                <w:szCs w:val="22"/>
              </w:rPr>
            </w:pPr>
            <w:r>
              <w:rPr>
                <w:sz w:val="22"/>
                <w:szCs w:val="22"/>
              </w:rPr>
              <w:t>60 mėnesių</w:t>
            </w:r>
          </w:p>
        </w:tc>
        <w:tc>
          <w:tcPr>
            <w:tcW w:w="1467" w:type="dxa"/>
            <w:vAlign w:val="center"/>
          </w:tcPr>
          <w:p w14:paraId="34DC53C2" w14:textId="4AA8D2F4" w:rsidR="00295B4F" w:rsidRPr="00AF3EB5" w:rsidRDefault="00295B4F" w:rsidP="007D0191">
            <w:pPr>
              <w:tabs>
                <w:tab w:val="left" w:pos="405"/>
                <w:tab w:val="center" w:pos="2736"/>
              </w:tabs>
              <w:jc w:val="center"/>
              <w:rPr>
                <w:sz w:val="22"/>
                <w:szCs w:val="22"/>
                <w:highlight w:val="red"/>
              </w:rPr>
            </w:pPr>
          </w:p>
        </w:tc>
      </w:tr>
      <w:tr w:rsidR="007D0191" w:rsidRPr="004B412F" w14:paraId="5DC2A68A" w14:textId="77777777" w:rsidTr="00BF63FC">
        <w:trPr>
          <w:trHeight w:val="81"/>
          <w:jc w:val="center"/>
        </w:trPr>
        <w:tc>
          <w:tcPr>
            <w:tcW w:w="1126" w:type="dxa"/>
            <w:vMerge/>
            <w:vAlign w:val="center"/>
          </w:tcPr>
          <w:p w14:paraId="217D2F08" w14:textId="77777777" w:rsidR="007D0191" w:rsidRPr="00BD6562" w:rsidRDefault="007D0191" w:rsidP="007D0191">
            <w:pPr>
              <w:ind w:left="360"/>
              <w:rPr>
                <w:b/>
                <w:bCs/>
                <w:color w:val="000000"/>
              </w:rPr>
            </w:pPr>
          </w:p>
        </w:tc>
        <w:tc>
          <w:tcPr>
            <w:tcW w:w="1845" w:type="dxa"/>
            <w:vMerge/>
            <w:vAlign w:val="center"/>
          </w:tcPr>
          <w:p w14:paraId="5A8203F2"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48DE440A"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11E50768" w14:textId="0FCF90AC" w:rsidR="007D0191" w:rsidRPr="00B913DF" w:rsidRDefault="007D0191" w:rsidP="007D0191">
            <w:pPr>
              <w:tabs>
                <w:tab w:val="left" w:pos="405"/>
                <w:tab w:val="center" w:pos="2736"/>
              </w:tabs>
              <w:rPr>
                <w:sz w:val="22"/>
                <w:szCs w:val="22"/>
              </w:rPr>
            </w:pPr>
            <w:r w:rsidRPr="00B913DF">
              <w:rPr>
                <w:sz w:val="22"/>
                <w:szCs w:val="22"/>
              </w:rPr>
              <w:t>Elektros instaliacijai (laidams, kabeliams, jungtims ir pan.) ne mažiau kaip</w:t>
            </w:r>
          </w:p>
        </w:tc>
        <w:tc>
          <w:tcPr>
            <w:tcW w:w="1466" w:type="dxa"/>
            <w:vAlign w:val="center"/>
          </w:tcPr>
          <w:p w14:paraId="1A59D71B" w14:textId="28EDE05E" w:rsidR="007D0191" w:rsidRPr="004B412F" w:rsidRDefault="007D0191" w:rsidP="007D0191">
            <w:pPr>
              <w:tabs>
                <w:tab w:val="left" w:pos="405"/>
                <w:tab w:val="center" w:pos="2736"/>
              </w:tabs>
              <w:jc w:val="center"/>
              <w:rPr>
                <w:b/>
                <w:bCs/>
                <w:sz w:val="22"/>
                <w:szCs w:val="22"/>
              </w:rPr>
            </w:pPr>
            <w:r w:rsidRPr="00B913DF">
              <w:rPr>
                <w:sz w:val="22"/>
                <w:szCs w:val="22"/>
              </w:rPr>
              <w:t>72 mė</w:t>
            </w:r>
            <w:r>
              <w:rPr>
                <w:sz w:val="22"/>
                <w:szCs w:val="22"/>
              </w:rPr>
              <w:t>n</w:t>
            </w:r>
            <w:r w:rsidRPr="00B913DF">
              <w:rPr>
                <w:sz w:val="22"/>
                <w:szCs w:val="22"/>
              </w:rPr>
              <w:t>esiai</w:t>
            </w:r>
          </w:p>
        </w:tc>
        <w:tc>
          <w:tcPr>
            <w:tcW w:w="1467" w:type="dxa"/>
            <w:vAlign w:val="center"/>
          </w:tcPr>
          <w:p w14:paraId="039DF4BD" w14:textId="77777777" w:rsidR="007D0191" w:rsidRPr="00172FE6" w:rsidRDefault="007D0191" w:rsidP="007D0191">
            <w:pPr>
              <w:tabs>
                <w:tab w:val="left" w:pos="405"/>
                <w:tab w:val="center" w:pos="2736"/>
              </w:tabs>
              <w:jc w:val="center"/>
              <w:rPr>
                <w:sz w:val="22"/>
                <w:szCs w:val="22"/>
              </w:rPr>
            </w:pPr>
          </w:p>
        </w:tc>
      </w:tr>
      <w:tr w:rsidR="007D0191" w:rsidRPr="004B412F" w14:paraId="195CF44F" w14:textId="77777777" w:rsidTr="00BF63FC">
        <w:trPr>
          <w:trHeight w:val="81"/>
          <w:jc w:val="center"/>
        </w:trPr>
        <w:tc>
          <w:tcPr>
            <w:tcW w:w="1126" w:type="dxa"/>
            <w:vMerge/>
            <w:vAlign w:val="center"/>
          </w:tcPr>
          <w:p w14:paraId="5FB9D282" w14:textId="77777777" w:rsidR="007D0191" w:rsidRPr="00BD6562" w:rsidRDefault="007D0191" w:rsidP="007D0191">
            <w:pPr>
              <w:ind w:left="360"/>
              <w:rPr>
                <w:b/>
                <w:bCs/>
                <w:color w:val="000000"/>
              </w:rPr>
            </w:pPr>
          </w:p>
        </w:tc>
        <w:tc>
          <w:tcPr>
            <w:tcW w:w="1845" w:type="dxa"/>
            <w:vMerge/>
            <w:vAlign w:val="center"/>
          </w:tcPr>
          <w:p w14:paraId="76CDBE02"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4DFF4B6F"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5FDD324" w14:textId="7EBA3BEE" w:rsidR="007D0191" w:rsidRPr="00B913DF" w:rsidRDefault="007D0191" w:rsidP="007D0191">
            <w:pPr>
              <w:tabs>
                <w:tab w:val="left" w:pos="405"/>
                <w:tab w:val="center" w:pos="2736"/>
              </w:tabs>
              <w:rPr>
                <w:sz w:val="22"/>
                <w:szCs w:val="22"/>
              </w:rPr>
            </w:pPr>
            <w:r w:rsidRPr="00B913DF">
              <w:rPr>
                <w:sz w:val="22"/>
                <w:szCs w:val="22"/>
              </w:rPr>
              <w:t>Visų autobuse naudojamų dalių tiekimas turi būti užtikrintas (nuo paskutinio autobuso perdavimo -  priėmimo akto pasirašymo dienos)</w:t>
            </w:r>
          </w:p>
        </w:tc>
        <w:tc>
          <w:tcPr>
            <w:tcW w:w="1466" w:type="dxa"/>
            <w:vAlign w:val="center"/>
          </w:tcPr>
          <w:p w14:paraId="0599E28D" w14:textId="499A0DC0" w:rsidR="007D0191" w:rsidRPr="004B412F" w:rsidRDefault="007D0191" w:rsidP="007D0191">
            <w:pPr>
              <w:tabs>
                <w:tab w:val="left" w:pos="405"/>
                <w:tab w:val="center" w:pos="2736"/>
              </w:tabs>
              <w:jc w:val="center"/>
              <w:rPr>
                <w:b/>
                <w:bCs/>
                <w:sz w:val="22"/>
                <w:szCs w:val="22"/>
              </w:rPr>
            </w:pPr>
            <w:r w:rsidRPr="00B913DF">
              <w:rPr>
                <w:sz w:val="22"/>
                <w:szCs w:val="22"/>
              </w:rPr>
              <w:t>120 mėnesių</w:t>
            </w:r>
          </w:p>
        </w:tc>
        <w:tc>
          <w:tcPr>
            <w:tcW w:w="1467" w:type="dxa"/>
            <w:vAlign w:val="center"/>
          </w:tcPr>
          <w:p w14:paraId="7B94DFDC" w14:textId="77777777" w:rsidR="007D0191" w:rsidRPr="00172FE6" w:rsidRDefault="007D0191" w:rsidP="007D0191">
            <w:pPr>
              <w:tabs>
                <w:tab w:val="left" w:pos="405"/>
                <w:tab w:val="center" w:pos="2736"/>
              </w:tabs>
              <w:jc w:val="center"/>
              <w:rPr>
                <w:sz w:val="22"/>
                <w:szCs w:val="22"/>
              </w:rPr>
            </w:pPr>
          </w:p>
        </w:tc>
      </w:tr>
      <w:tr w:rsidR="007D0191" w:rsidRPr="004B412F" w14:paraId="6EE9F3B2" w14:textId="77777777" w:rsidTr="00BF63FC">
        <w:trPr>
          <w:trHeight w:val="81"/>
          <w:jc w:val="center"/>
        </w:trPr>
        <w:tc>
          <w:tcPr>
            <w:tcW w:w="1126" w:type="dxa"/>
            <w:vMerge/>
            <w:vAlign w:val="center"/>
          </w:tcPr>
          <w:p w14:paraId="0CC6A380" w14:textId="77777777" w:rsidR="007D0191" w:rsidRPr="00BD6562" w:rsidRDefault="007D0191" w:rsidP="007D0191">
            <w:pPr>
              <w:ind w:left="360"/>
              <w:rPr>
                <w:b/>
                <w:bCs/>
                <w:color w:val="000000"/>
              </w:rPr>
            </w:pPr>
          </w:p>
        </w:tc>
        <w:tc>
          <w:tcPr>
            <w:tcW w:w="1845" w:type="dxa"/>
            <w:vMerge/>
            <w:vAlign w:val="center"/>
          </w:tcPr>
          <w:p w14:paraId="3B7B117C"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7B5A8D6C"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5BF05E18" w14:textId="360E54FE" w:rsidR="007D0191" w:rsidRPr="00B913DF" w:rsidRDefault="007D0191" w:rsidP="007D0191">
            <w:pPr>
              <w:tabs>
                <w:tab w:val="left" w:pos="405"/>
                <w:tab w:val="center" w:pos="2736"/>
              </w:tabs>
              <w:rPr>
                <w:sz w:val="22"/>
                <w:szCs w:val="22"/>
              </w:rPr>
            </w:pPr>
            <w:r w:rsidRPr="00B913DF">
              <w:rPr>
                <w:sz w:val="22"/>
                <w:szCs w:val="22"/>
              </w:rPr>
              <w:t>Visi eksploatavimo metu iškilę gedimai (elektriniai, mechaniniai, pneumatiniai ir / ar kt.), turi būti konsultuojami gamintojo ar atstovo nemokamai</w:t>
            </w:r>
          </w:p>
        </w:tc>
        <w:tc>
          <w:tcPr>
            <w:tcW w:w="1466" w:type="dxa"/>
            <w:vAlign w:val="center"/>
          </w:tcPr>
          <w:p w14:paraId="2F56B448" w14:textId="5EDF70BC" w:rsidR="007D0191" w:rsidRPr="004B412F" w:rsidRDefault="007D0191" w:rsidP="007D0191">
            <w:pPr>
              <w:tabs>
                <w:tab w:val="left" w:pos="405"/>
                <w:tab w:val="center" w:pos="2736"/>
              </w:tabs>
              <w:jc w:val="center"/>
              <w:rPr>
                <w:b/>
                <w:bCs/>
                <w:sz w:val="22"/>
                <w:szCs w:val="22"/>
              </w:rPr>
            </w:pPr>
            <w:r w:rsidRPr="00B913DF">
              <w:rPr>
                <w:sz w:val="22"/>
                <w:szCs w:val="22"/>
              </w:rPr>
              <w:t>120 mėnesių</w:t>
            </w:r>
          </w:p>
        </w:tc>
        <w:tc>
          <w:tcPr>
            <w:tcW w:w="1467" w:type="dxa"/>
            <w:vAlign w:val="center"/>
          </w:tcPr>
          <w:p w14:paraId="2C4F07C6" w14:textId="77777777" w:rsidR="007D0191" w:rsidRPr="00172FE6" w:rsidRDefault="007D0191" w:rsidP="007D0191">
            <w:pPr>
              <w:tabs>
                <w:tab w:val="left" w:pos="405"/>
                <w:tab w:val="center" w:pos="2736"/>
              </w:tabs>
              <w:jc w:val="center"/>
              <w:rPr>
                <w:sz w:val="22"/>
                <w:szCs w:val="22"/>
              </w:rPr>
            </w:pPr>
          </w:p>
        </w:tc>
      </w:tr>
      <w:tr w:rsidR="007D0191" w:rsidRPr="004B412F" w14:paraId="252E82E4" w14:textId="77777777" w:rsidTr="00BF63FC">
        <w:trPr>
          <w:trHeight w:val="81"/>
          <w:jc w:val="center"/>
        </w:trPr>
        <w:tc>
          <w:tcPr>
            <w:tcW w:w="1126" w:type="dxa"/>
            <w:vMerge/>
            <w:vAlign w:val="center"/>
          </w:tcPr>
          <w:p w14:paraId="4B28C07F" w14:textId="77777777" w:rsidR="007D0191" w:rsidRPr="00BD6562" w:rsidRDefault="007D0191" w:rsidP="007D0191">
            <w:pPr>
              <w:ind w:left="360"/>
              <w:rPr>
                <w:b/>
                <w:bCs/>
                <w:color w:val="000000"/>
              </w:rPr>
            </w:pPr>
          </w:p>
        </w:tc>
        <w:tc>
          <w:tcPr>
            <w:tcW w:w="1845" w:type="dxa"/>
            <w:vMerge/>
            <w:vAlign w:val="center"/>
          </w:tcPr>
          <w:p w14:paraId="756DA831"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ADA5AC3" w14:textId="77777777" w:rsidR="007D0191" w:rsidRPr="00BD6562" w:rsidRDefault="007D0191" w:rsidP="007D0191">
            <w:pPr>
              <w:pStyle w:val="Sraopastraipa"/>
              <w:numPr>
                <w:ilvl w:val="2"/>
                <w:numId w:val="1"/>
              </w:numPr>
              <w:tabs>
                <w:tab w:val="left" w:pos="405"/>
                <w:tab w:val="center" w:pos="2736"/>
              </w:tabs>
              <w:ind w:left="31" w:right="318" w:firstLine="0"/>
              <w:jc w:val="center"/>
              <w:rPr>
                <w:sz w:val="22"/>
                <w:szCs w:val="22"/>
              </w:rPr>
            </w:pPr>
          </w:p>
        </w:tc>
        <w:tc>
          <w:tcPr>
            <w:tcW w:w="2887" w:type="dxa"/>
            <w:gridSpan w:val="2"/>
            <w:vAlign w:val="center"/>
          </w:tcPr>
          <w:p w14:paraId="75D8A129" w14:textId="3CF4BBAE" w:rsidR="007D0191" w:rsidRPr="00B913DF" w:rsidRDefault="007D0191" w:rsidP="007D0191">
            <w:pPr>
              <w:tabs>
                <w:tab w:val="left" w:pos="405"/>
                <w:tab w:val="center" w:pos="2736"/>
              </w:tabs>
              <w:rPr>
                <w:sz w:val="22"/>
                <w:szCs w:val="22"/>
              </w:rPr>
            </w:pPr>
            <w:r w:rsidRPr="00D738E6">
              <w:rPr>
                <w:sz w:val="22"/>
                <w:szCs w:val="22"/>
              </w:rPr>
              <w:t>Visa techninė dokumentacija, atsarginių dalių katalogai, turi būti periodiškai (bet nerečiau kaip kas 2 metus) atnaujinami ir tiekiami perkančiajam subjektui nemokamai.</w:t>
            </w:r>
          </w:p>
        </w:tc>
        <w:tc>
          <w:tcPr>
            <w:tcW w:w="1466" w:type="dxa"/>
            <w:vAlign w:val="center"/>
          </w:tcPr>
          <w:p w14:paraId="12AB9630" w14:textId="13D0E4D2" w:rsidR="007D0191" w:rsidRPr="004B412F" w:rsidRDefault="007D0191" w:rsidP="007D0191">
            <w:pPr>
              <w:tabs>
                <w:tab w:val="left" w:pos="405"/>
                <w:tab w:val="center" w:pos="2736"/>
              </w:tabs>
              <w:jc w:val="center"/>
              <w:rPr>
                <w:b/>
                <w:bCs/>
                <w:sz w:val="22"/>
                <w:szCs w:val="22"/>
              </w:rPr>
            </w:pPr>
            <w:r w:rsidRPr="00D738E6">
              <w:rPr>
                <w:sz w:val="22"/>
                <w:szCs w:val="22"/>
              </w:rPr>
              <w:t>120 mėnesių</w:t>
            </w:r>
          </w:p>
        </w:tc>
        <w:tc>
          <w:tcPr>
            <w:tcW w:w="1467" w:type="dxa"/>
            <w:vAlign w:val="center"/>
          </w:tcPr>
          <w:p w14:paraId="5BAD5F51" w14:textId="77777777" w:rsidR="007D0191" w:rsidRPr="00172FE6" w:rsidRDefault="007D0191" w:rsidP="007D0191">
            <w:pPr>
              <w:tabs>
                <w:tab w:val="left" w:pos="405"/>
                <w:tab w:val="center" w:pos="2736"/>
              </w:tabs>
              <w:jc w:val="center"/>
              <w:rPr>
                <w:sz w:val="22"/>
                <w:szCs w:val="22"/>
              </w:rPr>
            </w:pPr>
          </w:p>
        </w:tc>
      </w:tr>
      <w:tr w:rsidR="007D0191" w:rsidRPr="004B412F" w14:paraId="1247D478" w14:textId="77777777" w:rsidTr="00BF63FC">
        <w:trPr>
          <w:trHeight w:val="81"/>
          <w:jc w:val="center"/>
        </w:trPr>
        <w:tc>
          <w:tcPr>
            <w:tcW w:w="1126" w:type="dxa"/>
            <w:vMerge/>
            <w:vAlign w:val="center"/>
          </w:tcPr>
          <w:p w14:paraId="1CD33B1A" w14:textId="77777777" w:rsidR="007D0191" w:rsidRPr="00BD6562" w:rsidRDefault="007D0191" w:rsidP="007D0191">
            <w:pPr>
              <w:ind w:left="360"/>
              <w:rPr>
                <w:b/>
                <w:bCs/>
                <w:color w:val="000000"/>
              </w:rPr>
            </w:pPr>
          </w:p>
        </w:tc>
        <w:tc>
          <w:tcPr>
            <w:tcW w:w="1845" w:type="dxa"/>
            <w:vMerge/>
            <w:vAlign w:val="center"/>
          </w:tcPr>
          <w:p w14:paraId="6E8F06B8"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001BC7B"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A86312" w14:textId="715BFBA7" w:rsidR="007D0191" w:rsidRPr="00B913DF" w:rsidRDefault="007D0191" w:rsidP="007D0191">
            <w:pPr>
              <w:tabs>
                <w:tab w:val="left" w:pos="405"/>
                <w:tab w:val="center" w:pos="2736"/>
              </w:tabs>
              <w:rPr>
                <w:sz w:val="22"/>
                <w:szCs w:val="22"/>
              </w:rPr>
            </w:pPr>
            <w:r w:rsidRPr="00B913DF">
              <w:rPr>
                <w:sz w:val="22"/>
                <w:szCs w:val="22"/>
              </w:rPr>
              <w:t>Visos diagnostinės programos, turi būti periodiškai (bet nerečiau kaip kas 2 metus) atnaujinamos ir tiekiamos perkančiajam subjektui nemokamai.</w:t>
            </w:r>
          </w:p>
        </w:tc>
        <w:tc>
          <w:tcPr>
            <w:tcW w:w="1466" w:type="dxa"/>
            <w:vAlign w:val="center"/>
          </w:tcPr>
          <w:p w14:paraId="1FED7FB6" w14:textId="70D222E9" w:rsidR="007D0191" w:rsidRPr="004B412F" w:rsidRDefault="007D0191" w:rsidP="007D0191">
            <w:pPr>
              <w:tabs>
                <w:tab w:val="left" w:pos="405"/>
                <w:tab w:val="center" w:pos="2736"/>
              </w:tabs>
              <w:jc w:val="center"/>
              <w:rPr>
                <w:b/>
                <w:bCs/>
                <w:sz w:val="22"/>
                <w:szCs w:val="22"/>
              </w:rPr>
            </w:pPr>
            <w:r w:rsidRPr="00B913DF">
              <w:rPr>
                <w:sz w:val="22"/>
                <w:szCs w:val="22"/>
              </w:rPr>
              <w:t>60 mėnesių</w:t>
            </w:r>
          </w:p>
        </w:tc>
        <w:tc>
          <w:tcPr>
            <w:tcW w:w="1467" w:type="dxa"/>
            <w:vAlign w:val="center"/>
          </w:tcPr>
          <w:p w14:paraId="7549261B" w14:textId="77777777" w:rsidR="007D0191" w:rsidRPr="00172FE6" w:rsidRDefault="007D0191" w:rsidP="007D0191">
            <w:pPr>
              <w:tabs>
                <w:tab w:val="left" w:pos="405"/>
                <w:tab w:val="center" w:pos="2736"/>
              </w:tabs>
              <w:jc w:val="center"/>
              <w:rPr>
                <w:sz w:val="22"/>
                <w:szCs w:val="22"/>
              </w:rPr>
            </w:pPr>
          </w:p>
        </w:tc>
      </w:tr>
      <w:tr w:rsidR="007D0191" w:rsidRPr="004B412F" w14:paraId="00B335F8" w14:textId="77777777" w:rsidTr="00BF63FC">
        <w:trPr>
          <w:trHeight w:val="81"/>
          <w:jc w:val="center"/>
        </w:trPr>
        <w:tc>
          <w:tcPr>
            <w:tcW w:w="1126" w:type="dxa"/>
            <w:vMerge/>
            <w:vAlign w:val="center"/>
          </w:tcPr>
          <w:p w14:paraId="5AE77D71" w14:textId="77777777" w:rsidR="007D0191" w:rsidRPr="00BD6562" w:rsidRDefault="007D0191" w:rsidP="007D0191">
            <w:pPr>
              <w:ind w:left="360"/>
              <w:rPr>
                <w:b/>
                <w:bCs/>
                <w:color w:val="000000"/>
              </w:rPr>
            </w:pPr>
          </w:p>
        </w:tc>
        <w:tc>
          <w:tcPr>
            <w:tcW w:w="1845" w:type="dxa"/>
            <w:vMerge/>
            <w:vAlign w:val="center"/>
          </w:tcPr>
          <w:p w14:paraId="7DC44990"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6E4720A1"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39BBC27D" w14:textId="48923E8D" w:rsidR="007D0191" w:rsidRPr="00B913DF" w:rsidRDefault="007D0191" w:rsidP="007D0191">
            <w:pPr>
              <w:tabs>
                <w:tab w:val="left" w:pos="405"/>
                <w:tab w:val="center" w:pos="2736"/>
              </w:tabs>
              <w:rPr>
                <w:sz w:val="22"/>
                <w:szCs w:val="22"/>
              </w:rPr>
            </w:pPr>
            <w:r w:rsidRPr="00B913DF">
              <w:rPr>
                <w:sz w:val="22"/>
                <w:szCs w:val="22"/>
              </w:rPr>
              <w:t>Sėdynių apmušalų išdilimui</w:t>
            </w:r>
          </w:p>
        </w:tc>
        <w:tc>
          <w:tcPr>
            <w:tcW w:w="1466" w:type="dxa"/>
            <w:vAlign w:val="center"/>
          </w:tcPr>
          <w:p w14:paraId="732114F1" w14:textId="2D769572" w:rsidR="007D0191" w:rsidRPr="004B412F" w:rsidRDefault="007D0191" w:rsidP="007D0191">
            <w:pPr>
              <w:tabs>
                <w:tab w:val="left" w:pos="405"/>
                <w:tab w:val="center" w:pos="2736"/>
              </w:tabs>
              <w:jc w:val="center"/>
              <w:rPr>
                <w:b/>
                <w:bCs/>
                <w:sz w:val="22"/>
                <w:szCs w:val="22"/>
              </w:rPr>
            </w:pPr>
            <w:r w:rsidRPr="00B913DF">
              <w:rPr>
                <w:sz w:val="22"/>
                <w:szCs w:val="22"/>
              </w:rPr>
              <w:t>60 mėnesių</w:t>
            </w:r>
          </w:p>
        </w:tc>
        <w:tc>
          <w:tcPr>
            <w:tcW w:w="1467" w:type="dxa"/>
            <w:vAlign w:val="center"/>
          </w:tcPr>
          <w:p w14:paraId="572D5218" w14:textId="77777777" w:rsidR="007D0191" w:rsidRPr="00172FE6" w:rsidRDefault="007D0191" w:rsidP="007D0191">
            <w:pPr>
              <w:tabs>
                <w:tab w:val="left" w:pos="405"/>
                <w:tab w:val="center" w:pos="2736"/>
              </w:tabs>
              <w:jc w:val="center"/>
              <w:rPr>
                <w:sz w:val="22"/>
                <w:szCs w:val="22"/>
              </w:rPr>
            </w:pPr>
          </w:p>
        </w:tc>
      </w:tr>
      <w:tr w:rsidR="007D0191" w:rsidRPr="004B412F" w14:paraId="732F8711" w14:textId="77777777" w:rsidTr="00BF63FC">
        <w:trPr>
          <w:trHeight w:val="81"/>
          <w:jc w:val="center"/>
        </w:trPr>
        <w:tc>
          <w:tcPr>
            <w:tcW w:w="1126" w:type="dxa"/>
            <w:vMerge/>
            <w:vAlign w:val="center"/>
          </w:tcPr>
          <w:p w14:paraId="0AB163C8" w14:textId="77777777" w:rsidR="007D0191" w:rsidRPr="00BD6562" w:rsidRDefault="007D0191" w:rsidP="007D0191">
            <w:pPr>
              <w:ind w:left="360"/>
              <w:rPr>
                <w:b/>
                <w:bCs/>
                <w:color w:val="000000"/>
              </w:rPr>
            </w:pPr>
          </w:p>
        </w:tc>
        <w:tc>
          <w:tcPr>
            <w:tcW w:w="1845" w:type="dxa"/>
            <w:vMerge/>
            <w:vAlign w:val="center"/>
          </w:tcPr>
          <w:p w14:paraId="524DB916" w14:textId="77777777" w:rsidR="007D0191" w:rsidRPr="00B913DF" w:rsidRDefault="007D0191" w:rsidP="007D0191">
            <w:pPr>
              <w:tabs>
                <w:tab w:val="left" w:pos="405"/>
                <w:tab w:val="center" w:pos="2736"/>
              </w:tabs>
              <w:jc w:val="center"/>
              <w:rPr>
                <w:sz w:val="22"/>
                <w:szCs w:val="22"/>
              </w:rPr>
            </w:pPr>
          </w:p>
        </w:tc>
        <w:tc>
          <w:tcPr>
            <w:tcW w:w="1135" w:type="dxa"/>
            <w:vAlign w:val="center"/>
          </w:tcPr>
          <w:p w14:paraId="0AC25B22" w14:textId="77777777" w:rsidR="007D0191" w:rsidRPr="00BD6562" w:rsidRDefault="007D0191" w:rsidP="007D0191">
            <w:pPr>
              <w:pStyle w:val="Sraopastraipa"/>
              <w:numPr>
                <w:ilvl w:val="2"/>
                <w:numId w:val="1"/>
              </w:numPr>
              <w:tabs>
                <w:tab w:val="left" w:pos="405"/>
                <w:tab w:val="center" w:pos="2736"/>
              </w:tabs>
              <w:ind w:left="1169" w:hanging="1138"/>
              <w:jc w:val="center"/>
              <w:rPr>
                <w:sz w:val="22"/>
                <w:szCs w:val="22"/>
              </w:rPr>
            </w:pPr>
          </w:p>
        </w:tc>
        <w:tc>
          <w:tcPr>
            <w:tcW w:w="2887" w:type="dxa"/>
            <w:gridSpan w:val="2"/>
            <w:vAlign w:val="center"/>
          </w:tcPr>
          <w:p w14:paraId="5D2EEE88" w14:textId="394FF14F" w:rsidR="007D0191" w:rsidRPr="00B913DF" w:rsidRDefault="007D0191" w:rsidP="007D0191">
            <w:pPr>
              <w:tabs>
                <w:tab w:val="left" w:pos="405"/>
                <w:tab w:val="center" w:pos="2736"/>
              </w:tabs>
              <w:rPr>
                <w:sz w:val="22"/>
                <w:szCs w:val="22"/>
              </w:rPr>
            </w:pPr>
            <w:r w:rsidRPr="00B913DF">
              <w:rPr>
                <w:sz w:val="22"/>
                <w:szCs w:val="22"/>
              </w:rPr>
              <w:t xml:space="preserve">Tiekėjas įsipareigoja užtikrinti vaizdo stebėjimo sistemos valdymo ir sutrikimų </w:t>
            </w:r>
            <w:r w:rsidRPr="00B913DF">
              <w:rPr>
                <w:sz w:val="22"/>
                <w:szCs w:val="22"/>
              </w:rPr>
              <w:lastRenderedPageBreak/>
              <w:t>stebėjimo programinės įrangos pilną palaikymą.</w:t>
            </w:r>
          </w:p>
        </w:tc>
        <w:tc>
          <w:tcPr>
            <w:tcW w:w="1466" w:type="dxa"/>
            <w:vAlign w:val="center"/>
          </w:tcPr>
          <w:p w14:paraId="6C81C6AC" w14:textId="4AE934B2" w:rsidR="007D0191" w:rsidRPr="004B412F" w:rsidRDefault="007D0191" w:rsidP="007D0191">
            <w:pPr>
              <w:tabs>
                <w:tab w:val="left" w:pos="405"/>
                <w:tab w:val="center" w:pos="2736"/>
              </w:tabs>
              <w:jc w:val="center"/>
              <w:rPr>
                <w:b/>
                <w:bCs/>
                <w:sz w:val="22"/>
                <w:szCs w:val="22"/>
              </w:rPr>
            </w:pPr>
            <w:r w:rsidRPr="00B913DF">
              <w:rPr>
                <w:sz w:val="22"/>
                <w:szCs w:val="22"/>
              </w:rPr>
              <w:lastRenderedPageBreak/>
              <w:t>96 mėnesiai</w:t>
            </w:r>
          </w:p>
        </w:tc>
        <w:tc>
          <w:tcPr>
            <w:tcW w:w="1467" w:type="dxa"/>
            <w:vAlign w:val="center"/>
          </w:tcPr>
          <w:p w14:paraId="49AFAA92" w14:textId="77777777" w:rsidR="007D0191" w:rsidRPr="00172FE6" w:rsidRDefault="007D0191" w:rsidP="007D0191">
            <w:pPr>
              <w:tabs>
                <w:tab w:val="left" w:pos="405"/>
                <w:tab w:val="center" w:pos="2736"/>
              </w:tabs>
              <w:jc w:val="center"/>
              <w:rPr>
                <w:sz w:val="22"/>
                <w:szCs w:val="22"/>
              </w:rPr>
            </w:pPr>
          </w:p>
        </w:tc>
      </w:tr>
      <w:tr w:rsidR="007D0191" w:rsidRPr="004B412F" w14:paraId="73B695DE" w14:textId="77777777" w:rsidTr="00BF63FC">
        <w:trPr>
          <w:trHeight w:val="81"/>
          <w:jc w:val="center"/>
        </w:trPr>
        <w:tc>
          <w:tcPr>
            <w:tcW w:w="1126" w:type="dxa"/>
            <w:vAlign w:val="center"/>
          </w:tcPr>
          <w:p w14:paraId="43785F11"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19FD5817" w14:textId="13320882" w:rsidR="007D0191" w:rsidRPr="004B412F" w:rsidRDefault="007D0191" w:rsidP="007D0191">
            <w:pPr>
              <w:tabs>
                <w:tab w:val="left" w:pos="405"/>
                <w:tab w:val="center" w:pos="2736"/>
              </w:tabs>
              <w:jc w:val="center"/>
              <w:rPr>
                <w:b/>
                <w:bCs/>
                <w:sz w:val="22"/>
                <w:szCs w:val="22"/>
              </w:rPr>
            </w:pPr>
            <w:r w:rsidRPr="00B913DF">
              <w:rPr>
                <w:sz w:val="22"/>
                <w:szCs w:val="22"/>
              </w:rPr>
              <w:t>Garantinio laikotarpio skaičiavimas</w:t>
            </w:r>
          </w:p>
        </w:tc>
        <w:tc>
          <w:tcPr>
            <w:tcW w:w="4022" w:type="dxa"/>
            <w:gridSpan w:val="3"/>
            <w:vAlign w:val="center"/>
          </w:tcPr>
          <w:p w14:paraId="272923AD" w14:textId="017D1788" w:rsidR="007D0191" w:rsidRPr="004B412F" w:rsidRDefault="007D0191" w:rsidP="007D0191">
            <w:pPr>
              <w:tabs>
                <w:tab w:val="left" w:pos="405"/>
                <w:tab w:val="center" w:pos="2736"/>
              </w:tabs>
              <w:rPr>
                <w:b/>
                <w:bCs/>
                <w:sz w:val="22"/>
                <w:szCs w:val="22"/>
              </w:rPr>
            </w:pPr>
            <w:r w:rsidRPr="00B913DF">
              <w:rPr>
                <w:sz w:val="22"/>
                <w:szCs w:val="22"/>
              </w:rPr>
              <w:t>Garantinis laikotarpis skaičiuojamas nuo transporto priemonės priėmimo-perdavimo akto pasirašymo dienos. Terminas stabdomas nuo tos dienos, kai Pirkėjas pateikia atitinkamą Transporto priemonę trūkumų (gedimų)  šalinimui Pardavėjui ar jo įgaliotam servisui, ir pratęsiamas nuo tos dienos, kai Pardavėjas, pašalinęs trūkumus, grąžiną Transporto priemonę Pirkėjui.</w:t>
            </w:r>
          </w:p>
        </w:tc>
        <w:tc>
          <w:tcPr>
            <w:tcW w:w="2933" w:type="dxa"/>
            <w:gridSpan w:val="2"/>
            <w:vAlign w:val="center"/>
          </w:tcPr>
          <w:p w14:paraId="7BE3F839" w14:textId="2B2733DC" w:rsidR="007D0191" w:rsidRPr="00172FE6" w:rsidRDefault="007D0191" w:rsidP="007D0191">
            <w:pPr>
              <w:tabs>
                <w:tab w:val="left" w:pos="405"/>
                <w:tab w:val="center" w:pos="2736"/>
              </w:tabs>
              <w:jc w:val="center"/>
              <w:rPr>
                <w:sz w:val="22"/>
                <w:szCs w:val="22"/>
              </w:rPr>
            </w:pPr>
          </w:p>
        </w:tc>
      </w:tr>
      <w:tr w:rsidR="007D0191" w:rsidRPr="004B412F" w14:paraId="41709015" w14:textId="77777777" w:rsidTr="00BF63FC">
        <w:trPr>
          <w:trHeight w:val="81"/>
          <w:jc w:val="center"/>
        </w:trPr>
        <w:tc>
          <w:tcPr>
            <w:tcW w:w="1126" w:type="dxa"/>
            <w:vAlign w:val="center"/>
          </w:tcPr>
          <w:p w14:paraId="52ACEF53"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F6635F1" w14:textId="36FC67A4" w:rsidR="007D0191" w:rsidRPr="004B412F" w:rsidRDefault="007D0191" w:rsidP="007D0191">
            <w:pPr>
              <w:tabs>
                <w:tab w:val="left" w:pos="405"/>
                <w:tab w:val="center" w:pos="2736"/>
              </w:tabs>
              <w:jc w:val="center"/>
              <w:rPr>
                <w:b/>
                <w:bCs/>
                <w:sz w:val="22"/>
                <w:szCs w:val="22"/>
              </w:rPr>
            </w:pPr>
            <w:r w:rsidRPr="000776D5">
              <w:rPr>
                <w:sz w:val="22"/>
                <w:szCs w:val="22"/>
              </w:rPr>
              <w:t>Keičiamos detalės</w:t>
            </w:r>
          </w:p>
        </w:tc>
        <w:tc>
          <w:tcPr>
            <w:tcW w:w="4022" w:type="dxa"/>
            <w:gridSpan w:val="3"/>
            <w:vAlign w:val="center"/>
          </w:tcPr>
          <w:p w14:paraId="1F3042E2" w14:textId="0C20D101" w:rsidR="007D0191" w:rsidRPr="004B412F" w:rsidRDefault="007D0191" w:rsidP="007D0191">
            <w:pPr>
              <w:tabs>
                <w:tab w:val="left" w:pos="405"/>
                <w:tab w:val="center" w:pos="2736"/>
              </w:tabs>
              <w:rPr>
                <w:b/>
                <w:bCs/>
                <w:sz w:val="22"/>
                <w:szCs w:val="22"/>
              </w:rPr>
            </w:pPr>
            <w:r w:rsidRPr="000776D5">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33" w:type="dxa"/>
            <w:gridSpan w:val="2"/>
            <w:vAlign w:val="center"/>
          </w:tcPr>
          <w:p w14:paraId="198293E6" w14:textId="77777777" w:rsidR="007D0191" w:rsidRPr="00172FE6" w:rsidRDefault="007D0191" w:rsidP="007D0191">
            <w:pPr>
              <w:tabs>
                <w:tab w:val="left" w:pos="405"/>
                <w:tab w:val="center" w:pos="2736"/>
              </w:tabs>
              <w:jc w:val="center"/>
              <w:rPr>
                <w:sz w:val="22"/>
                <w:szCs w:val="22"/>
              </w:rPr>
            </w:pPr>
          </w:p>
        </w:tc>
      </w:tr>
      <w:tr w:rsidR="007D0191" w:rsidRPr="004B412F" w14:paraId="5FA79944" w14:textId="77777777" w:rsidTr="00BF63FC">
        <w:trPr>
          <w:trHeight w:val="81"/>
          <w:jc w:val="center"/>
        </w:trPr>
        <w:tc>
          <w:tcPr>
            <w:tcW w:w="1126" w:type="dxa"/>
            <w:vAlign w:val="center"/>
          </w:tcPr>
          <w:p w14:paraId="2ACB1E18"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D4E44ED" w14:textId="61FECACF" w:rsidR="007D0191" w:rsidRPr="004B412F" w:rsidRDefault="007D0191" w:rsidP="007D0191">
            <w:pPr>
              <w:tabs>
                <w:tab w:val="left" w:pos="405"/>
                <w:tab w:val="center" w:pos="2736"/>
              </w:tabs>
              <w:jc w:val="center"/>
              <w:rPr>
                <w:b/>
                <w:bCs/>
                <w:sz w:val="22"/>
                <w:szCs w:val="22"/>
              </w:rPr>
            </w:pPr>
            <w:r w:rsidRPr="000776D5">
              <w:rPr>
                <w:sz w:val="22"/>
                <w:szCs w:val="22"/>
              </w:rPr>
              <w:t>Konsultacijos</w:t>
            </w:r>
          </w:p>
        </w:tc>
        <w:tc>
          <w:tcPr>
            <w:tcW w:w="4022" w:type="dxa"/>
            <w:gridSpan w:val="3"/>
            <w:vAlign w:val="center"/>
          </w:tcPr>
          <w:p w14:paraId="4EB71981" w14:textId="06B750ED" w:rsidR="007D0191" w:rsidRPr="004B412F" w:rsidRDefault="007D0191" w:rsidP="007D0191">
            <w:pPr>
              <w:tabs>
                <w:tab w:val="left" w:pos="405"/>
                <w:tab w:val="center" w:pos="2736"/>
              </w:tabs>
              <w:rPr>
                <w:b/>
                <w:bCs/>
                <w:sz w:val="22"/>
                <w:szCs w:val="22"/>
              </w:rPr>
            </w:pPr>
            <w:r w:rsidRPr="000776D5">
              <w:rPr>
                <w:sz w:val="22"/>
                <w:szCs w:val="22"/>
              </w:rPr>
              <w:t>Garantiniu laikotarpiu perkantysis subjektas turi būti konsultuojamas dėl gedimų diagnozavimo, jų atsiradimo priežasčių ir pašalinimo.</w:t>
            </w:r>
          </w:p>
        </w:tc>
        <w:tc>
          <w:tcPr>
            <w:tcW w:w="2933" w:type="dxa"/>
            <w:gridSpan w:val="2"/>
            <w:vAlign w:val="center"/>
          </w:tcPr>
          <w:p w14:paraId="615A48CC" w14:textId="77777777" w:rsidR="007D0191" w:rsidRPr="00172FE6" w:rsidRDefault="007D0191" w:rsidP="007D0191">
            <w:pPr>
              <w:tabs>
                <w:tab w:val="left" w:pos="405"/>
                <w:tab w:val="center" w:pos="2736"/>
              </w:tabs>
              <w:jc w:val="center"/>
              <w:rPr>
                <w:sz w:val="22"/>
                <w:szCs w:val="22"/>
              </w:rPr>
            </w:pPr>
          </w:p>
        </w:tc>
      </w:tr>
      <w:tr w:rsidR="007D0191" w:rsidRPr="004B412F" w14:paraId="71C5B604" w14:textId="77777777" w:rsidTr="00BF63FC">
        <w:trPr>
          <w:trHeight w:val="81"/>
          <w:jc w:val="center"/>
        </w:trPr>
        <w:tc>
          <w:tcPr>
            <w:tcW w:w="1126" w:type="dxa"/>
            <w:vAlign w:val="center"/>
          </w:tcPr>
          <w:p w14:paraId="7A3F8A3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72A5ABC1" w14:textId="41A852E3" w:rsidR="007D0191" w:rsidRPr="004B412F" w:rsidRDefault="007D0191" w:rsidP="007D0191">
            <w:pPr>
              <w:tabs>
                <w:tab w:val="left" w:pos="405"/>
                <w:tab w:val="center" w:pos="2736"/>
              </w:tabs>
              <w:jc w:val="center"/>
              <w:rPr>
                <w:b/>
                <w:bCs/>
                <w:sz w:val="22"/>
                <w:szCs w:val="22"/>
              </w:rPr>
            </w:pPr>
            <w:r w:rsidRPr="000776D5">
              <w:rPr>
                <w:sz w:val="22"/>
                <w:szCs w:val="22"/>
              </w:rPr>
              <w:t>Pasikartojantys gedimai</w:t>
            </w:r>
          </w:p>
        </w:tc>
        <w:tc>
          <w:tcPr>
            <w:tcW w:w="4022" w:type="dxa"/>
            <w:gridSpan w:val="3"/>
            <w:vAlign w:val="center"/>
          </w:tcPr>
          <w:p w14:paraId="58BAF43D" w14:textId="7180B08B" w:rsidR="007D0191" w:rsidRPr="004B412F" w:rsidRDefault="007D0191" w:rsidP="007D0191">
            <w:pPr>
              <w:tabs>
                <w:tab w:val="left" w:pos="405"/>
                <w:tab w:val="center" w:pos="2736"/>
              </w:tabs>
              <w:rPr>
                <w:b/>
                <w:bCs/>
                <w:sz w:val="22"/>
                <w:szCs w:val="22"/>
              </w:rPr>
            </w:pPr>
            <w:r w:rsidRPr="000776D5">
              <w:rPr>
                <w:sz w:val="22"/>
                <w:szCs w:val="22"/>
              </w:rPr>
              <w:t xml:space="preserve">Tuo atveju, kai gedimas kartojasi </w:t>
            </w:r>
            <w:r w:rsidRPr="00BF63FC">
              <w:rPr>
                <w:b/>
                <w:bCs/>
                <w:sz w:val="22"/>
                <w:szCs w:val="22"/>
              </w:rPr>
              <w:t>25%</w:t>
            </w:r>
            <w:r w:rsidRPr="000776D5">
              <w:rPr>
                <w:sz w:val="22"/>
                <w:szCs w:val="22"/>
              </w:rPr>
              <w:t xml:space="preserve"> skirtingų garantinių transporto priemonių, tokie defektai ir jų atsiradimo priežastys ir iš to atsirandančios pasekmės privalo būti pašalinti ir likusiose garantinėse transporto priemonėse, nelaukiant kol gedimas atsiras jose. </w:t>
            </w:r>
          </w:p>
        </w:tc>
        <w:tc>
          <w:tcPr>
            <w:tcW w:w="2933" w:type="dxa"/>
            <w:gridSpan w:val="2"/>
            <w:vAlign w:val="center"/>
          </w:tcPr>
          <w:p w14:paraId="17389C02" w14:textId="77777777" w:rsidR="007D0191" w:rsidRPr="00172FE6" w:rsidRDefault="007D0191" w:rsidP="007D0191">
            <w:pPr>
              <w:tabs>
                <w:tab w:val="left" w:pos="405"/>
                <w:tab w:val="center" w:pos="2736"/>
              </w:tabs>
              <w:jc w:val="center"/>
              <w:rPr>
                <w:sz w:val="22"/>
                <w:szCs w:val="22"/>
              </w:rPr>
            </w:pPr>
          </w:p>
        </w:tc>
      </w:tr>
      <w:tr w:rsidR="007D0191" w:rsidRPr="004B412F" w14:paraId="5A8DF5F1" w14:textId="77777777" w:rsidTr="00BF63FC">
        <w:trPr>
          <w:trHeight w:val="81"/>
          <w:jc w:val="center"/>
        </w:trPr>
        <w:tc>
          <w:tcPr>
            <w:tcW w:w="1126" w:type="dxa"/>
            <w:vAlign w:val="center"/>
          </w:tcPr>
          <w:p w14:paraId="33E06A58"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5C8E81" w14:textId="7101BBC7" w:rsidR="007D0191" w:rsidRPr="004B412F" w:rsidRDefault="007D0191" w:rsidP="007D0191">
            <w:pPr>
              <w:tabs>
                <w:tab w:val="left" w:pos="405"/>
                <w:tab w:val="center" w:pos="2736"/>
              </w:tabs>
              <w:jc w:val="center"/>
              <w:rPr>
                <w:b/>
                <w:bCs/>
                <w:sz w:val="22"/>
                <w:szCs w:val="22"/>
              </w:rPr>
            </w:pPr>
            <w:r w:rsidRPr="00B913DF">
              <w:rPr>
                <w:sz w:val="22"/>
                <w:szCs w:val="22"/>
              </w:rPr>
              <w:t>Detalių pristatymas</w:t>
            </w:r>
          </w:p>
        </w:tc>
        <w:tc>
          <w:tcPr>
            <w:tcW w:w="4022" w:type="dxa"/>
            <w:gridSpan w:val="3"/>
            <w:vAlign w:val="center"/>
          </w:tcPr>
          <w:p w14:paraId="50D3D137" w14:textId="6A8DC816" w:rsidR="007D0191" w:rsidRPr="004B412F" w:rsidRDefault="007D0191" w:rsidP="007D0191">
            <w:pPr>
              <w:tabs>
                <w:tab w:val="left" w:pos="405"/>
                <w:tab w:val="center" w:pos="2736"/>
              </w:tabs>
              <w:rPr>
                <w:b/>
                <w:bCs/>
                <w:sz w:val="22"/>
                <w:szCs w:val="22"/>
              </w:rPr>
            </w:pPr>
            <w:r w:rsidRPr="00B913DF">
              <w:rPr>
                <w:sz w:val="22"/>
                <w:szCs w:val="22"/>
              </w:rPr>
              <w:t xml:space="preserve">Detalių pristatymo terminas, skaičiuojant nuo užsakymo pateikimo momento, yra ne ilgesnis kaip </w:t>
            </w:r>
            <w:r w:rsidRPr="00BF63FC">
              <w:rPr>
                <w:b/>
                <w:bCs/>
                <w:sz w:val="22"/>
                <w:szCs w:val="22"/>
              </w:rPr>
              <w:t>72 valandos.</w:t>
            </w:r>
          </w:p>
        </w:tc>
        <w:tc>
          <w:tcPr>
            <w:tcW w:w="2933" w:type="dxa"/>
            <w:gridSpan w:val="2"/>
            <w:vAlign w:val="center"/>
          </w:tcPr>
          <w:p w14:paraId="690E0976" w14:textId="77777777" w:rsidR="007D0191" w:rsidRPr="00172FE6" w:rsidRDefault="007D0191" w:rsidP="007D0191">
            <w:pPr>
              <w:tabs>
                <w:tab w:val="left" w:pos="405"/>
                <w:tab w:val="center" w:pos="2736"/>
              </w:tabs>
              <w:jc w:val="center"/>
              <w:rPr>
                <w:sz w:val="22"/>
                <w:szCs w:val="22"/>
              </w:rPr>
            </w:pPr>
          </w:p>
        </w:tc>
      </w:tr>
      <w:tr w:rsidR="007D0191" w:rsidRPr="004B412F" w14:paraId="171255BA" w14:textId="77777777" w:rsidTr="00BF63FC">
        <w:trPr>
          <w:trHeight w:val="81"/>
          <w:jc w:val="center"/>
        </w:trPr>
        <w:tc>
          <w:tcPr>
            <w:tcW w:w="1126" w:type="dxa"/>
            <w:vAlign w:val="center"/>
          </w:tcPr>
          <w:p w14:paraId="62DFEDF4"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B8A738" w14:textId="5C41EB80" w:rsidR="007D0191" w:rsidRPr="004B412F" w:rsidRDefault="007D0191" w:rsidP="007D0191">
            <w:pPr>
              <w:tabs>
                <w:tab w:val="left" w:pos="405"/>
                <w:tab w:val="center" w:pos="2736"/>
              </w:tabs>
              <w:jc w:val="center"/>
              <w:rPr>
                <w:b/>
                <w:bCs/>
                <w:sz w:val="22"/>
                <w:szCs w:val="22"/>
              </w:rPr>
            </w:pPr>
            <w:r w:rsidRPr="00B913DF">
              <w:rPr>
                <w:sz w:val="22"/>
                <w:szCs w:val="22"/>
              </w:rPr>
              <w:t>Defektų šalinimo terminas</w:t>
            </w:r>
          </w:p>
        </w:tc>
        <w:tc>
          <w:tcPr>
            <w:tcW w:w="4022" w:type="dxa"/>
            <w:gridSpan w:val="3"/>
            <w:vAlign w:val="center"/>
          </w:tcPr>
          <w:p w14:paraId="67F482D6" w14:textId="77777777" w:rsidR="007D0191" w:rsidRPr="00B913DF" w:rsidRDefault="007D0191" w:rsidP="007D0191">
            <w:pPr>
              <w:rPr>
                <w:sz w:val="22"/>
                <w:szCs w:val="22"/>
              </w:rPr>
            </w:pPr>
            <w:r w:rsidRPr="00B913DF">
              <w:rPr>
                <w:sz w:val="22"/>
                <w:szCs w:val="22"/>
              </w:rPr>
              <w:t xml:space="preserve">Tiekėjas privalo garantijų autobusams laikotarpiu pašalinti atsiradusius defektus ir gedimus ne ilgiau nei per </w:t>
            </w:r>
            <w:r w:rsidRPr="00BF63FC">
              <w:rPr>
                <w:b/>
                <w:bCs/>
                <w:sz w:val="22"/>
                <w:szCs w:val="22"/>
              </w:rPr>
              <w:t>72 valandas</w:t>
            </w:r>
            <w:r w:rsidRPr="00B913DF">
              <w:rPr>
                <w:sz w:val="22"/>
                <w:szCs w:val="22"/>
              </w:rPr>
              <w:t xml:space="preserve"> nuo užsakymo pateikimo momento. Esant sudėtingam gedimui ir perkančiajam subjektui sutikus, laikotarpis gali būti pratęstas.</w:t>
            </w:r>
          </w:p>
          <w:p w14:paraId="2A4C36D1" w14:textId="77777777" w:rsidR="007D0191" w:rsidRPr="00B913DF" w:rsidRDefault="007D0191" w:rsidP="007D0191">
            <w:pPr>
              <w:pStyle w:val="Sraopastraipa"/>
              <w:ind w:left="360"/>
              <w:rPr>
                <w:rFonts w:eastAsia="Calibri"/>
                <w:sz w:val="22"/>
                <w:szCs w:val="22"/>
                <w:lang w:eastAsia="lt-LT"/>
              </w:rPr>
            </w:pPr>
          </w:p>
          <w:p w14:paraId="1DF3F9AB" w14:textId="48DFB90E" w:rsidR="007D0191" w:rsidRPr="004B412F" w:rsidRDefault="007D0191" w:rsidP="007D0191">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33BDE54C" w14:textId="77777777" w:rsidR="007D0191" w:rsidRPr="00172FE6" w:rsidRDefault="007D0191" w:rsidP="007D0191">
            <w:pPr>
              <w:tabs>
                <w:tab w:val="left" w:pos="405"/>
                <w:tab w:val="center" w:pos="2736"/>
              </w:tabs>
              <w:jc w:val="center"/>
              <w:rPr>
                <w:sz w:val="22"/>
                <w:szCs w:val="22"/>
              </w:rPr>
            </w:pPr>
          </w:p>
        </w:tc>
      </w:tr>
      <w:tr w:rsidR="007D0191" w:rsidRPr="004B412F" w14:paraId="320EBA14" w14:textId="77777777" w:rsidTr="00BF63FC">
        <w:trPr>
          <w:trHeight w:val="81"/>
          <w:jc w:val="center"/>
        </w:trPr>
        <w:tc>
          <w:tcPr>
            <w:tcW w:w="1126" w:type="dxa"/>
            <w:vAlign w:val="center"/>
          </w:tcPr>
          <w:p w14:paraId="7FD90412"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37E33A1" w14:textId="49CB32B7" w:rsidR="007D0191" w:rsidRPr="004B412F" w:rsidRDefault="007D0191" w:rsidP="007D0191">
            <w:pPr>
              <w:tabs>
                <w:tab w:val="left" w:pos="405"/>
                <w:tab w:val="center" w:pos="2736"/>
              </w:tabs>
              <w:jc w:val="center"/>
              <w:rPr>
                <w:b/>
                <w:bCs/>
                <w:sz w:val="22"/>
                <w:szCs w:val="22"/>
              </w:rPr>
            </w:pPr>
            <w:bookmarkStart w:id="5" w:name="_Hlk211510241"/>
            <w:r w:rsidRPr="00B913DF">
              <w:rPr>
                <w:sz w:val="22"/>
                <w:szCs w:val="22"/>
              </w:rPr>
              <w:t>Tiekėjo galimybės</w:t>
            </w:r>
            <w:bookmarkEnd w:id="5"/>
          </w:p>
        </w:tc>
        <w:tc>
          <w:tcPr>
            <w:tcW w:w="4022" w:type="dxa"/>
            <w:gridSpan w:val="3"/>
            <w:vAlign w:val="center"/>
          </w:tcPr>
          <w:p w14:paraId="13656E26" w14:textId="77777777" w:rsidR="007D0191" w:rsidRPr="00B913DF" w:rsidRDefault="007D0191" w:rsidP="007D0191">
            <w:pPr>
              <w:rPr>
                <w:sz w:val="22"/>
                <w:szCs w:val="22"/>
              </w:rPr>
            </w:pPr>
            <w:bookmarkStart w:id="6" w:name="_Hlk211510250"/>
            <w:r w:rsidRPr="00B913DF">
              <w:rPr>
                <w:sz w:val="22"/>
                <w:szCs w:val="22"/>
              </w:rPr>
              <w:t>Transporto priemonių techninį aptarnavimą / Privalomąją techninę priežiūrą  ir remontą garantiniu laikotarpiu tiekėjas gali:</w:t>
            </w:r>
          </w:p>
          <w:p w14:paraId="353F6F36" w14:textId="77777777" w:rsidR="007D0191" w:rsidRPr="00B913DF" w:rsidRDefault="007D0191">
            <w:pPr>
              <w:pStyle w:val="Sraopastraipa"/>
              <w:numPr>
                <w:ilvl w:val="0"/>
                <w:numId w:val="39"/>
              </w:numPr>
              <w:ind w:left="458"/>
              <w:contextualSpacing w:val="0"/>
              <w:rPr>
                <w:sz w:val="22"/>
                <w:szCs w:val="22"/>
              </w:rPr>
            </w:pPr>
            <w:r w:rsidRPr="00B913DF">
              <w:rPr>
                <w:sz w:val="22"/>
                <w:szCs w:val="22"/>
              </w:rPr>
              <w:t>pavesti atlikti perkančiajam subjektui  ((perkančiajam subjektui sutikus));</w:t>
            </w:r>
          </w:p>
          <w:p w14:paraId="5D9A486D" w14:textId="77777777" w:rsidR="007D0191" w:rsidRPr="00B913DF" w:rsidRDefault="007D0191">
            <w:pPr>
              <w:pStyle w:val="Sraopastraipa"/>
              <w:numPr>
                <w:ilvl w:val="0"/>
                <w:numId w:val="39"/>
              </w:numPr>
              <w:ind w:left="458"/>
              <w:contextualSpacing w:val="0"/>
              <w:rPr>
                <w:sz w:val="22"/>
                <w:szCs w:val="22"/>
              </w:rPr>
            </w:pPr>
            <w:r w:rsidRPr="00B913DF">
              <w:rPr>
                <w:sz w:val="22"/>
                <w:szCs w:val="22"/>
              </w:rPr>
              <w:t>atlikti pats tiekėjas ar jo įgalioto atstovo servise.</w:t>
            </w:r>
          </w:p>
          <w:p w14:paraId="695D99F1" w14:textId="77777777" w:rsidR="007D0191" w:rsidRPr="00B913DF" w:rsidRDefault="007D0191" w:rsidP="007D0191">
            <w:pPr>
              <w:rPr>
                <w:sz w:val="22"/>
                <w:szCs w:val="22"/>
              </w:rPr>
            </w:pPr>
            <w:r w:rsidRPr="00B913DF">
              <w:rPr>
                <w:sz w:val="22"/>
                <w:szCs w:val="22"/>
              </w:rPr>
              <w:t>Transporto priemonių garantinį remontą garantiniu laikotarpiu tiekėjas gali:</w:t>
            </w:r>
          </w:p>
          <w:p w14:paraId="46E794A2" w14:textId="77777777" w:rsidR="007D0191" w:rsidRPr="00B913DF" w:rsidRDefault="007D0191">
            <w:pPr>
              <w:pStyle w:val="Sraopastraipa"/>
              <w:numPr>
                <w:ilvl w:val="0"/>
                <w:numId w:val="40"/>
              </w:numPr>
              <w:ind w:left="458"/>
              <w:contextualSpacing w:val="0"/>
              <w:rPr>
                <w:sz w:val="22"/>
                <w:szCs w:val="22"/>
              </w:rPr>
            </w:pPr>
            <w:r w:rsidRPr="00B913DF">
              <w:rPr>
                <w:sz w:val="22"/>
                <w:szCs w:val="22"/>
              </w:rPr>
              <w:t>pasiūlyti atlikti perkančiajam subjektui (perkančiajam subjektui sutikus);</w:t>
            </w:r>
          </w:p>
          <w:p w14:paraId="3D3DF2C7" w14:textId="77777777" w:rsidR="007D0191" w:rsidRPr="00B913DF" w:rsidRDefault="007D0191">
            <w:pPr>
              <w:pStyle w:val="Sraopastraipa"/>
              <w:numPr>
                <w:ilvl w:val="0"/>
                <w:numId w:val="40"/>
              </w:numPr>
              <w:ind w:left="458"/>
              <w:contextualSpacing w:val="0"/>
              <w:rPr>
                <w:sz w:val="22"/>
                <w:szCs w:val="22"/>
              </w:rPr>
            </w:pPr>
            <w:r w:rsidRPr="00B913DF">
              <w:rPr>
                <w:sz w:val="22"/>
                <w:szCs w:val="22"/>
              </w:rPr>
              <w:lastRenderedPageBreak/>
              <w:t>atlikti pats tiekėjas ar jo įgalioto atstovo servise.</w:t>
            </w:r>
          </w:p>
          <w:p w14:paraId="0C9793AA" w14:textId="77777777" w:rsidR="007D0191" w:rsidRPr="00B913DF" w:rsidRDefault="007D0191" w:rsidP="007D0191">
            <w:pPr>
              <w:rPr>
                <w:rFonts w:eastAsia="Calibri"/>
                <w:sz w:val="22"/>
                <w:szCs w:val="22"/>
              </w:rPr>
            </w:pPr>
            <w:bookmarkStart w:id="7" w:name="_Hlk79048132"/>
            <w:r w:rsidRPr="00B913DF">
              <w:rPr>
                <w:sz w:val="22"/>
                <w:szCs w:val="22"/>
              </w:rPr>
              <w:t>Tiekėjas kartu su pasiūlymu turi pateikti dokumentus, įrodančius, kad yra gamintojas arba turi atstovavimo teisę siūlomų Transporto priemonių gamintojui dėl prekybos ir garantinio aptarnavimo siūlomoms Transporto priemonėmis, įskaitant ir techninio aptarnavimo ir priežiūros teikimo paslaugas, remonto darbus Transporto priemonėms suteiktų garantijų laikotarpiu</w:t>
            </w:r>
            <w:r w:rsidRPr="00B913DF">
              <w:rPr>
                <w:rFonts w:eastAsia="Calibri"/>
                <w:sz w:val="22"/>
                <w:szCs w:val="22"/>
              </w:rPr>
              <w:t xml:space="preserve">. </w:t>
            </w:r>
            <w:bookmarkEnd w:id="6"/>
            <w:bookmarkEnd w:id="7"/>
          </w:p>
          <w:p w14:paraId="2E088C4B" w14:textId="77777777" w:rsidR="007D0191" w:rsidRPr="00B913DF" w:rsidRDefault="007D0191" w:rsidP="007D0191">
            <w:pPr>
              <w:rPr>
                <w:rFonts w:eastAsia="Calibri"/>
                <w:sz w:val="22"/>
                <w:szCs w:val="22"/>
              </w:rPr>
            </w:pPr>
          </w:p>
          <w:p w14:paraId="5B8F8286" w14:textId="18FAE12E" w:rsidR="007D0191" w:rsidRPr="004B412F" w:rsidRDefault="007D0191" w:rsidP="007D0191">
            <w:pPr>
              <w:tabs>
                <w:tab w:val="left" w:pos="405"/>
                <w:tab w:val="center" w:pos="2736"/>
              </w:tabs>
              <w:rPr>
                <w:b/>
                <w:bCs/>
                <w:sz w:val="22"/>
                <w:szCs w:val="22"/>
              </w:rPr>
            </w:pPr>
            <w:r w:rsidRPr="00B913DF">
              <w:rPr>
                <w:rFonts w:eastAsia="Calibri"/>
                <w:sz w:val="22"/>
                <w:szCs w:val="22"/>
                <w:lang w:eastAsia="lt-LT"/>
              </w:rPr>
              <w:t>Techninės specifikacijos 2 priedas</w:t>
            </w:r>
          </w:p>
        </w:tc>
        <w:tc>
          <w:tcPr>
            <w:tcW w:w="2933" w:type="dxa"/>
            <w:gridSpan w:val="2"/>
            <w:vAlign w:val="center"/>
          </w:tcPr>
          <w:p w14:paraId="2B8F431F" w14:textId="77777777" w:rsidR="007D0191" w:rsidRPr="00172FE6" w:rsidRDefault="007D0191" w:rsidP="007D0191">
            <w:pPr>
              <w:tabs>
                <w:tab w:val="left" w:pos="405"/>
                <w:tab w:val="center" w:pos="2736"/>
              </w:tabs>
              <w:jc w:val="center"/>
              <w:rPr>
                <w:sz w:val="22"/>
                <w:szCs w:val="22"/>
              </w:rPr>
            </w:pPr>
          </w:p>
        </w:tc>
      </w:tr>
      <w:tr w:rsidR="007D0191" w:rsidRPr="004B412F" w14:paraId="3CF16E3D" w14:textId="77777777" w:rsidTr="00BF63FC">
        <w:trPr>
          <w:trHeight w:val="81"/>
          <w:jc w:val="center"/>
        </w:trPr>
        <w:tc>
          <w:tcPr>
            <w:tcW w:w="1126" w:type="dxa"/>
            <w:vAlign w:val="center"/>
          </w:tcPr>
          <w:p w14:paraId="7460EF66"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45CD0B19" w14:textId="6B9D6392" w:rsidR="007D0191" w:rsidRPr="004B412F" w:rsidRDefault="007D0191" w:rsidP="007D0191">
            <w:pPr>
              <w:tabs>
                <w:tab w:val="left" w:pos="405"/>
                <w:tab w:val="center" w:pos="2736"/>
              </w:tabs>
              <w:jc w:val="center"/>
              <w:rPr>
                <w:b/>
                <w:bCs/>
                <w:sz w:val="22"/>
                <w:szCs w:val="22"/>
              </w:rPr>
            </w:pPr>
            <w:bookmarkStart w:id="8" w:name="_Hlk211510198"/>
            <w:r w:rsidRPr="00B913DF">
              <w:rPr>
                <w:sz w:val="22"/>
                <w:szCs w:val="22"/>
              </w:rPr>
              <w:t>Perkančiojo subjekto galimybės</w:t>
            </w:r>
            <w:bookmarkEnd w:id="8"/>
          </w:p>
        </w:tc>
        <w:tc>
          <w:tcPr>
            <w:tcW w:w="4022" w:type="dxa"/>
            <w:gridSpan w:val="3"/>
            <w:vAlign w:val="center"/>
          </w:tcPr>
          <w:p w14:paraId="662F9F69" w14:textId="1001CB48" w:rsidR="007D0191" w:rsidRPr="004B412F" w:rsidRDefault="007D0191" w:rsidP="007D0191">
            <w:pPr>
              <w:tabs>
                <w:tab w:val="left" w:pos="405"/>
                <w:tab w:val="center" w:pos="2736"/>
              </w:tabs>
              <w:rPr>
                <w:b/>
                <w:bCs/>
                <w:sz w:val="22"/>
                <w:szCs w:val="22"/>
              </w:rPr>
            </w:pPr>
            <w:bookmarkStart w:id="9" w:name="_Hlk211510208"/>
            <w:r w:rsidRPr="00B913DF">
              <w:rPr>
                <w:sz w:val="22"/>
                <w:szCs w:val="22"/>
              </w:rPr>
              <w:t>Transporto priemonių negarantinį remontą garantiniu laikotarpiu Perkantysis subjektas atliks pats</w:t>
            </w:r>
            <w:bookmarkEnd w:id="9"/>
          </w:p>
        </w:tc>
        <w:tc>
          <w:tcPr>
            <w:tcW w:w="2933" w:type="dxa"/>
            <w:gridSpan w:val="2"/>
            <w:vAlign w:val="center"/>
          </w:tcPr>
          <w:p w14:paraId="4C037D79" w14:textId="3C95F2FF" w:rsidR="007D0191" w:rsidRPr="00172FE6" w:rsidRDefault="007D0191" w:rsidP="007D0191">
            <w:pPr>
              <w:tabs>
                <w:tab w:val="left" w:pos="405"/>
                <w:tab w:val="center" w:pos="2736"/>
              </w:tabs>
              <w:jc w:val="center"/>
              <w:rPr>
                <w:sz w:val="22"/>
                <w:szCs w:val="22"/>
              </w:rPr>
            </w:pPr>
          </w:p>
        </w:tc>
      </w:tr>
      <w:tr w:rsidR="007D0191" w:rsidRPr="004B412F" w14:paraId="3462A255" w14:textId="77777777" w:rsidTr="00BF63FC">
        <w:trPr>
          <w:trHeight w:val="81"/>
          <w:jc w:val="center"/>
        </w:trPr>
        <w:tc>
          <w:tcPr>
            <w:tcW w:w="1126" w:type="dxa"/>
            <w:vAlign w:val="center"/>
          </w:tcPr>
          <w:p w14:paraId="53606CE4" w14:textId="77777777" w:rsidR="007D0191" w:rsidRPr="004B412F" w:rsidRDefault="007D0191" w:rsidP="007D0191">
            <w:pPr>
              <w:pStyle w:val="Sraopastraipa"/>
              <w:numPr>
                <w:ilvl w:val="0"/>
                <w:numId w:val="1"/>
              </w:numPr>
              <w:jc w:val="center"/>
              <w:rPr>
                <w:b/>
                <w:bCs/>
                <w:color w:val="000000"/>
              </w:rPr>
            </w:pPr>
          </w:p>
        </w:tc>
        <w:tc>
          <w:tcPr>
            <w:tcW w:w="8800" w:type="dxa"/>
            <w:gridSpan w:val="6"/>
            <w:vAlign w:val="center"/>
          </w:tcPr>
          <w:p w14:paraId="353E5C2B" w14:textId="0E42115C" w:rsidR="007D0191" w:rsidRPr="004B412F" w:rsidRDefault="007D0191" w:rsidP="007D0191">
            <w:pPr>
              <w:tabs>
                <w:tab w:val="left" w:pos="405"/>
                <w:tab w:val="center" w:pos="2736"/>
              </w:tabs>
              <w:jc w:val="center"/>
              <w:rPr>
                <w:b/>
                <w:bCs/>
                <w:sz w:val="22"/>
                <w:szCs w:val="22"/>
              </w:rPr>
            </w:pPr>
            <w:r w:rsidRPr="004B412F">
              <w:rPr>
                <w:b/>
                <w:bCs/>
                <w:sz w:val="22"/>
                <w:szCs w:val="22"/>
              </w:rPr>
              <w:t>Techninės specifikacijos priedai</w:t>
            </w:r>
          </w:p>
        </w:tc>
      </w:tr>
      <w:tr w:rsidR="007D0191" w:rsidRPr="004B412F" w14:paraId="34E57F37" w14:textId="77777777" w:rsidTr="00BF63FC">
        <w:trPr>
          <w:trHeight w:val="81"/>
          <w:jc w:val="center"/>
        </w:trPr>
        <w:tc>
          <w:tcPr>
            <w:tcW w:w="1126" w:type="dxa"/>
            <w:vAlign w:val="center"/>
          </w:tcPr>
          <w:p w14:paraId="508277FE" w14:textId="77777777" w:rsidR="007D0191" w:rsidRPr="004B412F" w:rsidRDefault="007D0191" w:rsidP="007D0191">
            <w:pPr>
              <w:pStyle w:val="Sraopastraipa"/>
              <w:numPr>
                <w:ilvl w:val="1"/>
                <w:numId w:val="1"/>
              </w:numPr>
              <w:jc w:val="center"/>
              <w:rPr>
                <w:b/>
                <w:bCs/>
                <w:color w:val="000000"/>
              </w:rPr>
            </w:pPr>
          </w:p>
        </w:tc>
        <w:tc>
          <w:tcPr>
            <w:tcW w:w="1845" w:type="dxa"/>
            <w:vAlign w:val="center"/>
          </w:tcPr>
          <w:p w14:paraId="38422BC8" w14:textId="302D89F0" w:rsidR="007D0191" w:rsidRPr="004B412F" w:rsidRDefault="005D2F42" w:rsidP="007D0191">
            <w:pPr>
              <w:tabs>
                <w:tab w:val="left" w:pos="405"/>
                <w:tab w:val="center" w:pos="2736"/>
              </w:tabs>
              <w:jc w:val="center"/>
              <w:rPr>
                <w:b/>
                <w:bCs/>
                <w:sz w:val="22"/>
                <w:szCs w:val="22"/>
              </w:rPr>
            </w:pPr>
            <w:r>
              <w:rPr>
                <w:sz w:val="22"/>
                <w:szCs w:val="22"/>
              </w:rPr>
              <w:t>1</w:t>
            </w:r>
            <w:r w:rsidR="007D0191" w:rsidRPr="00B913DF">
              <w:rPr>
                <w:sz w:val="22"/>
                <w:szCs w:val="22"/>
              </w:rPr>
              <w:t xml:space="preserve"> priedas.</w:t>
            </w:r>
          </w:p>
        </w:tc>
        <w:tc>
          <w:tcPr>
            <w:tcW w:w="4022" w:type="dxa"/>
            <w:gridSpan w:val="3"/>
            <w:vAlign w:val="center"/>
          </w:tcPr>
          <w:p w14:paraId="5D966FB2" w14:textId="3AFD7919" w:rsidR="007D0191" w:rsidRPr="004B412F" w:rsidRDefault="007D0191" w:rsidP="007D0191">
            <w:pPr>
              <w:tabs>
                <w:tab w:val="left" w:pos="405"/>
                <w:tab w:val="center" w:pos="2736"/>
              </w:tabs>
              <w:jc w:val="center"/>
              <w:rPr>
                <w:b/>
                <w:bCs/>
                <w:sz w:val="22"/>
                <w:szCs w:val="22"/>
              </w:rPr>
            </w:pPr>
            <w:r w:rsidRPr="00B913DF">
              <w:rPr>
                <w:bCs/>
                <w:sz w:val="22"/>
                <w:szCs w:val="22"/>
              </w:rPr>
              <w:t>Privalomoji techninė priežiūra, remontas (garantinis ir negarantinis)</w:t>
            </w:r>
          </w:p>
        </w:tc>
        <w:tc>
          <w:tcPr>
            <w:tcW w:w="2933" w:type="dxa"/>
            <w:gridSpan w:val="2"/>
            <w:vAlign w:val="center"/>
          </w:tcPr>
          <w:p w14:paraId="6F47E9E9" w14:textId="77777777" w:rsidR="007D0191" w:rsidRPr="00172FE6" w:rsidRDefault="007D0191" w:rsidP="007D0191">
            <w:pPr>
              <w:tabs>
                <w:tab w:val="left" w:pos="405"/>
                <w:tab w:val="center" w:pos="2736"/>
              </w:tabs>
              <w:jc w:val="center"/>
              <w:rPr>
                <w:sz w:val="22"/>
                <w:szCs w:val="22"/>
              </w:rPr>
            </w:pPr>
          </w:p>
        </w:tc>
      </w:tr>
    </w:tbl>
    <w:bookmarkEnd w:id="0"/>
    <w:p w14:paraId="74D43027" w14:textId="77777777" w:rsidR="008F0ABD" w:rsidRPr="000776D5" w:rsidRDefault="008F0ABD" w:rsidP="008F0ABD">
      <w:pPr>
        <w:pBdr>
          <w:bottom w:val="single" w:sz="12" w:space="0" w:color="auto"/>
        </w:pBdr>
        <w:ind w:firstLine="709"/>
        <w:rPr>
          <w:iCs/>
          <w:sz w:val="22"/>
          <w:szCs w:val="22"/>
        </w:rPr>
      </w:pPr>
      <w:r w:rsidRPr="000776D5">
        <w:rPr>
          <w:b/>
          <w:bCs/>
          <w:color w:val="000000"/>
          <w:sz w:val="22"/>
          <w:szCs w:val="22"/>
        </w:rPr>
        <w:t xml:space="preserve">Visos pirkimo dokumente esančios nuorodos į standartą, techninį liudijimą ar bendrąsias technines specifikacijas reiškia, kad Perkantysis subjektas priima ir kitus dalyvių lygiaverčių priemonių įrodymus. </w:t>
      </w:r>
      <w:r w:rsidRPr="000776D5">
        <w:rPr>
          <w:iCs/>
          <w:sz w:val="22"/>
          <w:szCs w:val="22"/>
        </w:rPr>
        <w:t xml:space="preserve">Jeigu specifikacijoje nurodomas </w:t>
      </w:r>
      <w:r w:rsidRPr="000776D5">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0776D5">
        <w:rPr>
          <w:iCs/>
          <w:sz w:val="22"/>
          <w:szCs w:val="22"/>
        </w:rPr>
        <w:t>, gali būti pateikiamas lygiavertis objektas nurodytajam.</w:t>
      </w:r>
    </w:p>
    <w:p w14:paraId="0B48478D" w14:textId="77777777" w:rsidR="008F0ABD" w:rsidRDefault="008F0ABD" w:rsidP="008F0ABD">
      <w:pPr>
        <w:pBdr>
          <w:bottom w:val="single" w:sz="12" w:space="0" w:color="auto"/>
        </w:pBdr>
        <w:ind w:firstLine="709"/>
        <w:rPr>
          <w:b/>
          <w:sz w:val="22"/>
          <w:szCs w:val="22"/>
        </w:rPr>
      </w:pPr>
    </w:p>
    <w:p w14:paraId="4682109E" w14:textId="77777777" w:rsidR="008F0ABD" w:rsidRDefault="008F0ABD" w:rsidP="008F0ABD">
      <w:pPr>
        <w:pBdr>
          <w:bottom w:val="single" w:sz="12" w:space="0" w:color="auto"/>
        </w:pBdr>
        <w:ind w:firstLine="709"/>
        <w:rPr>
          <w:b/>
          <w:sz w:val="22"/>
          <w:szCs w:val="22"/>
        </w:rPr>
      </w:pPr>
    </w:p>
    <w:p w14:paraId="35B82C4E" w14:textId="77777777" w:rsidR="008F0ABD" w:rsidRDefault="008F0ABD" w:rsidP="008F0ABD">
      <w:pPr>
        <w:pBdr>
          <w:bottom w:val="single" w:sz="12" w:space="0" w:color="auto"/>
        </w:pBdr>
        <w:ind w:firstLine="709"/>
        <w:rPr>
          <w:b/>
          <w:sz w:val="22"/>
          <w:szCs w:val="22"/>
        </w:rPr>
      </w:pPr>
    </w:p>
    <w:p w14:paraId="12E08EE4" w14:textId="77777777" w:rsidR="008F0ABD" w:rsidRDefault="008F0ABD" w:rsidP="008F0ABD">
      <w:pPr>
        <w:pBdr>
          <w:bottom w:val="single" w:sz="12" w:space="0" w:color="auto"/>
        </w:pBdr>
        <w:ind w:firstLine="709"/>
        <w:rPr>
          <w:b/>
          <w:sz w:val="22"/>
          <w:szCs w:val="22"/>
        </w:rPr>
      </w:pPr>
    </w:p>
    <w:p w14:paraId="7FA58A12" w14:textId="77777777" w:rsidR="008F0ABD" w:rsidRDefault="008F0ABD" w:rsidP="008F0ABD">
      <w:pPr>
        <w:pBdr>
          <w:bottom w:val="single" w:sz="12" w:space="0" w:color="auto"/>
        </w:pBdr>
        <w:ind w:firstLine="709"/>
        <w:rPr>
          <w:b/>
          <w:sz w:val="22"/>
          <w:szCs w:val="22"/>
        </w:rPr>
      </w:pPr>
    </w:p>
    <w:p w14:paraId="28E81CFF" w14:textId="77777777" w:rsidR="008F0ABD" w:rsidRDefault="008F0ABD" w:rsidP="008F0ABD">
      <w:pPr>
        <w:pBdr>
          <w:bottom w:val="single" w:sz="12" w:space="0" w:color="auto"/>
        </w:pBdr>
        <w:ind w:firstLine="709"/>
        <w:rPr>
          <w:b/>
          <w:sz w:val="22"/>
          <w:szCs w:val="22"/>
        </w:rPr>
      </w:pPr>
    </w:p>
    <w:p w14:paraId="6FE1C6E5" w14:textId="77777777" w:rsidR="008F0ABD" w:rsidRDefault="008F0ABD" w:rsidP="008F0ABD">
      <w:pPr>
        <w:pBdr>
          <w:bottom w:val="single" w:sz="12" w:space="0" w:color="auto"/>
        </w:pBdr>
        <w:ind w:firstLine="709"/>
        <w:rPr>
          <w:b/>
          <w:sz w:val="22"/>
          <w:szCs w:val="22"/>
        </w:rPr>
      </w:pPr>
    </w:p>
    <w:p w14:paraId="41496882" w14:textId="77777777" w:rsidR="008F0ABD" w:rsidRDefault="008F0ABD" w:rsidP="008F0ABD">
      <w:pPr>
        <w:pBdr>
          <w:bottom w:val="single" w:sz="12" w:space="0" w:color="auto"/>
        </w:pBdr>
        <w:ind w:firstLine="709"/>
        <w:rPr>
          <w:b/>
          <w:sz w:val="22"/>
          <w:szCs w:val="22"/>
        </w:rPr>
      </w:pPr>
    </w:p>
    <w:p w14:paraId="50D96FB3" w14:textId="77777777" w:rsidR="008F0ABD" w:rsidRDefault="008F0ABD" w:rsidP="008F0ABD">
      <w:pPr>
        <w:pBdr>
          <w:bottom w:val="single" w:sz="12" w:space="0" w:color="auto"/>
        </w:pBdr>
        <w:ind w:firstLine="709"/>
        <w:rPr>
          <w:b/>
          <w:sz w:val="22"/>
          <w:szCs w:val="22"/>
        </w:rPr>
      </w:pPr>
    </w:p>
    <w:p w14:paraId="2D69293B" w14:textId="77777777" w:rsidR="008F0ABD" w:rsidRDefault="008F0ABD" w:rsidP="008F0ABD">
      <w:pPr>
        <w:pBdr>
          <w:bottom w:val="single" w:sz="12" w:space="0" w:color="auto"/>
        </w:pBdr>
        <w:ind w:firstLine="709"/>
        <w:rPr>
          <w:b/>
          <w:sz w:val="22"/>
          <w:szCs w:val="22"/>
        </w:rPr>
      </w:pPr>
    </w:p>
    <w:p w14:paraId="077D2200" w14:textId="77777777" w:rsidR="008F0ABD" w:rsidRDefault="008F0ABD" w:rsidP="008F0ABD">
      <w:pPr>
        <w:pBdr>
          <w:bottom w:val="single" w:sz="12" w:space="0" w:color="auto"/>
        </w:pBdr>
        <w:ind w:firstLine="709"/>
        <w:rPr>
          <w:b/>
          <w:sz w:val="22"/>
          <w:szCs w:val="22"/>
        </w:rPr>
      </w:pPr>
    </w:p>
    <w:p w14:paraId="7237B808" w14:textId="77777777" w:rsidR="008F0ABD" w:rsidRDefault="008F0ABD" w:rsidP="008F0ABD">
      <w:pPr>
        <w:pBdr>
          <w:bottom w:val="single" w:sz="12" w:space="0" w:color="auto"/>
        </w:pBdr>
        <w:ind w:firstLine="709"/>
        <w:rPr>
          <w:b/>
          <w:sz w:val="22"/>
          <w:szCs w:val="22"/>
        </w:rPr>
      </w:pPr>
    </w:p>
    <w:p w14:paraId="2468973A" w14:textId="77777777" w:rsidR="008F0ABD" w:rsidRDefault="008F0ABD" w:rsidP="008F0ABD">
      <w:pPr>
        <w:pBdr>
          <w:bottom w:val="single" w:sz="12" w:space="0" w:color="auto"/>
        </w:pBdr>
        <w:ind w:firstLine="709"/>
        <w:rPr>
          <w:b/>
          <w:sz w:val="22"/>
          <w:szCs w:val="22"/>
        </w:rPr>
      </w:pPr>
    </w:p>
    <w:p w14:paraId="3F0A863C" w14:textId="77777777" w:rsidR="003C0788" w:rsidRDefault="003C0788" w:rsidP="008F0ABD">
      <w:pPr>
        <w:pBdr>
          <w:bottom w:val="single" w:sz="12" w:space="0" w:color="auto"/>
        </w:pBdr>
        <w:ind w:firstLine="709"/>
        <w:rPr>
          <w:b/>
          <w:sz w:val="22"/>
          <w:szCs w:val="22"/>
        </w:rPr>
      </w:pPr>
    </w:p>
    <w:p w14:paraId="4D5C370A" w14:textId="77777777" w:rsidR="007D0191" w:rsidRDefault="007D0191" w:rsidP="008F0ABD">
      <w:pPr>
        <w:pBdr>
          <w:bottom w:val="single" w:sz="12" w:space="0" w:color="auto"/>
        </w:pBdr>
        <w:ind w:firstLine="709"/>
        <w:rPr>
          <w:b/>
          <w:sz w:val="22"/>
          <w:szCs w:val="22"/>
        </w:rPr>
      </w:pPr>
    </w:p>
    <w:p w14:paraId="6B065DB4" w14:textId="77777777" w:rsidR="007D0191" w:rsidRDefault="007D0191" w:rsidP="008F0ABD">
      <w:pPr>
        <w:pBdr>
          <w:bottom w:val="single" w:sz="12" w:space="0" w:color="auto"/>
        </w:pBdr>
        <w:ind w:firstLine="709"/>
        <w:rPr>
          <w:b/>
          <w:sz w:val="22"/>
          <w:szCs w:val="22"/>
        </w:rPr>
      </w:pPr>
    </w:p>
    <w:p w14:paraId="6E43AEFB" w14:textId="77777777" w:rsidR="003C0788" w:rsidRDefault="003C0788" w:rsidP="008F0ABD">
      <w:pPr>
        <w:pBdr>
          <w:bottom w:val="single" w:sz="12" w:space="0" w:color="auto"/>
        </w:pBdr>
        <w:ind w:firstLine="709"/>
        <w:rPr>
          <w:b/>
          <w:sz w:val="22"/>
          <w:szCs w:val="22"/>
        </w:rPr>
      </w:pPr>
    </w:p>
    <w:p w14:paraId="58026134" w14:textId="77777777" w:rsidR="003C0788" w:rsidRDefault="003C0788" w:rsidP="008F0ABD">
      <w:pPr>
        <w:pBdr>
          <w:bottom w:val="single" w:sz="12" w:space="0" w:color="auto"/>
        </w:pBdr>
        <w:ind w:firstLine="709"/>
        <w:rPr>
          <w:b/>
          <w:sz w:val="22"/>
          <w:szCs w:val="22"/>
        </w:rPr>
      </w:pPr>
    </w:p>
    <w:p w14:paraId="3C6D3541" w14:textId="77777777" w:rsidR="003C0788" w:rsidRDefault="003C0788" w:rsidP="008F0ABD">
      <w:pPr>
        <w:pBdr>
          <w:bottom w:val="single" w:sz="12" w:space="0" w:color="auto"/>
        </w:pBdr>
        <w:ind w:firstLine="709"/>
        <w:rPr>
          <w:b/>
          <w:sz w:val="22"/>
          <w:szCs w:val="22"/>
        </w:rPr>
      </w:pPr>
    </w:p>
    <w:p w14:paraId="66E50B1B" w14:textId="77777777" w:rsidR="003C0788" w:rsidRDefault="003C0788" w:rsidP="008F0ABD">
      <w:pPr>
        <w:pBdr>
          <w:bottom w:val="single" w:sz="12" w:space="0" w:color="auto"/>
        </w:pBdr>
        <w:ind w:firstLine="709"/>
        <w:rPr>
          <w:b/>
          <w:sz w:val="22"/>
          <w:szCs w:val="22"/>
        </w:rPr>
      </w:pPr>
    </w:p>
    <w:p w14:paraId="0FE444CD" w14:textId="77777777" w:rsidR="003C0788" w:rsidRDefault="003C0788" w:rsidP="008F0ABD">
      <w:pPr>
        <w:pBdr>
          <w:bottom w:val="single" w:sz="12" w:space="0" w:color="auto"/>
        </w:pBdr>
        <w:ind w:firstLine="709"/>
        <w:rPr>
          <w:b/>
          <w:sz w:val="22"/>
          <w:szCs w:val="22"/>
        </w:rPr>
      </w:pPr>
    </w:p>
    <w:p w14:paraId="276C08C8" w14:textId="77777777" w:rsidR="003C0788" w:rsidRDefault="003C0788" w:rsidP="008F0ABD">
      <w:pPr>
        <w:pBdr>
          <w:bottom w:val="single" w:sz="12" w:space="0" w:color="auto"/>
        </w:pBdr>
        <w:ind w:firstLine="709"/>
        <w:rPr>
          <w:b/>
          <w:sz w:val="22"/>
          <w:szCs w:val="22"/>
        </w:rPr>
      </w:pPr>
    </w:p>
    <w:p w14:paraId="7DB4E3EF" w14:textId="77777777" w:rsidR="003C0788" w:rsidRDefault="003C0788" w:rsidP="008F0ABD">
      <w:pPr>
        <w:pBdr>
          <w:bottom w:val="single" w:sz="12" w:space="0" w:color="auto"/>
        </w:pBdr>
        <w:ind w:firstLine="709"/>
        <w:rPr>
          <w:b/>
          <w:sz w:val="22"/>
          <w:szCs w:val="22"/>
        </w:rPr>
      </w:pPr>
    </w:p>
    <w:p w14:paraId="542E2027" w14:textId="77777777" w:rsidR="003C0788" w:rsidRDefault="003C0788" w:rsidP="008F0ABD">
      <w:pPr>
        <w:pBdr>
          <w:bottom w:val="single" w:sz="12" w:space="0" w:color="auto"/>
        </w:pBdr>
        <w:ind w:firstLine="709"/>
        <w:rPr>
          <w:b/>
          <w:sz w:val="22"/>
          <w:szCs w:val="22"/>
        </w:rPr>
      </w:pPr>
    </w:p>
    <w:p w14:paraId="40DDDD13" w14:textId="77777777" w:rsidR="003C0788" w:rsidRDefault="003C0788" w:rsidP="008F0ABD">
      <w:pPr>
        <w:pBdr>
          <w:bottom w:val="single" w:sz="12" w:space="0" w:color="auto"/>
        </w:pBdr>
        <w:ind w:firstLine="709"/>
        <w:rPr>
          <w:b/>
          <w:sz w:val="22"/>
          <w:szCs w:val="22"/>
        </w:rPr>
      </w:pPr>
    </w:p>
    <w:p w14:paraId="61A75990" w14:textId="77777777" w:rsidR="003C0788" w:rsidRDefault="003C0788" w:rsidP="008F0ABD">
      <w:pPr>
        <w:pBdr>
          <w:bottom w:val="single" w:sz="12" w:space="0" w:color="auto"/>
        </w:pBdr>
        <w:ind w:firstLine="709"/>
        <w:rPr>
          <w:b/>
          <w:sz w:val="22"/>
          <w:szCs w:val="22"/>
        </w:rPr>
      </w:pPr>
    </w:p>
    <w:p w14:paraId="3812E684" w14:textId="77777777" w:rsidR="003C0788" w:rsidRDefault="003C0788" w:rsidP="008F0ABD">
      <w:pPr>
        <w:pBdr>
          <w:bottom w:val="single" w:sz="12" w:space="0" w:color="auto"/>
        </w:pBdr>
        <w:ind w:firstLine="709"/>
        <w:rPr>
          <w:b/>
          <w:sz w:val="22"/>
          <w:szCs w:val="22"/>
        </w:rPr>
      </w:pPr>
    </w:p>
    <w:p w14:paraId="5FEFAEAE" w14:textId="77777777" w:rsidR="003C0788" w:rsidRDefault="003C0788" w:rsidP="008F0ABD">
      <w:pPr>
        <w:pBdr>
          <w:bottom w:val="single" w:sz="12" w:space="0" w:color="auto"/>
        </w:pBdr>
        <w:ind w:firstLine="709"/>
        <w:rPr>
          <w:b/>
          <w:sz w:val="22"/>
          <w:szCs w:val="22"/>
        </w:rPr>
      </w:pPr>
    </w:p>
    <w:p w14:paraId="58BE731E" w14:textId="77777777" w:rsidR="003C0788" w:rsidRDefault="003C0788" w:rsidP="008F0ABD">
      <w:pPr>
        <w:pBdr>
          <w:bottom w:val="single" w:sz="12" w:space="0" w:color="auto"/>
        </w:pBdr>
        <w:ind w:firstLine="709"/>
        <w:rPr>
          <w:b/>
          <w:sz w:val="22"/>
          <w:szCs w:val="22"/>
        </w:rPr>
      </w:pPr>
    </w:p>
    <w:p w14:paraId="199C1FD5" w14:textId="77777777" w:rsidR="003C0788" w:rsidRDefault="003C0788" w:rsidP="008F0ABD">
      <w:pPr>
        <w:pBdr>
          <w:bottom w:val="single" w:sz="12" w:space="0" w:color="auto"/>
        </w:pBdr>
        <w:ind w:firstLine="709"/>
        <w:rPr>
          <w:b/>
          <w:sz w:val="22"/>
          <w:szCs w:val="22"/>
        </w:rPr>
      </w:pPr>
    </w:p>
    <w:p w14:paraId="1DA9AE0E" w14:textId="77777777" w:rsidR="003C0788" w:rsidRDefault="003C0788" w:rsidP="008F0ABD">
      <w:pPr>
        <w:pBdr>
          <w:bottom w:val="single" w:sz="12" w:space="0" w:color="auto"/>
        </w:pBdr>
        <w:ind w:firstLine="709"/>
        <w:rPr>
          <w:b/>
          <w:sz w:val="22"/>
          <w:szCs w:val="22"/>
        </w:rPr>
      </w:pPr>
    </w:p>
    <w:p w14:paraId="6EED979B" w14:textId="77777777" w:rsidR="008F0ABD" w:rsidRPr="000776D5" w:rsidRDefault="008F0ABD" w:rsidP="008F0ABD">
      <w:pPr>
        <w:pBdr>
          <w:bottom w:val="single" w:sz="12" w:space="0" w:color="auto"/>
        </w:pBdr>
        <w:jc w:val="center"/>
        <w:rPr>
          <w:b/>
          <w:sz w:val="22"/>
          <w:szCs w:val="22"/>
        </w:rPr>
      </w:pPr>
      <w:r w:rsidRPr="000776D5">
        <w:rPr>
          <w:b/>
          <w:sz w:val="22"/>
          <w:szCs w:val="22"/>
        </w:rPr>
        <w:t>III. PATEIKIAMI DOKUMENTAI ĮRODANTYS SIŪLOMŲ AUTOBUSŲ DEKLARUOJAMUS TECHNINIUS PARAMENTRUS</w:t>
      </w:r>
    </w:p>
    <w:p w14:paraId="2BDDF5AB" w14:textId="77777777" w:rsidR="008F0ABD" w:rsidRPr="000776D5" w:rsidRDefault="008F0ABD" w:rsidP="008F0ABD">
      <w:pPr>
        <w:pBdr>
          <w:bottom w:val="single" w:sz="12" w:space="0" w:color="auto"/>
        </w:pBdr>
        <w:ind w:firstLine="709"/>
        <w:rPr>
          <w:b/>
          <w:color w:val="FF0000"/>
          <w:sz w:val="22"/>
          <w:szCs w:val="22"/>
          <w:u w:val="single"/>
        </w:rPr>
      </w:pPr>
    </w:p>
    <w:p w14:paraId="7D266B5F" w14:textId="77777777" w:rsidR="008F0ABD" w:rsidRPr="000776D5" w:rsidRDefault="008F0ABD" w:rsidP="008F0ABD">
      <w:pPr>
        <w:pBdr>
          <w:bottom w:val="single" w:sz="12" w:space="0" w:color="auto"/>
        </w:pBdr>
        <w:ind w:firstLine="709"/>
        <w:rPr>
          <w:b/>
          <w:sz w:val="22"/>
          <w:szCs w:val="22"/>
          <w:u w:val="single"/>
        </w:rPr>
      </w:pPr>
      <w:r w:rsidRPr="000776D5">
        <w:rPr>
          <w:bCs/>
          <w:sz w:val="22"/>
          <w:szCs w:val="22"/>
        </w:rPr>
        <w:t xml:space="preserve">1.1. </w:t>
      </w:r>
      <w:r w:rsidRPr="000776D5">
        <w:rPr>
          <w:b/>
          <w:color w:val="FF0000"/>
          <w:sz w:val="22"/>
          <w:szCs w:val="22"/>
          <w:u w:val="single"/>
        </w:rPr>
        <w:t xml:space="preserve"> Kartu su pasiūlymu tiekėjai pateikia Autobusų deklaruojamus techninius parametrus įrodančius dokumentus, pvz.:</w:t>
      </w:r>
    </w:p>
    <w:p w14:paraId="45F21BF0" w14:textId="77777777" w:rsidR="008F0ABD" w:rsidRPr="000776D5" w:rsidRDefault="008F0ABD" w:rsidP="008F0ABD">
      <w:pPr>
        <w:pBdr>
          <w:bottom w:val="single" w:sz="12" w:space="0" w:color="auto"/>
        </w:pBdr>
        <w:ind w:firstLine="709"/>
        <w:rPr>
          <w:sz w:val="22"/>
          <w:szCs w:val="22"/>
        </w:rPr>
      </w:pPr>
      <w:r w:rsidRPr="000776D5">
        <w:rPr>
          <w:sz w:val="22"/>
          <w:szCs w:val="22"/>
        </w:rPr>
        <w:t>1.1.1. oficialias gamintojų deklaracijas (</w:t>
      </w:r>
      <w:r w:rsidRPr="000776D5">
        <w:rPr>
          <w:iCs/>
          <w:color w:val="212121"/>
          <w:sz w:val="22"/>
          <w:szCs w:val="22"/>
        </w:rPr>
        <w:t>jei gamintojo techninėje dokumentacijoje neišsamiai atsispindi siūlomos prekės atitikimas techninės specifikacijos reikalavimams)</w:t>
      </w:r>
      <w:r w:rsidRPr="000776D5">
        <w:rPr>
          <w:sz w:val="22"/>
          <w:szCs w:val="22"/>
        </w:rPr>
        <w:t>;</w:t>
      </w:r>
    </w:p>
    <w:p w14:paraId="7426ACE9" w14:textId="77777777" w:rsidR="008F0ABD" w:rsidRPr="000776D5" w:rsidRDefault="008F0ABD" w:rsidP="008F0ABD">
      <w:pPr>
        <w:pBdr>
          <w:bottom w:val="single" w:sz="12" w:space="0" w:color="auto"/>
        </w:pBdr>
        <w:ind w:firstLine="709"/>
        <w:rPr>
          <w:sz w:val="22"/>
          <w:szCs w:val="22"/>
        </w:rPr>
      </w:pPr>
      <w:r w:rsidRPr="000776D5">
        <w:rPr>
          <w:sz w:val="22"/>
          <w:szCs w:val="22"/>
        </w:rPr>
        <w:t>1.1.2. siūlomų transporto priemonių pagrindinių išorinių ribinių matmenų (gabaritų) brėžinius ir siūloma vidaus interjero schema;</w:t>
      </w:r>
    </w:p>
    <w:p w14:paraId="0AC467F9" w14:textId="77777777" w:rsidR="008F0ABD" w:rsidRPr="000776D5" w:rsidRDefault="008F0ABD" w:rsidP="008F0ABD">
      <w:pPr>
        <w:pBdr>
          <w:bottom w:val="single" w:sz="12" w:space="0" w:color="auto"/>
        </w:pBdr>
        <w:ind w:firstLine="709"/>
        <w:rPr>
          <w:sz w:val="22"/>
          <w:szCs w:val="22"/>
        </w:rPr>
      </w:pPr>
      <w:r w:rsidRPr="000776D5">
        <w:rPr>
          <w:sz w:val="22"/>
          <w:szCs w:val="22"/>
        </w:rPr>
        <w:t>1.1.3. transporto priemonių konstrukcijos aprašymas su pagrindinėms charakteristikoms, schemomis ir brėžiniais;</w:t>
      </w:r>
    </w:p>
    <w:p w14:paraId="2BD582B7" w14:textId="77777777" w:rsidR="008F0ABD" w:rsidRPr="000776D5" w:rsidRDefault="008F0ABD" w:rsidP="008F0ABD">
      <w:pPr>
        <w:suppressLineNumbers/>
        <w:pBdr>
          <w:bottom w:val="single" w:sz="12" w:space="0" w:color="auto"/>
        </w:pBdr>
        <w:ind w:firstLine="709"/>
        <w:rPr>
          <w:sz w:val="22"/>
          <w:szCs w:val="22"/>
        </w:rPr>
      </w:pPr>
      <w:r w:rsidRPr="000776D5">
        <w:rPr>
          <w:sz w:val="22"/>
          <w:szCs w:val="22"/>
        </w:rPr>
        <w:t>1.1.4. vaizdinė prezentacinė informacija apie siūlomas Transporto priemones ir (arba) nuoroda į internetinį puslapį, kur galima rasti ir susipažinti su vaizdine prezentacine informacija apie šias Transporto priemones;</w:t>
      </w:r>
    </w:p>
    <w:p w14:paraId="3904765B" w14:textId="77777777" w:rsidR="008F0ABD" w:rsidRPr="000776D5" w:rsidRDefault="008F0ABD" w:rsidP="008F0ABD">
      <w:pPr>
        <w:suppressLineNumbers/>
        <w:pBdr>
          <w:bottom w:val="single" w:sz="12" w:space="0" w:color="auto"/>
        </w:pBdr>
        <w:ind w:firstLine="709"/>
        <w:rPr>
          <w:iCs/>
          <w:color w:val="212121"/>
          <w:sz w:val="22"/>
          <w:szCs w:val="22"/>
        </w:rPr>
      </w:pPr>
      <w:r w:rsidRPr="000776D5">
        <w:rPr>
          <w:sz w:val="22"/>
          <w:szCs w:val="22"/>
        </w:rPr>
        <w:t xml:space="preserve">1.1.5. </w:t>
      </w:r>
      <w:r w:rsidRPr="000776D5">
        <w:rPr>
          <w:iCs/>
          <w:color w:val="212121"/>
          <w:sz w:val="22"/>
          <w:szCs w:val="22"/>
        </w:rPr>
        <w:t>ar kiti lygiaverčiai dokumentai, įrodantys siūlomos prekės atitikimą techniniams reikalavimams. Lygiaverčiais dokumentais nebus laikoma tiekėjo deklaracija, išskyrus atvejus, jei tiekėjas yra oficialus siūlomų Autobusų gamintojo atstovas.</w:t>
      </w:r>
    </w:p>
    <w:p w14:paraId="7B3D4CA8" w14:textId="77777777" w:rsidR="008F0ABD" w:rsidRPr="000776D5" w:rsidRDefault="008F0ABD" w:rsidP="008F0ABD">
      <w:pPr>
        <w:suppressLineNumbers/>
        <w:pBdr>
          <w:bottom w:val="single" w:sz="12" w:space="0" w:color="auto"/>
        </w:pBdr>
        <w:ind w:firstLine="709"/>
        <w:rPr>
          <w:b/>
          <w:bCs/>
          <w:iCs/>
          <w:color w:val="FF0000"/>
          <w:sz w:val="22"/>
          <w:szCs w:val="22"/>
        </w:rPr>
      </w:pPr>
      <w:bookmarkStart w:id="10" w:name="_Hlk77856999"/>
      <w:r w:rsidRPr="000776D5">
        <w:rPr>
          <w:iCs/>
          <w:sz w:val="22"/>
          <w:szCs w:val="22"/>
        </w:rPr>
        <w:t>1.2.</w:t>
      </w:r>
      <w:r w:rsidRPr="000776D5">
        <w:rPr>
          <w:b/>
          <w:bCs/>
          <w:iCs/>
          <w:sz w:val="22"/>
          <w:szCs w:val="22"/>
        </w:rPr>
        <w:t xml:space="preserve"> </w:t>
      </w:r>
      <w:r w:rsidRPr="000776D5">
        <w:rPr>
          <w:b/>
          <w:bCs/>
          <w:iCs/>
          <w:color w:val="FF0000"/>
          <w:sz w:val="22"/>
          <w:szCs w:val="22"/>
        </w:rPr>
        <w:t>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bookmarkEnd w:id="10"/>
      <w:r w:rsidRPr="000776D5">
        <w:rPr>
          <w:b/>
          <w:bCs/>
          <w:iCs/>
          <w:color w:val="FF0000"/>
          <w:sz w:val="22"/>
          <w:szCs w:val="22"/>
        </w:rPr>
        <w:t>.</w:t>
      </w:r>
    </w:p>
    <w:p w14:paraId="79B2D3CC" w14:textId="77777777" w:rsidR="008F0ABD" w:rsidRPr="000776D5" w:rsidRDefault="008F0ABD" w:rsidP="008F0ABD">
      <w:pPr>
        <w:suppressLineNumbers/>
        <w:pBdr>
          <w:bottom w:val="single" w:sz="12" w:space="0" w:color="auto"/>
        </w:pBdr>
        <w:ind w:firstLine="709"/>
        <w:rPr>
          <w:rFonts w:eastAsia="Calibri"/>
          <w:iCs/>
          <w:sz w:val="22"/>
          <w:szCs w:val="22"/>
        </w:rPr>
      </w:pPr>
      <w:r w:rsidRPr="000776D5">
        <w:rPr>
          <w:rFonts w:eastAsia="Calibri"/>
          <w:iCs/>
          <w:sz w:val="22"/>
          <w:szCs w:val="22"/>
        </w:rPr>
        <w:t xml:space="preserve">1.3. Dokumentai (prekės gamintojo techninė dokumentacija (katalogai, brošiūros) ir/ar prekės gamintojo deklaracijos ar kiti lygiaverčiai dokumentai, įrodantys siūlomos prekės atitikimą techninėms charakteristikoms) kartu su pasiūlymu gali būti pateikti </w:t>
      </w:r>
      <w:r w:rsidRPr="000776D5">
        <w:rPr>
          <w:rFonts w:eastAsia="Calibri"/>
          <w:b/>
          <w:bCs/>
          <w:iCs/>
          <w:sz w:val="22"/>
          <w:szCs w:val="22"/>
        </w:rPr>
        <w:t>lietuvių ir/arba anglų  kalba</w:t>
      </w:r>
      <w:r w:rsidRPr="000776D5">
        <w:rPr>
          <w:rFonts w:eastAsia="Calibri"/>
          <w:iCs/>
          <w:sz w:val="22"/>
          <w:szCs w:val="22"/>
        </w:rPr>
        <w:t xml:space="preserve">. Vertinant tiekėjų pasiūlymus ir Perkančiajam subjektui paprašius, tiekėjai privalės pateikti nurodytus dokumentus ar jų dalis, išverstus </w:t>
      </w:r>
      <w:r w:rsidRPr="000776D5">
        <w:rPr>
          <w:rFonts w:eastAsia="Calibri"/>
          <w:b/>
          <w:bCs/>
          <w:iCs/>
          <w:sz w:val="22"/>
          <w:szCs w:val="22"/>
        </w:rPr>
        <w:t>į lietuvių kalbą</w:t>
      </w:r>
      <w:r w:rsidRPr="000776D5">
        <w:rPr>
          <w:rFonts w:eastAsia="Calibri"/>
          <w:iCs/>
          <w:sz w:val="22"/>
          <w:szCs w:val="22"/>
        </w:rPr>
        <w:t xml:space="preserve"> bei vertimo pagal pirkimo sąlygų 6.4 punkte nustatytus reikalavimus.</w:t>
      </w:r>
    </w:p>
    <w:p w14:paraId="5C74223B" w14:textId="77777777" w:rsidR="008F0ABD" w:rsidRDefault="008F0ABD" w:rsidP="008F0ABD">
      <w:pPr>
        <w:spacing w:after="160" w:line="259" w:lineRule="auto"/>
        <w:jc w:val="left"/>
        <w:rPr>
          <w:rFonts w:eastAsia="Calibri"/>
          <w:color w:val="000000" w:themeColor="text1"/>
          <w:szCs w:val="24"/>
        </w:rPr>
        <w:sectPr w:rsidR="008F0ABD" w:rsidSect="008F0ABD">
          <w:pgSz w:w="11906" w:h="16838"/>
          <w:pgMar w:top="1276" w:right="566" w:bottom="1418" w:left="1134" w:header="567" w:footer="567" w:gutter="0"/>
          <w:cols w:space="1296"/>
          <w:docGrid w:linePitch="360"/>
        </w:sectPr>
      </w:pPr>
    </w:p>
    <w:p w14:paraId="164AE407" w14:textId="77777777" w:rsidR="00EE448D" w:rsidRPr="0017053A" w:rsidRDefault="00EE448D" w:rsidP="00EE448D">
      <w:pPr>
        <w:tabs>
          <w:tab w:val="left" w:pos="3460"/>
        </w:tabs>
        <w:jc w:val="center"/>
        <w:rPr>
          <w:rFonts w:eastAsia="Calibri"/>
          <w:b/>
          <w:bCs/>
          <w:szCs w:val="24"/>
        </w:rPr>
      </w:pPr>
      <w:r w:rsidRPr="0017053A">
        <w:rPr>
          <w:rFonts w:eastAsia="Calibri"/>
          <w:b/>
          <w:bCs/>
          <w:color w:val="000000" w:themeColor="text1"/>
          <w:szCs w:val="24"/>
        </w:rPr>
        <w:lastRenderedPageBreak/>
        <w:t xml:space="preserve">Autobuso Techninio aptarnavimo ir priežiūros paslaugos 24 mėnesių </w:t>
      </w:r>
      <w:r w:rsidRPr="0017053A">
        <w:rPr>
          <w:rFonts w:eastAsia="Calibri"/>
          <w:b/>
          <w:bCs/>
          <w:szCs w:val="24"/>
        </w:rPr>
        <w:t>laikotarpiu</w:t>
      </w:r>
      <w:r>
        <w:rPr>
          <w:rFonts w:eastAsia="Calibri"/>
          <w:b/>
          <w:bCs/>
          <w:szCs w:val="24"/>
        </w:rPr>
        <w:t>i</w:t>
      </w:r>
      <w:r w:rsidRPr="00216895">
        <w:rPr>
          <w:rFonts w:eastAsia="Calibri"/>
          <w:b/>
          <w:bCs/>
          <w:szCs w:val="24"/>
        </w:rPr>
        <w:t xml:space="preserve"> </w:t>
      </w:r>
      <w:r w:rsidRPr="0017053A">
        <w:rPr>
          <w:rFonts w:eastAsia="Calibri"/>
          <w:b/>
          <w:bCs/>
          <w:szCs w:val="24"/>
        </w:rPr>
        <w:t xml:space="preserve">arba kol Autobusas nuvažiuos </w:t>
      </w:r>
      <w:r>
        <w:rPr>
          <w:rFonts w:eastAsia="Calibri"/>
          <w:b/>
          <w:bCs/>
          <w:szCs w:val="24"/>
        </w:rPr>
        <w:t>2</w:t>
      </w:r>
      <w:r w:rsidRPr="0017053A">
        <w:rPr>
          <w:rFonts w:eastAsia="Calibri"/>
          <w:b/>
          <w:bCs/>
          <w:szCs w:val="24"/>
        </w:rPr>
        <w:t>60 000 km</w:t>
      </w:r>
    </w:p>
    <w:p w14:paraId="521A9B96" w14:textId="77777777" w:rsidR="00EE448D" w:rsidRPr="0017053A" w:rsidRDefault="00EE448D" w:rsidP="00EE448D">
      <w:pPr>
        <w:tabs>
          <w:tab w:val="left" w:pos="3460"/>
        </w:tabs>
        <w:jc w:val="center"/>
        <w:rPr>
          <w:rFonts w:eastAsia="Calibri"/>
          <w:b/>
          <w:bCs/>
          <w:szCs w:val="24"/>
        </w:rPr>
      </w:pPr>
    </w:p>
    <w:p w14:paraId="61CFA86D" w14:textId="77777777" w:rsidR="00EE448D" w:rsidRPr="00CF3B16" w:rsidRDefault="00EE448D" w:rsidP="00EE448D">
      <w:pPr>
        <w:tabs>
          <w:tab w:val="left" w:pos="3460"/>
        </w:tabs>
        <w:jc w:val="right"/>
        <w:rPr>
          <w:rFonts w:eastAsia="Calibri"/>
          <w:szCs w:val="24"/>
        </w:rPr>
      </w:pPr>
    </w:p>
    <w:p w14:paraId="767D3CC1" w14:textId="7901A409" w:rsidR="00EE448D" w:rsidRPr="004A7A77" w:rsidRDefault="00EE448D" w:rsidP="00EE448D">
      <w:pPr>
        <w:tabs>
          <w:tab w:val="left" w:pos="8811"/>
        </w:tabs>
        <w:jc w:val="right"/>
      </w:pPr>
      <w:r w:rsidRPr="004A7A77">
        <w:tab/>
      </w:r>
      <w:r w:rsidR="0091273F">
        <w:t>3</w:t>
      </w:r>
      <w:r w:rsidRPr="004A7A77">
        <w:t xml:space="preserve"> lentelė</w:t>
      </w:r>
    </w:p>
    <w:tbl>
      <w:tblPr>
        <w:tblStyle w:val="Lentelstinklelis"/>
        <w:tblpPr w:leftFromText="180" w:rightFromText="180" w:vertAnchor="text" w:tblpXSpec="center" w:tblpY="1"/>
        <w:tblOverlap w:val="never"/>
        <w:tblW w:w="0" w:type="auto"/>
        <w:tblLook w:val="04A0" w:firstRow="1" w:lastRow="0" w:firstColumn="1" w:lastColumn="0" w:noHBand="0" w:noVBand="1"/>
      </w:tblPr>
      <w:tblGrid>
        <w:gridCol w:w="576"/>
        <w:gridCol w:w="1403"/>
        <w:gridCol w:w="1190"/>
        <w:gridCol w:w="850"/>
        <w:gridCol w:w="1123"/>
        <w:gridCol w:w="1256"/>
        <w:gridCol w:w="1430"/>
        <w:gridCol w:w="1336"/>
        <w:gridCol w:w="976"/>
        <w:gridCol w:w="817"/>
        <w:gridCol w:w="1256"/>
      </w:tblGrid>
      <w:tr w:rsidR="00EE448D" w:rsidRPr="00E31B79" w14:paraId="0502491F" w14:textId="77777777" w:rsidTr="00246746">
        <w:trPr>
          <w:trHeight w:val="945"/>
        </w:trPr>
        <w:tc>
          <w:tcPr>
            <w:tcW w:w="576" w:type="dxa"/>
            <w:vMerge w:val="restart"/>
            <w:hideMark/>
          </w:tcPr>
          <w:p w14:paraId="3D90AC2D" w14:textId="77777777" w:rsidR="00EE448D" w:rsidRPr="00E31B79" w:rsidRDefault="00EE448D" w:rsidP="00246746">
            <w:pPr>
              <w:jc w:val="center"/>
            </w:pPr>
            <w:r w:rsidRPr="00E31B79">
              <w:t>Eil.</w:t>
            </w:r>
          </w:p>
        </w:tc>
        <w:tc>
          <w:tcPr>
            <w:tcW w:w="5822" w:type="dxa"/>
            <w:gridSpan w:val="5"/>
            <w:hideMark/>
          </w:tcPr>
          <w:p w14:paraId="722A221F" w14:textId="77777777" w:rsidR="00EE448D" w:rsidRPr="00E31B79" w:rsidRDefault="00EE448D" w:rsidP="00246746">
            <w:pPr>
              <w:jc w:val="center"/>
            </w:pPr>
            <w:r w:rsidRPr="00E31B79">
              <w:t>Vieno Autobuso techninio aptarnavimo ir priežiūros paslaugos</w:t>
            </w:r>
          </w:p>
        </w:tc>
        <w:tc>
          <w:tcPr>
            <w:tcW w:w="4559" w:type="dxa"/>
            <w:gridSpan w:val="4"/>
            <w:hideMark/>
          </w:tcPr>
          <w:p w14:paraId="556BEF0E" w14:textId="77777777" w:rsidR="00EE448D" w:rsidRPr="00E31B79" w:rsidRDefault="00EE448D" w:rsidP="00246746">
            <w:pPr>
              <w:jc w:val="center"/>
            </w:pPr>
            <w:r w:rsidRPr="00E31B79">
              <w:t>Vieno Autobuso techniniam aptarnavimui ir priežiūrai naudojamos eksploatacinės medžiagos ir atsarginės dalys</w:t>
            </w:r>
          </w:p>
        </w:tc>
        <w:tc>
          <w:tcPr>
            <w:tcW w:w="1256" w:type="dxa"/>
            <w:vMerge w:val="restart"/>
            <w:hideMark/>
          </w:tcPr>
          <w:p w14:paraId="28BEC63A" w14:textId="77777777" w:rsidR="00EE448D" w:rsidRDefault="00EE448D" w:rsidP="00246746">
            <w:pPr>
              <w:jc w:val="center"/>
            </w:pPr>
          </w:p>
          <w:p w14:paraId="39C76641" w14:textId="77777777" w:rsidR="00EE448D" w:rsidRDefault="00EE448D" w:rsidP="00246746">
            <w:pPr>
              <w:jc w:val="center"/>
            </w:pPr>
          </w:p>
          <w:p w14:paraId="31AA9485" w14:textId="77777777" w:rsidR="00EE448D" w:rsidRDefault="00EE448D" w:rsidP="00246746">
            <w:pPr>
              <w:jc w:val="center"/>
            </w:pPr>
          </w:p>
          <w:p w14:paraId="78108209" w14:textId="77777777" w:rsidR="00EE448D" w:rsidRDefault="00EE448D" w:rsidP="00246746">
            <w:pPr>
              <w:jc w:val="center"/>
            </w:pPr>
          </w:p>
          <w:p w14:paraId="2C599DAA" w14:textId="77777777" w:rsidR="00EE448D" w:rsidRPr="00E31B79" w:rsidRDefault="00EE448D" w:rsidP="00246746">
            <w:r w:rsidRPr="00E31B79">
              <w:t>Operacijos išraiška (EUR be PVM)  K=F+J</w:t>
            </w:r>
          </w:p>
        </w:tc>
      </w:tr>
      <w:tr w:rsidR="00EE448D" w:rsidRPr="00E31B79" w14:paraId="45A695B4" w14:textId="77777777" w:rsidTr="00246746">
        <w:trPr>
          <w:trHeight w:val="630"/>
        </w:trPr>
        <w:tc>
          <w:tcPr>
            <w:tcW w:w="576" w:type="dxa"/>
            <w:vMerge/>
            <w:hideMark/>
          </w:tcPr>
          <w:p w14:paraId="43BBCCE1" w14:textId="77777777" w:rsidR="00EE448D" w:rsidRPr="00E31B79" w:rsidRDefault="00EE448D" w:rsidP="00246746">
            <w:pPr>
              <w:jc w:val="center"/>
            </w:pPr>
          </w:p>
        </w:tc>
        <w:tc>
          <w:tcPr>
            <w:tcW w:w="1403" w:type="dxa"/>
            <w:vMerge w:val="restart"/>
            <w:hideMark/>
          </w:tcPr>
          <w:p w14:paraId="16AFAA6F" w14:textId="77777777" w:rsidR="00EE448D" w:rsidRPr="00E31B79" w:rsidRDefault="00EE448D" w:rsidP="00246746">
            <w:pPr>
              <w:jc w:val="center"/>
            </w:pPr>
            <w:r w:rsidRPr="00E31B79">
              <w:t>Darbų pavadinimai</w:t>
            </w:r>
          </w:p>
        </w:tc>
        <w:tc>
          <w:tcPr>
            <w:tcW w:w="1190" w:type="dxa"/>
            <w:vMerge w:val="restart"/>
            <w:hideMark/>
          </w:tcPr>
          <w:p w14:paraId="6C2A1DDE" w14:textId="77777777" w:rsidR="00EE448D" w:rsidRPr="00E31B79" w:rsidRDefault="00EE448D" w:rsidP="00246746">
            <w:pPr>
              <w:jc w:val="center"/>
            </w:pPr>
            <w:r w:rsidRPr="00E31B79">
              <w:t xml:space="preserve">Operacijų skaičius per 24 mėn. </w:t>
            </w:r>
            <w:r w:rsidRPr="00CF3B16">
              <w:t>laikotarpį</w:t>
            </w:r>
            <w:r>
              <w:t xml:space="preserve"> </w:t>
            </w:r>
            <w:r w:rsidRPr="00CF3B16">
              <w:t xml:space="preserve"> arba kol  transporto priemonė nuvažiuos </w:t>
            </w:r>
            <w:r>
              <w:t>2</w:t>
            </w:r>
            <w:r w:rsidRPr="00CF3B16">
              <w:t xml:space="preserve">60 000 km  </w:t>
            </w:r>
          </w:p>
        </w:tc>
        <w:tc>
          <w:tcPr>
            <w:tcW w:w="850" w:type="dxa"/>
            <w:vMerge w:val="restart"/>
            <w:hideMark/>
          </w:tcPr>
          <w:p w14:paraId="26C8BAAC" w14:textId="77777777" w:rsidR="00EE448D" w:rsidRDefault="00EE448D" w:rsidP="00246746">
            <w:pPr>
              <w:jc w:val="center"/>
            </w:pPr>
          </w:p>
          <w:p w14:paraId="7DAE170C" w14:textId="77777777" w:rsidR="00EE448D" w:rsidRDefault="00EE448D" w:rsidP="00246746">
            <w:pPr>
              <w:jc w:val="center"/>
            </w:pPr>
          </w:p>
          <w:p w14:paraId="1AB71AE7" w14:textId="77777777" w:rsidR="00EE448D" w:rsidRPr="00E31B79" w:rsidRDefault="00EE448D" w:rsidP="00246746">
            <w:pPr>
              <w:jc w:val="center"/>
            </w:pPr>
            <w:r w:rsidRPr="00E31B79">
              <w:t>Darbo laiko norma (val.)*</w:t>
            </w:r>
          </w:p>
        </w:tc>
        <w:tc>
          <w:tcPr>
            <w:tcW w:w="2379" w:type="dxa"/>
            <w:gridSpan w:val="2"/>
            <w:hideMark/>
          </w:tcPr>
          <w:p w14:paraId="7D8FC6FD" w14:textId="77777777" w:rsidR="00EE448D" w:rsidRPr="00E31B79" w:rsidRDefault="00EE448D" w:rsidP="00246746">
            <w:pPr>
              <w:jc w:val="center"/>
            </w:pPr>
            <w:r w:rsidRPr="00E31B79">
              <w:t>Kaina be PVM  (EUR)</w:t>
            </w:r>
          </w:p>
        </w:tc>
        <w:tc>
          <w:tcPr>
            <w:tcW w:w="1430" w:type="dxa"/>
            <w:vMerge w:val="restart"/>
            <w:hideMark/>
          </w:tcPr>
          <w:p w14:paraId="0FD1C529" w14:textId="77777777" w:rsidR="00EE448D" w:rsidRDefault="00EE448D" w:rsidP="00246746">
            <w:pPr>
              <w:jc w:val="center"/>
            </w:pPr>
          </w:p>
          <w:p w14:paraId="7D856313" w14:textId="77777777" w:rsidR="00EE448D" w:rsidRDefault="00EE448D" w:rsidP="00246746">
            <w:pPr>
              <w:jc w:val="center"/>
            </w:pPr>
          </w:p>
          <w:p w14:paraId="0136BE0D" w14:textId="77777777" w:rsidR="00EE448D" w:rsidRPr="00E31B79" w:rsidRDefault="00EE448D" w:rsidP="00246746">
            <w:pPr>
              <w:jc w:val="center"/>
            </w:pPr>
            <w:r w:rsidRPr="00E31B79">
              <w:t>Medžiagų ir dalių pavadinimas</w:t>
            </w:r>
          </w:p>
        </w:tc>
        <w:tc>
          <w:tcPr>
            <w:tcW w:w="1336" w:type="dxa"/>
            <w:vMerge w:val="restart"/>
            <w:hideMark/>
          </w:tcPr>
          <w:p w14:paraId="2C25ACCD" w14:textId="77777777" w:rsidR="00EE448D" w:rsidRDefault="00EE448D" w:rsidP="00246746">
            <w:pPr>
              <w:jc w:val="center"/>
            </w:pPr>
          </w:p>
          <w:p w14:paraId="3C62F12B" w14:textId="77777777" w:rsidR="00EE448D" w:rsidRDefault="00EE448D" w:rsidP="00246746">
            <w:pPr>
              <w:jc w:val="center"/>
            </w:pPr>
          </w:p>
          <w:p w14:paraId="3ACAC28B" w14:textId="77777777" w:rsidR="00EE448D" w:rsidRPr="00E31B79" w:rsidRDefault="00EE448D" w:rsidP="00246746">
            <w:pPr>
              <w:jc w:val="center"/>
            </w:pPr>
            <w:r w:rsidRPr="00E31B79">
              <w:t>Medžiagų ir dalių kiekis ir mato vienetai***</w:t>
            </w:r>
          </w:p>
        </w:tc>
        <w:tc>
          <w:tcPr>
            <w:tcW w:w="1793" w:type="dxa"/>
            <w:gridSpan w:val="2"/>
            <w:hideMark/>
          </w:tcPr>
          <w:p w14:paraId="0F962E68" w14:textId="77777777" w:rsidR="00EE448D" w:rsidRDefault="00EE448D" w:rsidP="00246746">
            <w:pPr>
              <w:jc w:val="center"/>
            </w:pPr>
          </w:p>
          <w:p w14:paraId="0F7F1271" w14:textId="77777777" w:rsidR="00EE448D" w:rsidRPr="00E31B79" w:rsidRDefault="00EE448D" w:rsidP="00246746">
            <w:pPr>
              <w:jc w:val="center"/>
            </w:pPr>
            <w:r w:rsidRPr="00E31B79">
              <w:t>Kaina be PVM (EUR)</w:t>
            </w:r>
          </w:p>
        </w:tc>
        <w:tc>
          <w:tcPr>
            <w:tcW w:w="1256" w:type="dxa"/>
            <w:vMerge/>
            <w:hideMark/>
          </w:tcPr>
          <w:p w14:paraId="18F3378B" w14:textId="77777777" w:rsidR="00EE448D" w:rsidRPr="00E31B79" w:rsidRDefault="00EE448D" w:rsidP="00246746">
            <w:pPr>
              <w:jc w:val="center"/>
            </w:pPr>
          </w:p>
        </w:tc>
      </w:tr>
      <w:tr w:rsidR="00EE448D" w:rsidRPr="00E31B79" w14:paraId="532C7D31" w14:textId="77777777" w:rsidTr="00246746">
        <w:trPr>
          <w:trHeight w:val="1575"/>
        </w:trPr>
        <w:tc>
          <w:tcPr>
            <w:tcW w:w="576" w:type="dxa"/>
            <w:vMerge/>
            <w:hideMark/>
          </w:tcPr>
          <w:p w14:paraId="22C9FBCD" w14:textId="77777777" w:rsidR="00EE448D" w:rsidRPr="00E31B79" w:rsidRDefault="00EE448D" w:rsidP="00246746">
            <w:pPr>
              <w:jc w:val="center"/>
            </w:pPr>
          </w:p>
        </w:tc>
        <w:tc>
          <w:tcPr>
            <w:tcW w:w="1403" w:type="dxa"/>
            <w:vMerge/>
            <w:hideMark/>
          </w:tcPr>
          <w:p w14:paraId="39CDA00B" w14:textId="77777777" w:rsidR="00EE448D" w:rsidRPr="00E31B79" w:rsidRDefault="00EE448D" w:rsidP="00246746">
            <w:pPr>
              <w:jc w:val="center"/>
            </w:pPr>
          </w:p>
        </w:tc>
        <w:tc>
          <w:tcPr>
            <w:tcW w:w="1190" w:type="dxa"/>
            <w:vMerge/>
            <w:hideMark/>
          </w:tcPr>
          <w:p w14:paraId="2081A528" w14:textId="77777777" w:rsidR="00EE448D" w:rsidRPr="00E31B79" w:rsidRDefault="00EE448D" w:rsidP="00246746">
            <w:pPr>
              <w:jc w:val="center"/>
            </w:pPr>
          </w:p>
        </w:tc>
        <w:tc>
          <w:tcPr>
            <w:tcW w:w="850" w:type="dxa"/>
            <w:vMerge/>
            <w:hideMark/>
          </w:tcPr>
          <w:p w14:paraId="28A9BD3C" w14:textId="77777777" w:rsidR="00EE448D" w:rsidRPr="00E31B79" w:rsidRDefault="00EE448D" w:rsidP="00246746">
            <w:pPr>
              <w:jc w:val="center"/>
            </w:pPr>
          </w:p>
        </w:tc>
        <w:tc>
          <w:tcPr>
            <w:tcW w:w="1123" w:type="dxa"/>
            <w:hideMark/>
          </w:tcPr>
          <w:p w14:paraId="12CD6823" w14:textId="77777777" w:rsidR="00EE448D" w:rsidRDefault="00EE448D" w:rsidP="00246746">
            <w:pPr>
              <w:jc w:val="center"/>
            </w:pPr>
          </w:p>
          <w:p w14:paraId="6D20C92C" w14:textId="77777777" w:rsidR="00EE448D" w:rsidRPr="00E31B79" w:rsidRDefault="00EE448D" w:rsidP="00246746">
            <w:pPr>
              <w:jc w:val="center"/>
            </w:pPr>
            <w:r w:rsidRPr="00E31B79">
              <w:t>Valandos kaina (Eur be PVM)**</w:t>
            </w:r>
          </w:p>
        </w:tc>
        <w:tc>
          <w:tcPr>
            <w:tcW w:w="1256" w:type="dxa"/>
            <w:hideMark/>
          </w:tcPr>
          <w:p w14:paraId="1DD2A19C" w14:textId="77777777" w:rsidR="00EE448D" w:rsidRDefault="00EE448D" w:rsidP="00246746">
            <w:pPr>
              <w:jc w:val="center"/>
            </w:pPr>
          </w:p>
          <w:p w14:paraId="348EA4A1" w14:textId="77777777" w:rsidR="00EE448D" w:rsidRPr="00E31B79" w:rsidRDefault="00EE448D" w:rsidP="00246746">
            <w:pPr>
              <w:jc w:val="center"/>
            </w:pPr>
            <w:r w:rsidRPr="00E31B79">
              <w:t>Operacijos vertė  (EUR be PVM) C×D×E</w:t>
            </w:r>
          </w:p>
        </w:tc>
        <w:tc>
          <w:tcPr>
            <w:tcW w:w="1430" w:type="dxa"/>
            <w:vMerge/>
            <w:hideMark/>
          </w:tcPr>
          <w:p w14:paraId="5F4E8EDA" w14:textId="77777777" w:rsidR="00EE448D" w:rsidRPr="00E31B79" w:rsidRDefault="00EE448D" w:rsidP="00246746">
            <w:pPr>
              <w:jc w:val="center"/>
            </w:pPr>
          </w:p>
        </w:tc>
        <w:tc>
          <w:tcPr>
            <w:tcW w:w="1336" w:type="dxa"/>
            <w:vMerge/>
            <w:hideMark/>
          </w:tcPr>
          <w:p w14:paraId="63CB1D48" w14:textId="77777777" w:rsidR="00EE448D" w:rsidRPr="00E31B79" w:rsidRDefault="00EE448D" w:rsidP="00246746">
            <w:pPr>
              <w:jc w:val="center"/>
            </w:pPr>
          </w:p>
        </w:tc>
        <w:tc>
          <w:tcPr>
            <w:tcW w:w="976" w:type="dxa"/>
            <w:hideMark/>
          </w:tcPr>
          <w:p w14:paraId="022F3611" w14:textId="77777777" w:rsidR="00EE448D" w:rsidRDefault="00EE448D" w:rsidP="00246746">
            <w:pPr>
              <w:jc w:val="center"/>
            </w:pPr>
          </w:p>
          <w:p w14:paraId="6839D4A8" w14:textId="77777777" w:rsidR="00EE448D" w:rsidRPr="00E31B79" w:rsidRDefault="00EE448D" w:rsidP="00246746">
            <w:pPr>
              <w:jc w:val="center"/>
            </w:pPr>
            <w:r w:rsidRPr="00E31B79">
              <w:t>Vieneto kaina (Eur be PVM)</w:t>
            </w:r>
          </w:p>
        </w:tc>
        <w:tc>
          <w:tcPr>
            <w:tcW w:w="817" w:type="dxa"/>
            <w:hideMark/>
          </w:tcPr>
          <w:p w14:paraId="0DA030DD" w14:textId="77777777" w:rsidR="00EE448D" w:rsidRDefault="00EE448D" w:rsidP="00246746">
            <w:pPr>
              <w:jc w:val="center"/>
            </w:pPr>
          </w:p>
          <w:p w14:paraId="557F541E" w14:textId="77777777" w:rsidR="00EE448D" w:rsidRPr="00E31B79" w:rsidRDefault="00EE448D" w:rsidP="00246746">
            <w:pPr>
              <w:jc w:val="center"/>
            </w:pPr>
            <w:r w:rsidRPr="00E31B79">
              <w:t>Viso (EUR be PVM) H×I</w:t>
            </w:r>
          </w:p>
        </w:tc>
        <w:tc>
          <w:tcPr>
            <w:tcW w:w="1256" w:type="dxa"/>
            <w:vMerge/>
            <w:hideMark/>
          </w:tcPr>
          <w:p w14:paraId="10CAE7D4" w14:textId="77777777" w:rsidR="00EE448D" w:rsidRPr="00E31B79" w:rsidRDefault="00EE448D" w:rsidP="00246746">
            <w:pPr>
              <w:jc w:val="center"/>
            </w:pPr>
          </w:p>
        </w:tc>
      </w:tr>
      <w:tr w:rsidR="00EE448D" w:rsidRPr="00E31B79" w14:paraId="3FAF8F7F" w14:textId="77777777" w:rsidTr="00246746">
        <w:trPr>
          <w:trHeight w:val="315"/>
        </w:trPr>
        <w:tc>
          <w:tcPr>
            <w:tcW w:w="576" w:type="dxa"/>
            <w:hideMark/>
          </w:tcPr>
          <w:p w14:paraId="6CCB9E16" w14:textId="77777777" w:rsidR="00EE448D" w:rsidRPr="00E31B79" w:rsidRDefault="00EE448D" w:rsidP="00246746">
            <w:pPr>
              <w:jc w:val="center"/>
              <w:rPr>
                <w:b/>
                <w:bCs/>
                <w:i/>
                <w:iCs/>
              </w:rPr>
            </w:pPr>
            <w:r w:rsidRPr="00E31B79">
              <w:rPr>
                <w:b/>
                <w:bCs/>
                <w:i/>
                <w:iCs/>
              </w:rPr>
              <w:t>A</w:t>
            </w:r>
          </w:p>
        </w:tc>
        <w:tc>
          <w:tcPr>
            <w:tcW w:w="1403" w:type="dxa"/>
            <w:hideMark/>
          </w:tcPr>
          <w:p w14:paraId="5A7C914D" w14:textId="77777777" w:rsidR="00EE448D" w:rsidRPr="00E31B79" w:rsidRDefault="00EE448D" w:rsidP="00246746">
            <w:pPr>
              <w:jc w:val="center"/>
              <w:rPr>
                <w:b/>
                <w:bCs/>
                <w:i/>
                <w:iCs/>
              </w:rPr>
            </w:pPr>
            <w:r w:rsidRPr="00E31B79">
              <w:rPr>
                <w:b/>
                <w:bCs/>
                <w:i/>
                <w:iCs/>
              </w:rPr>
              <w:t>B</w:t>
            </w:r>
          </w:p>
        </w:tc>
        <w:tc>
          <w:tcPr>
            <w:tcW w:w="1190" w:type="dxa"/>
            <w:hideMark/>
          </w:tcPr>
          <w:p w14:paraId="77DF129B" w14:textId="77777777" w:rsidR="00EE448D" w:rsidRPr="00E31B79" w:rsidRDefault="00EE448D" w:rsidP="00246746">
            <w:pPr>
              <w:jc w:val="center"/>
              <w:rPr>
                <w:b/>
                <w:bCs/>
                <w:i/>
                <w:iCs/>
              </w:rPr>
            </w:pPr>
            <w:r w:rsidRPr="00E31B79">
              <w:rPr>
                <w:b/>
                <w:bCs/>
                <w:i/>
                <w:iCs/>
              </w:rPr>
              <w:t>C</w:t>
            </w:r>
          </w:p>
        </w:tc>
        <w:tc>
          <w:tcPr>
            <w:tcW w:w="850" w:type="dxa"/>
            <w:hideMark/>
          </w:tcPr>
          <w:p w14:paraId="43D9CA21" w14:textId="77777777" w:rsidR="00EE448D" w:rsidRPr="00E31B79" w:rsidRDefault="00EE448D" w:rsidP="00246746">
            <w:pPr>
              <w:jc w:val="center"/>
              <w:rPr>
                <w:b/>
                <w:bCs/>
                <w:i/>
                <w:iCs/>
              </w:rPr>
            </w:pPr>
            <w:r w:rsidRPr="00E31B79">
              <w:rPr>
                <w:b/>
                <w:bCs/>
                <w:i/>
                <w:iCs/>
              </w:rPr>
              <w:t>D</w:t>
            </w:r>
          </w:p>
        </w:tc>
        <w:tc>
          <w:tcPr>
            <w:tcW w:w="1123" w:type="dxa"/>
            <w:hideMark/>
          </w:tcPr>
          <w:p w14:paraId="152C3DB7" w14:textId="77777777" w:rsidR="00EE448D" w:rsidRPr="00E31B79" w:rsidRDefault="00EE448D" w:rsidP="00246746">
            <w:pPr>
              <w:jc w:val="center"/>
              <w:rPr>
                <w:b/>
                <w:bCs/>
                <w:i/>
                <w:iCs/>
              </w:rPr>
            </w:pPr>
            <w:r w:rsidRPr="00E31B79">
              <w:rPr>
                <w:b/>
                <w:bCs/>
                <w:i/>
                <w:iCs/>
              </w:rPr>
              <w:t>E</w:t>
            </w:r>
          </w:p>
        </w:tc>
        <w:tc>
          <w:tcPr>
            <w:tcW w:w="1256" w:type="dxa"/>
            <w:hideMark/>
          </w:tcPr>
          <w:p w14:paraId="5D485445" w14:textId="77777777" w:rsidR="00EE448D" w:rsidRPr="00E31B79" w:rsidRDefault="00EE448D" w:rsidP="00246746">
            <w:pPr>
              <w:jc w:val="center"/>
              <w:rPr>
                <w:b/>
                <w:bCs/>
                <w:i/>
                <w:iCs/>
              </w:rPr>
            </w:pPr>
            <w:r w:rsidRPr="00E31B79">
              <w:rPr>
                <w:b/>
                <w:bCs/>
                <w:i/>
                <w:iCs/>
              </w:rPr>
              <w:t>F</w:t>
            </w:r>
          </w:p>
        </w:tc>
        <w:tc>
          <w:tcPr>
            <w:tcW w:w="1430" w:type="dxa"/>
            <w:hideMark/>
          </w:tcPr>
          <w:p w14:paraId="3AD5BD26" w14:textId="77777777" w:rsidR="00EE448D" w:rsidRPr="00E31B79" w:rsidRDefault="00EE448D" w:rsidP="00246746">
            <w:pPr>
              <w:jc w:val="center"/>
              <w:rPr>
                <w:b/>
                <w:bCs/>
                <w:i/>
                <w:iCs/>
              </w:rPr>
            </w:pPr>
            <w:r w:rsidRPr="00E31B79">
              <w:rPr>
                <w:b/>
                <w:bCs/>
                <w:i/>
                <w:iCs/>
              </w:rPr>
              <w:t>G</w:t>
            </w:r>
          </w:p>
        </w:tc>
        <w:tc>
          <w:tcPr>
            <w:tcW w:w="1336" w:type="dxa"/>
            <w:hideMark/>
          </w:tcPr>
          <w:p w14:paraId="34C62BBA" w14:textId="77777777" w:rsidR="00EE448D" w:rsidRPr="00E31B79" w:rsidRDefault="00EE448D" w:rsidP="00246746">
            <w:pPr>
              <w:jc w:val="center"/>
              <w:rPr>
                <w:b/>
                <w:bCs/>
                <w:i/>
                <w:iCs/>
              </w:rPr>
            </w:pPr>
            <w:r w:rsidRPr="00E31B79">
              <w:rPr>
                <w:b/>
                <w:bCs/>
                <w:i/>
                <w:iCs/>
              </w:rPr>
              <w:t>H</w:t>
            </w:r>
          </w:p>
        </w:tc>
        <w:tc>
          <w:tcPr>
            <w:tcW w:w="976" w:type="dxa"/>
            <w:hideMark/>
          </w:tcPr>
          <w:p w14:paraId="31885F01" w14:textId="77777777" w:rsidR="00EE448D" w:rsidRPr="00E31B79" w:rsidRDefault="00EE448D" w:rsidP="00246746">
            <w:pPr>
              <w:jc w:val="center"/>
              <w:rPr>
                <w:b/>
                <w:bCs/>
                <w:i/>
                <w:iCs/>
              </w:rPr>
            </w:pPr>
            <w:r w:rsidRPr="00E31B79">
              <w:rPr>
                <w:b/>
                <w:bCs/>
                <w:i/>
                <w:iCs/>
              </w:rPr>
              <w:t>I</w:t>
            </w:r>
          </w:p>
        </w:tc>
        <w:tc>
          <w:tcPr>
            <w:tcW w:w="817" w:type="dxa"/>
            <w:hideMark/>
          </w:tcPr>
          <w:p w14:paraId="57B17A6F" w14:textId="77777777" w:rsidR="00EE448D" w:rsidRPr="00E31B79" w:rsidRDefault="00EE448D" w:rsidP="00246746">
            <w:pPr>
              <w:jc w:val="center"/>
              <w:rPr>
                <w:b/>
                <w:bCs/>
                <w:i/>
                <w:iCs/>
              </w:rPr>
            </w:pPr>
            <w:r w:rsidRPr="00E31B79">
              <w:rPr>
                <w:b/>
                <w:bCs/>
                <w:i/>
                <w:iCs/>
              </w:rPr>
              <w:t>J</w:t>
            </w:r>
          </w:p>
        </w:tc>
        <w:tc>
          <w:tcPr>
            <w:tcW w:w="1256" w:type="dxa"/>
            <w:hideMark/>
          </w:tcPr>
          <w:p w14:paraId="4EB2E2B1" w14:textId="77777777" w:rsidR="00EE448D" w:rsidRPr="00E31B79" w:rsidRDefault="00EE448D" w:rsidP="00246746">
            <w:pPr>
              <w:jc w:val="center"/>
              <w:rPr>
                <w:b/>
                <w:bCs/>
                <w:i/>
                <w:iCs/>
              </w:rPr>
            </w:pPr>
            <w:r w:rsidRPr="00E31B79">
              <w:rPr>
                <w:b/>
                <w:bCs/>
                <w:i/>
                <w:iCs/>
              </w:rPr>
              <w:t>K</w:t>
            </w:r>
          </w:p>
        </w:tc>
      </w:tr>
      <w:tr w:rsidR="00EE448D" w:rsidRPr="00E31B79" w14:paraId="686F9E17" w14:textId="77777777" w:rsidTr="00246746">
        <w:trPr>
          <w:trHeight w:val="315"/>
        </w:trPr>
        <w:tc>
          <w:tcPr>
            <w:tcW w:w="576" w:type="dxa"/>
            <w:hideMark/>
          </w:tcPr>
          <w:p w14:paraId="4D20C3E4" w14:textId="77777777" w:rsidR="00EE448D" w:rsidRPr="00E31B79" w:rsidRDefault="00EE448D" w:rsidP="00246746">
            <w:pPr>
              <w:pStyle w:val="Sraopastraipa"/>
              <w:numPr>
                <w:ilvl w:val="0"/>
                <w:numId w:val="60"/>
              </w:numPr>
              <w:jc w:val="left"/>
            </w:pPr>
          </w:p>
        </w:tc>
        <w:tc>
          <w:tcPr>
            <w:tcW w:w="1403" w:type="dxa"/>
            <w:hideMark/>
          </w:tcPr>
          <w:p w14:paraId="7D07E9FA" w14:textId="77777777" w:rsidR="00EE448D" w:rsidRPr="00E31B79" w:rsidRDefault="00EE448D" w:rsidP="00246746">
            <w:pPr>
              <w:jc w:val="center"/>
              <w:rPr>
                <w:b/>
                <w:bCs/>
              </w:rPr>
            </w:pPr>
          </w:p>
        </w:tc>
        <w:tc>
          <w:tcPr>
            <w:tcW w:w="1190" w:type="dxa"/>
            <w:hideMark/>
          </w:tcPr>
          <w:p w14:paraId="33A80818" w14:textId="77777777" w:rsidR="00EE448D" w:rsidRPr="00E31B79" w:rsidRDefault="00EE448D" w:rsidP="00246746">
            <w:pPr>
              <w:jc w:val="center"/>
            </w:pPr>
          </w:p>
        </w:tc>
        <w:tc>
          <w:tcPr>
            <w:tcW w:w="850" w:type="dxa"/>
            <w:hideMark/>
          </w:tcPr>
          <w:p w14:paraId="504B4654" w14:textId="77777777" w:rsidR="00EE448D" w:rsidRPr="00E31B79" w:rsidRDefault="00EE448D" w:rsidP="00246746">
            <w:pPr>
              <w:jc w:val="center"/>
            </w:pPr>
          </w:p>
        </w:tc>
        <w:tc>
          <w:tcPr>
            <w:tcW w:w="1123" w:type="dxa"/>
            <w:hideMark/>
          </w:tcPr>
          <w:p w14:paraId="72D5D489" w14:textId="77777777" w:rsidR="00EE448D" w:rsidRPr="00E31B79" w:rsidRDefault="00EE448D" w:rsidP="00246746">
            <w:pPr>
              <w:jc w:val="center"/>
            </w:pPr>
          </w:p>
        </w:tc>
        <w:tc>
          <w:tcPr>
            <w:tcW w:w="1256" w:type="dxa"/>
            <w:hideMark/>
          </w:tcPr>
          <w:p w14:paraId="10478BAD" w14:textId="77777777" w:rsidR="00EE448D" w:rsidRPr="00E31B79" w:rsidRDefault="00EE448D" w:rsidP="00246746">
            <w:pPr>
              <w:jc w:val="center"/>
            </w:pPr>
          </w:p>
        </w:tc>
        <w:tc>
          <w:tcPr>
            <w:tcW w:w="1430" w:type="dxa"/>
            <w:hideMark/>
          </w:tcPr>
          <w:p w14:paraId="23C621B9" w14:textId="77777777" w:rsidR="00EE448D" w:rsidRPr="00E31B79" w:rsidRDefault="00EE448D" w:rsidP="00246746">
            <w:pPr>
              <w:jc w:val="center"/>
              <w:rPr>
                <w:b/>
                <w:bCs/>
              </w:rPr>
            </w:pPr>
          </w:p>
        </w:tc>
        <w:tc>
          <w:tcPr>
            <w:tcW w:w="1336" w:type="dxa"/>
            <w:hideMark/>
          </w:tcPr>
          <w:p w14:paraId="030880B1" w14:textId="77777777" w:rsidR="00EE448D" w:rsidRPr="00E31B79" w:rsidRDefault="00EE448D" w:rsidP="00246746">
            <w:pPr>
              <w:jc w:val="center"/>
            </w:pPr>
          </w:p>
        </w:tc>
        <w:tc>
          <w:tcPr>
            <w:tcW w:w="976" w:type="dxa"/>
            <w:hideMark/>
          </w:tcPr>
          <w:p w14:paraId="783DA88A" w14:textId="77777777" w:rsidR="00EE448D" w:rsidRPr="00E31B79" w:rsidRDefault="00EE448D" w:rsidP="00246746">
            <w:pPr>
              <w:jc w:val="center"/>
            </w:pPr>
          </w:p>
        </w:tc>
        <w:tc>
          <w:tcPr>
            <w:tcW w:w="817" w:type="dxa"/>
            <w:hideMark/>
          </w:tcPr>
          <w:p w14:paraId="7077B6B6" w14:textId="77777777" w:rsidR="00EE448D" w:rsidRPr="00E31B79" w:rsidRDefault="00EE448D" w:rsidP="00246746">
            <w:pPr>
              <w:jc w:val="center"/>
            </w:pPr>
          </w:p>
        </w:tc>
        <w:tc>
          <w:tcPr>
            <w:tcW w:w="1256" w:type="dxa"/>
            <w:hideMark/>
          </w:tcPr>
          <w:p w14:paraId="3BA94959" w14:textId="77777777" w:rsidR="00EE448D" w:rsidRPr="00E31B79" w:rsidRDefault="00EE448D" w:rsidP="00246746">
            <w:pPr>
              <w:jc w:val="center"/>
            </w:pPr>
          </w:p>
        </w:tc>
      </w:tr>
      <w:tr w:rsidR="00EE448D" w:rsidRPr="00E31B79" w14:paraId="10C6D253" w14:textId="77777777" w:rsidTr="00246746">
        <w:trPr>
          <w:trHeight w:val="315"/>
        </w:trPr>
        <w:tc>
          <w:tcPr>
            <w:tcW w:w="576" w:type="dxa"/>
            <w:hideMark/>
          </w:tcPr>
          <w:p w14:paraId="1D10D27E" w14:textId="77777777" w:rsidR="00EE448D" w:rsidRPr="00E31B79" w:rsidRDefault="00EE448D" w:rsidP="00246746">
            <w:pPr>
              <w:pStyle w:val="Sraopastraipa"/>
              <w:numPr>
                <w:ilvl w:val="0"/>
                <w:numId w:val="60"/>
              </w:numPr>
              <w:jc w:val="left"/>
            </w:pPr>
          </w:p>
        </w:tc>
        <w:tc>
          <w:tcPr>
            <w:tcW w:w="1403" w:type="dxa"/>
            <w:hideMark/>
          </w:tcPr>
          <w:p w14:paraId="2967E219" w14:textId="77777777" w:rsidR="00EE448D" w:rsidRPr="00E31B79" w:rsidRDefault="00EE448D" w:rsidP="00246746">
            <w:pPr>
              <w:rPr>
                <w:b/>
                <w:bCs/>
              </w:rPr>
            </w:pPr>
            <w:r w:rsidRPr="00E31B79">
              <w:rPr>
                <w:b/>
                <w:bCs/>
              </w:rPr>
              <w:t> </w:t>
            </w:r>
          </w:p>
        </w:tc>
        <w:tc>
          <w:tcPr>
            <w:tcW w:w="1190" w:type="dxa"/>
            <w:hideMark/>
          </w:tcPr>
          <w:p w14:paraId="1159A703" w14:textId="77777777" w:rsidR="00EE448D" w:rsidRPr="00E31B79" w:rsidRDefault="00EE448D" w:rsidP="00246746">
            <w:r w:rsidRPr="00E31B79">
              <w:t> </w:t>
            </w:r>
          </w:p>
        </w:tc>
        <w:tc>
          <w:tcPr>
            <w:tcW w:w="850" w:type="dxa"/>
            <w:hideMark/>
          </w:tcPr>
          <w:p w14:paraId="3768CDF8" w14:textId="77777777" w:rsidR="00EE448D" w:rsidRPr="00E31B79" w:rsidRDefault="00EE448D" w:rsidP="00246746">
            <w:r w:rsidRPr="00E31B79">
              <w:t> </w:t>
            </w:r>
          </w:p>
        </w:tc>
        <w:tc>
          <w:tcPr>
            <w:tcW w:w="1123" w:type="dxa"/>
            <w:hideMark/>
          </w:tcPr>
          <w:p w14:paraId="4AB27F8E" w14:textId="77777777" w:rsidR="00EE448D" w:rsidRPr="00E31B79" w:rsidRDefault="00EE448D" w:rsidP="00246746">
            <w:r w:rsidRPr="00E31B79">
              <w:t> </w:t>
            </w:r>
          </w:p>
        </w:tc>
        <w:tc>
          <w:tcPr>
            <w:tcW w:w="1256" w:type="dxa"/>
            <w:hideMark/>
          </w:tcPr>
          <w:p w14:paraId="3CD449F8" w14:textId="77777777" w:rsidR="00EE448D" w:rsidRPr="00E31B79" w:rsidRDefault="00EE448D" w:rsidP="00246746">
            <w:r w:rsidRPr="00E31B79">
              <w:t> </w:t>
            </w:r>
          </w:p>
        </w:tc>
        <w:tc>
          <w:tcPr>
            <w:tcW w:w="1430" w:type="dxa"/>
            <w:hideMark/>
          </w:tcPr>
          <w:p w14:paraId="372691B3" w14:textId="77777777" w:rsidR="00EE448D" w:rsidRPr="00E31B79" w:rsidRDefault="00EE448D" w:rsidP="00246746">
            <w:pPr>
              <w:rPr>
                <w:b/>
                <w:bCs/>
              </w:rPr>
            </w:pPr>
            <w:r w:rsidRPr="00E31B79">
              <w:rPr>
                <w:b/>
                <w:bCs/>
              </w:rPr>
              <w:t> </w:t>
            </w:r>
          </w:p>
        </w:tc>
        <w:tc>
          <w:tcPr>
            <w:tcW w:w="1336" w:type="dxa"/>
            <w:hideMark/>
          </w:tcPr>
          <w:p w14:paraId="5DB05B5D" w14:textId="77777777" w:rsidR="00EE448D" w:rsidRPr="00E31B79" w:rsidRDefault="00EE448D" w:rsidP="00246746">
            <w:r w:rsidRPr="00E31B79">
              <w:t> </w:t>
            </w:r>
          </w:p>
        </w:tc>
        <w:tc>
          <w:tcPr>
            <w:tcW w:w="976" w:type="dxa"/>
            <w:hideMark/>
          </w:tcPr>
          <w:p w14:paraId="51ADE8BC" w14:textId="77777777" w:rsidR="00EE448D" w:rsidRPr="00E31B79" w:rsidRDefault="00EE448D" w:rsidP="00246746">
            <w:r w:rsidRPr="00E31B79">
              <w:t> </w:t>
            </w:r>
          </w:p>
        </w:tc>
        <w:tc>
          <w:tcPr>
            <w:tcW w:w="817" w:type="dxa"/>
            <w:hideMark/>
          </w:tcPr>
          <w:p w14:paraId="17C647FF" w14:textId="77777777" w:rsidR="00EE448D" w:rsidRPr="00E31B79" w:rsidRDefault="00EE448D" w:rsidP="00246746">
            <w:r w:rsidRPr="00E31B79">
              <w:t> </w:t>
            </w:r>
          </w:p>
        </w:tc>
        <w:tc>
          <w:tcPr>
            <w:tcW w:w="1256" w:type="dxa"/>
            <w:hideMark/>
          </w:tcPr>
          <w:p w14:paraId="2CC4B0FE" w14:textId="77777777" w:rsidR="00EE448D" w:rsidRPr="00E31B79" w:rsidRDefault="00EE448D" w:rsidP="00246746">
            <w:r w:rsidRPr="00E31B79">
              <w:t> </w:t>
            </w:r>
          </w:p>
        </w:tc>
      </w:tr>
      <w:tr w:rsidR="00EE448D" w:rsidRPr="00E31B79" w14:paraId="044178CF" w14:textId="77777777" w:rsidTr="00246746">
        <w:trPr>
          <w:trHeight w:val="315"/>
        </w:trPr>
        <w:tc>
          <w:tcPr>
            <w:tcW w:w="576" w:type="dxa"/>
            <w:hideMark/>
          </w:tcPr>
          <w:p w14:paraId="367F69A8" w14:textId="77777777" w:rsidR="00EE448D" w:rsidRPr="00E31B79" w:rsidRDefault="00EE448D" w:rsidP="00246746">
            <w:r w:rsidRPr="00E31B79">
              <w:t>......</w:t>
            </w:r>
          </w:p>
        </w:tc>
        <w:tc>
          <w:tcPr>
            <w:tcW w:w="1403" w:type="dxa"/>
            <w:hideMark/>
          </w:tcPr>
          <w:p w14:paraId="51053204" w14:textId="77777777" w:rsidR="00EE448D" w:rsidRPr="00E31B79" w:rsidRDefault="00EE448D" w:rsidP="00246746">
            <w:pPr>
              <w:rPr>
                <w:b/>
                <w:bCs/>
              </w:rPr>
            </w:pPr>
            <w:r w:rsidRPr="00E31B79">
              <w:rPr>
                <w:b/>
                <w:bCs/>
              </w:rPr>
              <w:t> </w:t>
            </w:r>
          </w:p>
        </w:tc>
        <w:tc>
          <w:tcPr>
            <w:tcW w:w="1190" w:type="dxa"/>
            <w:hideMark/>
          </w:tcPr>
          <w:p w14:paraId="4F5C9114" w14:textId="77777777" w:rsidR="00EE448D" w:rsidRPr="00E31B79" w:rsidRDefault="00EE448D" w:rsidP="00246746">
            <w:r w:rsidRPr="00E31B79">
              <w:t> </w:t>
            </w:r>
          </w:p>
        </w:tc>
        <w:tc>
          <w:tcPr>
            <w:tcW w:w="850" w:type="dxa"/>
            <w:hideMark/>
          </w:tcPr>
          <w:p w14:paraId="2D368D00" w14:textId="77777777" w:rsidR="00EE448D" w:rsidRPr="00E31B79" w:rsidRDefault="00EE448D" w:rsidP="00246746">
            <w:r w:rsidRPr="00E31B79">
              <w:t> </w:t>
            </w:r>
          </w:p>
        </w:tc>
        <w:tc>
          <w:tcPr>
            <w:tcW w:w="1123" w:type="dxa"/>
            <w:hideMark/>
          </w:tcPr>
          <w:p w14:paraId="20CBFF96" w14:textId="77777777" w:rsidR="00EE448D" w:rsidRPr="00E31B79" w:rsidRDefault="00EE448D" w:rsidP="00246746">
            <w:r w:rsidRPr="00E31B79">
              <w:t> </w:t>
            </w:r>
          </w:p>
        </w:tc>
        <w:tc>
          <w:tcPr>
            <w:tcW w:w="1256" w:type="dxa"/>
            <w:hideMark/>
          </w:tcPr>
          <w:p w14:paraId="4D18D503" w14:textId="77777777" w:rsidR="00EE448D" w:rsidRPr="00E31B79" w:rsidRDefault="00EE448D" w:rsidP="00246746">
            <w:r w:rsidRPr="00E31B79">
              <w:t> </w:t>
            </w:r>
          </w:p>
        </w:tc>
        <w:tc>
          <w:tcPr>
            <w:tcW w:w="1430" w:type="dxa"/>
            <w:hideMark/>
          </w:tcPr>
          <w:p w14:paraId="4CB0C4C8" w14:textId="77777777" w:rsidR="00EE448D" w:rsidRPr="00E31B79" w:rsidRDefault="00EE448D" w:rsidP="00246746">
            <w:pPr>
              <w:rPr>
                <w:b/>
                <w:bCs/>
              </w:rPr>
            </w:pPr>
            <w:r w:rsidRPr="00E31B79">
              <w:rPr>
                <w:b/>
                <w:bCs/>
              </w:rPr>
              <w:t> </w:t>
            </w:r>
          </w:p>
        </w:tc>
        <w:tc>
          <w:tcPr>
            <w:tcW w:w="1336" w:type="dxa"/>
            <w:hideMark/>
          </w:tcPr>
          <w:p w14:paraId="347A0DB0" w14:textId="77777777" w:rsidR="00EE448D" w:rsidRPr="00E31B79" w:rsidRDefault="00EE448D" w:rsidP="00246746">
            <w:r w:rsidRPr="00E31B79">
              <w:t> </w:t>
            </w:r>
          </w:p>
        </w:tc>
        <w:tc>
          <w:tcPr>
            <w:tcW w:w="976" w:type="dxa"/>
            <w:hideMark/>
          </w:tcPr>
          <w:p w14:paraId="496BFB65" w14:textId="77777777" w:rsidR="00EE448D" w:rsidRPr="00E31B79" w:rsidRDefault="00EE448D" w:rsidP="00246746">
            <w:r w:rsidRPr="00E31B79">
              <w:t> </w:t>
            </w:r>
          </w:p>
        </w:tc>
        <w:tc>
          <w:tcPr>
            <w:tcW w:w="817" w:type="dxa"/>
            <w:hideMark/>
          </w:tcPr>
          <w:p w14:paraId="4E981F17" w14:textId="77777777" w:rsidR="00EE448D" w:rsidRPr="00E31B79" w:rsidRDefault="00EE448D" w:rsidP="00246746">
            <w:r w:rsidRPr="00E31B79">
              <w:t> </w:t>
            </w:r>
          </w:p>
        </w:tc>
        <w:tc>
          <w:tcPr>
            <w:tcW w:w="1256" w:type="dxa"/>
            <w:hideMark/>
          </w:tcPr>
          <w:p w14:paraId="3CEDA78C" w14:textId="77777777" w:rsidR="00EE448D" w:rsidRPr="00E31B79" w:rsidRDefault="00EE448D" w:rsidP="00246746">
            <w:r w:rsidRPr="00E31B79">
              <w:t> </w:t>
            </w:r>
          </w:p>
        </w:tc>
      </w:tr>
      <w:tr w:rsidR="00EE448D" w:rsidRPr="00E31B79" w14:paraId="2E23F702" w14:textId="77777777" w:rsidTr="00246746">
        <w:trPr>
          <w:trHeight w:val="315"/>
        </w:trPr>
        <w:tc>
          <w:tcPr>
            <w:tcW w:w="576" w:type="dxa"/>
            <w:hideMark/>
          </w:tcPr>
          <w:p w14:paraId="5EC45398" w14:textId="77777777" w:rsidR="00EE448D" w:rsidRPr="00E31B79" w:rsidRDefault="00EE448D" w:rsidP="00246746">
            <w:r w:rsidRPr="00E31B79">
              <w:t> </w:t>
            </w:r>
          </w:p>
        </w:tc>
        <w:tc>
          <w:tcPr>
            <w:tcW w:w="1403" w:type="dxa"/>
            <w:hideMark/>
          </w:tcPr>
          <w:p w14:paraId="2CC7E97A" w14:textId="77777777" w:rsidR="00EE448D" w:rsidRPr="00E31B79" w:rsidRDefault="00EE448D" w:rsidP="00246746">
            <w:r w:rsidRPr="00E31B79">
              <w:t> </w:t>
            </w:r>
          </w:p>
        </w:tc>
        <w:tc>
          <w:tcPr>
            <w:tcW w:w="1190" w:type="dxa"/>
            <w:hideMark/>
          </w:tcPr>
          <w:p w14:paraId="0C54BF72" w14:textId="77777777" w:rsidR="00EE448D" w:rsidRPr="00E31B79" w:rsidRDefault="00EE448D" w:rsidP="00246746">
            <w:r w:rsidRPr="00E31B79">
              <w:t> </w:t>
            </w:r>
          </w:p>
        </w:tc>
        <w:tc>
          <w:tcPr>
            <w:tcW w:w="850" w:type="dxa"/>
            <w:hideMark/>
          </w:tcPr>
          <w:p w14:paraId="2A412EE3" w14:textId="77777777" w:rsidR="00EE448D" w:rsidRPr="00E31B79" w:rsidRDefault="00EE448D" w:rsidP="00246746">
            <w:r w:rsidRPr="00E31B79">
              <w:t> </w:t>
            </w:r>
          </w:p>
        </w:tc>
        <w:tc>
          <w:tcPr>
            <w:tcW w:w="1123" w:type="dxa"/>
            <w:hideMark/>
          </w:tcPr>
          <w:p w14:paraId="21B09654" w14:textId="77777777" w:rsidR="00EE448D" w:rsidRPr="00E31B79" w:rsidRDefault="00EE448D" w:rsidP="00246746">
            <w:r w:rsidRPr="00E31B79">
              <w:t> </w:t>
            </w:r>
          </w:p>
        </w:tc>
        <w:tc>
          <w:tcPr>
            <w:tcW w:w="1256" w:type="dxa"/>
            <w:hideMark/>
          </w:tcPr>
          <w:p w14:paraId="0E83E285" w14:textId="77777777" w:rsidR="00EE448D" w:rsidRPr="00E31B79" w:rsidRDefault="00EE448D" w:rsidP="00246746">
            <w:r w:rsidRPr="00E31B79">
              <w:t> </w:t>
            </w:r>
          </w:p>
        </w:tc>
        <w:tc>
          <w:tcPr>
            <w:tcW w:w="1430" w:type="dxa"/>
            <w:hideMark/>
          </w:tcPr>
          <w:p w14:paraId="7495BF29" w14:textId="77777777" w:rsidR="00EE448D" w:rsidRPr="00E31B79" w:rsidRDefault="00EE448D" w:rsidP="00246746">
            <w:r w:rsidRPr="00E31B79">
              <w:t> </w:t>
            </w:r>
          </w:p>
        </w:tc>
        <w:tc>
          <w:tcPr>
            <w:tcW w:w="1336" w:type="dxa"/>
            <w:hideMark/>
          </w:tcPr>
          <w:p w14:paraId="2FD38699" w14:textId="77777777" w:rsidR="00EE448D" w:rsidRPr="00E31B79" w:rsidRDefault="00EE448D" w:rsidP="00246746">
            <w:r w:rsidRPr="00E31B79">
              <w:t> </w:t>
            </w:r>
          </w:p>
        </w:tc>
        <w:tc>
          <w:tcPr>
            <w:tcW w:w="976" w:type="dxa"/>
            <w:hideMark/>
          </w:tcPr>
          <w:p w14:paraId="60DF7B6A" w14:textId="77777777" w:rsidR="00EE448D" w:rsidRPr="00E31B79" w:rsidRDefault="00EE448D" w:rsidP="00246746">
            <w:r w:rsidRPr="00E31B79">
              <w:t> </w:t>
            </w:r>
          </w:p>
        </w:tc>
        <w:tc>
          <w:tcPr>
            <w:tcW w:w="817" w:type="dxa"/>
            <w:hideMark/>
          </w:tcPr>
          <w:p w14:paraId="788E778F" w14:textId="77777777" w:rsidR="00EE448D" w:rsidRPr="00E31B79" w:rsidRDefault="00EE448D" w:rsidP="00246746">
            <w:r w:rsidRPr="00E31B79">
              <w:t> </w:t>
            </w:r>
          </w:p>
        </w:tc>
        <w:tc>
          <w:tcPr>
            <w:tcW w:w="1256" w:type="dxa"/>
            <w:hideMark/>
          </w:tcPr>
          <w:p w14:paraId="0C8D91ED" w14:textId="77777777" w:rsidR="00EE448D" w:rsidRPr="00E31B79" w:rsidRDefault="00EE448D" w:rsidP="00246746">
            <w:r w:rsidRPr="00E31B79">
              <w:t> </w:t>
            </w:r>
          </w:p>
        </w:tc>
      </w:tr>
      <w:tr w:rsidR="00EE448D" w:rsidRPr="00E31B79" w14:paraId="538EEAB4" w14:textId="77777777" w:rsidTr="00246746">
        <w:trPr>
          <w:trHeight w:val="315"/>
        </w:trPr>
        <w:tc>
          <w:tcPr>
            <w:tcW w:w="576" w:type="dxa"/>
            <w:hideMark/>
          </w:tcPr>
          <w:p w14:paraId="34C7CD43" w14:textId="77777777" w:rsidR="00EE448D" w:rsidRPr="00E31B79" w:rsidRDefault="00EE448D" w:rsidP="00246746">
            <w:r w:rsidRPr="00E31B79">
              <w:t> </w:t>
            </w:r>
          </w:p>
        </w:tc>
        <w:tc>
          <w:tcPr>
            <w:tcW w:w="1403" w:type="dxa"/>
            <w:hideMark/>
          </w:tcPr>
          <w:p w14:paraId="701A4C64" w14:textId="77777777" w:rsidR="00EE448D" w:rsidRPr="00E31B79" w:rsidRDefault="00EE448D" w:rsidP="00246746">
            <w:r w:rsidRPr="00E31B79">
              <w:t> </w:t>
            </w:r>
          </w:p>
        </w:tc>
        <w:tc>
          <w:tcPr>
            <w:tcW w:w="1190" w:type="dxa"/>
            <w:hideMark/>
          </w:tcPr>
          <w:p w14:paraId="3BF19C5A" w14:textId="77777777" w:rsidR="00EE448D" w:rsidRPr="00E31B79" w:rsidRDefault="00EE448D" w:rsidP="00246746">
            <w:r w:rsidRPr="00E31B79">
              <w:t> </w:t>
            </w:r>
          </w:p>
        </w:tc>
        <w:tc>
          <w:tcPr>
            <w:tcW w:w="850" w:type="dxa"/>
            <w:hideMark/>
          </w:tcPr>
          <w:p w14:paraId="3F0804A2" w14:textId="77777777" w:rsidR="00EE448D" w:rsidRPr="00E31B79" w:rsidRDefault="00EE448D" w:rsidP="00246746">
            <w:r w:rsidRPr="00E31B79">
              <w:t> </w:t>
            </w:r>
          </w:p>
        </w:tc>
        <w:tc>
          <w:tcPr>
            <w:tcW w:w="1123" w:type="dxa"/>
            <w:hideMark/>
          </w:tcPr>
          <w:p w14:paraId="31A68FD2" w14:textId="77777777" w:rsidR="00EE448D" w:rsidRPr="00E31B79" w:rsidRDefault="00EE448D" w:rsidP="00246746">
            <w:r w:rsidRPr="00E31B79">
              <w:t> </w:t>
            </w:r>
          </w:p>
        </w:tc>
        <w:tc>
          <w:tcPr>
            <w:tcW w:w="1256" w:type="dxa"/>
            <w:hideMark/>
          </w:tcPr>
          <w:p w14:paraId="5DE84461" w14:textId="77777777" w:rsidR="00EE448D" w:rsidRPr="00E31B79" w:rsidRDefault="00EE448D" w:rsidP="00246746">
            <w:r w:rsidRPr="00E31B79">
              <w:t> </w:t>
            </w:r>
          </w:p>
        </w:tc>
        <w:tc>
          <w:tcPr>
            <w:tcW w:w="1430" w:type="dxa"/>
            <w:hideMark/>
          </w:tcPr>
          <w:p w14:paraId="329415F4" w14:textId="77777777" w:rsidR="00EE448D" w:rsidRPr="00E31B79" w:rsidRDefault="00EE448D" w:rsidP="00246746">
            <w:r w:rsidRPr="00E31B79">
              <w:t> </w:t>
            </w:r>
          </w:p>
        </w:tc>
        <w:tc>
          <w:tcPr>
            <w:tcW w:w="1336" w:type="dxa"/>
            <w:hideMark/>
          </w:tcPr>
          <w:p w14:paraId="761B0DE0" w14:textId="77777777" w:rsidR="00EE448D" w:rsidRPr="00E31B79" w:rsidRDefault="00EE448D" w:rsidP="00246746">
            <w:r w:rsidRPr="00E31B79">
              <w:t> </w:t>
            </w:r>
          </w:p>
        </w:tc>
        <w:tc>
          <w:tcPr>
            <w:tcW w:w="976" w:type="dxa"/>
            <w:hideMark/>
          </w:tcPr>
          <w:p w14:paraId="06F03B39" w14:textId="77777777" w:rsidR="00EE448D" w:rsidRPr="00E31B79" w:rsidRDefault="00EE448D" w:rsidP="00246746">
            <w:r w:rsidRPr="00E31B79">
              <w:t> </w:t>
            </w:r>
          </w:p>
        </w:tc>
        <w:tc>
          <w:tcPr>
            <w:tcW w:w="817" w:type="dxa"/>
            <w:hideMark/>
          </w:tcPr>
          <w:p w14:paraId="491C9C19" w14:textId="77777777" w:rsidR="00EE448D" w:rsidRPr="00E31B79" w:rsidRDefault="00EE448D" w:rsidP="00246746">
            <w:r w:rsidRPr="00E31B79">
              <w:t> </w:t>
            </w:r>
          </w:p>
        </w:tc>
        <w:tc>
          <w:tcPr>
            <w:tcW w:w="1256" w:type="dxa"/>
            <w:hideMark/>
          </w:tcPr>
          <w:p w14:paraId="699D533B" w14:textId="77777777" w:rsidR="00EE448D" w:rsidRPr="00E31B79" w:rsidRDefault="00EE448D" w:rsidP="00246746">
            <w:r w:rsidRPr="00E31B79">
              <w:t> </w:t>
            </w:r>
          </w:p>
        </w:tc>
      </w:tr>
      <w:tr w:rsidR="00EE448D" w:rsidRPr="00E31B79" w14:paraId="5FE1663F" w14:textId="77777777" w:rsidTr="00246746">
        <w:trPr>
          <w:trHeight w:val="315"/>
        </w:trPr>
        <w:tc>
          <w:tcPr>
            <w:tcW w:w="576" w:type="dxa"/>
            <w:hideMark/>
          </w:tcPr>
          <w:p w14:paraId="2CCEE74A" w14:textId="77777777" w:rsidR="00EE448D" w:rsidRPr="00216895" w:rsidRDefault="00EE448D" w:rsidP="00246746">
            <w:r w:rsidRPr="00216895">
              <w:t> </w:t>
            </w:r>
          </w:p>
        </w:tc>
        <w:tc>
          <w:tcPr>
            <w:tcW w:w="1403" w:type="dxa"/>
            <w:hideMark/>
          </w:tcPr>
          <w:p w14:paraId="188BCAF1" w14:textId="77777777" w:rsidR="00EE448D" w:rsidRPr="00216895" w:rsidRDefault="00EE448D" w:rsidP="00246746">
            <w:r w:rsidRPr="00216895">
              <w:t> </w:t>
            </w:r>
          </w:p>
        </w:tc>
        <w:tc>
          <w:tcPr>
            <w:tcW w:w="1190" w:type="dxa"/>
            <w:hideMark/>
          </w:tcPr>
          <w:p w14:paraId="45F536D9" w14:textId="77777777" w:rsidR="00EE448D" w:rsidRPr="00216895" w:rsidRDefault="00EE448D" w:rsidP="00246746">
            <w:r w:rsidRPr="00216895">
              <w:t> </w:t>
            </w:r>
          </w:p>
        </w:tc>
        <w:tc>
          <w:tcPr>
            <w:tcW w:w="850" w:type="dxa"/>
            <w:hideMark/>
          </w:tcPr>
          <w:p w14:paraId="6B45FE9E" w14:textId="77777777" w:rsidR="00EE448D" w:rsidRPr="00216895" w:rsidRDefault="00EE448D" w:rsidP="00246746">
            <w:r w:rsidRPr="00216895">
              <w:t> </w:t>
            </w:r>
          </w:p>
        </w:tc>
        <w:tc>
          <w:tcPr>
            <w:tcW w:w="1123" w:type="dxa"/>
            <w:hideMark/>
          </w:tcPr>
          <w:p w14:paraId="7745E0CA" w14:textId="77777777" w:rsidR="00EE448D" w:rsidRPr="00E31B79" w:rsidRDefault="00EE448D" w:rsidP="00246746">
            <w:r w:rsidRPr="00E31B79">
              <w:t> </w:t>
            </w:r>
          </w:p>
        </w:tc>
        <w:tc>
          <w:tcPr>
            <w:tcW w:w="1256" w:type="dxa"/>
            <w:hideMark/>
          </w:tcPr>
          <w:p w14:paraId="4ECDAD14" w14:textId="77777777" w:rsidR="00EE448D" w:rsidRPr="00E31B79" w:rsidRDefault="00EE448D" w:rsidP="00246746">
            <w:r w:rsidRPr="00E31B79">
              <w:t> </w:t>
            </w:r>
          </w:p>
        </w:tc>
        <w:tc>
          <w:tcPr>
            <w:tcW w:w="1430" w:type="dxa"/>
            <w:hideMark/>
          </w:tcPr>
          <w:p w14:paraId="4375B04E" w14:textId="77777777" w:rsidR="00EE448D" w:rsidRPr="00E31B79" w:rsidRDefault="00EE448D" w:rsidP="00246746">
            <w:r w:rsidRPr="00E31B79">
              <w:t> </w:t>
            </w:r>
          </w:p>
        </w:tc>
        <w:tc>
          <w:tcPr>
            <w:tcW w:w="1336" w:type="dxa"/>
            <w:hideMark/>
          </w:tcPr>
          <w:p w14:paraId="14F98A96" w14:textId="77777777" w:rsidR="00EE448D" w:rsidRPr="00E31B79" w:rsidRDefault="00EE448D" w:rsidP="00246746">
            <w:r w:rsidRPr="00E31B79">
              <w:t> </w:t>
            </w:r>
          </w:p>
        </w:tc>
        <w:tc>
          <w:tcPr>
            <w:tcW w:w="976" w:type="dxa"/>
            <w:hideMark/>
          </w:tcPr>
          <w:p w14:paraId="444665B2" w14:textId="77777777" w:rsidR="00EE448D" w:rsidRPr="00E31B79" w:rsidRDefault="00EE448D" w:rsidP="00246746">
            <w:r w:rsidRPr="00E31B79">
              <w:t> </w:t>
            </w:r>
          </w:p>
        </w:tc>
        <w:tc>
          <w:tcPr>
            <w:tcW w:w="817" w:type="dxa"/>
            <w:hideMark/>
          </w:tcPr>
          <w:p w14:paraId="5BB84942" w14:textId="77777777" w:rsidR="00EE448D" w:rsidRPr="00E31B79" w:rsidRDefault="00EE448D" w:rsidP="00246746">
            <w:r w:rsidRPr="00E31B79">
              <w:t> </w:t>
            </w:r>
          </w:p>
        </w:tc>
        <w:tc>
          <w:tcPr>
            <w:tcW w:w="1256" w:type="dxa"/>
            <w:hideMark/>
          </w:tcPr>
          <w:p w14:paraId="47DF62E2" w14:textId="77777777" w:rsidR="00EE448D" w:rsidRPr="00E31B79" w:rsidRDefault="00EE448D" w:rsidP="00246746">
            <w:r w:rsidRPr="00E31B79">
              <w:t> </w:t>
            </w:r>
          </w:p>
        </w:tc>
      </w:tr>
      <w:tr w:rsidR="00EE448D" w:rsidRPr="00E31B79" w14:paraId="62242873" w14:textId="77777777" w:rsidTr="00246746">
        <w:trPr>
          <w:trHeight w:val="945"/>
        </w:trPr>
        <w:tc>
          <w:tcPr>
            <w:tcW w:w="576" w:type="dxa"/>
            <w:hideMark/>
          </w:tcPr>
          <w:p w14:paraId="651C592C" w14:textId="77777777" w:rsidR="00EE448D" w:rsidRPr="00216895" w:rsidRDefault="00EE448D" w:rsidP="00246746">
            <w:pPr>
              <w:rPr>
                <w:i/>
                <w:iCs/>
              </w:rPr>
            </w:pPr>
            <w:r w:rsidRPr="00216895">
              <w:rPr>
                <w:i/>
                <w:iCs/>
              </w:rPr>
              <w:t>(a)</w:t>
            </w:r>
          </w:p>
        </w:tc>
        <w:tc>
          <w:tcPr>
            <w:tcW w:w="10381" w:type="dxa"/>
            <w:gridSpan w:val="9"/>
            <w:hideMark/>
          </w:tcPr>
          <w:p w14:paraId="0B95E878" w14:textId="77777777" w:rsidR="00EE448D" w:rsidRPr="00216895" w:rsidRDefault="00EE448D" w:rsidP="00246746">
            <w:pPr>
              <w:rPr>
                <w:b/>
                <w:bCs/>
                <w:i/>
                <w:iCs/>
              </w:rPr>
            </w:pPr>
            <w:r w:rsidRPr="00216895">
              <w:rPr>
                <w:b/>
                <w:bCs/>
                <w:i/>
                <w:iCs/>
              </w:rPr>
              <w:t>Vieno autobuso techninio aptarnavimo ir priežiūros paslaugų kaina Autobusui suteiktos garantijos 24 mėnesių laikotarpiu, arba kol Autobusas šiuo laikotarpiu nuvažiuos ne daugiau nei 260 000 km) Eur be PVM</w:t>
            </w:r>
          </w:p>
        </w:tc>
        <w:tc>
          <w:tcPr>
            <w:tcW w:w="1256" w:type="dxa"/>
            <w:hideMark/>
          </w:tcPr>
          <w:p w14:paraId="11040443" w14:textId="77777777" w:rsidR="00EE448D" w:rsidRPr="00E31B79" w:rsidRDefault="00EE448D" w:rsidP="00246746">
            <w:pPr>
              <w:rPr>
                <w:b/>
                <w:bCs/>
                <w:i/>
                <w:iCs/>
              </w:rPr>
            </w:pPr>
            <w:r w:rsidRPr="00E31B79">
              <w:rPr>
                <w:b/>
                <w:bCs/>
                <w:i/>
                <w:iCs/>
              </w:rPr>
              <w:t> </w:t>
            </w:r>
          </w:p>
        </w:tc>
      </w:tr>
      <w:tr w:rsidR="00EE448D" w:rsidRPr="00E31B79" w14:paraId="4E02E834" w14:textId="77777777" w:rsidTr="00246746">
        <w:trPr>
          <w:trHeight w:val="345"/>
        </w:trPr>
        <w:tc>
          <w:tcPr>
            <w:tcW w:w="576" w:type="dxa"/>
            <w:hideMark/>
          </w:tcPr>
          <w:p w14:paraId="2030A0C4" w14:textId="77777777" w:rsidR="00EE448D" w:rsidRPr="00216895" w:rsidRDefault="00EE448D" w:rsidP="00246746">
            <w:pPr>
              <w:rPr>
                <w:i/>
                <w:iCs/>
              </w:rPr>
            </w:pPr>
            <w:r w:rsidRPr="00216895">
              <w:rPr>
                <w:i/>
                <w:iCs/>
              </w:rPr>
              <w:t>(b)</w:t>
            </w:r>
          </w:p>
        </w:tc>
        <w:tc>
          <w:tcPr>
            <w:tcW w:w="10381" w:type="dxa"/>
            <w:gridSpan w:val="9"/>
            <w:hideMark/>
          </w:tcPr>
          <w:p w14:paraId="049442A4" w14:textId="77777777" w:rsidR="00EE448D" w:rsidRPr="00216895" w:rsidRDefault="00EE448D" w:rsidP="00246746">
            <w:pPr>
              <w:rPr>
                <w:i/>
                <w:iCs/>
              </w:rPr>
            </w:pPr>
            <w:r w:rsidRPr="00216895">
              <w:rPr>
                <w:i/>
                <w:iCs/>
              </w:rPr>
              <w:t>PVM, Eur</w:t>
            </w:r>
          </w:p>
        </w:tc>
        <w:tc>
          <w:tcPr>
            <w:tcW w:w="1256" w:type="dxa"/>
            <w:hideMark/>
          </w:tcPr>
          <w:p w14:paraId="46CD5356" w14:textId="77777777" w:rsidR="00EE448D" w:rsidRPr="00E31B79" w:rsidRDefault="00EE448D" w:rsidP="00246746">
            <w:pPr>
              <w:rPr>
                <w:i/>
                <w:iCs/>
              </w:rPr>
            </w:pPr>
            <w:r w:rsidRPr="00E31B79">
              <w:rPr>
                <w:i/>
                <w:iCs/>
              </w:rPr>
              <w:t> </w:t>
            </w:r>
          </w:p>
        </w:tc>
      </w:tr>
      <w:tr w:rsidR="00EE448D" w:rsidRPr="00E31B79" w14:paraId="6C233C36" w14:textId="77777777" w:rsidTr="00246746">
        <w:trPr>
          <w:trHeight w:val="945"/>
        </w:trPr>
        <w:tc>
          <w:tcPr>
            <w:tcW w:w="576" w:type="dxa"/>
            <w:hideMark/>
          </w:tcPr>
          <w:p w14:paraId="6092E430" w14:textId="77777777" w:rsidR="00EE448D" w:rsidRPr="00E31B79" w:rsidRDefault="00EE448D" w:rsidP="00246746">
            <w:pPr>
              <w:rPr>
                <w:i/>
                <w:iCs/>
              </w:rPr>
            </w:pPr>
            <w:r w:rsidRPr="00E31B79">
              <w:rPr>
                <w:i/>
                <w:iCs/>
              </w:rPr>
              <w:t>(c)</w:t>
            </w:r>
          </w:p>
        </w:tc>
        <w:tc>
          <w:tcPr>
            <w:tcW w:w="10381" w:type="dxa"/>
            <w:gridSpan w:val="9"/>
            <w:hideMark/>
          </w:tcPr>
          <w:p w14:paraId="7E48E258" w14:textId="77777777" w:rsidR="00EE448D" w:rsidRPr="00AF3EB5" w:rsidRDefault="00EE448D" w:rsidP="00246746">
            <w:pPr>
              <w:rPr>
                <w:i/>
                <w:iCs/>
                <w:highlight w:val="red"/>
              </w:rPr>
            </w:pPr>
            <w:r w:rsidRPr="00E31B79">
              <w:rPr>
                <w:i/>
                <w:iCs/>
              </w:rPr>
              <w:t xml:space="preserve">Vieno autobusų techninio aptarnavimo ir priežiūros paslaugų Autobusui suteiktos garantijos 24 mėnesių laikotarpiu, arba kol Autobusas šiuo laikotarpiu nuvažiuos ne daugiau nei </w:t>
            </w:r>
            <w:r>
              <w:rPr>
                <w:i/>
                <w:iCs/>
              </w:rPr>
              <w:t>260</w:t>
            </w:r>
            <w:r w:rsidRPr="00E31B79">
              <w:rPr>
                <w:i/>
                <w:iCs/>
              </w:rPr>
              <w:t xml:space="preserve"> 000 km) kaina Eur</w:t>
            </w:r>
            <w:r w:rsidRPr="00E31B79">
              <w:t xml:space="preserve"> su PVM</w:t>
            </w:r>
          </w:p>
        </w:tc>
        <w:tc>
          <w:tcPr>
            <w:tcW w:w="1256" w:type="dxa"/>
            <w:hideMark/>
          </w:tcPr>
          <w:p w14:paraId="4D205329" w14:textId="77777777" w:rsidR="00EE448D" w:rsidRPr="00E31B79" w:rsidRDefault="00EE448D" w:rsidP="00246746">
            <w:pPr>
              <w:rPr>
                <w:i/>
                <w:iCs/>
              </w:rPr>
            </w:pPr>
            <w:r w:rsidRPr="00E31B79">
              <w:rPr>
                <w:i/>
                <w:iCs/>
              </w:rPr>
              <w:t> </w:t>
            </w:r>
          </w:p>
        </w:tc>
      </w:tr>
    </w:tbl>
    <w:p w14:paraId="1EC9C82C" w14:textId="77777777" w:rsidR="00EE448D" w:rsidRDefault="00EE448D" w:rsidP="00EE448D">
      <w:pPr>
        <w:widowControl w:val="0"/>
        <w:spacing w:before="60"/>
        <w:rPr>
          <w:rFonts w:eastAsia="Calibri"/>
          <w:color w:val="000000"/>
          <w:szCs w:val="24"/>
        </w:rPr>
      </w:pPr>
    </w:p>
    <w:p w14:paraId="3E1110D5" w14:textId="77777777" w:rsidR="00EE448D" w:rsidRDefault="00EE448D" w:rsidP="00EE448D">
      <w:pPr>
        <w:widowControl w:val="0"/>
        <w:spacing w:before="60"/>
        <w:rPr>
          <w:rFonts w:eastAsia="Calibri"/>
          <w:color w:val="000000"/>
          <w:szCs w:val="24"/>
        </w:rPr>
      </w:pPr>
    </w:p>
    <w:p w14:paraId="2FBF94D8" w14:textId="77777777" w:rsidR="00EE448D" w:rsidRDefault="00EE448D" w:rsidP="00EE448D">
      <w:pPr>
        <w:widowControl w:val="0"/>
        <w:spacing w:before="60"/>
        <w:rPr>
          <w:rFonts w:eastAsia="Calibri"/>
          <w:color w:val="000000"/>
          <w:szCs w:val="24"/>
        </w:rPr>
      </w:pPr>
    </w:p>
    <w:p w14:paraId="63BDF7A9" w14:textId="77777777" w:rsidR="00EE448D" w:rsidRDefault="00EE448D" w:rsidP="00EE448D">
      <w:pPr>
        <w:widowControl w:val="0"/>
        <w:spacing w:before="60"/>
        <w:rPr>
          <w:rFonts w:eastAsia="Calibri"/>
          <w:color w:val="000000"/>
          <w:szCs w:val="24"/>
        </w:rPr>
      </w:pPr>
    </w:p>
    <w:p w14:paraId="09D2FC65" w14:textId="77777777" w:rsidR="00EE448D" w:rsidRDefault="00EE448D" w:rsidP="00EE448D">
      <w:pPr>
        <w:widowControl w:val="0"/>
        <w:spacing w:before="60"/>
        <w:rPr>
          <w:rFonts w:eastAsia="Calibri"/>
          <w:color w:val="000000"/>
          <w:szCs w:val="24"/>
        </w:rPr>
      </w:pPr>
    </w:p>
    <w:p w14:paraId="7E2954AD" w14:textId="77777777" w:rsidR="00EE448D" w:rsidRDefault="00EE448D" w:rsidP="00EE448D">
      <w:pPr>
        <w:widowControl w:val="0"/>
        <w:spacing w:before="60"/>
        <w:rPr>
          <w:rFonts w:eastAsia="Calibri"/>
          <w:color w:val="000000"/>
          <w:szCs w:val="24"/>
        </w:rPr>
      </w:pPr>
    </w:p>
    <w:p w14:paraId="12A27493" w14:textId="77777777" w:rsidR="00EE448D" w:rsidRDefault="00EE448D" w:rsidP="00EE448D">
      <w:pPr>
        <w:widowControl w:val="0"/>
        <w:spacing w:before="60"/>
        <w:rPr>
          <w:rFonts w:eastAsia="Calibri"/>
          <w:color w:val="000000"/>
          <w:szCs w:val="24"/>
        </w:rPr>
      </w:pPr>
    </w:p>
    <w:p w14:paraId="7D5EEB76" w14:textId="77777777" w:rsidR="00EE448D" w:rsidRDefault="00EE448D" w:rsidP="00EE448D">
      <w:pPr>
        <w:widowControl w:val="0"/>
        <w:spacing w:before="60"/>
        <w:rPr>
          <w:rFonts w:eastAsia="Calibri"/>
          <w:color w:val="000000"/>
          <w:szCs w:val="24"/>
        </w:rPr>
      </w:pPr>
    </w:p>
    <w:p w14:paraId="3D7C19AF" w14:textId="77777777" w:rsidR="00EE448D" w:rsidRDefault="00EE448D" w:rsidP="00EE448D">
      <w:pPr>
        <w:widowControl w:val="0"/>
        <w:spacing w:before="60"/>
        <w:rPr>
          <w:rFonts w:eastAsia="Calibri"/>
          <w:color w:val="000000"/>
          <w:szCs w:val="24"/>
        </w:rPr>
      </w:pPr>
    </w:p>
    <w:p w14:paraId="5CF22650" w14:textId="77777777" w:rsidR="00EE448D" w:rsidRDefault="00EE448D" w:rsidP="00EE448D">
      <w:pPr>
        <w:widowControl w:val="0"/>
        <w:spacing w:before="60"/>
        <w:rPr>
          <w:rFonts w:eastAsia="Calibri"/>
          <w:color w:val="000000"/>
          <w:szCs w:val="24"/>
        </w:rPr>
      </w:pPr>
    </w:p>
    <w:p w14:paraId="50B4BFCD" w14:textId="77777777" w:rsidR="00EE448D" w:rsidRDefault="00EE448D" w:rsidP="00EE448D">
      <w:pPr>
        <w:widowControl w:val="0"/>
        <w:spacing w:before="60"/>
        <w:rPr>
          <w:rFonts w:eastAsia="Calibri"/>
          <w:color w:val="000000"/>
          <w:szCs w:val="24"/>
        </w:rPr>
      </w:pPr>
    </w:p>
    <w:p w14:paraId="412EF529" w14:textId="77777777" w:rsidR="00EE448D" w:rsidRDefault="00EE448D" w:rsidP="00EE448D">
      <w:pPr>
        <w:widowControl w:val="0"/>
        <w:spacing w:before="60"/>
        <w:rPr>
          <w:rFonts w:eastAsia="Calibri"/>
          <w:color w:val="000000"/>
          <w:szCs w:val="24"/>
        </w:rPr>
      </w:pPr>
    </w:p>
    <w:p w14:paraId="41800FFE" w14:textId="77777777" w:rsidR="00EE448D" w:rsidRDefault="00EE448D" w:rsidP="00EE448D">
      <w:pPr>
        <w:widowControl w:val="0"/>
        <w:spacing w:before="60"/>
        <w:rPr>
          <w:rFonts w:eastAsia="Calibri"/>
          <w:color w:val="000000"/>
          <w:szCs w:val="24"/>
        </w:rPr>
      </w:pPr>
    </w:p>
    <w:p w14:paraId="68F264E7" w14:textId="77777777" w:rsidR="00EE448D" w:rsidRDefault="00EE448D" w:rsidP="00EE448D">
      <w:pPr>
        <w:widowControl w:val="0"/>
        <w:spacing w:before="60"/>
        <w:rPr>
          <w:rFonts w:eastAsia="Calibri"/>
          <w:color w:val="000000"/>
          <w:szCs w:val="24"/>
        </w:rPr>
      </w:pPr>
    </w:p>
    <w:p w14:paraId="3615E5C2" w14:textId="77777777" w:rsidR="00EE448D" w:rsidRDefault="00EE448D" w:rsidP="00EE448D">
      <w:pPr>
        <w:widowControl w:val="0"/>
        <w:spacing w:before="60"/>
        <w:rPr>
          <w:rFonts w:eastAsia="Calibri"/>
          <w:color w:val="000000"/>
          <w:szCs w:val="24"/>
        </w:rPr>
      </w:pPr>
    </w:p>
    <w:p w14:paraId="011C1647" w14:textId="77777777" w:rsidR="00EE448D" w:rsidRDefault="00EE448D" w:rsidP="00EE448D">
      <w:pPr>
        <w:widowControl w:val="0"/>
        <w:spacing w:before="60"/>
        <w:rPr>
          <w:rFonts w:eastAsia="Calibri"/>
          <w:color w:val="000000"/>
          <w:szCs w:val="24"/>
        </w:rPr>
      </w:pPr>
    </w:p>
    <w:p w14:paraId="2D8F4A41" w14:textId="77777777" w:rsidR="00EE448D" w:rsidRDefault="00EE448D" w:rsidP="00EE448D">
      <w:pPr>
        <w:widowControl w:val="0"/>
        <w:spacing w:before="60"/>
        <w:rPr>
          <w:rFonts w:eastAsia="Calibri"/>
          <w:color w:val="000000"/>
          <w:szCs w:val="24"/>
        </w:rPr>
      </w:pPr>
    </w:p>
    <w:p w14:paraId="6D207CBF" w14:textId="77777777" w:rsidR="00EE448D" w:rsidRDefault="00EE448D" w:rsidP="00EE448D">
      <w:pPr>
        <w:widowControl w:val="0"/>
        <w:spacing w:before="60"/>
        <w:rPr>
          <w:rFonts w:eastAsia="Calibri"/>
          <w:color w:val="000000"/>
          <w:szCs w:val="24"/>
        </w:rPr>
      </w:pPr>
    </w:p>
    <w:p w14:paraId="125EAEA0" w14:textId="77777777" w:rsidR="00EE448D" w:rsidRDefault="00EE448D" w:rsidP="00EE448D">
      <w:pPr>
        <w:widowControl w:val="0"/>
        <w:spacing w:before="60"/>
        <w:rPr>
          <w:rFonts w:eastAsia="Calibri"/>
          <w:color w:val="000000"/>
          <w:szCs w:val="24"/>
        </w:rPr>
      </w:pPr>
    </w:p>
    <w:p w14:paraId="555DFC53" w14:textId="77777777" w:rsidR="00EE448D" w:rsidRDefault="00EE448D" w:rsidP="00EE448D">
      <w:pPr>
        <w:widowControl w:val="0"/>
        <w:spacing w:before="60"/>
        <w:rPr>
          <w:rFonts w:eastAsia="Calibri"/>
          <w:color w:val="000000"/>
          <w:szCs w:val="24"/>
        </w:rPr>
      </w:pPr>
    </w:p>
    <w:p w14:paraId="11A5F1F1" w14:textId="77777777" w:rsidR="00EE448D" w:rsidRDefault="00EE448D" w:rsidP="00EE448D">
      <w:pPr>
        <w:widowControl w:val="0"/>
        <w:spacing w:before="60"/>
        <w:rPr>
          <w:rFonts w:eastAsia="Calibri"/>
          <w:color w:val="000000"/>
          <w:szCs w:val="24"/>
        </w:rPr>
      </w:pPr>
    </w:p>
    <w:p w14:paraId="263F72B5" w14:textId="77777777" w:rsidR="00EE448D" w:rsidRDefault="00EE448D" w:rsidP="00EE448D">
      <w:pPr>
        <w:widowControl w:val="0"/>
        <w:spacing w:before="60"/>
        <w:rPr>
          <w:rFonts w:eastAsia="Calibri"/>
          <w:color w:val="000000"/>
          <w:szCs w:val="24"/>
        </w:rPr>
      </w:pPr>
    </w:p>
    <w:p w14:paraId="6B206085" w14:textId="77777777" w:rsidR="00EE448D" w:rsidRDefault="00EE448D" w:rsidP="00EE448D">
      <w:pPr>
        <w:widowControl w:val="0"/>
        <w:spacing w:before="60"/>
        <w:rPr>
          <w:rFonts w:eastAsia="Calibri"/>
          <w:color w:val="000000"/>
          <w:szCs w:val="24"/>
        </w:rPr>
      </w:pPr>
    </w:p>
    <w:p w14:paraId="5423B531" w14:textId="77777777" w:rsidR="00EE448D" w:rsidRDefault="00EE448D" w:rsidP="00EE448D">
      <w:pPr>
        <w:widowControl w:val="0"/>
        <w:spacing w:before="60"/>
        <w:rPr>
          <w:rFonts w:eastAsia="Calibri"/>
          <w:color w:val="000000"/>
          <w:szCs w:val="24"/>
        </w:rPr>
      </w:pPr>
    </w:p>
    <w:p w14:paraId="78EB01C6" w14:textId="77777777" w:rsidR="00EE448D" w:rsidRDefault="00EE448D" w:rsidP="00EE448D">
      <w:pPr>
        <w:widowControl w:val="0"/>
        <w:spacing w:before="60"/>
        <w:rPr>
          <w:rFonts w:eastAsia="Calibri"/>
          <w:color w:val="000000"/>
          <w:szCs w:val="24"/>
        </w:rPr>
      </w:pPr>
    </w:p>
    <w:p w14:paraId="6AAFF520" w14:textId="77777777" w:rsidR="00EE448D" w:rsidRDefault="00EE448D" w:rsidP="00EE448D">
      <w:pPr>
        <w:widowControl w:val="0"/>
        <w:spacing w:before="60"/>
        <w:rPr>
          <w:rFonts w:eastAsia="Calibri"/>
          <w:color w:val="000000"/>
          <w:szCs w:val="24"/>
        </w:rPr>
      </w:pPr>
    </w:p>
    <w:p w14:paraId="7B5BB18D" w14:textId="77777777" w:rsidR="00EE448D" w:rsidRDefault="00EE448D" w:rsidP="00EE448D">
      <w:pPr>
        <w:widowControl w:val="0"/>
        <w:spacing w:before="60"/>
        <w:rPr>
          <w:rFonts w:eastAsia="Calibri"/>
          <w:color w:val="000000"/>
          <w:szCs w:val="24"/>
        </w:rPr>
      </w:pPr>
    </w:p>
    <w:p w14:paraId="07B761C4" w14:textId="77777777" w:rsidR="00EE448D" w:rsidRPr="00B109F2" w:rsidRDefault="00EE448D" w:rsidP="00EE448D">
      <w:pPr>
        <w:spacing w:after="160" w:line="259" w:lineRule="auto"/>
        <w:jc w:val="left"/>
        <w:rPr>
          <w:rFonts w:eastAsia="Calibri"/>
          <w:color w:val="000000"/>
          <w:szCs w:val="24"/>
        </w:rPr>
      </w:pPr>
      <w:r w:rsidRPr="00B109F2">
        <w:rPr>
          <w:rFonts w:eastAsia="Calibri"/>
          <w:color w:val="000000"/>
          <w:szCs w:val="24"/>
        </w:rPr>
        <w:lastRenderedPageBreak/>
        <w:t>Pastabos:</w:t>
      </w:r>
    </w:p>
    <w:p w14:paraId="212E5347" w14:textId="223FCB6E" w:rsidR="00EE448D" w:rsidRPr="00B109F2" w:rsidRDefault="00EE448D" w:rsidP="00EE448D">
      <w:pPr>
        <w:spacing w:after="160" w:line="259" w:lineRule="auto"/>
        <w:jc w:val="left"/>
        <w:rPr>
          <w:rFonts w:eastAsia="Calibri"/>
          <w:color w:val="000000"/>
          <w:szCs w:val="24"/>
        </w:rPr>
      </w:pPr>
      <w:r w:rsidRPr="00B109F2">
        <w:rPr>
          <w:rFonts w:eastAsia="Calibri"/>
          <w:color w:val="000000"/>
          <w:szCs w:val="24"/>
        </w:rPr>
        <w:t xml:space="preserve">* </w:t>
      </w:r>
      <w:r w:rsidR="0091273F">
        <w:rPr>
          <w:rFonts w:eastAsia="Calibri"/>
          <w:color w:val="000000"/>
          <w:szCs w:val="24"/>
        </w:rPr>
        <w:t>3</w:t>
      </w:r>
      <w:r w:rsidRPr="00B109F2">
        <w:rPr>
          <w:rFonts w:eastAsia="Calibri"/>
          <w:color w:val="000000"/>
          <w:szCs w:val="24"/>
        </w:rPr>
        <w:t xml:space="preserve"> lentelės skiltyje „Darbo laiko norma (D)“ įrašoma vienos operacijos laiko norma valandomis.</w:t>
      </w:r>
    </w:p>
    <w:p w14:paraId="093D91AE" w14:textId="404FFAB0" w:rsidR="00EE448D" w:rsidRPr="0091273F" w:rsidRDefault="00EE448D" w:rsidP="00EE448D">
      <w:pPr>
        <w:spacing w:after="160" w:line="259" w:lineRule="auto"/>
        <w:jc w:val="left"/>
        <w:rPr>
          <w:rFonts w:eastAsia="Calibri"/>
          <w:color w:val="000000"/>
          <w:szCs w:val="24"/>
        </w:rPr>
      </w:pPr>
      <w:r w:rsidRPr="00B109F2">
        <w:rPr>
          <w:rFonts w:eastAsia="Calibri"/>
          <w:color w:val="000000"/>
          <w:szCs w:val="24"/>
        </w:rPr>
        <w:t xml:space="preserve">** </w:t>
      </w:r>
      <w:r w:rsidR="0091273F">
        <w:rPr>
          <w:rFonts w:eastAsia="Calibri"/>
          <w:color w:val="000000"/>
          <w:szCs w:val="24"/>
        </w:rPr>
        <w:t>3</w:t>
      </w:r>
      <w:r w:rsidRPr="00B109F2">
        <w:rPr>
          <w:rFonts w:eastAsia="Calibri"/>
          <w:color w:val="000000"/>
          <w:szCs w:val="24"/>
        </w:rPr>
        <w:t xml:space="preserve"> lentelės skiltyje „Valandos kaina (E)“ tiekėjo </w:t>
      </w:r>
      <w:r w:rsidRPr="0091273F">
        <w:rPr>
          <w:rFonts w:eastAsia="Calibri"/>
          <w:color w:val="000000"/>
          <w:szCs w:val="24"/>
        </w:rPr>
        <w:t>siūloma kaina, jei tiekėjas pasiūlyme nurodo (pasiūlymo 5 lentelėje) servisą, kuriame bus atliekamas Autobusų techninis aptarnavimas ir priežiūra. Jei tiekėjas pasiūlyme (pasiūlymo 5 lentelėje) nurodo, kad Autobusų techninis aptarnavimas ir priežiūra pavedama atlikti Perkančiajam subjektui, nurodoma kaina, kuri nurodyta konkurso sąlygų 5 priede pirkimo – pardavimo sutarties projekte, t.y. nurodoma techninio aptarnavimo ir priežiūros darbų valandos kaina 40,00 Eur be PVM.</w:t>
      </w:r>
    </w:p>
    <w:p w14:paraId="1A0A6D3F" w14:textId="5D9667EF" w:rsidR="00EE448D" w:rsidRPr="0091273F" w:rsidRDefault="00EE448D" w:rsidP="00EE448D">
      <w:pPr>
        <w:spacing w:after="160" w:line="259" w:lineRule="auto"/>
        <w:jc w:val="left"/>
        <w:rPr>
          <w:rFonts w:eastAsia="Calibri"/>
          <w:color w:val="000000"/>
          <w:szCs w:val="24"/>
        </w:rPr>
      </w:pPr>
      <w:r w:rsidRPr="0091273F">
        <w:rPr>
          <w:rFonts w:eastAsia="Calibri"/>
          <w:color w:val="000000"/>
          <w:szCs w:val="24"/>
        </w:rPr>
        <w:t xml:space="preserve">*** </w:t>
      </w:r>
      <w:r w:rsidR="0091273F" w:rsidRPr="0091273F">
        <w:rPr>
          <w:rFonts w:eastAsia="Calibri"/>
          <w:color w:val="000000"/>
          <w:szCs w:val="24"/>
        </w:rPr>
        <w:t>3</w:t>
      </w:r>
      <w:r w:rsidRPr="0091273F">
        <w:rPr>
          <w:rFonts w:eastAsia="Calibri"/>
          <w:color w:val="000000"/>
          <w:szCs w:val="24"/>
        </w:rPr>
        <w:t xml:space="preserve"> lentelės skiltyje „Medžiagų ir detalių kiekis ir mato vienetai (H)“ įrašomi medžiagų ir dalių kiekiai, reikalingi vienam Autobusui, numatant, kad per 24 mėn. nuvažiuos 260 000 km.</w:t>
      </w:r>
    </w:p>
    <w:p w14:paraId="1D0DC3BC" w14:textId="77777777" w:rsidR="00EE448D" w:rsidRPr="0091273F" w:rsidRDefault="00EE448D" w:rsidP="00EE448D">
      <w:pPr>
        <w:spacing w:after="160" w:line="259" w:lineRule="auto"/>
        <w:jc w:val="left"/>
        <w:rPr>
          <w:rFonts w:eastAsia="Calibri"/>
          <w:color w:val="000000"/>
          <w:szCs w:val="24"/>
        </w:rPr>
      </w:pPr>
      <w:r w:rsidRPr="0091273F">
        <w:rPr>
          <w:rFonts w:eastAsia="Calibri"/>
          <w:color w:val="000000"/>
          <w:szCs w:val="24"/>
        </w:rPr>
        <w:t>****Nurodytos medžiagos ir atsarginės dalys, darbų valandos kaina bei darbo laiko normos visu Autobusui suteiktu garantijos laikotarpiu (24 mėn. arba 260 000 km, atsižvelgiant į tai, kas įvyks anksčiau) bus tiekiamos 3 lentelėje nurodytomis kainomis.</w:t>
      </w:r>
    </w:p>
    <w:p w14:paraId="341ABF77" w14:textId="77777777" w:rsidR="00EE448D" w:rsidRPr="000776D5" w:rsidRDefault="00EE448D" w:rsidP="00EE448D">
      <w:pPr>
        <w:spacing w:after="160" w:line="259" w:lineRule="auto"/>
        <w:jc w:val="left"/>
        <w:rPr>
          <w:sz w:val="22"/>
          <w:szCs w:val="22"/>
        </w:rPr>
      </w:pPr>
      <w:r w:rsidRPr="0091273F">
        <w:rPr>
          <w:rFonts w:eastAsia="Calibri"/>
          <w:color w:val="000000"/>
          <w:szCs w:val="24"/>
        </w:rPr>
        <w:t>*****Autobusų gamintojo ir (arba) autorizuoto Autobusų serviso parengti Autobusų techninio aptarnavimo ir priežiūros paslaugų periodiškumą, techninio aptarnavimo ir priežiūros paslaugų operacijų darbo laiko normatyvus bei reikiamų medžiagų ir dalių kiekius įrodantys dokumentai bei techninio aptarnavimo ir priežiūros turinio aprašymai turi būti pateikti kartu su pasiūlymu taip kaip nurodyta konkurso sąlygų 6.7.8 punkte.</w:t>
      </w:r>
    </w:p>
    <w:p w14:paraId="01300C9B" w14:textId="77777777" w:rsidR="00EE448D" w:rsidRPr="000776D5" w:rsidRDefault="00EE448D" w:rsidP="00EE448D">
      <w:pPr>
        <w:spacing w:after="160" w:line="259" w:lineRule="auto"/>
        <w:jc w:val="left"/>
        <w:rPr>
          <w:sz w:val="22"/>
          <w:szCs w:val="22"/>
        </w:rPr>
      </w:pPr>
    </w:p>
    <w:p w14:paraId="6AC9D4DE" w14:textId="77777777" w:rsidR="008F0ABD" w:rsidRDefault="008F0ABD" w:rsidP="008F0ABD">
      <w:pPr>
        <w:spacing w:after="160" w:line="259" w:lineRule="auto"/>
        <w:jc w:val="left"/>
        <w:rPr>
          <w:sz w:val="22"/>
          <w:szCs w:val="22"/>
        </w:rPr>
        <w:sectPr w:rsidR="008F0ABD" w:rsidSect="008F0ABD">
          <w:pgSz w:w="16838" w:h="11906" w:orient="landscape"/>
          <w:pgMar w:top="1134" w:right="1276" w:bottom="566" w:left="1418" w:header="567" w:footer="567" w:gutter="0"/>
          <w:cols w:space="1296"/>
          <w:docGrid w:linePitch="360"/>
        </w:sectPr>
      </w:pPr>
    </w:p>
    <w:p w14:paraId="232CA489" w14:textId="07DE8838" w:rsidR="008F0ABD" w:rsidRPr="00CF3B16" w:rsidRDefault="008F0ABD" w:rsidP="008F0ABD">
      <w:pPr>
        <w:widowControl w:val="0"/>
        <w:jc w:val="right"/>
        <w:rPr>
          <w:rFonts w:eastAsia="Calibri"/>
          <w:lang w:eastAsia="lt-LT"/>
        </w:rPr>
      </w:pPr>
      <w:r w:rsidRPr="00CF3B16">
        <w:rPr>
          <w:rFonts w:eastAsia="Calibri"/>
          <w:lang w:eastAsia="lt-LT"/>
        </w:rPr>
        <w:lastRenderedPageBreak/>
        <w:t xml:space="preserve">Techninės specifikacijos </w:t>
      </w:r>
      <w:r w:rsidR="005D2F42">
        <w:rPr>
          <w:rFonts w:eastAsia="Calibri"/>
          <w:lang w:eastAsia="lt-LT"/>
        </w:rPr>
        <w:t>1</w:t>
      </w:r>
      <w:r w:rsidRPr="00CF3B16">
        <w:rPr>
          <w:rFonts w:eastAsia="Calibri"/>
          <w:lang w:eastAsia="lt-LT"/>
        </w:rPr>
        <w:t xml:space="preserve"> priedas</w:t>
      </w:r>
    </w:p>
    <w:p w14:paraId="02B0EF9E" w14:textId="77777777" w:rsidR="008F0ABD" w:rsidRPr="0036585E" w:rsidRDefault="008F0ABD" w:rsidP="008F0ABD">
      <w:pPr>
        <w:widowControl w:val="0"/>
        <w:jc w:val="center"/>
      </w:pPr>
    </w:p>
    <w:p w14:paraId="58E53DB0" w14:textId="77777777" w:rsidR="008F0ABD" w:rsidRPr="0036585E" w:rsidRDefault="008F0ABD" w:rsidP="008F0ABD">
      <w:pPr>
        <w:widowControl w:val="0"/>
        <w:jc w:val="center"/>
        <w:rPr>
          <w:b/>
          <w:bCs/>
        </w:rPr>
      </w:pPr>
      <w:r w:rsidRPr="0036585E">
        <w:rPr>
          <w:b/>
          <w:bCs/>
        </w:rPr>
        <w:t>PRIVALOMOJI TECHNINĖ PRIEŽIŪRA, REMONTAS (GARANTINIS IR NEGARANTINIS)</w:t>
      </w:r>
    </w:p>
    <w:p w14:paraId="6D7C791B" w14:textId="77777777" w:rsidR="008F0ABD" w:rsidRPr="0036585E" w:rsidRDefault="008F0ABD" w:rsidP="008F0ABD">
      <w:pPr>
        <w:widowControl w:val="0"/>
        <w:jc w:val="right"/>
      </w:pPr>
    </w:p>
    <w:tbl>
      <w:tblPr>
        <w:tblW w:w="10065" w:type="dxa"/>
        <w:tblInd w:w="-12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C9C9C9" w:themeFill="accent3" w:themeFillTint="99"/>
        <w:tblLayout w:type="fixed"/>
        <w:tblLook w:val="0600" w:firstRow="0" w:lastRow="0" w:firstColumn="0" w:lastColumn="0" w:noHBand="1" w:noVBand="1"/>
      </w:tblPr>
      <w:tblGrid>
        <w:gridCol w:w="538"/>
        <w:gridCol w:w="2126"/>
        <w:gridCol w:w="7401"/>
      </w:tblGrid>
      <w:tr w:rsidR="008F0ABD" w:rsidRPr="0036585E" w14:paraId="798803E9" w14:textId="77777777" w:rsidTr="000A30F2">
        <w:trPr>
          <w:trHeight w:val="300"/>
        </w:trPr>
        <w:tc>
          <w:tcPr>
            <w:tcW w:w="538"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5B3EEE6D" w14:textId="77777777" w:rsidR="008F0ABD" w:rsidRPr="00CF3B16" w:rsidRDefault="008F0ABD" w:rsidP="000A30F2">
            <w:pPr>
              <w:ind w:right="-30"/>
              <w:jc w:val="center"/>
              <w:rPr>
                <w:sz w:val="22"/>
                <w:szCs w:val="22"/>
              </w:rPr>
            </w:pPr>
            <w:r w:rsidRPr="00CF3B16">
              <w:rPr>
                <w:sz w:val="22"/>
                <w:szCs w:val="22"/>
              </w:rPr>
              <w:t>1.</w:t>
            </w:r>
          </w:p>
        </w:tc>
        <w:tc>
          <w:tcPr>
            <w:tcW w:w="2126"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184DC1EA" w14:textId="77777777" w:rsidR="008F0ABD" w:rsidRPr="00CF3B16" w:rsidRDefault="008F0ABD" w:rsidP="000A30F2">
            <w:pPr>
              <w:spacing w:after="120"/>
              <w:ind w:left="27" w:right="-30"/>
              <w:rPr>
                <w:sz w:val="22"/>
                <w:szCs w:val="22"/>
              </w:rPr>
            </w:pPr>
            <w:r w:rsidRPr="00CF3B16">
              <w:rPr>
                <w:sz w:val="22"/>
                <w:szCs w:val="22"/>
              </w:rPr>
              <w:t>Sąvokos</w:t>
            </w:r>
          </w:p>
        </w:tc>
        <w:tc>
          <w:tcPr>
            <w:tcW w:w="7401" w:type="dxa"/>
            <w:tcBorders>
              <w:top w:val="single" w:sz="8" w:space="0" w:color="000000" w:themeColor="text1"/>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A14DA36"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Privalomoji techninė priežiūra / techninis aptarnavimas</w:t>
            </w:r>
            <w:r w:rsidRPr="00CF3B16">
              <w:rPr>
                <w:iCs/>
                <w:color w:val="000000" w:themeColor="text1"/>
                <w:sz w:val="22"/>
                <w:szCs w:val="22"/>
              </w:rPr>
              <w:t xml:space="preserve"> – tai transporto priemonės gamintojo reglamente nustatytais laiko tarpais arba pagal transporto priemonės išdirbio vienetus (ridą) atliekamas technologinių priemonių ir operacijų, kuriomis siekiama palaikyti transporto priemonės gamintojo nustatytą transporto priemonės techninę būklę, kompleksas, apimantis visus transporto priemonės gamintojo reglamente nustatytus serviso darbus, dalių, techninių skysčių ir medžiagų keitimus, sistemų patikrų ir reguliavimo darbus.</w:t>
            </w:r>
          </w:p>
          <w:p w14:paraId="0D045044" w14:textId="77777777" w:rsidR="008F0ABD" w:rsidRPr="00CF3B16" w:rsidRDefault="008F0ABD">
            <w:pPr>
              <w:pStyle w:val="Sraopastraipa"/>
              <w:widowControl w:val="0"/>
              <w:numPr>
                <w:ilvl w:val="1"/>
                <w:numId w:val="56"/>
              </w:numPr>
              <w:ind w:right="67"/>
              <w:contextualSpacing w:val="0"/>
              <w:rPr>
                <w:iCs/>
                <w:color w:val="000000" w:themeColor="text1"/>
                <w:sz w:val="22"/>
                <w:szCs w:val="22"/>
              </w:rPr>
            </w:pPr>
            <w:r w:rsidRPr="00CF3B16">
              <w:rPr>
                <w:b/>
                <w:bCs/>
                <w:iCs/>
                <w:color w:val="000000" w:themeColor="text1"/>
                <w:sz w:val="22"/>
                <w:szCs w:val="22"/>
              </w:rPr>
              <w:t>Remontas</w:t>
            </w:r>
            <w:r w:rsidRPr="00CF3B16">
              <w:rPr>
                <w:iCs/>
                <w:color w:val="000000" w:themeColor="text1"/>
                <w:sz w:val="22"/>
                <w:szCs w:val="22"/>
              </w:rPr>
              <w:t xml:space="preserve"> – tai technologinių priemonių ir operacijų, kuriomis siekiama sutaisyti sugedusią transporto priemonę, kad jos techninė būklė atitiktų transporto priemonės gamintojo nustatytą techninę būklę, kompleksas. Remontas apima sugedusių transporto priemonių dalių taisymą ir keitimą.</w:t>
            </w:r>
          </w:p>
        </w:tc>
      </w:tr>
      <w:tr w:rsidR="008F0ABD" w:rsidRPr="0036585E" w14:paraId="54EE1866"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20AFF39" w14:textId="77777777" w:rsidR="008F0ABD" w:rsidRPr="0036585E" w:rsidRDefault="008F0ABD" w:rsidP="000A30F2">
            <w:pPr>
              <w:ind w:right="-30"/>
              <w:jc w:val="center"/>
            </w:pPr>
            <w:r w:rsidRPr="0036585E">
              <w:t>2.</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2AEE1808" w14:textId="77777777" w:rsidR="008F0ABD" w:rsidRPr="00CF3B16" w:rsidRDefault="008F0ABD" w:rsidP="000A30F2">
            <w:pPr>
              <w:spacing w:after="120"/>
              <w:ind w:left="27" w:right="-30"/>
              <w:rPr>
                <w:sz w:val="22"/>
                <w:szCs w:val="22"/>
              </w:rPr>
            </w:pPr>
            <w:r w:rsidRPr="00CF3B16">
              <w:rPr>
                <w:color w:val="000000" w:themeColor="text1"/>
                <w:sz w:val="22"/>
                <w:szCs w:val="22"/>
              </w:rPr>
              <w:t>Privalomoji techninė priežiūra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B1CBB28"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Transporto priemonėms suteiktų pagrindinių garantijų laikotarpiu Tiekėjas, vadovaudamasis Transporto priemonių gamintojo nustatytu techninio aptarnavimo ir priežiūros periodiškumu (normatyvais) bei visų reikalaujamų techninio aptarnavimo ir priežiūros darbų turiniu (darbų apimtimi, naudojamų medžiagų ir keičiamų dalių kiekiais bei reikalavimais), </w:t>
            </w:r>
            <w:r w:rsidRPr="00CF3B16">
              <w:rPr>
                <w:b/>
                <w:bCs/>
                <w:color w:val="000000" w:themeColor="text1"/>
                <w:sz w:val="22"/>
                <w:szCs w:val="22"/>
              </w:rPr>
              <w:t xml:space="preserve">privalo šias paslaugas teikti Tiekėjo servise arba Perkančiojo subjekto gamybinėse patalpose. </w:t>
            </w:r>
            <w:r w:rsidRPr="00CF3B16">
              <w:rPr>
                <w:color w:val="000000" w:themeColor="text1"/>
                <w:sz w:val="22"/>
                <w:szCs w:val="22"/>
              </w:rPr>
              <w:t>Tiekėjo servisas negali būti nutolęs daugiau kaip 20 km nuo Perkančiojo subjekto teritorijos (</w:t>
            </w:r>
            <w:r w:rsidRPr="00CF3B16">
              <w:rPr>
                <w:i/>
                <w:sz w:val="22"/>
                <w:szCs w:val="22"/>
              </w:rPr>
              <w:t>Raudondvario pl. 105</w:t>
            </w:r>
            <w:r w:rsidRPr="00CF3B16">
              <w:rPr>
                <w:color w:val="000000" w:themeColor="text1"/>
                <w:sz w:val="22"/>
                <w:szCs w:val="22"/>
              </w:rPr>
              <w:t>).</w:t>
            </w:r>
          </w:p>
          <w:p w14:paraId="6844B59C"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Pirkėjas įsipareigoja visą Transporto priemonėms suteiktą garantinį laikotarpį, Tiekėjo pateiktoje Transporto priemonių techninėje dokumentacijoje nurodytais terminais (arba pagal nurodytą Transporto priemonių ridą, arba pagal Transporto priemonių eksploatacijos laiką) </w:t>
            </w:r>
            <w:r w:rsidRPr="00CF3B16">
              <w:rPr>
                <w:color w:val="000000" w:themeColor="text1"/>
                <w:sz w:val="22"/>
                <w:szCs w:val="22"/>
                <w:u w:val="single"/>
              </w:rPr>
              <w:t>nevėliau nei prieš vieną darbo dieną</w:t>
            </w:r>
            <w:r w:rsidRPr="00CF3B16">
              <w:rPr>
                <w:color w:val="000000" w:themeColor="text1"/>
                <w:sz w:val="22"/>
                <w:szCs w:val="22"/>
              </w:rPr>
              <w:t xml:space="preserve"> pranešti Tiekėjui (ar jo pasiūlyme nurodytam už techninį aptarnavimą atsakingam asmeniui) apie būtinybę atlikti Transporto priemonių techninį aptarnavimą ir priežiūrą.</w:t>
            </w:r>
          </w:p>
          <w:p w14:paraId="2EF817D6"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Transporto priemonių techninį aptarnavimą ir priežiūrą Tiekėjas privalo atlikti ir Perkančiajam subjektui eksploatacijai paruoštą Transporto priemonę grąžinti per ne ilgiau nei 1 (vieną) darbo dieną nuo tiekėjui pranešimo pateikimo momento apie būtinybę atlikti techninį aptarnavimą. Išimtiniais atvejais, kai techninio aptarnavimo ir priežiūros darbams reikalingas ilgesnis terminas, Šalių sutarimu jis gali būti pratęstas protingu konkretiems techninio aptarnavimo ir priežiūros darbams reikalingu atlikti terminu, kurį tiekėjas privalo pagrįsti raštu.</w:t>
            </w:r>
          </w:p>
          <w:p w14:paraId="7EB7315F" w14:textId="77777777" w:rsidR="008F0ABD" w:rsidRPr="00CF3B16" w:rsidRDefault="008F0ABD">
            <w:pPr>
              <w:pStyle w:val="Sraopastraipa"/>
              <w:widowControl w:val="0"/>
              <w:numPr>
                <w:ilvl w:val="1"/>
                <w:numId w:val="55"/>
              </w:numPr>
              <w:ind w:left="404" w:right="67" w:hanging="404"/>
              <w:contextualSpacing w:val="0"/>
              <w:rPr>
                <w:color w:val="000000" w:themeColor="text1"/>
                <w:sz w:val="22"/>
                <w:szCs w:val="22"/>
              </w:rPr>
            </w:pPr>
            <w:r w:rsidRPr="00CF3B16">
              <w:rPr>
                <w:color w:val="000000" w:themeColor="text1"/>
                <w:sz w:val="22"/>
                <w:szCs w:val="22"/>
              </w:rPr>
              <w:t xml:space="preserve">Tiekėjas įsipareigoja visą garantijos laikotarpį tiekti techniniam aptarnavimui reikalingas medžiagas ir dalis pasiūlyme nurodytais įkainiais ir užtikrinti, kad jų naudojimas nepanaikins suteiktos garantijos. Jei paaiškėtų, kad Tiekėjas pasiūlyme nenurodė visų būtinų medžiagų, dalių ar darbų, </w:t>
            </w:r>
            <w:r w:rsidRPr="00CF3B16">
              <w:rPr>
                <w:b/>
                <w:bCs/>
                <w:color w:val="000000" w:themeColor="text1"/>
                <w:sz w:val="22"/>
                <w:szCs w:val="22"/>
              </w:rPr>
              <w:t>visas su tuo susijusias papildomas išlaidas Tiekėjas prisiima savo sąskaita, o Perkantysis subjektas dėl to nepatiria jokių papildomų sąnaudų.</w:t>
            </w:r>
          </w:p>
        </w:tc>
      </w:tr>
      <w:tr w:rsidR="008F0ABD" w:rsidRPr="0036585E" w14:paraId="07DE837A"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D2AE9E1" w14:textId="77777777" w:rsidR="008F0ABD" w:rsidRPr="0036585E" w:rsidRDefault="008F0ABD" w:rsidP="000A30F2">
            <w:pPr>
              <w:ind w:right="-30"/>
              <w:jc w:val="center"/>
            </w:pPr>
            <w:r>
              <w:t>3</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25B3B01"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Garantinis remontas suteiktų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vAlign w:val="center"/>
          </w:tcPr>
          <w:p w14:paraId="00F335D0"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Gedimai registruojami 24 valandas per parą, 7 dienas per savaitę Tiekėjas apie gedimus informuojamas sutartyje nurodytu el. paštu. </w:t>
            </w:r>
          </w:p>
          <w:p w14:paraId="0D6412A2" w14:textId="4807DDB0"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sz w:val="22"/>
                <w:szCs w:val="22"/>
              </w:rPr>
              <w:t xml:space="preserve">Sugedus transporto priemonei maršrute, Tiekėjas įsipareigoja atlikti jos evakuaciją į servisą specializuotu vilkiku. </w:t>
            </w:r>
            <w:r w:rsidR="00F177BA" w:rsidRPr="00F177BA">
              <w:rPr>
                <w:b/>
                <w:bCs/>
                <w:sz w:val="22"/>
                <w:szCs w:val="22"/>
              </w:rPr>
              <w:t>Tiekėjas</w:t>
            </w:r>
            <w:r w:rsidR="00F177BA">
              <w:rPr>
                <w:sz w:val="22"/>
                <w:szCs w:val="22"/>
              </w:rPr>
              <w:t xml:space="preserve"> </w:t>
            </w:r>
            <w:r w:rsidRPr="00CF3B16">
              <w:rPr>
                <w:b/>
                <w:bCs/>
                <w:sz w:val="22"/>
                <w:szCs w:val="22"/>
              </w:rPr>
              <w:t xml:space="preserve">turi teisę, esant poreikiui, paprašyti, kad evakavimo paslauga būtų atlikta </w:t>
            </w:r>
            <w:r w:rsidR="00F177BA" w:rsidRPr="00F177BA">
              <w:rPr>
                <w:b/>
                <w:bCs/>
                <w:sz w:val="22"/>
                <w:szCs w:val="22"/>
              </w:rPr>
              <w:t>Perkan</w:t>
            </w:r>
            <w:r w:rsidR="00F177BA">
              <w:rPr>
                <w:b/>
                <w:bCs/>
                <w:sz w:val="22"/>
                <w:szCs w:val="22"/>
              </w:rPr>
              <w:t>čiojo</w:t>
            </w:r>
            <w:r w:rsidR="00F177BA" w:rsidRPr="00F177BA">
              <w:rPr>
                <w:b/>
                <w:bCs/>
                <w:sz w:val="22"/>
                <w:szCs w:val="22"/>
              </w:rPr>
              <w:t xml:space="preserve"> subjekt</w:t>
            </w:r>
            <w:r w:rsidR="00F177BA">
              <w:rPr>
                <w:b/>
                <w:bCs/>
                <w:sz w:val="22"/>
                <w:szCs w:val="22"/>
              </w:rPr>
              <w:t>o</w:t>
            </w:r>
            <w:r w:rsidRPr="00CF3B16">
              <w:rPr>
                <w:b/>
                <w:bCs/>
                <w:sz w:val="22"/>
                <w:szCs w:val="22"/>
              </w:rPr>
              <w:t xml:space="preserve"> (Perkančiajam subjektui sutikus).</w:t>
            </w:r>
            <w:r w:rsidRPr="00CF3B16">
              <w:rPr>
                <w:sz w:val="22"/>
                <w:szCs w:val="22"/>
              </w:rPr>
              <w:t xml:space="preserve"> Evakavimo paslaugos įkainis – </w:t>
            </w:r>
            <w:r w:rsidRPr="00CF3B16">
              <w:rPr>
                <w:b/>
                <w:bCs/>
                <w:sz w:val="22"/>
                <w:szCs w:val="22"/>
              </w:rPr>
              <w:t>100 Eur už vieną evakuaciją</w:t>
            </w:r>
            <w:r w:rsidRPr="00CF3B16">
              <w:rPr>
                <w:sz w:val="22"/>
                <w:szCs w:val="22"/>
              </w:rPr>
              <w:t>. Tiekėjas kartu su techniniais dokumentais privalo pateikti detalias saugaus transportavimo instrukcijas.</w:t>
            </w:r>
          </w:p>
          <w:p w14:paraId="532B7F7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lastRenderedPageBreak/>
              <w:t>Transporto priemonės garantinis remontas neapima pažeidimų, atsiradusių dėl:</w:t>
            </w:r>
          </w:p>
          <w:p w14:paraId="46C54B1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išorinių ar atmosferinių veiksnių, tokių kaip: asfaltas, akmenys, žvyras, kruša, cheminės nuosėdos ir druska (išskyrus naudojamą žiemos kelių priežiūrai), rūgštys, augalų sultys ir kt.</w:t>
            </w:r>
          </w:p>
          <w:p w14:paraId="19DF1F2E"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netinkamo eksploatavimo (netinkamų degalų, tepalų, skysčių naudojimo) ir dėl to, kad Pirkėjas / Naudotojas laiku nesiėmė būtinų veiksmų gedimo padariniams sumažinti;</w:t>
            </w:r>
          </w:p>
          <w:p w14:paraId="1FBBEF6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trečiųjų šalių sukeltos žalos (vagystės, niokojimo, įsilaužimo);</w:t>
            </w:r>
          </w:p>
          <w:p w14:paraId="07DCAF32"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 xml:space="preserve">stichinių nelaimių </w:t>
            </w:r>
            <w:r>
              <w:rPr>
                <w:color w:val="000000" w:themeColor="text1"/>
                <w:sz w:val="22"/>
                <w:szCs w:val="22"/>
              </w:rPr>
              <w:t>(</w:t>
            </w:r>
            <w:r w:rsidRPr="00CF3B16">
              <w:rPr>
                <w:color w:val="000000" w:themeColor="text1"/>
                <w:sz w:val="22"/>
                <w:szCs w:val="22"/>
              </w:rPr>
              <w:t>gaisro, potvynio</w:t>
            </w:r>
            <w:r>
              <w:rPr>
                <w:color w:val="000000" w:themeColor="text1"/>
                <w:sz w:val="22"/>
                <w:szCs w:val="22"/>
              </w:rPr>
              <w:t>)</w:t>
            </w:r>
            <w:r w:rsidRPr="00CF3B16">
              <w:rPr>
                <w:color w:val="000000" w:themeColor="text1"/>
                <w:sz w:val="22"/>
                <w:szCs w:val="22"/>
              </w:rPr>
              <w:t>;</w:t>
            </w:r>
          </w:p>
          <w:p w14:paraId="3839C40B"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atsitiktinės žalos ar jos padarinių;</w:t>
            </w:r>
          </w:p>
          <w:p w14:paraId="1B229A4A"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natūralaus nusidėvėjimo arba eksploatacijos metu susidėvinčių detalių pažeidimo, taip pat nusidėvėjimo, sugadinimo ar sunaikinimo dėl eksploatavimo sąlygų;</w:t>
            </w:r>
          </w:p>
          <w:p w14:paraId="1985B684" w14:textId="77777777" w:rsidR="008F0ABD" w:rsidRPr="00CF3B16" w:rsidRDefault="008F0ABD">
            <w:pPr>
              <w:pStyle w:val="Sraopastraipa"/>
              <w:widowControl w:val="0"/>
              <w:numPr>
                <w:ilvl w:val="2"/>
                <w:numId w:val="57"/>
              </w:numPr>
              <w:ind w:right="67" w:hanging="89"/>
              <w:contextualSpacing w:val="0"/>
              <w:rPr>
                <w:color w:val="000000" w:themeColor="text1"/>
                <w:sz w:val="22"/>
                <w:szCs w:val="22"/>
              </w:rPr>
            </w:pPr>
            <w:r w:rsidRPr="00CF3B16">
              <w:rPr>
                <w:color w:val="000000" w:themeColor="text1"/>
                <w:sz w:val="22"/>
                <w:szCs w:val="22"/>
              </w:rPr>
              <w:t>žalos, atsiradusios dėl susidūrimų, avarijų, katastrofų ir force majeure aplinkybių, nebent jos buvo sukeltos dėl autobuso defekto;</w:t>
            </w:r>
          </w:p>
          <w:p w14:paraId="39B7B12F" w14:textId="77777777" w:rsidR="008F0ABD" w:rsidRPr="00CF3B16" w:rsidRDefault="008F0ABD">
            <w:pPr>
              <w:pStyle w:val="Sraopastraipa"/>
              <w:widowControl w:val="0"/>
              <w:numPr>
                <w:ilvl w:val="2"/>
                <w:numId w:val="57"/>
              </w:numPr>
              <w:ind w:right="67" w:hanging="89"/>
              <w:contextualSpacing w:val="0"/>
              <w:rPr>
                <w:sz w:val="22"/>
                <w:szCs w:val="22"/>
              </w:rPr>
            </w:pPr>
            <w:r w:rsidRPr="00CF3B16">
              <w:rPr>
                <w:sz w:val="22"/>
                <w:szCs w:val="22"/>
              </w:rPr>
              <w:t>žalos, atsiradusios dėl vandalizmo veiksmų.</w:t>
            </w:r>
          </w:p>
          <w:p w14:paraId="571519A3" w14:textId="77777777"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Tiekėjas įsipareigoja per visą Transporto priemonėms suteiktų garantijų laikotarpį Transporto priemonių ir jų atskirų agregatų, sistemų ir t.t. gedimus, kurie atsirado ne dėl Pirkėjo kaltės, remontuoti (atlikti garantinį remontą) savo jėgomis ir lėšomis, t.y. darbus atliekant techninio aptarnavimo ir priežiūros, garantinių remontų teikimo vietoje (servise) ir naudojant savo atsargines dalis bei eksploatacines medžiagas, už kurias Pirkėjas nemokės;</w:t>
            </w:r>
          </w:p>
          <w:p w14:paraId="5F855994" w14:textId="72CA2D6A" w:rsidR="008F0ABD" w:rsidRPr="00CF3B16" w:rsidRDefault="008F0ABD">
            <w:pPr>
              <w:pStyle w:val="Sraopastraipa"/>
              <w:widowControl w:val="0"/>
              <w:numPr>
                <w:ilvl w:val="1"/>
                <w:numId w:val="57"/>
              </w:numPr>
              <w:ind w:right="67"/>
              <w:contextualSpacing w:val="0"/>
              <w:rPr>
                <w:color w:val="000000" w:themeColor="text1"/>
                <w:sz w:val="22"/>
                <w:szCs w:val="22"/>
              </w:rPr>
            </w:pPr>
            <w:r w:rsidRPr="00CF3B16">
              <w:rPr>
                <w:color w:val="000000" w:themeColor="text1"/>
                <w:sz w:val="22"/>
                <w:szCs w:val="22"/>
              </w:rPr>
              <w:t xml:space="preserve">Transporto priemonių garantinį remontą Tiekėjas privalo atlikti ir Pirkėjui eksploatacijai paruoštą Transporto priemonę grąžinti per </w:t>
            </w:r>
            <w:r w:rsidRPr="00CF3B16">
              <w:rPr>
                <w:b/>
                <w:bCs/>
                <w:color w:val="000000" w:themeColor="text1"/>
                <w:sz w:val="22"/>
                <w:szCs w:val="22"/>
              </w:rPr>
              <w:t>72 (septyniasdešimt dvi) valandas</w:t>
            </w:r>
            <w:r w:rsidRPr="00CF3B16">
              <w:rPr>
                <w:color w:val="000000" w:themeColor="text1"/>
                <w:sz w:val="22"/>
                <w:szCs w:val="22"/>
              </w:rPr>
              <w:t xml:space="preserve"> nuo pranešimo Tiekėjui apie gedimą išsiuntimo </w:t>
            </w:r>
            <w:r w:rsidR="00DF3874">
              <w:rPr>
                <w:color w:val="000000" w:themeColor="text1"/>
                <w:sz w:val="22"/>
                <w:szCs w:val="22"/>
              </w:rPr>
              <w:t>momento</w:t>
            </w:r>
            <w:r w:rsidRPr="00CF3B16">
              <w:rPr>
                <w:color w:val="000000" w:themeColor="text1"/>
                <w:sz w:val="22"/>
                <w:szCs w:val="22"/>
              </w:rPr>
              <w:t>. Tiekėjas, įvertinęs gedimo apimtį ir nustatęs, kad konkrečiam gedimui pašalinti reikalingas ilgesnis terminas, raštu gali kreiptis į Pirkėją ir su juo suderinti kitą garantinio remonto darbams atlikti protingą terminą</w:t>
            </w:r>
            <w:r>
              <w:rPr>
                <w:color w:val="000000" w:themeColor="text1"/>
                <w:sz w:val="22"/>
                <w:szCs w:val="22"/>
              </w:rPr>
              <w:t xml:space="preserve"> </w:t>
            </w:r>
            <w:r w:rsidRPr="00CF3B16">
              <w:rPr>
                <w:color w:val="000000" w:themeColor="text1"/>
                <w:sz w:val="22"/>
                <w:szCs w:val="22"/>
              </w:rPr>
              <w:t>nuo pranešimo Tiekėjui apie gedimą išsiuntimo dienos ir kurį Tiekėjas privalo pagrįsti. Išimtinais atvejais, kai garantinio remonto darbai negali būti atlikti per nurodytus terminus, Šalys atskiru raštišku susitarimu gali suderinti ir nustatyti kitokį garantinio remonto atlikimo terminą.</w:t>
            </w:r>
          </w:p>
          <w:p w14:paraId="19CA7B07" w14:textId="77777777" w:rsidR="008F0ABD" w:rsidRPr="005912AE" w:rsidRDefault="008F0ABD">
            <w:pPr>
              <w:pStyle w:val="Sraopastraipa"/>
              <w:widowControl w:val="0"/>
              <w:numPr>
                <w:ilvl w:val="2"/>
                <w:numId w:val="57"/>
              </w:numPr>
              <w:ind w:right="67" w:firstLine="195"/>
              <w:rPr>
                <w:color w:val="000000" w:themeColor="text1"/>
                <w:sz w:val="22"/>
                <w:szCs w:val="22"/>
              </w:rPr>
            </w:pPr>
            <w:bookmarkStart w:id="11" w:name="_Hlk226967996"/>
            <w:r w:rsidRPr="00CF3B16">
              <w:rPr>
                <w:b/>
                <w:bCs/>
                <w:color w:val="000000" w:themeColor="text1"/>
                <w:sz w:val="22"/>
                <w:szCs w:val="22"/>
              </w:rPr>
              <w:t>Jeigu gedimas</w:t>
            </w:r>
            <w:r w:rsidRPr="00CF3B16">
              <w:rPr>
                <w:color w:val="000000" w:themeColor="text1"/>
                <w:sz w:val="22"/>
                <w:szCs w:val="22"/>
              </w:rPr>
              <w:t xml:space="preserve"> </w:t>
            </w:r>
            <w:r w:rsidRPr="00CF3B16">
              <w:rPr>
                <w:b/>
                <w:bCs/>
                <w:color w:val="000000" w:themeColor="text1"/>
                <w:sz w:val="22"/>
                <w:szCs w:val="22"/>
              </w:rPr>
              <w:t>nepašalinamas per nustatytą 72 valandų terminą</w:t>
            </w:r>
            <w:r w:rsidRPr="00CF3B16">
              <w:rPr>
                <w:color w:val="000000" w:themeColor="text1"/>
                <w:sz w:val="22"/>
                <w:szCs w:val="22"/>
              </w:rPr>
              <w:t xml:space="preserve"> (arba per raštu suderintą pratęstą terminą), laikoma, kad remontas neatliktas laiku. Tokiu atveju Tiekėjas </w:t>
            </w:r>
            <w:r w:rsidRPr="00CF3B16">
              <w:rPr>
                <w:b/>
                <w:bCs/>
                <w:color w:val="000000" w:themeColor="text1"/>
                <w:sz w:val="22"/>
                <w:szCs w:val="22"/>
              </w:rPr>
              <w:t>moka sutartyje nustatyto dydžio baudą</w:t>
            </w:r>
            <w:r w:rsidRPr="00CF3B16">
              <w:rPr>
                <w:color w:val="000000" w:themeColor="text1"/>
                <w:sz w:val="22"/>
                <w:szCs w:val="22"/>
              </w:rPr>
              <w:t xml:space="preserve"> už kiekvienas </w:t>
            </w:r>
            <w:r w:rsidRPr="00CF3B16">
              <w:rPr>
                <w:b/>
                <w:bCs/>
                <w:color w:val="000000" w:themeColor="text1"/>
                <w:sz w:val="22"/>
                <w:szCs w:val="22"/>
              </w:rPr>
              <w:t>pradėtas 24 valandas</w:t>
            </w:r>
            <w:r w:rsidRPr="00CF3B16">
              <w:rPr>
                <w:color w:val="000000" w:themeColor="text1"/>
                <w:sz w:val="22"/>
                <w:szCs w:val="22"/>
              </w:rPr>
              <w:t>, skaičiuojant nuo 72 valandų termino pabaigos iki tinkamo gedimo pašalinimo ir remonto užbaigimo momento</w:t>
            </w:r>
            <w:bookmarkEnd w:id="11"/>
            <w:r w:rsidRPr="00CF3B16">
              <w:rPr>
                <w:color w:val="000000" w:themeColor="text1"/>
                <w:sz w:val="22"/>
                <w:szCs w:val="22"/>
              </w:rPr>
              <w:t>.</w:t>
            </w:r>
          </w:p>
        </w:tc>
      </w:tr>
      <w:tr w:rsidR="008F0ABD" w:rsidRPr="0036585E" w14:paraId="78436041" w14:textId="77777777" w:rsidTr="000A30F2">
        <w:trPr>
          <w:trHeight w:val="300"/>
        </w:trPr>
        <w:tc>
          <w:tcPr>
            <w:tcW w:w="538"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7E66A12E" w14:textId="77777777" w:rsidR="008F0ABD" w:rsidRPr="0036585E" w:rsidRDefault="008F0ABD" w:rsidP="000A30F2">
            <w:pPr>
              <w:ind w:right="-30"/>
              <w:jc w:val="center"/>
            </w:pPr>
            <w:r>
              <w:lastRenderedPageBreak/>
              <w:t>4</w:t>
            </w:r>
            <w:r w:rsidRPr="0036585E">
              <w:t>.</w:t>
            </w:r>
          </w:p>
        </w:tc>
        <w:tc>
          <w:tcPr>
            <w:tcW w:w="2126"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424254F3"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Kasdieninė transporto priemonių priežiūra garantijų laikotarpiu</w:t>
            </w:r>
          </w:p>
        </w:tc>
        <w:tc>
          <w:tcPr>
            <w:tcW w:w="7401" w:type="dxa"/>
            <w:tcBorders>
              <w:top w:val="single" w:sz="4" w:space="0" w:color="auto"/>
              <w:left w:val="single" w:sz="8" w:space="0" w:color="000000" w:themeColor="text1"/>
              <w:bottom w:val="single" w:sz="4" w:space="0" w:color="auto"/>
              <w:right w:val="single" w:sz="8" w:space="0" w:color="000000" w:themeColor="text1"/>
            </w:tcBorders>
            <w:tcMar>
              <w:top w:w="20" w:type="dxa"/>
              <w:left w:w="20" w:type="dxa"/>
              <w:bottom w:w="20" w:type="dxa"/>
              <w:right w:w="20" w:type="dxa"/>
            </w:tcMar>
          </w:tcPr>
          <w:p w14:paraId="05C1D635" w14:textId="77777777" w:rsidR="008F0ABD" w:rsidRPr="00CF3B16" w:rsidRDefault="008F0ABD">
            <w:pPr>
              <w:pStyle w:val="Sraopastraipa"/>
              <w:widowControl w:val="0"/>
              <w:numPr>
                <w:ilvl w:val="1"/>
                <w:numId w:val="58"/>
              </w:numPr>
              <w:ind w:left="404" w:right="67" w:hanging="404"/>
              <w:contextualSpacing w:val="0"/>
              <w:rPr>
                <w:color w:val="000000" w:themeColor="text1"/>
                <w:sz w:val="22"/>
                <w:szCs w:val="22"/>
              </w:rPr>
            </w:pPr>
            <w:r w:rsidRPr="00CF3B16">
              <w:rPr>
                <w:color w:val="000000" w:themeColor="text1"/>
                <w:sz w:val="22"/>
                <w:szCs w:val="22"/>
              </w:rPr>
              <w:t>Tiekėjas suteikia Perkančiajam subjektui teisę atlikti dalį kasdienės autobusų techninės priežiūros darbų (valymas, eksploatacinių medžiagų papildymas, padangų keitimas kelyje ir kt.).</w:t>
            </w:r>
          </w:p>
        </w:tc>
      </w:tr>
      <w:tr w:rsidR="008F0ABD" w:rsidRPr="0036585E" w14:paraId="3ADAA4BA" w14:textId="77777777" w:rsidTr="000A30F2">
        <w:trPr>
          <w:trHeight w:val="300"/>
        </w:trPr>
        <w:tc>
          <w:tcPr>
            <w:tcW w:w="538"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4BD095DF" w14:textId="77777777" w:rsidR="008F0ABD" w:rsidRPr="0036585E" w:rsidRDefault="008F0ABD" w:rsidP="000A30F2">
            <w:pPr>
              <w:ind w:right="-30"/>
              <w:jc w:val="center"/>
            </w:pPr>
            <w:r>
              <w:t>5</w:t>
            </w:r>
            <w:r w:rsidRPr="0036585E">
              <w:t>.</w:t>
            </w:r>
          </w:p>
        </w:tc>
        <w:tc>
          <w:tcPr>
            <w:tcW w:w="2126"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1C127A62" w14:textId="77777777" w:rsidR="008F0ABD" w:rsidRPr="00CF3B16" w:rsidRDefault="008F0ABD" w:rsidP="000A30F2">
            <w:pPr>
              <w:spacing w:after="120"/>
              <w:ind w:left="27" w:right="-30"/>
              <w:rPr>
                <w:color w:val="000000" w:themeColor="text1"/>
                <w:sz w:val="22"/>
                <w:szCs w:val="22"/>
              </w:rPr>
            </w:pPr>
            <w:r w:rsidRPr="00CF3B16">
              <w:rPr>
                <w:color w:val="000000" w:themeColor="text1"/>
                <w:sz w:val="22"/>
                <w:szCs w:val="22"/>
              </w:rPr>
              <w:t>Techninių priežiūrų ir remontų organizavimas garantijų laikotarpiu</w:t>
            </w:r>
          </w:p>
        </w:tc>
        <w:tc>
          <w:tcPr>
            <w:tcW w:w="7401" w:type="dxa"/>
            <w:tcBorders>
              <w:top w:val="single" w:sz="4" w:space="0" w:color="auto"/>
              <w:left w:val="single" w:sz="8" w:space="0" w:color="000000" w:themeColor="text1"/>
              <w:bottom w:val="single" w:sz="8" w:space="0" w:color="000000" w:themeColor="text1"/>
              <w:right w:val="single" w:sz="8" w:space="0" w:color="000000" w:themeColor="text1"/>
            </w:tcBorders>
            <w:tcMar>
              <w:top w:w="20" w:type="dxa"/>
              <w:left w:w="20" w:type="dxa"/>
              <w:bottom w:w="20" w:type="dxa"/>
              <w:right w:w="20" w:type="dxa"/>
            </w:tcMar>
          </w:tcPr>
          <w:p w14:paraId="0BEDCA6F"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color w:val="000000" w:themeColor="text1"/>
                <w:sz w:val="22"/>
                <w:szCs w:val="22"/>
              </w:rPr>
              <w:t xml:space="preserve">Transporto priemonės į technines priežiūras, garantinius remontus registruojamos ir perduodamos naudojant sutartyje nurodytu el. paštu. </w:t>
            </w:r>
          </w:p>
          <w:p w14:paraId="3C7BCD15"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Techninius aptarnavimus ir priežiūrą – už Transporto priemonių Techniniams aptarnavimams ir priežiūrai pagal Transporto priemonė gamintojo nustatytus </w:t>
            </w:r>
            <w:r w:rsidRPr="00CF3B16">
              <w:rPr>
                <w:color w:val="000000" w:themeColor="text1"/>
                <w:sz w:val="22"/>
                <w:szCs w:val="22"/>
              </w:rPr>
              <w:t>techninio aptarnavimo ir priežiūros darbų medžiagų ir laiko normatyvus</w:t>
            </w:r>
            <w:r w:rsidRPr="00CF3B16">
              <w:rPr>
                <w:rFonts w:eastAsia="SimSun"/>
                <w:sz w:val="22"/>
                <w:szCs w:val="22"/>
                <w:lang w:eastAsia="zh-CN"/>
              </w:rPr>
              <w:t xml:space="preserve"> sunaudotas atsargines dalis, eksploatacines medžiagas ir darbo valandas Perkantysis subjektas su Tiekėju atsiskaitys nurodytomis atsarginių dalių ir </w:t>
            </w:r>
            <w:r w:rsidRPr="00CF3B16">
              <w:rPr>
                <w:sz w:val="22"/>
                <w:szCs w:val="22"/>
              </w:rPr>
              <w:t>eksploatacinių</w:t>
            </w:r>
            <w:r w:rsidRPr="00CF3B16">
              <w:rPr>
                <w:rFonts w:eastAsia="SimSun"/>
                <w:sz w:val="22"/>
                <w:szCs w:val="22"/>
                <w:lang w:eastAsia="zh-CN"/>
              </w:rPr>
              <w:t xml:space="preserve"> medžiagų kainomis (įkainiais) be PVM ir nustatytą valandinį įkainį be PVM pagal Tiekėjo pateiktas sąskaitas.</w:t>
            </w:r>
          </w:p>
          <w:p w14:paraId="7477606A"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 xml:space="preserve">Transporto priemonių Garantijų laikotarpiu atliktus Transporto priemonių Garantinius remontus – visas Transporto priemonės remontui patirtus medžiagų, atsarginių dalių ir darbo valandų sąnaudas Tiekėjas prisiima sau </w:t>
            </w:r>
            <w:r w:rsidRPr="00CF3B16">
              <w:rPr>
                <w:rFonts w:eastAsia="SimSun"/>
                <w:sz w:val="22"/>
                <w:szCs w:val="22"/>
                <w:lang w:eastAsia="zh-CN"/>
              </w:rPr>
              <w:lastRenderedPageBreak/>
              <w:t>pilna apimtimi, Perkantysis subjektas dėl Garantinių gedimų negali patirti jokių sąnaudų.</w:t>
            </w:r>
          </w:p>
          <w:p w14:paraId="22BAAEC8" w14:textId="77777777" w:rsidR="008F0ABD" w:rsidRPr="00CF3B16" w:rsidRDefault="008F0ABD">
            <w:pPr>
              <w:pStyle w:val="Sraopastraipa"/>
              <w:keepLines/>
              <w:numPr>
                <w:ilvl w:val="1"/>
                <w:numId w:val="59"/>
              </w:numPr>
              <w:ind w:left="403" w:right="68" w:hanging="403"/>
              <w:contextualSpacing w:val="0"/>
              <w:rPr>
                <w:color w:val="000000" w:themeColor="text1"/>
                <w:sz w:val="22"/>
                <w:szCs w:val="22"/>
              </w:rPr>
            </w:pPr>
            <w:r w:rsidRPr="00CF3B16">
              <w:rPr>
                <w:rFonts w:eastAsia="SimSun"/>
                <w:sz w:val="22"/>
                <w:szCs w:val="22"/>
                <w:lang w:eastAsia="zh-CN"/>
              </w:rPr>
              <w:t>Perkantysis subjektas turi teisę paprašyti, o Tiekėjas įsipareigoja, Perkančiajam subjektui paprašius, garantijų laikotarpiu teikti pagalbą ir konsultuoti Perkantįjį subjektą (nuotoliniu būdu, apsikeičiant informacija apie gedimo specifiką, konsultuojantis ir dalinantis sistemų nuskaitytais raportais) dėl Transporto priemonių gedimų nustatymo,</w:t>
            </w:r>
            <w:r w:rsidRPr="00CF3B16">
              <w:rPr>
                <w:rFonts w:ascii="Calibri" w:eastAsia="SimSun" w:hAnsi="Calibri"/>
                <w:sz w:val="22"/>
                <w:szCs w:val="22"/>
                <w:lang w:eastAsia="zh-CN"/>
              </w:rPr>
              <w:t xml:space="preserve"> </w:t>
            </w:r>
            <w:r w:rsidRPr="00CF3B16">
              <w:rPr>
                <w:rFonts w:eastAsia="SimSun"/>
                <w:sz w:val="22"/>
                <w:szCs w:val="22"/>
                <w:lang w:eastAsia="zh-CN"/>
              </w:rPr>
              <w:t>kai Tiekėjo apmokyti Perkančiojo subjekto specialistai negali nustatyti Transporto priemonės gedimo dėl kompetencijos trūkumo, nes Perkančiojo subjekto specialistai nėra Tiekėjo tinkamai apmokyti nustatyti tokius</w:t>
            </w:r>
            <w:r w:rsidRPr="00CF3B16">
              <w:rPr>
                <w:rFonts w:ascii="Calibri" w:eastAsia="SimSun" w:hAnsi="Calibri"/>
                <w:sz w:val="22"/>
                <w:szCs w:val="22"/>
                <w:lang w:eastAsia="zh-CN"/>
              </w:rPr>
              <w:t xml:space="preserve"> </w:t>
            </w:r>
            <w:r w:rsidRPr="00CF3B16">
              <w:rPr>
                <w:rFonts w:eastAsia="SimSun"/>
                <w:sz w:val="22"/>
                <w:szCs w:val="22"/>
                <w:lang w:eastAsia="zh-CN"/>
              </w:rPr>
              <w:t>Transporto priemonių gedimus.</w:t>
            </w:r>
          </w:p>
          <w:p w14:paraId="6ECFF443" w14:textId="77777777" w:rsidR="008F0ABD" w:rsidRPr="00CF3B16" w:rsidRDefault="008F0ABD">
            <w:pPr>
              <w:pStyle w:val="Sraopastraipa"/>
              <w:widowControl w:val="0"/>
              <w:numPr>
                <w:ilvl w:val="1"/>
                <w:numId w:val="59"/>
              </w:numPr>
              <w:ind w:left="404" w:right="67" w:hanging="404"/>
              <w:contextualSpacing w:val="0"/>
              <w:rPr>
                <w:color w:val="000000" w:themeColor="text1"/>
                <w:sz w:val="22"/>
                <w:szCs w:val="22"/>
              </w:rPr>
            </w:pPr>
            <w:r w:rsidRPr="00CF3B16">
              <w:rPr>
                <w:rFonts w:eastAsia="SimSun"/>
                <w:sz w:val="22"/>
                <w:szCs w:val="22"/>
                <w:lang w:eastAsia="zh-CN"/>
              </w:rPr>
              <w:t>Abi Šalys, garantijų transporto priemonėms laikotarpiu konsultuodamosi viena su kita dėl Transporto priemonių gedimų nustatymų ir (ar)</w:t>
            </w:r>
            <w:r w:rsidRPr="00CF3B16">
              <w:rPr>
                <w:rFonts w:ascii="Calibri" w:eastAsia="SimSun" w:hAnsi="Calibri"/>
                <w:sz w:val="22"/>
                <w:szCs w:val="22"/>
                <w:lang w:eastAsia="zh-CN"/>
              </w:rPr>
              <w:t xml:space="preserve"> </w:t>
            </w:r>
            <w:r w:rsidRPr="00CF3B16">
              <w:rPr>
                <w:rFonts w:eastAsia="SimSun"/>
                <w:sz w:val="22"/>
                <w:szCs w:val="22"/>
                <w:lang w:eastAsia="zh-CN"/>
              </w:rPr>
              <w:t xml:space="preserve">Transporto priemonių remontų, įsipareigoja gerbti viena kitą, veikti geranoriškai, padėti viena kitai ir siekti, kad Transporto priemonių gedimai nustatyti ir (ar) sugedusios Transporto priemonės būtų suremontuotos per įmanomai trumpiausią </w:t>
            </w:r>
            <w:r w:rsidRPr="00CF3B16">
              <w:rPr>
                <w:rFonts w:eastAsia="SimSun"/>
                <w:i/>
                <w:sz w:val="22"/>
                <w:szCs w:val="22"/>
                <w:lang w:eastAsia="zh-CN"/>
              </w:rPr>
              <w:t>protingą</w:t>
            </w:r>
            <w:r w:rsidRPr="00CF3B16">
              <w:rPr>
                <w:rFonts w:eastAsia="SimSun"/>
                <w:sz w:val="22"/>
                <w:szCs w:val="22"/>
                <w:lang w:eastAsia="zh-CN"/>
              </w:rPr>
              <w:t xml:space="preserve"> terminą.</w:t>
            </w:r>
          </w:p>
        </w:tc>
      </w:tr>
    </w:tbl>
    <w:p w14:paraId="70EE4D1B" w14:textId="77777777" w:rsidR="008F0ABD" w:rsidRDefault="008F0ABD" w:rsidP="008F0ABD">
      <w:pPr>
        <w:pStyle w:val="Patvirtinta"/>
        <w:ind w:left="0"/>
        <w:rPr>
          <w:rFonts w:ascii="Times New Roman" w:hAnsi="Times New Roman"/>
          <w:color w:val="000000"/>
          <w:sz w:val="24"/>
          <w:lang w:val="lt-LT"/>
        </w:rPr>
      </w:pPr>
    </w:p>
    <w:p w14:paraId="01110756" w14:textId="77777777" w:rsidR="008F0ABD" w:rsidRDefault="008F0ABD" w:rsidP="008F0ABD">
      <w:pPr>
        <w:pStyle w:val="Patvirtinta"/>
        <w:ind w:left="0"/>
        <w:rPr>
          <w:rFonts w:ascii="Times New Roman" w:hAnsi="Times New Roman"/>
          <w:color w:val="000000"/>
          <w:sz w:val="24"/>
          <w:lang w:val="lt-LT"/>
        </w:rPr>
      </w:pPr>
    </w:p>
    <w:p w14:paraId="055331E8" w14:textId="77777777" w:rsidR="008F0ABD" w:rsidRDefault="008F0ABD" w:rsidP="008F0ABD">
      <w:pPr>
        <w:pStyle w:val="Patvirtinta"/>
        <w:ind w:left="0"/>
        <w:rPr>
          <w:rFonts w:ascii="Times New Roman" w:hAnsi="Times New Roman"/>
          <w:color w:val="000000"/>
          <w:sz w:val="24"/>
          <w:lang w:val="lt-LT"/>
        </w:rPr>
      </w:pPr>
    </w:p>
    <w:p w14:paraId="63AE4595" w14:textId="77777777" w:rsidR="008F0ABD" w:rsidRDefault="008F0ABD" w:rsidP="008F0ABD">
      <w:pPr>
        <w:pStyle w:val="Patvirtinta"/>
        <w:ind w:left="0"/>
        <w:rPr>
          <w:rFonts w:ascii="Times New Roman" w:hAnsi="Times New Roman"/>
          <w:color w:val="000000"/>
          <w:sz w:val="24"/>
          <w:lang w:val="lt-LT"/>
        </w:rPr>
      </w:pPr>
    </w:p>
    <w:p w14:paraId="2FB04239" w14:textId="77777777" w:rsidR="008F0ABD" w:rsidRDefault="008F0ABD" w:rsidP="008F0ABD">
      <w:pPr>
        <w:pStyle w:val="Patvirtinta"/>
        <w:ind w:left="0"/>
        <w:rPr>
          <w:rFonts w:ascii="Times New Roman" w:hAnsi="Times New Roman"/>
          <w:color w:val="000000"/>
          <w:sz w:val="24"/>
          <w:lang w:val="lt-LT"/>
        </w:rPr>
      </w:pPr>
    </w:p>
    <w:p w14:paraId="17E95E2D" w14:textId="77777777" w:rsidR="008F0ABD" w:rsidRDefault="008F0ABD" w:rsidP="008F0ABD">
      <w:pPr>
        <w:pStyle w:val="Patvirtinta"/>
        <w:ind w:left="0"/>
        <w:rPr>
          <w:rFonts w:ascii="Times New Roman" w:hAnsi="Times New Roman"/>
          <w:color w:val="000000"/>
          <w:sz w:val="24"/>
          <w:lang w:val="lt-LT"/>
        </w:rPr>
      </w:pPr>
    </w:p>
    <w:p w14:paraId="6ECE932D" w14:textId="77777777" w:rsidR="008F0ABD" w:rsidRDefault="008F0ABD" w:rsidP="008F0ABD">
      <w:pPr>
        <w:pStyle w:val="Patvirtinta"/>
        <w:ind w:left="0"/>
        <w:rPr>
          <w:rFonts w:ascii="Times New Roman" w:hAnsi="Times New Roman"/>
          <w:color w:val="000000"/>
          <w:sz w:val="24"/>
          <w:lang w:val="lt-LT"/>
        </w:rPr>
      </w:pPr>
    </w:p>
    <w:p w14:paraId="05F11359" w14:textId="77777777" w:rsidR="008F0ABD" w:rsidRPr="00AD6C4A" w:rsidRDefault="008F0ABD" w:rsidP="008F0ABD">
      <w:pPr>
        <w:pStyle w:val="Patvirtinta"/>
        <w:ind w:left="0"/>
        <w:rPr>
          <w:rFonts w:ascii="Times New Roman" w:hAnsi="Times New Roman"/>
          <w:color w:val="000000"/>
          <w:sz w:val="24"/>
          <w:lang w:val="lt-LT"/>
        </w:rPr>
      </w:pPr>
    </w:p>
    <w:p w14:paraId="675BC1A5" w14:textId="77777777" w:rsidR="00DD1C0A" w:rsidRPr="004B412F" w:rsidRDefault="00DD1C0A"/>
    <w:sectPr w:rsidR="00DD1C0A" w:rsidRPr="004B41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A51"/>
    <w:multiLevelType w:val="hybridMultilevel"/>
    <w:tmpl w:val="B3EAA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EC3571"/>
    <w:multiLevelType w:val="hybridMultilevel"/>
    <w:tmpl w:val="F2183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F3216"/>
    <w:multiLevelType w:val="hybridMultilevel"/>
    <w:tmpl w:val="575E1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85F4F"/>
    <w:multiLevelType w:val="hybridMultilevel"/>
    <w:tmpl w:val="6CF44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E047CA"/>
    <w:multiLevelType w:val="hybridMultilevel"/>
    <w:tmpl w:val="A694F5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CD50BA"/>
    <w:multiLevelType w:val="hybridMultilevel"/>
    <w:tmpl w:val="91609BBA"/>
    <w:lvl w:ilvl="0" w:tplc="F9B09F74">
      <w:start w:val="1"/>
      <w:numFmt w:val="decimal"/>
      <w:lvlText w:val="%1."/>
      <w:lvlJc w:val="left"/>
      <w:pPr>
        <w:ind w:left="1034" w:hanging="360"/>
      </w:pPr>
      <w:rPr>
        <w:b w:val="0"/>
        <w:bCs/>
      </w:rPr>
    </w:lvl>
    <w:lvl w:ilvl="1" w:tplc="04270019" w:tentative="1">
      <w:start w:val="1"/>
      <w:numFmt w:val="lowerLetter"/>
      <w:lvlText w:val="%2."/>
      <w:lvlJc w:val="left"/>
      <w:pPr>
        <w:ind w:left="1754" w:hanging="360"/>
      </w:pPr>
    </w:lvl>
    <w:lvl w:ilvl="2" w:tplc="0427001B" w:tentative="1">
      <w:start w:val="1"/>
      <w:numFmt w:val="lowerRoman"/>
      <w:lvlText w:val="%3."/>
      <w:lvlJc w:val="right"/>
      <w:pPr>
        <w:ind w:left="2474" w:hanging="180"/>
      </w:pPr>
    </w:lvl>
    <w:lvl w:ilvl="3" w:tplc="0427000F" w:tentative="1">
      <w:start w:val="1"/>
      <w:numFmt w:val="decimal"/>
      <w:lvlText w:val="%4."/>
      <w:lvlJc w:val="left"/>
      <w:pPr>
        <w:ind w:left="3194" w:hanging="360"/>
      </w:pPr>
    </w:lvl>
    <w:lvl w:ilvl="4" w:tplc="04270019" w:tentative="1">
      <w:start w:val="1"/>
      <w:numFmt w:val="lowerLetter"/>
      <w:lvlText w:val="%5."/>
      <w:lvlJc w:val="left"/>
      <w:pPr>
        <w:ind w:left="3914" w:hanging="360"/>
      </w:pPr>
    </w:lvl>
    <w:lvl w:ilvl="5" w:tplc="0427001B" w:tentative="1">
      <w:start w:val="1"/>
      <w:numFmt w:val="lowerRoman"/>
      <w:lvlText w:val="%6."/>
      <w:lvlJc w:val="right"/>
      <w:pPr>
        <w:ind w:left="4634" w:hanging="180"/>
      </w:pPr>
    </w:lvl>
    <w:lvl w:ilvl="6" w:tplc="0427000F" w:tentative="1">
      <w:start w:val="1"/>
      <w:numFmt w:val="decimal"/>
      <w:lvlText w:val="%7."/>
      <w:lvlJc w:val="left"/>
      <w:pPr>
        <w:ind w:left="5354" w:hanging="360"/>
      </w:pPr>
    </w:lvl>
    <w:lvl w:ilvl="7" w:tplc="04270019" w:tentative="1">
      <w:start w:val="1"/>
      <w:numFmt w:val="lowerLetter"/>
      <w:lvlText w:val="%8."/>
      <w:lvlJc w:val="left"/>
      <w:pPr>
        <w:ind w:left="6074" w:hanging="360"/>
      </w:pPr>
    </w:lvl>
    <w:lvl w:ilvl="8" w:tplc="0427001B" w:tentative="1">
      <w:start w:val="1"/>
      <w:numFmt w:val="lowerRoman"/>
      <w:lvlText w:val="%9."/>
      <w:lvlJc w:val="right"/>
      <w:pPr>
        <w:ind w:left="6794" w:hanging="180"/>
      </w:pPr>
    </w:lvl>
  </w:abstractNum>
  <w:abstractNum w:abstractNumId="6" w15:restartNumberingAfterBreak="0">
    <w:nsid w:val="097D3665"/>
    <w:multiLevelType w:val="hybridMultilevel"/>
    <w:tmpl w:val="0EAAE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F36E5B"/>
    <w:multiLevelType w:val="hybridMultilevel"/>
    <w:tmpl w:val="EAEC048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3258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0C76A5"/>
    <w:multiLevelType w:val="multilevel"/>
    <w:tmpl w:val="A57E4ABA"/>
    <w:lvl w:ilvl="0">
      <w:start w:val="5"/>
      <w:numFmt w:val="decimal"/>
      <w:lvlText w:val="%1."/>
      <w:lvlJc w:val="left"/>
      <w:pPr>
        <w:ind w:left="360" w:hanging="360"/>
      </w:pPr>
      <w:rPr>
        <w:rFonts w:hint="default"/>
      </w:rPr>
    </w:lvl>
    <w:lvl w:ilvl="1">
      <w:start w:val="1"/>
      <w:numFmt w:val="decimal"/>
      <w:lvlText w:val="4.%2."/>
      <w:lvlJc w:val="left"/>
      <w:pPr>
        <w:ind w:left="720" w:hanging="360"/>
      </w:pPr>
      <w:rPr>
        <w:rFonts w:hint="default"/>
        <w:b w:val="0"/>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CCE7C93"/>
    <w:multiLevelType w:val="hybridMultilevel"/>
    <w:tmpl w:val="60BA3ECE"/>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F1555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2474A1"/>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14"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14EB26BA"/>
    <w:multiLevelType w:val="multilevel"/>
    <w:tmpl w:val="ADFE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A6399"/>
    <w:multiLevelType w:val="hybridMultilevel"/>
    <w:tmpl w:val="5B100B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6D01E6"/>
    <w:multiLevelType w:val="hybridMultilevel"/>
    <w:tmpl w:val="193E9D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AF2576"/>
    <w:multiLevelType w:val="hybridMultilevel"/>
    <w:tmpl w:val="BF4686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CE07EB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7C6127"/>
    <w:multiLevelType w:val="hybridMultilevel"/>
    <w:tmpl w:val="B3507E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20EC2DB4"/>
    <w:multiLevelType w:val="hybridMultilevel"/>
    <w:tmpl w:val="33162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18F2226"/>
    <w:multiLevelType w:val="hybridMultilevel"/>
    <w:tmpl w:val="6BFAD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1931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D70963"/>
    <w:multiLevelType w:val="hybridMultilevel"/>
    <w:tmpl w:val="2F16B4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EB57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5EB600B"/>
    <w:multiLevelType w:val="multilevel"/>
    <w:tmpl w:val="BF8C0AB8"/>
    <w:lvl w:ilvl="0">
      <w:start w:val="1"/>
      <w:numFmt w:val="decimal"/>
      <w:lvlText w:val="%1."/>
      <w:lvlJc w:val="left"/>
      <w:pPr>
        <w:ind w:left="490" w:hanging="490"/>
      </w:pPr>
      <w:rPr>
        <w:rFonts w:hint="default"/>
      </w:rPr>
    </w:lvl>
    <w:lvl w:ilvl="1">
      <w:start w:val="1"/>
      <w:numFmt w:val="decimal"/>
      <w:lvlText w:val="%1.%2."/>
      <w:lvlJc w:val="left"/>
      <w:pPr>
        <w:ind w:left="517" w:hanging="490"/>
      </w:pPr>
      <w:rPr>
        <w:rFonts w:hint="default"/>
      </w:rPr>
    </w:lvl>
    <w:lvl w:ilvl="2">
      <w:start w:val="1"/>
      <w:numFmt w:val="decimal"/>
      <w:lvlText w:val="%1.%2.%3."/>
      <w:lvlJc w:val="left"/>
      <w:pPr>
        <w:ind w:left="774" w:hanging="720"/>
      </w:pPr>
      <w:rPr>
        <w:rFonts w:hint="default"/>
      </w:rPr>
    </w:lvl>
    <w:lvl w:ilvl="3">
      <w:start w:val="1"/>
      <w:numFmt w:val="decimal"/>
      <w:lvlText w:val="%1.%2.%3.%4."/>
      <w:lvlJc w:val="left"/>
      <w:pPr>
        <w:ind w:left="80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215" w:hanging="1080"/>
      </w:pPr>
      <w:rPr>
        <w:rFonts w:hint="default"/>
      </w:rPr>
    </w:lvl>
    <w:lvl w:ilvl="6">
      <w:start w:val="1"/>
      <w:numFmt w:val="decimal"/>
      <w:lvlText w:val="%1.%2.%3.%4.%5.%6.%7."/>
      <w:lvlJc w:val="left"/>
      <w:pPr>
        <w:ind w:left="1602" w:hanging="1440"/>
      </w:pPr>
      <w:rPr>
        <w:rFonts w:hint="default"/>
      </w:rPr>
    </w:lvl>
    <w:lvl w:ilvl="7">
      <w:start w:val="1"/>
      <w:numFmt w:val="decimal"/>
      <w:lvlText w:val="%1.%2.%3.%4.%5.%6.%7.%8."/>
      <w:lvlJc w:val="left"/>
      <w:pPr>
        <w:ind w:left="1629" w:hanging="1440"/>
      </w:pPr>
      <w:rPr>
        <w:rFonts w:hint="default"/>
      </w:rPr>
    </w:lvl>
    <w:lvl w:ilvl="8">
      <w:start w:val="1"/>
      <w:numFmt w:val="decimal"/>
      <w:lvlText w:val="%1.%2.%3.%4.%5.%6.%7.%8.%9."/>
      <w:lvlJc w:val="left"/>
      <w:pPr>
        <w:ind w:left="2016" w:hanging="1800"/>
      </w:pPr>
      <w:rPr>
        <w:rFonts w:hint="default"/>
      </w:rPr>
    </w:lvl>
  </w:abstractNum>
  <w:abstractNum w:abstractNumId="29" w15:restartNumberingAfterBreak="0">
    <w:nsid w:val="25FF6AF3"/>
    <w:multiLevelType w:val="hybridMultilevel"/>
    <w:tmpl w:val="8F5E9F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D7A6136"/>
    <w:multiLevelType w:val="hybridMultilevel"/>
    <w:tmpl w:val="4EB615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33"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335323E4"/>
    <w:multiLevelType w:val="hybridMultilevel"/>
    <w:tmpl w:val="2800DC14"/>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701058"/>
    <w:multiLevelType w:val="hybridMultilevel"/>
    <w:tmpl w:val="03368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C107492"/>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D262053"/>
    <w:multiLevelType w:val="hybridMultilevel"/>
    <w:tmpl w:val="6E1C8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0AB32B3"/>
    <w:multiLevelType w:val="hybridMultilevel"/>
    <w:tmpl w:val="9FA4C8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2A440E4"/>
    <w:multiLevelType w:val="hybridMultilevel"/>
    <w:tmpl w:val="3FE6A6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2" w15:restartNumberingAfterBreak="0">
    <w:nsid w:val="4995235D"/>
    <w:multiLevelType w:val="hybridMultilevel"/>
    <w:tmpl w:val="DB62BE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9F74F81"/>
    <w:multiLevelType w:val="multilevel"/>
    <w:tmpl w:val="92F65B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C9D6CD0"/>
    <w:multiLevelType w:val="hybridMultilevel"/>
    <w:tmpl w:val="027CC4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4E0130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E265C51"/>
    <w:multiLevelType w:val="hybridMultilevel"/>
    <w:tmpl w:val="CE8432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02D2754"/>
    <w:multiLevelType w:val="hybridMultilevel"/>
    <w:tmpl w:val="75F0F6A8"/>
    <w:lvl w:ilvl="0" w:tplc="1CE62896">
      <w:start w:val="1"/>
      <w:numFmt w:val="decimal"/>
      <w:lvlText w:val="%1."/>
      <w:lvlJc w:val="left"/>
      <w:pPr>
        <w:tabs>
          <w:tab w:val="num" w:pos="1080"/>
        </w:tabs>
        <w:ind w:left="1080" w:hanging="720"/>
      </w:pPr>
      <w:rPr>
        <w:rFonts w:hint="default"/>
        <w:b w:val="0"/>
        <w:bCs w:val="0"/>
      </w:rPr>
    </w:lvl>
    <w:lvl w:ilvl="1" w:tplc="FFFFFFFF">
      <w:start w:val="1"/>
      <w:numFmt w:val="decimal"/>
      <w:lvlText w:val="5.%2."/>
      <w:lvlJc w:val="left"/>
      <w:pPr>
        <w:tabs>
          <w:tab w:val="num" w:pos="360"/>
        </w:tabs>
      </w:pPr>
      <w:rPr>
        <w:rFonts w:hint="default"/>
        <w:b w:val="0"/>
        <w:i w:val="0"/>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0" w15:restartNumberingAfterBreak="0">
    <w:nsid w:val="52430CDB"/>
    <w:multiLevelType w:val="hybridMultilevel"/>
    <w:tmpl w:val="A8A8E9EE"/>
    <w:lvl w:ilvl="0" w:tplc="F9B09F74">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8431EA"/>
    <w:multiLevelType w:val="hybridMultilevel"/>
    <w:tmpl w:val="875C40A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2" w15:restartNumberingAfterBreak="0">
    <w:nsid w:val="541749A0"/>
    <w:multiLevelType w:val="hybridMultilevel"/>
    <w:tmpl w:val="FF1A2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4CD0846"/>
    <w:multiLevelType w:val="hybridMultilevel"/>
    <w:tmpl w:val="8BE662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5" w15:restartNumberingAfterBreak="0">
    <w:nsid w:val="56C50BD4"/>
    <w:multiLevelType w:val="hybridMultilevel"/>
    <w:tmpl w:val="118A3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7A93772"/>
    <w:multiLevelType w:val="multilevel"/>
    <w:tmpl w:val="EB2A4550"/>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8126622"/>
    <w:multiLevelType w:val="hybridMultilevel"/>
    <w:tmpl w:val="1332A3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84A52DB"/>
    <w:multiLevelType w:val="multilevel"/>
    <w:tmpl w:val="25D2305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89E7B96"/>
    <w:multiLevelType w:val="hybridMultilevel"/>
    <w:tmpl w:val="0EFC1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5905514D"/>
    <w:multiLevelType w:val="hybridMultilevel"/>
    <w:tmpl w:val="323ED5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5D083836"/>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DD46694"/>
    <w:multiLevelType w:val="hybridMultilevel"/>
    <w:tmpl w:val="333A89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60F325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1473B36"/>
    <w:multiLevelType w:val="hybridMultilevel"/>
    <w:tmpl w:val="7676FB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276092D"/>
    <w:multiLevelType w:val="hybridMultilevel"/>
    <w:tmpl w:val="45FC699A"/>
    <w:lvl w:ilvl="0" w:tplc="C7BAB23A">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2CB5BD5"/>
    <w:multiLevelType w:val="multilevel"/>
    <w:tmpl w:val="F7EEE804"/>
    <w:lvl w:ilvl="0">
      <w:start w:val="1"/>
      <w:numFmt w:val="decimal"/>
      <w:lvlText w:val="%1."/>
      <w:lvlJc w:val="left"/>
      <w:pPr>
        <w:ind w:left="360" w:hanging="360"/>
      </w:pPr>
      <w:rPr>
        <w:b w:val="0"/>
        <w:b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347726B"/>
    <w:multiLevelType w:val="hybridMultilevel"/>
    <w:tmpl w:val="A84290E8"/>
    <w:lvl w:ilvl="0" w:tplc="9620AE96">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4F25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52C05E0"/>
    <w:multiLevelType w:val="multilevel"/>
    <w:tmpl w:val="576AEE5C"/>
    <w:lvl w:ilvl="0">
      <w:start w:val="4"/>
      <w:numFmt w:val="decimal"/>
      <w:lvlText w:val="%1."/>
      <w:lvlJc w:val="left"/>
      <w:pPr>
        <w:ind w:left="357" w:hanging="357"/>
      </w:pPr>
      <w:rPr>
        <w:rFonts w:hint="default"/>
      </w:rPr>
    </w:lvl>
    <w:lvl w:ilvl="1">
      <w:start w:val="1"/>
      <w:numFmt w:val="decimal"/>
      <w:lvlText w:val="3.%2."/>
      <w:lvlJc w:val="left"/>
      <w:pPr>
        <w:ind w:left="454" w:hanging="397"/>
      </w:pPr>
      <w:rPr>
        <w:rFonts w:hint="default"/>
      </w:rPr>
    </w:lvl>
    <w:lvl w:ilvl="2">
      <w:start w:val="1"/>
      <w:numFmt w:val="decimal"/>
      <w:lvlText w:val="3.%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1" w15:restartNumberingAfterBreak="0">
    <w:nsid w:val="69510CD5"/>
    <w:multiLevelType w:val="multilevel"/>
    <w:tmpl w:val="DABE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A0F12C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A6979BF"/>
    <w:multiLevelType w:val="multilevel"/>
    <w:tmpl w:val="66C85BD4"/>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6D3A13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6D9776D6"/>
    <w:multiLevelType w:val="hybridMultilevel"/>
    <w:tmpl w:val="A80659DA"/>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76" w15:restartNumberingAfterBreak="0">
    <w:nsid w:val="6E1E3A27"/>
    <w:multiLevelType w:val="hybridMultilevel"/>
    <w:tmpl w:val="65142D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6EC970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F8A47F6"/>
    <w:multiLevelType w:val="hybridMultilevel"/>
    <w:tmpl w:val="DE8E8F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0"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704135A3"/>
    <w:multiLevelType w:val="hybridMultilevel"/>
    <w:tmpl w:val="BB983D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83" w15:restartNumberingAfterBreak="0">
    <w:nsid w:val="71470A85"/>
    <w:multiLevelType w:val="hybridMultilevel"/>
    <w:tmpl w:val="8B48AC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7400769C"/>
    <w:multiLevelType w:val="hybridMultilevel"/>
    <w:tmpl w:val="156639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44C5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5EA5B14"/>
    <w:multiLevelType w:val="hybridMultilevel"/>
    <w:tmpl w:val="CF4891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621119F"/>
    <w:multiLevelType w:val="hybridMultilevel"/>
    <w:tmpl w:val="01FCA318"/>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88"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7B3F63A1"/>
    <w:multiLevelType w:val="hybridMultilevel"/>
    <w:tmpl w:val="B9DCE0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CC7442C"/>
    <w:multiLevelType w:val="hybridMultilevel"/>
    <w:tmpl w:val="54D251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7446699">
    <w:abstractNumId w:val="58"/>
  </w:num>
  <w:num w:numId="2" w16cid:durableId="1706783905">
    <w:abstractNumId w:val="26"/>
  </w:num>
  <w:num w:numId="3" w16cid:durableId="592009388">
    <w:abstractNumId w:val="1"/>
  </w:num>
  <w:num w:numId="4" w16cid:durableId="1160199975">
    <w:abstractNumId w:val="85"/>
  </w:num>
  <w:num w:numId="5" w16cid:durableId="503014792">
    <w:abstractNumId w:val="11"/>
  </w:num>
  <w:num w:numId="6" w16cid:durableId="526286720">
    <w:abstractNumId w:val="21"/>
  </w:num>
  <w:num w:numId="7" w16cid:durableId="1348026304">
    <w:abstractNumId w:val="64"/>
  </w:num>
  <w:num w:numId="8" w16cid:durableId="2119597799">
    <w:abstractNumId w:val="37"/>
  </w:num>
  <w:num w:numId="9" w16cid:durableId="795761623">
    <w:abstractNumId w:val="3"/>
  </w:num>
  <w:num w:numId="10" w16cid:durableId="440686887">
    <w:abstractNumId w:val="89"/>
  </w:num>
  <w:num w:numId="11" w16cid:durableId="141196570">
    <w:abstractNumId w:val="23"/>
  </w:num>
  <w:num w:numId="12" w16cid:durableId="1181504912">
    <w:abstractNumId w:val="47"/>
  </w:num>
  <w:num w:numId="13" w16cid:durableId="1295597734">
    <w:abstractNumId w:val="51"/>
  </w:num>
  <w:num w:numId="14" w16cid:durableId="1371801485">
    <w:abstractNumId w:val="44"/>
  </w:num>
  <w:num w:numId="15" w16cid:durableId="956762683">
    <w:abstractNumId w:val="27"/>
  </w:num>
  <w:num w:numId="16" w16cid:durableId="99226771">
    <w:abstractNumId w:val="83"/>
  </w:num>
  <w:num w:numId="17" w16cid:durableId="34934077">
    <w:abstractNumId w:val="2"/>
  </w:num>
  <w:num w:numId="18" w16cid:durableId="134378736">
    <w:abstractNumId w:val="78"/>
  </w:num>
  <w:num w:numId="19" w16cid:durableId="1036389405">
    <w:abstractNumId w:val="62"/>
  </w:num>
  <w:num w:numId="20" w16cid:durableId="1142651719">
    <w:abstractNumId w:val="17"/>
  </w:num>
  <w:num w:numId="21" w16cid:durableId="13119197">
    <w:abstractNumId w:val="24"/>
  </w:num>
  <w:num w:numId="22" w16cid:durableId="2023819407">
    <w:abstractNumId w:val="6"/>
  </w:num>
  <w:num w:numId="23" w16cid:durableId="934750900">
    <w:abstractNumId w:val="0"/>
  </w:num>
  <w:num w:numId="24" w16cid:durableId="1029992804">
    <w:abstractNumId w:val="72"/>
  </w:num>
  <w:num w:numId="25" w16cid:durableId="1577788604">
    <w:abstractNumId w:val="76"/>
  </w:num>
  <w:num w:numId="26" w16cid:durableId="659382758">
    <w:abstractNumId w:val="4"/>
  </w:num>
  <w:num w:numId="27" w16cid:durableId="55057178">
    <w:abstractNumId w:val="84"/>
  </w:num>
  <w:num w:numId="28" w16cid:durableId="1727798719">
    <w:abstractNumId w:val="77"/>
  </w:num>
  <w:num w:numId="29" w16cid:durableId="542985773">
    <w:abstractNumId w:val="42"/>
  </w:num>
  <w:num w:numId="30" w16cid:durableId="522744588">
    <w:abstractNumId w:val="60"/>
  </w:num>
  <w:num w:numId="31" w16cid:durableId="1179199245">
    <w:abstractNumId w:val="65"/>
  </w:num>
  <w:num w:numId="32" w16cid:durableId="293024975">
    <w:abstractNumId w:val="29"/>
  </w:num>
  <w:num w:numId="33" w16cid:durableId="2034989005">
    <w:abstractNumId w:val="53"/>
  </w:num>
  <w:num w:numId="34" w16cid:durableId="453408737">
    <w:abstractNumId w:val="40"/>
  </w:num>
  <w:num w:numId="35" w16cid:durableId="1051341527">
    <w:abstractNumId w:val="25"/>
  </w:num>
  <w:num w:numId="36" w16cid:durableId="1097558212">
    <w:abstractNumId w:val="88"/>
  </w:num>
  <w:num w:numId="37" w16cid:durableId="965501707">
    <w:abstractNumId w:val="32"/>
  </w:num>
  <w:num w:numId="38" w16cid:durableId="768433837">
    <w:abstractNumId w:val="52"/>
  </w:num>
  <w:num w:numId="39" w16cid:durableId="896863678">
    <w:abstractNumId w:val="57"/>
  </w:num>
  <w:num w:numId="40" w16cid:durableId="1447652410">
    <w:abstractNumId w:val="35"/>
  </w:num>
  <w:num w:numId="41" w16cid:durableId="6558385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0192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704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819512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80089369">
    <w:abstractNumId w:val="69"/>
  </w:num>
  <w:num w:numId="46" w16cid:durableId="20503034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7445058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60727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18021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93504824">
    <w:abstractNumId w:val="48"/>
    <w:lvlOverride w:ilvl="0">
      <w:startOverride w:val="1"/>
    </w:lvlOverride>
    <w:lvlOverride w:ilvl="1"/>
    <w:lvlOverride w:ilvl="2"/>
    <w:lvlOverride w:ilvl="3"/>
    <w:lvlOverride w:ilvl="4"/>
    <w:lvlOverride w:ilvl="5"/>
    <w:lvlOverride w:ilvl="6"/>
    <w:lvlOverride w:ilvl="7"/>
    <w:lvlOverride w:ilvl="8"/>
  </w:num>
  <w:num w:numId="51" w16cid:durableId="1601840392">
    <w:abstractNumId w:val="45"/>
    <w:lvlOverride w:ilvl="0">
      <w:startOverride w:val="1"/>
    </w:lvlOverride>
    <w:lvlOverride w:ilvl="1"/>
    <w:lvlOverride w:ilvl="2"/>
    <w:lvlOverride w:ilvl="3"/>
    <w:lvlOverride w:ilvl="4"/>
    <w:lvlOverride w:ilvl="5"/>
    <w:lvlOverride w:ilvl="6"/>
    <w:lvlOverride w:ilvl="7"/>
    <w:lvlOverride w:ilvl="8"/>
  </w:num>
  <w:num w:numId="52" w16cid:durableId="900750300">
    <w:abstractNumId w:val="87"/>
  </w:num>
  <w:num w:numId="53" w16cid:durableId="1794785371">
    <w:abstractNumId w:val="49"/>
  </w:num>
  <w:num w:numId="54" w16cid:durableId="850804116">
    <w:abstractNumId w:val="20"/>
  </w:num>
  <w:num w:numId="55" w16cid:durableId="1255094599">
    <w:abstractNumId w:val="43"/>
  </w:num>
  <w:num w:numId="56" w16cid:durableId="1552620727">
    <w:abstractNumId w:val="28"/>
  </w:num>
  <w:num w:numId="57" w16cid:durableId="295332586">
    <w:abstractNumId w:val="70"/>
  </w:num>
  <w:num w:numId="58" w16cid:durableId="1254702828">
    <w:abstractNumId w:val="9"/>
  </w:num>
  <w:num w:numId="59" w16cid:durableId="318005033">
    <w:abstractNumId w:val="73"/>
  </w:num>
  <w:num w:numId="60" w16cid:durableId="189343241">
    <w:abstractNumId w:val="74"/>
  </w:num>
  <w:num w:numId="61" w16cid:durableId="842160092">
    <w:abstractNumId w:val="68"/>
  </w:num>
  <w:num w:numId="62" w16cid:durableId="668867045">
    <w:abstractNumId w:val="19"/>
  </w:num>
  <w:num w:numId="63" w16cid:durableId="46615650">
    <w:abstractNumId w:val="10"/>
  </w:num>
  <w:num w:numId="64" w16cid:durableId="690300305">
    <w:abstractNumId w:val="66"/>
  </w:num>
  <w:num w:numId="65" w16cid:durableId="730689308">
    <w:abstractNumId w:val="8"/>
  </w:num>
  <w:num w:numId="66" w16cid:durableId="2014914635">
    <w:abstractNumId w:val="7"/>
  </w:num>
  <w:num w:numId="67" w16cid:durableId="1392801676">
    <w:abstractNumId w:val="5"/>
  </w:num>
  <w:num w:numId="68" w16cid:durableId="1652561519">
    <w:abstractNumId w:val="50"/>
  </w:num>
  <w:num w:numId="69" w16cid:durableId="1090467116">
    <w:abstractNumId w:val="18"/>
  </w:num>
  <w:num w:numId="70" w16cid:durableId="1902520370">
    <w:abstractNumId w:val="34"/>
  </w:num>
  <w:num w:numId="71" w16cid:durableId="1670937576">
    <w:abstractNumId w:val="39"/>
  </w:num>
  <w:num w:numId="72" w16cid:durableId="1747796515">
    <w:abstractNumId w:val="91"/>
  </w:num>
  <w:num w:numId="73" w16cid:durableId="515732352">
    <w:abstractNumId w:val="55"/>
  </w:num>
  <w:num w:numId="74" w16cid:durableId="1639189983">
    <w:abstractNumId w:val="61"/>
  </w:num>
  <w:num w:numId="75" w16cid:durableId="1164277510">
    <w:abstractNumId w:val="67"/>
  </w:num>
  <w:num w:numId="76" w16cid:durableId="1407340514">
    <w:abstractNumId w:val="46"/>
  </w:num>
  <w:num w:numId="77" w16cid:durableId="628584570">
    <w:abstractNumId w:val="36"/>
  </w:num>
  <w:num w:numId="78" w16cid:durableId="709841735">
    <w:abstractNumId w:val="12"/>
  </w:num>
  <w:num w:numId="79" w16cid:durableId="847018701">
    <w:abstractNumId w:val="56"/>
  </w:num>
  <w:num w:numId="80" w16cid:durableId="1145006355">
    <w:abstractNumId w:val="59"/>
  </w:num>
  <w:num w:numId="81" w16cid:durableId="782189228">
    <w:abstractNumId w:val="81"/>
  </w:num>
  <w:num w:numId="82" w16cid:durableId="1871333180">
    <w:abstractNumId w:val="13"/>
  </w:num>
  <w:num w:numId="83" w16cid:durableId="1107309146">
    <w:abstractNumId w:val="86"/>
  </w:num>
  <w:num w:numId="84" w16cid:durableId="537089758">
    <w:abstractNumId w:val="38"/>
  </w:num>
  <w:num w:numId="85" w16cid:durableId="1374621435">
    <w:abstractNumId w:val="90"/>
  </w:num>
  <w:num w:numId="86" w16cid:durableId="1743209342">
    <w:abstractNumId w:val="75"/>
  </w:num>
  <w:num w:numId="87" w16cid:durableId="1361668294">
    <w:abstractNumId w:val="22"/>
  </w:num>
  <w:num w:numId="88" w16cid:durableId="1049449876">
    <w:abstractNumId w:val="54"/>
  </w:num>
  <w:num w:numId="89" w16cid:durableId="1933969201">
    <w:abstractNumId w:val="71"/>
  </w:num>
  <w:num w:numId="90" w16cid:durableId="409814890">
    <w:abstractNumId w:val="15"/>
  </w:num>
  <w:num w:numId="91" w16cid:durableId="764155302">
    <w:abstractNumId w:val="48"/>
  </w:num>
  <w:num w:numId="92" w16cid:durableId="859394704">
    <w:abstractNumId w:val="30"/>
  </w:num>
  <w:num w:numId="93" w16cid:durableId="1320033355">
    <w:abstractNumId w:val="1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42"/>
    <w:rsid w:val="00021674"/>
    <w:rsid w:val="000367AC"/>
    <w:rsid w:val="000559E5"/>
    <w:rsid w:val="00057A0F"/>
    <w:rsid w:val="000611D7"/>
    <w:rsid w:val="00062180"/>
    <w:rsid w:val="00085EF0"/>
    <w:rsid w:val="0009249E"/>
    <w:rsid w:val="000C0C79"/>
    <w:rsid w:val="000E2B5F"/>
    <w:rsid w:val="000F7EAC"/>
    <w:rsid w:val="00120678"/>
    <w:rsid w:val="0013141E"/>
    <w:rsid w:val="00162E81"/>
    <w:rsid w:val="0016760C"/>
    <w:rsid w:val="00172FE6"/>
    <w:rsid w:val="00173EF5"/>
    <w:rsid w:val="001C08B7"/>
    <w:rsid w:val="001C6009"/>
    <w:rsid w:val="00204645"/>
    <w:rsid w:val="002157A0"/>
    <w:rsid w:val="00231C4A"/>
    <w:rsid w:val="00237145"/>
    <w:rsid w:val="00277B0A"/>
    <w:rsid w:val="00295B4F"/>
    <w:rsid w:val="002A0482"/>
    <w:rsid w:val="002A3001"/>
    <w:rsid w:val="002D193B"/>
    <w:rsid w:val="00333420"/>
    <w:rsid w:val="003414F8"/>
    <w:rsid w:val="0036315B"/>
    <w:rsid w:val="0037677D"/>
    <w:rsid w:val="00377FD1"/>
    <w:rsid w:val="00397CE9"/>
    <w:rsid w:val="003A2451"/>
    <w:rsid w:val="003B397B"/>
    <w:rsid w:val="003C0788"/>
    <w:rsid w:val="003C6FEF"/>
    <w:rsid w:val="003E0432"/>
    <w:rsid w:val="003F3042"/>
    <w:rsid w:val="00434246"/>
    <w:rsid w:val="00450778"/>
    <w:rsid w:val="00454327"/>
    <w:rsid w:val="00480300"/>
    <w:rsid w:val="004861B2"/>
    <w:rsid w:val="00492104"/>
    <w:rsid w:val="004B412F"/>
    <w:rsid w:val="004B4A27"/>
    <w:rsid w:val="004D4275"/>
    <w:rsid w:val="004D4A5D"/>
    <w:rsid w:val="00500703"/>
    <w:rsid w:val="00516F0B"/>
    <w:rsid w:val="00520282"/>
    <w:rsid w:val="00526FD7"/>
    <w:rsid w:val="005429A8"/>
    <w:rsid w:val="00542BF1"/>
    <w:rsid w:val="00542EC3"/>
    <w:rsid w:val="00543E7D"/>
    <w:rsid w:val="00570629"/>
    <w:rsid w:val="005709F6"/>
    <w:rsid w:val="00574BB9"/>
    <w:rsid w:val="005847EE"/>
    <w:rsid w:val="0059312A"/>
    <w:rsid w:val="005C010A"/>
    <w:rsid w:val="005C0AB6"/>
    <w:rsid w:val="005C728A"/>
    <w:rsid w:val="005D083D"/>
    <w:rsid w:val="005D2F42"/>
    <w:rsid w:val="005E7477"/>
    <w:rsid w:val="006000BA"/>
    <w:rsid w:val="00601E51"/>
    <w:rsid w:val="00602D32"/>
    <w:rsid w:val="006243B0"/>
    <w:rsid w:val="006326F7"/>
    <w:rsid w:val="00634FFF"/>
    <w:rsid w:val="0063653A"/>
    <w:rsid w:val="00664189"/>
    <w:rsid w:val="006735DA"/>
    <w:rsid w:val="0069195E"/>
    <w:rsid w:val="006A366D"/>
    <w:rsid w:val="006C4FFD"/>
    <w:rsid w:val="006E4104"/>
    <w:rsid w:val="006F7C12"/>
    <w:rsid w:val="007213CA"/>
    <w:rsid w:val="00746D1C"/>
    <w:rsid w:val="007473E5"/>
    <w:rsid w:val="007604DE"/>
    <w:rsid w:val="00772394"/>
    <w:rsid w:val="00785AAC"/>
    <w:rsid w:val="007B4D6C"/>
    <w:rsid w:val="007D0191"/>
    <w:rsid w:val="007D698D"/>
    <w:rsid w:val="00807DD6"/>
    <w:rsid w:val="00810BF8"/>
    <w:rsid w:val="0087133B"/>
    <w:rsid w:val="008714F8"/>
    <w:rsid w:val="0087752C"/>
    <w:rsid w:val="008779FC"/>
    <w:rsid w:val="008C32D1"/>
    <w:rsid w:val="008C5E77"/>
    <w:rsid w:val="008D06A9"/>
    <w:rsid w:val="008E3520"/>
    <w:rsid w:val="008E7F72"/>
    <w:rsid w:val="008F0ABD"/>
    <w:rsid w:val="008F777D"/>
    <w:rsid w:val="0091273F"/>
    <w:rsid w:val="00916B60"/>
    <w:rsid w:val="00921389"/>
    <w:rsid w:val="009301B3"/>
    <w:rsid w:val="00955258"/>
    <w:rsid w:val="009658B0"/>
    <w:rsid w:val="009829BE"/>
    <w:rsid w:val="00991B40"/>
    <w:rsid w:val="00A13EA6"/>
    <w:rsid w:val="00A31C48"/>
    <w:rsid w:val="00A42AEB"/>
    <w:rsid w:val="00A704F7"/>
    <w:rsid w:val="00A723FF"/>
    <w:rsid w:val="00A96FB4"/>
    <w:rsid w:val="00AB325E"/>
    <w:rsid w:val="00AB7DF1"/>
    <w:rsid w:val="00AE5FB3"/>
    <w:rsid w:val="00AF2D93"/>
    <w:rsid w:val="00AF3EB5"/>
    <w:rsid w:val="00B06998"/>
    <w:rsid w:val="00B12BA7"/>
    <w:rsid w:val="00B12CD9"/>
    <w:rsid w:val="00B2629D"/>
    <w:rsid w:val="00B56D67"/>
    <w:rsid w:val="00B75EB0"/>
    <w:rsid w:val="00B821DE"/>
    <w:rsid w:val="00B9014E"/>
    <w:rsid w:val="00BB0811"/>
    <w:rsid w:val="00BB7667"/>
    <w:rsid w:val="00BD6562"/>
    <w:rsid w:val="00BD75D0"/>
    <w:rsid w:val="00BE78E7"/>
    <w:rsid w:val="00BF544D"/>
    <w:rsid w:val="00BF63FC"/>
    <w:rsid w:val="00BF7679"/>
    <w:rsid w:val="00C41BCE"/>
    <w:rsid w:val="00C87CE6"/>
    <w:rsid w:val="00C929D5"/>
    <w:rsid w:val="00C94232"/>
    <w:rsid w:val="00CA4F20"/>
    <w:rsid w:val="00CA4FCD"/>
    <w:rsid w:val="00CB3BEB"/>
    <w:rsid w:val="00CB65DB"/>
    <w:rsid w:val="00CC7CC2"/>
    <w:rsid w:val="00CD0BD2"/>
    <w:rsid w:val="00CF46FF"/>
    <w:rsid w:val="00CF74E1"/>
    <w:rsid w:val="00D07CBE"/>
    <w:rsid w:val="00D13F65"/>
    <w:rsid w:val="00D15791"/>
    <w:rsid w:val="00D24D4F"/>
    <w:rsid w:val="00D34579"/>
    <w:rsid w:val="00D43A0F"/>
    <w:rsid w:val="00D47442"/>
    <w:rsid w:val="00D52BF6"/>
    <w:rsid w:val="00D60A35"/>
    <w:rsid w:val="00D7224B"/>
    <w:rsid w:val="00D7327C"/>
    <w:rsid w:val="00D855D0"/>
    <w:rsid w:val="00D95300"/>
    <w:rsid w:val="00DA64C1"/>
    <w:rsid w:val="00DB3A5B"/>
    <w:rsid w:val="00DD1C0A"/>
    <w:rsid w:val="00DD22CD"/>
    <w:rsid w:val="00DD3204"/>
    <w:rsid w:val="00DF3874"/>
    <w:rsid w:val="00E059ED"/>
    <w:rsid w:val="00E20DED"/>
    <w:rsid w:val="00E211BC"/>
    <w:rsid w:val="00E31404"/>
    <w:rsid w:val="00E53150"/>
    <w:rsid w:val="00E620AB"/>
    <w:rsid w:val="00E635ED"/>
    <w:rsid w:val="00E73909"/>
    <w:rsid w:val="00E75F42"/>
    <w:rsid w:val="00E86C9F"/>
    <w:rsid w:val="00EA56E4"/>
    <w:rsid w:val="00EA5CC6"/>
    <w:rsid w:val="00EE1C4C"/>
    <w:rsid w:val="00EE448D"/>
    <w:rsid w:val="00F177BA"/>
    <w:rsid w:val="00F24101"/>
    <w:rsid w:val="00F60648"/>
    <w:rsid w:val="00F83B6B"/>
    <w:rsid w:val="00F83E3F"/>
    <w:rsid w:val="00F84DF8"/>
    <w:rsid w:val="00F92CC1"/>
    <w:rsid w:val="00FA0608"/>
    <w:rsid w:val="00FA6CD4"/>
    <w:rsid w:val="00FE4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8B3C"/>
  <w15:chartTrackingRefBased/>
  <w15:docId w15:val="{316AD4F2-509D-40F3-9563-62A9C690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7442"/>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D47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47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4744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4744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4744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4744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4744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4744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4744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744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4744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4744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4744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4744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4744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744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744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744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744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4744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744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4744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744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47442"/>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D47442"/>
    <w:pPr>
      <w:ind w:left="720"/>
      <w:contextualSpacing/>
    </w:pPr>
  </w:style>
  <w:style w:type="character" w:styleId="Rykuspabraukimas">
    <w:name w:val="Intense Emphasis"/>
    <w:basedOn w:val="Numatytasispastraiposriftas"/>
    <w:uiPriority w:val="21"/>
    <w:qFormat/>
    <w:rsid w:val="00D47442"/>
    <w:rPr>
      <w:i/>
      <w:iCs/>
      <w:color w:val="2F5496" w:themeColor="accent1" w:themeShade="BF"/>
    </w:rPr>
  </w:style>
  <w:style w:type="paragraph" w:styleId="Iskirtacitata">
    <w:name w:val="Intense Quote"/>
    <w:basedOn w:val="prastasis"/>
    <w:next w:val="prastasis"/>
    <w:link w:val="IskirtacitataDiagrama"/>
    <w:uiPriority w:val="30"/>
    <w:qFormat/>
    <w:rsid w:val="00D4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47442"/>
    <w:rPr>
      <w:i/>
      <w:iCs/>
      <w:color w:val="2F5496" w:themeColor="accent1" w:themeShade="BF"/>
    </w:rPr>
  </w:style>
  <w:style w:type="character" w:styleId="Rykinuoroda">
    <w:name w:val="Intense Reference"/>
    <w:basedOn w:val="Numatytasispastraiposriftas"/>
    <w:uiPriority w:val="32"/>
    <w:qFormat/>
    <w:rsid w:val="00D47442"/>
    <w:rPr>
      <w:b/>
      <w:bCs/>
      <w:smallCaps/>
      <w:color w:val="2F5496" w:themeColor="accent1" w:themeShade="BF"/>
      <w:spacing w:val="5"/>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D47442"/>
  </w:style>
  <w:style w:type="character" w:customStyle="1" w:styleId="Bodytext2">
    <w:name w:val="Body text (2)_"/>
    <w:link w:val="Bodytext20"/>
    <w:rsid w:val="004B412F"/>
    <w:rPr>
      <w:sz w:val="21"/>
      <w:szCs w:val="21"/>
      <w:shd w:val="clear" w:color="auto" w:fill="FFFFFF"/>
    </w:rPr>
  </w:style>
  <w:style w:type="paragraph" w:customStyle="1" w:styleId="Bodytext20">
    <w:name w:val="Body text (2)"/>
    <w:basedOn w:val="prastasis"/>
    <w:link w:val="Bodytext2"/>
    <w:rsid w:val="004B412F"/>
    <w:pPr>
      <w:widowControl w:val="0"/>
      <w:shd w:val="clear" w:color="auto" w:fill="FFFFFF"/>
      <w:spacing w:before="300" w:line="250" w:lineRule="exact"/>
      <w:ind w:hanging="800"/>
    </w:pPr>
    <w:rPr>
      <w:rFonts w:asciiTheme="minorHAnsi" w:eastAsiaTheme="minorHAnsi" w:hAnsiTheme="minorHAnsi" w:cstheme="minorBidi"/>
      <w:kern w:val="2"/>
      <w:sz w:val="21"/>
      <w:szCs w:val="21"/>
      <w14:ligatures w14:val="standardContextual"/>
    </w:rPr>
  </w:style>
  <w:style w:type="character" w:customStyle="1" w:styleId="FontStyle12">
    <w:name w:val="Font Style12"/>
    <w:uiPriority w:val="99"/>
    <w:rsid w:val="006E4104"/>
    <w:rPr>
      <w:rFonts w:ascii="Times New Roman" w:hAnsi="Times New Roman" w:cs="Times New Roman"/>
      <w:sz w:val="24"/>
      <w:szCs w:val="24"/>
    </w:rPr>
  </w:style>
  <w:style w:type="paragraph" w:customStyle="1" w:styleId="Style1">
    <w:name w:val="Style1"/>
    <w:rsid w:val="006E4104"/>
    <w:pPr>
      <w:numPr>
        <w:numId w:val="37"/>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2">
    <w:name w:val="Style2"/>
    <w:basedOn w:val="prastasis"/>
    <w:autoRedefine/>
    <w:rsid w:val="006E4104"/>
    <w:pPr>
      <w:numPr>
        <w:ilvl w:val="1"/>
        <w:numId w:val="3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6E4104"/>
    <w:pPr>
      <w:numPr>
        <w:ilvl w:val="2"/>
        <w:numId w:val="37"/>
      </w:numPr>
      <w:spacing w:line="360" w:lineRule="auto"/>
    </w:pPr>
    <w:rPr>
      <w:szCs w:val="24"/>
    </w:rPr>
  </w:style>
  <w:style w:type="character" w:styleId="Hipersaitas">
    <w:name w:val="Hyperlink"/>
    <w:aliases w:val="IVPK Hyperlink,Alna"/>
    <w:basedOn w:val="Numatytasispastraiposriftas"/>
    <w:rsid w:val="00BF63FC"/>
    <w:rPr>
      <w:rFonts w:cs="Times New Roman"/>
      <w:color w:val="0000FF"/>
      <w:u w:val="single"/>
    </w:rPr>
  </w:style>
  <w:style w:type="character" w:customStyle="1" w:styleId="HTMLiankstoformatuotasDiagrama">
    <w:name w:val="HTML iš anksto formatuotas Diagrama"/>
    <w:link w:val="HTMLiankstoformatuotas"/>
    <w:uiPriority w:val="99"/>
    <w:locked/>
    <w:rsid w:val="00BF63FC"/>
    <w:rPr>
      <w:rFonts w:cs="Times New Roman"/>
      <w:b/>
      <w:bCs/>
    </w:rPr>
  </w:style>
  <w:style w:type="paragraph" w:styleId="HTMLiankstoformatuotas">
    <w:name w:val="HTML Preformatted"/>
    <w:basedOn w:val="prastasis"/>
    <w:link w:val="HTMLiankstoformatuotasDiagrama"/>
    <w:uiPriority w:val="99"/>
    <w:rsid w:val="00BF6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kern w:val="2"/>
      <w:sz w:val="22"/>
      <w:szCs w:val="22"/>
      <w14:ligatures w14:val="standardContextual"/>
    </w:rPr>
  </w:style>
  <w:style w:type="character" w:customStyle="1" w:styleId="HTMLPreformattedChar1">
    <w:name w:val="HTML Preformatted Char1"/>
    <w:basedOn w:val="Numatytasispastraiposriftas"/>
    <w:uiPriority w:val="99"/>
    <w:semiHidden/>
    <w:rsid w:val="00BF63FC"/>
    <w:rPr>
      <w:rFonts w:ascii="Consolas" w:eastAsia="Times New Roman" w:hAnsi="Consolas" w:cs="Times New Roman"/>
      <w:kern w:val="0"/>
      <w:sz w:val="20"/>
      <w:szCs w:val="20"/>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8F0ABD"/>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8F0ABD"/>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8F0ABD"/>
    <w:rPr>
      <w:color w:val="605E5C"/>
      <w:shd w:val="clear" w:color="auto" w:fill="E1DFDD"/>
    </w:rPr>
  </w:style>
  <w:style w:type="table" w:styleId="Lentelstinklelis">
    <w:name w:val="Table Grid"/>
    <w:basedOn w:val="prastojilentel"/>
    <w:uiPriority w:val="39"/>
    <w:rsid w:val="008F0AB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uiPriority w:val="99"/>
    <w:rsid w:val="008F0AB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rastasiniatinklio">
    <w:name w:val="Normal (Web)"/>
    <w:basedOn w:val="prastasis"/>
    <w:uiPriority w:val="99"/>
    <w:semiHidden/>
    <w:unhideWhenUsed/>
    <w:rsid w:val="00B12BA7"/>
    <w:pPr>
      <w:spacing w:before="100" w:beforeAutospacing="1" w:after="100" w:afterAutospacing="1"/>
      <w:jc w:val="left"/>
    </w:pPr>
    <w:rPr>
      <w:szCs w:val="24"/>
      <w:lang w:eastAsia="lt-LT"/>
    </w:rPr>
  </w:style>
  <w:style w:type="character" w:styleId="Perirtashipersaitas">
    <w:name w:val="FollowedHyperlink"/>
    <w:basedOn w:val="Numatytasispastraiposriftas"/>
    <w:uiPriority w:val="99"/>
    <w:semiHidden/>
    <w:unhideWhenUsed/>
    <w:rsid w:val="003C07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eur-lex.europa.eu/legal-content/lt/TXT/?uri=CELEX%3A32019R21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LT/TXT/?uri=CELEX%3A42015X0618%2801%2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aoglas.com/product/pantheon-ma752-b-5in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8FEE9-3FBB-4491-B599-90F138773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45845</Words>
  <Characters>26132</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Žukauskas</dc:creator>
  <cp:keywords/>
  <dc:description/>
  <cp:lastModifiedBy>Dalia Gudeliauskienė</cp:lastModifiedBy>
  <cp:revision>3</cp:revision>
  <dcterms:created xsi:type="dcterms:W3CDTF">2026-06-23T09:56:00Z</dcterms:created>
  <dcterms:modified xsi:type="dcterms:W3CDTF">2026-06-26T07:39:00Z</dcterms:modified>
</cp:coreProperties>
</file>