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B869" w14:textId="6A89E196" w:rsidR="00685897" w:rsidRPr="00685897" w:rsidRDefault="00685897" w:rsidP="00DC5518">
      <w:pPr>
        <w:pStyle w:val="Sraopastraipa"/>
        <w:ind w:left="360"/>
        <w:rPr>
          <w:rFonts w:ascii="Times New Roman" w:hAnsi="Times New Roman" w:cs="Times New Roman"/>
          <w:b/>
          <w:bCs/>
          <w:sz w:val="28"/>
          <w:szCs w:val="28"/>
        </w:rPr>
      </w:pPr>
      <w:r>
        <w:rPr>
          <w:rFonts w:ascii="Times New Roman" w:hAnsi="Times New Roman" w:cs="Times New Roman"/>
          <w:b/>
          <w:bCs/>
          <w:sz w:val="28"/>
          <w:szCs w:val="28"/>
        </w:rPr>
        <w:t xml:space="preserve">                                          </w:t>
      </w:r>
      <w:r w:rsidRPr="00685897">
        <w:rPr>
          <w:rFonts w:ascii="Times New Roman" w:hAnsi="Times New Roman" w:cs="Times New Roman"/>
          <w:b/>
          <w:bCs/>
          <w:sz w:val="28"/>
          <w:szCs w:val="28"/>
        </w:rPr>
        <w:t>ATSAKYMAI NR.1</w:t>
      </w:r>
    </w:p>
    <w:p w14:paraId="23E26A2C" w14:textId="77777777" w:rsidR="00685897" w:rsidRDefault="00685897" w:rsidP="00DC5518">
      <w:pPr>
        <w:pStyle w:val="Sraopastraipa"/>
        <w:ind w:left="360"/>
      </w:pPr>
    </w:p>
    <w:p w14:paraId="44C3F291" w14:textId="77777777" w:rsidR="00685897" w:rsidRPr="00685897" w:rsidRDefault="00685897" w:rsidP="00685897">
      <w:pPr>
        <w:pStyle w:val="Sraopastraipa"/>
        <w:numPr>
          <w:ilvl w:val="0"/>
          <w:numId w:val="3"/>
        </w:numPr>
        <w:spacing w:after="120" w:line="240" w:lineRule="auto"/>
        <w:jc w:val="both"/>
        <w:rPr>
          <w:rFonts w:ascii="Times New Roman" w:hAnsi="Times New Roman" w:cs="Times New Roman"/>
          <w:b/>
          <w:bCs/>
        </w:rPr>
      </w:pPr>
      <w:r w:rsidRPr="00685897">
        <w:rPr>
          <w:rFonts w:ascii="Times New Roman" w:hAnsi="Times New Roman" w:cs="Times New Roman"/>
          <w:b/>
          <w:bCs/>
        </w:rPr>
        <w:t>Klausimas</w:t>
      </w:r>
    </w:p>
    <w:p w14:paraId="0BA01552" w14:textId="497C688E" w:rsidR="00DC5518" w:rsidRPr="00685897" w:rsidRDefault="00DC5518" w:rsidP="00685897">
      <w:pPr>
        <w:spacing w:after="120" w:line="240" w:lineRule="auto"/>
        <w:ind w:left="360"/>
        <w:jc w:val="both"/>
        <w:rPr>
          <w:rFonts w:ascii="Times New Roman" w:hAnsi="Times New Roman" w:cs="Times New Roman"/>
        </w:rPr>
      </w:pPr>
      <w:r w:rsidRPr="00685897">
        <w:rPr>
          <w:rFonts w:ascii="Times New Roman" w:hAnsi="Times New Roman" w:cs="Times New Roman"/>
        </w:rPr>
        <w:t>Ar yra numatyta, kiek apytiksliai nuotekų siurblinių reikės (ir potencialios jų įrengimo vietos);</w:t>
      </w:r>
    </w:p>
    <w:p w14:paraId="3B1A08D1" w14:textId="2C301185" w:rsidR="00DC5518" w:rsidRPr="00685897" w:rsidRDefault="00DC5518" w:rsidP="00DC5518">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D93061" w:rsidRPr="00685897">
        <w:rPr>
          <w:rFonts w:ascii="Times New Roman" w:hAnsi="Times New Roman" w:cs="Times New Roman"/>
          <w:b/>
          <w:bCs/>
        </w:rPr>
        <w:t>:</w:t>
      </w:r>
    </w:p>
    <w:p w14:paraId="2D0A9E57" w14:textId="29601462" w:rsidR="00D93061" w:rsidRDefault="00D93061" w:rsidP="00DC5518">
      <w:pPr>
        <w:spacing w:after="120" w:line="240" w:lineRule="auto"/>
        <w:ind w:left="360"/>
        <w:jc w:val="both"/>
        <w:rPr>
          <w:rFonts w:ascii="Times New Roman" w:hAnsi="Times New Roman" w:cs="Times New Roman"/>
        </w:rPr>
      </w:pPr>
      <w:r>
        <w:rPr>
          <w:rFonts w:ascii="Times New Roman" w:hAnsi="Times New Roman" w:cs="Times New Roman"/>
        </w:rPr>
        <w:t xml:space="preserve">Siurblinių skaičius ir </w:t>
      </w:r>
      <w:r w:rsidR="00852D58">
        <w:rPr>
          <w:rFonts w:ascii="Times New Roman" w:hAnsi="Times New Roman" w:cs="Times New Roman"/>
        </w:rPr>
        <w:t xml:space="preserve">jų įrengimo </w:t>
      </w:r>
      <w:r>
        <w:rPr>
          <w:rFonts w:ascii="Times New Roman" w:hAnsi="Times New Roman" w:cs="Times New Roman"/>
        </w:rPr>
        <w:t>vietos turės būti numatytos rengiant projektą.</w:t>
      </w:r>
    </w:p>
    <w:p w14:paraId="7391F0FE" w14:textId="3A35DE24" w:rsidR="00685897" w:rsidRDefault="00685897" w:rsidP="00685897">
      <w:pPr>
        <w:pStyle w:val="Sraopastraipa"/>
        <w:numPr>
          <w:ilvl w:val="0"/>
          <w:numId w:val="3"/>
        </w:numPr>
        <w:spacing w:after="120" w:line="240" w:lineRule="auto"/>
        <w:jc w:val="both"/>
        <w:rPr>
          <w:rFonts w:ascii="Times New Roman" w:hAnsi="Times New Roman" w:cs="Times New Roman"/>
          <w:b/>
          <w:bCs/>
        </w:rPr>
      </w:pPr>
      <w:r w:rsidRPr="00685897">
        <w:rPr>
          <w:rFonts w:ascii="Times New Roman" w:hAnsi="Times New Roman" w:cs="Times New Roman"/>
          <w:b/>
          <w:bCs/>
        </w:rPr>
        <w:t>Klausimas</w:t>
      </w:r>
    </w:p>
    <w:p w14:paraId="175EB280" w14:textId="7893BBFC" w:rsidR="00DC5518" w:rsidRPr="00685897" w:rsidRDefault="00685897" w:rsidP="00685897">
      <w:pPr>
        <w:spacing w:after="120" w:line="240" w:lineRule="auto"/>
        <w:jc w:val="both"/>
        <w:rPr>
          <w:rFonts w:ascii="Times New Roman" w:hAnsi="Times New Roman" w:cs="Times New Roman"/>
        </w:rPr>
      </w:pPr>
      <w:r>
        <w:rPr>
          <w:rFonts w:ascii="Times New Roman" w:hAnsi="Times New Roman" w:cs="Times New Roman"/>
        </w:rPr>
        <w:t xml:space="preserve">        </w:t>
      </w:r>
      <w:r w:rsidR="00DC5518" w:rsidRPr="00685897">
        <w:rPr>
          <w:rFonts w:ascii="Times New Roman" w:hAnsi="Times New Roman" w:cs="Times New Roman"/>
        </w:rPr>
        <w:t>Ar reikalingas siurblinių aptvėrimas bei gervės siurblių iškėlimui?</w:t>
      </w:r>
    </w:p>
    <w:p w14:paraId="60FB8A95" w14:textId="25B62073" w:rsidR="00DC5518" w:rsidRPr="00685897" w:rsidRDefault="00DC5518" w:rsidP="00DC5518">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D93061" w:rsidRPr="00685897">
        <w:rPr>
          <w:rFonts w:ascii="Times New Roman" w:hAnsi="Times New Roman" w:cs="Times New Roman"/>
          <w:b/>
          <w:bCs/>
        </w:rPr>
        <w:t>:</w:t>
      </w:r>
    </w:p>
    <w:p w14:paraId="5B81FA95" w14:textId="0DCDA1C7" w:rsidR="00D93061" w:rsidRDefault="00D93061" w:rsidP="00DC5518">
      <w:pPr>
        <w:spacing w:after="120" w:line="240" w:lineRule="auto"/>
        <w:ind w:left="360"/>
        <w:jc w:val="both"/>
        <w:rPr>
          <w:rFonts w:ascii="Times New Roman" w:hAnsi="Times New Roman" w:cs="Times New Roman"/>
        </w:rPr>
      </w:pPr>
      <w:r>
        <w:rPr>
          <w:rFonts w:ascii="Times New Roman" w:hAnsi="Times New Roman" w:cs="Times New Roman"/>
        </w:rPr>
        <w:t>Siurblinių aptvėrimas reikalingas. Turi būti numatyta viena kilnojama gervė ir prie kiekvienos siurblinės įrengtas kilnojamos gervės pastatymo mazgas.</w:t>
      </w:r>
    </w:p>
    <w:p w14:paraId="4819F394" w14:textId="6DD6E779" w:rsidR="00852D58" w:rsidRPr="00685897" w:rsidRDefault="00685897" w:rsidP="00685897">
      <w:pPr>
        <w:pStyle w:val="Sraopastraipa"/>
        <w:numPr>
          <w:ilvl w:val="0"/>
          <w:numId w:val="3"/>
        </w:numPr>
        <w:spacing w:after="120" w:line="240" w:lineRule="auto"/>
        <w:jc w:val="both"/>
        <w:rPr>
          <w:rFonts w:ascii="Times New Roman" w:hAnsi="Times New Roman" w:cs="Times New Roman"/>
          <w:b/>
          <w:bCs/>
        </w:rPr>
      </w:pPr>
      <w:r w:rsidRPr="00685897">
        <w:rPr>
          <w:rFonts w:ascii="Times New Roman" w:hAnsi="Times New Roman" w:cs="Times New Roman"/>
          <w:b/>
          <w:bCs/>
        </w:rPr>
        <w:t>Klausimas</w:t>
      </w:r>
    </w:p>
    <w:p w14:paraId="26F28575" w14:textId="77777777" w:rsidR="00DC5518" w:rsidRPr="00685897" w:rsidRDefault="00DC5518" w:rsidP="00685897">
      <w:pPr>
        <w:spacing w:after="120" w:line="240" w:lineRule="auto"/>
        <w:ind w:left="360"/>
        <w:jc w:val="both"/>
        <w:rPr>
          <w:rFonts w:ascii="Times New Roman" w:hAnsi="Times New Roman" w:cs="Times New Roman"/>
        </w:rPr>
      </w:pPr>
      <w:r w:rsidRPr="00685897">
        <w:rPr>
          <w:rFonts w:ascii="Times New Roman" w:hAnsi="Times New Roman" w:cs="Times New Roman"/>
        </w:rPr>
        <w:t>Koks ištekančio vamzdžio diametras pasijungimo šulinyje?</w:t>
      </w:r>
    </w:p>
    <w:p w14:paraId="4BA91533" w14:textId="24C416ED" w:rsidR="00DC5518" w:rsidRPr="00685897" w:rsidRDefault="00DC5518" w:rsidP="00DC5518">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D93061" w:rsidRPr="00685897">
        <w:rPr>
          <w:rFonts w:ascii="Times New Roman" w:hAnsi="Times New Roman" w:cs="Times New Roman"/>
          <w:b/>
          <w:bCs/>
        </w:rPr>
        <w:t>:</w:t>
      </w:r>
    </w:p>
    <w:p w14:paraId="385036A2" w14:textId="77777777" w:rsidR="00D93061" w:rsidRPr="00D93061" w:rsidRDefault="00D93061" w:rsidP="00D93061">
      <w:pPr>
        <w:spacing w:after="120" w:line="240" w:lineRule="auto"/>
        <w:ind w:left="360"/>
        <w:jc w:val="both"/>
        <w:rPr>
          <w:rFonts w:ascii="Times New Roman" w:hAnsi="Times New Roman" w:cs="Times New Roman"/>
        </w:rPr>
      </w:pPr>
      <w:r w:rsidRPr="00D93061">
        <w:rPr>
          <w:rFonts w:ascii="Times New Roman" w:hAnsi="Times New Roman" w:cs="Times New Roman"/>
        </w:rPr>
        <w:t xml:space="preserve">Turimi duomenys apie šulinius ir tinklus yra pateikiama viešai skelbiamame tinklalapyje: </w:t>
      </w:r>
    </w:p>
    <w:p w14:paraId="3A5D9C35" w14:textId="4541AB1B" w:rsidR="00D93061" w:rsidRDefault="00D93061" w:rsidP="00D93061">
      <w:pPr>
        <w:spacing w:after="120" w:line="240" w:lineRule="auto"/>
        <w:ind w:left="360"/>
        <w:jc w:val="both"/>
        <w:rPr>
          <w:rFonts w:ascii="Times New Roman" w:hAnsi="Times New Roman" w:cs="Times New Roman"/>
        </w:rPr>
      </w:pPr>
      <w:r w:rsidRPr="00D93061">
        <w:rPr>
          <w:rFonts w:ascii="Times New Roman" w:hAnsi="Times New Roman" w:cs="Times New Roman"/>
        </w:rPr>
        <w:t xml:space="preserve"> </w:t>
      </w:r>
      <w:hyperlink r:id="rId5" w:history="1">
        <w:r w:rsidRPr="006636F0">
          <w:rPr>
            <w:rStyle w:val="Hipersaitas"/>
            <w:rFonts w:ascii="Times New Roman" w:hAnsi="Times New Roman" w:cs="Times New Roman"/>
          </w:rPr>
          <w:t>https://maps.silutes-vandenys.lt/portal/apps/webappviewer/index.html?id=0a2e51964abb455a9d239cd545a83771</w:t>
        </w:r>
      </w:hyperlink>
    </w:p>
    <w:p w14:paraId="1EA1E8A5" w14:textId="77777777" w:rsidR="00D93061" w:rsidRDefault="00D93061" w:rsidP="00D93061">
      <w:pPr>
        <w:spacing w:after="120" w:line="240" w:lineRule="auto"/>
        <w:ind w:left="360"/>
        <w:jc w:val="both"/>
        <w:rPr>
          <w:rFonts w:ascii="Times New Roman" w:hAnsi="Times New Roman" w:cs="Times New Roman"/>
        </w:rPr>
      </w:pPr>
    </w:p>
    <w:p w14:paraId="16884F7B" w14:textId="77777777" w:rsidR="00685897" w:rsidRPr="00685897" w:rsidRDefault="00685897" w:rsidP="00685897">
      <w:pPr>
        <w:numPr>
          <w:ilvl w:val="0"/>
          <w:numId w:val="3"/>
        </w:numPr>
        <w:tabs>
          <w:tab w:val="num" w:pos="720"/>
        </w:tabs>
        <w:spacing w:after="120" w:line="240" w:lineRule="auto"/>
        <w:jc w:val="both"/>
        <w:rPr>
          <w:rFonts w:ascii="Times New Roman" w:hAnsi="Times New Roman" w:cs="Times New Roman"/>
          <w:b/>
          <w:bCs/>
        </w:rPr>
      </w:pPr>
      <w:r w:rsidRPr="00685897">
        <w:rPr>
          <w:rFonts w:ascii="Times New Roman" w:hAnsi="Times New Roman" w:cs="Times New Roman"/>
          <w:b/>
          <w:bCs/>
        </w:rPr>
        <w:t>Klausimas</w:t>
      </w:r>
    </w:p>
    <w:p w14:paraId="40F6B2BE" w14:textId="2ECA00AA" w:rsidR="00DC5518" w:rsidRDefault="00DC5518" w:rsidP="00685897">
      <w:pPr>
        <w:tabs>
          <w:tab w:val="num" w:pos="720"/>
        </w:tabs>
        <w:spacing w:after="120" w:line="240" w:lineRule="auto"/>
        <w:ind w:left="360"/>
        <w:jc w:val="both"/>
        <w:rPr>
          <w:rFonts w:ascii="Times New Roman" w:hAnsi="Times New Roman" w:cs="Times New Roman"/>
        </w:rPr>
      </w:pPr>
      <w:r w:rsidRPr="004C5DF1">
        <w:rPr>
          <w:rFonts w:ascii="Times New Roman" w:hAnsi="Times New Roman" w:cs="Times New Roman"/>
        </w:rPr>
        <w:t>Ar galima kloti DN250 vamzdžius siekiant sumažinti nuolydį ir sumažinti siurblinių skaičių? Jei ne, tai ar galimas kai kurių gyvenamųjų namų prijungimas prie slėginęs linijos numatant, kad jie prisijungs su atskira siurbline?  Nes jei tokie sprendimai negalimi, tada bus didelis siurblinių skaičius.</w:t>
      </w:r>
    </w:p>
    <w:p w14:paraId="2D057175" w14:textId="49094F43" w:rsidR="00DC5518" w:rsidRPr="00685897" w:rsidRDefault="00DC5518" w:rsidP="00DC5518">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852D58" w:rsidRPr="00685897">
        <w:rPr>
          <w:rFonts w:ascii="Times New Roman" w:hAnsi="Times New Roman" w:cs="Times New Roman"/>
          <w:b/>
          <w:bCs/>
        </w:rPr>
        <w:t>:</w:t>
      </w:r>
    </w:p>
    <w:p w14:paraId="224024AB" w14:textId="25DC2A70" w:rsidR="000E2439" w:rsidRDefault="00852D58" w:rsidP="00685897">
      <w:pPr>
        <w:spacing w:after="120" w:line="240" w:lineRule="auto"/>
        <w:ind w:left="360"/>
        <w:jc w:val="both"/>
        <w:rPr>
          <w:rFonts w:ascii="Times New Roman" w:hAnsi="Times New Roman" w:cs="Times New Roman"/>
        </w:rPr>
      </w:pPr>
      <w:r>
        <w:rPr>
          <w:rFonts w:ascii="Times New Roman" w:hAnsi="Times New Roman" w:cs="Times New Roman"/>
        </w:rPr>
        <w:t>Vamzdžių diametras ir nuolydžiai turės būti suprojektuoti ir įrengti vadovaujantis galiojančiais reglamentais ir normomis.</w:t>
      </w:r>
      <w:r w:rsidR="00685897">
        <w:rPr>
          <w:rFonts w:ascii="Times New Roman" w:hAnsi="Times New Roman" w:cs="Times New Roman"/>
        </w:rPr>
        <w:t xml:space="preserve"> </w:t>
      </w:r>
      <w:r w:rsidR="00DF6EE6">
        <w:rPr>
          <w:rFonts w:ascii="Times New Roman" w:hAnsi="Times New Roman" w:cs="Times New Roman"/>
        </w:rPr>
        <w:t>Atskiros siurblinės įrengimas vie</w:t>
      </w:r>
      <w:r w:rsidR="007535DD">
        <w:rPr>
          <w:rFonts w:ascii="Times New Roman" w:hAnsi="Times New Roman" w:cs="Times New Roman"/>
        </w:rPr>
        <w:t>nam namui galimas išskirtiniais atvejais</w:t>
      </w:r>
      <w:r w:rsidR="007E0C33">
        <w:rPr>
          <w:rFonts w:ascii="Times New Roman" w:hAnsi="Times New Roman" w:cs="Times New Roman"/>
        </w:rPr>
        <w:t>, bet tokiu atveju</w:t>
      </w:r>
      <w:r w:rsidR="00D170CB">
        <w:rPr>
          <w:rFonts w:ascii="Times New Roman" w:hAnsi="Times New Roman" w:cs="Times New Roman"/>
        </w:rPr>
        <w:t xml:space="preserve"> Rangovas turės gauti gyventojo sutikimą įrengti siurbli</w:t>
      </w:r>
      <w:r w:rsidR="002C1342">
        <w:rPr>
          <w:rFonts w:ascii="Times New Roman" w:hAnsi="Times New Roman" w:cs="Times New Roman"/>
        </w:rPr>
        <w:t>nę</w:t>
      </w:r>
      <w:r w:rsidR="000E2439">
        <w:rPr>
          <w:rFonts w:ascii="Times New Roman" w:hAnsi="Times New Roman" w:cs="Times New Roman"/>
        </w:rPr>
        <w:t>.</w:t>
      </w:r>
    </w:p>
    <w:p w14:paraId="73FB55CB" w14:textId="77777777" w:rsidR="00685897" w:rsidRDefault="00685897" w:rsidP="00685897">
      <w:pPr>
        <w:spacing w:after="120" w:line="240" w:lineRule="auto"/>
        <w:ind w:left="360"/>
        <w:jc w:val="both"/>
        <w:rPr>
          <w:rFonts w:ascii="Times New Roman" w:hAnsi="Times New Roman" w:cs="Times New Roman"/>
        </w:rPr>
      </w:pPr>
    </w:p>
    <w:p w14:paraId="53E3DBE0" w14:textId="77777777" w:rsidR="00685897" w:rsidRPr="00685897" w:rsidRDefault="00685897" w:rsidP="00685897">
      <w:pPr>
        <w:numPr>
          <w:ilvl w:val="0"/>
          <w:numId w:val="3"/>
        </w:numPr>
        <w:tabs>
          <w:tab w:val="num" w:pos="720"/>
        </w:tabs>
        <w:spacing w:after="120" w:line="240" w:lineRule="auto"/>
        <w:jc w:val="both"/>
        <w:rPr>
          <w:rFonts w:ascii="Times New Roman" w:hAnsi="Times New Roman" w:cs="Times New Roman"/>
          <w:b/>
          <w:bCs/>
        </w:rPr>
      </w:pPr>
      <w:r w:rsidRPr="00685897">
        <w:rPr>
          <w:rFonts w:ascii="Times New Roman" w:hAnsi="Times New Roman" w:cs="Times New Roman"/>
          <w:b/>
          <w:bCs/>
        </w:rPr>
        <w:t>Klausimas</w:t>
      </w:r>
    </w:p>
    <w:p w14:paraId="533409AD" w14:textId="7A8177F5" w:rsidR="00DC5518" w:rsidRDefault="00DC5518" w:rsidP="00685897">
      <w:pPr>
        <w:tabs>
          <w:tab w:val="num" w:pos="720"/>
        </w:tabs>
        <w:spacing w:after="120" w:line="240" w:lineRule="auto"/>
        <w:ind w:left="360"/>
        <w:jc w:val="both"/>
        <w:rPr>
          <w:rFonts w:ascii="Times New Roman" w:hAnsi="Times New Roman" w:cs="Times New Roman"/>
        </w:rPr>
      </w:pPr>
      <w:r w:rsidRPr="004C5DF1">
        <w:rPr>
          <w:rFonts w:ascii="Times New Roman" w:hAnsi="Times New Roman" w:cs="Times New Roman"/>
        </w:rPr>
        <w:t>Koks maksimalus šulinio įgilinimas? Mes bandome priimti iki 6m.</w:t>
      </w:r>
    </w:p>
    <w:p w14:paraId="51497445" w14:textId="65FAC259" w:rsidR="00DC5518" w:rsidRPr="00685897" w:rsidRDefault="00DC5518" w:rsidP="00DC5518">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852D58" w:rsidRPr="00685897">
        <w:rPr>
          <w:rFonts w:ascii="Times New Roman" w:hAnsi="Times New Roman" w:cs="Times New Roman"/>
          <w:b/>
          <w:bCs/>
        </w:rPr>
        <w:t>:</w:t>
      </w:r>
    </w:p>
    <w:p w14:paraId="4D060FC7" w14:textId="38EB266D" w:rsidR="00852D58" w:rsidRDefault="00852D58" w:rsidP="00DC5518">
      <w:pPr>
        <w:spacing w:after="120" w:line="240" w:lineRule="auto"/>
        <w:ind w:left="360"/>
        <w:jc w:val="both"/>
        <w:rPr>
          <w:rFonts w:ascii="Times New Roman" w:hAnsi="Times New Roman" w:cs="Times New Roman"/>
        </w:rPr>
      </w:pPr>
      <w:r>
        <w:rPr>
          <w:rFonts w:ascii="Times New Roman" w:hAnsi="Times New Roman" w:cs="Times New Roman"/>
        </w:rPr>
        <w:t>Maksimalus šulinio įgilinimas turėtų būti 6m.</w:t>
      </w:r>
    </w:p>
    <w:p w14:paraId="6FB99F59" w14:textId="77777777" w:rsidR="00852D58" w:rsidRPr="004C5DF1" w:rsidRDefault="00852D58" w:rsidP="00DC5518">
      <w:pPr>
        <w:spacing w:after="120" w:line="240" w:lineRule="auto"/>
        <w:ind w:left="360"/>
        <w:jc w:val="both"/>
        <w:rPr>
          <w:rFonts w:ascii="Times New Roman" w:hAnsi="Times New Roman" w:cs="Times New Roman"/>
        </w:rPr>
      </w:pPr>
    </w:p>
    <w:p w14:paraId="27CBF2D8" w14:textId="77777777" w:rsidR="00685897" w:rsidRPr="00685897" w:rsidRDefault="00685897" w:rsidP="00685897">
      <w:pPr>
        <w:numPr>
          <w:ilvl w:val="0"/>
          <w:numId w:val="3"/>
        </w:numPr>
        <w:tabs>
          <w:tab w:val="num" w:pos="720"/>
        </w:tabs>
        <w:spacing w:after="120" w:line="240" w:lineRule="auto"/>
        <w:jc w:val="both"/>
        <w:rPr>
          <w:rFonts w:ascii="Times New Roman" w:hAnsi="Times New Roman" w:cs="Times New Roman"/>
          <w:b/>
          <w:bCs/>
        </w:rPr>
      </w:pPr>
      <w:r w:rsidRPr="00685897">
        <w:rPr>
          <w:rFonts w:ascii="Times New Roman" w:hAnsi="Times New Roman" w:cs="Times New Roman"/>
          <w:b/>
          <w:bCs/>
        </w:rPr>
        <w:t>Klausimas</w:t>
      </w:r>
    </w:p>
    <w:p w14:paraId="0E6405D8" w14:textId="5F38F997" w:rsidR="00DC5518" w:rsidRDefault="00DC5518" w:rsidP="00685897">
      <w:pPr>
        <w:tabs>
          <w:tab w:val="num" w:pos="720"/>
        </w:tabs>
        <w:spacing w:after="120" w:line="240" w:lineRule="auto"/>
        <w:ind w:left="360"/>
        <w:jc w:val="both"/>
        <w:rPr>
          <w:rFonts w:ascii="Times New Roman" w:hAnsi="Times New Roman" w:cs="Times New Roman"/>
        </w:rPr>
      </w:pPr>
      <w:r w:rsidRPr="004C5DF1">
        <w:rPr>
          <w:rFonts w:ascii="Times New Roman" w:hAnsi="Times New Roman" w:cs="Times New Roman"/>
        </w:rPr>
        <w:t xml:space="preserve">Ar šuliniai gelžbetonio ar plastikiniai? Kokie diametrai </w:t>
      </w:r>
      <w:r>
        <w:rPr>
          <w:rFonts w:ascii="Times New Roman" w:hAnsi="Times New Roman" w:cs="Times New Roman"/>
        </w:rPr>
        <w:t>š</w:t>
      </w:r>
      <w:r w:rsidRPr="004C5DF1">
        <w:rPr>
          <w:rFonts w:ascii="Times New Roman" w:hAnsi="Times New Roman" w:cs="Times New Roman"/>
        </w:rPr>
        <w:t>ulini</w:t>
      </w:r>
      <w:r>
        <w:rPr>
          <w:rFonts w:ascii="Times New Roman" w:hAnsi="Times New Roman" w:cs="Times New Roman"/>
        </w:rPr>
        <w:t>ų</w:t>
      </w:r>
      <w:r w:rsidRPr="004C5DF1">
        <w:rPr>
          <w:rFonts w:ascii="Times New Roman" w:hAnsi="Times New Roman" w:cs="Times New Roman"/>
        </w:rPr>
        <w:t xml:space="preserve"> pos</w:t>
      </w:r>
      <w:r>
        <w:rPr>
          <w:rFonts w:ascii="Times New Roman" w:hAnsi="Times New Roman" w:cs="Times New Roman"/>
        </w:rPr>
        <w:t>ū</w:t>
      </w:r>
      <w:r w:rsidRPr="004C5DF1">
        <w:rPr>
          <w:rFonts w:ascii="Times New Roman" w:hAnsi="Times New Roman" w:cs="Times New Roman"/>
        </w:rPr>
        <w:t>kiuose ir sankry</w:t>
      </w:r>
      <w:r>
        <w:rPr>
          <w:rFonts w:ascii="Times New Roman" w:hAnsi="Times New Roman" w:cs="Times New Roman"/>
        </w:rPr>
        <w:t>ž</w:t>
      </w:r>
      <w:r w:rsidRPr="004C5DF1">
        <w:rPr>
          <w:rFonts w:ascii="Times New Roman" w:hAnsi="Times New Roman" w:cs="Times New Roman"/>
        </w:rPr>
        <w:t>ose?</w:t>
      </w:r>
    </w:p>
    <w:p w14:paraId="2DA6BF35" w14:textId="3F230C6C" w:rsidR="00DC5518" w:rsidRPr="00685897" w:rsidRDefault="00DC5518" w:rsidP="00DC5518">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852D58" w:rsidRPr="00685897">
        <w:rPr>
          <w:rFonts w:ascii="Times New Roman" w:hAnsi="Times New Roman" w:cs="Times New Roman"/>
          <w:b/>
          <w:bCs/>
        </w:rPr>
        <w:t>:</w:t>
      </w:r>
    </w:p>
    <w:p w14:paraId="76EA36F5" w14:textId="77777777" w:rsidR="00F5407F" w:rsidRDefault="00F5407F" w:rsidP="00F5407F">
      <w:pPr>
        <w:spacing w:after="120" w:line="240" w:lineRule="auto"/>
        <w:ind w:left="360"/>
        <w:jc w:val="both"/>
        <w:rPr>
          <w:rFonts w:ascii="Times New Roman" w:hAnsi="Times New Roman" w:cs="Times New Roman"/>
        </w:rPr>
      </w:pPr>
      <w:r>
        <w:rPr>
          <w:rFonts w:ascii="Times New Roman" w:hAnsi="Times New Roman" w:cs="Times New Roman"/>
        </w:rPr>
        <w:t>Šulinių medžiaga ir diametrai turės būti parinkti rengiant projektą, vadovaujantis galiojančiais reglamentais ir normomis.</w:t>
      </w:r>
    </w:p>
    <w:p w14:paraId="0DC85E6C" w14:textId="77777777" w:rsidR="00852D58" w:rsidRPr="004C5DF1" w:rsidRDefault="00852D58" w:rsidP="00DC5518">
      <w:pPr>
        <w:spacing w:after="120" w:line="240" w:lineRule="auto"/>
        <w:ind w:left="360"/>
        <w:jc w:val="both"/>
        <w:rPr>
          <w:rFonts w:ascii="Times New Roman" w:hAnsi="Times New Roman" w:cs="Times New Roman"/>
        </w:rPr>
      </w:pPr>
    </w:p>
    <w:p w14:paraId="7C823CC5" w14:textId="77777777" w:rsidR="00685897" w:rsidRPr="00685897" w:rsidRDefault="00685897" w:rsidP="00685897">
      <w:pPr>
        <w:pStyle w:val="Sraopastraipa"/>
        <w:numPr>
          <w:ilvl w:val="0"/>
          <w:numId w:val="3"/>
        </w:numPr>
        <w:shd w:val="clear" w:color="auto" w:fill="FFFFFF"/>
        <w:spacing w:after="0" w:line="240" w:lineRule="auto"/>
        <w:textAlignment w:val="baseline"/>
        <w:rPr>
          <w:rFonts w:ascii="Times New Roman" w:eastAsia="Times New Roman" w:hAnsi="Times New Roman" w:cs="Times New Roman"/>
          <w:b/>
          <w:bCs/>
          <w:color w:val="000000"/>
          <w:kern w:val="0"/>
          <w14:ligatures w14:val="none"/>
        </w:rPr>
      </w:pPr>
      <w:r w:rsidRPr="00685897">
        <w:rPr>
          <w:rFonts w:ascii="Times New Roman" w:eastAsia="Times New Roman" w:hAnsi="Times New Roman" w:cs="Times New Roman"/>
          <w:b/>
          <w:bCs/>
          <w:color w:val="000000"/>
          <w:kern w:val="0"/>
          <w14:ligatures w14:val="none"/>
        </w:rPr>
        <w:t>Klausimas</w:t>
      </w:r>
    </w:p>
    <w:p w14:paraId="2E40FAB3" w14:textId="45377B4E" w:rsidR="00DC5518" w:rsidRPr="00685897" w:rsidRDefault="00DC5518" w:rsidP="00685897">
      <w:pPr>
        <w:shd w:val="clear" w:color="auto" w:fill="FFFFFF"/>
        <w:spacing w:after="0" w:line="240" w:lineRule="auto"/>
        <w:ind w:left="360"/>
        <w:textAlignment w:val="baseline"/>
        <w:rPr>
          <w:rFonts w:ascii="Times New Roman" w:eastAsia="Times New Roman" w:hAnsi="Times New Roman" w:cs="Times New Roman"/>
          <w:color w:val="000000"/>
          <w:kern w:val="0"/>
          <w14:ligatures w14:val="none"/>
        </w:rPr>
      </w:pPr>
      <w:r w:rsidRPr="00685897">
        <w:rPr>
          <w:rFonts w:ascii="Times New Roman" w:eastAsia="Times New Roman" w:hAnsi="Times New Roman" w:cs="Times New Roman"/>
          <w:color w:val="000000"/>
          <w:kern w:val="0"/>
          <w14:ligatures w14:val="none"/>
        </w:rPr>
        <w:lastRenderedPageBreak/>
        <w:t>Koks šulinio gylis pasijungimo taške. Ar galite pateikti kortele?</w:t>
      </w:r>
    </w:p>
    <w:p w14:paraId="0C40C965" w14:textId="26A2593F" w:rsidR="00DC5518" w:rsidRPr="00685897" w:rsidRDefault="00DC5518" w:rsidP="009C4586">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852D58" w:rsidRPr="00685897">
        <w:rPr>
          <w:rFonts w:ascii="Times New Roman" w:hAnsi="Times New Roman" w:cs="Times New Roman"/>
          <w:b/>
          <w:bCs/>
        </w:rPr>
        <w:t>:</w:t>
      </w:r>
    </w:p>
    <w:p w14:paraId="21C66792" w14:textId="77777777" w:rsidR="00852D58" w:rsidRPr="00D93061" w:rsidRDefault="00852D58" w:rsidP="00852D58">
      <w:pPr>
        <w:spacing w:after="120" w:line="240" w:lineRule="auto"/>
        <w:ind w:left="360"/>
        <w:jc w:val="both"/>
        <w:rPr>
          <w:rFonts w:ascii="Times New Roman" w:hAnsi="Times New Roman" w:cs="Times New Roman"/>
        </w:rPr>
      </w:pPr>
      <w:r>
        <w:rPr>
          <w:rFonts w:ascii="Times New Roman" w:hAnsi="Times New Roman" w:cs="Times New Roman"/>
        </w:rPr>
        <w:t xml:space="preserve">Šulinio kortelės neturime. </w:t>
      </w:r>
      <w:r w:rsidRPr="00D93061">
        <w:rPr>
          <w:rFonts w:ascii="Times New Roman" w:hAnsi="Times New Roman" w:cs="Times New Roman"/>
        </w:rPr>
        <w:t xml:space="preserve">Turimi duomenys apie šulinius ir tinklus yra pateikiama viešai skelbiamame tinklalapyje: </w:t>
      </w:r>
    </w:p>
    <w:p w14:paraId="69B34744" w14:textId="506117CF" w:rsidR="00852D58" w:rsidRDefault="00852D58" w:rsidP="00685897">
      <w:pPr>
        <w:spacing w:after="120" w:line="240" w:lineRule="auto"/>
        <w:ind w:left="360"/>
        <w:jc w:val="both"/>
        <w:rPr>
          <w:rFonts w:ascii="Times New Roman" w:hAnsi="Times New Roman" w:cs="Times New Roman"/>
        </w:rPr>
      </w:pPr>
      <w:r w:rsidRPr="00D93061">
        <w:rPr>
          <w:rFonts w:ascii="Times New Roman" w:hAnsi="Times New Roman" w:cs="Times New Roman"/>
        </w:rPr>
        <w:t xml:space="preserve"> </w:t>
      </w:r>
      <w:hyperlink r:id="rId6" w:history="1">
        <w:r w:rsidRPr="006636F0">
          <w:rPr>
            <w:rStyle w:val="Hipersaitas"/>
            <w:rFonts w:ascii="Times New Roman" w:hAnsi="Times New Roman" w:cs="Times New Roman"/>
          </w:rPr>
          <w:t>https://maps.silutes-vandenys.lt/portal/apps/webappviewer/index.html?id=0a2e51964abb455a9d239cd545a83771</w:t>
        </w:r>
      </w:hyperlink>
    </w:p>
    <w:p w14:paraId="741CD776" w14:textId="77777777" w:rsidR="00685897" w:rsidRPr="009C4586" w:rsidRDefault="00685897" w:rsidP="00685897">
      <w:pPr>
        <w:spacing w:after="120" w:line="240" w:lineRule="auto"/>
        <w:ind w:left="360"/>
        <w:jc w:val="both"/>
        <w:rPr>
          <w:rFonts w:ascii="Times New Roman" w:hAnsi="Times New Roman" w:cs="Times New Roman"/>
        </w:rPr>
      </w:pPr>
    </w:p>
    <w:p w14:paraId="44552103" w14:textId="77777777" w:rsidR="00685897" w:rsidRPr="00685897" w:rsidRDefault="00685897" w:rsidP="00685897">
      <w:pPr>
        <w:pStyle w:val="Sraopastraipa"/>
        <w:numPr>
          <w:ilvl w:val="0"/>
          <w:numId w:val="3"/>
        </w:numPr>
        <w:spacing w:after="120" w:line="240" w:lineRule="auto"/>
        <w:jc w:val="both"/>
        <w:rPr>
          <w:rFonts w:ascii="Times New Roman" w:hAnsi="Times New Roman" w:cs="Times New Roman"/>
          <w:b/>
          <w:bCs/>
        </w:rPr>
      </w:pPr>
      <w:r w:rsidRPr="00685897">
        <w:rPr>
          <w:rFonts w:ascii="Times New Roman" w:hAnsi="Times New Roman" w:cs="Times New Roman"/>
          <w:b/>
          <w:bCs/>
        </w:rPr>
        <w:t>Klausimas</w:t>
      </w:r>
    </w:p>
    <w:p w14:paraId="69B40A9A" w14:textId="30742251" w:rsidR="00DC5518" w:rsidRPr="00685897" w:rsidRDefault="00DC5518" w:rsidP="00685897">
      <w:pPr>
        <w:spacing w:after="120" w:line="240" w:lineRule="auto"/>
        <w:ind w:left="360"/>
        <w:jc w:val="both"/>
        <w:rPr>
          <w:rFonts w:ascii="Times New Roman" w:hAnsi="Times New Roman" w:cs="Times New Roman"/>
        </w:rPr>
      </w:pPr>
      <w:r w:rsidRPr="00685897">
        <w:rPr>
          <w:rFonts w:ascii="Times New Roman" w:hAnsi="Times New Roman" w:cs="Times New Roman"/>
        </w:rPr>
        <w:t>Specialiosiose pirkimo sąlygose 6 skyriuje „Specialieji reikalavimai pasiūlymų rengimui ir pateikimui“, 6.1.7. punkte su pasiūlymu nurodote pateikti „ techninė specifikacija, užpildyta pagal specialiųjų pirkimo sąlygų 2 priedą“, tačiau Techninės specifikacijos priede nėra pildymui pridėtos formos. Prašome pateikti minėtą techninės specifikacijos priedą arba paaiškinti, kokios formos ir apimties dokumentą tiekėjai turi parengti bei pateikti kartu su pasiūlymu.</w:t>
      </w:r>
      <w:r w:rsidR="00685897">
        <w:rPr>
          <w:rFonts w:ascii="Times New Roman" w:hAnsi="Times New Roman" w:cs="Times New Roman"/>
        </w:rPr>
        <w:t xml:space="preserve"> </w:t>
      </w:r>
      <w:r w:rsidRPr="00685897">
        <w:rPr>
          <w:rFonts w:ascii="Times New Roman" w:hAnsi="Times New Roman" w:cs="Times New Roman"/>
        </w:rPr>
        <w:t>6.1.8. punkte su pasiūlymu nurodote pateikti „darbų organizavimo planas ir preliminarus darbų atlikimo grafikas“, tačiau prie pirkimo dokumentų nėra pateikta pildymo forma. Prašome pateikti minėtą priedą arba paaiškinti, kokios formos ir apimties dokumentą tiekėjai turi parengti bei pateikti kartu su pasiūlymu. Taip pat atkreipiame dėmesį, kad pagal skaidrumo, lygiateisiškumo ir aiškumo principus pirkimo sąlygos turi būti suformuluotos aiškiai ir vienareikšmiškai, kad tiekėjams nekiltų abejonių dėl reikalaujamų dokumentų turinio, formos ir pateikimo tvarkos. Neaiškios ar nepilnos sąlygos gali lemti skirtingą jų interpretavimą ir klaidinti tiekėjus rengiant pasiūlymus;</w:t>
      </w:r>
    </w:p>
    <w:p w14:paraId="0C3387EF" w14:textId="1BF82B17" w:rsidR="009C4586" w:rsidRPr="00685897" w:rsidRDefault="009C4586" w:rsidP="009C4586">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852D58" w:rsidRPr="00685897">
        <w:rPr>
          <w:rFonts w:ascii="Times New Roman" w:hAnsi="Times New Roman" w:cs="Times New Roman"/>
          <w:b/>
          <w:bCs/>
        </w:rPr>
        <w:t>:</w:t>
      </w:r>
    </w:p>
    <w:p w14:paraId="237C3CC6" w14:textId="7172CE9D" w:rsidR="00632386" w:rsidRDefault="00A910C2" w:rsidP="009C4586">
      <w:pPr>
        <w:spacing w:after="120" w:line="240" w:lineRule="auto"/>
        <w:ind w:left="360"/>
        <w:jc w:val="both"/>
        <w:rPr>
          <w:rFonts w:ascii="Times New Roman" w:hAnsi="Times New Roman" w:cs="Times New Roman"/>
        </w:rPr>
      </w:pPr>
      <w:r>
        <w:rPr>
          <w:rFonts w:ascii="Times New Roman" w:hAnsi="Times New Roman" w:cs="Times New Roman"/>
        </w:rPr>
        <w:t xml:space="preserve">Pagal </w:t>
      </w:r>
      <w:r w:rsidR="00245825">
        <w:rPr>
          <w:rFonts w:ascii="Times New Roman" w:hAnsi="Times New Roman" w:cs="Times New Roman"/>
        </w:rPr>
        <w:t xml:space="preserve">punktą </w:t>
      </w:r>
      <w:r w:rsidR="00245825" w:rsidRPr="005B2934">
        <w:rPr>
          <w:rFonts w:ascii="Times New Roman" w:hAnsi="Times New Roman" w:cs="Times New Roman"/>
        </w:rPr>
        <w:t>6.1.7.</w:t>
      </w:r>
      <w:r w:rsidR="00245825">
        <w:rPr>
          <w:rFonts w:ascii="Times New Roman" w:hAnsi="Times New Roman" w:cs="Times New Roman"/>
        </w:rPr>
        <w:t xml:space="preserve"> </w:t>
      </w:r>
      <w:r w:rsidR="00A4561C">
        <w:rPr>
          <w:rFonts w:ascii="Times New Roman" w:hAnsi="Times New Roman" w:cs="Times New Roman"/>
        </w:rPr>
        <w:t>pateikti techninės specifikacijos nereikia.</w:t>
      </w:r>
    </w:p>
    <w:p w14:paraId="46E1B47F" w14:textId="2C86BB5D" w:rsidR="00852D58" w:rsidRDefault="00725D61" w:rsidP="009C4586">
      <w:pPr>
        <w:spacing w:after="120" w:line="240" w:lineRule="auto"/>
        <w:ind w:left="360"/>
        <w:jc w:val="both"/>
        <w:rPr>
          <w:rFonts w:ascii="Times New Roman" w:hAnsi="Times New Roman" w:cs="Times New Roman"/>
        </w:rPr>
      </w:pPr>
      <w:r>
        <w:rPr>
          <w:rFonts w:ascii="Times New Roman" w:hAnsi="Times New Roman" w:cs="Times New Roman"/>
        </w:rPr>
        <w:t>D</w:t>
      </w:r>
      <w:r w:rsidR="00AF4F07" w:rsidRPr="005B2934">
        <w:rPr>
          <w:rFonts w:ascii="Times New Roman" w:hAnsi="Times New Roman" w:cs="Times New Roman"/>
        </w:rPr>
        <w:t>arbų organizavimo plan</w:t>
      </w:r>
      <w:r>
        <w:rPr>
          <w:rFonts w:ascii="Times New Roman" w:hAnsi="Times New Roman" w:cs="Times New Roman"/>
        </w:rPr>
        <w:t>o</w:t>
      </w:r>
      <w:r w:rsidR="00AF4F07" w:rsidRPr="005B2934">
        <w:rPr>
          <w:rFonts w:ascii="Times New Roman" w:hAnsi="Times New Roman" w:cs="Times New Roman"/>
        </w:rPr>
        <w:t xml:space="preserve"> ir preliminarus darbų atlikimo grafik</w:t>
      </w:r>
      <w:r>
        <w:rPr>
          <w:rFonts w:ascii="Times New Roman" w:hAnsi="Times New Roman" w:cs="Times New Roman"/>
        </w:rPr>
        <w:t>o formą</w:t>
      </w:r>
      <w:r w:rsidR="007F7122">
        <w:rPr>
          <w:rFonts w:ascii="Times New Roman" w:hAnsi="Times New Roman" w:cs="Times New Roman"/>
        </w:rPr>
        <w:t xml:space="preserve"> gali pasirinkti</w:t>
      </w:r>
      <w:r w:rsidR="001F1C4B">
        <w:rPr>
          <w:rFonts w:ascii="Times New Roman" w:hAnsi="Times New Roman" w:cs="Times New Roman"/>
        </w:rPr>
        <w:t xml:space="preserve"> konkurso dalyvis</w:t>
      </w:r>
      <w:r w:rsidR="00C44F9E">
        <w:rPr>
          <w:rFonts w:ascii="Times New Roman" w:hAnsi="Times New Roman" w:cs="Times New Roman"/>
        </w:rPr>
        <w:t>.</w:t>
      </w:r>
    </w:p>
    <w:p w14:paraId="2988393B" w14:textId="77777777" w:rsidR="009D53F0" w:rsidRPr="009C4586" w:rsidRDefault="009D53F0" w:rsidP="009C4586">
      <w:pPr>
        <w:spacing w:after="120" w:line="240" w:lineRule="auto"/>
        <w:ind w:left="360"/>
        <w:jc w:val="both"/>
        <w:rPr>
          <w:rFonts w:ascii="Times New Roman" w:hAnsi="Times New Roman" w:cs="Times New Roman"/>
        </w:rPr>
      </w:pPr>
    </w:p>
    <w:p w14:paraId="24880277" w14:textId="77777777" w:rsidR="00685897" w:rsidRPr="00685897" w:rsidRDefault="00685897" w:rsidP="00685897">
      <w:pPr>
        <w:pStyle w:val="Sraopastraipa"/>
        <w:numPr>
          <w:ilvl w:val="0"/>
          <w:numId w:val="3"/>
        </w:numPr>
        <w:rPr>
          <w:rFonts w:ascii="Times New Roman" w:hAnsi="Times New Roman" w:cs="Times New Roman"/>
          <w:b/>
          <w:bCs/>
        </w:rPr>
      </w:pPr>
      <w:r w:rsidRPr="00685897">
        <w:rPr>
          <w:rFonts w:ascii="Times New Roman" w:hAnsi="Times New Roman" w:cs="Times New Roman"/>
          <w:b/>
          <w:bCs/>
        </w:rPr>
        <w:t>Klausimas</w:t>
      </w:r>
    </w:p>
    <w:p w14:paraId="100E61CA" w14:textId="29A7C6F2" w:rsidR="00DC5518" w:rsidRPr="00685897" w:rsidRDefault="00DC5518" w:rsidP="00685897">
      <w:pPr>
        <w:ind w:left="360"/>
        <w:jc w:val="both"/>
        <w:rPr>
          <w:rFonts w:ascii="Times New Roman" w:hAnsi="Times New Roman" w:cs="Times New Roman"/>
        </w:rPr>
      </w:pPr>
      <w:r w:rsidRPr="00685897">
        <w:rPr>
          <w:rFonts w:ascii="Times New Roman" w:hAnsi="Times New Roman" w:cs="Times New Roman"/>
        </w:rPr>
        <w:t xml:space="preserve">Ar Ajerų g.  (vakarines dalies trasos pabaiga) turi būti prijungta </w:t>
      </w:r>
      <w:proofErr w:type="spellStart"/>
      <w:r w:rsidRPr="00685897">
        <w:rPr>
          <w:rFonts w:ascii="Times New Roman" w:hAnsi="Times New Roman" w:cs="Times New Roman"/>
        </w:rPr>
        <w:t>savitaka</w:t>
      </w:r>
      <w:proofErr w:type="spellEnd"/>
      <w:r w:rsidRPr="00685897">
        <w:rPr>
          <w:rFonts w:ascii="Times New Roman" w:hAnsi="Times New Roman" w:cs="Times New Roman"/>
        </w:rPr>
        <w:t xml:space="preserve">, nes tokiu atveju pirmasis šulinys jau reikalingas nemažiau 3.3-3.5m gylio. Jei </w:t>
      </w:r>
      <w:proofErr w:type="spellStart"/>
      <w:r w:rsidRPr="00685897">
        <w:rPr>
          <w:rFonts w:ascii="Times New Roman" w:hAnsi="Times New Roman" w:cs="Times New Roman"/>
        </w:rPr>
        <w:t>savitaka</w:t>
      </w:r>
      <w:proofErr w:type="spellEnd"/>
      <w:r w:rsidRPr="00685897">
        <w:rPr>
          <w:rFonts w:ascii="Times New Roman" w:hAnsi="Times New Roman" w:cs="Times New Roman"/>
        </w:rPr>
        <w:t xml:space="preserve"> būtų klojama nuo 4400-0846-0948 sklypo.</w:t>
      </w:r>
    </w:p>
    <w:p w14:paraId="5146A7A4" w14:textId="5BD6569C" w:rsidR="009C4586" w:rsidRPr="00685897" w:rsidRDefault="009C4586" w:rsidP="009C4586">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852D58" w:rsidRPr="00685897">
        <w:rPr>
          <w:rFonts w:ascii="Times New Roman" w:hAnsi="Times New Roman" w:cs="Times New Roman"/>
          <w:b/>
          <w:bCs/>
        </w:rPr>
        <w:t>:</w:t>
      </w:r>
    </w:p>
    <w:p w14:paraId="5B50E3E4" w14:textId="763BAC46" w:rsidR="00852D58" w:rsidRDefault="00852D58" w:rsidP="009C4586">
      <w:pPr>
        <w:spacing w:after="120" w:line="240" w:lineRule="auto"/>
        <w:ind w:left="360"/>
        <w:jc w:val="both"/>
        <w:rPr>
          <w:rFonts w:ascii="Times New Roman" w:hAnsi="Times New Roman" w:cs="Times New Roman"/>
        </w:rPr>
      </w:pPr>
      <w:r w:rsidRPr="00852D58">
        <w:rPr>
          <w:rFonts w:ascii="Times New Roman" w:hAnsi="Times New Roman" w:cs="Times New Roman"/>
        </w:rPr>
        <w:t xml:space="preserve">Ajerų g. </w:t>
      </w:r>
      <w:r w:rsidR="00DA089D" w:rsidRPr="00852D58">
        <w:rPr>
          <w:rFonts w:ascii="Times New Roman" w:hAnsi="Times New Roman" w:cs="Times New Roman"/>
        </w:rPr>
        <w:t xml:space="preserve">kloti </w:t>
      </w:r>
      <w:r w:rsidR="00DA089D">
        <w:rPr>
          <w:rFonts w:ascii="Times New Roman" w:hAnsi="Times New Roman" w:cs="Times New Roman"/>
        </w:rPr>
        <w:t xml:space="preserve">tinklų </w:t>
      </w:r>
      <w:r w:rsidRPr="00852D58">
        <w:rPr>
          <w:rFonts w:ascii="Times New Roman" w:hAnsi="Times New Roman" w:cs="Times New Roman"/>
        </w:rPr>
        <w:t>neplanuojama</w:t>
      </w:r>
      <w:r w:rsidR="00DA089D">
        <w:rPr>
          <w:rFonts w:ascii="Times New Roman" w:hAnsi="Times New Roman" w:cs="Times New Roman"/>
        </w:rPr>
        <w:t>.</w:t>
      </w:r>
    </w:p>
    <w:p w14:paraId="26340C0C" w14:textId="77777777" w:rsidR="00DA089D" w:rsidRPr="009C4586" w:rsidRDefault="00DA089D" w:rsidP="009C4586">
      <w:pPr>
        <w:spacing w:after="120" w:line="240" w:lineRule="auto"/>
        <w:ind w:left="360"/>
        <w:jc w:val="both"/>
        <w:rPr>
          <w:rFonts w:ascii="Times New Roman" w:hAnsi="Times New Roman" w:cs="Times New Roman"/>
        </w:rPr>
      </w:pPr>
    </w:p>
    <w:p w14:paraId="0F498A68" w14:textId="77777777" w:rsidR="00685897" w:rsidRPr="00685897" w:rsidRDefault="00685897" w:rsidP="00685897">
      <w:pPr>
        <w:pStyle w:val="Sraopastraipa"/>
        <w:numPr>
          <w:ilvl w:val="0"/>
          <w:numId w:val="3"/>
        </w:numPr>
        <w:rPr>
          <w:rFonts w:ascii="Times New Roman" w:hAnsi="Times New Roman" w:cs="Times New Roman"/>
          <w:b/>
          <w:bCs/>
        </w:rPr>
      </w:pPr>
      <w:r w:rsidRPr="00685897">
        <w:rPr>
          <w:rFonts w:ascii="Times New Roman" w:hAnsi="Times New Roman" w:cs="Times New Roman"/>
          <w:b/>
          <w:bCs/>
        </w:rPr>
        <w:t>Klausimas</w:t>
      </w:r>
    </w:p>
    <w:p w14:paraId="2508AFE2" w14:textId="6FFB1B0C" w:rsidR="00DC5518" w:rsidRPr="00685897" w:rsidRDefault="00DC5518" w:rsidP="00685897">
      <w:pPr>
        <w:ind w:left="360"/>
        <w:rPr>
          <w:rFonts w:ascii="Times New Roman" w:hAnsi="Times New Roman" w:cs="Times New Roman"/>
        </w:rPr>
      </w:pPr>
      <w:r w:rsidRPr="00685897">
        <w:rPr>
          <w:rFonts w:ascii="Times New Roman" w:hAnsi="Times New Roman" w:cs="Times New Roman"/>
        </w:rPr>
        <w:t xml:space="preserve">Ar plastikinio šulinio skersmuo (d425) turi būti vidinis ar išorinis? ar naudojami d315mm šuliniai, patikslinkite </w:t>
      </w:r>
      <w:proofErr w:type="spellStart"/>
      <w:r w:rsidRPr="00685897">
        <w:rPr>
          <w:rFonts w:ascii="Times New Roman" w:hAnsi="Times New Roman" w:cs="Times New Roman"/>
        </w:rPr>
        <w:t>kinetės</w:t>
      </w:r>
      <w:proofErr w:type="spellEnd"/>
      <w:r w:rsidRPr="00685897">
        <w:rPr>
          <w:rFonts w:ascii="Times New Roman" w:hAnsi="Times New Roman" w:cs="Times New Roman"/>
        </w:rPr>
        <w:t xml:space="preserve"> skersmenį?</w:t>
      </w:r>
      <w:r w:rsidRPr="00685897">
        <w:rPr>
          <w:rFonts w:ascii="Times New Roman" w:hAnsi="Times New Roman" w:cs="Times New Roman"/>
        </w:rPr>
        <w:br/>
        <w:t>TS 3.3. punktas Nuotekų nuvedimui turi būti suprojektuotos atšakos DN160 ir plastikinis šulinys (d425) šalia sklypo ribos</w:t>
      </w:r>
      <w:r w:rsidRPr="00685897">
        <w:rPr>
          <w:rFonts w:ascii="Times New Roman" w:hAnsi="Times New Roman" w:cs="Times New Roman"/>
        </w:rPr>
        <w:br/>
        <w:t>o, kitur rašoma, kad jau mažesnis skersmuo.</w:t>
      </w:r>
      <w:r w:rsidRPr="00685897">
        <w:rPr>
          <w:rFonts w:ascii="Times New Roman" w:hAnsi="Times New Roman" w:cs="Times New Roman"/>
        </w:rPr>
        <w:br/>
        <w:t>5.3.1. Savitakinių nuotekų tinklų plastikiniai šuliniai turi būti ne mažesnio skersmens, kaip 315 mm</w:t>
      </w:r>
      <w:r w:rsidRPr="00685897">
        <w:rPr>
          <w:rFonts w:ascii="Times New Roman" w:hAnsi="Times New Roman" w:cs="Times New Roman"/>
        </w:rPr>
        <w:br/>
        <w:t>....Ø 315/425 mm skersmens šulinių stovai turi būti įrengiami iš vidaus ir išorės gofruotų tamprių PP</w:t>
      </w:r>
    </w:p>
    <w:p w14:paraId="4C7DEC02" w14:textId="258D9456" w:rsidR="009C4586" w:rsidRPr="00685897" w:rsidRDefault="009C4586" w:rsidP="009C4586">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DA089D" w:rsidRPr="00685897">
        <w:rPr>
          <w:rFonts w:ascii="Times New Roman" w:hAnsi="Times New Roman" w:cs="Times New Roman"/>
          <w:b/>
          <w:bCs/>
        </w:rPr>
        <w:t>:</w:t>
      </w:r>
    </w:p>
    <w:p w14:paraId="307DDB7D" w14:textId="5B9E62F2" w:rsidR="00DA089D" w:rsidRDefault="00437EE2" w:rsidP="009C4586">
      <w:pPr>
        <w:spacing w:after="120" w:line="240" w:lineRule="auto"/>
        <w:ind w:left="360"/>
        <w:jc w:val="both"/>
        <w:rPr>
          <w:rFonts w:ascii="Times New Roman" w:hAnsi="Times New Roman" w:cs="Times New Roman"/>
        </w:rPr>
      </w:pPr>
      <w:r w:rsidRPr="00823DE6">
        <w:rPr>
          <w:rFonts w:ascii="Times New Roman" w:hAnsi="Times New Roman" w:cs="Times New Roman"/>
        </w:rPr>
        <w:t xml:space="preserve">Plastikiniai šuliniai gali būti nuo </w:t>
      </w:r>
      <w:r w:rsidR="00A5439A" w:rsidRPr="00823DE6">
        <w:rPr>
          <w:rFonts w:ascii="Times New Roman" w:hAnsi="Times New Roman" w:cs="Times New Roman"/>
        </w:rPr>
        <w:t>DN</w:t>
      </w:r>
      <w:r w:rsidR="000846DA" w:rsidRPr="00823DE6">
        <w:rPr>
          <w:rFonts w:ascii="Times New Roman" w:hAnsi="Times New Roman" w:cs="Times New Roman"/>
        </w:rPr>
        <w:t>3</w:t>
      </w:r>
      <w:r w:rsidR="00A5439A" w:rsidRPr="00823DE6">
        <w:rPr>
          <w:rFonts w:ascii="Times New Roman" w:hAnsi="Times New Roman" w:cs="Times New Roman"/>
        </w:rPr>
        <w:t xml:space="preserve">00 </w:t>
      </w:r>
      <w:r w:rsidR="000846DA" w:rsidRPr="00823DE6">
        <w:rPr>
          <w:rFonts w:ascii="Times New Roman" w:hAnsi="Times New Roman" w:cs="Times New Roman"/>
        </w:rPr>
        <w:t xml:space="preserve">mm iki </w:t>
      </w:r>
      <w:r w:rsidR="00A5439A" w:rsidRPr="00823DE6">
        <w:rPr>
          <w:rFonts w:ascii="Times New Roman" w:hAnsi="Times New Roman" w:cs="Times New Roman"/>
        </w:rPr>
        <w:t>DN</w:t>
      </w:r>
      <w:r w:rsidR="000846DA" w:rsidRPr="00823DE6">
        <w:rPr>
          <w:rFonts w:ascii="Times New Roman" w:hAnsi="Times New Roman" w:cs="Times New Roman"/>
        </w:rPr>
        <w:t>4</w:t>
      </w:r>
      <w:r w:rsidR="00A5439A" w:rsidRPr="00823DE6">
        <w:rPr>
          <w:rFonts w:ascii="Times New Roman" w:hAnsi="Times New Roman" w:cs="Times New Roman"/>
        </w:rPr>
        <w:t xml:space="preserve">00 </w:t>
      </w:r>
      <w:r w:rsidR="000846DA" w:rsidRPr="00823DE6">
        <w:rPr>
          <w:rFonts w:ascii="Times New Roman" w:hAnsi="Times New Roman" w:cs="Times New Roman"/>
        </w:rPr>
        <w:t xml:space="preserve">mm (vidinis </w:t>
      </w:r>
      <w:proofErr w:type="spellStart"/>
      <w:r w:rsidR="000846DA" w:rsidRPr="00823DE6">
        <w:rPr>
          <w:rFonts w:ascii="Times New Roman" w:hAnsi="Times New Roman" w:cs="Times New Roman"/>
        </w:rPr>
        <w:t>skesmuo</w:t>
      </w:r>
      <w:proofErr w:type="spellEnd"/>
      <w:r w:rsidR="00266A3E" w:rsidRPr="00823DE6">
        <w:rPr>
          <w:rFonts w:ascii="Times New Roman" w:hAnsi="Times New Roman" w:cs="Times New Roman"/>
        </w:rPr>
        <w:t xml:space="preserve">). </w:t>
      </w:r>
      <w:r w:rsidR="005A61C1" w:rsidRPr="00823DE6">
        <w:rPr>
          <w:rFonts w:ascii="Times New Roman" w:hAnsi="Times New Roman" w:cs="Times New Roman"/>
        </w:rPr>
        <w:t xml:space="preserve">Šuliniai </w:t>
      </w:r>
      <w:r w:rsidR="00A5439A" w:rsidRPr="00823DE6">
        <w:rPr>
          <w:rFonts w:ascii="Times New Roman" w:hAnsi="Times New Roman" w:cs="Times New Roman"/>
        </w:rPr>
        <w:t xml:space="preserve">turi </w:t>
      </w:r>
      <w:r w:rsidR="005A61C1" w:rsidRPr="00823DE6">
        <w:rPr>
          <w:rFonts w:ascii="Times New Roman" w:hAnsi="Times New Roman" w:cs="Times New Roman"/>
        </w:rPr>
        <w:t xml:space="preserve">būti </w:t>
      </w:r>
      <w:r w:rsidR="00823DE6" w:rsidRPr="00823DE6">
        <w:rPr>
          <w:rFonts w:ascii="Times New Roman" w:hAnsi="Times New Roman" w:cs="Times New Roman"/>
        </w:rPr>
        <w:t>iš vidaus lygūs</w:t>
      </w:r>
      <w:r w:rsidR="008B5B62" w:rsidRPr="00823DE6">
        <w:rPr>
          <w:rFonts w:ascii="Times New Roman" w:hAnsi="Times New Roman" w:cs="Times New Roman"/>
        </w:rPr>
        <w:t>.</w:t>
      </w:r>
    </w:p>
    <w:p w14:paraId="05843B93" w14:textId="77777777" w:rsidR="00DA089D" w:rsidRPr="009C4586" w:rsidRDefault="00DA089D" w:rsidP="009C4586">
      <w:pPr>
        <w:spacing w:after="120" w:line="240" w:lineRule="auto"/>
        <w:ind w:left="360"/>
        <w:jc w:val="both"/>
        <w:rPr>
          <w:rFonts w:ascii="Times New Roman" w:hAnsi="Times New Roman" w:cs="Times New Roman"/>
        </w:rPr>
      </w:pPr>
    </w:p>
    <w:p w14:paraId="715F4752" w14:textId="77777777" w:rsidR="00685897" w:rsidRPr="00685897" w:rsidRDefault="00685897" w:rsidP="00685897">
      <w:pPr>
        <w:pStyle w:val="Sraopastraipa"/>
        <w:numPr>
          <w:ilvl w:val="0"/>
          <w:numId w:val="3"/>
        </w:numPr>
        <w:rPr>
          <w:rFonts w:ascii="Times New Roman" w:hAnsi="Times New Roman" w:cs="Times New Roman"/>
          <w:b/>
          <w:bCs/>
        </w:rPr>
      </w:pPr>
      <w:r w:rsidRPr="00685897">
        <w:rPr>
          <w:rFonts w:ascii="Times New Roman" w:hAnsi="Times New Roman" w:cs="Times New Roman"/>
          <w:b/>
          <w:bCs/>
        </w:rPr>
        <w:t>Klausimas</w:t>
      </w:r>
    </w:p>
    <w:p w14:paraId="5F878314" w14:textId="33A8E4D3" w:rsidR="00DC5518" w:rsidRPr="00685897" w:rsidRDefault="00DC5518" w:rsidP="00685897">
      <w:pPr>
        <w:ind w:left="360"/>
        <w:rPr>
          <w:rFonts w:ascii="Times New Roman" w:hAnsi="Times New Roman" w:cs="Times New Roman"/>
        </w:rPr>
      </w:pPr>
      <w:r w:rsidRPr="00685897">
        <w:rPr>
          <w:rFonts w:ascii="Times New Roman" w:hAnsi="Times New Roman" w:cs="Times New Roman"/>
        </w:rPr>
        <w:t xml:space="preserve"> Užpildyti techninę specifikaciją pagal specialiųjų pirkimo sąlygų 2 priedą -užpildyti tik medžiagų TS, o deklaracijas būtina pridėti?</w:t>
      </w:r>
    </w:p>
    <w:p w14:paraId="6B03A2BF" w14:textId="641EADE3" w:rsidR="009C4586" w:rsidRPr="00685897" w:rsidRDefault="009C4586" w:rsidP="009C4586">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r w:rsidR="00DA089D" w:rsidRPr="00685897">
        <w:rPr>
          <w:rFonts w:ascii="Times New Roman" w:hAnsi="Times New Roman" w:cs="Times New Roman"/>
          <w:b/>
          <w:bCs/>
        </w:rPr>
        <w:t>:</w:t>
      </w:r>
    </w:p>
    <w:p w14:paraId="1CEB429B" w14:textId="77777777" w:rsidR="00D80E7E" w:rsidRDefault="00D80E7E" w:rsidP="00D80E7E">
      <w:pPr>
        <w:spacing w:after="120" w:line="240" w:lineRule="auto"/>
        <w:ind w:left="360"/>
        <w:jc w:val="both"/>
        <w:rPr>
          <w:rFonts w:ascii="Times New Roman" w:hAnsi="Times New Roman" w:cs="Times New Roman"/>
        </w:rPr>
      </w:pPr>
      <w:r>
        <w:rPr>
          <w:rFonts w:ascii="Times New Roman" w:hAnsi="Times New Roman" w:cs="Times New Roman"/>
        </w:rPr>
        <w:t xml:space="preserve">Pagal punktą </w:t>
      </w:r>
      <w:r w:rsidRPr="005B2934">
        <w:rPr>
          <w:rFonts w:ascii="Times New Roman" w:hAnsi="Times New Roman" w:cs="Times New Roman"/>
        </w:rPr>
        <w:t>6.1.7.</w:t>
      </w:r>
      <w:r>
        <w:rPr>
          <w:rFonts w:ascii="Times New Roman" w:hAnsi="Times New Roman" w:cs="Times New Roman"/>
        </w:rPr>
        <w:t xml:space="preserve"> pateikti techninės specifikacijos nereikia.</w:t>
      </w:r>
    </w:p>
    <w:p w14:paraId="0866EDA2" w14:textId="77777777" w:rsidR="00D80E7E" w:rsidRDefault="00D80E7E" w:rsidP="00D80E7E">
      <w:pPr>
        <w:spacing w:after="120" w:line="240" w:lineRule="auto"/>
        <w:ind w:left="360"/>
        <w:jc w:val="both"/>
        <w:rPr>
          <w:rFonts w:ascii="Times New Roman" w:hAnsi="Times New Roman" w:cs="Times New Roman"/>
        </w:rPr>
      </w:pPr>
      <w:r>
        <w:rPr>
          <w:rFonts w:ascii="Times New Roman" w:hAnsi="Times New Roman" w:cs="Times New Roman"/>
        </w:rPr>
        <w:t>D</w:t>
      </w:r>
      <w:r w:rsidRPr="005B2934">
        <w:rPr>
          <w:rFonts w:ascii="Times New Roman" w:hAnsi="Times New Roman" w:cs="Times New Roman"/>
        </w:rPr>
        <w:t>arbų organizavimo plan</w:t>
      </w:r>
      <w:r>
        <w:rPr>
          <w:rFonts w:ascii="Times New Roman" w:hAnsi="Times New Roman" w:cs="Times New Roman"/>
        </w:rPr>
        <w:t>o</w:t>
      </w:r>
      <w:r w:rsidRPr="005B2934">
        <w:rPr>
          <w:rFonts w:ascii="Times New Roman" w:hAnsi="Times New Roman" w:cs="Times New Roman"/>
        </w:rPr>
        <w:t xml:space="preserve"> ir preliminarus darbų atlikimo grafik</w:t>
      </w:r>
      <w:r>
        <w:rPr>
          <w:rFonts w:ascii="Times New Roman" w:hAnsi="Times New Roman" w:cs="Times New Roman"/>
        </w:rPr>
        <w:t>o formą gali pasirinkti konkurso dalyvis.</w:t>
      </w:r>
    </w:p>
    <w:p w14:paraId="499C927B" w14:textId="52ACFB7F" w:rsidR="00685897" w:rsidRDefault="00685897" w:rsidP="00D80E7E">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12 Klausimas</w:t>
      </w:r>
    </w:p>
    <w:p w14:paraId="17134410" w14:textId="4D8CA8AD" w:rsidR="00685897" w:rsidRDefault="00685897" w:rsidP="00D80E7E">
      <w:pPr>
        <w:spacing w:after="120" w:line="240" w:lineRule="auto"/>
        <w:ind w:left="360"/>
        <w:jc w:val="both"/>
        <w:rPr>
          <w:rFonts w:ascii="Times New Roman" w:hAnsi="Times New Roman" w:cs="Times New Roman"/>
        </w:rPr>
      </w:pPr>
      <w:r w:rsidRPr="00685897">
        <w:rPr>
          <w:rFonts w:ascii="Times New Roman" w:hAnsi="Times New Roman" w:cs="Times New Roman"/>
        </w:rPr>
        <w:t>Ar atitinkame kvalifikacijos reikalavimą "Techninis ir profesinis pajėgumas" 1.2 jei esame įrengę vandentiekio ir nuotekų tinklus objekte "Gamybos paskirties pastatai ir kitos paskirties inžineriniai statiniai", ir vandentiekio ir nuotekų tinklų įrengimo sutarties vertė sudarė daugiau kaip 300 000,00 Eur be PVM?</w:t>
      </w:r>
    </w:p>
    <w:p w14:paraId="66E24A14" w14:textId="4E0736F0" w:rsidR="00685897" w:rsidRPr="00685897" w:rsidRDefault="00685897" w:rsidP="00D80E7E">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Atsakymas</w:t>
      </w:r>
    </w:p>
    <w:p w14:paraId="1BF26A3C" w14:textId="0AF6FF70" w:rsidR="00685897" w:rsidRDefault="00685897" w:rsidP="00D80E7E">
      <w:pPr>
        <w:spacing w:after="120" w:line="240" w:lineRule="auto"/>
        <w:ind w:left="360"/>
        <w:jc w:val="both"/>
        <w:rPr>
          <w:rFonts w:ascii="Times New Roman" w:hAnsi="Times New Roman" w:cs="Times New Roman"/>
        </w:rPr>
      </w:pPr>
      <w:r>
        <w:rPr>
          <w:rFonts w:ascii="Times New Roman" w:hAnsi="Times New Roman" w:cs="Times New Roman"/>
        </w:rPr>
        <w:t>Taip</w:t>
      </w:r>
    </w:p>
    <w:p w14:paraId="0B59EBD5" w14:textId="5DF8756E" w:rsidR="00685897" w:rsidRPr="00685897" w:rsidRDefault="00685897" w:rsidP="00D80E7E">
      <w:pPr>
        <w:spacing w:after="120" w:line="240" w:lineRule="auto"/>
        <w:ind w:left="360"/>
        <w:jc w:val="both"/>
        <w:rPr>
          <w:rFonts w:ascii="Times New Roman" w:hAnsi="Times New Roman" w:cs="Times New Roman"/>
          <w:b/>
          <w:bCs/>
        </w:rPr>
      </w:pPr>
      <w:r w:rsidRPr="00685897">
        <w:rPr>
          <w:rFonts w:ascii="Times New Roman" w:hAnsi="Times New Roman" w:cs="Times New Roman"/>
          <w:b/>
          <w:bCs/>
        </w:rPr>
        <w:t>13 Klausimas</w:t>
      </w:r>
    </w:p>
    <w:p w14:paraId="6012D583" w14:textId="3AE076D9" w:rsidR="009C4586" w:rsidRDefault="00685897" w:rsidP="00685897">
      <w:pPr>
        <w:ind w:left="360"/>
        <w:jc w:val="both"/>
        <w:rPr>
          <w:rFonts w:ascii="Times New Roman" w:hAnsi="Times New Roman" w:cs="Times New Roman"/>
        </w:rPr>
      </w:pPr>
      <w:r w:rsidRPr="00685897">
        <w:rPr>
          <w:rFonts w:ascii="Times New Roman" w:hAnsi="Times New Roman" w:cs="Times New Roman"/>
        </w:rPr>
        <w:t>Atsižvelgiant į pirkimo objekto apimtį ir sudėtingumą, per nustatytą trumpą terminą nėra galimybės tinkamai išanalizuoti visų teritorijos ypatybių, įvertinti techninėje specifikacijoje numatytų projektavimo ir statybos darbų apimčių, apklausti tiekėjų bei subrangovų, taip pat objektyviai įsivertinti su darbų vykdymu, derinimais, leidimais, tyrinėjimais ir medžiagų tiekimu susijusių rizikų.</w:t>
      </w:r>
      <w:r>
        <w:rPr>
          <w:rFonts w:ascii="Times New Roman" w:hAnsi="Times New Roman" w:cs="Times New Roman"/>
        </w:rPr>
        <w:t xml:space="preserve"> </w:t>
      </w:r>
      <w:r w:rsidRPr="00685897">
        <w:rPr>
          <w:rFonts w:ascii="Times New Roman" w:hAnsi="Times New Roman" w:cs="Times New Roman"/>
        </w:rPr>
        <w:t xml:space="preserve">Techninėje specifikacijoje numatyta suprojektuoti ir įrengti apie 5,91 km buitinių nuotekų tinklų, </w:t>
      </w:r>
      <w:proofErr w:type="spellStart"/>
      <w:r w:rsidRPr="00685897">
        <w:rPr>
          <w:rFonts w:ascii="Times New Roman" w:hAnsi="Times New Roman" w:cs="Times New Roman"/>
        </w:rPr>
        <w:t>išvadus</w:t>
      </w:r>
      <w:proofErr w:type="spellEnd"/>
      <w:r w:rsidRPr="00685897">
        <w:rPr>
          <w:rFonts w:ascii="Times New Roman" w:hAnsi="Times New Roman" w:cs="Times New Roman"/>
        </w:rPr>
        <w:t xml:space="preserve"> preliminariai 68 vartotojams, atlikti inžinerinius tyrinėjimus, parengti projektinius pasiūlymus, techninį darbo projektą, gauti statybą leidžiantį dokumentą, atlikti suderinimus, įrengti tinklus bei organizuoti statybos užbaigimo procedūras.</w:t>
      </w:r>
      <w:r w:rsidRPr="00685897">
        <w:rPr>
          <w:rFonts w:ascii="Times New Roman" w:hAnsi="Times New Roman" w:cs="Times New Roman"/>
        </w:rPr>
        <w:br/>
        <w:t>Tam, kad tiekėjai galėtų parengti realiai pagrįstus, konkurencingus ir kokybiškus pasiūlymus, prašome pasiūlymų pateikimo terminą pratęsti ne trumpiau kaip 10 darbo dienomis.</w:t>
      </w:r>
    </w:p>
    <w:p w14:paraId="3035B813" w14:textId="34B8BA5F" w:rsidR="00685897" w:rsidRDefault="00685897" w:rsidP="00685897">
      <w:pPr>
        <w:ind w:left="360"/>
        <w:jc w:val="both"/>
        <w:rPr>
          <w:rFonts w:ascii="Times New Roman" w:hAnsi="Times New Roman" w:cs="Times New Roman"/>
          <w:b/>
          <w:bCs/>
        </w:rPr>
      </w:pPr>
      <w:r w:rsidRPr="00685897">
        <w:rPr>
          <w:rFonts w:ascii="Times New Roman" w:hAnsi="Times New Roman" w:cs="Times New Roman"/>
          <w:b/>
          <w:bCs/>
        </w:rPr>
        <w:t>Atsakymas</w:t>
      </w:r>
    </w:p>
    <w:p w14:paraId="02277DB0" w14:textId="4DE46BF0" w:rsidR="00685897" w:rsidRPr="00685897" w:rsidRDefault="00685897" w:rsidP="00685897">
      <w:pPr>
        <w:ind w:left="360"/>
        <w:jc w:val="both"/>
        <w:rPr>
          <w:rFonts w:ascii="Times New Roman" w:hAnsi="Times New Roman" w:cs="Times New Roman"/>
        </w:rPr>
      </w:pPr>
      <w:r w:rsidRPr="00685897">
        <w:rPr>
          <w:rFonts w:ascii="Times New Roman" w:hAnsi="Times New Roman" w:cs="Times New Roman"/>
        </w:rPr>
        <w:t xml:space="preserve">Pasiūlymo pateikimo terminas nukeliamas iki 2026-07-07 d. 9,00 </w:t>
      </w:r>
      <w:proofErr w:type="spellStart"/>
      <w:r w:rsidRPr="00685897">
        <w:rPr>
          <w:rFonts w:ascii="Times New Roman" w:hAnsi="Times New Roman" w:cs="Times New Roman"/>
        </w:rPr>
        <w:t>val</w:t>
      </w:r>
      <w:proofErr w:type="spellEnd"/>
    </w:p>
    <w:sectPr w:rsidR="00685897" w:rsidRPr="0068589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0EA1"/>
    <w:multiLevelType w:val="hybridMultilevel"/>
    <w:tmpl w:val="F4480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7B0937"/>
    <w:multiLevelType w:val="hybridMultilevel"/>
    <w:tmpl w:val="506EE5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D3DB5"/>
    <w:multiLevelType w:val="hybridMultilevel"/>
    <w:tmpl w:val="3A02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751809">
    <w:abstractNumId w:val="0"/>
  </w:num>
  <w:num w:numId="2" w16cid:durableId="1945526981">
    <w:abstractNumId w:val="2"/>
  </w:num>
  <w:num w:numId="3" w16cid:durableId="218564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0C"/>
    <w:rsid w:val="000846DA"/>
    <w:rsid w:val="000E2439"/>
    <w:rsid w:val="001F1C4B"/>
    <w:rsid w:val="00245825"/>
    <w:rsid w:val="00266A3E"/>
    <w:rsid w:val="002C1342"/>
    <w:rsid w:val="003B62A3"/>
    <w:rsid w:val="00403FCB"/>
    <w:rsid w:val="00437EE2"/>
    <w:rsid w:val="004C28A4"/>
    <w:rsid w:val="00530993"/>
    <w:rsid w:val="0058633A"/>
    <w:rsid w:val="005A61C1"/>
    <w:rsid w:val="005E4A51"/>
    <w:rsid w:val="00632386"/>
    <w:rsid w:val="00644B03"/>
    <w:rsid w:val="00685897"/>
    <w:rsid w:val="00725D61"/>
    <w:rsid w:val="007535DD"/>
    <w:rsid w:val="00794428"/>
    <w:rsid w:val="007E00F6"/>
    <w:rsid w:val="007E0C33"/>
    <w:rsid w:val="007F7122"/>
    <w:rsid w:val="00823DE6"/>
    <w:rsid w:val="00852D58"/>
    <w:rsid w:val="008B5B62"/>
    <w:rsid w:val="008C114C"/>
    <w:rsid w:val="008E330C"/>
    <w:rsid w:val="009C4586"/>
    <w:rsid w:val="009D53F0"/>
    <w:rsid w:val="009E603D"/>
    <w:rsid w:val="00A4561C"/>
    <w:rsid w:val="00A5439A"/>
    <w:rsid w:val="00A74B69"/>
    <w:rsid w:val="00A910C2"/>
    <w:rsid w:val="00AF4F07"/>
    <w:rsid w:val="00BB06BB"/>
    <w:rsid w:val="00C44F9E"/>
    <w:rsid w:val="00CD4E19"/>
    <w:rsid w:val="00D170CB"/>
    <w:rsid w:val="00D80E7E"/>
    <w:rsid w:val="00D93061"/>
    <w:rsid w:val="00DA089D"/>
    <w:rsid w:val="00DC5518"/>
    <w:rsid w:val="00DF6EE6"/>
    <w:rsid w:val="00F540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37C3"/>
  <w15:chartTrackingRefBased/>
  <w15:docId w15:val="{0E545495-50B2-44AE-A83C-7E5A8EE4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E3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E3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E33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E33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E33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E33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33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33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33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33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E33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E33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E33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E33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E33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33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33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33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3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33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33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33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33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330C"/>
    <w:rPr>
      <w:i/>
      <w:iCs/>
      <w:color w:val="404040" w:themeColor="text1" w:themeTint="BF"/>
    </w:rPr>
  </w:style>
  <w:style w:type="paragraph" w:styleId="Sraopastraipa">
    <w:name w:val="List Paragraph"/>
    <w:basedOn w:val="prastasis"/>
    <w:uiPriority w:val="34"/>
    <w:qFormat/>
    <w:rsid w:val="008E330C"/>
    <w:pPr>
      <w:ind w:left="720"/>
      <w:contextualSpacing/>
    </w:pPr>
  </w:style>
  <w:style w:type="character" w:styleId="Rykuspabraukimas">
    <w:name w:val="Intense Emphasis"/>
    <w:basedOn w:val="Numatytasispastraiposriftas"/>
    <w:uiPriority w:val="21"/>
    <w:qFormat/>
    <w:rsid w:val="008E330C"/>
    <w:rPr>
      <w:i/>
      <w:iCs/>
      <w:color w:val="2F5496" w:themeColor="accent1" w:themeShade="BF"/>
    </w:rPr>
  </w:style>
  <w:style w:type="paragraph" w:styleId="Iskirtacitata">
    <w:name w:val="Intense Quote"/>
    <w:basedOn w:val="prastasis"/>
    <w:next w:val="prastasis"/>
    <w:link w:val="IskirtacitataDiagrama"/>
    <w:uiPriority w:val="30"/>
    <w:qFormat/>
    <w:rsid w:val="008E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E330C"/>
    <w:rPr>
      <w:i/>
      <w:iCs/>
      <w:color w:val="2F5496" w:themeColor="accent1" w:themeShade="BF"/>
    </w:rPr>
  </w:style>
  <w:style w:type="character" w:styleId="Rykinuoroda">
    <w:name w:val="Intense Reference"/>
    <w:basedOn w:val="Numatytasispastraiposriftas"/>
    <w:uiPriority w:val="32"/>
    <w:qFormat/>
    <w:rsid w:val="008E330C"/>
    <w:rPr>
      <w:b/>
      <w:bCs/>
      <w:smallCaps/>
      <w:color w:val="2F5496" w:themeColor="accent1" w:themeShade="BF"/>
      <w:spacing w:val="5"/>
    </w:rPr>
  </w:style>
  <w:style w:type="character" w:styleId="Hipersaitas">
    <w:name w:val="Hyperlink"/>
    <w:basedOn w:val="Numatytasispastraiposriftas"/>
    <w:uiPriority w:val="99"/>
    <w:unhideWhenUsed/>
    <w:rsid w:val="008E330C"/>
    <w:rPr>
      <w:color w:val="0563C1" w:themeColor="hyperlink"/>
      <w:u w:val="single"/>
    </w:rPr>
  </w:style>
  <w:style w:type="character" w:styleId="Neapdorotaspaminjimas">
    <w:name w:val="Unresolved Mention"/>
    <w:basedOn w:val="Numatytasispastraiposriftas"/>
    <w:uiPriority w:val="99"/>
    <w:semiHidden/>
    <w:unhideWhenUsed/>
    <w:rsid w:val="008E330C"/>
    <w:rPr>
      <w:color w:val="605E5C"/>
      <w:shd w:val="clear" w:color="auto" w:fill="E1DFDD"/>
    </w:rPr>
  </w:style>
  <w:style w:type="character" w:styleId="Perirtashipersaitas">
    <w:name w:val="FollowedHyperlink"/>
    <w:basedOn w:val="Numatytasispastraiposriftas"/>
    <w:uiPriority w:val="99"/>
    <w:semiHidden/>
    <w:unhideWhenUsed/>
    <w:rsid w:val="00D93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silutes-vandenys.lt/portal/apps/webappviewer/index.html?id=0a2e51964abb455a9d239cd545a83771" TargetMode="External"/><Relationship Id="rId5" Type="http://schemas.openxmlformats.org/officeDocument/2006/relationships/hyperlink" Target="https://maps.silutes-vandenys.lt/portal/apps/webappviewer/index.html?id=0a2e51964abb455a9d239cd545a837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3950</Words>
  <Characters>2252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VPS_RS</dc:creator>
  <cp:keywords/>
  <dc:description/>
  <cp:lastModifiedBy>VPS_RS</cp:lastModifiedBy>
  <cp:revision>2</cp:revision>
  <dcterms:created xsi:type="dcterms:W3CDTF">2026-06-26T10:57:00Z</dcterms:created>
  <dcterms:modified xsi:type="dcterms:W3CDTF">2026-06-26T10:57:00Z</dcterms:modified>
</cp:coreProperties>
</file>