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6607D" w14:textId="77777777" w:rsidR="00826AFD" w:rsidRDefault="00826AFD" w:rsidP="00FD6084">
      <w:pPr>
        <w:tabs>
          <w:tab w:val="left" w:pos="5400"/>
        </w:tabs>
        <w:jc w:val="right"/>
        <w:textAlignment w:val="center"/>
        <w:rPr>
          <w:rFonts w:ascii="Arial" w:hAnsi="Arial" w:cs="Arial"/>
          <w:color w:val="00435B"/>
          <w:sz w:val="20"/>
        </w:rPr>
      </w:pPr>
      <w:r>
        <w:rPr>
          <w:rFonts w:ascii="Arial" w:hAnsi="Arial" w:cs="Arial"/>
          <w:color w:val="00435B"/>
          <w:sz w:val="20"/>
        </w:rPr>
        <w:t>Specialiųjų p</w:t>
      </w:r>
      <w:r w:rsidR="00FD6084" w:rsidRPr="00FD6084">
        <w:rPr>
          <w:rFonts w:ascii="Arial" w:hAnsi="Arial" w:cs="Arial"/>
          <w:color w:val="00435B"/>
          <w:sz w:val="20"/>
        </w:rPr>
        <w:t xml:space="preserve">irkimo sąlygų 9 priedas </w:t>
      </w:r>
    </w:p>
    <w:p w14:paraId="1623E55B" w14:textId="2304D399" w:rsidR="00C74FA2" w:rsidRPr="00FD6084" w:rsidRDefault="00FD6084" w:rsidP="00FD6084">
      <w:pPr>
        <w:tabs>
          <w:tab w:val="left" w:pos="5400"/>
        </w:tabs>
        <w:jc w:val="right"/>
        <w:textAlignment w:val="center"/>
        <w:rPr>
          <w:rFonts w:ascii="Arial" w:hAnsi="Arial" w:cs="Arial"/>
          <w:color w:val="00435B"/>
          <w:sz w:val="20"/>
        </w:rPr>
      </w:pPr>
      <w:r w:rsidRPr="00FD6084">
        <w:rPr>
          <w:rFonts w:ascii="Arial" w:hAnsi="Arial" w:cs="Arial"/>
          <w:color w:val="00435B"/>
          <w:sz w:val="20"/>
        </w:rPr>
        <w:t>„Sutarties projektas“</w:t>
      </w:r>
    </w:p>
    <w:p w14:paraId="7C5BE6AA" w14:textId="77777777" w:rsidR="00FD6084" w:rsidRPr="00FD6084" w:rsidRDefault="00FD6084" w:rsidP="00FD6084">
      <w:pPr>
        <w:tabs>
          <w:tab w:val="left" w:pos="5400"/>
        </w:tabs>
        <w:jc w:val="right"/>
        <w:textAlignment w:val="center"/>
        <w:rPr>
          <w:rFonts w:ascii="Arial" w:hAnsi="Arial" w:cs="Arial"/>
          <w:sz w:val="20"/>
        </w:rPr>
      </w:pPr>
    </w:p>
    <w:p w14:paraId="68F6C4EF" w14:textId="1261C417" w:rsidR="00F237F1" w:rsidRDefault="00584C68" w:rsidP="00F237F1">
      <w:pPr>
        <w:spacing w:line="276" w:lineRule="auto"/>
        <w:jc w:val="center"/>
        <w:rPr>
          <w:rFonts w:ascii="Arial" w:hAnsi="Arial" w:cs="Arial"/>
          <w:b/>
          <w:caps/>
          <w:color w:val="00435B"/>
          <w:sz w:val="20"/>
        </w:rPr>
      </w:pPr>
      <w:r w:rsidRPr="00584C68">
        <w:rPr>
          <w:rFonts w:ascii="Arial" w:hAnsi="Arial" w:cs="Arial"/>
          <w:b/>
          <w:caps/>
          <w:color w:val="00435B"/>
          <w:sz w:val="20"/>
        </w:rPr>
        <w:t xml:space="preserve">Naujos NPB svetainės sukūrimo ir palaikymo </w:t>
      </w:r>
    </w:p>
    <w:p w14:paraId="34683A73" w14:textId="77777777" w:rsidR="00027B83" w:rsidRPr="000E0C46" w:rsidRDefault="000B0897">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r w:rsidRPr="000E0C46">
        <w:rPr>
          <w:rFonts w:ascii="Arial" w:hAnsi="Arial" w:cs="Arial"/>
          <w:b/>
          <w:bCs/>
          <w:caps/>
          <w:color w:val="00435B"/>
          <w:sz w:val="20"/>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E0C46" w:rsidRPr="000E0C46" w14:paraId="06BD45D9" w14:textId="77777777">
        <w:tc>
          <w:tcPr>
            <w:tcW w:w="2448" w:type="dxa"/>
          </w:tcPr>
          <w:p w14:paraId="40177F4F" w14:textId="77777777" w:rsidR="00027B83" w:rsidRPr="000E0C46" w:rsidRDefault="000B0897">
            <w:pPr>
              <w:jc w:val="both"/>
              <w:rPr>
                <w:rFonts w:ascii="Arial" w:hAnsi="Arial" w:cs="Arial"/>
                <w:b/>
                <w:color w:val="00435B"/>
                <w:kern w:val="2"/>
                <w:sz w:val="20"/>
              </w:rPr>
            </w:pPr>
            <w:r w:rsidRPr="000E0C46">
              <w:rPr>
                <w:rFonts w:ascii="Arial" w:hAnsi="Arial" w:cs="Arial"/>
                <w:b/>
                <w:color w:val="00435B"/>
                <w:kern w:val="2"/>
                <w:sz w:val="20"/>
              </w:rPr>
              <w:t>Sutarties pavadinimas</w:t>
            </w:r>
          </w:p>
        </w:tc>
        <w:tc>
          <w:tcPr>
            <w:tcW w:w="7110" w:type="dxa"/>
            <w:gridSpan w:val="3"/>
          </w:tcPr>
          <w:p w14:paraId="607BC18E" w14:textId="70B21C5F" w:rsidR="00027B83" w:rsidRPr="000E0C46" w:rsidRDefault="00584C68">
            <w:pPr>
              <w:jc w:val="both"/>
              <w:rPr>
                <w:rFonts w:ascii="Arial" w:hAnsi="Arial" w:cs="Arial"/>
                <w:color w:val="00435B"/>
                <w:kern w:val="2"/>
                <w:sz w:val="20"/>
              </w:rPr>
            </w:pPr>
            <w:r>
              <w:rPr>
                <w:rFonts w:ascii="Arial" w:hAnsi="Arial" w:cs="Arial"/>
                <w:color w:val="00435B"/>
                <w:kern w:val="2"/>
                <w:sz w:val="20"/>
              </w:rPr>
              <w:t>N</w:t>
            </w:r>
            <w:r w:rsidRPr="00584C68">
              <w:rPr>
                <w:rFonts w:ascii="Arial" w:hAnsi="Arial" w:cs="Arial"/>
                <w:color w:val="00435B"/>
                <w:kern w:val="2"/>
                <w:sz w:val="20"/>
              </w:rPr>
              <w:t xml:space="preserve">aujos NPB svetainės sukūrimo ir palaikymo </w:t>
            </w:r>
            <w:r w:rsidR="00F237F1">
              <w:rPr>
                <w:rFonts w:ascii="Arial" w:hAnsi="Arial" w:cs="Arial"/>
                <w:color w:val="00435B"/>
                <w:kern w:val="2"/>
                <w:sz w:val="20"/>
              </w:rPr>
              <w:t>paslaug</w:t>
            </w:r>
            <w:r w:rsidR="00FD6084">
              <w:rPr>
                <w:rFonts w:ascii="Arial" w:hAnsi="Arial" w:cs="Arial"/>
                <w:color w:val="00435B"/>
                <w:kern w:val="2"/>
                <w:sz w:val="20"/>
              </w:rPr>
              <w:t>ų sutartis (toliau – Sutartis)</w:t>
            </w:r>
          </w:p>
        </w:tc>
      </w:tr>
      <w:tr w:rsidR="00027B83" w:rsidRPr="000E0C46" w14:paraId="2F08ABA7" w14:textId="77777777">
        <w:tc>
          <w:tcPr>
            <w:tcW w:w="2448" w:type="dxa"/>
          </w:tcPr>
          <w:p w14:paraId="262D4078" w14:textId="77777777" w:rsidR="00027B83" w:rsidRPr="000E0C46" w:rsidRDefault="000B0897">
            <w:pPr>
              <w:jc w:val="both"/>
              <w:rPr>
                <w:rFonts w:ascii="Arial" w:hAnsi="Arial" w:cs="Arial"/>
                <w:b/>
                <w:color w:val="00435B"/>
                <w:kern w:val="2"/>
                <w:sz w:val="20"/>
              </w:rPr>
            </w:pPr>
            <w:r w:rsidRPr="000E0C46">
              <w:rPr>
                <w:rFonts w:ascii="Arial" w:hAnsi="Arial" w:cs="Arial"/>
                <w:b/>
                <w:color w:val="00435B"/>
                <w:kern w:val="2"/>
                <w:sz w:val="20"/>
              </w:rPr>
              <w:t>Sutarties data</w:t>
            </w:r>
          </w:p>
        </w:tc>
        <w:tc>
          <w:tcPr>
            <w:tcW w:w="2177" w:type="dxa"/>
          </w:tcPr>
          <w:p w14:paraId="310EFCA2" w14:textId="77777777" w:rsidR="00027B83" w:rsidRPr="000E0C46" w:rsidRDefault="00027B83">
            <w:pPr>
              <w:jc w:val="both"/>
              <w:rPr>
                <w:rFonts w:ascii="Arial" w:hAnsi="Arial" w:cs="Arial"/>
                <w:color w:val="00435B"/>
                <w:kern w:val="2"/>
                <w:sz w:val="20"/>
              </w:rPr>
            </w:pPr>
          </w:p>
        </w:tc>
        <w:tc>
          <w:tcPr>
            <w:tcW w:w="2362" w:type="dxa"/>
          </w:tcPr>
          <w:p w14:paraId="26FE9FCE" w14:textId="77777777" w:rsidR="00027B83" w:rsidRPr="000E0C46" w:rsidRDefault="000B0897">
            <w:pPr>
              <w:jc w:val="both"/>
              <w:rPr>
                <w:rFonts w:ascii="Arial" w:hAnsi="Arial" w:cs="Arial"/>
                <w:b/>
                <w:color w:val="00435B"/>
                <w:kern w:val="2"/>
                <w:sz w:val="20"/>
              </w:rPr>
            </w:pPr>
            <w:r w:rsidRPr="000E0C46">
              <w:rPr>
                <w:rFonts w:ascii="Arial" w:hAnsi="Arial" w:cs="Arial"/>
                <w:b/>
                <w:color w:val="00435B"/>
                <w:kern w:val="2"/>
                <w:sz w:val="20"/>
              </w:rPr>
              <w:t>Sutarties numeris</w:t>
            </w:r>
          </w:p>
        </w:tc>
        <w:tc>
          <w:tcPr>
            <w:tcW w:w="2571" w:type="dxa"/>
          </w:tcPr>
          <w:p w14:paraId="11456A38" w14:textId="77777777" w:rsidR="00027B83" w:rsidRPr="000E0C46" w:rsidRDefault="00027B83">
            <w:pPr>
              <w:jc w:val="both"/>
              <w:rPr>
                <w:rFonts w:ascii="Arial" w:hAnsi="Arial" w:cs="Arial"/>
                <w:color w:val="00435B"/>
                <w:kern w:val="2"/>
                <w:sz w:val="20"/>
              </w:rPr>
            </w:pPr>
          </w:p>
        </w:tc>
      </w:tr>
    </w:tbl>
    <w:p w14:paraId="7AAE002E" w14:textId="77777777" w:rsidR="00027B83" w:rsidRPr="000E0C46" w:rsidRDefault="00027B83">
      <w:pPr>
        <w:jc w:val="both"/>
        <w:rPr>
          <w:rFonts w:ascii="Arial" w:hAnsi="Arial" w:cs="Arial"/>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E0C46" w:rsidRPr="000E0C46" w14:paraId="2A8CDD09" w14:textId="77777777">
        <w:tc>
          <w:tcPr>
            <w:tcW w:w="9558" w:type="dxa"/>
            <w:gridSpan w:val="3"/>
          </w:tcPr>
          <w:p w14:paraId="0049CEBD"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1. SUTARTIES ŠALYS</w:t>
            </w:r>
          </w:p>
        </w:tc>
      </w:tr>
      <w:tr w:rsidR="000E0C46" w:rsidRPr="000E0C46" w14:paraId="7A216576" w14:textId="77777777">
        <w:tc>
          <w:tcPr>
            <w:tcW w:w="2808" w:type="dxa"/>
            <w:vMerge w:val="restart"/>
          </w:tcPr>
          <w:p w14:paraId="79087AD5" w14:textId="77777777" w:rsidR="00027B83" w:rsidRPr="000E0C46" w:rsidRDefault="00027B83">
            <w:pPr>
              <w:jc w:val="center"/>
              <w:rPr>
                <w:rFonts w:ascii="Arial" w:hAnsi="Arial" w:cs="Arial"/>
                <w:b/>
                <w:color w:val="00435B"/>
                <w:kern w:val="2"/>
                <w:sz w:val="20"/>
              </w:rPr>
            </w:pPr>
          </w:p>
          <w:p w14:paraId="555D406D" w14:textId="77777777" w:rsidR="00027B83" w:rsidRPr="000E0C46" w:rsidRDefault="00027B83">
            <w:pPr>
              <w:jc w:val="center"/>
              <w:rPr>
                <w:rFonts w:ascii="Arial" w:hAnsi="Arial" w:cs="Arial"/>
                <w:b/>
                <w:color w:val="00435B"/>
                <w:kern w:val="2"/>
                <w:sz w:val="20"/>
              </w:rPr>
            </w:pPr>
          </w:p>
          <w:p w14:paraId="757D89F5" w14:textId="77777777" w:rsidR="00027B83" w:rsidRPr="000E0C46" w:rsidRDefault="00027B83">
            <w:pPr>
              <w:jc w:val="center"/>
              <w:rPr>
                <w:rFonts w:ascii="Arial" w:hAnsi="Arial" w:cs="Arial"/>
                <w:b/>
                <w:color w:val="00435B"/>
                <w:kern w:val="2"/>
                <w:sz w:val="20"/>
              </w:rPr>
            </w:pPr>
          </w:p>
          <w:p w14:paraId="6C227F93" w14:textId="77777777" w:rsidR="00027B83" w:rsidRPr="000E0C46" w:rsidRDefault="00027B83">
            <w:pPr>
              <w:rPr>
                <w:rFonts w:ascii="Arial" w:hAnsi="Arial" w:cs="Arial"/>
                <w:b/>
                <w:color w:val="00435B"/>
                <w:kern w:val="2"/>
                <w:sz w:val="20"/>
              </w:rPr>
            </w:pPr>
          </w:p>
          <w:p w14:paraId="0285291C"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1.1. Pirkėjas</w:t>
            </w:r>
          </w:p>
        </w:tc>
        <w:tc>
          <w:tcPr>
            <w:tcW w:w="3240" w:type="dxa"/>
          </w:tcPr>
          <w:p w14:paraId="4986D0A4"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1.1.1. Pavadinimas</w:t>
            </w:r>
          </w:p>
        </w:tc>
        <w:tc>
          <w:tcPr>
            <w:tcW w:w="3510" w:type="dxa"/>
          </w:tcPr>
          <w:p w14:paraId="53FF09A2" w14:textId="6A10ED0C" w:rsidR="00027B83" w:rsidRPr="00FD6084" w:rsidRDefault="00FD6084" w:rsidP="00FD6084">
            <w:pPr>
              <w:rPr>
                <w:rFonts w:ascii="Arial" w:hAnsi="Arial" w:cs="Arial"/>
                <w:b/>
                <w:bCs/>
                <w:color w:val="00435B"/>
                <w:kern w:val="2"/>
                <w:sz w:val="20"/>
              </w:rPr>
            </w:pPr>
            <w:r w:rsidRPr="00FD6084">
              <w:rPr>
                <w:rFonts w:ascii="Arial" w:hAnsi="Arial" w:cs="Arial"/>
                <w:b/>
                <w:bCs/>
                <w:color w:val="00435B"/>
                <w:kern w:val="2"/>
                <w:sz w:val="20"/>
              </w:rPr>
              <w:t>UAB ILTE</w:t>
            </w:r>
          </w:p>
        </w:tc>
      </w:tr>
      <w:tr w:rsidR="000E0C46" w:rsidRPr="000E0C46" w14:paraId="46894EEE" w14:textId="77777777">
        <w:tc>
          <w:tcPr>
            <w:tcW w:w="2808" w:type="dxa"/>
            <w:vMerge/>
          </w:tcPr>
          <w:p w14:paraId="6E3E695C" w14:textId="77777777" w:rsidR="00027B83" w:rsidRPr="000E0C46" w:rsidRDefault="00027B83">
            <w:pPr>
              <w:rPr>
                <w:rFonts w:ascii="Arial" w:hAnsi="Arial" w:cs="Arial"/>
                <w:color w:val="00435B"/>
                <w:kern w:val="2"/>
                <w:sz w:val="20"/>
              </w:rPr>
            </w:pPr>
          </w:p>
        </w:tc>
        <w:tc>
          <w:tcPr>
            <w:tcW w:w="3240" w:type="dxa"/>
          </w:tcPr>
          <w:p w14:paraId="6B5CD43F"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1.1.2. Juridinio asmens kodas</w:t>
            </w:r>
          </w:p>
        </w:tc>
        <w:tc>
          <w:tcPr>
            <w:tcW w:w="3510" w:type="dxa"/>
          </w:tcPr>
          <w:p w14:paraId="63476F65" w14:textId="32FB0798" w:rsidR="00027B83" w:rsidRPr="000E0C46" w:rsidRDefault="00FD6084" w:rsidP="00FD6084">
            <w:pPr>
              <w:rPr>
                <w:rFonts w:ascii="Arial" w:hAnsi="Arial" w:cs="Arial"/>
                <w:color w:val="00435B"/>
                <w:kern w:val="2"/>
                <w:sz w:val="20"/>
              </w:rPr>
            </w:pPr>
            <w:r>
              <w:rPr>
                <w:rFonts w:ascii="Arial" w:hAnsi="Arial" w:cs="Arial"/>
                <w:color w:val="00435B"/>
                <w:kern w:val="2"/>
                <w:sz w:val="20"/>
              </w:rPr>
              <w:t>110084026</w:t>
            </w:r>
          </w:p>
        </w:tc>
      </w:tr>
      <w:tr w:rsidR="000E0C46" w:rsidRPr="000E0C46" w14:paraId="356739C7" w14:textId="77777777">
        <w:tc>
          <w:tcPr>
            <w:tcW w:w="2808" w:type="dxa"/>
            <w:vMerge/>
          </w:tcPr>
          <w:p w14:paraId="1CA5E71D" w14:textId="77777777" w:rsidR="00027B83" w:rsidRPr="000E0C46" w:rsidRDefault="00027B83">
            <w:pPr>
              <w:rPr>
                <w:rFonts w:ascii="Arial" w:hAnsi="Arial" w:cs="Arial"/>
                <w:color w:val="00435B"/>
                <w:kern w:val="2"/>
                <w:sz w:val="20"/>
              </w:rPr>
            </w:pPr>
          </w:p>
        </w:tc>
        <w:tc>
          <w:tcPr>
            <w:tcW w:w="3240" w:type="dxa"/>
          </w:tcPr>
          <w:p w14:paraId="23A01788"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1.1.3. Adresas</w:t>
            </w:r>
          </w:p>
        </w:tc>
        <w:tc>
          <w:tcPr>
            <w:tcW w:w="3510" w:type="dxa"/>
          </w:tcPr>
          <w:p w14:paraId="4FB387A2" w14:textId="49A693A3" w:rsidR="00027B83" w:rsidRPr="000E0C46" w:rsidRDefault="00FD6084" w:rsidP="00FD6084">
            <w:pPr>
              <w:rPr>
                <w:rFonts w:ascii="Arial" w:hAnsi="Arial" w:cs="Arial"/>
                <w:color w:val="00435B"/>
                <w:kern w:val="2"/>
                <w:sz w:val="20"/>
              </w:rPr>
            </w:pPr>
            <w:r>
              <w:rPr>
                <w:rFonts w:ascii="Arial" w:hAnsi="Arial" w:cs="Arial"/>
                <w:color w:val="00435B"/>
                <w:kern w:val="2"/>
                <w:sz w:val="20"/>
              </w:rPr>
              <w:t>Ukmergės g. 124, Vilnius</w:t>
            </w:r>
          </w:p>
        </w:tc>
      </w:tr>
      <w:tr w:rsidR="000E0C46" w:rsidRPr="000E0C46" w14:paraId="00E15A94" w14:textId="77777777">
        <w:tc>
          <w:tcPr>
            <w:tcW w:w="2808" w:type="dxa"/>
            <w:vMerge/>
          </w:tcPr>
          <w:p w14:paraId="54205EA9" w14:textId="77777777" w:rsidR="00027B83" w:rsidRPr="000E0C46" w:rsidRDefault="00027B83">
            <w:pPr>
              <w:rPr>
                <w:rFonts w:ascii="Arial" w:hAnsi="Arial" w:cs="Arial"/>
                <w:color w:val="00435B"/>
                <w:kern w:val="2"/>
                <w:sz w:val="20"/>
              </w:rPr>
            </w:pPr>
          </w:p>
        </w:tc>
        <w:tc>
          <w:tcPr>
            <w:tcW w:w="3240" w:type="dxa"/>
          </w:tcPr>
          <w:p w14:paraId="78DC4B4A"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1.1.4. PVM mokėtojo kodas</w:t>
            </w:r>
          </w:p>
        </w:tc>
        <w:tc>
          <w:tcPr>
            <w:tcW w:w="3510" w:type="dxa"/>
          </w:tcPr>
          <w:p w14:paraId="3641442E" w14:textId="7E606C2D"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Ne PVM mokėtojas</w:t>
            </w:r>
          </w:p>
        </w:tc>
      </w:tr>
      <w:tr w:rsidR="000E0C46" w:rsidRPr="000E0C46" w14:paraId="164424F3" w14:textId="77777777">
        <w:tc>
          <w:tcPr>
            <w:tcW w:w="2808" w:type="dxa"/>
            <w:vMerge/>
          </w:tcPr>
          <w:p w14:paraId="605C8647" w14:textId="77777777" w:rsidR="00027B83" w:rsidRPr="000E0C46" w:rsidRDefault="00027B83">
            <w:pPr>
              <w:rPr>
                <w:rFonts w:ascii="Arial" w:hAnsi="Arial" w:cs="Arial"/>
                <w:color w:val="00435B"/>
                <w:kern w:val="2"/>
                <w:sz w:val="20"/>
              </w:rPr>
            </w:pPr>
          </w:p>
        </w:tc>
        <w:tc>
          <w:tcPr>
            <w:tcW w:w="3240" w:type="dxa"/>
          </w:tcPr>
          <w:p w14:paraId="58983992"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1.1.5. Atsiskaitomoji sąskaita</w:t>
            </w:r>
          </w:p>
        </w:tc>
        <w:tc>
          <w:tcPr>
            <w:tcW w:w="3510" w:type="dxa"/>
          </w:tcPr>
          <w:p w14:paraId="62E56AEE" w14:textId="704A2C77"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LT544010051003955860</w:t>
            </w:r>
          </w:p>
        </w:tc>
      </w:tr>
      <w:tr w:rsidR="000E0C46" w:rsidRPr="000E0C46" w14:paraId="6B7E848E" w14:textId="77777777">
        <w:tc>
          <w:tcPr>
            <w:tcW w:w="2808" w:type="dxa"/>
            <w:vMerge/>
          </w:tcPr>
          <w:p w14:paraId="4F4A34C0" w14:textId="77777777" w:rsidR="00027B83" w:rsidRPr="000E0C46" w:rsidRDefault="00027B83">
            <w:pPr>
              <w:rPr>
                <w:rFonts w:ascii="Arial" w:hAnsi="Arial" w:cs="Arial"/>
                <w:color w:val="00435B"/>
                <w:kern w:val="2"/>
                <w:sz w:val="20"/>
              </w:rPr>
            </w:pPr>
          </w:p>
        </w:tc>
        <w:tc>
          <w:tcPr>
            <w:tcW w:w="3240" w:type="dxa"/>
          </w:tcPr>
          <w:p w14:paraId="6CD6859C"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1.1.6. Bankas, banko kodas</w:t>
            </w:r>
          </w:p>
        </w:tc>
        <w:tc>
          <w:tcPr>
            <w:tcW w:w="3510" w:type="dxa"/>
          </w:tcPr>
          <w:p w14:paraId="7CD0A608" w14:textId="03DFDF8D"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Luminor bank AS Lietuvos skyrius</w:t>
            </w:r>
            <w:r>
              <w:rPr>
                <w:rFonts w:ascii="Arial" w:hAnsi="Arial" w:cs="Arial"/>
                <w:color w:val="00435B"/>
                <w:kern w:val="2"/>
                <w:sz w:val="20"/>
              </w:rPr>
              <w:t>, 40100</w:t>
            </w:r>
          </w:p>
        </w:tc>
      </w:tr>
      <w:tr w:rsidR="000E0C46" w:rsidRPr="000E0C46" w14:paraId="3C8A477F" w14:textId="77777777">
        <w:tc>
          <w:tcPr>
            <w:tcW w:w="2808" w:type="dxa"/>
            <w:vMerge/>
          </w:tcPr>
          <w:p w14:paraId="6FB01AF8" w14:textId="77777777" w:rsidR="00027B83" w:rsidRPr="000E0C46" w:rsidRDefault="00027B83">
            <w:pPr>
              <w:rPr>
                <w:rFonts w:ascii="Arial" w:hAnsi="Arial" w:cs="Arial"/>
                <w:color w:val="00435B"/>
                <w:kern w:val="2"/>
                <w:sz w:val="20"/>
              </w:rPr>
            </w:pPr>
          </w:p>
        </w:tc>
        <w:tc>
          <w:tcPr>
            <w:tcW w:w="3240" w:type="dxa"/>
          </w:tcPr>
          <w:p w14:paraId="52077EC6"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1.1.7. Telefonas</w:t>
            </w:r>
          </w:p>
        </w:tc>
        <w:tc>
          <w:tcPr>
            <w:tcW w:w="3510" w:type="dxa"/>
          </w:tcPr>
          <w:p w14:paraId="04975451" w14:textId="3D2DF997"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+370 5 210 7510</w:t>
            </w:r>
          </w:p>
        </w:tc>
      </w:tr>
      <w:tr w:rsidR="000E0C46" w:rsidRPr="000E0C46" w14:paraId="7B8191B7" w14:textId="77777777">
        <w:tc>
          <w:tcPr>
            <w:tcW w:w="2808" w:type="dxa"/>
            <w:vMerge/>
          </w:tcPr>
          <w:p w14:paraId="1FE5A316" w14:textId="77777777" w:rsidR="00027B83" w:rsidRPr="000E0C46" w:rsidRDefault="00027B83">
            <w:pPr>
              <w:rPr>
                <w:rFonts w:ascii="Arial" w:hAnsi="Arial" w:cs="Arial"/>
                <w:color w:val="00435B"/>
                <w:kern w:val="2"/>
                <w:sz w:val="20"/>
              </w:rPr>
            </w:pPr>
          </w:p>
        </w:tc>
        <w:tc>
          <w:tcPr>
            <w:tcW w:w="3240" w:type="dxa"/>
          </w:tcPr>
          <w:p w14:paraId="47AE559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1.1.8. El. paštas</w:t>
            </w:r>
          </w:p>
        </w:tc>
        <w:tc>
          <w:tcPr>
            <w:tcW w:w="3510" w:type="dxa"/>
          </w:tcPr>
          <w:p w14:paraId="06155599" w14:textId="7F804430" w:rsidR="00027B83" w:rsidRPr="000E0C46" w:rsidRDefault="00FD6084" w:rsidP="00FD6084">
            <w:pPr>
              <w:rPr>
                <w:rFonts w:ascii="Arial" w:hAnsi="Arial" w:cs="Arial"/>
                <w:color w:val="00435B"/>
                <w:kern w:val="2"/>
                <w:sz w:val="20"/>
              </w:rPr>
            </w:pPr>
            <w:r w:rsidRPr="007D0584">
              <w:rPr>
                <w:rFonts w:ascii="Arial" w:hAnsi="Arial" w:cs="Arial"/>
                <w:color w:val="00435B"/>
                <w:kern w:val="2"/>
                <w:sz w:val="20"/>
              </w:rPr>
              <w:t>info@ilte.lt</w:t>
            </w:r>
          </w:p>
        </w:tc>
      </w:tr>
      <w:tr w:rsidR="000E0C46" w:rsidRPr="000E0C46" w14:paraId="1959C3F5" w14:textId="77777777">
        <w:tc>
          <w:tcPr>
            <w:tcW w:w="2808" w:type="dxa"/>
            <w:vMerge/>
          </w:tcPr>
          <w:p w14:paraId="34C01018" w14:textId="77777777" w:rsidR="00027B83" w:rsidRPr="000E0C46" w:rsidRDefault="00027B83">
            <w:pPr>
              <w:rPr>
                <w:rFonts w:ascii="Arial" w:hAnsi="Arial" w:cs="Arial"/>
                <w:color w:val="00435B"/>
                <w:kern w:val="2"/>
                <w:sz w:val="20"/>
              </w:rPr>
            </w:pPr>
          </w:p>
        </w:tc>
        <w:tc>
          <w:tcPr>
            <w:tcW w:w="3240" w:type="dxa"/>
          </w:tcPr>
          <w:p w14:paraId="473630E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1.1.9. Šalies atstovas</w:t>
            </w:r>
          </w:p>
        </w:tc>
        <w:tc>
          <w:tcPr>
            <w:tcW w:w="3510" w:type="dxa"/>
          </w:tcPr>
          <w:p w14:paraId="04FDD825" w14:textId="77777777" w:rsidR="00027B83" w:rsidRPr="000E0C46" w:rsidRDefault="00027B83" w:rsidP="00FD6084">
            <w:pPr>
              <w:rPr>
                <w:rFonts w:ascii="Arial" w:hAnsi="Arial" w:cs="Arial"/>
                <w:color w:val="00435B"/>
                <w:kern w:val="2"/>
                <w:sz w:val="20"/>
              </w:rPr>
            </w:pPr>
          </w:p>
        </w:tc>
      </w:tr>
      <w:tr w:rsidR="000E0C46" w:rsidRPr="000E0C46" w14:paraId="475D93E9" w14:textId="77777777">
        <w:tc>
          <w:tcPr>
            <w:tcW w:w="2808" w:type="dxa"/>
            <w:vMerge/>
          </w:tcPr>
          <w:p w14:paraId="23BF508B" w14:textId="77777777" w:rsidR="00027B83" w:rsidRPr="000E0C46" w:rsidRDefault="00027B83">
            <w:pPr>
              <w:rPr>
                <w:rFonts w:ascii="Arial" w:hAnsi="Arial" w:cs="Arial"/>
                <w:color w:val="00435B"/>
                <w:kern w:val="2"/>
                <w:sz w:val="20"/>
              </w:rPr>
            </w:pPr>
          </w:p>
        </w:tc>
        <w:tc>
          <w:tcPr>
            <w:tcW w:w="3240" w:type="dxa"/>
          </w:tcPr>
          <w:p w14:paraId="7D81A35C"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1.1.10. Atstovavimo pagrindas</w:t>
            </w:r>
          </w:p>
        </w:tc>
        <w:tc>
          <w:tcPr>
            <w:tcW w:w="3510" w:type="dxa"/>
          </w:tcPr>
          <w:p w14:paraId="7164E978" w14:textId="77777777" w:rsidR="00027B83" w:rsidRPr="000E0C46" w:rsidRDefault="00027B83" w:rsidP="00FD6084">
            <w:pPr>
              <w:rPr>
                <w:rFonts w:ascii="Arial" w:hAnsi="Arial" w:cs="Arial"/>
                <w:color w:val="00435B"/>
                <w:kern w:val="2"/>
                <w:sz w:val="20"/>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1.2. Tiekėjas</w:t>
            </w:r>
          </w:p>
          <w:p w14:paraId="0640591C" w14:textId="77777777" w:rsidR="00027B83" w:rsidRPr="00037F94" w:rsidRDefault="000B0897">
            <w:pPr>
              <w:rPr>
                <w:rFonts w:ascii="Arial" w:hAnsi="Arial" w:cs="Arial"/>
                <w:color w:val="4472C4"/>
                <w:kern w:val="2"/>
                <w:sz w:val="20"/>
              </w:rPr>
            </w:pPr>
            <w:r w:rsidRPr="00037F94">
              <w:rPr>
                <w:rFonts w:ascii="Arial" w:hAnsi="Arial" w:cs="Arial"/>
                <w:color w:val="4472C4"/>
                <w:kern w:val="2"/>
                <w:sz w:val="20"/>
              </w:rPr>
              <w:t>(jei Tiekėjas yra fizinis asmuo, skiltys atitinkamai pakoreguojamos.</w:t>
            </w:r>
          </w:p>
          <w:p w14:paraId="6DA744E9" w14:textId="77777777" w:rsidR="00027B83" w:rsidRPr="00037F94" w:rsidRDefault="000B0897">
            <w:pPr>
              <w:rPr>
                <w:rFonts w:ascii="Arial" w:hAnsi="Arial" w:cs="Arial"/>
                <w:color w:val="4472C4"/>
                <w:kern w:val="2"/>
                <w:sz w:val="20"/>
              </w:rPr>
            </w:pPr>
            <w:r w:rsidRPr="00037F94">
              <w:rPr>
                <w:rFonts w:ascii="Arial" w:hAnsi="Arial" w:cs="Arial"/>
                <w:color w:val="4472C4"/>
                <w:kern w:val="2"/>
                <w:sz w:val="20"/>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1.2.1. Pavadinimas</w:t>
            </w:r>
          </w:p>
        </w:tc>
        <w:tc>
          <w:tcPr>
            <w:tcW w:w="3510" w:type="dxa"/>
          </w:tcPr>
          <w:p w14:paraId="02EEDC7F" w14:textId="77777777" w:rsidR="00027B83" w:rsidRPr="00FD6084" w:rsidRDefault="00027B83" w:rsidP="00FD6084">
            <w:pPr>
              <w:rPr>
                <w:rFonts w:ascii="Arial" w:hAnsi="Arial" w:cs="Arial"/>
                <w:b/>
                <w:bCs/>
                <w:color w:val="00435B"/>
                <w:kern w:val="2"/>
                <w:sz w:val="20"/>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1.2.2. Juridinio asmens kodas</w:t>
            </w:r>
          </w:p>
        </w:tc>
        <w:tc>
          <w:tcPr>
            <w:tcW w:w="3510" w:type="dxa"/>
          </w:tcPr>
          <w:p w14:paraId="53FD7CD7" w14:textId="77777777" w:rsidR="00027B83" w:rsidRPr="000E0C46" w:rsidRDefault="00027B83" w:rsidP="00FD6084">
            <w:pPr>
              <w:rPr>
                <w:rFonts w:ascii="Arial" w:hAnsi="Arial" w:cs="Arial"/>
                <w:color w:val="00435B"/>
                <w:kern w:val="2"/>
                <w:sz w:val="20"/>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1.2.3. Adresas</w:t>
            </w:r>
          </w:p>
        </w:tc>
        <w:tc>
          <w:tcPr>
            <w:tcW w:w="3510" w:type="dxa"/>
          </w:tcPr>
          <w:p w14:paraId="7014BB4C" w14:textId="77777777" w:rsidR="00027B83" w:rsidRPr="000E0C46" w:rsidRDefault="00027B83" w:rsidP="00FD6084">
            <w:pPr>
              <w:rPr>
                <w:rFonts w:ascii="Arial" w:hAnsi="Arial" w:cs="Arial"/>
                <w:color w:val="00435B"/>
                <w:kern w:val="2"/>
                <w:sz w:val="20"/>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1.2.4. PVM mokėtojo kodas</w:t>
            </w:r>
          </w:p>
        </w:tc>
        <w:tc>
          <w:tcPr>
            <w:tcW w:w="3510" w:type="dxa"/>
          </w:tcPr>
          <w:p w14:paraId="1570F720" w14:textId="77777777" w:rsidR="00027B83" w:rsidRPr="000E0C46" w:rsidRDefault="00027B83" w:rsidP="00FD6084">
            <w:pPr>
              <w:rPr>
                <w:rFonts w:ascii="Arial" w:hAnsi="Arial" w:cs="Arial"/>
                <w:color w:val="00435B"/>
                <w:kern w:val="2"/>
                <w:sz w:val="20"/>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1.2.5. Atsiskaitomoji sąskaita</w:t>
            </w:r>
          </w:p>
        </w:tc>
        <w:tc>
          <w:tcPr>
            <w:tcW w:w="3510" w:type="dxa"/>
          </w:tcPr>
          <w:p w14:paraId="5B25FE4F" w14:textId="77777777" w:rsidR="00027B83" w:rsidRPr="000E0C46" w:rsidRDefault="00027B83" w:rsidP="00FD6084">
            <w:pPr>
              <w:rPr>
                <w:rFonts w:ascii="Arial" w:hAnsi="Arial" w:cs="Arial"/>
                <w:color w:val="00435B"/>
                <w:kern w:val="2"/>
                <w:sz w:val="20"/>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1.2.6. Bankas, banko kodas</w:t>
            </w:r>
          </w:p>
        </w:tc>
        <w:tc>
          <w:tcPr>
            <w:tcW w:w="3510" w:type="dxa"/>
          </w:tcPr>
          <w:p w14:paraId="261BA477" w14:textId="77777777" w:rsidR="00027B83" w:rsidRPr="000E0C46" w:rsidRDefault="00027B83" w:rsidP="00FD6084">
            <w:pPr>
              <w:rPr>
                <w:rFonts w:ascii="Arial" w:hAnsi="Arial" w:cs="Arial"/>
                <w:color w:val="00435B"/>
                <w:kern w:val="2"/>
                <w:sz w:val="20"/>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1.2.7. Telefonas</w:t>
            </w:r>
          </w:p>
        </w:tc>
        <w:tc>
          <w:tcPr>
            <w:tcW w:w="3510" w:type="dxa"/>
          </w:tcPr>
          <w:p w14:paraId="779C186C" w14:textId="77777777" w:rsidR="00027B83" w:rsidRPr="000E0C46" w:rsidRDefault="00027B83" w:rsidP="00FD6084">
            <w:pPr>
              <w:rPr>
                <w:rFonts w:ascii="Arial" w:hAnsi="Arial" w:cs="Arial"/>
                <w:color w:val="00435B"/>
                <w:kern w:val="2"/>
                <w:sz w:val="20"/>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1.2.8. El. paštas</w:t>
            </w:r>
          </w:p>
        </w:tc>
        <w:tc>
          <w:tcPr>
            <w:tcW w:w="3510" w:type="dxa"/>
          </w:tcPr>
          <w:p w14:paraId="5FE40A45" w14:textId="77777777" w:rsidR="00027B83" w:rsidRPr="000E0C46" w:rsidRDefault="00027B83" w:rsidP="00FD6084">
            <w:pPr>
              <w:rPr>
                <w:rFonts w:ascii="Arial" w:hAnsi="Arial" w:cs="Arial"/>
                <w:color w:val="00435B"/>
                <w:kern w:val="2"/>
                <w:sz w:val="20"/>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1.2.9. Šalies atstovas</w:t>
            </w:r>
          </w:p>
        </w:tc>
        <w:tc>
          <w:tcPr>
            <w:tcW w:w="3510" w:type="dxa"/>
          </w:tcPr>
          <w:p w14:paraId="6AA5701A" w14:textId="77777777" w:rsidR="00027B83" w:rsidRPr="000E0C46" w:rsidRDefault="00027B83" w:rsidP="00FD6084">
            <w:pPr>
              <w:rPr>
                <w:rFonts w:ascii="Arial" w:hAnsi="Arial" w:cs="Arial"/>
                <w:color w:val="00435B"/>
                <w:kern w:val="2"/>
                <w:sz w:val="20"/>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Pr="000E0C46" w:rsidRDefault="000B0897">
            <w:pPr>
              <w:rPr>
                <w:rFonts w:ascii="Arial" w:hAnsi="Arial" w:cs="Arial"/>
                <w:color w:val="00435B"/>
                <w:kern w:val="2"/>
                <w:sz w:val="20"/>
              </w:rPr>
            </w:pPr>
            <w:r w:rsidRPr="000E0C46">
              <w:rPr>
                <w:rFonts w:ascii="Arial" w:hAnsi="Arial" w:cs="Arial"/>
                <w:color w:val="00435B"/>
                <w:kern w:val="2"/>
                <w:sz w:val="20"/>
              </w:rPr>
              <w:t>1.2.10. Atstovavimo pagrindas</w:t>
            </w:r>
          </w:p>
        </w:tc>
        <w:tc>
          <w:tcPr>
            <w:tcW w:w="3510" w:type="dxa"/>
          </w:tcPr>
          <w:p w14:paraId="59BF79D5" w14:textId="77777777" w:rsidR="00027B83" w:rsidRPr="000E0C46" w:rsidRDefault="00027B83" w:rsidP="00FD6084">
            <w:pPr>
              <w:rPr>
                <w:rFonts w:ascii="Arial" w:hAnsi="Arial" w:cs="Arial"/>
                <w:color w:val="00435B"/>
                <w:kern w:val="2"/>
                <w:sz w:val="20"/>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854"/>
      </w:tblGrid>
      <w:tr w:rsidR="000E0C46" w:rsidRPr="000E0C46" w14:paraId="65ACB567" w14:textId="77777777">
        <w:trPr>
          <w:trHeight w:val="300"/>
        </w:trPr>
        <w:tc>
          <w:tcPr>
            <w:tcW w:w="9535" w:type="dxa"/>
            <w:gridSpan w:val="2"/>
          </w:tcPr>
          <w:p w14:paraId="47716E99"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2. ATSAKINGI ASMENYS</w:t>
            </w:r>
          </w:p>
        </w:tc>
      </w:tr>
      <w:tr w:rsidR="00027B83" w:rsidRPr="000E0C46" w14:paraId="15A7C904" w14:textId="77777777" w:rsidTr="00C87FCF">
        <w:trPr>
          <w:trHeight w:val="300"/>
        </w:trPr>
        <w:tc>
          <w:tcPr>
            <w:tcW w:w="3681" w:type="dxa"/>
          </w:tcPr>
          <w:p w14:paraId="2DB817BF" w14:textId="571916CE"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2.1. Pirkėjo kontaktiniai asmenys, atsakingi už Sutarties vykdymą, </w:t>
            </w:r>
            <w:r w:rsidRPr="000E0C46">
              <w:rPr>
                <w:rFonts w:ascii="Arial" w:hAnsi="Arial" w:cs="Arial"/>
                <w:b/>
                <w:color w:val="00435B"/>
                <w:sz w:val="20"/>
              </w:rPr>
              <w:t>Paslaugų</w:t>
            </w:r>
            <w:r w:rsidRPr="000E0C46">
              <w:rPr>
                <w:rFonts w:ascii="Arial" w:hAnsi="Arial" w:cs="Arial"/>
                <w:b/>
                <w:color w:val="00435B"/>
                <w:kern w:val="2"/>
                <w:sz w:val="20"/>
              </w:rPr>
              <w:t xml:space="preserve"> priėmimą, Sąskaitų priėmimą</w:t>
            </w:r>
          </w:p>
        </w:tc>
        <w:tc>
          <w:tcPr>
            <w:tcW w:w="5854" w:type="dxa"/>
          </w:tcPr>
          <w:p w14:paraId="0A73C060" w14:textId="77777777" w:rsidR="00027B83" w:rsidRPr="000E0C46" w:rsidRDefault="000B0897">
            <w:pPr>
              <w:rPr>
                <w:rFonts w:ascii="Arial" w:hAnsi="Arial" w:cs="Arial"/>
                <w:color w:val="4472C4"/>
                <w:kern w:val="2"/>
                <w:sz w:val="20"/>
              </w:rPr>
            </w:pPr>
            <w:r w:rsidRPr="000E0C46">
              <w:rPr>
                <w:rFonts w:ascii="Arial" w:hAnsi="Arial" w:cs="Arial"/>
                <w:color w:val="4472C4"/>
                <w:kern w:val="2"/>
                <w:sz w:val="20"/>
              </w:rPr>
              <w:t>(nurodyti padalinį / skyrių, pareigas, vardą, pavardę, tel., el. paštą)</w:t>
            </w:r>
          </w:p>
        </w:tc>
      </w:tr>
      <w:tr w:rsidR="00027B83" w:rsidRPr="000E0C46" w14:paraId="7B08F743" w14:textId="77777777" w:rsidTr="00C87FCF">
        <w:trPr>
          <w:trHeight w:val="300"/>
        </w:trPr>
        <w:tc>
          <w:tcPr>
            <w:tcW w:w="3681" w:type="dxa"/>
          </w:tcPr>
          <w:p w14:paraId="60D76363"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2.2. Tiekėjo kontaktiniai asmenys, atsakingi už Sutarties vykdymą</w:t>
            </w:r>
          </w:p>
        </w:tc>
        <w:tc>
          <w:tcPr>
            <w:tcW w:w="5854" w:type="dxa"/>
          </w:tcPr>
          <w:p w14:paraId="420CAB00" w14:textId="77777777" w:rsidR="00027B83" w:rsidRPr="000E0C46" w:rsidRDefault="000B0897">
            <w:pPr>
              <w:rPr>
                <w:rFonts w:ascii="Arial" w:hAnsi="Arial" w:cs="Arial"/>
                <w:color w:val="4472C4"/>
                <w:kern w:val="2"/>
                <w:sz w:val="20"/>
              </w:rPr>
            </w:pPr>
            <w:r w:rsidRPr="000E0C46">
              <w:rPr>
                <w:rFonts w:ascii="Arial" w:hAnsi="Arial" w:cs="Arial"/>
                <w:color w:val="4472C4"/>
                <w:kern w:val="2"/>
                <w:sz w:val="20"/>
              </w:rPr>
              <w:t>(nurodyti padalinį / skyrių, pareigas, vardą, pavardę, tel., el. paštą)</w:t>
            </w:r>
          </w:p>
        </w:tc>
      </w:tr>
    </w:tbl>
    <w:p w14:paraId="0D405733" w14:textId="77777777" w:rsidR="00C87FCF" w:rsidRDefault="00C87FC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659"/>
        <w:gridCol w:w="1134"/>
        <w:gridCol w:w="4862"/>
      </w:tblGrid>
      <w:tr w:rsidR="000E0C46" w:rsidRPr="000E0C46" w14:paraId="5F38F90D" w14:textId="77777777">
        <w:trPr>
          <w:trHeight w:val="300"/>
        </w:trPr>
        <w:tc>
          <w:tcPr>
            <w:tcW w:w="9535" w:type="dxa"/>
            <w:gridSpan w:val="4"/>
          </w:tcPr>
          <w:p w14:paraId="2202C47F"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3. SUTARTIES DALYKAS</w:t>
            </w:r>
          </w:p>
        </w:tc>
      </w:tr>
      <w:tr w:rsidR="00027B83" w:rsidRPr="000E0C46" w14:paraId="0382195F" w14:textId="77777777" w:rsidTr="00386AA1">
        <w:trPr>
          <w:trHeight w:val="300"/>
        </w:trPr>
        <w:tc>
          <w:tcPr>
            <w:tcW w:w="1880" w:type="dxa"/>
          </w:tcPr>
          <w:p w14:paraId="27B75B6A" w14:textId="77777777" w:rsidR="00027B83" w:rsidRPr="000E0C46" w:rsidRDefault="000B0897">
            <w:pPr>
              <w:rPr>
                <w:rFonts w:ascii="Arial" w:hAnsi="Arial" w:cs="Arial"/>
                <w:b/>
                <w:kern w:val="2"/>
                <w:sz w:val="20"/>
              </w:rPr>
            </w:pPr>
            <w:r w:rsidRPr="000E0C46">
              <w:rPr>
                <w:rFonts w:ascii="Arial" w:hAnsi="Arial" w:cs="Arial"/>
                <w:b/>
                <w:color w:val="00435B"/>
                <w:kern w:val="2"/>
                <w:sz w:val="20"/>
              </w:rPr>
              <w:t>3.1. Sutarties dalykas</w:t>
            </w:r>
          </w:p>
        </w:tc>
        <w:tc>
          <w:tcPr>
            <w:tcW w:w="7655" w:type="dxa"/>
            <w:gridSpan w:val="3"/>
          </w:tcPr>
          <w:p w14:paraId="403AB65E" w14:textId="38493083" w:rsidR="00027B83" w:rsidRPr="00790661" w:rsidRDefault="00343631">
            <w:pPr>
              <w:rPr>
                <w:rFonts w:ascii="Arial" w:hAnsi="Arial" w:cs="Arial"/>
                <w:color w:val="00435B"/>
                <w:kern w:val="2"/>
                <w:sz w:val="20"/>
              </w:rPr>
            </w:pPr>
            <w:r>
              <w:rPr>
                <w:rFonts w:ascii="Arial" w:hAnsi="Arial" w:cs="Arial"/>
                <w:color w:val="00435B"/>
                <w:kern w:val="2"/>
                <w:sz w:val="20"/>
              </w:rPr>
              <w:t xml:space="preserve">3.1.1. </w:t>
            </w:r>
            <w:r w:rsidR="000B0897" w:rsidRPr="00790661">
              <w:rPr>
                <w:rFonts w:ascii="Arial" w:hAnsi="Arial" w:cs="Arial"/>
                <w:color w:val="00435B"/>
                <w:kern w:val="2"/>
                <w:sz w:val="20"/>
              </w:rPr>
              <w:t xml:space="preserve">Tiekėjas įsipareigoja Sutartyje numatytomis sąlygomis suteikti Pirkėjui </w:t>
            </w:r>
            <w:r w:rsidR="00786DE1">
              <w:rPr>
                <w:rFonts w:ascii="Arial" w:hAnsi="Arial" w:cs="Arial"/>
                <w:color w:val="00435B"/>
                <w:kern w:val="2"/>
                <w:sz w:val="20"/>
              </w:rPr>
              <w:t>N</w:t>
            </w:r>
            <w:r w:rsidR="00786DE1" w:rsidRPr="00584C68">
              <w:rPr>
                <w:rFonts w:ascii="Arial" w:hAnsi="Arial" w:cs="Arial"/>
                <w:color w:val="00435B"/>
                <w:kern w:val="2"/>
                <w:sz w:val="20"/>
              </w:rPr>
              <w:t>aujos NPB svetainės sukūrimo ir palaikymo</w:t>
            </w:r>
            <w:r w:rsidR="00790661" w:rsidRPr="00790661">
              <w:rPr>
                <w:rFonts w:ascii="Arial" w:hAnsi="Arial" w:cs="Arial"/>
                <w:color w:val="00435B"/>
                <w:kern w:val="2"/>
                <w:sz w:val="20"/>
              </w:rPr>
              <w:t xml:space="preserve"> paslaugas </w:t>
            </w:r>
            <w:r w:rsidR="000B0897" w:rsidRPr="00790661">
              <w:rPr>
                <w:rFonts w:ascii="Arial" w:hAnsi="Arial" w:cs="Arial"/>
                <w:color w:val="00435B"/>
                <w:kern w:val="2"/>
                <w:sz w:val="20"/>
              </w:rPr>
              <w:t>(toliau – Paslaugos).</w:t>
            </w:r>
            <w:r w:rsidR="00977F0E">
              <w:rPr>
                <w:rFonts w:ascii="Arial" w:hAnsi="Arial" w:cs="Arial"/>
                <w:color w:val="00435B"/>
                <w:kern w:val="2"/>
                <w:sz w:val="20"/>
              </w:rPr>
              <w:t xml:space="preserve"> </w:t>
            </w:r>
          </w:p>
          <w:p w14:paraId="27730B38" w14:textId="513276B8" w:rsidR="00027B83" w:rsidRPr="00790661" w:rsidRDefault="00BF24DA">
            <w:pPr>
              <w:rPr>
                <w:rFonts w:ascii="Arial" w:hAnsi="Arial" w:cs="Arial"/>
                <w:color w:val="00435B"/>
                <w:kern w:val="2"/>
                <w:sz w:val="20"/>
              </w:rPr>
            </w:pPr>
            <w:r>
              <w:rPr>
                <w:rFonts w:ascii="Arial" w:hAnsi="Arial" w:cs="Arial"/>
                <w:color w:val="00435B"/>
                <w:kern w:val="2"/>
                <w:sz w:val="20"/>
              </w:rPr>
              <w:t>3.1.</w:t>
            </w:r>
            <w:r w:rsidR="00B071AB">
              <w:rPr>
                <w:rFonts w:ascii="Arial" w:hAnsi="Arial" w:cs="Arial"/>
                <w:color w:val="00435B"/>
                <w:kern w:val="2"/>
                <w:sz w:val="20"/>
              </w:rPr>
              <w:t>2</w:t>
            </w:r>
            <w:r>
              <w:rPr>
                <w:rFonts w:ascii="Arial" w:hAnsi="Arial" w:cs="Arial"/>
                <w:color w:val="00435B"/>
                <w:kern w:val="2"/>
                <w:sz w:val="20"/>
              </w:rPr>
              <w:t xml:space="preserve">. </w:t>
            </w:r>
            <w:r w:rsidR="000B0897" w:rsidRPr="00790661">
              <w:rPr>
                <w:rFonts w:ascii="Arial" w:hAnsi="Arial" w:cs="Arial"/>
                <w:color w:val="00435B"/>
                <w:kern w:val="2"/>
                <w:sz w:val="20"/>
              </w:rPr>
              <w:t xml:space="preserve">Išsamus </w:t>
            </w:r>
            <w:r w:rsidR="000B0897" w:rsidRPr="00790661">
              <w:rPr>
                <w:rFonts w:ascii="Arial" w:hAnsi="Arial" w:cs="Arial"/>
                <w:color w:val="00435B"/>
                <w:sz w:val="20"/>
              </w:rPr>
              <w:t>Paslaugų</w:t>
            </w:r>
            <w:r w:rsidR="000B0897" w:rsidRPr="00790661">
              <w:rPr>
                <w:rFonts w:ascii="Arial" w:hAnsi="Arial" w:cs="Arial"/>
                <w:color w:val="00435B"/>
                <w:kern w:val="2"/>
                <w:sz w:val="20"/>
              </w:rPr>
              <w:t xml:space="preserve"> aprašymas ir kiti reikalavimai teikiamoms </w:t>
            </w:r>
            <w:r w:rsidR="000B0897" w:rsidRPr="00790661">
              <w:rPr>
                <w:rFonts w:ascii="Arial" w:hAnsi="Arial" w:cs="Arial"/>
                <w:color w:val="00435B"/>
                <w:sz w:val="20"/>
              </w:rPr>
              <w:t>Paslaugoms</w:t>
            </w:r>
            <w:r w:rsidR="000B0897" w:rsidRPr="00790661">
              <w:rPr>
                <w:rFonts w:ascii="Arial" w:hAnsi="Arial" w:cs="Arial"/>
                <w:color w:val="00435B"/>
                <w:kern w:val="2"/>
                <w:sz w:val="20"/>
              </w:rPr>
              <w:t xml:space="preserve"> nustatyti Sutarties priede Nr. </w:t>
            </w:r>
            <w:r w:rsidR="00790661" w:rsidRPr="00790661">
              <w:rPr>
                <w:rFonts w:ascii="Arial" w:hAnsi="Arial" w:cs="Arial"/>
                <w:color w:val="00435B"/>
                <w:kern w:val="2"/>
                <w:sz w:val="20"/>
              </w:rPr>
              <w:t>1</w:t>
            </w:r>
            <w:r w:rsidR="000B0897" w:rsidRPr="00790661">
              <w:rPr>
                <w:rFonts w:ascii="Arial" w:hAnsi="Arial" w:cs="Arial"/>
                <w:color w:val="00435B"/>
                <w:kern w:val="2"/>
                <w:sz w:val="20"/>
              </w:rPr>
              <w:t xml:space="preserve"> „Techninė specifikacija“ (toliau – Techninė specifikacija) ir Sutarties priede Nr.</w:t>
            </w:r>
            <w:r w:rsidR="00790661" w:rsidRPr="00790661">
              <w:rPr>
                <w:rFonts w:ascii="Arial" w:hAnsi="Arial" w:cs="Arial"/>
                <w:color w:val="00435B"/>
                <w:kern w:val="2"/>
                <w:sz w:val="20"/>
              </w:rPr>
              <w:t xml:space="preserve"> 2 </w:t>
            </w:r>
            <w:r w:rsidR="000B0897" w:rsidRPr="00790661">
              <w:rPr>
                <w:rFonts w:ascii="Arial" w:hAnsi="Arial" w:cs="Arial"/>
                <w:color w:val="00435B"/>
                <w:kern w:val="2"/>
                <w:sz w:val="20"/>
              </w:rPr>
              <w:t>„Pasiūlymas“.</w:t>
            </w:r>
          </w:p>
        </w:tc>
      </w:tr>
      <w:tr w:rsidR="00027B83" w:rsidRPr="000E0C46" w14:paraId="20C46499" w14:textId="77777777" w:rsidTr="00386AA1">
        <w:trPr>
          <w:trHeight w:val="300"/>
        </w:trPr>
        <w:tc>
          <w:tcPr>
            <w:tcW w:w="1880" w:type="dxa"/>
          </w:tcPr>
          <w:p w14:paraId="31140391"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3.2. Pirkimo pavadinimas ir numeris</w:t>
            </w:r>
          </w:p>
        </w:tc>
        <w:tc>
          <w:tcPr>
            <w:tcW w:w="7655" w:type="dxa"/>
            <w:gridSpan w:val="3"/>
          </w:tcPr>
          <w:p w14:paraId="67D99209" w14:textId="77C67C4D" w:rsidR="00027B83" w:rsidRPr="00B25B56" w:rsidRDefault="00786DE1">
            <w:pPr>
              <w:rPr>
                <w:rFonts w:ascii="Arial" w:hAnsi="Arial" w:cs="Arial"/>
                <w:color w:val="00435B"/>
                <w:kern w:val="2"/>
                <w:sz w:val="20"/>
              </w:rPr>
            </w:pPr>
            <w:r>
              <w:rPr>
                <w:rFonts w:ascii="Arial" w:hAnsi="Arial" w:cs="Arial"/>
                <w:color w:val="00435B"/>
                <w:kern w:val="2"/>
                <w:sz w:val="20"/>
              </w:rPr>
              <w:t>Tarptautinis</w:t>
            </w:r>
            <w:r w:rsidR="00B25B56" w:rsidRPr="00B25B56">
              <w:rPr>
                <w:rFonts w:ascii="Arial" w:hAnsi="Arial" w:cs="Arial"/>
                <w:color w:val="00435B"/>
                <w:kern w:val="2"/>
                <w:sz w:val="20"/>
              </w:rPr>
              <w:t xml:space="preserve"> </w:t>
            </w:r>
            <w:r>
              <w:rPr>
                <w:rFonts w:ascii="Arial" w:hAnsi="Arial" w:cs="Arial"/>
                <w:color w:val="00435B"/>
                <w:kern w:val="2"/>
                <w:sz w:val="20"/>
              </w:rPr>
              <w:t>viešasis</w:t>
            </w:r>
            <w:r w:rsidR="00B25B56" w:rsidRPr="00B25B56">
              <w:rPr>
                <w:rFonts w:ascii="Arial" w:hAnsi="Arial" w:cs="Arial"/>
                <w:color w:val="00435B"/>
                <w:kern w:val="2"/>
                <w:sz w:val="20"/>
              </w:rPr>
              <w:t xml:space="preserve"> pirkimas „</w:t>
            </w:r>
            <w:r>
              <w:rPr>
                <w:rFonts w:ascii="Arial" w:hAnsi="Arial" w:cs="Arial"/>
                <w:color w:val="00435B"/>
                <w:kern w:val="2"/>
                <w:sz w:val="20"/>
              </w:rPr>
              <w:t>N</w:t>
            </w:r>
            <w:r w:rsidRPr="00584C68">
              <w:rPr>
                <w:rFonts w:ascii="Arial" w:hAnsi="Arial" w:cs="Arial"/>
                <w:color w:val="00435B"/>
                <w:kern w:val="2"/>
                <w:sz w:val="20"/>
              </w:rPr>
              <w:t xml:space="preserve">aujos NPB svetainės sukūrimo ir palaikymo </w:t>
            </w:r>
            <w:r w:rsidR="00B25B56" w:rsidRPr="00B25B56">
              <w:rPr>
                <w:rFonts w:ascii="Arial" w:hAnsi="Arial" w:cs="Arial"/>
                <w:color w:val="00435B"/>
                <w:kern w:val="2"/>
                <w:sz w:val="20"/>
              </w:rPr>
              <w:t xml:space="preserve">paslaugos“ </w:t>
            </w:r>
            <w:r>
              <w:rPr>
                <w:rFonts w:ascii="Arial" w:hAnsi="Arial" w:cs="Arial"/>
                <w:color w:val="00435B"/>
                <w:kern w:val="2"/>
                <w:sz w:val="20"/>
              </w:rPr>
              <w:t xml:space="preserve">atviro konkurso </w:t>
            </w:r>
            <w:r w:rsidR="00B25B56" w:rsidRPr="00B25B56">
              <w:rPr>
                <w:rFonts w:ascii="Arial" w:hAnsi="Arial" w:cs="Arial"/>
                <w:color w:val="00435B"/>
                <w:kern w:val="2"/>
                <w:sz w:val="20"/>
              </w:rPr>
              <w:t xml:space="preserve">būdu, CVP IS Nr. </w:t>
            </w:r>
            <w:r w:rsidR="002363AE">
              <w:rPr>
                <w:rFonts w:ascii="Arial" w:hAnsi="Arial" w:cs="Arial"/>
                <w:color w:val="00435B"/>
                <w:kern w:val="2"/>
                <w:sz w:val="20"/>
              </w:rPr>
              <w:t>8513143</w:t>
            </w:r>
          </w:p>
        </w:tc>
      </w:tr>
      <w:tr w:rsidR="00027B83" w:rsidRPr="000E0C46" w14:paraId="5A252299" w14:textId="77777777" w:rsidTr="00386AA1">
        <w:trPr>
          <w:trHeight w:val="300"/>
        </w:trPr>
        <w:tc>
          <w:tcPr>
            <w:tcW w:w="1880" w:type="dxa"/>
          </w:tcPr>
          <w:p w14:paraId="295408B1"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3.3. Informacija apie Europos Sąjungos </w:t>
            </w:r>
            <w:r w:rsidRPr="000E0C46">
              <w:rPr>
                <w:rFonts w:ascii="Arial" w:hAnsi="Arial" w:cs="Arial"/>
                <w:b/>
                <w:color w:val="00435B"/>
                <w:kern w:val="2"/>
                <w:sz w:val="20"/>
              </w:rPr>
              <w:lastRenderedPageBreak/>
              <w:t>lėšomis finansuojamą projektą arba kitą projektą</w:t>
            </w:r>
          </w:p>
        </w:tc>
        <w:tc>
          <w:tcPr>
            <w:tcW w:w="7655" w:type="dxa"/>
            <w:gridSpan w:val="3"/>
          </w:tcPr>
          <w:p w14:paraId="17DE303E" w14:textId="77777777" w:rsidR="00027B83" w:rsidRPr="009A7985" w:rsidRDefault="000B0897">
            <w:pPr>
              <w:rPr>
                <w:rFonts w:ascii="Arial" w:hAnsi="Arial" w:cs="Arial"/>
                <w:color w:val="00435B"/>
                <w:kern w:val="2"/>
                <w:sz w:val="20"/>
              </w:rPr>
            </w:pPr>
            <w:r w:rsidRPr="009A7985">
              <w:rPr>
                <w:rFonts w:ascii="Arial" w:hAnsi="Arial" w:cs="Arial"/>
                <w:color w:val="00435B"/>
                <w:kern w:val="2"/>
                <w:sz w:val="20"/>
              </w:rPr>
              <w:lastRenderedPageBreak/>
              <w:t>Netaikoma</w:t>
            </w:r>
          </w:p>
          <w:p w14:paraId="12762990" w14:textId="27B850F5" w:rsidR="00027B83" w:rsidRPr="00970511" w:rsidRDefault="00027B83">
            <w:pPr>
              <w:rPr>
                <w:rFonts w:ascii="Arial" w:hAnsi="Arial" w:cs="Arial"/>
                <w:kern w:val="2"/>
                <w:sz w:val="20"/>
                <w:highlight w:val="cyan"/>
              </w:rPr>
            </w:pPr>
          </w:p>
        </w:tc>
      </w:tr>
      <w:tr w:rsidR="000E0C46" w:rsidRPr="000E0C46" w14:paraId="56639858" w14:textId="77777777">
        <w:trPr>
          <w:trHeight w:val="300"/>
        </w:trPr>
        <w:tc>
          <w:tcPr>
            <w:tcW w:w="9535" w:type="dxa"/>
            <w:gridSpan w:val="4"/>
          </w:tcPr>
          <w:p w14:paraId="5DAD24A4" w14:textId="77777777" w:rsidR="00027B83" w:rsidRPr="000E0C46" w:rsidRDefault="000B0897">
            <w:pPr>
              <w:jc w:val="center"/>
              <w:rPr>
                <w:rFonts w:ascii="Arial" w:hAnsi="Arial" w:cs="Arial"/>
                <w:b/>
                <w:color w:val="00435B"/>
                <w:kern w:val="2"/>
                <w:sz w:val="20"/>
              </w:rPr>
            </w:pPr>
            <w:r w:rsidRPr="00786DE1">
              <w:rPr>
                <w:rFonts w:ascii="Arial" w:hAnsi="Arial" w:cs="Arial"/>
                <w:b/>
                <w:color w:val="00435B"/>
                <w:kern w:val="2"/>
                <w:sz w:val="20"/>
              </w:rPr>
              <w:t xml:space="preserve">4. PASLAUGŲ SUTEIKIMO TERMINAI IR PASLAUGŲ PERDAVIMO </w:t>
            </w:r>
            <w:r w:rsidRPr="00786DE1">
              <w:rPr>
                <w:rFonts w:ascii="Arial" w:hAnsi="Arial" w:cs="Arial"/>
                <w:color w:val="00435B"/>
                <w:kern w:val="2"/>
                <w:sz w:val="20"/>
              </w:rPr>
              <w:t>–</w:t>
            </w:r>
            <w:r w:rsidRPr="00786DE1">
              <w:rPr>
                <w:rFonts w:ascii="Arial" w:hAnsi="Arial" w:cs="Arial"/>
                <w:b/>
                <w:color w:val="00435B"/>
                <w:kern w:val="2"/>
                <w:sz w:val="20"/>
              </w:rPr>
              <w:t xml:space="preserve"> PRIĖMIMO TVARKA</w:t>
            </w:r>
          </w:p>
        </w:tc>
      </w:tr>
      <w:tr w:rsidR="00027B83" w:rsidRPr="000E0C46" w14:paraId="5CC6782A" w14:textId="77777777" w:rsidTr="00386AA1">
        <w:trPr>
          <w:trHeight w:val="300"/>
        </w:trPr>
        <w:tc>
          <w:tcPr>
            <w:tcW w:w="1880" w:type="dxa"/>
          </w:tcPr>
          <w:p w14:paraId="45D84FF8"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4.1. </w:t>
            </w:r>
            <w:r w:rsidRPr="009A7985">
              <w:rPr>
                <w:rFonts w:ascii="Arial" w:hAnsi="Arial" w:cs="Arial"/>
                <w:b/>
                <w:color w:val="00435B"/>
                <w:sz w:val="20"/>
              </w:rPr>
              <w:t>Paslaugų</w:t>
            </w:r>
            <w:r w:rsidRPr="009A7985">
              <w:rPr>
                <w:rFonts w:ascii="Arial" w:hAnsi="Arial" w:cs="Arial"/>
                <w:b/>
                <w:color w:val="00435B"/>
                <w:kern w:val="2"/>
                <w:sz w:val="20"/>
              </w:rPr>
              <w:t xml:space="preserve"> </w:t>
            </w:r>
            <w:r w:rsidRPr="009A7985">
              <w:rPr>
                <w:rFonts w:ascii="Arial" w:hAnsi="Arial" w:cs="Arial"/>
                <w:b/>
                <w:color w:val="00435B"/>
                <w:sz w:val="20"/>
              </w:rPr>
              <w:t>suteikimo</w:t>
            </w:r>
            <w:r w:rsidRPr="009A7985">
              <w:rPr>
                <w:rFonts w:ascii="Arial" w:hAnsi="Arial" w:cs="Arial"/>
                <w:b/>
                <w:color w:val="00435B"/>
                <w:kern w:val="2"/>
                <w:sz w:val="20"/>
              </w:rPr>
              <w:t xml:space="preserve"> terminas, kai </w:t>
            </w:r>
            <w:r w:rsidRPr="009A7985">
              <w:rPr>
                <w:rFonts w:ascii="Arial" w:hAnsi="Arial" w:cs="Arial"/>
                <w:b/>
                <w:color w:val="00435B"/>
                <w:sz w:val="20"/>
              </w:rPr>
              <w:t>Paslaugos yra vienkartinio pobūdžio, teikiamos periodiškai arba pagal Pirkėjo Užsakymą</w:t>
            </w:r>
          </w:p>
          <w:p w14:paraId="6BC959D5" w14:textId="447E7BF1" w:rsidR="00027B83" w:rsidRPr="000E0C46" w:rsidRDefault="00027B83">
            <w:pPr>
              <w:rPr>
                <w:rFonts w:ascii="Arial" w:hAnsi="Arial" w:cs="Arial"/>
                <w:b/>
                <w:color w:val="FF0000"/>
                <w:kern w:val="2"/>
                <w:sz w:val="20"/>
              </w:rPr>
            </w:pPr>
          </w:p>
        </w:tc>
        <w:tc>
          <w:tcPr>
            <w:tcW w:w="7655" w:type="dxa"/>
            <w:gridSpan w:val="3"/>
          </w:tcPr>
          <w:p w14:paraId="6671BF80" w14:textId="77777777" w:rsidR="00B071AB" w:rsidRPr="000026E6" w:rsidRDefault="000026E6" w:rsidP="00B071AB">
            <w:pPr>
              <w:tabs>
                <w:tab w:val="left" w:pos="480"/>
                <w:tab w:val="left" w:pos="905"/>
              </w:tabs>
              <w:rPr>
                <w:rFonts w:ascii="Arial" w:hAnsi="Arial" w:cs="Arial"/>
                <w:color w:val="00435B"/>
                <w:sz w:val="20"/>
              </w:rPr>
            </w:pPr>
            <w:r>
              <w:rPr>
                <w:rFonts w:ascii="Arial" w:hAnsi="Arial" w:cs="Arial"/>
                <w:color w:val="00435B"/>
                <w:sz w:val="20"/>
              </w:rPr>
              <w:t>4.1.</w:t>
            </w:r>
            <w:r w:rsidRPr="000026E6">
              <w:rPr>
                <w:rFonts w:ascii="Arial" w:hAnsi="Arial" w:cs="Arial"/>
                <w:color w:val="00435B"/>
                <w:sz w:val="20"/>
              </w:rPr>
              <w:t>1.</w:t>
            </w:r>
            <w:r w:rsidRPr="000026E6">
              <w:rPr>
                <w:rFonts w:ascii="Arial" w:hAnsi="Arial" w:cs="Arial"/>
                <w:color w:val="00435B"/>
                <w:sz w:val="20"/>
              </w:rPr>
              <w:tab/>
            </w:r>
            <w:r w:rsidR="00666AAC">
              <w:rPr>
                <w:rFonts w:ascii="Arial" w:hAnsi="Arial" w:cs="Arial"/>
                <w:color w:val="00435B"/>
                <w:sz w:val="20"/>
              </w:rPr>
              <w:t xml:space="preserve">Naujos </w:t>
            </w:r>
            <w:r w:rsidRPr="000026E6">
              <w:rPr>
                <w:rFonts w:ascii="Arial" w:hAnsi="Arial" w:cs="Arial"/>
                <w:color w:val="00435B"/>
                <w:sz w:val="20"/>
              </w:rPr>
              <w:t>NPB Svetainės branduolys pagal Techninės specifikacijos sąlygas turi būti sukurtas</w:t>
            </w:r>
            <w:r w:rsidR="002A3A20">
              <w:rPr>
                <w:rFonts w:ascii="Arial" w:hAnsi="Arial" w:cs="Arial"/>
                <w:color w:val="00435B"/>
                <w:sz w:val="20"/>
              </w:rPr>
              <w:t xml:space="preserve"> ir perduotas Pirkėjui</w:t>
            </w:r>
            <w:r w:rsidRPr="000026E6">
              <w:rPr>
                <w:rFonts w:ascii="Arial" w:hAnsi="Arial" w:cs="Arial"/>
                <w:color w:val="00435B"/>
                <w:sz w:val="20"/>
              </w:rPr>
              <w:t xml:space="preserve"> ne vėliau kaip per 5 </w:t>
            </w:r>
            <w:r w:rsidR="00492C15">
              <w:rPr>
                <w:rFonts w:ascii="Arial" w:hAnsi="Arial" w:cs="Arial"/>
                <w:color w:val="00435B"/>
                <w:sz w:val="20"/>
              </w:rPr>
              <w:t xml:space="preserve">(penkis) </w:t>
            </w:r>
            <w:r w:rsidRPr="000026E6">
              <w:rPr>
                <w:rFonts w:ascii="Arial" w:hAnsi="Arial" w:cs="Arial"/>
                <w:color w:val="00435B"/>
                <w:sz w:val="20"/>
              </w:rPr>
              <w:t>mėnesius nuo sutarties įsigaliojimo dienos.</w:t>
            </w:r>
            <w:r w:rsidR="00977F0E">
              <w:rPr>
                <w:rFonts w:ascii="Arial" w:hAnsi="Arial" w:cs="Arial"/>
                <w:color w:val="00435B"/>
                <w:sz w:val="20"/>
              </w:rPr>
              <w:t xml:space="preserve"> </w:t>
            </w:r>
            <w:r w:rsidR="00B071AB" w:rsidRPr="000026E6">
              <w:rPr>
                <w:rFonts w:ascii="Arial" w:hAnsi="Arial" w:cs="Arial"/>
                <w:color w:val="00435B"/>
                <w:sz w:val="20"/>
              </w:rPr>
              <w:t>Tiekėjas, prieš perduodant Svetainės branduolio sukūrimo paslaugas, privalo pateikti prieinamumo testavimo ataskaitą. Ataskaitoje turi būti nurodyta vertinimo metodika, apimtis, atlikti testai, nustatyti neatitikimai ir jų ištaisymo būklė. Ataskaita turi patvirtinti, kad Svetainės branduolys atitinka Techninėje specifikacijoje nustatytus prieinamumo reikalavimus (EN 301 549 ir WCAG 2.2 AA lygis).</w:t>
            </w:r>
          </w:p>
          <w:p w14:paraId="6C1DEF9A" w14:textId="3C3741C9" w:rsidR="000026E6" w:rsidRPr="000026E6" w:rsidRDefault="000026E6" w:rsidP="000026E6">
            <w:pPr>
              <w:tabs>
                <w:tab w:val="left" w:pos="480"/>
                <w:tab w:val="left" w:pos="905"/>
              </w:tabs>
              <w:rPr>
                <w:rFonts w:ascii="Arial" w:hAnsi="Arial" w:cs="Arial"/>
                <w:color w:val="00435B"/>
                <w:sz w:val="20"/>
              </w:rPr>
            </w:pPr>
            <w:r>
              <w:rPr>
                <w:rFonts w:ascii="Arial" w:hAnsi="Arial" w:cs="Arial"/>
                <w:color w:val="00435B"/>
                <w:sz w:val="20"/>
              </w:rPr>
              <w:t>4.1.</w:t>
            </w:r>
            <w:r w:rsidRPr="000026E6">
              <w:rPr>
                <w:rFonts w:ascii="Arial" w:hAnsi="Arial" w:cs="Arial"/>
                <w:color w:val="00435B"/>
                <w:sz w:val="20"/>
              </w:rPr>
              <w:t>2.</w:t>
            </w:r>
            <w:r w:rsidRPr="000026E6">
              <w:rPr>
                <w:rFonts w:ascii="Arial" w:hAnsi="Arial" w:cs="Arial"/>
                <w:color w:val="00435B"/>
                <w:sz w:val="20"/>
              </w:rPr>
              <w:tab/>
              <w:t>Tiekėjas per 10</w:t>
            </w:r>
            <w:r w:rsidR="00492C15">
              <w:rPr>
                <w:rFonts w:ascii="Arial" w:hAnsi="Arial" w:cs="Arial"/>
                <w:color w:val="00435B"/>
                <w:sz w:val="20"/>
              </w:rPr>
              <w:t xml:space="preserve"> (dešimt)</w:t>
            </w:r>
            <w:r w:rsidRPr="000026E6">
              <w:rPr>
                <w:rFonts w:ascii="Arial" w:hAnsi="Arial" w:cs="Arial"/>
                <w:color w:val="00435B"/>
                <w:sz w:val="20"/>
              </w:rPr>
              <w:t xml:space="preserve"> d</w:t>
            </w:r>
            <w:r>
              <w:rPr>
                <w:rFonts w:ascii="Arial" w:hAnsi="Arial" w:cs="Arial"/>
                <w:color w:val="00435B"/>
                <w:sz w:val="20"/>
              </w:rPr>
              <w:t xml:space="preserve">arbo </w:t>
            </w:r>
            <w:r w:rsidRPr="000026E6">
              <w:rPr>
                <w:rFonts w:ascii="Arial" w:hAnsi="Arial" w:cs="Arial"/>
                <w:color w:val="00435B"/>
                <w:sz w:val="20"/>
              </w:rPr>
              <w:t>d</w:t>
            </w:r>
            <w:r>
              <w:rPr>
                <w:rFonts w:ascii="Arial" w:hAnsi="Arial" w:cs="Arial"/>
                <w:color w:val="00435B"/>
                <w:sz w:val="20"/>
              </w:rPr>
              <w:t>ienų</w:t>
            </w:r>
            <w:r w:rsidRPr="000026E6">
              <w:rPr>
                <w:rFonts w:ascii="Arial" w:hAnsi="Arial" w:cs="Arial"/>
                <w:color w:val="00435B"/>
                <w:sz w:val="20"/>
              </w:rPr>
              <w:t xml:space="preserve"> po sutarties pasirašymo su </w:t>
            </w:r>
            <w:r>
              <w:rPr>
                <w:rFonts w:ascii="Arial" w:hAnsi="Arial" w:cs="Arial"/>
                <w:color w:val="00435B"/>
                <w:sz w:val="20"/>
              </w:rPr>
              <w:t xml:space="preserve">Pirkėju </w:t>
            </w:r>
            <w:r w:rsidRPr="000026E6">
              <w:rPr>
                <w:rFonts w:ascii="Arial" w:hAnsi="Arial" w:cs="Arial"/>
                <w:color w:val="00435B"/>
                <w:sz w:val="20"/>
              </w:rPr>
              <w:t>turi suderinti detalų Svetainės branduolio sukūrimo veiksmų planą, kuriame turi būti įvardyta ir apibrėžta:</w:t>
            </w:r>
          </w:p>
          <w:p w14:paraId="537DC594" w14:textId="77777777" w:rsidR="000026E6" w:rsidRPr="000026E6" w:rsidRDefault="000026E6" w:rsidP="00CF0FB7">
            <w:pPr>
              <w:tabs>
                <w:tab w:val="left" w:pos="480"/>
                <w:tab w:val="left" w:pos="905"/>
              </w:tabs>
              <w:ind w:firstLine="560"/>
              <w:rPr>
                <w:rFonts w:ascii="Arial" w:hAnsi="Arial" w:cs="Arial"/>
                <w:color w:val="00435B"/>
                <w:sz w:val="20"/>
              </w:rPr>
            </w:pPr>
            <w:r w:rsidRPr="000026E6">
              <w:rPr>
                <w:rFonts w:ascii="Arial" w:hAnsi="Arial" w:cs="Arial"/>
                <w:color w:val="00435B"/>
                <w:sz w:val="20"/>
              </w:rPr>
              <w:t>•</w:t>
            </w:r>
            <w:r w:rsidRPr="000026E6">
              <w:rPr>
                <w:rFonts w:ascii="Arial" w:hAnsi="Arial" w:cs="Arial"/>
                <w:color w:val="00435B"/>
                <w:sz w:val="20"/>
              </w:rPr>
              <w:tab/>
              <w:t xml:space="preserve">Svetainės branduolio sukūrimo etapai, jų įgyvendinimo trukmė, numatomi rezultatai;   </w:t>
            </w:r>
          </w:p>
          <w:p w14:paraId="1B11A87E" w14:textId="77777777" w:rsidR="000026E6" w:rsidRPr="000026E6" w:rsidRDefault="000026E6" w:rsidP="00CF0FB7">
            <w:pPr>
              <w:tabs>
                <w:tab w:val="left" w:pos="480"/>
                <w:tab w:val="left" w:pos="905"/>
              </w:tabs>
              <w:ind w:firstLine="560"/>
              <w:rPr>
                <w:rFonts w:ascii="Arial" w:hAnsi="Arial" w:cs="Arial"/>
                <w:color w:val="00435B"/>
                <w:sz w:val="20"/>
              </w:rPr>
            </w:pPr>
            <w:r w:rsidRPr="000026E6">
              <w:rPr>
                <w:rFonts w:ascii="Arial" w:hAnsi="Arial" w:cs="Arial"/>
                <w:color w:val="00435B"/>
                <w:sz w:val="20"/>
              </w:rPr>
              <w:t>•</w:t>
            </w:r>
            <w:r w:rsidRPr="000026E6">
              <w:rPr>
                <w:rFonts w:ascii="Arial" w:hAnsi="Arial" w:cs="Arial"/>
                <w:color w:val="00435B"/>
                <w:sz w:val="20"/>
              </w:rPr>
              <w:tab/>
              <w:t>Svetainės branduolio sukūrimo projekto valdymo struktūra, projekto dalyvių atsakomybės;</w:t>
            </w:r>
          </w:p>
          <w:p w14:paraId="4CAFD30B" w14:textId="6BFECCE6" w:rsidR="000026E6" w:rsidRDefault="000026E6" w:rsidP="00D711B1">
            <w:pPr>
              <w:tabs>
                <w:tab w:val="left" w:pos="480"/>
                <w:tab w:val="left" w:pos="905"/>
              </w:tabs>
              <w:ind w:firstLine="560"/>
              <w:rPr>
                <w:rFonts w:ascii="Arial" w:hAnsi="Arial" w:cs="Arial"/>
                <w:color w:val="00435B"/>
                <w:sz w:val="20"/>
              </w:rPr>
            </w:pPr>
            <w:r w:rsidRPr="000026E6">
              <w:rPr>
                <w:rFonts w:ascii="Arial" w:hAnsi="Arial" w:cs="Arial"/>
                <w:color w:val="00435B"/>
                <w:sz w:val="20"/>
              </w:rPr>
              <w:t>•</w:t>
            </w:r>
            <w:r w:rsidRPr="000026E6">
              <w:rPr>
                <w:rFonts w:ascii="Arial" w:hAnsi="Arial" w:cs="Arial"/>
                <w:color w:val="00435B"/>
                <w:sz w:val="20"/>
              </w:rPr>
              <w:tab/>
              <w:t>Svetainės branduolio sukūrimo etapų rezultatų derinimo, tvirtinimo procedūros.</w:t>
            </w:r>
          </w:p>
          <w:p w14:paraId="10403526" w14:textId="171CCBDF" w:rsidR="000026E6" w:rsidRPr="000026E6" w:rsidRDefault="000026E6" w:rsidP="000026E6">
            <w:pPr>
              <w:tabs>
                <w:tab w:val="left" w:pos="480"/>
                <w:tab w:val="left" w:pos="905"/>
              </w:tabs>
              <w:rPr>
                <w:rFonts w:ascii="Arial" w:hAnsi="Arial" w:cs="Arial"/>
                <w:color w:val="00435B"/>
                <w:sz w:val="20"/>
              </w:rPr>
            </w:pPr>
            <w:r>
              <w:rPr>
                <w:rFonts w:ascii="Arial" w:hAnsi="Arial" w:cs="Arial"/>
                <w:color w:val="00435B"/>
                <w:sz w:val="20"/>
              </w:rPr>
              <w:t>4.1.</w:t>
            </w:r>
            <w:r w:rsidR="00D711B1">
              <w:rPr>
                <w:rFonts w:ascii="Arial" w:hAnsi="Arial" w:cs="Arial"/>
                <w:color w:val="00435B"/>
                <w:sz w:val="20"/>
              </w:rPr>
              <w:t>3</w:t>
            </w:r>
            <w:r w:rsidRPr="000026E6">
              <w:rPr>
                <w:rFonts w:ascii="Arial" w:hAnsi="Arial" w:cs="Arial"/>
                <w:color w:val="00435B"/>
                <w:sz w:val="20"/>
              </w:rPr>
              <w:t>.</w:t>
            </w:r>
            <w:r w:rsidRPr="000026E6">
              <w:rPr>
                <w:rFonts w:ascii="Arial" w:hAnsi="Arial" w:cs="Arial"/>
                <w:color w:val="00435B"/>
                <w:sz w:val="20"/>
              </w:rPr>
              <w:tab/>
              <w:t xml:space="preserve">Pagal faktinį Pirkėjo poreikį </w:t>
            </w:r>
            <w:r w:rsidR="00D711B1">
              <w:rPr>
                <w:rFonts w:ascii="Arial" w:hAnsi="Arial" w:cs="Arial"/>
                <w:color w:val="00435B"/>
                <w:sz w:val="20"/>
              </w:rPr>
              <w:t xml:space="preserve">Tiekėjas </w:t>
            </w:r>
            <w:r w:rsidRPr="000026E6">
              <w:rPr>
                <w:rFonts w:ascii="Arial" w:hAnsi="Arial" w:cs="Arial"/>
                <w:color w:val="00435B"/>
                <w:sz w:val="20"/>
              </w:rPr>
              <w:t>tur</w:t>
            </w:r>
            <w:r w:rsidR="00D711B1">
              <w:rPr>
                <w:rFonts w:ascii="Arial" w:hAnsi="Arial" w:cs="Arial"/>
                <w:color w:val="00435B"/>
                <w:sz w:val="20"/>
              </w:rPr>
              <w:t>i</w:t>
            </w:r>
            <w:r w:rsidRPr="000026E6">
              <w:rPr>
                <w:rFonts w:ascii="Arial" w:hAnsi="Arial" w:cs="Arial"/>
                <w:color w:val="00435B"/>
                <w:sz w:val="20"/>
              </w:rPr>
              <w:t xml:space="preserve"> suteikt</w:t>
            </w:r>
            <w:r w:rsidR="00D711B1">
              <w:rPr>
                <w:rFonts w:ascii="Arial" w:hAnsi="Arial" w:cs="Arial"/>
                <w:color w:val="00435B"/>
                <w:sz w:val="20"/>
              </w:rPr>
              <w:t>i</w:t>
            </w:r>
            <w:r w:rsidRPr="000026E6">
              <w:rPr>
                <w:rFonts w:ascii="Arial" w:hAnsi="Arial" w:cs="Arial"/>
                <w:color w:val="00435B"/>
                <w:sz w:val="20"/>
              </w:rPr>
              <w:t xml:space="preserve"> vystymo paslaug</w:t>
            </w:r>
            <w:r w:rsidR="00D711B1">
              <w:rPr>
                <w:rFonts w:ascii="Arial" w:hAnsi="Arial" w:cs="Arial"/>
                <w:color w:val="00435B"/>
                <w:sz w:val="20"/>
              </w:rPr>
              <w:t>a</w:t>
            </w:r>
            <w:r w:rsidRPr="000026E6">
              <w:rPr>
                <w:rFonts w:ascii="Arial" w:hAnsi="Arial" w:cs="Arial"/>
                <w:color w:val="00435B"/>
                <w:sz w:val="20"/>
              </w:rPr>
              <w:t xml:space="preserve">s (siekiant sukurti naujus funkcionalumus, įskaitant naujus modulius, taip pat modifikuoti esamus) pagal Pirkėjo pateiktus atskirus užsakymus: </w:t>
            </w:r>
          </w:p>
          <w:p w14:paraId="0A43B8B7" w14:textId="72617BAD" w:rsidR="000026E6" w:rsidRPr="000026E6" w:rsidRDefault="000026E6" w:rsidP="00194797">
            <w:pPr>
              <w:tabs>
                <w:tab w:val="left" w:pos="480"/>
                <w:tab w:val="left" w:pos="905"/>
              </w:tabs>
              <w:ind w:firstLine="560"/>
              <w:rPr>
                <w:rFonts w:ascii="Arial" w:hAnsi="Arial" w:cs="Arial"/>
                <w:color w:val="00435B"/>
                <w:sz w:val="20"/>
              </w:rPr>
            </w:pPr>
            <w:r>
              <w:rPr>
                <w:rFonts w:ascii="Arial" w:hAnsi="Arial" w:cs="Arial"/>
                <w:color w:val="00435B"/>
                <w:sz w:val="20"/>
              </w:rPr>
              <w:t>4.1.</w:t>
            </w:r>
            <w:r w:rsidR="00D711B1">
              <w:rPr>
                <w:rFonts w:ascii="Arial" w:hAnsi="Arial" w:cs="Arial"/>
                <w:color w:val="00435B"/>
                <w:sz w:val="20"/>
              </w:rPr>
              <w:t>3</w:t>
            </w:r>
            <w:r w:rsidRPr="000026E6">
              <w:rPr>
                <w:rFonts w:ascii="Arial" w:hAnsi="Arial" w:cs="Arial"/>
                <w:color w:val="00435B"/>
                <w:sz w:val="20"/>
              </w:rPr>
              <w:t>.1.</w:t>
            </w:r>
            <w:r w:rsidRPr="000026E6">
              <w:rPr>
                <w:rFonts w:ascii="Arial" w:hAnsi="Arial" w:cs="Arial"/>
                <w:color w:val="00435B"/>
                <w:sz w:val="20"/>
              </w:rPr>
              <w:tab/>
              <w:t>Pirkėjas, pateikdamas vystymo paslaugų užsakymą, nurodo pageidaujamą įgyvendinimo terminą</w:t>
            </w:r>
            <w:r w:rsidR="00D711B1">
              <w:rPr>
                <w:rFonts w:ascii="Arial" w:hAnsi="Arial" w:cs="Arial"/>
                <w:color w:val="00435B"/>
                <w:sz w:val="20"/>
              </w:rPr>
              <w:t>;</w:t>
            </w:r>
            <w:r w:rsidRPr="000026E6">
              <w:rPr>
                <w:rFonts w:ascii="Arial" w:hAnsi="Arial" w:cs="Arial"/>
                <w:color w:val="00435B"/>
                <w:sz w:val="20"/>
              </w:rPr>
              <w:t xml:space="preserve"> </w:t>
            </w:r>
          </w:p>
          <w:p w14:paraId="45BB7631" w14:textId="22BC401A" w:rsidR="00D711B1" w:rsidRDefault="000026E6" w:rsidP="00194797">
            <w:pPr>
              <w:tabs>
                <w:tab w:val="left" w:pos="480"/>
                <w:tab w:val="left" w:pos="905"/>
              </w:tabs>
              <w:ind w:firstLine="560"/>
              <w:rPr>
                <w:rFonts w:ascii="Arial" w:hAnsi="Arial" w:cs="Arial"/>
                <w:color w:val="00435B"/>
                <w:sz w:val="20"/>
              </w:rPr>
            </w:pPr>
            <w:r>
              <w:rPr>
                <w:rFonts w:ascii="Arial" w:hAnsi="Arial" w:cs="Arial"/>
                <w:color w:val="00435B"/>
                <w:sz w:val="20"/>
              </w:rPr>
              <w:t>4.1.</w:t>
            </w:r>
            <w:r w:rsidR="00D711B1">
              <w:rPr>
                <w:rFonts w:ascii="Arial" w:hAnsi="Arial" w:cs="Arial"/>
                <w:color w:val="00435B"/>
                <w:sz w:val="20"/>
              </w:rPr>
              <w:t>3</w:t>
            </w:r>
            <w:r w:rsidRPr="000026E6">
              <w:rPr>
                <w:rFonts w:ascii="Arial" w:hAnsi="Arial" w:cs="Arial"/>
                <w:color w:val="00435B"/>
                <w:sz w:val="20"/>
              </w:rPr>
              <w:t>.2.</w:t>
            </w:r>
            <w:r w:rsidRPr="000026E6">
              <w:rPr>
                <w:rFonts w:ascii="Arial" w:hAnsi="Arial" w:cs="Arial"/>
                <w:color w:val="00435B"/>
                <w:sz w:val="20"/>
              </w:rPr>
              <w:tab/>
              <w:t>Tiekėjas per 3</w:t>
            </w:r>
            <w:r w:rsidR="00492C15">
              <w:rPr>
                <w:rFonts w:ascii="Arial" w:hAnsi="Arial" w:cs="Arial"/>
                <w:color w:val="00435B"/>
                <w:sz w:val="20"/>
              </w:rPr>
              <w:t xml:space="preserve"> (tris)</w:t>
            </w:r>
            <w:r w:rsidRPr="000026E6">
              <w:rPr>
                <w:rFonts w:ascii="Arial" w:hAnsi="Arial" w:cs="Arial"/>
                <w:color w:val="00435B"/>
                <w:sz w:val="20"/>
              </w:rPr>
              <w:t xml:space="preserve"> d</w:t>
            </w:r>
            <w:r>
              <w:rPr>
                <w:rFonts w:ascii="Arial" w:hAnsi="Arial" w:cs="Arial"/>
                <w:color w:val="00435B"/>
                <w:sz w:val="20"/>
              </w:rPr>
              <w:t xml:space="preserve">arbo </w:t>
            </w:r>
            <w:r w:rsidRPr="000026E6">
              <w:rPr>
                <w:rFonts w:ascii="Arial" w:hAnsi="Arial" w:cs="Arial"/>
                <w:color w:val="00435B"/>
                <w:sz w:val="20"/>
              </w:rPr>
              <w:t>d</w:t>
            </w:r>
            <w:r>
              <w:rPr>
                <w:rFonts w:ascii="Arial" w:hAnsi="Arial" w:cs="Arial"/>
                <w:color w:val="00435B"/>
                <w:sz w:val="20"/>
              </w:rPr>
              <w:t>ienas</w:t>
            </w:r>
            <w:r w:rsidRPr="000026E6">
              <w:rPr>
                <w:rFonts w:ascii="Arial" w:hAnsi="Arial" w:cs="Arial"/>
                <w:color w:val="00435B"/>
                <w:sz w:val="20"/>
              </w:rPr>
              <w:t xml:space="preserve"> privalo </w:t>
            </w:r>
            <w:r w:rsidR="00D711B1">
              <w:rPr>
                <w:rFonts w:ascii="Arial" w:hAnsi="Arial" w:cs="Arial"/>
                <w:color w:val="00435B"/>
                <w:sz w:val="20"/>
              </w:rPr>
              <w:t>įvertinti Pirkėjo pateiktą vy</w:t>
            </w:r>
            <w:r w:rsidR="00D50F3A">
              <w:rPr>
                <w:rFonts w:ascii="Arial" w:hAnsi="Arial" w:cs="Arial"/>
                <w:color w:val="00435B"/>
                <w:sz w:val="20"/>
              </w:rPr>
              <w:t>st</w:t>
            </w:r>
            <w:r w:rsidR="00D711B1">
              <w:rPr>
                <w:rFonts w:ascii="Arial" w:hAnsi="Arial" w:cs="Arial"/>
                <w:color w:val="00435B"/>
                <w:sz w:val="20"/>
              </w:rPr>
              <w:t xml:space="preserve">ymo paslaugų užsakymą ir </w:t>
            </w:r>
            <w:r w:rsidRPr="000026E6">
              <w:rPr>
                <w:rFonts w:ascii="Arial" w:hAnsi="Arial" w:cs="Arial"/>
                <w:color w:val="00435B"/>
                <w:sz w:val="20"/>
              </w:rPr>
              <w:t>pateikti</w:t>
            </w:r>
            <w:r w:rsidR="00D711B1">
              <w:rPr>
                <w:rFonts w:ascii="Arial" w:hAnsi="Arial" w:cs="Arial"/>
                <w:color w:val="00435B"/>
                <w:sz w:val="20"/>
              </w:rPr>
              <w:t xml:space="preserve"> Pirkėjui:</w:t>
            </w:r>
          </w:p>
          <w:p w14:paraId="7C99A51C" w14:textId="77777777" w:rsidR="00D711B1" w:rsidRDefault="00D711B1" w:rsidP="00194797">
            <w:pPr>
              <w:tabs>
                <w:tab w:val="left" w:pos="480"/>
                <w:tab w:val="left" w:pos="905"/>
              </w:tabs>
              <w:ind w:firstLine="560"/>
              <w:rPr>
                <w:rFonts w:ascii="Arial" w:hAnsi="Arial" w:cs="Arial"/>
                <w:color w:val="00435B"/>
                <w:sz w:val="20"/>
              </w:rPr>
            </w:pPr>
            <w:r>
              <w:rPr>
                <w:rFonts w:ascii="Arial" w:hAnsi="Arial" w:cs="Arial"/>
                <w:color w:val="00435B"/>
                <w:sz w:val="20"/>
              </w:rPr>
              <w:t>-</w:t>
            </w:r>
            <w:r w:rsidR="000026E6" w:rsidRPr="000026E6">
              <w:rPr>
                <w:rFonts w:ascii="Arial" w:hAnsi="Arial" w:cs="Arial"/>
                <w:color w:val="00435B"/>
                <w:sz w:val="20"/>
              </w:rPr>
              <w:t xml:space="preserve"> ketinamų įsigyti vystymo paslaugų teikimo apimties įvertinimą, įskaitant vystymo paslaugų aprašymą, </w:t>
            </w:r>
          </w:p>
          <w:p w14:paraId="2F7638BD" w14:textId="5BCEE005" w:rsidR="00D711B1" w:rsidRDefault="00D711B1" w:rsidP="00194797">
            <w:pPr>
              <w:tabs>
                <w:tab w:val="left" w:pos="480"/>
                <w:tab w:val="left" w:pos="905"/>
              </w:tabs>
              <w:ind w:firstLine="560"/>
              <w:rPr>
                <w:rFonts w:ascii="Arial" w:hAnsi="Arial" w:cs="Arial"/>
                <w:color w:val="00435B"/>
                <w:sz w:val="20"/>
              </w:rPr>
            </w:pPr>
            <w:r>
              <w:rPr>
                <w:rFonts w:ascii="Arial" w:hAnsi="Arial" w:cs="Arial"/>
                <w:color w:val="00435B"/>
                <w:sz w:val="20"/>
              </w:rPr>
              <w:t xml:space="preserve">- užsakome nurodytų </w:t>
            </w:r>
            <w:r w:rsidR="000026E6" w:rsidRPr="000026E6">
              <w:rPr>
                <w:rFonts w:ascii="Arial" w:hAnsi="Arial" w:cs="Arial"/>
                <w:color w:val="00435B"/>
                <w:sz w:val="20"/>
              </w:rPr>
              <w:t>vystymo</w:t>
            </w:r>
            <w:r>
              <w:rPr>
                <w:rFonts w:ascii="Arial" w:hAnsi="Arial" w:cs="Arial"/>
                <w:color w:val="00435B"/>
                <w:sz w:val="20"/>
              </w:rPr>
              <w:t xml:space="preserve"> paslaugų</w:t>
            </w:r>
            <w:r w:rsidR="000026E6" w:rsidRPr="000026E6">
              <w:rPr>
                <w:rFonts w:ascii="Arial" w:hAnsi="Arial" w:cs="Arial"/>
                <w:color w:val="00435B"/>
                <w:sz w:val="20"/>
              </w:rPr>
              <w:t xml:space="preserve"> </w:t>
            </w:r>
            <w:r>
              <w:rPr>
                <w:rFonts w:ascii="Arial" w:hAnsi="Arial" w:cs="Arial"/>
                <w:color w:val="00435B"/>
                <w:sz w:val="20"/>
              </w:rPr>
              <w:t xml:space="preserve">valandų poreikį </w:t>
            </w:r>
            <w:r w:rsidRPr="000026E6">
              <w:rPr>
                <w:rFonts w:ascii="Arial" w:hAnsi="Arial" w:cs="Arial"/>
                <w:color w:val="00435B"/>
                <w:sz w:val="20"/>
              </w:rPr>
              <w:t>bei detalizuotas atskirų vystymo paslaugų dalių</w:t>
            </w:r>
            <w:r w:rsidR="00D50F3A">
              <w:rPr>
                <w:rFonts w:ascii="Arial" w:hAnsi="Arial" w:cs="Arial"/>
                <w:color w:val="00435B"/>
                <w:sz w:val="20"/>
              </w:rPr>
              <w:t xml:space="preserve"> (jeigu užsakomas vystymo paslaugas sudaro atskiros dalys)</w:t>
            </w:r>
            <w:r w:rsidRPr="000026E6">
              <w:rPr>
                <w:rFonts w:ascii="Arial" w:hAnsi="Arial" w:cs="Arial"/>
                <w:color w:val="00435B"/>
                <w:sz w:val="20"/>
              </w:rPr>
              <w:t xml:space="preserve"> vystymo paslaugų valandų poreikį </w:t>
            </w:r>
            <w:r>
              <w:rPr>
                <w:rFonts w:ascii="Arial" w:hAnsi="Arial" w:cs="Arial"/>
                <w:color w:val="00435B"/>
                <w:sz w:val="20"/>
              </w:rPr>
              <w:t xml:space="preserve">ir </w:t>
            </w:r>
            <w:r w:rsidRPr="000026E6">
              <w:rPr>
                <w:rFonts w:ascii="Arial" w:hAnsi="Arial" w:cs="Arial"/>
                <w:color w:val="00435B"/>
                <w:sz w:val="20"/>
              </w:rPr>
              <w:t>pateik</w:t>
            </w:r>
            <w:r>
              <w:rPr>
                <w:rFonts w:ascii="Arial" w:hAnsi="Arial" w:cs="Arial"/>
                <w:color w:val="00435B"/>
                <w:sz w:val="20"/>
              </w:rPr>
              <w:t>ti</w:t>
            </w:r>
            <w:r w:rsidRPr="000026E6">
              <w:rPr>
                <w:rFonts w:ascii="Arial" w:hAnsi="Arial" w:cs="Arial"/>
                <w:color w:val="00435B"/>
                <w:sz w:val="20"/>
              </w:rPr>
              <w:t xml:space="preserve"> </w:t>
            </w:r>
            <w:r>
              <w:rPr>
                <w:rFonts w:ascii="Arial" w:hAnsi="Arial" w:cs="Arial"/>
                <w:color w:val="00435B"/>
                <w:sz w:val="20"/>
              </w:rPr>
              <w:t xml:space="preserve">skaičiavimų </w:t>
            </w:r>
            <w:r w:rsidRPr="000026E6">
              <w:rPr>
                <w:rFonts w:ascii="Arial" w:hAnsi="Arial" w:cs="Arial"/>
                <w:color w:val="00435B"/>
                <w:sz w:val="20"/>
              </w:rPr>
              <w:t>pagrindimą</w:t>
            </w:r>
            <w:r w:rsidR="000026E6" w:rsidRPr="000026E6">
              <w:rPr>
                <w:rFonts w:ascii="Arial" w:hAnsi="Arial" w:cs="Arial"/>
                <w:color w:val="00435B"/>
                <w:sz w:val="20"/>
              </w:rPr>
              <w:t xml:space="preserve">, </w:t>
            </w:r>
          </w:p>
          <w:p w14:paraId="63120A03" w14:textId="73244A3A" w:rsidR="000026E6" w:rsidRDefault="00D711B1" w:rsidP="00194797">
            <w:pPr>
              <w:tabs>
                <w:tab w:val="left" w:pos="480"/>
                <w:tab w:val="left" w:pos="905"/>
              </w:tabs>
              <w:ind w:firstLine="560"/>
              <w:rPr>
                <w:rFonts w:ascii="Arial" w:hAnsi="Arial" w:cs="Arial"/>
                <w:color w:val="00435B"/>
                <w:sz w:val="20"/>
              </w:rPr>
            </w:pPr>
            <w:r>
              <w:rPr>
                <w:rFonts w:ascii="Arial" w:hAnsi="Arial" w:cs="Arial"/>
                <w:color w:val="00435B"/>
                <w:sz w:val="20"/>
              </w:rPr>
              <w:t xml:space="preserve">- užsakyme nurodytų </w:t>
            </w:r>
            <w:r w:rsidR="000026E6" w:rsidRPr="000026E6">
              <w:rPr>
                <w:rFonts w:ascii="Arial" w:hAnsi="Arial" w:cs="Arial"/>
                <w:color w:val="00435B"/>
                <w:sz w:val="20"/>
              </w:rPr>
              <w:t xml:space="preserve">vystymo paslaugų įgyvendinimo terminus. Jei Tiekėjas negali suteikti vystymo paslaugų Pirkėjo nurodytu terminu, jis privalo pateikti motyvuotą paaiškinimą ir pasiūlyti alternatyvų vystymo paslaugų suteikimo terminą. </w:t>
            </w:r>
          </w:p>
          <w:p w14:paraId="6B262CD3" w14:textId="748B827B" w:rsidR="00D50F3A" w:rsidRDefault="00D50F3A" w:rsidP="00194797">
            <w:pPr>
              <w:tabs>
                <w:tab w:val="left" w:pos="480"/>
                <w:tab w:val="left" w:pos="905"/>
              </w:tabs>
              <w:ind w:firstLine="560"/>
              <w:rPr>
                <w:rFonts w:ascii="Arial" w:hAnsi="Arial" w:cs="Arial"/>
                <w:color w:val="00435B"/>
                <w:sz w:val="20"/>
              </w:rPr>
            </w:pPr>
            <w:r>
              <w:rPr>
                <w:rFonts w:ascii="Arial" w:hAnsi="Arial" w:cs="Arial"/>
                <w:color w:val="00435B"/>
                <w:sz w:val="20"/>
              </w:rPr>
              <w:t xml:space="preserve">4.1.3.3. Pirkėjas, gavęs Tiekėjo informaciją per 3 </w:t>
            </w:r>
            <w:r w:rsidR="00492C15">
              <w:rPr>
                <w:rFonts w:ascii="Arial" w:hAnsi="Arial" w:cs="Arial"/>
                <w:color w:val="00435B"/>
                <w:sz w:val="20"/>
              </w:rPr>
              <w:t xml:space="preserve">(tris) </w:t>
            </w:r>
            <w:r>
              <w:rPr>
                <w:rFonts w:ascii="Arial" w:hAnsi="Arial" w:cs="Arial"/>
                <w:color w:val="00435B"/>
                <w:sz w:val="20"/>
              </w:rPr>
              <w:t>darbo dienas:</w:t>
            </w:r>
          </w:p>
          <w:p w14:paraId="6CBCA89F" w14:textId="66FCB5CE" w:rsidR="00D50F3A" w:rsidRDefault="00D50F3A" w:rsidP="00194797">
            <w:pPr>
              <w:tabs>
                <w:tab w:val="left" w:pos="480"/>
                <w:tab w:val="left" w:pos="905"/>
              </w:tabs>
              <w:ind w:firstLine="560"/>
              <w:rPr>
                <w:rFonts w:ascii="Arial" w:hAnsi="Arial" w:cs="Arial"/>
                <w:color w:val="00435B"/>
                <w:sz w:val="20"/>
              </w:rPr>
            </w:pPr>
            <w:r>
              <w:rPr>
                <w:rFonts w:ascii="Arial" w:hAnsi="Arial" w:cs="Arial"/>
                <w:color w:val="00435B"/>
                <w:sz w:val="20"/>
              </w:rPr>
              <w:t>- arba patvirtina Tiekėjo pasiūlymą užsakomų vystymo paslaugų vykdymui;</w:t>
            </w:r>
          </w:p>
          <w:p w14:paraId="5740CE1C" w14:textId="150A9EDC" w:rsidR="00D50F3A" w:rsidRPr="000026E6" w:rsidRDefault="00D50F3A" w:rsidP="00194797">
            <w:pPr>
              <w:tabs>
                <w:tab w:val="left" w:pos="480"/>
                <w:tab w:val="left" w:pos="905"/>
              </w:tabs>
              <w:ind w:firstLine="560"/>
              <w:rPr>
                <w:rFonts w:ascii="Arial" w:hAnsi="Arial" w:cs="Arial"/>
                <w:color w:val="00435B"/>
                <w:sz w:val="20"/>
              </w:rPr>
            </w:pPr>
            <w:r>
              <w:rPr>
                <w:rFonts w:ascii="Arial" w:hAnsi="Arial" w:cs="Arial"/>
                <w:color w:val="00435B"/>
                <w:sz w:val="20"/>
              </w:rPr>
              <w:t xml:space="preserve">- arba </w:t>
            </w:r>
            <w:r w:rsidRPr="000026E6">
              <w:rPr>
                <w:rFonts w:ascii="Arial" w:hAnsi="Arial" w:cs="Arial"/>
                <w:color w:val="00435B"/>
                <w:sz w:val="20"/>
              </w:rPr>
              <w:t>Pirkėjui kilus abejonių dėl vystymo paslaugų užsakymo įgyvendinimo Tiekėjo nurodyto valandų skaičiaus, jis turi teisę atlikti rinkos tyrimą siekiant tiksliau įsivertinti vystymo paslaugų užsakymo įgyvendinimo valandų apimtis. Nesuradus bendro sutarimo tarp Pirkėjo ir Tiekėjo, Pirkėjas turi teisę vystymo paslaugas įsigyti iš kito paslaugų tiekėjo</w:t>
            </w:r>
            <w:r>
              <w:rPr>
                <w:rFonts w:ascii="Arial" w:hAnsi="Arial" w:cs="Arial"/>
                <w:color w:val="00435B"/>
                <w:sz w:val="20"/>
              </w:rPr>
              <w:t xml:space="preserve"> ir apie šį sprendimą Pirkėjas informuoja Tiekėją raštu. </w:t>
            </w:r>
          </w:p>
          <w:p w14:paraId="56AD44F0" w14:textId="620D1942" w:rsidR="0055354A" w:rsidRDefault="000026E6" w:rsidP="00194797">
            <w:pPr>
              <w:tabs>
                <w:tab w:val="left" w:pos="480"/>
                <w:tab w:val="left" w:pos="905"/>
              </w:tabs>
              <w:ind w:firstLine="560"/>
              <w:rPr>
                <w:rFonts w:ascii="Arial" w:hAnsi="Arial" w:cs="Arial"/>
                <w:color w:val="00435B"/>
                <w:sz w:val="20"/>
              </w:rPr>
            </w:pPr>
            <w:r>
              <w:rPr>
                <w:rFonts w:ascii="Arial" w:hAnsi="Arial" w:cs="Arial"/>
                <w:color w:val="00435B"/>
                <w:sz w:val="20"/>
              </w:rPr>
              <w:t>4.1.</w:t>
            </w:r>
            <w:r w:rsidR="00D711B1">
              <w:rPr>
                <w:rFonts w:ascii="Arial" w:hAnsi="Arial" w:cs="Arial"/>
                <w:color w:val="00435B"/>
                <w:sz w:val="20"/>
              </w:rPr>
              <w:t>3</w:t>
            </w:r>
            <w:r w:rsidRPr="000026E6">
              <w:rPr>
                <w:rFonts w:ascii="Arial" w:hAnsi="Arial" w:cs="Arial"/>
                <w:color w:val="00435B"/>
                <w:sz w:val="20"/>
              </w:rPr>
              <w:t>.</w:t>
            </w:r>
            <w:r w:rsidR="00D50F3A">
              <w:rPr>
                <w:rFonts w:ascii="Arial" w:hAnsi="Arial" w:cs="Arial"/>
                <w:color w:val="00435B"/>
                <w:sz w:val="20"/>
              </w:rPr>
              <w:t>4</w:t>
            </w:r>
            <w:r w:rsidRPr="000026E6">
              <w:rPr>
                <w:rFonts w:ascii="Arial" w:hAnsi="Arial" w:cs="Arial"/>
                <w:color w:val="00435B"/>
                <w:sz w:val="20"/>
              </w:rPr>
              <w:t>.</w:t>
            </w:r>
            <w:r w:rsidRPr="000026E6">
              <w:rPr>
                <w:rFonts w:ascii="Arial" w:hAnsi="Arial" w:cs="Arial"/>
                <w:color w:val="00435B"/>
                <w:sz w:val="20"/>
              </w:rPr>
              <w:tab/>
              <w:t xml:space="preserve">Galutinis </w:t>
            </w:r>
            <w:r w:rsidR="00D50F3A">
              <w:rPr>
                <w:rFonts w:ascii="Arial" w:hAnsi="Arial" w:cs="Arial"/>
                <w:color w:val="00435B"/>
                <w:sz w:val="20"/>
              </w:rPr>
              <w:t xml:space="preserve">Pirkėjo užsakomų </w:t>
            </w:r>
            <w:r w:rsidRPr="000026E6">
              <w:rPr>
                <w:rFonts w:ascii="Arial" w:hAnsi="Arial" w:cs="Arial"/>
                <w:color w:val="00435B"/>
                <w:sz w:val="20"/>
              </w:rPr>
              <w:t>vystymo paslaugų suteikimo terminas laikomas suderintu tik abiem šalims jį patvirtinus raštu. Vystymo paslaugas Tiekėjas pradeda teikti Pirkėju</w:t>
            </w:r>
            <w:r w:rsidR="00687B73">
              <w:rPr>
                <w:rFonts w:ascii="Arial" w:hAnsi="Arial" w:cs="Arial"/>
                <w:color w:val="00435B"/>
                <w:sz w:val="20"/>
              </w:rPr>
              <w:t>i</w:t>
            </w:r>
            <w:r w:rsidRPr="000026E6">
              <w:rPr>
                <w:rFonts w:ascii="Arial" w:hAnsi="Arial" w:cs="Arial"/>
                <w:color w:val="00435B"/>
                <w:sz w:val="20"/>
              </w:rPr>
              <w:t xml:space="preserve"> patvirtinus vystymo paslaugų užsakymą raštu.</w:t>
            </w:r>
          </w:p>
          <w:p w14:paraId="613BE4E1" w14:textId="4ABB5ECD" w:rsidR="0000350C" w:rsidRPr="00862CE1" w:rsidRDefault="00B5358D" w:rsidP="00D50F3A">
            <w:pPr>
              <w:tabs>
                <w:tab w:val="left" w:pos="480"/>
                <w:tab w:val="left" w:pos="905"/>
              </w:tabs>
              <w:rPr>
                <w:rFonts w:ascii="Arial" w:hAnsi="Arial" w:cs="Arial"/>
                <w:color w:val="00435B"/>
                <w:sz w:val="20"/>
              </w:rPr>
            </w:pPr>
            <w:r>
              <w:rPr>
                <w:rFonts w:ascii="Arial" w:hAnsi="Arial" w:cs="Arial"/>
                <w:color w:val="00435B"/>
                <w:sz w:val="20"/>
              </w:rPr>
              <w:t xml:space="preserve">4.1.4. </w:t>
            </w:r>
            <w:r w:rsidR="000026E6" w:rsidRPr="000026E6">
              <w:rPr>
                <w:rFonts w:ascii="Arial" w:hAnsi="Arial" w:cs="Arial"/>
                <w:color w:val="00435B"/>
                <w:sz w:val="20"/>
              </w:rPr>
              <w:t>Palaikymo paslaugos suteikiamos sutarties galiojimo laikotarpiu nuo Svetainės branduolio perdavimo Pirkėjui dienos.</w:t>
            </w:r>
            <w:r w:rsidR="00D50F3A">
              <w:rPr>
                <w:rFonts w:ascii="Arial" w:hAnsi="Arial" w:cs="Arial"/>
                <w:color w:val="00435B"/>
                <w:sz w:val="20"/>
              </w:rPr>
              <w:t xml:space="preserve"> </w:t>
            </w:r>
            <w:r w:rsidR="0000350C" w:rsidRPr="00862CE1">
              <w:rPr>
                <w:rFonts w:ascii="Arial" w:hAnsi="Arial" w:cs="Arial"/>
                <w:color w:val="00435B"/>
                <w:sz w:val="20"/>
              </w:rPr>
              <w:t xml:space="preserve">Tiekėjas privalo kas mėnesį iki kito mėnesio </w:t>
            </w:r>
            <w:r w:rsidR="00C64D38">
              <w:rPr>
                <w:rFonts w:ascii="Arial" w:hAnsi="Arial" w:cs="Arial"/>
                <w:color w:val="00435B"/>
                <w:sz w:val="20"/>
              </w:rPr>
              <w:t>5</w:t>
            </w:r>
            <w:r w:rsidR="00492C15">
              <w:rPr>
                <w:rFonts w:ascii="Arial" w:hAnsi="Arial" w:cs="Arial"/>
                <w:color w:val="00435B"/>
                <w:sz w:val="20"/>
              </w:rPr>
              <w:t xml:space="preserve"> (</w:t>
            </w:r>
            <w:r w:rsidR="00C64D38">
              <w:rPr>
                <w:rFonts w:ascii="Arial" w:hAnsi="Arial" w:cs="Arial"/>
                <w:color w:val="00435B"/>
                <w:sz w:val="20"/>
              </w:rPr>
              <w:t>penktos</w:t>
            </w:r>
            <w:r w:rsidR="00492C15">
              <w:rPr>
                <w:rFonts w:ascii="Arial" w:hAnsi="Arial" w:cs="Arial"/>
                <w:color w:val="00435B"/>
                <w:sz w:val="20"/>
              </w:rPr>
              <w:t>)</w:t>
            </w:r>
            <w:r w:rsidR="0000350C" w:rsidRPr="00862CE1">
              <w:rPr>
                <w:rFonts w:ascii="Arial" w:hAnsi="Arial" w:cs="Arial"/>
                <w:color w:val="00435B"/>
                <w:sz w:val="20"/>
              </w:rPr>
              <w:t xml:space="preserve"> dienos pateikti suteiktų </w:t>
            </w:r>
            <w:r w:rsidR="008F5832">
              <w:rPr>
                <w:rFonts w:ascii="Arial" w:hAnsi="Arial" w:cs="Arial"/>
                <w:color w:val="00435B"/>
                <w:sz w:val="20"/>
              </w:rPr>
              <w:t xml:space="preserve">praeitą mėnesį </w:t>
            </w:r>
            <w:r w:rsidR="0000350C" w:rsidRPr="00862CE1">
              <w:rPr>
                <w:rFonts w:ascii="Arial" w:hAnsi="Arial" w:cs="Arial"/>
                <w:color w:val="00435B"/>
                <w:sz w:val="20"/>
              </w:rPr>
              <w:t xml:space="preserve">palaikymo paslaugų ataskaitą. </w:t>
            </w:r>
          </w:p>
          <w:p w14:paraId="51C87024" w14:textId="4D0BEC78" w:rsidR="0000350C" w:rsidRPr="00862CE1" w:rsidRDefault="0000350C" w:rsidP="0000350C">
            <w:pPr>
              <w:rPr>
                <w:rFonts w:ascii="Arial" w:hAnsi="Arial" w:cs="Arial"/>
                <w:color w:val="00435B"/>
                <w:sz w:val="20"/>
              </w:rPr>
            </w:pPr>
            <w:r w:rsidRPr="00862CE1">
              <w:rPr>
                <w:rFonts w:ascii="Arial" w:hAnsi="Arial" w:cs="Arial"/>
                <w:color w:val="00435B"/>
                <w:sz w:val="20"/>
              </w:rPr>
              <w:t>4.</w:t>
            </w:r>
            <w:r w:rsidR="00D50F3A">
              <w:rPr>
                <w:rFonts w:ascii="Arial" w:hAnsi="Arial" w:cs="Arial"/>
                <w:color w:val="00435B"/>
                <w:sz w:val="20"/>
              </w:rPr>
              <w:t>1.</w:t>
            </w:r>
            <w:r w:rsidR="00DE58C8">
              <w:rPr>
                <w:rFonts w:ascii="Arial" w:hAnsi="Arial" w:cs="Arial"/>
                <w:color w:val="00435B"/>
                <w:sz w:val="20"/>
              </w:rPr>
              <w:t>5</w:t>
            </w:r>
            <w:r w:rsidR="00D50F3A">
              <w:rPr>
                <w:rFonts w:ascii="Arial" w:hAnsi="Arial" w:cs="Arial"/>
                <w:color w:val="00435B"/>
                <w:sz w:val="20"/>
              </w:rPr>
              <w:t xml:space="preserve">. </w:t>
            </w:r>
            <w:r w:rsidRPr="00862CE1">
              <w:rPr>
                <w:rFonts w:ascii="Arial" w:hAnsi="Arial" w:cs="Arial"/>
                <w:color w:val="00435B"/>
                <w:sz w:val="20"/>
              </w:rPr>
              <w:t xml:space="preserve">Pirkėjas per </w:t>
            </w:r>
            <w:r w:rsidR="00C64D38">
              <w:rPr>
                <w:rFonts w:ascii="Arial" w:hAnsi="Arial" w:cs="Arial"/>
                <w:color w:val="00435B"/>
                <w:sz w:val="20"/>
              </w:rPr>
              <w:t>3</w:t>
            </w:r>
            <w:r w:rsidR="00492C15">
              <w:rPr>
                <w:rFonts w:ascii="Arial" w:hAnsi="Arial" w:cs="Arial"/>
                <w:color w:val="00435B"/>
                <w:sz w:val="20"/>
              </w:rPr>
              <w:t xml:space="preserve"> (</w:t>
            </w:r>
            <w:r w:rsidR="00C64D38">
              <w:rPr>
                <w:rFonts w:ascii="Arial" w:hAnsi="Arial" w:cs="Arial"/>
                <w:color w:val="00435B"/>
                <w:sz w:val="20"/>
              </w:rPr>
              <w:t>tris</w:t>
            </w:r>
            <w:r w:rsidR="00492C15">
              <w:rPr>
                <w:rFonts w:ascii="Arial" w:hAnsi="Arial" w:cs="Arial"/>
                <w:color w:val="00435B"/>
                <w:sz w:val="20"/>
              </w:rPr>
              <w:t>)</w:t>
            </w:r>
            <w:r w:rsidRPr="00862CE1">
              <w:rPr>
                <w:rFonts w:ascii="Arial" w:hAnsi="Arial" w:cs="Arial"/>
                <w:color w:val="00435B"/>
                <w:sz w:val="20"/>
              </w:rPr>
              <w:t xml:space="preserve"> darbo dienas patvirtina palaikymo paslaugų ataskaitą arba pateikia pastabas. </w:t>
            </w:r>
          </w:p>
          <w:p w14:paraId="1182FE35" w14:textId="6B52E0CB" w:rsidR="0000350C" w:rsidRPr="00862CE1" w:rsidRDefault="0000350C" w:rsidP="0000350C">
            <w:pPr>
              <w:rPr>
                <w:rFonts w:ascii="Arial" w:hAnsi="Arial" w:cs="Arial"/>
                <w:color w:val="00435B"/>
                <w:sz w:val="20"/>
              </w:rPr>
            </w:pPr>
            <w:r w:rsidRPr="00862CE1">
              <w:rPr>
                <w:rFonts w:ascii="Arial" w:hAnsi="Arial" w:cs="Arial"/>
                <w:color w:val="00435B"/>
                <w:sz w:val="20"/>
              </w:rPr>
              <w:t>4.</w:t>
            </w:r>
            <w:r w:rsidR="00D50F3A">
              <w:rPr>
                <w:rFonts w:ascii="Arial" w:hAnsi="Arial" w:cs="Arial"/>
                <w:color w:val="00435B"/>
                <w:sz w:val="20"/>
              </w:rPr>
              <w:t>1</w:t>
            </w:r>
            <w:r w:rsidRPr="00862CE1">
              <w:rPr>
                <w:rFonts w:ascii="Arial" w:hAnsi="Arial" w:cs="Arial"/>
                <w:color w:val="00435B"/>
                <w:sz w:val="20"/>
              </w:rPr>
              <w:t>.</w:t>
            </w:r>
            <w:r w:rsidR="00DE58C8">
              <w:rPr>
                <w:rFonts w:ascii="Arial" w:hAnsi="Arial" w:cs="Arial"/>
                <w:color w:val="00435B"/>
                <w:sz w:val="20"/>
              </w:rPr>
              <w:t>6</w:t>
            </w:r>
            <w:r w:rsidRPr="00862CE1">
              <w:rPr>
                <w:rFonts w:ascii="Arial" w:hAnsi="Arial" w:cs="Arial"/>
                <w:color w:val="00435B"/>
                <w:sz w:val="20"/>
              </w:rPr>
              <w:t xml:space="preserve">. Tiekėjas per </w:t>
            </w:r>
            <w:r w:rsidR="00C64D38">
              <w:rPr>
                <w:rFonts w:ascii="Arial" w:hAnsi="Arial" w:cs="Arial"/>
                <w:color w:val="00435B"/>
                <w:sz w:val="20"/>
              </w:rPr>
              <w:t>3</w:t>
            </w:r>
            <w:r w:rsidR="00492C15">
              <w:rPr>
                <w:rFonts w:ascii="Arial" w:hAnsi="Arial" w:cs="Arial"/>
                <w:color w:val="00435B"/>
                <w:sz w:val="20"/>
              </w:rPr>
              <w:t xml:space="preserve"> (</w:t>
            </w:r>
            <w:r w:rsidR="00C64D38">
              <w:rPr>
                <w:rFonts w:ascii="Arial" w:hAnsi="Arial" w:cs="Arial"/>
                <w:color w:val="00435B"/>
                <w:sz w:val="20"/>
              </w:rPr>
              <w:t>tris</w:t>
            </w:r>
            <w:r w:rsidR="00492C15">
              <w:rPr>
                <w:rFonts w:ascii="Arial" w:hAnsi="Arial" w:cs="Arial"/>
                <w:color w:val="00435B"/>
                <w:sz w:val="20"/>
              </w:rPr>
              <w:t>)</w:t>
            </w:r>
            <w:r w:rsidRPr="00862CE1">
              <w:rPr>
                <w:rFonts w:ascii="Arial" w:hAnsi="Arial" w:cs="Arial"/>
                <w:color w:val="00435B"/>
                <w:sz w:val="20"/>
              </w:rPr>
              <w:t xml:space="preserve"> darbo dienas patikslina palaikymo paslaugų ataskaitą</w:t>
            </w:r>
            <w:r w:rsidR="00D50F3A">
              <w:rPr>
                <w:rFonts w:ascii="Arial" w:hAnsi="Arial" w:cs="Arial"/>
                <w:color w:val="00435B"/>
                <w:sz w:val="20"/>
              </w:rPr>
              <w:t xml:space="preserve"> ir pateikia Pirkėjui</w:t>
            </w:r>
            <w:r w:rsidRPr="00862CE1">
              <w:rPr>
                <w:rFonts w:ascii="Arial" w:hAnsi="Arial" w:cs="Arial"/>
                <w:color w:val="00435B"/>
                <w:sz w:val="20"/>
              </w:rPr>
              <w:t>.</w:t>
            </w:r>
          </w:p>
          <w:p w14:paraId="695EE4A9" w14:textId="7AECCD67" w:rsidR="0000350C" w:rsidRPr="00862CE1" w:rsidRDefault="0000350C" w:rsidP="0000350C">
            <w:pPr>
              <w:rPr>
                <w:rFonts w:ascii="Arial" w:hAnsi="Arial" w:cs="Arial"/>
                <w:color w:val="00435B"/>
                <w:sz w:val="20"/>
              </w:rPr>
            </w:pPr>
            <w:r w:rsidRPr="00862CE1">
              <w:rPr>
                <w:rFonts w:ascii="Arial" w:hAnsi="Arial" w:cs="Arial"/>
                <w:color w:val="00435B"/>
                <w:sz w:val="20"/>
              </w:rPr>
              <w:t>4.</w:t>
            </w:r>
            <w:r w:rsidR="00DE58C8">
              <w:rPr>
                <w:rFonts w:ascii="Arial" w:hAnsi="Arial" w:cs="Arial"/>
                <w:color w:val="00435B"/>
                <w:sz w:val="20"/>
              </w:rPr>
              <w:t>1</w:t>
            </w:r>
            <w:r w:rsidRPr="00862CE1">
              <w:rPr>
                <w:rFonts w:ascii="Arial" w:hAnsi="Arial" w:cs="Arial"/>
                <w:color w:val="00435B"/>
                <w:sz w:val="20"/>
              </w:rPr>
              <w:t>.</w:t>
            </w:r>
            <w:r w:rsidR="00DE58C8">
              <w:rPr>
                <w:rFonts w:ascii="Arial" w:hAnsi="Arial" w:cs="Arial"/>
                <w:color w:val="00435B"/>
                <w:sz w:val="20"/>
              </w:rPr>
              <w:t>7</w:t>
            </w:r>
            <w:r w:rsidRPr="00862CE1">
              <w:rPr>
                <w:rFonts w:ascii="Arial" w:hAnsi="Arial" w:cs="Arial"/>
                <w:color w:val="00435B"/>
                <w:sz w:val="20"/>
              </w:rPr>
              <w:t xml:space="preserve">. Pirkėjui patvirtinus palaikymo paslaugų ataskaitą el. paštu Tiekėjas per </w:t>
            </w:r>
            <w:r w:rsidR="00C64D38">
              <w:rPr>
                <w:rFonts w:ascii="Arial" w:hAnsi="Arial" w:cs="Arial"/>
                <w:color w:val="00435B"/>
                <w:sz w:val="20"/>
              </w:rPr>
              <w:t>3</w:t>
            </w:r>
            <w:r w:rsidR="00492C15">
              <w:rPr>
                <w:rFonts w:ascii="Arial" w:hAnsi="Arial" w:cs="Arial"/>
                <w:color w:val="00435B"/>
                <w:sz w:val="20"/>
              </w:rPr>
              <w:t xml:space="preserve"> (</w:t>
            </w:r>
            <w:r w:rsidR="00C64D38">
              <w:rPr>
                <w:rFonts w:ascii="Arial" w:hAnsi="Arial" w:cs="Arial"/>
                <w:color w:val="00435B"/>
                <w:sz w:val="20"/>
              </w:rPr>
              <w:t>tris</w:t>
            </w:r>
            <w:r w:rsidR="00492C15">
              <w:rPr>
                <w:rFonts w:ascii="Arial" w:hAnsi="Arial" w:cs="Arial"/>
                <w:color w:val="00435B"/>
                <w:sz w:val="20"/>
              </w:rPr>
              <w:t>)</w:t>
            </w:r>
            <w:r w:rsidRPr="00862CE1">
              <w:rPr>
                <w:rFonts w:ascii="Arial" w:hAnsi="Arial" w:cs="Arial"/>
                <w:color w:val="00435B"/>
                <w:sz w:val="20"/>
              </w:rPr>
              <w:t xml:space="preserve"> darbo dienas pateikia sąskaitą faktūrą apmokėjimui Sutartyje nustatyta tvarka.</w:t>
            </w:r>
          </w:p>
          <w:p w14:paraId="7B6049A0" w14:textId="705FBB4A" w:rsidR="000026E6" w:rsidRPr="000026E6" w:rsidRDefault="000026E6" w:rsidP="000026E6">
            <w:pPr>
              <w:tabs>
                <w:tab w:val="left" w:pos="480"/>
                <w:tab w:val="left" w:pos="905"/>
              </w:tabs>
              <w:rPr>
                <w:rFonts w:ascii="Arial" w:hAnsi="Arial" w:cs="Arial"/>
                <w:color w:val="00435B"/>
                <w:sz w:val="20"/>
              </w:rPr>
            </w:pPr>
            <w:r>
              <w:rPr>
                <w:rFonts w:ascii="Arial" w:hAnsi="Arial" w:cs="Arial"/>
                <w:color w:val="00435B"/>
                <w:sz w:val="20"/>
              </w:rPr>
              <w:lastRenderedPageBreak/>
              <w:t>4.1.8</w:t>
            </w:r>
            <w:r w:rsidRPr="000026E6">
              <w:rPr>
                <w:rFonts w:ascii="Arial" w:hAnsi="Arial" w:cs="Arial"/>
                <w:color w:val="00435B"/>
                <w:sz w:val="20"/>
              </w:rPr>
              <w:t>.</w:t>
            </w:r>
            <w:r w:rsidRPr="000026E6">
              <w:rPr>
                <w:rFonts w:ascii="Arial" w:hAnsi="Arial" w:cs="Arial"/>
                <w:color w:val="00435B"/>
                <w:sz w:val="20"/>
              </w:rPr>
              <w:tab/>
              <w:t>Baigiantis SSL sertifikato galiojimo laikui, tiekėjas informuoja Pirkėją prieš 30</w:t>
            </w:r>
            <w:r w:rsidR="00492C15">
              <w:rPr>
                <w:rFonts w:ascii="Arial" w:hAnsi="Arial" w:cs="Arial"/>
                <w:color w:val="00435B"/>
                <w:sz w:val="20"/>
              </w:rPr>
              <w:t xml:space="preserve"> (trisdešimt)</w:t>
            </w:r>
            <w:r w:rsidRPr="000026E6">
              <w:rPr>
                <w:rFonts w:ascii="Arial" w:hAnsi="Arial" w:cs="Arial"/>
                <w:color w:val="00435B"/>
                <w:sz w:val="20"/>
              </w:rPr>
              <w:t xml:space="preserve"> kalendorinių dienų iki SSL sertifikato galiojimo pabaigos.</w:t>
            </w:r>
          </w:p>
          <w:p w14:paraId="20FB3770" w14:textId="12D64260" w:rsidR="000026E6" w:rsidRDefault="000026E6" w:rsidP="000026E6">
            <w:pPr>
              <w:tabs>
                <w:tab w:val="left" w:pos="480"/>
                <w:tab w:val="left" w:pos="905"/>
              </w:tabs>
              <w:rPr>
                <w:rFonts w:ascii="Arial" w:hAnsi="Arial" w:cs="Arial"/>
                <w:color w:val="00435B"/>
                <w:sz w:val="20"/>
              </w:rPr>
            </w:pPr>
            <w:r>
              <w:rPr>
                <w:rFonts w:ascii="Arial" w:hAnsi="Arial" w:cs="Arial"/>
                <w:color w:val="00435B"/>
                <w:sz w:val="20"/>
              </w:rPr>
              <w:t>4.1.9</w:t>
            </w:r>
            <w:r w:rsidRPr="000026E6">
              <w:rPr>
                <w:rFonts w:ascii="Arial" w:hAnsi="Arial" w:cs="Arial"/>
                <w:color w:val="00435B"/>
                <w:sz w:val="20"/>
              </w:rPr>
              <w:t>.</w:t>
            </w:r>
            <w:r w:rsidRPr="000026E6">
              <w:rPr>
                <w:rFonts w:ascii="Arial" w:hAnsi="Arial" w:cs="Arial"/>
                <w:color w:val="00435B"/>
                <w:sz w:val="20"/>
              </w:rPr>
              <w:tab/>
              <w:t xml:space="preserve">Turi būti užtikrinama, kad Turinio valdymo sistemos rezervinės kopijos būtų daromos ne rečiau nei kiekvieną naktį ir saugomos ne trumpiau nei 3 </w:t>
            </w:r>
            <w:r w:rsidR="00492C15">
              <w:rPr>
                <w:rFonts w:ascii="Arial" w:hAnsi="Arial" w:cs="Arial"/>
                <w:color w:val="00435B"/>
                <w:sz w:val="20"/>
              </w:rPr>
              <w:t xml:space="preserve">(tris) </w:t>
            </w:r>
            <w:r w:rsidRPr="000026E6">
              <w:rPr>
                <w:rFonts w:ascii="Arial" w:hAnsi="Arial" w:cs="Arial"/>
                <w:color w:val="00435B"/>
                <w:sz w:val="20"/>
              </w:rPr>
              <w:t>mėnesius.</w:t>
            </w:r>
          </w:p>
          <w:p w14:paraId="36B51A80" w14:textId="2E4A3CCA" w:rsidR="00245A78" w:rsidRPr="000026E6" w:rsidRDefault="00245A78" w:rsidP="000026E6">
            <w:pPr>
              <w:tabs>
                <w:tab w:val="left" w:pos="480"/>
                <w:tab w:val="left" w:pos="905"/>
              </w:tabs>
              <w:rPr>
                <w:rFonts w:ascii="Arial" w:hAnsi="Arial" w:cs="Arial"/>
                <w:color w:val="00435B"/>
                <w:sz w:val="20"/>
              </w:rPr>
            </w:pPr>
            <w:r>
              <w:rPr>
                <w:rFonts w:ascii="Arial" w:hAnsi="Arial" w:cs="Arial"/>
                <w:color w:val="00435B"/>
                <w:sz w:val="20"/>
              </w:rPr>
              <w:t xml:space="preserve">4.1.10. Maksimalus paslaugų teikimo terminas </w:t>
            </w:r>
            <w:r w:rsidR="00A3021F">
              <w:rPr>
                <w:rFonts w:ascii="Arial" w:hAnsi="Arial" w:cs="Arial"/>
                <w:color w:val="00435B"/>
                <w:sz w:val="20"/>
              </w:rPr>
              <w:t xml:space="preserve">- </w:t>
            </w:r>
            <w:r w:rsidRPr="00492C15">
              <w:rPr>
                <w:rFonts w:ascii="Arial" w:hAnsi="Arial" w:cs="Arial"/>
                <w:b/>
                <w:bCs/>
                <w:color w:val="00435B"/>
                <w:sz w:val="20"/>
              </w:rPr>
              <w:t>36 (trisdešimt šeši) mėnesiai</w:t>
            </w:r>
            <w:r>
              <w:rPr>
                <w:rFonts w:ascii="Arial" w:hAnsi="Arial" w:cs="Arial"/>
                <w:color w:val="00435B"/>
                <w:sz w:val="20"/>
              </w:rPr>
              <w:t xml:space="preserve"> nuo sutarties įsigaliojimo dienos.</w:t>
            </w:r>
          </w:p>
        </w:tc>
      </w:tr>
      <w:tr w:rsidR="007A75C6" w:rsidRPr="000E0C46" w14:paraId="445BEF51" w14:textId="77777777" w:rsidTr="00386AA1">
        <w:trPr>
          <w:trHeight w:val="300"/>
        </w:trPr>
        <w:tc>
          <w:tcPr>
            <w:tcW w:w="1880" w:type="dxa"/>
          </w:tcPr>
          <w:p w14:paraId="0CD01515" w14:textId="580AC43E" w:rsidR="007A75C6" w:rsidRPr="00CF0FB7" w:rsidRDefault="007A75C6" w:rsidP="007A75C6">
            <w:pPr>
              <w:rPr>
                <w:rFonts w:ascii="Arial" w:hAnsi="Arial" w:cs="Arial"/>
                <w:b/>
                <w:color w:val="00435B"/>
                <w:kern w:val="2"/>
                <w:sz w:val="20"/>
              </w:rPr>
            </w:pPr>
            <w:r w:rsidRPr="00CF0FB7">
              <w:rPr>
                <w:rFonts w:ascii="Arial" w:hAnsi="Arial" w:cs="Arial"/>
                <w:b/>
                <w:color w:val="00435B"/>
                <w:kern w:val="2"/>
                <w:sz w:val="20"/>
              </w:rPr>
              <w:lastRenderedPageBreak/>
              <w:t>4.2. Paslaugų / jų dalies / etapo / periodo suteikimo termino pratęsimas</w:t>
            </w:r>
          </w:p>
        </w:tc>
        <w:tc>
          <w:tcPr>
            <w:tcW w:w="7655" w:type="dxa"/>
            <w:gridSpan w:val="3"/>
          </w:tcPr>
          <w:p w14:paraId="6DCF4A22" w14:textId="1B6D9C36" w:rsidR="007A75C6" w:rsidRPr="002D07F9" w:rsidRDefault="007A75C6" w:rsidP="002D07F9">
            <w:pPr>
              <w:jc w:val="both"/>
              <w:rPr>
                <w:rFonts w:ascii="Arial" w:hAnsi="Arial" w:cs="Arial"/>
                <w:color w:val="00435B"/>
                <w:sz w:val="20"/>
              </w:rPr>
            </w:pPr>
            <w:r w:rsidRPr="00CF0FB7">
              <w:rPr>
                <w:rFonts w:ascii="Arial" w:hAnsi="Arial" w:cs="Arial"/>
                <w:color w:val="00435B"/>
                <w:kern w:val="2"/>
                <w:sz w:val="20"/>
              </w:rPr>
              <w:t xml:space="preserve">Tiekėjas turi teisę į </w:t>
            </w:r>
            <w:r w:rsidR="00B25337">
              <w:rPr>
                <w:rFonts w:ascii="Arial" w:hAnsi="Arial" w:cs="Arial"/>
                <w:color w:val="00435B"/>
                <w:kern w:val="2"/>
                <w:sz w:val="20"/>
              </w:rPr>
              <w:t>p</w:t>
            </w:r>
            <w:r w:rsidRPr="00CF0FB7">
              <w:rPr>
                <w:rFonts w:ascii="Arial" w:hAnsi="Arial" w:cs="Arial"/>
                <w:color w:val="00435B"/>
                <w:kern w:val="2"/>
                <w:sz w:val="20"/>
              </w:rPr>
              <w:t>aslaugų</w:t>
            </w:r>
            <w:r w:rsidR="00073787">
              <w:rPr>
                <w:rFonts w:ascii="Arial" w:hAnsi="Arial" w:cs="Arial"/>
                <w:color w:val="00435B"/>
                <w:kern w:val="2"/>
                <w:sz w:val="20"/>
              </w:rPr>
              <w:t xml:space="preserve"> (Svetainės branduolio sukūrimo ar vystymo paslaugų)</w:t>
            </w:r>
            <w:r w:rsidRPr="00CF0FB7">
              <w:rPr>
                <w:rFonts w:ascii="Arial" w:hAnsi="Arial" w:cs="Arial"/>
                <w:color w:val="00435B"/>
                <w:kern w:val="2"/>
                <w:sz w:val="20"/>
              </w:rPr>
              <w:t xml:space="preserv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073787" w:rsidRPr="00073787">
              <w:rPr>
                <w:rFonts w:ascii="Arial" w:hAnsi="Arial" w:cs="Arial"/>
                <w:b/>
                <w:bCs/>
                <w:color w:val="00435B"/>
                <w:kern w:val="2"/>
                <w:sz w:val="20"/>
              </w:rPr>
              <w:t>5</w:t>
            </w:r>
            <w:r w:rsidR="00721196">
              <w:rPr>
                <w:rFonts w:ascii="Arial" w:hAnsi="Arial" w:cs="Arial"/>
                <w:b/>
                <w:bCs/>
                <w:color w:val="00435B"/>
                <w:kern w:val="2"/>
                <w:sz w:val="20"/>
              </w:rPr>
              <w:t xml:space="preserve"> (</w:t>
            </w:r>
            <w:r w:rsidR="00073787">
              <w:rPr>
                <w:rFonts w:ascii="Arial" w:hAnsi="Arial" w:cs="Arial"/>
                <w:b/>
                <w:bCs/>
                <w:color w:val="00435B"/>
                <w:kern w:val="2"/>
                <w:sz w:val="20"/>
              </w:rPr>
              <w:t>penkias</w:t>
            </w:r>
            <w:r w:rsidR="00721196">
              <w:rPr>
                <w:rFonts w:ascii="Arial" w:hAnsi="Arial" w:cs="Arial"/>
                <w:b/>
                <w:bCs/>
                <w:color w:val="00435B"/>
                <w:kern w:val="2"/>
                <w:sz w:val="20"/>
              </w:rPr>
              <w:t>)</w:t>
            </w:r>
            <w:r w:rsidR="002D07F9" w:rsidRPr="00CF0FB7">
              <w:rPr>
                <w:rFonts w:ascii="Arial" w:hAnsi="Arial" w:cs="Arial"/>
                <w:b/>
                <w:bCs/>
                <w:color w:val="00435B"/>
                <w:kern w:val="2"/>
                <w:sz w:val="20"/>
              </w:rPr>
              <w:t xml:space="preserve"> darbo dienas</w:t>
            </w:r>
            <w:r w:rsidRPr="00CF0FB7">
              <w:rPr>
                <w:rFonts w:ascii="Arial" w:hAnsi="Arial" w:cs="Arial"/>
                <w:color w:val="00435B"/>
                <w:kern w:val="2"/>
                <w:sz w:val="20"/>
              </w:rPr>
              <w:t xml:space="preserve">, apie tai praneša Pirkėjui, pateikdamas minėtų aplinkybių egzistavimo įrodymus. Nurodytas aplinkybes vertina Pirkėjas. Pirkėjui sutikus, </w:t>
            </w:r>
            <w:r w:rsidR="00A71896">
              <w:rPr>
                <w:rFonts w:ascii="Arial" w:hAnsi="Arial" w:cs="Arial"/>
                <w:color w:val="00435B"/>
                <w:kern w:val="2"/>
                <w:sz w:val="20"/>
              </w:rPr>
              <w:t xml:space="preserve">konkrečių </w:t>
            </w:r>
            <w:r w:rsidRPr="00CF0FB7">
              <w:rPr>
                <w:rFonts w:ascii="Arial" w:hAnsi="Arial" w:cs="Arial"/>
                <w:color w:val="00435B"/>
                <w:kern w:val="2"/>
                <w:sz w:val="20"/>
              </w:rPr>
              <w:t xml:space="preserve">Paslaugų suteikimo terminas gali būti pratęsiamas tik minėtų aplinkybių egzistavimo laikotarpiui, bet ne ilgiau nei </w:t>
            </w:r>
            <w:r w:rsidR="00073787" w:rsidRPr="00073787">
              <w:rPr>
                <w:rFonts w:ascii="Arial" w:hAnsi="Arial" w:cs="Arial"/>
                <w:b/>
                <w:bCs/>
                <w:color w:val="00435B"/>
                <w:kern w:val="2"/>
                <w:sz w:val="20"/>
              </w:rPr>
              <w:t>10</w:t>
            </w:r>
            <w:r w:rsidR="00721196">
              <w:rPr>
                <w:rFonts w:ascii="Arial" w:hAnsi="Arial" w:cs="Arial"/>
                <w:b/>
                <w:bCs/>
                <w:color w:val="00435B"/>
                <w:kern w:val="2"/>
                <w:sz w:val="20"/>
              </w:rPr>
              <w:t xml:space="preserve"> (</w:t>
            </w:r>
            <w:r w:rsidR="00073787">
              <w:rPr>
                <w:rFonts w:ascii="Arial" w:hAnsi="Arial" w:cs="Arial"/>
                <w:b/>
                <w:bCs/>
                <w:color w:val="00435B"/>
                <w:kern w:val="2"/>
                <w:sz w:val="20"/>
              </w:rPr>
              <w:t>dešimt</w:t>
            </w:r>
            <w:r w:rsidR="00721196">
              <w:rPr>
                <w:rFonts w:ascii="Arial" w:hAnsi="Arial" w:cs="Arial"/>
                <w:b/>
                <w:bCs/>
                <w:color w:val="00435B"/>
                <w:kern w:val="2"/>
                <w:sz w:val="20"/>
              </w:rPr>
              <w:t>)</w:t>
            </w:r>
            <w:r w:rsidR="002D07F9" w:rsidRPr="00CF0FB7">
              <w:rPr>
                <w:rFonts w:ascii="Arial" w:hAnsi="Arial" w:cs="Arial"/>
                <w:b/>
                <w:bCs/>
                <w:color w:val="00435B"/>
                <w:kern w:val="2"/>
                <w:sz w:val="20"/>
              </w:rPr>
              <w:t xml:space="preserve"> darbo dienų</w:t>
            </w:r>
            <w:r w:rsidRPr="00CF0FB7">
              <w:rPr>
                <w:rFonts w:ascii="Arial" w:hAnsi="Arial" w:cs="Arial"/>
                <w:color w:val="00435B"/>
                <w:kern w:val="2"/>
                <w:sz w:val="20"/>
              </w:rPr>
              <w:t xml:space="preserve"> laikotarpiui.</w:t>
            </w:r>
          </w:p>
        </w:tc>
      </w:tr>
      <w:tr w:rsidR="00027B83" w:rsidRPr="000E0C46" w14:paraId="1B23F72E" w14:textId="77777777" w:rsidTr="00386AA1">
        <w:trPr>
          <w:trHeight w:val="300"/>
        </w:trPr>
        <w:tc>
          <w:tcPr>
            <w:tcW w:w="1880" w:type="dxa"/>
          </w:tcPr>
          <w:p w14:paraId="15F8BEBC"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4.3. Užsakymų teikimo tvarka</w:t>
            </w:r>
          </w:p>
        </w:tc>
        <w:tc>
          <w:tcPr>
            <w:tcW w:w="7655" w:type="dxa"/>
            <w:gridSpan w:val="3"/>
          </w:tcPr>
          <w:p w14:paraId="15D80427" w14:textId="42C78908" w:rsidR="00027B83" w:rsidRPr="00B0328A" w:rsidRDefault="000B0897">
            <w:pPr>
              <w:rPr>
                <w:rFonts w:ascii="Arial" w:hAnsi="Arial" w:cs="Arial"/>
                <w:color w:val="00435B"/>
                <w:sz w:val="20"/>
              </w:rPr>
            </w:pPr>
            <w:r w:rsidRPr="00B0328A">
              <w:rPr>
                <w:rFonts w:ascii="Arial" w:hAnsi="Arial" w:cs="Arial"/>
                <w:color w:val="00435B"/>
                <w:kern w:val="2"/>
                <w:sz w:val="20"/>
              </w:rPr>
              <w:t>Užsakymai teikiami Tiekėjo nurodytu elektroniniu paštu ir laikomi gautais po 24 (dvidešimt keturių) valandų nuo Užsakymo pateikimo.</w:t>
            </w:r>
          </w:p>
        </w:tc>
      </w:tr>
      <w:tr w:rsidR="00027B83" w:rsidRPr="000E0C46" w14:paraId="63190814" w14:textId="77777777" w:rsidTr="00386AA1">
        <w:trPr>
          <w:trHeight w:val="499"/>
        </w:trPr>
        <w:tc>
          <w:tcPr>
            <w:tcW w:w="1880" w:type="dxa"/>
            <w:tcBorders>
              <w:top w:val="single" w:sz="4" w:space="0" w:color="auto"/>
              <w:left w:val="single" w:sz="4" w:space="0" w:color="auto"/>
              <w:bottom w:val="single" w:sz="4" w:space="0" w:color="auto"/>
              <w:right w:val="single" w:sz="4" w:space="0" w:color="auto"/>
            </w:tcBorders>
          </w:tcPr>
          <w:p w14:paraId="4DCE5D3A"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4.4. Dėl minimalios Užsakymo vertės ar apimties</w:t>
            </w:r>
          </w:p>
        </w:tc>
        <w:tc>
          <w:tcPr>
            <w:tcW w:w="7655" w:type="dxa"/>
            <w:gridSpan w:val="3"/>
            <w:tcBorders>
              <w:top w:val="single" w:sz="4" w:space="0" w:color="auto"/>
              <w:left w:val="single" w:sz="4" w:space="0" w:color="auto"/>
              <w:bottom w:val="single" w:sz="4" w:space="0" w:color="auto"/>
              <w:right w:val="single" w:sz="4" w:space="0" w:color="auto"/>
            </w:tcBorders>
          </w:tcPr>
          <w:p w14:paraId="00DB58C9" w14:textId="77777777" w:rsidR="00027B83" w:rsidRPr="00B0328A" w:rsidRDefault="000B0897">
            <w:pPr>
              <w:rPr>
                <w:rFonts w:ascii="Arial" w:hAnsi="Arial" w:cs="Arial"/>
                <w:color w:val="00435B"/>
                <w:kern w:val="2"/>
                <w:sz w:val="20"/>
              </w:rPr>
            </w:pPr>
            <w:r w:rsidRPr="00B0328A">
              <w:rPr>
                <w:rFonts w:ascii="Arial" w:hAnsi="Arial" w:cs="Arial"/>
                <w:color w:val="00435B"/>
                <w:kern w:val="2"/>
                <w:sz w:val="20"/>
              </w:rPr>
              <w:t>Netaikoma</w:t>
            </w:r>
          </w:p>
          <w:p w14:paraId="26E2BA7D" w14:textId="7BE0C53B" w:rsidR="00027B83" w:rsidRPr="000E0C46" w:rsidRDefault="00027B83">
            <w:pPr>
              <w:rPr>
                <w:rFonts w:ascii="Arial" w:hAnsi="Arial" w:cs="Arial"/>
                <w:sz w:val="20"/>
              </w:rPr>
            </w:pPr>
          </w:p>
        </w:tc>
      </w:tr>
      <w:tr w:rsidR="00027B83" w:rsidRPr="000E0C46" w14:paraId="6A12AB7F" w14:textId="77777777" w:rsidTr="00386AA1">
        <w:trPr>
          <w:trHeight w:val="300"/>
        </w:trPr>
        <w:tc>
          <w:tcPr>
            <w:tcW w:w="1880" w:type="dxa"/>
          </w:tcPr>
          <w:p w14:paraId="5257C9B8"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4.5. Pateikiami dokumentai</w:t>
            </w:r>
          </w:p>
        </w:tc>
        <w:tc>
          <w:tcPr>
            <w:tcW w:w="7655" w:type="dxa"/>
            <w:gridSpan w:val="3"/>
          </w:tcPr>
          <w:p w14:paraId="36078EDB" w14:textId="77777777" w:rsidR="00862CE1" w:rsidRPr="00862CE1" w:rsidRDefault="000B0897">
            <w:pPr>
              <w:rPr>
                <w:rFonts w:ascii="Arial" w:hAnsi="Arial" w:cs="Arial"/>
                <w:color w:val="00435B"/>
                <w:kern w:val="2"/>
                <w:sz w:val="20"/>
              </w:rPr>
            </w:pPr>
            <w:r w:rsidRPr="00862CE1">
              <w:rPr>
                <w:rFonts w:ascii="Arial" w:hAnsi="Arial" w:cs="Arial"/>
                <w:color w:val="00435B"/>
                <w:kern w:val="2"/>
                <w:sz w:val="20"/>
              </w:rPr>
              <w:t xml:space="preserve">Turi būti pateikiami šie dokumentai: </w:t>
            </w:r>
          </w:p>
          <w:p w14:paraId="306638CE" w14:textId="77777777" w:rsidR="0000350C" w:rsidRPr="000026E6" w:rsidRDefault="00862CE1" w:rsidP="0000350C">
            <w:pPr>
              <w:tabs>
                <w:tab w:val="left" w:pos="480"/>
                <w:tab w:val="left" w:pos="905"/>
              </w:tabs>
              <w:rPr>
                <w:rFonts w:ascii="Arial" w:hAnsi="Arial" w:cs="Arial"/>
                <w:color w:val="00435B"/>
                <w:sz w:val="20"/>
              </w:rPr>
            </w:pPr>
            <w:r w:rsidRPr="00862CE1">
              <w:rPr>
                <w:rFonts w:ascii="Arial" w:hAnsi="Arial" w:cs="Arial"/>
                <w:color w:val="00435B"/>
                <w:sz w:val="20"/>
              </w:rPr>
              <w:t xml:space="preserve">4.5.1. </w:t>
            </w:r>
            <w:r w:rsidR="0000350C" w:rsidRPr="000026E6">
              <w:rPr>
                <w:rFonts w:ascii="Arial" w:hAnsi="Arial" w:cs="Arial"/>
                <w:color w:val="00435B"/>
                <w:sz w:val="20"/>
              </w:rPr>
              <w:t>Tiekėjas privalo parengti ir perduoti P</w:t>
            </w:r>
            <w:r w:rsidR="0000350C">
              <w:rPr>
                <w:rFonts w:ascii="Arial" w:hAnsi="Arial" w:cs="Arial"/>
                <w:color w:val="00435B"/>
                <w:sz w:val="20"/>
              </w:rPr>
              <w:t>irkėjui</w:t>
            </w:r>
            <w:r w:rsidR="0000350C" w:rsidRPr="000026E6">
              <w:rPr>
                <w:rFonts w:ascii="Arial" w:hAnsi="Arial" w:cs="Arial"/>
                <w:color w:val="00435B"/>
                <w:sz w:val="20"/>
              </w:rPr>
              <w:t xml:space="preserve"> šiuos dokumentus:</w:t>
            </w:r>
          </w:p>
          <w:p w14:paraId="5C9E000A" w14:textId="07566094" w:rsidR="0000350C" w:rsidRPr="000026E6" w:rsidRDefault="0000350C" w:rsidP="0000350C">
            <w:pPr>
              <w:tabs>
                <w:tab w:val="left" w:pos="480"/>
                <w:tab w:val="left" w:pos="905"/>
              </w:tabs>
              <w:rPr>
                <w:rFonts w:ascii="Arial" w:hAnsi="Arial" w:cs="Arial"/>
                <w:color w:val="00435B"/>
                <w:sz w:val="20"/>
              </w:rPr>
            </w:pPr>
            <w:r>
              <w:rPr>
                <w:rFonts w:ascii="Arial" w:hAnsi="Arial" w:cs="Arial"/>
                <w:color w:val="00435B"/>
                <w:sz w:val="20"/>
              </w:rPr>
              <w:t>4.5.1</w:t>
            </w:r>
            <w:r w:rsidRPr="000026E6">
              <w:rPr>
                <w:rFonts w:ascii="Arial" w:hAnsi="Arial" w:cs="Arial"/>
                <w:color w:val="00435B"/>
                <w:sz w:val="20"/>
              </w:rPr>
              <w:t>.1.</w:t>
            </w:r>
            <w:r w:rsidRPr="000026E6">
              <w:rPr>
                <w:rFonts w:ascii="Arial" w:hAnsi="Arial" w:cs="Arial"/>
                <w:color w:val="00435B"/>
                <w:sz w:val="20"/>
              </w:rPr>
              <w:tab/>
              <w:t>Techninė dokumentacija (detalus aprašymas pateiktas Techninės specifikacijos 3.2 punkte);</w:t>
            </w:r>
          </w:p>
          <w:p w14:paraId="34746B3B" w14:textId="50E38105" w:rsidR="0000350C" w:rsidRPr="000026E6" w:rsidRDefault="0000350C" w:rsidP="0000350C">
            <w:pPr>
              <w:tabs>
                <w:tab w:val="left" w:pos="480"/>
                <w:tab w:val="left" w:pos="905"/>
              </w:tabs>
              <w:rPr>
                <w:rFonts w:ascii="Arial" w:hAnsi="Arial" w:cs="Arial"/>
                <w:color w:val="00435B"/>
                <w:sz w:val="20"/>
              </w:rPr>
            </w:pPr>
            <w:r>
              <w:rPr>
                <w:rFonts w:ascii="Arial" w:hAnsi="Arial" w:cs="Arial"/>
                <w:color w:val="00435B"/>
                <w:sz w:val="20"/>
              </w:rPr>
              <w:t>4.</w:t>
            </w:r>
            <w:r w:rsidR="00DE58C8">
              <w:rPr>
                <w:rFonts w:ascii="Arial" w:hAnsi="Arial" w:cs="Arial"/>
                <w:color w:val="00435B"/>
                <w:sz w:val="20"/>
              </w:rPr>
              <w:t>5</w:t>
            </w:r>
            <w:r>
              <w:rPr>
                <w:rFonts w:ascii="Arial" w:hAnsi="Arial" w:cs="Arial"/>
                <w:color w:val="00435B"/>
                <w:sz w:val="20"/>
              </w:rPr>
              <w:t>.</w:t>
            </w:r>
            <w:r w:rsidR="00DE58C8">
              <w:rPr>
                <w:rFonts w:ascii="Arial" w:hAnsi="Arial" w:cs="Arial"/>
                <w:color w:val="00435B"/>
                <w:sz w:val="20"/>
              </w:rPr>
              <w:t>1</w:t>
            </w:r>
            <w:r w:rsidRPr="000026E6">
              <w:rPr>
                <w:rFonts w:ascii="Arial" w:hAnsi="Arial" w:cs="Arial"/>
                <w:color w:val="00435B"/>
                <w:sz w:val="20"/>
              </w:rPr>
              <w:t>.2.</w:t>
            </w:r>
            <w:r w:rsidRPr="000026E6">
              <w:rPr>
                <w:rFonts w:ascii="Arial" w:hAnsi="Arial" w:cs="Arial"/>
                <w:color w:val="00435B"/>
                <w:sz w:val="20"/>
              </w:rPr>
              <w:tab/>
              <w:t>Naudotojo (administratoriaus) dokumentacija (detalus aprašymas pateiktas Techninės specifikacijos 3.2 punkte);</w:t>
            </w:r>
          </w:p>
          <w:p w14:paraId="714289FA" w14:textId="20C983AD" w:rsidR="0000350C" w:rsidRPr="000026E6" w:rsidRDefault="0000350C" w:rsidP="0000350C">
            <w:pPr>
              <w:tabs>
                <w:tab w:val="left" w:pos="480"/>
                <w:tab w:val="left" w:pos="905"/>
              </w:tabs>
              <w:rPr>
                <w:rFonts w:ascii="Arial" w:hAnsi="Arial" w:cs="Arial"/>
                <w:color w:val="00435B"/>
                <w:sz w:val="20"/>
              </w:rPr>
            </w:pPr>
            <w:r>
              <w:rPr>
                <w:rFonts w:ascii="Arial" w:hAnsi="Arial" w:cs="Arial"/>
                <w:color w:val="00435B"/>
                <w:sz w:val="20"/>
              </w:rPr>
              <w:t>4.</w:t>
            </w:r>
            <w:r w:rsidR="00DE58C8">
              <w:rPr>
                <w:rFonts w:ascii="Arial" w:hAnsi="Arial" w:cs="Arial"/>
                <w:color w:val="00435B"/>
                <w:sz w:val="20"/>
              </w:rPr>
              <w:t>5</w:t>
            </w:r>
            <w:r>
              <w:rPr>
                <w:rFonts w:ascii="Arial" w:hAnsi="Arial" w:cs="Arial"/>
                <w:color w:val="00435B"/>
                <w:sz w:val="20"/>
              </w:rPr>
              <w:t>.</w:t>
            </w:r>
            <w:r w:rsidR="00DE58C8">
              <w:rPr>
                <w:rFonts w:ascii="Arial" w:hAnsi="Arial" w:cs="Arial"/>
                <w:color w:val="00435B"/>
                <w:sz w:val="20"/>
              </w:rPr>
              <w:t>1</w:t>
            </w:r>
            <w:r w:rsidRPr="000026E6">
              <w:rPr>
                <w:rFonts w:ascii="Arial" w:hAnsi="Arial" w:cs="Arial"/>
                <w:color w:val="00435B"/>
                <w:sz w:val="20"/>
              </w:rPr>
              <w:t>.3.</w:t>
            </w:r>
            <w:r w:rsidRPr="000026E6">
              <w:rPr>
                <w:rFonts w:ascii="Arial" w:hAnsi="Arial" w:cs="Arial"/>
                <w:color w:val="00435B"/>
                <w:sz w:val="20"/>
              </w:rPr>
              <w:tab/>
              <w:t>Pakeitimų (versijų) žurnalas (detalus aprašymas pateiktas Techninės specifikacijos 3.2 punkte);</w:t>
            </w:r>
          </w:p>
          <w:p w14:paraId="20B429F8" w14:textId="653FE08D" w:rsidR="0000350C" w:rsidRPr="000026E6" w:rsidRDefault="0000350C" w:rsidP="0000350C">
            <w:pPr>
              <w:tabs>
                <w:tab w:val="left" w:pos="480"/>
                <w:tab w:val="left" w:pos="905"/>
              </w:tabs>
              <w:rPr>
                <w:rFonts w:ascii="Arial" w:hAnsi="Arial" w:cs="Arial"/>
                <w:color w:val="00435B"/>
                <w:sz w:val="20"/>
              </w:rPr>
            </w:pPr>
            <w:r>
              <w:rPr>
                <w:rFonts w:ascii="Arial" w:hAnsi="Arial" w:cs="Arial"/>
                <w:color w:val="00435B"/>
                <w:sz w:val="20"/>
              </w:rPr>
              <w:t>4.</w:t>
            </w:r>
            <w:r w:rsidR="00DE58C8">
              <w:rPr>
                <w:rFonts w:ascii="Arial" w:hAnsi="Arial" w:cs="Arial"/>
                <w:color w:val="00435B"/>
                <w:sz w:val="20"/>
              </w:rPr>
              <w:t>5</w:t>
            </w:r>
            <w:r>
              <w:rPr>
                <w:rFonts w:ascii="Arial" w:hAnsi="Arial" w:cs="Arial"/>
                <w:color w:val="00435B"/>
                <w:sz w:val="20"/>
              </w:rPr>
              <w:t>.</w:t>
            </w:r>
            <w:r w:rsidR="00DE58C8">
              <w:rPr>
                <w:rFonts w:ascii="Arial" w:hAnsi="Arial" w:cs="Arial"/>
                <w:color w:val="00435B"/>
                <w:sz w:val="20"/>
              </w:rPr>
              <w:t>1</w:t>
            </w:r>
            <w:r w:rsidRPr="000026E6">
              <w:rPr>
                <w:rFonts w:ascii="Arial" w:hAnsi="Arial" w:cs="Arial"/>
                <w:color w:val="00435B"/>
                <w:sz w:val="20"/>
              </w:rPr>
              <w:t>.4.</w:t>
            </w:r>
            <w:r w:rsidRPr="000026E6">
              <w:rPr>
                <w:rFonts w:ascii="Arial" w:hAnsi="Arial" w:cs="Arial"/>
                <w:color w:val="00435B"/>
                <w:sz w:val="20"/>
              </w:rPr>
              <w:tab/>
              <w:t>Duomenų migravimo dokumentacija (detalus aprašymas pateiktas Techninės specifikacijos 3.2 punkte);</w:t>
            </w:r>
          </w:p>
          <w:p w14:paraId="3ABAC32B" w14:textId="203B940A" w:rsidR="0000350C" w:rsidRPr="000026E6" w:rsidRDefault="0000350C" w:rsidP="0000350C">
            <w:pPr>
              <w:tabs>
                <w:tab w:val="left" w:pos="480"/>
                <w:tab w:val="left" w:pos="905"/>
              </w:tabs>
              <w:rPr>
                <w:rFonts w:ascii="Arial" w:hAnsi="Arial" w:cs="Arial"/>
                <w:color w:val="00435B"/>
                <w:sz w:val="20"/>
              </w:rPr>
            </w:pPr>
            <w:r>
              <w:rPr>
                <w:rFonts w:ascii="Arial" w:hAnsi="Arial" w:cs="Arial"/>
                <w:color w:val="00435B"/>
                <w:sz w:val="20"/>
              </w:rPr>
              <w:t>4.</w:t>
            </w:r>
            <w:r w:rsidR="00DE58C8">
              <w:rPr>
                <w:rFonts w:ascii="Arial" w:hAnsi="Arial" w:cs="Arial"/>
                <w:color w:val="00435B"/>
                <w:sz w:val="20"/>
              </w:rPr>
              <w:t>5</w:t>
            </w:r>
            <w:r>
              <w:rPr>
                <w:rFonts w:ascii="Arial" w:hAnsi="Arial" w:cs="Arial"/>
                <w:color w:val="00435B"/>
                <w:sz w:val="20"/>
              </w:rPr>
              <w:t>.</w:t>
            </w:r>
            <w:r w:rsidR="00DE58C8">
              <w:rPr>
                <w:rFonts w:ascii="Arial" w:hAnsi="Arial" w:cs="Arial"/>
                <w:color w:val="00435B"/>
                <w:sz w:val="20"/>
              </w:rPr>
              <w:t>1</w:t>
            </w:r>
            <w:r w:rsidRPr="000026E6">
              <w:rPr>
                <w:rFonts w:ascii="Arial" w:hAnsi="Arial" w:cs="Arial"/>
                <w:color w:val="00435B"/>
                <w:sz w:val="20"/>
              </w:rPr>
              <w:t>.5.</w:t>
            </w:r>
            <w:r w:rsidRPr="000026E6">
              <w:rPr>
                <w:rFonts w:ascii="Arial" w:hAnsi="Arial" w:cs="Arial"/>
                <w:color w:val="00435B"/>
                <w:sz w:val="20"/>
              </w:rPr>
              <w:tab/>
              <w:t>Diegimo dokumentacija (detalus aprašymas pateiktas Techninės specifikacijos 3.2 punkte).</w:t>
            </w:r>
          </w:p>
          <w:p w14:paraId="29DE2BAE" w14:textId="77777777" w:rsidR="0000350C" w:rsidRPr="000026E6" w:rsidRDefault="0000350C" w:rsidP="0000350C">
            <w:pPr>
              <w:tabs>
                <w:tab w:val="left" w:pos="480"/>
                <w:tab w:val="left" w:pos="905"/>
              </w:tabs>
              <w:rPr>
                <w:rFonts w:ascii="Arial" w:hAnsi="Arial" w:cs="Arial"/>
                <w:color w:val="00435B"/>
                <w:sz w:val="20"/>
              </w:rPr>
            </w:pPr>
            <w:r w:rsidRPr="000026E6">
              <w:rPr>
                <w:rFonts w:ascii="Arial" w:hAnsi="Arial" w:cs="Arial"/>
                <w:color w:val="00435B"/>
                <w:sz w:val="20"/>
              </w:rPr>
              <w:t>Dokumentacija turi būti atnaujinama viso projekto įgyvendinimo laikotarpiu, jei atliekami esminiai pakeitimai, turintys įtakos sistemos veikimui ar naudojimui.</w:t>
            </w:r>
          </w:p>
          <w:p w14:paraId="4D1E84C7" w14:textId="5C46C292" w:rsidR="00666AAC" w:rsidRDefault="0000350C" w:rsidP="00862CE1">
            <w:pPr>
              <w:rPr>
                <w:rFonts w:ascii="Arial" w:hAnsi="Arial" w:cs="Arial"/>
                <w:color w:val="00435B"/>
                <w:sz w:val="20"/>
              </w:rPr>
            </w:pPr>
            <w:r>
              <w:rPr>
                <w:rFonts w:ascii="Arial" w:hAnsi="Arial" w:cs="Arial"/>
                <w:color w:val="00435B"/>
                <w:sz w:val="20"/>
              </w:rPr>
              <w:t xml:space="preserve">4.5.2. Tiekėjas perduoda Pirkėjui naujos </w:t>
            </w:r>
            <w:r w:rsidR="00C64D38">
              <w:rPr>
                <w:rFonts w:ascii="Arial" w:hAnsi="Arial" w:cs="Arial"/>
                <w:color w:val="00435B"/>
                <w:sz w:val="20"/>
              </w:rPr>
              <w:t>S</w:t>
            </w:r>
            <w:r>
              <w:rPr>
                <w:rFonts w:ascii="Arial" w:hAnsi="Arial" w:cs="Arial"/>
                <w:color w:val="00435B"/>
                <w:sz w:val="20"/>
              </w:rPr>
              <w:t>vetainės</w:t>
            </w:r>
            <w:r w:rsidR="00C64D38">
              <w:rPr>
                <w:rFonts w:ascii="Arial" w:hAnsi="Arial" w:cs="Arial"/>
                <w:color w:val="00435B"/>
                <w:sz w:val="20"/>
              </w:rPr>
              <w:t xml:space="preserve"> branduolio</w:t>
            </w:r>
            <w:r>
              <w:rPr>
                <w:rFonts w:ascii="Arial" w:hAnsi="Arial" w:cs="Arial"/>
                <w:color w:val="00435B"/>
                <w:sz w:val="20"/>
              </w:rPr>
              <w:t xml:space="preserve"> sukūrimo paslaugas perdavimo-priėmimo aktu.</w:t>
            </w:r>
          </w:p>
          <w:p w14:paraId="1C42E9F3" w14:textId="0FA2D595" w:rsidR="00073787" w:rsidRDefault="00073787" w:rsidP="00862CE1">
            <w:pPr>
              <w:rPr>
                <w:rFonts w:ascii="Arial" w:hAnsi="Arial" w:cs="Arial"/>
                <w:color w:val="00435B"/>
                <w:sz w:val="20"/>
              </w:rPr>
            </w:pPr>
            <w:r>
              <w:rPr>
                <w:rFonts w:ascii="Arial" w:hAnsi="Arial" w:cs="Arial"/>
                <w:color w:val="00435B"/>
                <w:sz w:val="20"/>
              </w:rPr>
              <w:t>4.5.3</w:t>
            </w:r>
            <w:r w:rsidRPr="00073787">
              <w:rPr>
                <w:rFonts w:ascii="Arial" w:hAnsi="Arial" w:cs="Arial"/>
                <w:color w:val="00435B"/>
                <w:sz w:val="20"/>
              </w:rPr>
              <w:t xml:space="preserve">. </w:t>
            </w:r>
            <w:r w:rsidRPr="00073787">
              <w:rPr>
                <w:rFonts w:ascii="Arial" w:hAnsi="Arial" w:cs="Arial"/>
                <w:color w:val="00435B"/>
                <w:sz w:val="20"/>
              </w:rPr>
              <w:t xml:space="preserve">Tiekėjas perduoda Pirkėjui </w:t>
            </w:r>
            <w:r>
              <w:rPr>
                <w:rFonts w:ascii="Arial" w:hAnsi="Arial" w:cs="Arial"/>
                <w:color w:val="00435B"/>
                <w:sz w:val="20"/>
              </w:rPr>
              <w:t xml:space="preserve">užsakytas ir įvykdytas </w:t>
            </w:r>
            <w:r w:rsidRPr="00073787">
              <w:rPr>
                <w:rFonts w:ascii="Arial" w:hAnsi="Arial" w:cs="Arial"/>
                <w:color w:val="00435B"/>
                <w:sz w:val="20"/>
              </w:rPr>
              <w:t xml:space="preserve">vystymo </w:t>
            </w:r>
            <w:r w:rsidRPr="00073787">
              <w:rPr>
                <w:rFonts w:ascii="Arial" w:hAnsi="Arial" w:cs="Arial"/>
                <w:color w:val="00435B"/>
                <w:sz w:val="20"/>
              </w:rPr>
              <w:t>paslaugas perdavimo-priėmimo akt</w:t>
            </w:r>
            <w:r w:rsidR="00B25337">
              <w:rPr>
                <w:rFonts w:ascii="Arial" w:hAnsi="Arial" w:cs="Arial"/>
                <w:color w:val="00435B"/>
                <w:sz w:val="20"/>
              </w:rPr>
              <w:t>u/-ais</w:t>
            </w:r>
            <w:r w:rsidRPr="00073787">
              <w:rPr>
                <w:rFonts w:ascii="Arial" w:hAnsi="Arial" w:cs="Arial"/>
                <w:color w:val="00435B"/>
                <w:sz w:val="20"/>
              </w:rPr>
              <w:t>.</w:t>
            </w:r>
          </w:p>
          <w:p w14:paraId="37F52190" w14:textId="29E30E05" w:rsidR="00723257" w:rsidRDefault="00723257" w:rsidP="00862CE1">
            <w:pPr>
              <w:rPr>
                <w:rFonts w:ascii="Arial" w:hAnsi="Arial" w:cs="Arial"/>
                <w:color w:val="00435B"/>
                <w:sz w:val="20"/>
              </w:rPr>
            </w:pPr>
            <w:r>
              <w:rPr>
                <w:rFonts w:ascii="Arial" w:hAnsi="Arial" w:cs="Arial"/>
                <w:color w:val="00435B"/>
                <w:sz w:val="20"/>
              </w:rPr>
              <w:t>4.5.</w:t>
            </w:r>
            <w:r w:rsidR="00073787">
              <w:rPr>
                <w:rFonts w:ascii="Arial" w:hAnsi="Arial" w:cs="Arial"/>
                <w:color w:val="00435B"/>
                <w:sz w:val="20"/>
              </w:rPr>
              <w:t>4</w:t>
            </w:r>
            <w:r>
              <w:rPr>
                <w:rFonts w:ascii="Arial" w:hAnsi="Arial" w:cs="Arial"/>
                <w:color w:val="00435B"/>
                <w:sz w:val="20"/>
              </w:rPr>
              <w:t xml:space="preserve">. </w:t>
            </w:r>
            <w:r w:rsidRPr="00862CE1">
              <w:rPr>
                <w:rFonts w:ascii="Arial" w:hAnsi="Arial" w:cs="Arial"/>
                <w:color w:val="00435B"/>
                <w:sz w:val="20"/>
              </w:rPr>
              <w:t xml:space="preserve">Tiekėjas privalo pateikti </w:t>
            </w:r>
            <w:r w:rsidR="008F5832">
              <w:rPr>
                <w:rFonts w:ascii="Arial" w:hAnsi="Arial" w:cs="Arial"/>
                <w:color w:val="00435B"/>
                <w:sz w:val="20"/>
              </w:rPr>
              <w:t xml:space="preserve">praeitą mėnesį </w:t>
            </w:r>
            <w:r w:rsidRPr="00862CE1">
              <w:rPr>
                <w:rFonts w:ascii="Arial" w:hAnsi="Arial" w:cs="Arial"/>
                <w:color w:val="00435B"/>
                <w:sz w:val="20"/>
              </w:rPr>
              <w:t>suteiktų palaikymo paslaugų ataskaitą. Ataskaitoje turi būti nurodyti atlikti atnaujinimai, pakeitimai ir konsultacijos</w:t>
            </w:r>
            <w:r w:rsidR="008F5832">
              <w:rPr>
                <w:rFonts w:ascii="Arial" w:hAnsi="Arial" w:cs="Arial"/>
                <w:color w:val="00435B"/>
                <w:sz w:val="20"/>
              </w:rPr>
              <w:t>.</w:t>
            </w:r>
          </w:p>
          <w:p w14:paraId="0CE28B9D" w14:textId="14534EE9" w:rsidR="00862CE1" w:rsidRPr="00723257" w:rsidRDefault="0000350C" w:rsidP="00723257">
            <w:pPr>
              <w:tabs>
                <w:tab w:val="left" w:pos="480"/>
                <w:tab w:val="left" w:pos="905"/>
              </w:tabs>
              <w:rPr>
                <w:rFonts w:ascii="Arial" w:hAnsi="Arial" w:cs="Arial"/>
                <w:color w:val="00435B"/>
                <w:sz w:val="20"/>
              </w:rPr>
            </w:pPr>
            <w:r>
              <w:rPr>
                <w:rFonts w:ascii="Arial" w:hAnsi="Arial" w:cs="Arial"/>
                <w:color w:val="00435B"/>
                <w:sz w:val="20"/>
              </w:rPr>
              <w:t>4.5.</w:t>
            </w:r>
            <w:r w:rsidR="00073787">
              <w:rPr>
                <w:rFonts w:ascii="Arial" w:hAnsi="Arial" w:cs="Arial"/>
                <w:color w:val="00435B"/>
                <w:sz w:val="20"/>
              </w:rPr>
              <w:t>5</w:t>
            </w:r>
            <w:r>
              <w:rPr>
                <w:rFonts w:ascii="Arial" w:hAnsi="Arial" w:cs="Arial"/>
                <w:color w:val="00435B"/>
                <w:sz w:val="20"/>
              </w:rPr>
              <w:t xml:space="preserve">. </w:t>
            </w:r>
            <w:r w:rsidR="00DE58C8" w:rsidRPr="00862CE1">
              <w:rPr>
                <w:rFonts w:ascii="Arial" w:hAnsi="Arial" w:cs="Arial"/>
                <w:color w:val="00435B"/>
                <w:kern w:val="2"/>
                <w:sz w:val="20"/>
              </w:rPr>
              <w:t>Tiekėjui nepateikus nurodytų dokumentų, laikoma, kad Paslaugos neatitinka Sutartyje nustatytų reikalavimų.</w:t>
            </w:r>
          </w:p>
        </w:tc>
      </w:tr>
      <w:tr w:rsidR="000E0C46" w:rsidRPr="000E0C46" w14:paraId="5BCB922D" w14:textId="77777777">
        <w:trPr>
          <w:trHeight w:val="300"/>
        </w:trPr>
        <w:tc>
          <w:tcPr>
            <w:tcW w:w="9535" w:type="dxa"/>
            <w:gridSpan w:val="4"/>
          </w:tcPr>
          <w:p w14:paraId="694A2072" w14:textId="77777777" w:rsidR="00027B83" w:rsidRPr="000E0C46" w:rsidRDefault="000B0897">
            <w:pPr>
              <w:jc w:val="center"/>
              <w:rPr>
                <w:rFonts w:ascii="Arial" w:hAnsi="Arial" w:cs="Arial"/>
                <w:b/>
                <w:color w:val="00435B"/>
                <w:kern w:val="2"/>
                <w:sz w:val="20"/>
              </w:rPr>
            </w:pPr>
            <w:r w:rsidRPr="00EC755F">
              <w:rPr>
                <w:rFonts w:ascii="Arial" w:hAnsi="Arial" w:cs="Arial"/>
                <w:b/>
                <w:color w:val="00435B"/>
                <w:kern w:val="2"/>
                <w:sz w:val="20"/>
              </w:rPr>
              <w:t>5. SUTARTIES KAINA IR ATSISKAITYMO TVARKA</w:t>
            </w:r>
          </w:p>
        </w:tc>
      </w:tr>
      <w:tr w:rsidR="00027B83" w:rsidRPr="000E0C46" w14:paraId="52F3204D" w14:textId="77777777" w:rsidTr="00386AA1">
        <w:trPr>
          <w:trHeight w:val="300"/>
        </w:trPr>
        <w:tc>
          <w:tcPr>
            <w:tcW w:w="1880" w:type="dxa"/>
          </w:tcPr>
          <w:p w14:paraId="2BB39D3E" w14:textId="77777777" w:rsidR="00027B83" w:rsidRPr="000E0C46" w:rsidRDefault="000B0897">
            <w:pPr>
              <w:rPr>
                <w:rFonts w:ascii="Arial" w:hAnsi="Arial" w:cs="Arial"/>
                <w:b/>
                <w:kern w:val="2"/>
                <w:sz w:val="20"/>
              </w:rPr>
            </w:pPr>
            <w:r w:rsidRPr="000E0C46">
              <w:rPr>
                <w:rFonts w:ascii="Arial" w:hAnsi="Arial" w:cs="Arial"/>
                <w:b/>
                <w:color w:val="00435B"/>
                <w:kern w:val="2"/>
                <w:sz w:val="20"/>
              </w:rPr>
              <w:t>5.1. Sutarčiai taikomas kainos apskaičiavimo būdas</w:t>
            </w:r>
          </w:p>
        </w:tc>
        <w:tc>
          <w:tcPr>
            <w:tcW w:w="7655" w:type="dxa"/>
            <w:gridSpan w:val="3"/>
          </w:tcPr>
          <w:p w14:paraId="66411B9B" w14:textId="4369CA2A" w:rsidR="00862CE1" w:rsidRPr="00862CE1" w:rsidRDefault="000B0897" w:rsidP="00862CE1">
            <w:pPr>
              <w:rPr>
                <w:rFonts w:ascii="Arial" w:hAnsi="Arial" w:cs="Arial"/>
                <w:color w:val="00435B"/>
                <w:kern w:val="2"/>
                <w:sz w:val="20"/>
              </w:rPr>
            </w:pPr>
            <w:r w:rsidRPr="00862CE1">
              <w:rPr>
                <w:rFonts w:ascii="Arial" w:hAnsi="Arial" w:cs="Arial"/>
                <w:color w:val="00435B"/>
                <w:kern w:val="2"/>
                <w:sz w:val="20"/>
              </w:rPr>
              <w:t>Mišri kainodara</w:t>
            </w:r>
            <w:r w:rsidR="00862CE1" w:rsidRPr="00862CE1">
              <w:rPr>
                <w:rFonts w:ascii="Arial" w:hAnsi="Arial" w:cs="Arial"/>
                <w:color w:val="00435B"/>
                <w:kern w:val="2"/>
                <w:sz w:val="20"/>
              </w:rPr>
              <w:t>: fiksuotos kainos ir fiksuotų įkainių.</w:t>
            </w:r>
          </w:p>
          <w:p w14:paraId="1199C3A4" w14:textId="7D24AD67" w:rsidR="00027B83" w:rsidRPr="00862CE1" w:rsidRDefault="00027B83">
            <w:pPr>
              <w:rPr>
                <w:rFonts w:ascii="Arial" w:hAnsi="Arial" w:cs="Arial"/>
                <w:color w:val="00435B"/>
                <w:kern w:val="2"/>
                <w:sz w:val="20"/>
              </w:rPr>
            </w:pPr>
          </w:p>
        </w:tc>
      </w:tr>
      <w:tr w:rsidR="00027B83" w:rsidRPr="000E0C46" w14:paraId="214747C0" w14:textId="77777777" w:rsidTr="00386AA1">
        <w:trPr>
          <w:trHeight w:val="300"/>
        </w:trPr>
        <w:tc>
          <w:tcPr>
            <w:tcW w:w="1880" w:type="dxa"/>
          </w:tcPr>
          <w:p w14:paraId="2AC952CD"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5.2. Pradinės Sutarties vertė ir Sutarties kaina, kai taikoma </w:t>
            </w:r>
            <w:r w:rsidRPr="000E0C46">
              <w:rPr>
                <w:rFonts w:ascii="Arial" w:hAnsi="Arial" w:cs="Arial"/>
                <w:b/>
                <w:color w:val="00435B"/>
                <w:kern w:val="2"/>
                <w:sz w:val="20"/>
                <w:u w:val="single"/>
              </w:rPr>
              <w:t>mišri</w:t>
            </w:r>
            <w:r w:rsidRPr="000E0C46">
              <w:rPr>
                <w:rFonts w:ascii="Arial" w:hAnsi="Arial" w:cs="Arial"/>
                <w:b/>
                <w:color w:val="00435B"/>
                <w:kern w:val="2"/>
                <w:sz w:val="20"/>
              </w:rPr>
              <w:t xml:space="preserve"> kainodara</w:t>
            </w:r>
          </w:p>
          <w:p w14:paraId="087A59D8" w14:textId="77777777" w:rsidR="00027B83" w:rsidRPr="000E0C46" w:rsidRDefault="00027B83">
            <w:pPr>
              <w:rPr>
                <w:rFonts w:ascii="Arial" w:hAnsi="Arial" w:cs="Arial"/>
                <w:b/>
                <w:color w:val="00435B"/>
                <w:kern w:val="2"/>
                <w:sz w:val="20"/>
              </w:rPr>
            </w:pPr>
          </w:p>
          <w:p w14:paraId="58D55F00" w14:textId="77777777" w:rsidR="00027B83" w:rsidRPr="000E0C46" w:rsidRDefault="00027B83">
            <w:pPr>
              <w:rPr>
                <w:rFonts w:ascii="Arial" w:hAnsi="Arial" w:cs="Arial"/>
                <w:b/>
                <w:color w:val="00435B"/>
                <w:kern w:val="2"/>
                <w:sz w:val="20"/>
              </w:rPr>
            </w:pPr>
          </w:p>
          <w:p w14:paraId="0CAA714C" w14:textId="77777777" w:rsidR="00027B83" w:rsidRPr="000E0C46" w:rsidRDefault="00027B83">
            <w:pPr>
              <w:rPr>
                <w:rFonts w:ascii="Arial" w:hAnsi="Arial" w:cs="Arial"/>
                <w:b/>
                <w:color w:val="00435B"/>
                <w:kern w:val="2"/>
                <w:sz w:val="20"/>
              </w:rPr>
            </w:pPr>
          </w:p>
          <w:p w14:paraId="01C9327A" w14:textId="77777777" w:rsidR="00027B83" w:rsidRPr="000E0C46" w:rsidRDefault="00027B83">
            <w:pPr>
              <w:rPr>
                <w:rFonts w:ascii="Arial" w:hAnsi="Arial" w:cs="Arial"/>
                <w:b/>
                <w:color w:val="00435B"/>
                <w:kern w:val="2"/>
                <w:sz w:val="20"/>
              </w:rPr>
            </w:pPr>
          </w:p>
          <w:p w14:paraId="1EA218D6" w14:textId="77777777" w:rsidR="00027B83" w:rsidRPr="000E0C46" w:rsidRDefault="00027B83">
            <w:pPr>
              <w:rPr>
                <w:rFonts w:ascii="Arial" w:hAnsi="Arial" w:cs="Arial"/>
                <w:b/>
                <w:color w:val="00435B"/>
                <w:kern w:val="2"/>
                <w:sz w:val="20"/>
              </w:rPr>
            </w:pPr>
          </w:p>
          <w:p w14:paraId="4B9F8B28" w14:textId="77777777" w:rsidR="00027B83" w:rsidRPr="000E0C46" w:rsidRDefault="00027B83">
            <w:pPr>
              <w:rPr>
                <w:rFonts w:ascii="Arial" w:hAnsi="Arial" w:cs="Arial"/>
                <w:b/>
                <w:color w:val="00435B"/>
                <w:kern w:val="2"/>
                <w:sz w:val="20"/>
              </w:rPr>
            </w:pPr>
          </w:p>
          <w:p w14:paraId="42AA5DF7" w14:textId="77777777" w:rsidR="00027B83" w:rsidRPr="000E0C46" w:rsidRDefault="00027B83">
            <w:pPr>
              <w:rPr>
                <w:rFonts w:ascii="Arial" w:hAnsi="Arial" w:cs="Arial"/>
                <w:b/>
                <w:color w:val="00435B"/>
                <w:kern w:val="2"/>
                <w:sz w:val="20"/>
              </w:rPr>
            </w:pPr>
          </w:p>
          <w:p w14:paraId="1CE39DCE" w14:textId="77777777" w:rsidR="00027B83" w:rsidRPr="000E0C46" w:rsidRDefault="00027B83">
            <w:pPr>
              <w:rPr>
                <w:rFonts w:ascii="Arial" w:hAnsi="Arial" w:cs="Arial"/>
                <w:b/>
                <w:color w:val="00435B"/>
                <w:kern w:val="2"/>
                <w:sz w:val="20"/>
              </w:rPr>
            </w:pPr>
          </w:p>
          <w:p w14:paraId="6329AFD7" w14:textId="77777777" w:rsidR="00027B83" w:rsidRPr="000E0C46" w:rsidRDefault="00027B83">
            <w:pPr>
              <w:rPr>
                <w:rFonts w:ascii="Arial" w:hAnsi="Arial" w:cs="Arial"/>
                <w:b/>
                <w:color w:val="00435B"/>
                <w:kern w:val="2"/>
                <w:sz w:val="20"/>
              </w:rPr>
            </w:pPr>
          </w:p>
          <w:p w14:paraId="514BBA4C" w14:textId="77777777" w:rsidR="00027B83" w:rsidRPr="000E0C46" w:rsidRDefault="00027B83">
            <w:pPr>
              <w:rPr>
                <w:rFonts w:ascii="Arial" w:hAnsi="Arial" w:cs="Arial"/>
                <w:b/>
                <w:color w:val="00435B"/>
                <w:kern w:val="2"/>
                <w:sz w:val="20"/>
              </w:rPr>
            </w:pPr>
          </w:p>
          <w:p w14:paraId="6136E4BA" w14:textId="77777777" w:rsidR="00027B83" w:rsidRPr="000E0C46" w:rsidRDefault="00027B83">
            <w:pPr>
              <w:rPr>
                <w:rFonts w:ascii="Arial" w:hAnsi="Arial" w:cs="Arial"/>
                <w:color w:val="00435B"/>
                <w:kern w:val="2"/>
                <w:sz w:val="20"/>
              </w:rPr>
            </w:pPr>
          </w:p>
        </w:tc>
        <w:tc>
          <w:tcPr>
            <w:tcW w:w="7655" w:type="dxa"/>
            <w:gridSpan w:val="3"/>
          </w:tcPr>
          <w:p w14:paraId="11F19BB9" w14:textId="4BEAA32B" w:rsidR="00027B83" w:rsidRPr="00687B73" w:rsidRDefault="00977F0E">
            <w:pPr>
              <w:rPr>
                <w:rFonts w:ascii="Arial" w:hAnsi="Arial" w:cs="Arial"/>
                <w:color w:val="00435B"/>
                <w:kern w:val="2"/>
                <w:sz w:val="20"/>
              </w:rPr>
            </w:pPr>
            <w:r>
              <w:rPr>
                <w:rFonts w:ascii="Arial" w:hAnsi="Arial" w:cs="Arial"/>
                <w:color w:val="00435B"/>
                <w:kern w:val="2"/>
                <w:sz w:val="20"/>
              </w:rPr>
              <w:lastRenderedPageBreak/>
              <w:t xml:space="preserve">5.2.1. </w:t>
            </w:r>
            <w:r w:rsidR="000B0897" w:rsidRPr="00687B73">
              <w:rPr>
                <w:rFonts w:ascii="Arial" w:hAnsi="Arial" w:cs="Arial"/>
                <w:color w:val="00435B"/>
                <w:kern w:val="2"/>
                <w:sz w:val="20"/>
              </w:rPr>
              <w:t xml:space="preserve">Pradinės Sutarties vertė yra </w:t>
            </w:r>
            <w:r w:rsidR="000B0897" w:rsidRPr="000E0C46">
              <w:rPr>
                <w:rFonts w:ascii="Arial" w:hAnsi="Arial" w:cs="Arial"/>
                <w:color w:val="4472C4"/>
                <w:kern w:val="2"/>
                <w:sz w:val="20"/>
              </w:rPr>
              <w:t>(nurodyti sumą skaičiais)</w:t>
            </w:r>
            <w:r w:rsidR="000B0897" w:rsidRPr="000E0C46">
              <w:rPr>
                <w:rFonts w:ascii="Arial" w:hAnsi="Arial" w:cs="Arial"/>
                <w:kern w:val="2"/>
                <w:sz w:val="20"/>
              </w:rPr>
              <w:t xml:space="preserve"> </w:t>
            </w:r>
            <w:r w:rsidR="000B0897" w:rsidRPr="00687B73">
              <w:rPr>
                <w:rFonts w:ascii="Arial" w:hAnsi="Arial" w:cs="Arial"/>
                <w:color w:val="00435B"/>
                <w:kern w:val="2"/>
                <w:sz w:val="20"/>
              </w:rPr>
              <w:t xml:space="preserve">Eur </w:t>
            </w:r>
            <w:r w:rsidR="000B0897" w:rsidRPr="000E0C46">
              <w:rPr>
                <w:rFonts w:ascii="Arial" w:hAnsi="Arial" w:cs="Arial"/>
                <w:color w:val="4472C4"/>
                <w:kern w:val="2"/>
                <w:sz w:val="20"/>
              </w:rPr>
              <w:t>(nurodyti sumą žodžiais)</w:t>
            </w:r>
            <w:r w:rsidR="000B0897" w:rsidRPr="000E0C46">
              <w:rPr>
                <w:rFonts w:ascii="Arial" w:hAnsi="Arial" w:cs="Arial"/>
                <w:kern w:val="2"/>
                <w:sz w:val="20"/>
              </w:rPr>
              <w:t xml:space="preserve"> </w:t>
            </w:r>
            <w:r w:rsidR="000B0897" w:rsidRPr="00687B73">
              <w:rPr>
                <w:rFonts w:ascii="Arial" w:hAnsi="Arial" w:cs="Arial"/>
                <w:color w:val="00435B"/>
                <w:kern w:val="2"/>
                <w:sz w:val="20"/>
              </w:rPr>
              <w:t>be PVM.</w:t>
            </w:r>
          </w:p>
          <w:p w14:paraId="7CEFCE1D" w14:textId="77777777" w:rsidR="00027B83" w:rsidRPr="000E0C46" w:rsidRDefault="000B0897">
            <w:pPr>
              <w:rPr>
                <w:rFonts w:ascii="Arial" w:hAnsi="Arial" w:cs="Arial"/>
                <w:kern w:val="2"/>
                <w:sz w:val="20"/>
              </w:rPr>
            </w:pPr>
            <w:r w:rsidRPr="00687B73">
              <w:rPr>
                <w:rFonts w:ascii="Arial" w:hAnsi="Arial" w:cs="Arial"/>
                <w:color w:val="00435B"/>
                <w:kern w:val="2"/>
                <w:sz w:val="20"/>
              </w:rPr>
              <w:t xml:space="preserve">PVM sudaro </w:t>
            </w:r>
            <w:r w:rsidRPr="000E0C46">
              <w:rPr>
                <w:rFonts w:ascii="Arial" w:hAnsi="Arial" w:cs="Arial"/>
                <w:color w:val="4472C4"/>
                <w:kern w:val="2"/>
                <w:sz w:val="20"/>
              </w:rPr>
              <w:t>(nurodyti sumą skaičiais)</w:t>
            </w:r>
            <w:r w:rsidRPr="000E0C46">
              <w:rPr>
                <w:rFonts w:ascii="Arial" w:hAnsi="Arial" w:cs="Arial"/>
                <w:kern w:val="2"/>
                <w:sz w:val="20"/>
              </w:rPr>
              <w:t xml:space="preserve"> </w:t>
            </w:r>
            <w:r w:rsidRPr="00687B73">
              <w:rPr>
                <w:rFonts w:ascii="Arial" w:hAnsi="Arial" w:cs="Arial"/>
                <w:color w:val="00435B"/>
                <w:kern w:val="2"/>
                <w:sz w:val="20"/>
              </w:rPr>
              <w:t xml:space="preserve">Eur </w:t>
            </w:r>
            <w:r w:rsidRPr="000E0C46">
              <w:rPr>
                <w:rFonts w:ascii="Arial" w:hAnsi="Arial" w:cs="Arial"/>
                <w:color w:val="4472C4"/>
                <w:kern w:val="2"/>
                <w:sz w:val="20"/>
              </w:rPr>
              <w:t>(nurodyti sumą žodžiais)</w:t>
            </w:r>
            <w:r w:rsidRPr="000E0C46">
              <w:rPr>
                <w:rFonts w:ascii="Arial" w:hAnsi="Arial" w:cs="Arial"/>
                <w:kern w:val="2"/>
                <w:sz w:val="20"/>
              </w:rPr>
              <w:t>.</w:t>
            </w:r>
          </w:p>
          <w:p w14:paraId="16C31A6F" w14:textId="77777777" w:rsidR="00027B83" w:rsidRPr="00687B73" w:rsidRDefault="000B0897">
            <w:pPr>
              <w:rPr>
                <w:rFonts w:ascii="Arial" w:hAnsi="Arial" w:cs="Arial"/>
                <w:color w:val="00435B"/>
                <w:kern w:val="2"/>
                <w:sz w:val="20"/>
              </w:rPr>
            </w:pPr>
            <w:r w:rsidRPr="00687B73">
              <w:rPr>
                <w:rFonts w:ascii="Arial" w:hAnsi="Arial" w:cs="Arial"/>
                <w:color w:val="00435B"/>
                <w:kern w:val="2"/>
                <w:sz w:val="20"/>
              </w:rPr>
              <w:t xml:space="preserve">Sutarties kaina yra </w:t>
            </w:r>
            <w:r w:rsidRPr="000E0C46">
              <w:rPr>
                <w:rFonts w:ascii="Arial" w:hAnsi="Arial" w:cs="Arial"/>
                <w:color w:val="4472C4"/>
                <w:kern w:val="2"/>
                <w:sz w:val="20"/>
              </w:rPr>
              <w:t>(nurodyti sumą skaičiais)</w:t>
            </w:r>
            <w:r w:rsidRPr="000E0C46">
              <w:rPr>
                <w:rFonts w:ascii="Arial" w:hAnsi="Arial" w:cs="Arial"/>
                <w:kern w:val="2"/>
                <w:sz w:val="20"/>
              </w:rPr>
              <w:t xml:space="preserve"> </w:t>
            </w:r>
            <w:r w:rsidRPr="00687B73">
              <w:rPr>
                <w:rFonts w:ascii="Arial" w:hAnsi="Arial" w:cs="Arial"/>
                <w:color w:val="00435B"/>
                <w:kern w:val="2"/>
                <w:sz w:val="20"/>
              </w:rPr>
              <w:t xml:space="preserve">Eur </w:t>
            </w:r>
            <w:r w:rsidRPr="000E0C46">
              <w:rPr>
                <w:rFonts w:ascii="Arial" w:hAnsi="Arial" w:cs="Arial"/>
                <w:color w:val="4472C4"/>
                <w:kern w:val="2"/>
                <w:sz w:val="20"/>
              </w:rPr>
              <w:t>(nurodyti sumą žodžiais)</w:t>
            </w:r>
            <w:r w:rsidRPr="000E0C46">
              <w:rPr>
                <w:rFonts w:ascii="Arial" w:hAnsi="Arial" w:cs="Arial"/>
                <w:kern w:val="2"/>
                <w:sz w:val="20"/>
              </w:rPr>
              <w:t xml:space="preserve"> </w:t>
            </w:r>
            <w:r w:rsidRPr="00687B73">
              <w:rPr>
                <w:rFonts w:ascii="Arial" w:hAnsi="Arial" w:cs="Arial"/>
                <w:color w:val="00435B"/>
                <w:kern w:val="2"/>
                <w:sz w:val="20"/>
              </w:rPr>
              <w:t>Eur su PVM.</w:t>
            </w:r>
          </w:p>
          <w:p w14:paraId="55D9DD61" w14:textId="77777777" w:rsidR="00027B83" w:rsidRPr="000E0C46" w:rsidRDefault="00027B83">
            <w:pPr>
              <w:rPr>
                <w:rFonts w:ascii="Arial" w:hAnsi="Arial" w:cs="Arial"/>
                <w:kern w:val="2"/>
                <w:sz w:val="20"/>
              </w:rPr>
            </w:pPr>
          </w:p>
          <w:p w14:paraId="220EAFE7" w14:textId="258A517F" w:rsidR="00027B83" w:rsidRDefault="00977F0E">
            <w:pPr>
              <w:rPr>
                <w:rFonts w:ascii="Arial" w:hAnsi="Arial" w:cs="Arial"/>
                <w:color w:val="00435B"/>
                <w:kern w:val="2"/>
                <w:sz w:val="20"/>
              </w:rPr>
            </w:pPr>
            <w:r>
              <w:rPr>
                <w:rFonts w:ascii="Arial" w:hAnsi="Arial" w:cs="Arial"/>
                <w:color w:val="00435B"/>
                <w:kern w:val="2"/>
                <w:sz w:val="20"/>
              </w:rPr>
              <w:lastRenderedPageBreak/>
              <w:t xml:space="preserve">5.2.2. </w:t>
            </w:r>
            <w:r w:rsidR="000B0897" w:rsidRPr="00687B73">
              <w:rPr>
                <w:rFonts w:ascii="Arial" w:hAnsi="Arial" w:cs="Arial"/>
                <w:color w:val="00435B"/>
                <w:kern w:val="2"/>
                <w:sz w:val="20"/>
              </w:rPr>
              <w:t xml:space="preserve">Šioje Sutartyje Pradinės Sutarties vertė yra lygi </w:t>
            </w:r>
            <w:r w:rsidR="000B0897" w:rsidRPr="00687B73">
              <w:rPr>
                <w:rFonts w:ascii="Arial" w:hAnsi="Arial" w:cs="Arial"/>
                <w:b/>
                <w:color w:val="00435B"/>
                <w:kern w:val="2"/>
                <w:sz w:val="20"/>
              </w:rPr>
              <w:t>maksimaliai pirkimui skirtai lėšų sumai</w:t>
            </w:r>
            <w:r w:rsidR="000B0897" w:rsidRPr="00687B73">
              <w:rPr>
                <w:rFonts w:ascii="Arial" w:hAnsi="Arial" w:cs="Arial"/>
                <w:color w:val="00435B"/>
                <w:kern w:val="2"/>
                <w:sz w:val="20"/>
              </w:rPr>
              <w:t xml:space="preserve"> </w:t>
            </w:r>
            <w:r w:rsidR="000B0897" w:rsidRPr="00687B73">
              <w:rPr>
                <w:rFonts w:ascii="Arial" w:hAnsi="Arial" w:cs="Arial"/>
                <w:b/>
                <w:color w:val="00435B"/>
                <w:kern w:val="2"/>
                <w:sz w:val="20"/>
              </w:rPr>
              <w:t>be PVM</w:t>
            </w:r>
            <w:r w:rsidR="000B0897" w:rsidRPr="00687B73">
              <w:rPr>
                <w:rFonts w:ascii="Arial" w:hAnsi="Arial" w:cs="Arial"/>
                <w:color w:val="00435B"/>
                <w:kern w:val="2"/>
                <w:sz w:val="20"/>
              </w:rPr>
              <w:t xml:space="preserve"> pirkimo dokumentuose ir Sutartyje nurodytų </w:t>
            </w:r>
            <w:r w:rsidR="000B0897" w:rsidRPr="00687B73">
              <w:rPr>
                <w:rFonts w:ascii="Arial" w:hAnsi="Arial" w:cs="Arial"/>
                <w:color w:val="00435B"/>
                <w:sz w:val="20"/>
              </w:rPr>
              <w:t>Paslaugų</w:t>
            </w:r>
            <w:r w:rsidR="000B0897" w:rsidRPr="00687B73">
              <w:rPr>
                <w:rFonts w:ascii="Arial" w:hAnsi="Arial" w:cs="Arial"/>
                <w:color w:val="00435B"/>
                <w:kern w:val="2"/>
                <w:sz w:val="20"/>
              </w:rPr>
              <w:t xml:space="preserve"> įsigijimui.</w:t>
            </w:r>
          </w:p>
          <w:p w14:paraId="1893FB4D" w14:textId="69BD953E" w:rsidR="00977F0E" w:rsidRPr="00687B73" w:rsidRDefault="00977F0E">
            <w:pPr>
              <w:rPr>
                <w:rFonts w:ascii="Arial" w:hAnsi="Arial" w:cs="Arial"/>
                <w:color w:val="00435B"/>
                <w:kern w:val="2"/>
                <w:sz w:val="20"/>
              </w:rPr>
            </w:pPr>
            <w:r>
              <w:rPr>
                <w:rFonts w:ascii="Arial" w:hAnsi="Arial" w:cs="Arial"/>
                <w:color w:val="00435B"/>
                <w:kern w:val="2"/>
                <w:sz w:val="20"/>
              </w:rPr>
              <w:t>5.2.3. Fiksuota kaina:</w:t>
            </w:r>
          </w:p>
          <w:tbl>
            <w:tblPr>
              <w:tblW w:w="6740" w:type="dxa"/>
              <w:tblLook w:val="04A0" w:firstRow="1" w:lastRow="0" w:firstColumn="1" w:lastColumn="0" w:noHBand="0" w:noVBand="1"/>
            </w:tblPr>
            <w:tblGrid>
              <w:gridCol w:w="768"/>
              <w:gridCol w:w="1690"/>
              <w:gridCol w:w="1614"/>
              <w:gridCol w:w="937"/>
              <w:gridCol w:w="785"/>
              <w:gridCol w:w="946"/>
            </w:tblGrid>
            <w:tr w:rsidR="0027646A" w:rsidRPr="000B1AD5" w14:paraId="3455FA85" w14:textId="77777777" w:rsidTr="000B1AD5">
              <w:trPr>
                <w:trHeight w:val="711"/>
              </w:trPr>
              <w:tc>
                <w:tcPr>
                  <w:tcW w:w="517" w:type="dxa"/>
                  <w:tcBorders>
                    <w:top w:val="single" w:sz="4" w:space="0" w:color="000000"/>
                    <w:left w:val="single" w:sz="4" w:space="0" w:color="000000"/>
                    <w:bottom w:val="single" w:sz="4" w:space="0" w:color="000000"/>
                    <w:right w:val="single" w:sz="4" w:space="0" w:color="000000"/>
                  </w:tcBorders>
                  <w:vAlign w:val="center"/>
                  <w:hideMark/>
                </w:tcPr>
                <w:p w14:paraId="11EA34FC" w14:textId="77777777"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Eil. Nr.</w:t>
                  </w:r>
                </w:p>
              </w:tc>
              <w:tc>
                <w:tcPr>
                  <w:tcW w:w="1900" w:type="dxa"/>
                  <w:tcBorders>
                    <w:top w:val="single" w:sz="4" w:space="0" w:color="000000"/>
                    <w:left w:val="nil"/>
                    <w:bottom w:val="single" w:sz="4" w:space="0" w:color="000000"/>
                    <w:right w:val="nil"/>
                  </w:tcBorders>
                  <w:vAlign w:val="center"/>
                  <w:hideMark/>
                </w:tcPr>
                <w:p w14:paraId="60FF546E" w14:textId="77777777"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Paslaugos pavadinimas</w:t>
                  </w:r>
                </w:p>
              </w:tc>
              <w:tc>
                <w:tcPr>
                  <w:tcW w:w="1771" w:type="dxa"/>
                  <w:tcBorders>
                    <w:top w:val="single" w:sz="4" w:space="0" w:color="auto"/>
                    <w:left w:val="single" w:sz="4" w:space="0" w:color="auto"/>
                    <w:bottom w:val="single" w:sz="4" w:space="0" w:color="auto"/>
                    <w:right w:val="single" w:sz="4" w:space="0" w:color="000000"/>
                  </w:tcBorders>
                  <w:vAlign w:val="center"/>
                  <w:hideMark/>
                </w:tcPr>
                <w:p w14:paraId="3E56E93C" w14:textId="77777777"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Techninis aprašymas</w:t>
                  </w:r>
                </w:p>
              </w:tc>
              <w:tc>
                <w:tcPr>
                  <w:tcW w:w="696" w:type="dxa"/>
                  <w:tcBorders>
                    <w:top w:val="single" w:sz="4" w:space="0" w:color="auto"/>
                    <w:left w:val="nil"/>
                    <w:bottom w:val="single" w:sz="4" w:space="0" w:color="auto"/>
                    <w:right w:val="single" w:sz="4" w:space="0" w:color="auto"/>
                  </w:tcBorders>
                  <w:vAlign w:val="center"/>
                  <w:hideMark/>
                </w:tcPr>
                <w:p w14:paraId="273E8481" w14:textId="77777777"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Kiekio mato vienetas</w:t>
                  </w:r>
                </w:p>
              </w:tc>
              <w:tc>
                <w:tcPr>
                  <w:tcW w:w="806" w:type="dxa"/>
                  <w:tcBorders>
                    <w:top w:val="single" w:sz="4" w:space="0" w:color="auto"/>
                    <w:left w:val="nil"/>
                    <w:bottom w:val="single" w:sz="4" w:space="0" w:color="auto"/>
                    <w:right w:val="single" w:sz="4" w:space="0" w:color="auto"/>
                  </w:tcBorders>
                  <w:vAlign w:val="center"/>
                </w:tcPr>
                <w:p w14:paraId="5E5BFCB2" w14:textId="31449E84" w:rsidR="0027646A" w:rsidRPr="000B1AD5" w:rsidRDefault="0027646A" w:rsidP="0027646A">
                  <w:pPr>
                    <w:jc w:val="center"/>
                    <w:rPr>
                      <w:rFonts w:ascii="Arial" w:hAnsi="Arial" w:cs="Arial"/>
                      <w:b/>
                      <w:bCs/>
                      <w:color w:val="00435B"/>
                      <w:sz w:val="18"/>
                      <w:szCs w:val="18"/>
                    </w:rPr>
                  </w:pPr>
                  <w:r w:rsidRPr="000B1AD5">
                    <w:rPr>
                      <w:rFonts w:ascii="Arial" w:hAnsi="Arial" w:cs="Arial"/>
                      <w:b/>
                      <w:bCs/>
                      <w:color w:val="00435B"/>
                      <w:sz w:val="18"/>
                      <w:szCs w:val="18"/>
                    </w:rPr>
                    <w:t>Kiekis</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F672E60" w14:textId="06895A5B"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 xml:space="preserve">Kaina, </w:t>
                  </w:r>
                </w:p>
                <w:p w14:paraId="246AE814" w14:textId="77777777"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Eur be PVM</w:t>
                  </w:r>
                </w:p>
              </w:tc>
            </w:tr>
            <w:tr w:rsidR="0027646A" w:rsidRPr="000B1AD5" w14:paraId="192F5A3A" w14:textId="77777777" w:rsidTr="000B1AD5">
              <w:trPr>
                <w:trHeight w:val="276"/>
              </w:trPr>
              <w:tc>
                <w:tcPr>
                  <w:tcW w:w="517" w:type="dxa"/>
                  <w:tcBorders>
                    <w:top w:val="nil"/>
                    <w:left w:val="single" w:sz="4" w:space="0" w:color="000000"/>
                    <w:bottom w:val="single" w:sz="4" w:space="0" w:color="000000"/>
                    <w:right w:val="single" w:sz="4" w:space="0" w:color="000000"/>
                  </w:tcBorders>
                  <w:vAlign w:val="center"/>
                  <w:hideMark/>
                </w:tcPr>
                <w:p w14:paraId="61787D15" w14:textId="77777777" w:rsidR="0027646A" w:rsidRPr="000B1AD5" w:rsidRDefault="0027646A" w:rsidP="00EC755F">
                  <w:pPr>
                    <w:jc w:val="center"/>
                    <w:rPr>
                      <w:rFonts w:ascii="Arial" w:hAnsi="Arial" w:cs="Arial"/>
                      <w:i/>
                      <w:iCs/>
                      <w:color w:val="00435B"/>
                      <w:sz w:val="18"/>
                      <w:szCs w:val="18"/>
                    </w:rPr>
                  </w:pPr>
                  <w:r w:rsidRPr="000B1AD5">
                    <w:rPr>
                      <w:rFonts w:ascii="Arial" w:hAnsi="Arial" w:cs="Arial"/>
                      <w:i/>
                      <w:iCs/>
                      <w:color w:val="00435B"/>
                      <w:sz w:val="18"/>
                      <w:szCs w:val="18"/>
                    </w:rPr>
                    <w:t>A</w:t>
                  </w:r>
                </w:p>
              </w:tc>
              <w:tc>
                <w:tcPr>
                  <w:tcW w:w="1900" w:type="dxa"/>
                  <w:tcBorders>
                    <w:top w:val="nil"/>
                    <w:left w:val="nil"/>
                    <w:bottom w:val="single" w:sz="4" w:space="0" w:color="000000"/>
                    <w:right w:val="nil"/>
                  </w:tcBorders>
                  <w:vAlign w:val="center"/>
                  <w:hideMark/>
                </w:tcPr>
                <w:p w14:paraId="66637461" w14:textId="77777777" w:rsidR="0027646A" w:rsidRPr="000B1AD5" w:rsidRDefault="0027646A" w:rsidP="00EC755F">
                  <w:pPr>
                    <w:jc w:val="center"/>
                    <w:rPr>
                      <w:rFonts w:ascii="Arial" w:hAnsi="Arial" w:cs="Arial"/>
                      <w:i/>
                      <w:iCs/>
                      <w:color w:val="00435B"/>
                      <w:sz w:val="18"/>
                      <w:szCs w:val="18"/>
                    </w:rPr>
                  </w:pPr>
                  <w:r w:rsidRPr="000B1AD5">
                    <w:rPr>
                      <w:rFonts w:ascii="Arial" w:hAnsi="Arial" w:cs="Arial"/>
                      <w:i/>
                      <w:iCs/>
                      <w:color w:val="00435B"/>
                      <w:sz w:val="18"/>
                      <w:szCs w:val="18"/>
                    </w:rPr>
                    <w:t>B</w:t>
                  </w:r>
                </w:p>
              </w:tc>
              <w:tc>
                <w:tcPr>
                  <w:tcW w:w="1771" w:type="dxa"/>
                  <w:tcBorders>
                    <w:top w:val="single" w:sz="4" w:space="0" w:color="auto"/>
                    <w:left w:val="single" w:sz="4" w:space="0" w:color="auto"/>
                    <w:bottom w:val="single" w:sz="4" w:space="0" w:color="auto"/>
                    <w:right w:val="single" w:sz="4" w:space="0" w:color="000000"/>
                  </w:tcBorders>
                  <w:vAlign w:val="center"/>
                  <w:hideMark/>
                </w:tcPr>
                <w:p w14:paraId="1074A0B5" w14:textId="77777777" w:rsidR="0027646A" w:rsidRPr="000B1AD5" w:rsidRDefault="0027646A" w:rsidP="00EC755F">
                  <w:pPr>
                    <w:jc w:val="center"/>
                    <w:rPr>
                      <w:rFonts w:ascii="Arial" w:hAnsi="Arial" w:cs="Arial"/>
                      <w:i/>
                      <w:iCs/>
                      <w:color w:val="00435B"/>
                      <w:sz w:val="18"/>
                      <w:szCs w:val="18"/>
                    </w:rPr>
                  </w:pPr>
                  <w:r w:rsidRPr="000B1AD5">
                    <w:rPr>
                      <w:rFonts w:ascii="Arial" w:hAnsi="Arial" w:cs="Arial"/>
                      <w:i/>
                      <w:iCs/>
                      <w:color w:val="00435B"/>
                      <w:sz w:val="18"/>
                      <w:szCs w:val="18"/>
                    </w:rPr>
                    <w:t>C</w:t>
                  </w:r>
                </w:p>
              </w:tc>
              <w:tc>
                <w:tcPr>
                  <w:tcW w:w="696" w:type="dxa"/>
                  <w:tcBorders>
                    <w:top w:val="nil"/>
                    <w:left w:val="nil"/>
                    <w:bottom w:val="single" w:sz="4" w:space="0" w:color="auto"/>
                    <w:right w:val="single" w:sz="4" w:space="0" w:color="auto"/>
                  </w:tcBorders>
                  <w:vAlign w:val="center"/>
                  <w:hideMark/>
                </w:tcPr>
                <w:p w14:paraId="6545EFB5" w14:textId="77777777" w:rsidR="0027646A" w:rsidRPr="000B1AD5" w:rsidRDefault="0027646A" w:rsidP="00EC755F">
                  <w:pPr>
                    <w:jc w:val="center"/>
                    <w:rPr>
                      <w:rFonts w:ascii="Arial" w:hAnsi="Arial" w:cs="Arial"/>
                      <w:i/>
                      <w:iCs/>
                      <w:color w:val="00435B"/>
                      <w:sz w:val="18"/>
                      <w:szCs w:val="18"/>
                    </w:rPr>
                  </w:pPr>
                  <w:r w:rsidRPr="000B1AD5">
                    <w:rPr>
                      <w:rFonts w:ascii="Arial" w:hAnsi="Arial" w:cs="Arial"/>
                      <w:i/>
                      <w:iCs/>
                      <w:color w:val="00435B"/>
                      <w:sz w:val="18"/>
                      <w:szCs w:val="18"/>
                    </w:rPr>
                    <w:t>D</w:t>
                  </w:r>
                </w:p>
              </w:tc>
              <w:tc>
                <w:tcPr>
                  <w:tcW w:w="806" w:type="dxa"/>
                  <w:tcBorders>
                    <w:top w:val="single" w:sz="4" w:space="0" w:color="auto"/>
                    <w:left w:val="nil"/>
                    <w:bottom w:val="single" w:sz="4" w:space="0" w:color="auto"/>
                    <w:right w:val="single" w:sz="4" w:space="0" w:color="auto"/>
                  </w:tcBorders>
                  <w:vAlign w:val="center"/>
                </w:tcPr>
                <w:p w14:paraId="5A260AB7" w14:textId="04E27CE9" w:rsidR="0027646A" w:rsidRPr="000B1AD5" w:rsidRDefault="0027646A" w:rsidP="0027646A">
                  <w:pPr>
                    <w:jc w:val="center"/>
                    <w:rPr>
                      <w:rFonts w:ascii="Arial" w:hAnsi="Arial" w:cs="Arial"/>
                      <w:i/>
                      <w:iCs/>
                      <w:color w:val="00435B"/>
                      <w:sz w:val="18"/>
                      <w:szCs w:val="18"/>
                    </w:rPr>
                  </w:pPr>
                  <w:r w:rsidRPr="000B1AD5">
                    <w:rPr>
                      <w:rFonts w:ascii="Arial" w:hAnsi="Arial" w:cs="Arial"/>
                      <w:i/>
                      <w:iCs/>
                      <w:color w:val="00435B"/>
                      <w:sz w:val="18"/>
                      <w:szCs w:val="18"/>
                    </w:rPr>
                    <w:t>E</w:t>
                  </w:r>
                </w:p>
              </w:tc>
              <w:tc>
                <w:tcPr>
                  <w:tcW w:w="1050" w:type="dxa"/>
                  <w:tcBorders>
                    <w:top w:val="nil"/>
                    <w:left w:val="single" w:sz="4" w:space="0" w:color="auto"/>
                    <w:bottom w:val="single" w:sz="4" w:space="0" w:color="auto"/>
                    <w:right w:val="single" w:sz="4" w:space="0" w:color="auto"/>
                  </w:tcBorders>
                  <w:vAlign w:val="center"/>
                  <w:hideMark/>
                </w:tcPr>
                <w:p w14:paraId="5F6AA456" w14:textId="09FA15E1" w:rsidR="0027646A" w:rsidRPr="000B1AD5" w:rsidRDefault="0027646A" w:rsidP="00EC755F">
                  <w:pPr>
                    <w:jc w:val="center"/>
                    <w:rPr>
                      <w:rFonts w:ascii="Arial" w:hAnsi="Arial" w:cs="Arial"/>
                      <w:i/>
                      <w:iCs/>
                      <w:color w:val="00435B"/>
                      <w:sz w:val="18"/>
                      <w:szCs w:val="18"/>
                    </w:rPr>
                  </w:pPr>
                  <w:r w:rsidRPr="000B1AD5">
                    <w:rPr>
                      <w:rFonts w:ascii="Arial" w:hAnsi="Arial" w:cs="Arial"/>
                      <w:i/>
                      <w:iCs/>
                      <w:color w:val="00435B"/>
                      <w:sz w:val="18"/>
                      <w:szCs w:val="18"/>
                    </w:rPr>
                    <w:t>F</w:t>
                  </w:r>
                </w:p>
              </w:tc>
            </w:tr>
            <w:tr w:rsidR="0027646A" w:rsidRPr="000B1AD5" w14:paraId="17DEFFDA" w14:textId="77777777" w:rsidTr="000B1AD5">
              <w:trPr>
                <w:trHeight w:val="543"/>
              </w:trPr>
              <w:tc>
                <w:tcPr>
                  <w:tcW w:w="517" w:type="dxa"/>
                  <w:tcBorders>
                    <w:top w:val="nil"/>
                    <w:left w:val="single" w:sz="4" w:space="0" w:color="000000"/>
                    <w:bottom w:val="single" w:sz="4" w:space="0" w:color="auto"/>
                    <w:right w:val="single" w:sz="4" w:space="0" w:color="000000"/>
                  </w:tcBorders>
                  <w:noWrap/>
                  <w:vAlign w:val="center"/>
                  <w:hideMark/>
                </w:tcPr>
                <w:p w14:paraId="48A51486" w14:textId="79324EFC" w:rsidR="0027646A" w:rsidRPr="00C64D38" w:rsidRDefault="00977EA3" w:rsidP="00EC755F">
                  <w:pPr>
                    <w:rPr>
                      <w:rFonts w:ascii="Arial" w:hAnsi="Arial" w:cs="Arial"/>
                      <w:color w:val="00435B"/>
                      <w:sz w:val="18"/>
                      <w:szCs w:val="18"/>
                    </w:rPr>
                  </w:pPr>
                  <w:r w:rsidRPr="00C64D38">
                    <w:rPr>
                      <w:rFonts w:ascii="Arial" w:hAnsi="Arial" w:cs="Arial"/>
                      <w:color w:val="00435B"/>
                      <w:sz w:val="18"/>
                      <w:szCs w:val="18"/>
                    </w:rPr>
                    <w:t>5.2.</w:t>
                  </w:r>
                  <w:r w:rsidR="00253C0E" w:rsidRPr="00C64D38">
                    <w:rPr>
                      <w:rFonts w:ascii="Arial" w:hAnsi="Arial" w:cs="Arial"/>
                      <w:color w:val="00435B"/>
                      <w:sz w:val="18"/>
                      <w:szCs w:val="18"/>
                    </w:rPr>
                    <w:t>3.</w:t>
                  </w:r>
                  <w:r w:rsidR="0027646A" w:rsidRPr="00C64D38">
                    <w:rPr>
                      <w:rFonts w:ascii="Arial" w:hAnsi="Arial" w:cs="Arial"/>
                      <w:color w:val="00435B"/>
                      <w:sz w:val="18"/>
                      <w:szCs w:val="18"/>
                    </w:rPr>
                    <w:t>1</w:t>
                  </w:r>
                </w:p>
              </w:tc>
              <w:tc>
                <w:tcPr>
                  <w:tcW w:w="1900" w:type="dxa"/>
                  <w:tcBorders>
                    <w:top w:val="nil"/>
                    <w:left w:val="nil"/>
                    <w:bottom w:val="single" w:sz="4" w:space="0" w:color="auto"/>
                    <w:right w:val="nil"/>
                  </w:tcBorders>
                  <w:vAlign w:val="center"/>
                  <w:hideMark/>
                </w:tcPr>
                <w:p w14:paraId="00112E07" w14:textId="0ACAF579" w:rsidR="0027646A" w:rsidRPr="000B1AD5" w:rsidRDefault="0027646A" w:rsidP="00EC755F">
                  <w:pPr>
                    <w:rPr>
                      <w:rFonts w:ascii="Arial" w:hAnsi="Arial" w:cs="Arial"/>
                      <w:color w:val="00435B"/>
                      <w:sz w:val="18"/>
                      <w:szCs w:val="18"/>
                    </w:rPr>
                  </w:pPr>
                  <w:r w:rsidRPr="000B1AD5">
                    <w:rPr>
                      <w:rFonts w:ascii="Arial" w:hAnsi="Arial" w:cs="Arial"/>
                      <w:color w:val="00435B"/>
                      <w:kern w:val="2"/>
                      <w:sz w:val="18"/>
                      <w:szCs w:val="18"/>
                    </w:rPr>
                    <w:t xml:space="preserve">Svetainės branduolio su turinio valdymo sistema sukūrimo paslaugos </w:t>
                  </w:r>
                </w:p>
              </w:tc>
              <w:tc>
                <w:tcPr>
                  <w:tcW w:w="1771" w:type="dxa"/>
                  <w:tcBorders>
                    <w:top w:val="single" w:sz="4" w:space="0" w:color="auto"/>
                    <w:left w:val="single" w:sz="4" w:space="0" w:color="auto"/>
                    <w:bottom w:val="single" w:sz="4" w:space="0" w:color="auto"/>
                    <w:right w:val="single" w:sz="4" w:space="0" w:color="000000"/>
                  </w:tcBorders>
                  <w:vAlign w:val="center"/>
                  <w:hideMark/>
                </w:tcPr>
                <w:p w14:paraId="2E1F71C0" w14:textId="3BD11402" w:rsidR="0027646A" w:rsidRPr="000B1AD5" w:rsidRDefault="0027646A" w:rsidP="00EC755F">
                  <w:pPr>
                    <w:rPr>
                      <w:rFonts w:ascii="Arial" w:hAnsi="Arial" w:cs="Arial"/>
                      <w:color w:val="00435B"/>
                      <w:sz w:val="18"/>
                      <w:szCs w:val="18"/>
                    </w:rPr>
                  </w:pPr>
                  <w:r w:rsidRPr="000B1AD5">
                    <w:rPr>
                      <w:rFonts w:ascii="Arial" w:hAnsi="Arial" w:cs="Arial"/>
                      <w:color w:val="00435B"/>
                      <w:sz w:val="18"/>
                      <w:szCs w:val="18"/>
                    </w:rPr>
                    <w:t>Techninėje specifikacijoje (</w:t>
                  </w:r>
                  <w:r w:rsidR="005A0691">
                    <w:rPr>
                      <w:rFonts w:ascii="Arial" w:hAnsi="Arial" w:cs="Arial"/>
                      <w:color w:val="00435B"/>
                      <w:sz w:val="18"/>
                      <w:szCs w:val="18"/>
                    </w:rPr>
                    <w:t>S</w:t>
                  </w:r>
                  <w:r w:rsidRPr="000B1AD5">
                    <w:rPr>
                      <w:rFonts w:ascii="Arial" w:hAnsi="Arial" w:cs="Arial"/>
                      <w:color w:val="00435B"/>
                      <w:sz w:val="18"/>
                      <w:szCs w:val="18"/>
                    </w:rPr>
                    <w:t>utarties 1 priedas)</w:t>
                  </w:r>
                </w:p>
              </w:tc>
              <w:tc>
                <w:tcPr>
                  <w:tcW w:w="696" w:type="dxa"/>
                  <w:tcBorders>
                    <w:top w:val="nil"/>
                    <w:left w:val="nil"/>
                    <w:bottom w:val="single" w:sz="4" w:space="0" w:color="auto"/>
                    <w:right w:val="single" w:sz="4" w:space="0" w:color="auto"/>
                  </w:tcBorders>
                  <w:vAlign w:val="center"/>
                  <w:hideMark/>
                </w:tcPr>
                <w:p w14:paraId="075B96DD" w14:textId="77777777" w:rsidR="0027646A" w:rsidRPr="000B1AD5" w:rsidRDefault="0027646A" w:rsidP="00EC755F">
                  <w:pPr>
                    <w:rPr>
                      <w:rFonts w:ascii="Arial" w:hAnsi="Arial" w:cs="Arial"/>
                      <w:color w:val="00435B"/>
                      <w:sz w:val="18"/>
                      <w:szCs w:val="18"/>
                    </w:rPr>
                  </w:pPr>
                  <w:r w:rsidRPr="000B1AD5">
                    <w:rPr>
                      <w:rFonts w:ascii="Arial" w:hAnsi="Arial" w:cs="Arial"/>
                      <w:color w:val="00435B"/>
                      <w:sz w:val="18"/>
                      <w:szCs w:val="18"/>
                    </w:rPr>
                    <w:t>kompl.</w:t>
                  </w:r>
                </w:p>
              </w:tc>
              <w:tc>
                <w:tcPr>
                  <w:tcW w:w="806" w:type="dxa"/>
                  <w:tcBorders>
                    <w:top w:val="single" w:sz="4" w:space="0" w:color="auto"/>
                    <w:left w:val="nil"/>
                    <w:bottom w:val="single" w:sz="4" w:space="0" w:color="auto"/>
                    <w:right w:val="single" w:sz="4" w:space="0" w:color="auto"/>
                  </w:tcBorders>
                  <w:vAlign w:val="center"/>
                </w:tcPr>
                <w:p w14:paraId="4741793E" w14:textId="3081F6B6" w:rsidR="0027646A" w:rsidRPr="000B1AD5" w:rsidRDefault="0027646A" w:rsidP="0027646A">
                  <w:pPr>
                    <w:jc w:val="center"/>
                    <w:rPr>
                      <w:rFonts w:ascii="Arial" w:hAnsi="Arial" w:cs="Arial"/>
                      <w:color w:val="00435B"/>
                      <w:sz w:val="18"/>
                      <w:szCs w:val="18"/>
                    </w:rPr>
                  </w:pPr>
                  <w:r w:rsidRPr="000B1AD5">
                    <w:rPr>
                      <w:rFonts w:ascii="Arial" w:hAnsi="Arial" w:cs="Arial"/>
                      <w:color w:val="00435B"/>
                      <w:sz w:val="18"/>
                      <w:szCs w:val="18"/>
                    </w:rPr>
                    <w:t>1</w:t>
                  </w:r>
                </w:p>
              </w:tc>
              <w:tc>
                <w:tcPr>
                  <w:tcW w:w="1050" w:type="dxa"/>
                  <w:tcBorders>
                    <w:top w:val="nil"/>
                    <w:left w:val="single" w:sz="4" w:space="0" w:color="auto"/>
                    <w:bottom w:val="single" w:sz="4" w:space="0" w:color="auto"/>
                    <w:right w:val="single" w:sz="4" w:space="0" w:color="auto"/>
                  </w:tcBorders>
                  <w:hideMark/>
                </w:tcPr>
                <w:p w14:paraId="192ABE9B" w14:textId="0075EE3E" w:rsidR="0027646A" w:rsidRPr="000B1AD5" w:rsidRDefault="0027646A" w:rsidP="00EC755F">
                  <w:pPr>
                    <w:jc w:val="center"/>
                    <w:rPr>
                      <w:rFonts w:ascii="Arial" w:hAnsi="Arial" w:cs="Arial"/>
                      <w:color w:val="00435B"/>
                      <w:sz w:val="18"/>
                      <w:szCs w:val="18"/>
                    </w:rPr>
                  </w:pPr>
                  <w:r w:rsidRPr="000B1AD5">
                    <w:rPr>
                      <w:rFonts w:ascii="Arial" w:hAnsi="Arial" w:cs="Arial"/>
                      <w:color w:val="00435B"/>
                      <w:sz w:val="18"/>
                      <w:szCs w:val="18"/>
                    </w:rPr>
                    <w:t> </w:t>
                  </w:r>
                </w:p>
              </w:tc>
            </w:tr>
          </w:tbl>
          <w:p w14:paraId="287EE658" w14:textId="3F2D5C59" w:rsidR="00027B83" w:rsidRPr="00977F0E" w:rsidRDefault="00977F0E">
            <w:pPr>
              <w:rPr>
                <w:rFonts w:ascii="Arial" w:hAnsi="Arial" w:cs="Arial"/>
                <w:color w:val="00435B"/>
                <w:kern w:val="2"/>
                <w:sz w:val="20"/>
              </w:rPr>
            </w:pPr>
            <w:r w:rsidRPr="00977F0E">
              <w:rPr>
                <w:rFonts w:ascii="Arial" w:hAnsi="Arial" w:cs="Arial"/>
                <w:color w:val="00435B"/>
                <w:kern w:val="2"/>
                <w:sz w:val="20"/>
              </w:rPr>
              <w:t>5.2.4. Fiksuoti įkainiai:</w:t>
            </w:r>
          </w:p>
          <w:tbl>
            <w:tblPr>
              <w:tblW w:w="6585" w:type="dxa"/>
              <w:tblLook w:val="04A0" w:firstRow="1" w:lastRow="0" w:firstColumn="1" w:lastColumn="0" w:noHBand="0" w:noVBand="1"/>
            </w:tblPr>
            <w:tblGrid>
              <w:gridCol w:w="767"/>
              <w:gridCol w:w="1326"/>
              <w:gridCol w:w="1337"/>
              <w:gridCol w:w="941"/>
              <w:gridCol w:w="1377"/>
              <w:gridCol w:w="837"/>
            </w:tblGrid>
            <w:tr w:rsidR="0027646A" w:rsidRPr="000B1AD5" w14:paraId="245FF2F4" w14:textId="77777777" w:rsidTr="00520C2F">
              <w:trPr>
                <w:trHeight w:val="711"/>
              </w:trPr>
              <w:tc>
                <w:tcPr>
                  <w:tcW w:w="517" w:type="dxa"/>
                  <w:tcBorders>
                    <w:top w:val="single" w:sz="4" w:space="0" w:color="000000"/>
                    <w:left w:val="single" w:sz="4" w:space="0" w:color="000000"/>
                    <w:bottom w:val="single" w:sz="4" w:space="0" w:color="000000"/>
                    <w:right w:val="single" w:sz="4" w:space="0" w:color="000000"/>
                  </w:tcBorders>
                  <w:vAlign w:val="center"/>
                  <w:hideMark/>
                </w:tcPr>
                <w:p w14:paraId="5469CF03" w14:textId="77777777"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Eil. Nr.</w:t>
                  </w:r>
                </w:p>
              </w:tc>
              <w:tc>
                <w:tcPr>
                  <w:tcW w:w="1740" w:type="dxa"/>
                  <w:tcBorders>
                    <w:top w:val="single" w:sz="4" w:space="0" w:color="000000"/>
                    <w:left w:val="nil"/>
                    <w:bottom w:val="single" w:sz="4" w:space="0" w:color="000000"/>
                    <w:right w:val="nil"/>
                  </w:tcBorders>
                  <w:vAlign w:val="center"/>
                  <w:hideMark/>
                </w:tcPr>
                <w:p w14:paraId="7A37986D" w14:textId="77777777"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Paslaugos pavadinimas</w:t>
                  </w:r>
                </w:p>
              </w:tc>
              <w:tc>
                <w:tcPr>
                  <w:tcW w:w="1551" w:type="dxa"/>
                  <w:tcBorders>
                    <w:top w:val="single" w:sz="4" w:space="0" w:color="auto"/>
                    <w:left w:val="single" w:sz="4" w:space="0" w:color="auto"/>
                    <w:bottom w:val="single" w:sz="4" w:space="0" w:color="auto"/>
                    <w:right w:val="single" w:sz="4" w:space="0" w:color="000000"/>
                  </w:tcBorders>
                  <w:vAlign w:val="center"/>
                  <w:hideMark/>
                </w:tcPr>
                <w:p w14:paraId="41DF94D8" w14:textId="77777777"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Techninis aprašymas</w:t>
                  </w:r>
                </w:p>
              </w:tc>
              <w:tc>
                <w:tcPr>
                  <w:tcW w:w="1017" w:type="dxa"/>
                  <w:tcBorders>
                    <w:top w:val="single" w:sz="4" w:space="0" w:color="auto"/>
                    <w:left w:val="nil"/>
                    <w:bottom w:val="single" w:sz="4" w:space="0" w:color="auto"/>
                    <w:right w:val="single" w:sz="4" w:space="0" w:color="auto"/>
                  </w:tcBorders>
                  <w:vAlign w:val="center"/>
                  <w:hideMark/>
                </w:tcPr>
                <w:p w14:paraId="395DF710" w14:textId="77777777"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Kiekio mato vienetas</w:t>
                  </w:r>
                </w:p>
              </w:tc>
              <w:tc>
                <w:tcPr>
                  <w:tcW w:w="697" w:type="dxa"/>
                  <w:tcBorders>
                    <w:top w:val="single" w:sz="4" w:space="0" w:color="auto"/>
                    <w:left w:val="nil"/>
                    <w:bottom w:val="single" w:sz="4" w:space="0" w:color="auto"/>
                    <w:right w:val="single" w:sz="4" w:space="0" w:color="auto"/>
                  </w:tcBorders>
                  <w:vAlign w:val="center"/>
                </w:tcPr>
                <w:p w14:paraId="739DF421" w14:textId="687DCC91" w:rsidR="0027646A" w:rsidRPr="000B1AD5" w:rsidRDefault="0027646A" w:rsidP="00520C2F">
                  <w:pPr>
                    <w:jc w:val="center"/>
                    <w:rPr>
                      <w:rFonts w:ascii="Arial" w:hAnsi="Arial" w:cs="Arial"/>
                      <w:b/>
                      <w:bCs/>
                      <w:color w:val="00435B"/>
                      <w:sz w:val="18"/>
                      <w:szCs w:val="18"/>
                    </w:rPr>
                  </w:pPr>
                  <w:r w:rsidRPr="000B1AD5">
                    <w:rPr>
                      <w:rFonts w:ascii="Arial" w:hAnsi="Arial" w:cs="Arial"/>
                      <w:b/>
                      <w:bCs/>
                      <w:color w:val="00435B"/>
                      <w:sz w:val="18"/>
                      <w:szCs w:val="18"/>
                    </w:rPr>
                    <w:t>Preliminarus* kiekis</w:t>
                  </w:r>
                </w:p>
              </w:tc>
              <w:tc>
                <w:tcPr>
                  <w:tcW w:w="1063" w:type="dxa"/>
                  <w:tcBorders>
                    <w:top w:val="single" w:sz="4" w:space="0" w:color="auto"/>
                    <w:left w:val="single" w:sz="4" w:space="0" w:color="auto"/>
                    <w:bottom w:val="single" w:sz="4" w:space="0" w:color="auto"/>
                    <w:right w:val="single" w:sz="4" w:space="0" w:color="auto"/>
                  </w:tcBorders>
                  <w:vAlign w:val="center"/>
                  <w:hideMark/>
                </w:tcPr>
                <w:p w14:paraId="64DBFD6C" w14:textId="39B86F98"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 xml:space="preserve">Įkainis, </w:t>
                  </w:r>
                </w:p>
                <w:p w14:paraId="6696058D" w14:textId="77777777" w:rsidR="0027646A" w:rsidRPr="000B1AD5" w:rsidRDefault="0027646A" w:rsidP="00EC755F">
                  <w:pPr>
                    <w:jc w:val="center"/>
                    <w:rPr>
                      <w:rFonts w:ascii="Arial" w:hAnsi="Arial" w:cs="Arial"/>
                      <w:b/>
                      <w:bCs/>
                      <w:color w:val="00435B"/>
                      <w:sz w:val="18"/>
                      <w:szCs w:val="18"/>
                    </w:rPr>
                  </w:pPr>
                  <w:r w:rsidRPr="000B1AD5">
                    <w:rPr>
                      <w:rFonts w:ascii="Arial" w:hAnsi="Arial" w:cs="Arial"/>
                      <w:b/>
                      <w:bCs/>
                      <w:color w:val="00435B"/>
                      <w:sz w:val="18"/>
                      <w:szCs w:val="18"/>
                    </w:rPr>
                    <w:t>Eur be PVM</w:t>
                  </w:r>
                </w:p>
              </w:tc>
            </w:tr>
            <w:tr w:rsidR="0027646A" w:rsidRPr="000B1AD5" w14:paraId="5A5C85F8" w14:textId="77777777" w:rsidTr="00520C2F">
              <w:trPr>
                <w:trHeight w:val="276"/>
              </w:trPr>
              <w:tc>
                <w:tcPr>
                  <w:tcW w:w="517" w:type="dxa"/>
                  <w:tcBorders>
                    <w:top w:val="nil"/>
                    <w:left w:val="single" w:sz="4" w:space="0" w:color="000000"/>
                    <w:bottom w:val="single" w:sz="4" w:space="0" w:color="000000"/>
                    <w:right w:val="single" w:sz="4" w:space="0" w:color="000000"/>
                  </w:tcBorders>
                  <w:vAlign w:val="center"/>
                  <w:hideMark/>
                </w:tcPr>
                <w:p w14:paraId="0FF8305E" w14:textId="77777777" w:rsidR="0027646A" w:rsidRPr="000B1AD5" w:rsidRDefault="0027646A" w:rsidP="00EC755F">
                  <w:pPr>
                    <w:jc w:val="center"/>
                    <w:rPr>
                      <w:rFonts w:ascii="Arial" w:hAnsi="Arial" w:cs="Arial"/>
                      <w:i/>
                      <w:iCs/>
                      <w:color w:val="00435B"/>
                      <w:sz w:val="18"/>
                      <w:szCs w:val="18"/>
                    </w:rPr>
                  </w:pPr>
                  <w:r w:rsidRPr="000B1AD5">
                    <w:rPr>
                      <w:rFonts w:ascii="Arial" w:hAnsi="Arial" w:cs="Arial"/>
                      <w:i/>
                      <w:iCs/>
                      <w:color w:val="00435B"/>
                      <w:sz w:val="18"/>
                      <w:szCs w:val="18"/>
                    </w:rPr>
                    <w:t>A</w:t>
                  </w:r>
                </w:p>
              </w:tc>
              <w:tc>
                <w:tcPr>
                  <w:tcW w:w="1740" w:type="dxa"/>
                  <w:tcBorders>
                    <w:top w:val="nil"/>
                    <w:left w:val="nil"/>
                    <w:bottom w:val="single" w:sz="4" w:space="0" w:color="000000"/>
                    <w:right w:val="nil"/>
                  </w:tcBorders>
                  <w:vAlign w:val="center"/>
                  <w:hideMark/>
                </w:tcPr>
                <w:p w14:paraId="3F6442B1" w14:textId="77777777" w:rsidR="0027646A" w:rsidRPr="000B1AD5" w:rsidRDefault="0027646A" w:rsidP="00EC755F">
                  <w:pPr>
                    <w:jc w:val="center"/>
                    <w:rPr>
                      <w:rFonts w:ascii="Arial" w:hAnsi="Arial" w:cs="Arial"/>
                      <w:i/>
                      <w:iCs/>
                      <w:color w:val="00435B"/>
                      <w:sz w:val="18"/>
                      <w:szCs w:val="18"/>
                    </w:rPr>
                  </w:pPr>
                  <w:r w:rsidRPr="000B1AD5">
                    <w:rPr>
                      <w:rFonts w:ascii="Arial" w:hAnsi="Arial" w:cs="Arial"/>
                      <w:i/>
                      <w:iCs/>
                      <w:color w:val="00435B"/>
                      <w:sz w:val="18"/>
                      <w:szCs w:val="18"/>
                    </w:rPr>
                    <w:t>B</w:t>
                  </w:r>
                </w:p>
              </w:tc>
              <w:tc>
                <w:tcPr>
                  <w:tcW w:w="1551" w:type="dxa"/>
                  <w:tcBorders>
                    <w:top w:val="single" w:sz="4" w:space="0" w:color="auto"/>
                    <w:left w:val="single" w:sz="4" w:space="0" w:color="auto"/>
                    <w:bottom w:val="single" w:sz="4" w:space="0" w:color="auto"/>
                    <w:right w:val="single" w:sz="4" w:space="0" w:color="000000"/>
                  </w:tcBorders>
                  <w:vAlign w:val="center"/>
                  <w:hideMark/>
                </w:tcPr>
                <w:p w14:paraId="045F5127" w14:textId="77777777" w:rsidR="0027646A" w:rsidRPr="000B1AD5" w:rsidRDefault="0027646A" w:rsidP="00EC755F">
                  <w:pPr>
                    <w:jc w:val="center"/>
                    <w:rPr>
                      <w:rFonts w:ascii="Arial" w:hAnsi="Arial" w:cs="Arial"/>
                      <w:i/>
                      <w:iCs/>
                      <w:color w:val="00435B"/>
                      <w:sz w:val="18"/>
                      <w:szCs w:val="18"/>
                    </w:rPr>
                  </w:pPr>
                  <w:r w:rsidRPr="000B1AD5">
                    <w:rPr>
                      <w:rFonts w:ascii="Arial" w:hAnsi="Arial" w:cs="Arial"/>
                      <w:i/>
                      <w:iCs/>
                      <w:color w:val="00435B"/>
                      <w:sz w:val="18"/>
                      <w:szCs w:val="18"/>
                    </w:rPr>
                    <w:t>C</w:t>
                  </w:r>
                </w:p>
              </w:tc>
              <w:tc>
                <w:tcPr>
                  <w:tcW w:w="1017" w:type="dxa"/>
                  <w:tcBorders>
                    <w:top w:val="nil"/>
                    <w:left w:val="nil"/>
                    <w:bottom w:val="single" w:sz="4" w:space="0" w:color="auto"/>
                    <w:right w:val="single" w:sz="4" w:space="0" w:color="auto"/>
                  </w:tcBorders>
                  <w:vAlign w:val="center"/>
                  <w:hideMark/>
                </w:tcPr>
                <w:p w14:paraId="57B8F845" w14:textId="77777777" w:rsidR="0027646A" w:rsidRPr="000B1AD5" w:rsidRDefault="0027646A" w:rsidP="00EC755F">
                  <w:pPr>
                    <w:jc w:val="center"/>
                    <w:rPr>
                      <w:rFonts w:ascii="Arial" w:hAnsi="Arial" w:cs="Arial"/>
                      <w:i/>
                      <w:iCs/>
                      <w:color w:val="00435B"/>
                      <w:sz w:val="18"/>
                      <w:szCs w:val="18"/>
                    </w:rPr>
                  </w:pPr>
                  <w:r w:rsidRPr="000B1AD5">
                    <w:rPr>
                      <w:rFonts w:ascii="Arial" w:hAnsi="Arial" w:cs="Arial"/>
                      <w:i/>
                      <w:iCs/>
                      <w:color w:val="00435B"/>
                      <w:sz w:val="18"/>
                      <w:szCs w:val="18"/>
                    </w:rPr>
                    <w:t>D</w:t>
                  </w:r>
                </w:p>
              </w:tc>
              <w:tc>
                <w:tcPr>
                  <w:tcW w:w="697" w:type="dxa"/>
                  <w:tcBorders>
                    <w:top w:val="single" w:sz="4" w:space="0" w:color="auto"/>
                    <w:left w:val="nil"/>
                    <w:bottom w:val="single" w:sz="4" w:space="0" w:color="auto"/>
                    <w:right w:val="single" w:sz="4" w:space="0" w:color="auto"/>
                  </w:tcBorders>
                  <w:vAlign w:val="center"/>
                </w:tcPr>
                <w:p w14:paraId="0A7FA99F" w14:textId="78B590B8" w:rsidR="0027646A" w:rsidRPr="000B1AD5" w:rsidRDefault="0027646A" w:rsidP="00520C2F">
                  <w:pPr>
                    <w:jc w:val="center"/>
                    <w:rPr>
                      <w:rFonts w:ascii="Arial" w:hAnsi="Arial" w:cs="Arial"/>
                      <w:i/>
                      <w:iCs/>
                      <w:color w:val="00435B"/>
                      <w:sz w:val="18"/>
                      <w:szCs w:val="18"/>
                    </w:rPr>
                  </w:pPr>
                  <w:r w:rsidRPr="000B1AD5">
                    <w:rPr>
                      <w:rFonts w:ascii="Arial" w:hAnsi="Arial" w:cs="Arial"/>
                      <w:i/>
                      <w:iCs/>
                      <w:color w:val="00435B"/>
                      <w:sz w:val="18"/>
                      <w:szCs w:val="18"/>
                    </w:rPr>
                    <w:t>E</w:t>
                  </w:r>
                </w:p>
              </w:tc>
              <w:tc>
                <w:tcPr>
                  <w:tcW w:w="1063" w:type="dxa"/>
                  <w:tcBorders>
                    <w:top w:val="nil"/>
                    <w:left w:val="single" w:sz="4" w:space="0" w:color="auto"/>
                    <w:bottom w:val="single" w:sz="4" w:space="0" w:color="auto"/>
                    <w:right w:val="single" w:sz="4" w:space="0" w:color="auto"/>
                  </w:tcBorders>
                  <w:vAlign w:val="center"/>
                  <w:hideMark/>
                </w:tcPr>
                <w:p w14:paraId="6E194442" w14:textId="0DAB94FF" w:rsidR="0027646A" w:rsidRPr="000B1AD5" w:rsidRDefault="0027646A" w:rsidP="00EC755F">
                  <w:pPr>
                    <w:jc w:val="center"/>
                    <w:rPr>
                      <w:rFonts w:ascii="Arial" w:hAnsi="Arial" w:cs="Arial"/>
                      <w:i/>
                      <w:iCs/>
                      <w:color w:val="00435B"/>
                      <w:sz w:val="18"/>
                      <w:szCs w:val="18"/>
                    </w:rPr>
                  </w:pPr>
                  <w:r w:rsidRPr="000B1AD5">
                    <w:rPr>
                      <w:rFonts w:ascii="Arial" w:hAnsi="Arial" w:cs="Arial"/>
                      <w:i/>
                      <w:iCs/>
                      <w:color w:val="00435B"/>
                      <w:sz w:val="18"/>
                      <w:szCs w:val="18"/>
                    </w:rPr>
                    <w:t>F</w:t>
                  </w:r>
                </w:p>
              </w:tc>
            </w:tr>
            <w:tr w:rsidR="0027646A" w:rsidRPr="000B1AD5" w14:paraId="1DB6DF35" w14:textId="77777777" w:rsidTr="00520C2F">
              <w:trPr>
                <w:trHeight w:val="953"/>
              </w:trPr>
              <w:tc>
                <w:tcPr>
                  <w:tcW w:w="517" w:type="dxa"/>
                  <w:tcBorders>
                    <w:top w:val="nil"/>
                    <w:left w:val="single" w:sz="4" w:space="0" w:color="000000"/>
                    <w:bottom w:val="single" w:sz="4" w:space="0" w:color="auto"/>
                    <w:right w:val="single" w:sz="4" w:space="0" w:color="000000"/>
                  </w:tcBorders>
                  <w:noWrap/>
                  <w:vAlign w:val="center"/>
                  <w:hideMark/>
                </w:tcPr>
                <w:p w14:paraId="2A8C6DD0" w14:textId="78050466" w:rsidR="0027646A" w:rsidRPr="00C64D38" w:rsidRDefault="00977EA3" w:rsidP="00EC755F">
                  <w:pPr>
                    <w:rPr>
                      <w:rFonts w:ascii="Arial" w:hAnsi="Arial" w:cs="Arial"/>
                      <w:color w:val="00435B"/>
                      <w:sz w:val="18"/>
                      <w:szCs w:val="18"/>
                    </w:rPr>
                  </w:pPr>
                  <w:r w:rsidRPr="00C64D38">
                    <w:rPr>
                      <w:rFonts w:ascii="Arial" w:hAnsi="Arial" w:cs="Arial"/>
                      <w:color w:val="00435B"/>
                      <w:sz w:val="18"/>
                      <w:szCs w:val="18"/>
                    </w:rPr>
                    <w:t>5.2.</w:t>
                  </w:r>
                  <w:r w:rsidR="00253C0E" w:rsidRPr="00976F01">
                    <w:rPr>
                      <w:rFonts w:ascii="Arial" w:hAnsi="Arial" w:cs="Arial"/>
                      <w:color w:val="00435B"/>
                      <w:sz w:val="18"/>
                      <w:szCs w:val="18"/>
                    </w:rPr>
                    <w:t>4.1</w:t>
                  </w:r>
                </w:p>
              </w:tc>
              <w:tc>
                <w:tcPr>
                  <w:tcW w:w="1740" w:type="dxa"/>
                  <w:tcBorders>
                    <w:top w:val="nil"/>
                    <w:left w:val="nil"/>
                    <w:bottom w:val="single" w:sz="4" w:space="0" w:color="auto"/>
                    <w:right w:val="nil"/>
                  </w:tcBorders>
                  <w:vAlign w:val="center"/>
                  <w:hideMark/>
                </w:tcPr>
                <w:p w14:paraId="685D7B8F" w14:textId="56776936" w:rsidR="0027646A" w:rsidRPr="000B1AD5" w:rsidRDefault="0027646A" w:rsidP="00EC755F">
                  <w:pPr>
                    <w:rPr>
                      <w:rFonts w:ascii="Arial" w:hAnsi="Arial" w:cs="Arial"/>
                      <w:color w:val="00435B"/>
                      <w:sz w:val="18"/>
                      <w:szCs w:val="18"/>
                    </w:rPr>
                  </w:pPr>
                  <w:r w:rsidRPr="000B1AD5">
                    <w:rPr>
                      <w:rFonts w:ascii="Arial" w:hAnsi="Arial" w:cs="Arial"/>
                      <w:color w:val="00435B"/>
                      <w:kern w:val="2"/>
                      <w:sz w:val="18"/>
                      <w:szCs w:val="18"/>
                    </w:rPr>
                    <w:t>Vystymo paslaugos</w:t>
                  </w:r>
                  <w:r w:rsidRPr="000B1AD5">
                    <w:rPr>
                      <w:rFonts w:ascii="Arial" w:hAnsi="Arial" w:cs="Arial"/>
                      <w:color w:val="00435B"/>
                      <w:sz w:val="18"/>
                      <w:szCs w:val="18"/>
                    </w:rPr>
                    <w:t xml:space="preserve"> </w:t>
                  </w:r>
                </w:p>
              </w:tc>
              <w:tc>
                <w:tcPr>
                  <w:tcW w:w="1551" w:type="dxa"/>
                  <w:tcBorders>
                    <w:top w:val="single" w:sz="4" w:space="0" w:color="auto"/>
                    <w:left w:val="single" w:sz="4" w:space="0" w:color="auto"/>
                    <w:bottom w:val="single" w:sz="4" w:space="0" w:color="auto"/>
                    <w:right w:val="single" w:sz="4" w:space="0" w:color="000000"/>
                  </w:tcBorders>
                  <w:vAlign w:val="center"/>
                  <w:hideMark/>
                </w:tcPr>
                <w:p w14:paraId="655A0339" w14:textId="22320613" w:rsidR="0027646A" w:rsidRPr="000B1AD5" w:rsidRDefault="0027646A" w:rsidP="00EC755F">
                  <w:pPr>
                    <w:rPr>
                      <w:rFonts w:ascii="Arial" w:hAnsi="Arial" w:cs="Arial"/>
                      <w:color w:val="00435B"/>
                      <w:sz w:val="18"/>
                      <w:szCs w:val="18"/>
                    </w:rPr>
                  </w:pPr>
                  <w:r w:rsidRPr="000B1AD5">
                    <w:rPr>
                      <w:rFonts w:ascii="Arial" w:hAnsi="Arial" w:cs="Arial"/>
                      <w:color w:val="00435B"/>
                      <w:sz w:val="18"/>
                      <w:szCs w:val="18"/>
                    </w:rPr>
                    <w:t>Techninėje specifikacijoje (</w:t>
                  </w:r>
                  <w:r w:rsidR="005A0691">
                    <w:rPr>
                      <w:rFonts w:ascii="Arial" w:hAnsi="Arial" w:cs="Arial"/>
                      <w:color w:val="00435B"/>
                      <w:sz w:val="18"/>
                      <w:szCs w:val="18"/>
                    </w:rPr>
                    <w:t>S</w:t>
                  </w:r>
                  <w:r w:rsidRPr="000B1AD5">
                    <w:rPr>
                      <w:rFonts w:ascii="Arial" w:hAnsi="Arial" w:cs="Arial"/>
                      <w:color w:val="00435B"/>
                      <w:sz w:val="18"/>
                      <w:szCs w:val="18"/>
                    </w:rPr>
                    <w:t>utarties 1 priedas)</w:t>
                  </w:r>
                </w:p>
              </w:tc>
              <w:tc>
                <w:tcPr>
                  <w:tcW w:w="1017" w:type="dxa"/>
                  <w:tcBorders>
                    <w:top w:val="nil"/>
                    <w:left w:val="nil"/>
                    <w:bottom w:val="single" w:sz="4" w:space="0" w:color="auto"/>
                    <w:right w:val="single" w:sz="4" w:space="0" w:color="auto"/>
                  </w:tcBorders>
                  <w:vAlign w:val="center"/>
                  <w:hideMark/>
                </w:tcPr>
                <w:p w14:paraId="493A9F96" w14:textId="2684AC49" w:rsidR="0027646A" w:rsidRPr="000B1AD5" w:rsidRDefault="0027646A" w:rsidP="00EC755F">
                  <w:pPr>
                    <w:rPr>
                      <w:rFonts w:ascii="Arial" w:hAnsi="Arial" w:cs="Arial"/>
                      <w:color w:val="00435B"/>
                      <w:sz w:val="18"/>
                      <w:szCs w:val="18"/>
                    </w:rPr>
                  </w:pPr>
                  <w:r w:rsidRPr="000B1AD5">
                    <w:rPr>
                      <w:rFonts w:ascii="Arial" w:hAnsi="Arial" w:cs="Arial"/>
                      <w:color w:val="00435B"/>
                      <w:sz w:val="18"/>
                      <w:szCs w:val="18"/>
                    </w:rPr>
                    <w:t>Val.</w:t>
                  </w:r>
                </w:p>
              </w:tc>
              <w:tc>
                <w:tcPr>
                  <w:tcW w:w="697" w:type="dxa"/>
                  <w:tcBorders>
                    <w:top w:val="single" w:sz="4" w:space="0" w:color="auto"/>
                    <w:left w:val="nil"/>
                    <w:bottom w:val="single" w:sz="4" w:space="0" w:color="auto"/>
                    <w:right w:val="single" w:sz="4" w:space="0" w:color="auto"/>
                  </w:tcBorders>
                  <w:vAlign w:val="center"/>
                </w:tcPr>
                <w:p w14:paraId="77C1D933" w14:textId="2EF7A2BD" w:rsidR="0027646A" w:rsidRPr="000B1AD5" w:rsidRDefault="00520C2F" w:rsidP="00520C2F">
                  <w:pPr>
                    <w:jc w:val="center"/>
                    <w:rPr>
                      <w:rFonts w:ascii="Arial" w:hAnsi="Arial" w:cs="Arial"/>
                      <w:color w:val="00435B"/>
                      <w:sz w:val="18"/>
                      <w:szCs w:val="18"/>
                    </w:rPr>
                  </w:pPr>
                  <w:r>
                    <w:rPr>
                      <w:rFonts w:ascii="Arial" w:hAnsi="Arial" w:cs="Arial"/>
                      <w:color w:val="00435B"/>
                      <w:sz w:val="18"/>
                      <w:szCs w:val="18"/>
                    </w:rPr>
                    <w:t>3600</w:t>
                  </w:r>
                </w:p>
              </w:tc>
              <w:tc>
                <w:tcPr>
                  <w:tcW w:w="1063" w:type="dxa"/>
                  <w:tcBorders>
                    <w:top w:val="nil"/>
                    <w:left w:val="single" w:sz="4" w:space="0" w:color="auto"/>
                    <w:bottom w:val="single" w:sz="4" w:space="0" w:color="auto"/>
                    <w:right w:val="single" w:sz="4" w:space="0" w:color="auto"/>
                  </w:tcBorders>
                  <w:hideMark/>
                </w:tcPr>
                <w:p w14:paraId="69091D53" w14:textId="5E9AE7F7" w:rsidR="0027646A" w:rsidRPr="000B1AD5" w:rsidRDefault="0027646A" w:rsidP="00EC755F">
                  <w:pPr>
                    <w:jc w:val="center"/>
                    <w:rPr>
                      <w:rFonts w:ascii="Arial" w:hAnsi="Arial" w:cs="Arial"/>
                      <w:color w:val="00435B"/>
                      <w:sz w:val="18"/>
                      <w:szCs w:val="18"/>
                    </w:rPr>
                  </w:pPr>
                  <w:r w:rsidRPr="000B1AD5">
                    <w:rPr>
                      <w:rFonts w:ascii="Arial" w:hAnsi="Arial" w:cs="Arial"/>
                      <w:color w:val="00435B"/>
                      <w:sz w:val="18"/>
                      <w:szCs w:val="18"/>
                    </w:rPr>
                    <w:t> </w:t>
                  </w:r>
                </w:p>
              </w:tc>
            </w:tr>
            <w:tr w:rsidR="0027646A" w:rsidRPr="000B1AD5" w14:paraId="0EB8A545" w14:textId="77777777" w:rsidTr="00520C2F">
              <w:trPr>
                <w:trHeight w:val="980"/>
              </w:trPr>
              <w:tc>
                <w:tcPr>
                  <w:tcW w:w="517" w:type="dxa"/>
                  <w:tcBorders>
                    <w:top w:val="single" w:sz="4" w:space="0" w:color="auto"/>
                    <w:left w:val="single" w:sz="4" w:space="0" w:color="auto"/>
                    <w:bottom w:val="single" w:sz="4" w:space="0" w:color="auto"/>
                    <w:right w:val="single" w:sz="4" w:space="0" w:color="auto"/>
                  </w:tcBorders>
                  <w:noWrap/>
                  <w:vAlign w:val="center"/>
                </w:tcPr>
                <w:p w14:paraId="194551FC" w14:textId="7386B2B0" w:rsidR="0027646A" w:rsidRPr="00C64D38" w:rsidRDefault="00977EA3" w:rsidP="00EC755F">
                  <w:pPr>
                    <w:rPr>
                      <w:rFonts w:ascii="Arial" w:hAnsi="Arial" w:cs="Arial"/>
                      <w:color w:val="00435B"/>
                      <w:sz w:val="18"/>
                      <w:szCs w:val="18"/>
                    </w:rPr>
                  </w:pPr>
                  <w:r w:rsidRPr="00C64D38">
                    <w:rPr>
                      <w:rFonts w:ascii="Arial" w:hAnsi="Arial" w:cs="Arial"/>
                      <w:color w:val="00435B"/>
                      <w:sz w:val="18"/>
                      <w:szCs w:val="18"/>
                    </w:rPr>
                    <w:t>5.</w:t>
                  </w:r>
                  <w:r w:rsidR="0027646A" w:rsidRPr="00C64D38">
                    <w:rPr>
                      <w:rFonts w:ascii="Arial" w:hAnsi="Arial" w:cs="Arial"/>
                      <w:color w:val="00435B"/>
                      <w:sz w:val="18"/>
                      <w:szCs w:val="18"/>
                    </w:rPr>
                    <w:t>2</w:t>
                  </w:r>
                  <w:r w:rsidRPr="00C64D38">
                    <w:rPr>
                      <w:rFonts w:ascii="Arial" w:hAnsi="Arial" w:cs="Arial"/>
                      <w:color w:val="00435B"/>
                      <w:sz w:val="18"/>
                      <w:szCs w:val="18"/>
                    </w:rPr>
                    <w:t>.</w:t>
                  </w:r>
                  <w:r w:rsidR="00253C0E" w:rsidRPr="00976F01">
                    <w:rPr>
                      <w:rFonts w:ascii="Arial" w:hAnsi="Arial" w:cs="Arial"/>
                      <w:color w:val="00435B"/>
                      <w:sz w:val="18"/>
                      <w:szCs w:val="18"/>
                    </w:rPr>
                    <w:t>4.2</w:t>
                  </w:r>
                </w:p>
              </w:tc>
              <w:tc>
                <w:tcPr>
                  <w:tcW w:w="1740" w:type="dxa"/>
                  <w:tcBorders>
                    <w:top w:val="single" w:sz="4" w:space="0" w:color="auto"/>
                    <w:left w:val="single" w:sz="4" w:space="0" w:color="auto"/>
                    <w:bottom w:val="single" w:sz="4" w:space="0" w:color="auto"/>
                    <w:right w:val="single" w:sz="4" w:space="0" w:color="auto"/>
                  </w:tcBorders>
                  <w:vAlign w:val="center"/>
                </w:tcPr>
                <w:p w14:paraId="1366EFF0" w14:textId="7132F1C7" w:rsidR="0027646A" w:rsidRPr="000B1AD5" w:rsidRDefault="0027646A" w:rsidP="00EC755F">
                  <w:pPr>
                    <w:rPr>
                      <w:rFonts w:ascii="Arial" w:hAnsi="Arial" w:cs="Arial"/>
                      <w:color w:val="00435B"/>
                      <w:kern w:val="2"/>
                      <w:sz w:val="18"/>
                      <w:szCs w:val="18"/>
                    </w:rPr>
                  </w:pPr>
                  <w:r w:rsidRPr="000B1AD5">
                    <w:rPr>
                      <w:rFonts w:ascii="Arial" w:hAnsi="Arial" w:cs="Arial"/>
                      <w:color w:val="00435B"/>
                      <w:kern w:val="2"/>
                      <w:sz w:val="18"/>
                      <w:szCs w:val="18"/>
                    </w:rPr>
                    <w:t>Palaikymo paslaugos</w:t>
                  </w:r>
                </w:p>
              </w:tc>
              <w:tc>
                <w:tcPr>
                  <w:tcW w:w="1551" w:type="dxa"/>
                  <w:tcBorders>
                    <w:top w:val="single" w:sz="4" w:space="0" w:color="auto"/>
                    <w:left w:val="single" w:sz="4" w:space="0" w:color="auto"/>
                    <w:bottom w:val="single" w:sz="4" w:space="0" w:color="auto"/>
                    <w:right w:val="single" w:sz="4" w:space="0" w:color="auto"/>
                  </w:tcBorders>
                  <w:vAlign w:val="center"/>
                </w:tcPr>
                <w:p w14:paraId="6F0F9749" w14:textId="00E4A56A" w:rsidR="0027646A" w:rsidRPr="000B1AD5" w:rsidRDefault="0027646A" w:rsidP="00EC755F">
                  <w:pPr>
                    <w:rPr>
                      <w:rFonts w:ascii="Arial" w:hAnsi="Arial" w:cs="Arial"/>
                      <w:color w:val="00435B"/>
                      <w:sz w:val="18"/>
                      <w:szCs w:val="18"/>
                    </w:rPr>
                  </w:pPr>
                  <w:r w:rsidRPr="000B1AD5">
                    <w:rPr>
                      <w:rFonts w:ascii="Arial" w:hAnsi="Arial" w:cs="Arial"/>
                      <w:color w:val="00435B"/>
                      <w:sz w:val="18"/>
                      <w:szCs w:val="18"/>
                    </w:rPr>
                    <w:t>Techninėje specifikacijoje (</w:t>
                  </w:r>
                  <w:r w:rsidR="005A0691">
                    <w:rPr>
                      <w:rFonts w:ascii="Arial" w:hAnsi="Arial" w:cs="Arial"/>
                      <w:color w:val="00435B"/>
                      <w:sz w:val="18"/>
                      <w:szCs w:val="18"/>
                    </w:rPr>
                    <w:t>S</w:t>
                  </w:r>
                  <w:r w:rsidRPr="000B1AD5">
                    <w:rPr>
                      <w:rFonts w:ascii="Arial" w:hAnsi="Arial" w:cs="Arial"/>
                      <w:color w:val="00435B"/>
                      <w:sz w:val="18"/>
                      <w:szCs w:val="18"/>
                    </w:rPr>
                    <w:t>utarties 1 priedas)</w:t>
                  </w:r>
                </w:p>
              </w:tc>
              <w:tc>
                <w:tcPr>
                  <w:tcW w:w="1017" w:type="dxa"/>
                  <w:tcBorders>
                    <w:top w:val="single" w:sz="4" w:space="0" w:color="auto"/>
                    <w:left w:val="single" w:sz="4" w:space="0" w:color="auto"/>
                    <w:bottom w:val="single" w:sz="4" w:space="0" w:color="auto"/>
                    <w:right w:val="single" w:sz="4" w:space="0" w:color="auto"/>
                  </w:tcBorders>
                  <w:vAlign w:val="center"/>
                </w:tcPr>
                <w:p w14:paraId="442BC833" w14:textId="64BB09EF" w:rsidR="0027646A" w:rsidRPr="000B1AD5" w:rsidRDefault="0027646A" w:rsidP="00EC755F">
                  <w:pPr>
                    <w:rPr>
                      <w:rFonts w:ascii="Arial" w:hAnsi="Arial" w:cs="Arial"/>
                      <w:color w:val="00435B"/>
                      <w:sz w:val="18"/>
                      <w:szCs w:val="18"/>
                    </w:rPr>
                  </w:pPr>
                  <w:r w:rsidRPr="000B1AD5">
                    <w:rPr>
                      <w:rFonts w:ascii="Arial" w:hAnsi="Arial" w:cs="Arial"/>
                      <w:color w:val="00435B"/>
                      <w:sz w:val="18"/>
                      <w:szCs w:val="18"/>
                    </w:rPr>
                    <w:t>Mėn.</w:t>
                  </w:r>
                </w:p>
              </w:tc>
              <w:tc>
                <w:tcPr>
                  <w:tcW w:w="697" w:type="dxa"/>
                  <w:tcBorders>
                    <w:top w:val="single" w:sz="4" w:space="0" w:color="auto"/>
                    <w:left w:val="single" w:sz="4" w:space="0" w:color="auto"/>
                    <w:bottom w:val="single" w:sz="4" w:space="0" w:color="auto"/>
                    <w:right w:val="single" w:sz="4" w:space="0" w:color="auto"/>
                  </w:tcBorders>
                  <w:vAlign w:val="center"/>
                </w:tcPr>
                <w:p w14:paraId="0E0CA53D" w14:textId="24270AE2" w:rsidR="0027646A" w:rsidRPr="000B1AD5" w:rsidRDefault="00520C2F" w:rsidP="00520C2F">
                  <w:pPr>
                    <w:jc w:val="center"/>
                    <w:rPr>
                      <w:rFonts w:ascii="Arial" w:hAnsi="Arial" w:cs="Arial"/>
                      <w:color w:val="00435B"/>
                      <w:sz w:val="18"/>
                      <w:szCs w:val="18"/>
                    </w:rPr>
                  </w:pPr>
                  <w:r>
                    <w:rPr>
                      <w:rFonts w:ascii="Arial" w:hAnsi="Arial" w:cs="Arial"/>
                      <w:color w:val="00435B"/>
                      <w:sz w:val="18"/>
                      <w:szCs w:val="18"/>
                    </w:rPr>
                    <w:t>31</w:t>
                  </w:r>
                </w:p>
              </w:tc>
              <w:tc>
                <w:tcPr>
                  <w:tcW w:w="1063" w:type="dxa"/>
                  <w:tcBorders>
                    <w:top w:val="single" w:sz="4" w:space="0" w:color="auto"/>
                    <w:left w:val="single" w:sz="4" w:space="0" w:color="auto"/>
                    <w:bottom w:val="single" w:sz="4" w:space="0" w:color="auto"/>
                    <w:right w:val="single" w:sz="4" w:space="0" w:color="auto"/>
                  </w:tcBorders>
                </w:tcPr>
                <w:p w14:paraId="5EAC2FF5" w14:textId="62B67E00" w:rsidR="0027646A" w:rsidRPr="000B1AD5" w:rsidRDefault="0027646A" w:rsidP="00EC755F">
                  <w:pPr>
                    <w:jc w:val="center"/>
                    <w:rPr>
                      <w:rFonts w:ascii="Arial" w:hAnsi="Arial" w:cs="Arial"/>
                      <w:color w:val="00435B"/>
                      <w:sz w:val="18"/>
                      <w:szCs w:val="18"/>
                    </w:rPr>
                  </w:pPr>
                </w:p>
              </w:tc>
            </w:tr>
          </w:tbl>
          <w:p w14:paraId="4D15EB67" w14:textId="77777777" w:rsidR="00027B83" w:rsidRDefault="0027646A">
            <w:pPr>
              <w:rPr>
                <w:rStyle w:val="cf01"/>
                <w:rFonts w:ascii="Arial" w:hAnsi="Arial" w:cs="Arial"/>
                <w:noProof/>
                <w:color w:val="00435B"/>
                <w:sz w:val="20"/>
                <w:szCs w:val="20"/>
              </w:rPr>
            </w:pPr>
            <w:r>
              <w:rPr>
                <w:rStyle w:val="cf01"/>
                <w:rFonts w:ascii="Arial" w:hAnsi="Arial" w:cs="Arial"/>
                <w:noProof/>
                <w:color w:val="00435B"/>
                <w:sz w:val="20"/>
                <w:szCs w:val="20"/>
              </w:rPr>
              <w:t>*</w:t>
            </w:r>
            <w:r w:rsidRPr="0027646A">
              <w:rPr>
                <w:rStyle w:val="cf01"/>
                <w:rFonts w:ascii="Arial" w:hAnsi="Arial" w:cs="Arial"/>
                <w:noProof/>
                <w:color w:val="00435B"/>
                <w:sz w:val="20"/>
                <w:szCs w:val="20"/>
              </w:rPr>
              <w:t>Preliminarus kiekis reiškia kiekį, kuris sutarties vykdymo metu gali mažėti/didėti.</w:t>
            </w:r>
          </w:p>
          <w:p w14:paraId="2302522D" w14:textId="77777777" w:rsidR="00687B73" w:rsidRDefault="00687B73" w:rsidP="00687B73">
            <w:pPr>
              <w:tabs>
                <w:tab w:val="left" w:pos="480"/>
                <w:tab w:val="left" w:pos="905"/>
              </w:tabs>
              <w:rPr>
                <w:rFonts w:ascii="Arial" w:hAnsi="Arial" w:cs="Arial"/>
                <w:color w:val="00435B"/>
                <w:sz w:val="20"/>
              </w:rPr>
            </w:pPr>
          </w:p>
          <w:p w14:paraId="4C091235" w14:textId="172E5D05" w:rsidR="00977F0E" w:rsidRPr="00977F0E" w:rsidRDefault="00977F0E" w:rsidP="0074375D">
            <w:pPr>
              <w:tabs>
                <w:tab w:val="left" w:pos="480"/>
                <w:tab w:val="left" w:pos="905"/>
              </w:tabs>
              <w:rPr>
                <w:rFonts w:ascii="Arial" w:hAnsi="Arial" w:cs="Arial"/>
                <w:color w:val="00435B"/>
                <w:sz w:val="20"/>
              </w:rPr>
            </w:pPr>
            <w:r>
              <w:rPr>
                <w:rFonts w:ascii="Arial" w:hAnsi="Arial" w:cs="Arial"/>
                <w:color w:val="00435B"/>
                <w:sz w:val="20"/>
              </w:rPr>
              <w:t xml:space="preserve">5.2.5. </w:t>
            </w:r>
            <w:r w:rsidRPr="00977F0E">
              <w:rPr>
                <w:rFonts w:ascii="Arial" w:hAnsi="Arial" w:cs="Arial"/>
                <w:color w:val="00435B"/>
                <w:sz w:val="20"/>
              </w:rPr>
              <w:t xml:space="preserve">Į Sutarties kainą yra įskaičiuota Paslaugų kaina, visos išlaidos ir mokesčiai. </w:t>
            </w:r>
          </w:p>
          <w:p w14:paraId="1415BED9" w14:textId="409569FA" w:rsidR="00687B73" w:rsidRPr="000B1AD5" w:rsidRDefault="00977F0E" w:rsidP="00977F0E">
            <w:pPr>
              <w:rPr>
                <w:sz w:val="20"/>
              </w:rPr>
            </w:pPr>
            <w:r w:rsidRPr="00977F0E">
              <w:rPr>
                <w:rFonts w:ascii="Arial" w:hAnsi="Arial" w:cs="Arial"/>
                <w:color w:val="00435B"/>
                <w:sz w:val="20"/>
              </w:rPr>
              <w:t>5.2.</w:t>
            </w:r>
            <w:r w:rsidR="0074375D">
              <w:rPr>
                <w:rFonts w:ascii="Arial" w:hAnsi="Arial" w:cs="Arial"/>
                <w:color w:val="00435B"/>
                <w:sz w:val="20"/>
              </w:rPr>
              <w:t>6</w:t>
            </w:r>
            <w:r w:rsidRPr="00977F0E">
              <w:rPr>
                <w:rFonts w:ascii="Arial" w:hAnsi="Arial" w:cs="Arial"/>
                <w:color w:val="00435B"/>
                <w:sz w:val="20"/>
              </w:rPr>
              <w:t>. Pirkėjas neįsipareigoja įsigyti visų Techninėje specifikacijoje išvardintų paslaugų ir už visą šiame punkte nurodytą pradinę sutarties vertę.</w:t>
            </w:r>
          </w:p>
        </w:tc>
      </w:tr>
      <w:tr w:rsidR="00027B83" w:rsidRPr="000E0C46" w14:paraId="267D47BF" w14:textId="77777777" w:rsidTr="00386AA1">
        <w:trPr>
          <w:trHeight w:val="300"/>
        </w:trPr>
        <w:tc>
          <w:tcPr>
            <w:tcW w:w="1880" w:type="dxa"/>
          </w:tcPr>
          <w:p w14:paraId="46985E13"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lastRenderedPageBreak/>
              <w:t xml:space="preserve">5.3. Sutarties kainos / įkainių perskaičiavimas taikant </w:t>
            </w:r>
            <w:r w:rsidRPr="000E0C46">
              <w:rPr>
                <w:rFonts w:ascii="Arial" w:hAnsi="Arial" w:cs="Arial"/>
                <w:b/>
                <w:color w:val="00435B"/>
                <w:kern w:val="2"/>
                <w:sz w:val="20"/>
                <w:u w:val="single"/>
              </w:rPr>
              <w:t>peržiūros</w:t>
            </w:r>
            <w:r w:rsidRPr="000E0C46">
              <w:rPr>
                <w:rFonts w:ascii="Arial" w:hAnsi="Arial" w:cs="Arial"/>
                <w:b/>
                <w:color w:val="00435B"/>
                <w:kern w:val="2"/>
                <w:sz w:val="20"/>
              </w:rPr>
              <w:t xml:space="preserve"> taisykles</w:t>
            </w:r>
          </w:p>
          <w:p w14:paraId="5E5DEA20" w14:textId="77777777" w:rsidR="00027B83" w:rsidRPr="000E0C46" w:rsidRDefault="00027B83">
            <w:pPr>
              <w:rPr>
                <w:rFonts w:ascii="Arial" w:hAnsi="Arial" w:cs="Arial"/>
                <w:b/>
                <w:color w:val="00435B"/>
                <w:kern w:val="2"/>
                <w:sz w:val="20"/>
              </w:rPr>
            </w:pPr>
          </w:p>
          <w:p w14:paraId="53EBA4B1" w14:textId="77777777" w:rsidR="00027B83" w:rsidRPr="000E0C46" w:rsidRDefault="00027B83">
            <w:pPr>
              <w:rPr>
                <w:rFonts w:ascii="Arial" w:hAnsi="Arial" w:cs="Arial"/>
                <w:color w:val="00435B"/>
                <w:kern w:val="2"/>
                <w:sz w:val="20"/>
              </w:rPr>
            </w:pPr>
          </w:p>
        </w:tc>
        <w:tc>
          <w:tcPr>
            <w:tcW w:w="7655" w:type="dxa"/>
            <w:gridSpan w:val="3"/>
          </w:tcPr>
          <w:p w14:paraId="35A9E16C" w14:textId="77777777" w:rsidR="00027B83" w:rsidRPr="00A429FF" w:rsidRDefault="000B0897">
            <w:pPr>
              <w:rPr>
                <w:rFonts w:ascii="Arial" w:hAnsi="Arial" w:cs="Arial"/>
                <w:color w:val="00435B"/>
                <w:sz w:val="20"/>
              </w:rPr>
            </w:pPr>
            <w:r w:rsidRPr="00A429FF">
              <w:rPr>
                <w:rFonts w:ascii="Arial" w:hAnsi="Arial" w:cs="Arial"/>
                <w:color w:val="00435B"/>
                <w:kern w:val="2"/>
                <w:sz w:val="20"/>
              </w:rPr>
              <w:t>Sutarties kaina / įkainiai bus perskaičiuojami:</w:t>
            </w:r>
          </w:p>
          <w:p w14:paraId="5139C732" w14:textId="77777777" w:rsidR="00027B83" w:rsidRPr="00A429FF" w:rsidRDefault="000B0897">
            <w:pPr>
              <w:rPr>
                <w:rFonts w:ascii="Arial" w:hAnsi="Arial" w:cs="Arial"/>
                <w:color w:val="00435B"/>
                <w:kern w:val="2"/>
                <w:sz w:val="20"/>
              </w:rPr>
            </w:pPr>
            <w:r w:rsidRPr="00A429FF">
              <w:rPr>
                <w:rFonts w:ascii="Arial" w:hAnsi="Arial" w:cs="Arial"/>
                <w:color w:val="00435B"/>
                <w:kern w:val="2"/>
                <w:sz w:val="20"/>
              </w:rPr>
              <w:t>5.3.1. dėl PVM tarifo pasikeitimo;</w:t>
            </w:r>
          </w:p>
          <w:p w14:paraId="309BB6A3" w14:textId="15569F84" w:rsidR="00027B83" w:rsidRPr="00A429FF" w:rsidRDefault="000B0897">
            <w:pPr>
              <w:rPr>
                <w:rFonts w:ascii="Arial" w:hAnsi="Arial" w:cs="Arial"/>
                <w:color w:val="00435B"/>
                <w:kern w:val="2"/>
                <w:sz w:val="20"/>
              </w:rPr>
            </w:pPr>
            <w:r w:rsidRPr="00A429FF">
              <w:rPr>
                <w:rFonts w:ascii="Arial" w:hAnsi="Arial" w:cs="Arial"/>
                <w:color w:val="00435B"/>
                <w:kern w:val="2"/>
                <w:sz w:val="20"/>
              </w:rPr>
              <w:t>5.3.2. dėl kitų mokesčių, lemiančių P</w:t>
            </w:r>
            <w:r w:rsidRPr="00A429FF">
              <w:rPr>
                <w:rFonts w:ascii="Arial" w:hAnsi="Arial" w:cs="Arial"/>
                <w:color w:val="00435B"/>
                <w:sz w:val="20"/>
              </w:rPr>
              <w:t>aslaugų</w:t>
            </w:r>
            <w:r w:rsidRPr="00A429FF">
              <w:rPr>
                <w:rFonts w:ascii="Arial" w:hAnsi="Arial" w:cs="Arial"/>
                <w:color w:val="00435B"/>
                <w:kern w:val="2"/>
                <w:sz w:val="20"/>
              </w:rPr>
              <w:t xml:space="preserve"> kainos / įkainių pokytį, pasikeitimo (nurodyti mokesčius, dėl kurių bus atliekamas perskaičiavimas)</w:t>
            </w:r>
            <w:r w:rsidR="00A429FF" w:rsidRPr="00A429FF">
              <w:rPr>
                <w:rFonts w:ascii="Arial" w:hAnsi="Arial" w:cs="Arial"/>
                <w:color w:val="00435B"/>
                <w:kern w:val="2"/>
                <w:sz w:val="20"/>
              </w:rPr>
              <w:t xml:space="preserve"> - netaikoma</w:t>
            </w:r>
            <w:r w:rsidRPr="00A429FF">
              <w:rPr>
                <w:rFonts w:ascii="Arial" w:hAnsi="Arial" w:cs="Arial"/>
                <w:color w:val="00435B"/>
                <w:kern w:val="2"/>
                <w:sz w:val="20"/>
              </w:rPr>
              <w:t>;</w:t>
            </w:r>
          </w:p>
          <w:p w14:paraId="662EA503" w14:textId="213BEB09" w:rsidR="00027B83" w:rsidRPr="00A429FF" w:rsidRDefault="000B0897">
            <w:pPr>
              <w:rPr>
                <w:rFonts w:ascii="Arial" w:hAnsi="Arial" w:cs="Arial"/>
                <w:color w:val="00435B"/>
                <w:kern w:val="2"/>
                <w:sz w:val="20"/>
              </w:rPr>
            </w:pPr>
            <w:r w:rsidRPr="00A429FF">
              <w:rPr>
                <w:rFonts w:ascii="Arial" w:hAnsi="Arial" w:cs="Arial"/>
                <w:color w:val="00435B"/>
                <w:kern w:val="2"/>
                <w:sz w:val="20"/>
              </w:rPr>
              <w:t>5.3.3. dėl kainų lygio pokyčio</w:t>
            </w:r>
            <w:r w:rsidR="00A429FF" w:rsidRPr="00A429FF">
              <w:rPr>
                <w:rFonts w:ascii="Arial" w:hAnsi="Arial" w:cs="Arial"/>
                <w:color w:val="00435B"/>
                <w:kern w:val="2"/>
                <w:sz w:val="20"/>
              </w:rPr>
              <w:t>.</w:t>
            </w:r>
          </w:p>
        </w:tc>
      </w:tr>
      <w:tr w:rsidR="00027B83" w:rsidRPr="000E0C46" w14:paraId="493E8FAB" w14:textId="77777777" w:rsidTr="00386AA1">
        <w:trPr>
          <w:trHeight w:val="300"/>
        </w:trPr>
        <w:tc>
          <w:tcPr>
            <w:tcW w:w="1880" w:type="dxa"/>
          </w:tcPr>
          <w:p w14:paraId="2F363431"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5.3.1. Sutarties kainos / įkainių peržiūra dėl PVM tarifo pasikeitimo</w:t>
            </w:r>
          </w:p>
        </w:tc>
        <w:tc>
          <w:tcPr>
            <w:tcW w:w="7655" w:type="dxa"/>
            <w:gridSpan w:val="3"/>
          </w:tcPr>
          <w:p w14:paraId="4D7D126B" w14:textId="77777777" w:rsidR="00027B83" w:rsidRPr="00A429FF" w:rsidRDefault="000B0897">
            <w:pPr>
              <w:rPr>
                <w:rFonts w:ascii="Arial" w:hAnsi="Arial" w:cs="Arial"/>
                <w:color w:val="00435B"/>
                <w:sz w:val="20"/>
              </w:rPr>
            </w:pPr>
            <w:r w:rsidRPr="00A429FF">
              <w:rPr>
                <w:rFonts w:ascii="Arial" w:hAnsi="Arial" w:cs="Arial"/>
                <w:color w:val="00435B"/>
                <w:kern w:val="2"/>
                <w:sz w:val="20"/>
              </w:rPr>
              <w:t>Jeigu Sutarties vykdymo metu pasikeičia PVM mokėjimą reglamentuojantys teisės aktai, darantys tiesioginę įtaką Tiekėjo t</w:t>
            </w:r>
            <w:r w:rsidRPr="00A429FF">
              <w:rPr>
                <w:rFonts w:ascii="Arial" w:hAnsi="Arial" w:cs="Arial"/>
                <w:color w:val="00435B"/>
                <w:sz w:val="20"/>
              </w:rPr>
              <w:t>ei</w:t>
            </w:r>
            <w:r w:rsidRPr="00A429FF">
              <w:rPr>
                <w:rFonts w:ascii="Arial" w:hAnsi="Arial" w:cs="Arial"/>
                <w:color w:val="00435B"/>
                <w:kern w:val="2"/>
                <w:sz w:val="20"/>
              </w:rPr>
              <w:t>kiamų P</w:t>
            </w:r>
            <w:r w:rsidRPr="00A429FF">
              <w:rPr>
                <w:rFonts w:ascii="Arial" w:hAnsi="Arial" w:cs="Arial"/>
                <w:color w:val="00435B"/>
                <w:sz w:val="20"/>
              </w:rPr>
              <w:t>aslaugų</w:t>
            </w:r>
            <w:r w:rsidRPr="00A429FF">
              <w:rPr>
                <w:rFonts w:ascii="Arial" w:hAnsi="Arial" w:cs="Arial"/>
                <w:color w:val="00435B"/>
                <w:kern w:val="2"/>
                <w:sz w:val="20"/>
              </w:rPr>
              <w:t xml:space="preserve"> Sutartyje nurodytai kainai / įkainiams, Sutarties kaina / įkainiai perskaičiuojami nekeičiant P</w:t>
            </w:r>
            <w:r w:rsidRPr="00A429FF">
              <w:rPr>
                <w:rFonts w:ascii="Arial" w:hAnsi="Arial" w:cs="Arial"/>
                <w:color w:val="00435B"/>
                <w:sz w:val="20"/>
              </w:rPr>
              <w:t>aslaugų</w:t>
            </w:r>
            <w:r w:rsidRPr="00A429FF">
              <w:rPr>
                <w:rFonts w:ascii="Arial" w:hAnsi="Arial" w:cs="Arial"/>
                <w:color w:val="00435B"/>
                <w:kern w:val="2"/>
                <w:sz w:val="20"/>
              </w:rPr>
              <w:t xml:space="preserve"> kainos / įkainio be PVM.</w:t>
            </w:r>
          </w:p>
          <w:p w14:paraId="52386BCF" w14:textId="77777777" w:rsidR="00027B83" w:rsidRPr="00A429FF" w:rsidRDefault="00027B83">
            <w:pPr>
              <w:rPr>
                <w:rFonts w:ascii="Arial" w:hAnsi="Arial" w:cs="Arial"/>
                <w:color w:val="00435B"/>
                <w:kern w:val="2"/>
                <w:sz w:val="20"/>
              </w:rPr>
            </w:pPr>
          </w:p>
          <w:p w14:paraId="20571E9F" w14:textId="77777777" w:rsidR="00027B83" w:rsidRPr="00A429FF" w:rsidRDefault="000B0897">
            <w:pPr>
              <w:rPr>
                <w:rFonts w:ascii="Arial" w:hAnsi="Arial" w:cs="Arial"/>
                <w:color w:val="00435B"/>
                <w:sz w:val="20"/>
              </w:rPr>
            </w:pPr>
            <w:r w:rsidRPr="00A429FF">
              <w:rPr>
                <w:rFonts w:ascii="Arial" w:hAnsi="Arial" w:cs="Arial"/>
                <w:color w:val="00435B"/>
                <w:kern w:val="2"/>
                <w:sz w:val="20"/>
              </w:rPr>
              <w:t>Perskaičiuota (-i) Sutarties kaina / įkainiai įforminama (-i) Susitarimu ir turi būti taikoma (-i) nuo naujo PVM įvedimo datos (nepriklausomai nuo to, kada pasirašytas Susitarimas).</w:t>
            </w:r>
          </w:p>
        </w:tc>
      </w:tr>
      <w:tr w:rsidR="00027B83" w:rsidRPr="000E0C46" w14:paraId="664B1697" w14:textId="77777777" w:rsidTr="00386AA1">
        <w:trPr>
          <w:trHeight w:val="300"/>
        </w:trPr>
        <w:tc>
          <w:tcPr>
            <w:tcW w:w="1880" w:type="dxa"/>
          </w:tcPr>
          <w:p w14:paraId="001A6369" w14:textId="77777777" w:rsidR="00027B83" w:rsidRPr="000E0C46" w:rsidRDefault="000B0897">
            <w:pPr>
              <w:rPr>
                <w:rFonts w:ascii="Arial" w:hAnsi="Arial" w:cs="Arial"/>
                <w:color w:val="00435B"/>
                <w:sz w:val="20"/>
              </w:rPr>
            </w:pPr>
            <w:r w:rsidRPr="000E0C46">
              <w:rPr>
                <w:rFonts w:ascii="Arial" w:hAnsi="Arial" w:cs="Arial"/>
                <w:b/>
                <w:bCs/>
                <w:color w:val="00435B"/>
                <w:kern w:val="2"/>
                <w:sz w:val="20"/>
              </w:rPr>
              <w:t>5.3.2.</w:t>
            </w:r>
            <w:r w:rsidRPr="000E0C46">
              <w:rPr>
                <w:rFonts w:ascii="Arial" w:hAnsi="Arial" w:cs="Arial"/>
                <w:color w:val="00435B"/>
                <w:kern w:val="2"/>
                <w:sz w:val="20"/>
              </w:rPr>
              <w:t xml:space="preserve"> </w:t>
            </w:r>
            <w:r w:rsidRPr="000E0C46">
              <w:rPr>
                <w:rFonts w:ascii="Arial" w:hAnsi="Arial" w:cs="Arial"/>
                <w:b/>
                <w:bCs/>
                <w:color w:val="00435B"/>
                <w:kern w:val="2"/>
                <w:sz w:val="20"/>
              </w:rPr>
              <w:t>Sutarties kainos / įkainių peržiūra dėl kitų mokesčių, lemiančių Paslaugų kainos / įkainių pokytį, pasikeitimo</w:t>
            </w:r>
          </w:p>
        </w:tc>
        <w:tc>
          <w:tcPr>
            <w:tcW w:w="7655" w:type="dxa"/>
            <w:gridSpan w:val="3"/>
          </w:tcPr>
          <w:p w14:paraId="0F646B7E" w14:textId="77777777" w:rsidR="00027B83" w:rsidRPr="00977EA3" w:rsidRDefault="000B0897">
            <w:pPr>
              <w:rPr>
                <w:rFonts w:ascii="Arial" w:hAnsi="Arial" w:cs="Arial"/>
                <w:color w:val="00435B"/>
                <w:kern w:val="2"/>
                <w:sz w:val="20"/>
              </w:rPr>
            </w:pPr>
            <w:r w:rsidRPr="00977EA3">
              <w:rPr>
                <w:rFonts w:ascii="Arial" w:hAnsi="Arial" w:cs="Arial"/>
                <w:color w:val="00435B"/>
                <w:kern w:val="2"/>
                <w:sz w:val="20"/>
              </w:rPr>
              <w:t>Netaikoma</w:t>
            </w:r>
          </w:p>
          <w:p w14:paraId="1A7C8B08" w14:textId="77777777" w:rsidR="00027B83" w:rsidRPr="000E0C46" w:rsidRDefault="00027B83">
            <w:pPr>
              <w:rPr>
                <w:rFonts w:ascii="Arial" w:hAnsi="Arial" w:cs="Arial"/>
                <w:kern w:val="2"/>
                <w:sz w:val="20"/>
              </w:rPr>
            </w:pPr>
          </w:p>
          <w:p w14:paraId="5772B308" w14:textId="36BD2593" w:rsidR="00027B83" w:rsidRPr="000E0C46" w:rsidRDefault="00027B83">
            <w:pPr>
              <w:rPr>
                <w:rFonts w:ascii="Arial" w:hAnsi="Arial" w:cs="Arial"/>
                <w:sz w:val="20"/>
              </w:rPr>
            </w:pPr>
          </w:p>
        </w:tc>
      </w:tr>
      <w:tr w:rsidR="006F0803" w:rsidRPr="000E0C46" w14:paraId="022882B0" w14:textId="77777777" w:rsidTr="00386AA1">
        <w:trPr>
          <w:trHeight w:val="300"/>
        </w:trPr>
        <w:tc>
          <w:tcPr>
            <w:tcW w:w="1880" w:type="dxa"/>
          </w:tcPr>
          <w:p w14:paraId="6060A47B" w14:textId="7CE0D2FA" w:rsidR="006F0803" w:rsidRPr="000E0C46" w:rsidRDefault="006F0803" w:rsidP="006F0803">
            <w:pPr>
              <w:rPr>
                <w:rFonts w:ascii="Arial" w:hAnsi="Arial" w:cs="Arial"/>
                <w:bCs/>
                <w:color w:val="00435B"/>
                <w:kern w:val="2"/>
                <w:sz w:val="20"/>
              </w:rPr>
            </w:pPr>
            <w:r w:rsidRPr="000E0C46">
              <w:rPr>
                <w:rFonts w:ascii="Arial" w:hAnsi="Arial" w:cs="Arial"/>
                <w:b/>
                <w:color w:val="00435B"/>
                <w:kern w:val="2"/>
                <w:sz w:val="20"/>
              </w:rPr>
              <w:t xml:space="preserve">5.3.3. Sutarties kainos / įkainių peržiūra dėl </w:t>
            </w:r>
            <w:r w:rsidRPr="000E0C46">
              <w:rPr>
                <w:rFonts w:ascii="Arial" w:hAnsi="Arial" w:cs="Arial"/>
                <w:b/>
                <w:color w:val="00435B"/>
                <w:kern w:val="2"/>
                <w:sz w:val="20"/>
              </w:rPr>
              <w:lastRenderedPageBreak/>
              <w:t>kainų lygio pokyčio</w:t>
            </w:r>
          </w:p>
          <w:p w14:paraId="7692EB0E" w14:textId="77777777" w:rsidR="006F0803" w:rsidRPr="000E0C46" w:rsidRDefault="006F0803" w:rsidP="006F0803">
            <w:pPr>
              <w:rPr>
                <w:rFonts w:ascii="Arial" w:hAnsi="Arial" w:cs="Arial"/>
                <w:kern w:val="2"/>
                <w:sz w:val="20"/>
              </w:rPr>
            </w:pPr>
          </w:p>
          <w:p w14:paraId="34D2BE09" w14:textId="1157468E" w:rsidR="006F0803" w:rsidRPr="000E0C46" w:rsidRDefault="006F0803" w:rsidP="006F0803">
            <w:pPr>
              <w:rPr>
                <w:rFonts w:ascii="Arial" w:hAnsi="Arial" w:cs="Arial"/>
                <w:b/>
                <w:kern w:val="2"/>
                <w:sz w:val="20"/>
              </w:rPr>
            </w:pPr>
          </w:p>
        </w:tc>
        <w:tc>
          <w:tcPr>
            <w:tcW w:w="7655" w:type="dxa"/>
            <w:gridSpan w:val="3"/>
          </w:tcPr>
          <w:p w14:paraId="641B3480" w14:textId="754E0C3E" w:rsidR="006F0803" w:rsidRPr="007E7596" w:rsidRDefault="006F0803" w:rsidP="006F0803">
            <w:pPr>
              <w:rPr>
                <w:rFonts w:ascii="Arial" w:hAnsi="Arial" w:cs="Arial"/>
                <w:color w:val="00435B"/>
                <w:sz w:val="20"/>
              </w:rPr>
            </w:pPr>
            <w:r w:rsidRPr="007E7596">
              <w:rPr>
                <w:rFonts w:ascii="Arial" w:hAnsi="Arial" w:cs="Arial"/>
                <w:color w:val="00435B"/>
                <w:sz w:val="20"/>
              </w:rPr>
              <w:lastRenderedPageBreak/>
              <w:t xml:space="preserve">5.3.3.1. Bet kuri Sutarties Šalis Sutarties galiojimo metu turi teisę inicijuoti Sutarties įkainių peržiūrą (keitimą) ne anksčiau kaip po </w:t>
            </w:r>
            <w:r w:rsidR="00153154" w:rsidRPr="007E7596">
              <w:rPr>
                <w:rFonts w:ascii="Arial" w:hAnsi="Arial" w:cs="Arial"/>
                <w:color w:val="00435B"/>
                <w:sz w:val="20"/>
              </w:rPr>
              <w:t>6 (šešių) mėnesių</w:t>
            </w:r>
            <w:r w:rsidRPr="007E7596">
              <w:rPr>
                <w:rFonts w:ascii="Arial" w:hAnsi="Arial" w:cs="Arial"/>
                <w:color w:val="00435B"/>
                <w:sz w:val="20"/>
              </w:rPr>
              <w:t xml:space="preserve"> nuo Sutarties įsigaliojimo dienos (jeigu peržiūra jau buvo atlikta – nuo Susitarimo dėl paskutinio </w:t>
            </w:r>
            <w:r w:rsidRPr="007E7596">
              <w:rPr>
                <w:rFonts w:ascii="Arial" w:hAnsi="Arial" w:cs="Arial"/>
                <w:color w:val="00435B"/>
                <w:sz w:val="20"/>
              </w:rPr>
              <w:lastRenderedPageBreak/>
              <w:t xml:space="preserve">perskaičiavimo pagal šį Specialiųjų sąlygų punktą įsigaliojimo dienos), jeigu Vartojimo prekių ir paslaugų kainų pokytis (k), apskaičiuotas kaip nustatyta 5.3.3.6 punkte, viršija 5 procentus. Sutarties įkainių peržiūra atliekama ne rečiau kaip kas </w:t>
            </w:r>
            <w:r w:rsidR="009A4DDD" w:rsidRPr="007E7596">
              <w:rPr>
                <w:rFonts w:ascii="Arial" w:hAnsi="Arial" w:cs="Arial"/>
                <w:color w:val="00435B"/>
                <w:sz w:val="20"/>
              </w:rPr>
              <w:t>6 (šeši)</w:t>
            </w:r>
            <w:r w:rsidRPr="007E7596">
              <w:rPr>
                <w:rFonts w:ascii="Arial" w:hAnsi="Arial" w:cs="Arial"/>
                <w:color w:val="00435B"/>
                <w:sz w:val="20"/>
              </w:rPr>
              <w:t xml:space="preserve"> mėnesiai.</w:t>
            </w:r>
          </w:p>
          <w:p w14:paraId="02B9F6AF" w14:textId="06304577" w:rsidR="006F0803" w:rsidRPr="007E7596" w:rsidRDefault="006F0803" w:rsidP="006F0803">
            <w:pPr>
              <w:rPr>
                <w:rFonts w:ascii="Arial" w:hAnsi="Arial" w:cs="Arial"/>
                <w:color w:val="00435B"/>
                <w:kern w:val="2"/>
                <w:sz w:val="20"/>
                <w:shd w:val="clear" w:color="auto" w:fill="FFFFFF"/>
              </w:rPr>
            </w:pPr>
            <w:r w:rsidRPr="007E7596">
              <w:rPr>
                <w:rFonts w:ascii="Arial" w:hAnsi="Arial" w:cs="Arial"/>
                <w:color w:val="00435B"/>
                <w:kern w:val="2"/>
                <w:sz w:val="20"/>
              </w:rPr>
              <w:t xml:space="preserve">5.3.3.2. Sutarties </w:t>
            </w:r>
            <w:r w:rsidR="009A4DDD" w:rsidRPr="007E7596">
              <w:rPr>
                <w:rFonts w:ascii="Arial" w:hAnsi="Arial" w:cs="Arial"/>
                <w:color w:val="00435B"/>
                <w:kern w:val="2"/>
                <w:sz w:val="20"/>
              </w:rPr>
              <w:t>į</w:t>
            </w:r>
            <w:r w:rsidRPr="007E7596">
              <w:rPr>
                <w:rFonts w:ascii="Arial" w:hAnsi="Arial" w:cs="Arial"/>
                <w:color w:val="00435B"/>
                <w:kern w:val="2"/>
                <w:sz w:val="20"/>
                <w:shd w:val="clear" w:color="auto" w:fill="FFFFFF"/>
              </w:rPr>
              <w:t>kainiai peržiūrimi tik tai Sutarties daliai, kuri nėra išpirkta, t. y. Paslaugoms, kurios nėra priimtos ir apmokėtos. Vėlesnė Sutarties įkainių peržiūra negali apimti laikotarpio, už kurį jau buvo atlikta peržiūra.</w:t>
            </w:r>
          </w:p>
          <w:p w14:paraId="3339456E" w14:textId="703A29D9" w:rsidR="006F0803" w:rsidRPr="007E7596" w:rsidRDefault="006F0803" w:rsidP="006F0803">
            <w:pPr>
              <w:rPr>
                <w:rFonts w:ascii="Arial" w:hAnsi="Arial" w:cs="Arial"/>
                <w:color w:val="00435B"/>
                <w:kern w:val="2"/>
                <w:sz w:val="20"/>
                <w:shd w:val="clear" w:color="auto" w:fill="FFFFFF"/>
              </w:rPr>
            </w:pPr>
            <w:r w:rsidRPr="007E7596">
              <w:rPr>
                <w:rFonts w:ascii="Arial" w:hAnsi="Arial" w:cs="Arial"/>
                <w:color w:val="00435B"/>
                <w:kern w:val="2"/>
                <w:sz w:val="20"/>
              </w:rPr>
              <w:t xml:space="preserve">5.3.3.3. </w:t>
            </w:r>
            <w:r w:rsidRPr="007E7596">
              <w:rPr>
                <w:rFonts w:ascii="Arial" w:hAnsi="Arial" w:cs="Arial"/>
                <w:color w:val="00435B"/>
                <w:kern w:val="2"/>
                <w:sz w:val="20"/>
                <w:shd w:val="clear" w:color="auto" w:fill="FFFFFF"/>
              </w:rPr>
              <w:t>Jeigu P</w:t>
            </w:r>
            <w:r w:rsidRPr="007E7596">
              <w:rPr>
                <w:rFonts w:ascii="Arial" w:hAnsi="Arial" w:cs="Arial"/>
                <w:color w:val="00435B"/>
                <w:sz w:val="20"/>
              </w:rPr>
              <w:t>aslaugų teikimas</w:t>
            </w:r>
            <w:r w:rsidRPr="007E7596">
              <w:rPr>
                <w:rFonts w:ascii="Arial" w:hAnsi="Arial" w:cs="Arial"/>
                <w:color w:val="00435B"/>
                <w:kern w:val="2"/>
                <w:sz w:val="20"/>
                <w:shd w:val="clear" w:color="auto" w:fill="FFFFFF"/>
              </w:rPr>
              <w:t xml:space="preserve"> vėluoja dėl Tiekėjo kaltės, uždelstų suteikti P</w:t>
            </w:r>
            <w:r w:rsidRPr="007E7596">
              <w:rPr>
                <w:rFonts w:ascii="Arial" w:hAnsi="Arial" w:cs="Arial"/>
                <w:color w:val="00435B"/>
                <w:sz w:val="20"/>
              </w:rPr>
              <w:t>aslaugų</w:t>
            </w:r>
            <w:r w:rsidRPr="007E7596">
              <w:rPr>
                <w:rFonts w:ascii="Arial" w:hAnsi="Arial" w:cs="Arial"/>
                <w:color w:val="00435B"/>
                <w:kern w:val="2"/>
                <w:sz w:val="20"/>
                <w:shd w:val="clear" w:color="auto" w:fill="FFFFFF"/>
              </w:rPr>
              <w:t xml:space="preserve"> įkainiai nėra perskaičiuojami dėl kainų lygio kilimo (gali būti mažinami, tačiau negali būti didinami).</w:t>
            </w:r>
          </w:p>
          <w:p w14:paraId="37296D19" w14:textId="1981F271" w:rsidR="006F0803" w:rsidRPr="007E7596" w:rsidRDefault="006F0803" w:rsidP="006F0803">
            <w:pPr>
              <w:rPr>
                <w:rFonts w:ascii="Arial" w:hAnsi="Arial" w:cs="Arial"/>
                <w:color w:val="00435B"/>
                <w:kern w:val="2"/>
                <w:sz w:val="20"/>
                <w:shd w:val="clear" w:color="auto" w:fill="FFFFFF"/>
              </w:rPr>
            </w:pPr>
            <w:r w:rsidRPr="007E7596">
              <w:rPr>
                <w:rFonts w:ascii="Arial" w:hAnsi="Arial" w:cs="Arial"/>
                <w:color w:val="00435B"/>
                <w:kern w:val="2"/>
                <w:sz w:val="20"/>
              </w:rPr>
              <w:t xml:space="preserve">5.3.3.4. Atlikdamos Sutarties įkainių peržiūrą </w:t>
            </w:r>
            <w:r w:rsidRPr="007E7596">
              <w:rPr>
                <w:rFonts w:ascii="Arial" w:hAnsi="Arial" w:cs="Arial"/>
                <w:color w:val="00435B"/>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14DAFA54" w:rsidR="006F0803" w:rsidRPr="007E7596" w:rsidRDefault="006F0803" w:rsidP="006F0803">
            <w:pPr>
              <w:rPr>
                <w:rFonts w:ascii="Arial" w:hAnsi="Arial" w:cs="Arial"/>
                <w:color w:val="00435B"/>
                <w:kern w:val="2"/>
                <w:sz w:val="20"/>
                <w:shd w:val="clear" w:color="auto" w:fill="FFFFFF"/>
              </w:rPr>
            </w:pPr>
            <w:r w:rsidRPr="007E7596">
              <w:rPr>
                <w:rFonts w:ascii="Arial" w:hAnsi="Arial" w:cs="Arial"/>
                <w:color w:val="00435B"/>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A4DDD" w:rsidRPr="007E7596">
              <w:rPr>
                <w:rFonts w:ascii="Arial" w:hAnsi="Arial" w:cs="Arial"/>
                <w:color w:val="00435B"/>
                <w:kern w:val="2"/>
                <w:sz w:val="20"/>
                <w:shd w:val="clear" w:color="auto" w:fill="FFFFFF"/>
              </w:rPr>
              <w:t>us</w:t>
            </w:r>
            <w:r w:rsidRPr="007E7596">
              <w:rPr>
                <w:rFonts w:ascii="Arial" w:hAnsi="Arial" w:cs="Arial"/>
                <w:color w:val="00435B"/>
                <w:kern w:val="2"/>
                <w:sz w:val="20"/>
                <w:shd w:val="clear" w:color="auto" w:fill="FFFFFF"/>
              </w:rPr>
              <w:t xml:space="preserve"> Sutarties įkainius, perskaičiuotą Pradinės Sutarties vertę.</w:t>
            </w:r>
          </w:p>
          <w:p w14:paraId="1CBBD3F2" w14:textId="23A6C317" w:rsidR="006F0803" w:rsidRPr="007E7596" w:rsidRDefault="006F0803" w:rsidP="006F0803">
            <w:pPr>
              <w:rPr>
                <w:rFonts w:ascii="Arial" w:hAnsi="Arial" w:cs="Arial"/>
                <w:color w:val="00435B"/>
                <w:sz w:val="20"/>
              </w:rPr>
            </w:pPr>
            <w:r w:rsidRPr="007E7596">
              <w:rPr>
                <w:rFonts w:ascii="Arial" w:hAnsi="Arial" w:cs="Arial"/>
                <w:color w:val="00435B"/>
                <w:kern w:val="2"/>
                <w:sz w:val="20"/>
                <w:shd w:val="clear" w:color="auto" w:fill="FFFFFF"/>
              </w:rPr>
              <w:t>5.3.3.6. Nauj</w:t>
            </w:r>
            <w:r w:rsidR="009A4DDD" w:rsidRPr="007E7596">
              <w:rPr>
                <w:rFonts w:ascii="Arial" w:hAnsi="Arial" w:cs="Arial"/>
                <w:color w:val="00435B"/>
                <w:kern w:val="2"/>
                <w:sz w:val="20"/>
                <w:shd w:val="clear" w:color="auto" w:fill="FFFFFF"/>
              </w:rPr>
              <w:t>i</w:t>
            </w:r>
            <w:r w:rsidRPr="007E7596">
              <w:rPr>
                <w:rFonts w:ascii="Arial" w:hAnsi="Arial" w:cs="Arial"/>
                <w:color w:val="00435B"/>
                <w:kern w:val="2"/>
                <w:sz w:val="20"/>
                <w:shd w:val="clear" w:color="auto" w:fill="FFFFFF"/>
              </w:rPr>
              <w:t xml:space="preserve"> Sutarties </w:t>
            </w:r>
            <w:r w:rsidR="00253C0E">
              <w:rPr>
                <w:rFonts w:ascii="Arial" w:hAnsi="Arial" w:cs="Arial"/>
                <w:color w:val="00435B"/>
                <w:kern w:val="2"/>
                <w:sz w:val="20"/>
                <w:shd w:val="clear" w:color="auto" w:fill="FFFFFF"/>
              </w:rPr>
              <w:t>į</w:t>
            </w:r>
            <w:r w:rsidRPr="007E7596">
              <w:rPr>
                <w:rFonts w:ascii="Arial" w:hAnsi="Arial" w:cs="Arial"/>
                <w:color w:val="00435B"/>
                <w:kern w:val="2"/>
                <w:sz w:val="20"/>
                <w:shd w:val="clear" w:color="auto" w:fill="FFFFFF"/>
              </w:rPr>
              <w:t>kainiai apskaičiuojami pagal žemiau pateiktą formulę:</w:t>
            </w:r>
          </w:p>
          <w:p w14:paraId="6CBEB311" w14:textId="77777777" w:rsidR="006F0803" w:rsidRPr="007E7596" w:rsidRDefault="006F0803" w:rsidP="006F0803">
            <w:pPr>
              <w:rPr>
                <w:rFonts w:ascii="Arial" w:hAnsi="Arial" w:cs="Arial"/>
                <w:color w:val="00435B"/>
                <w:sz w:val="20"/>
              </w:rPr>
            </w:pPr>
          </w:p>
          <w:p w14:paraId="6AE8904E" w14:textId="35544773" w:rsidR="006F0803" w:rsidRPr="007E7596" w:rsidRDefault="00D71173" w:rsidP="006F0803">
            <w:pPr>
              <w:jc w:val="both"/>
              <w:textAlignment w:val="baseline"/>
              <w:rPr>
                <w:rFonts w:ascii="Arial" w:hAnsi="Arial" w:cs="Arial"/>
                <w:color w:val="00435B"/>
                <w:kern w:val="2"/>
                <w:sz w:val="20"/>
              </w:rPr>
            </w:pPr>
            <m:oMath>
              <m:sSub>
                <m:sSubPr>
                  <m:ctrlPr>
                    <w:rPr>
                      <w:rFonts w:ascii="Cambria Math" w:hAnsi="Cambria Math" w:cs="Arial"/>
                      <w:color w:val="00435B"/>
                      <w:sz w:val="20"/>
                    </w:rPr>
                  </m:ctrlPr>
                </m:sSubPr>
                <m:e>
                  <m:r>
                    <m:rPr>
                      <m:sty m:val="p"/>
                    </m:rPr>
                    <w:rPr>
                      <w:rFonts w:ascii="Cambria Math" w:hAnsi="Cambria Math" w:cs="Arial"/>
                      <w:color w:val="00435B"/>
                      <w:sz w:val="20"/>
                    </w:rPr>
                    <m:t>a</m:t>
                  </m:r>
                </m:e>
                <m:sub>
                  <m:r>
                    <m:rPr>
                      <m:sty m:val="p"/>
                    </m:rPr>
                    <w:rPr>
                      <w:rFonts w:ascii="Cambria Math" w:hAnsi="Cambria Math" w:cs="Arial"/>
                      <w:color w:val="00435B"/>
                      <w:sz w:val="20"/>
                    </w:rPr>
                    <m:t>1</m:t>
                  </m:r>
                </m:sub>
              </m:sSub>
              <m:r>
                <m:rPr>
                  <m:sty m:val="p"/>
                </m:rPr>
                <w:rPr>
                  <w:rFonts w:ascii="Cambria Math" w:hAnsi="Cambria Math" w:cs="Arial"/>
                  <w:color w:val="00435B"/>
                  <w:sz w:val="20"/>
                </w:rPr>
                <m:t>=</m:t>
              </m:r>
              <m:r>
                <m:rPr>
                  <m:sty m:val="p"/>
                </m:rPr>
                <w:rPr>
                  <w:rFonts w:ascii="Cambria Math" w:eastAsiaTheme="minorEastAsia" w:hAnsi="Cambria Math" w:cs="Arial"/>
                  <w:color w:val="00435B"/>
                  <w:sz w:val="20"/>
                </w:rPr>
                <m:t>a+</m:t>
              </m:r>
              <m:d>
                <m:dPr>
                  <m:ctrlPr>
                    <w:rPr>
                      <w:rFonts w:ascii="Cambria Math" w:eastAsiaTheme="minorEastAsia" w:hAnsi="Cambria Math" w:cs="Arial"/>
                      <w:color w:val="00435B"/>
                      <w:sz w:val="20"/>
                    </w:rPr>
                  </m:ctrlPr>
                </m:dPr>
                <m:e>
                  <m:f>
                    <m:fPr>
                      <m:ctrlPr>
                        <w:rPr>
                          <w:rFonts w:ascii="Cambria Math" w:eastAsiaTheme="minorEastAsia" w:hAnsi="Cambria Math" w:cs="Arial"/>
                          <w:color w:val="00435B"/>
                          <w:sz w:val="20"/>
                        </w:rPr>
                      </m:ctrlPr>
                    </m:fPr>
                    <m:num>
                      <m:r>
                        <m:rPr>
                          <m:sty m:val="p"/>
                        </m:rPr>
                        <w:rPr>
                          <w:rFonts w:ascii="Cambria Math" w:eastAsiaTheme="minorEastAsia" w:hAnsi="Cambria Math" w:cs="Arial"/>
                          <w:color w:val="00435B"/>
                          <w:sz w:val="20"/>
                        </w:rPr>
                        <m:t>k</m:t>
                      </m:r>
                    </m:num>
                    <m:den>
                      <m:r>
                        <m:rPr>
                          <m:sty m:val="p"/>
                        </m:rPr>
                        <w:rPr>
                          <w:rFonts w:ascii="Cambria Math" w:eastAsiaTheme="minorEastAsia" w:hAnsi="Cambria Math" w:cs="Arial"/>
                          <w:color w:val="00435B"/>
                          <w:sz w:val="20"/>
                        </w:rPr>
                        <m:t>100</m:t>
                      </m:r>
                    </m:den>
                  </m:f>
                  <m:r>
                    <m:rPr>
                      <m:sty m:val="p"/>
                    </m:rPr>
                    <w:rPr>
                      <w:rFonts w:ascii="Cambria Math" w:eastAsiaTheme="minorEastAsia" w:hAnsi="Cambria Math" w:cs="Arial"/>
                      <w:color w:val="00435B"/>
                      <w:sz w:val="20"/>
                    </w:rPr>
                    <m:t>×a</m:t>
                  </m:r>
                </m:e>
              </m:d>
            </m:oMath>
            <w:r w:rsidR="006F0803" w:rsidRPr="007E7596">
              <w:rPr>
                <w:rFonts w:ascii="Arial" w:hAnsi="Arial" w:cs="Arial"/>
                <w:color w:val="00435B"/>
                <w:kern w:val="2"/>
                <w:sz w:val="20"/>
              </w:rPr>
              <w:t>, kur a –</w:t>
            </w:r>
            <w:r w:rsidR="009A4DDD" w:rsidRPr="007E7596">
              <w:rPr>
                <w:rFonts w:ascii="Arial" w:hAnsi="Arial" w:cs="Arial"/>
                <w:color w:val="00435B"/>
                <w:kern w:val="2"/>
                <w:sz w:val="20"/>
              </w:rPr>
              <w:t xml:space="preserve"> </w:t>
            </w:r>
            <w:r w:rsidR="006F0803" w:rsidRPr="007E7596">
              <w:rPr>
                <w:rFonts w:ascii="Arial" w:hAnsi="Arial" w:cs="Arial"/>
                <w:color w:val="00435B"/>
                <w:kern w:val="2"/>
                <w:sz w:val="20"/>
              </w:rPr>
              <w:t>įkainis (Eur be PVM) (jei peržiūra jau buvo atlikta, tai po paskutinio perskaičiavimo)</w:t>
            </w:r>
          </w:p>
          <w:p w14:paraId="76F4E75C" w14:textId="4B24EE63" w:rsidR="006F0803" w:rsidRPr="007E7596" w:rsidRDefault="006F0803" w:rsidP="006F0803">
            <w:pPr>
              <w:jc w:val="both"/>
              <w:textAlignment w:val="baseline"/>
              <w:rPr>
                <w:rFonts w:ascii="Arial" w:hAnsi="Arial" w:cs="Arial"/>
                <w:color w:val="00435B"/>
                <w:sz w:val="20"/>
              </w:rPr>
            </w:pPr>
            <w:r w:rsidRPr="007E7596">
              <w:rPr>
                <w:rFonts w:ascii="Arial" w:hAnsi="Arial" w:cs="Arial"/>
                <w:color w:val="00435B"/>
                <w:kern w:val="2"/>
                <w:sz w:val="20"/>
              </w:rPr>
              <w:t>a</w:t>
            </w:r>
            <w:r w:rsidRPr="007E7596">
              <w:rPr>
                <w:rFonts w:ascii="Arial" w:hAnsi="Arial" w:cs="Arial"/>
                <w:color w:val="00435B"/>
                <w:kern w:val="2"/>
                <w:sz w:val="20"/>
                <w:vertAlign w:val="subscript"/>
              </w:rPr>
              <w:t>1</w:t>
            </w:r>
            <w:r w:rsidRPr="007E7596">
              <w:rPr>
                <w:rFonts w:ascii="Arial" w:hAnsi="Arial" w:cs="Arial"/>
                <w:color w:val="00435B"/>
                <w:kern w:val="2"/>
                <w:sz w:val="20"/>
              </w:rPr>
              <w:t xml:space="preserve"> – perskaičiuota</w:t>
            </w:r>
            <w:r w:rsidR="009A4DDD" w:rsidRPr="007E7596">
              <w:rPr>
                <w:rFonts w:ascii="Arial" w:hAnsi="Arial" w:cs="Arial"/>
                <w:color w:val="00435B"/>
                <w:kern w:val="2"/>
                <w:sz w:val="20"/>
              </w:rPr>
              <w:t>s</w:t>
            </w:r>
            <w:r w:rsidRPr="007E7596">
              <w:rPr>
                <w:rFonts w:ascii="Arial" w:hAnsi="Arial" w:cs="Arial"/>
                <w:color w:val="00435B"/>
                <w:kern w:val="2"/>
                <w:sz w:val="20"/>
              </w:rPr>
              <w:t xml:space="preserve"> (pakeista</w:t>
            </w:r>
            <w:r w:rsidR="009A4DDD" w:rsidRPr="007E7596">
              <w:rPr>
                <w:rFonts w:ascii="Arial" w:hAnsi="Arial" w:cs="Arial"/>
                <w:color w:val="00435B"/>
                <w:kern w:val="2"/>
                <w:sz w:val="20"/>
              </w:rPr>
              <w:t>s</w:t>
            </w:r>
            <w:r w:rsidRPr="007E7596">
              <w:rPr>
                <w:rFonts w:ascii="Arial" w:hAnsi="Arial" w:cs="Arial"/>
                <w:color w:val="00435B"/>
                <w:kern w:val="2"/>
                <w:sz w:val="20"/>
              </w:rPr>
              <w:t>) įkainis (Eur be PVM)</w:t>
            </w:r>
          </w:p>
          <w:p w14:paraId="2C5CAB56" w14:textId="7F35CB9F" w:rsidR="006F0803" w:rsidRPr="007E7596" w:rsidRDefault="006F0803" w:rsidP="006F0803">
            <w:pPr>
              <w:jc w:val="both"/>
              <w:textAlignment w:val="baseline"/>
              <w:rPr>
                <w:rFonts w:ascii="Arial" w:hAnsi="Arial" w:cs="Arial"/>
                <w:color w:val="00435B"/>
                <w:sz w:val="20"/>
              </w:rPr>
            </w:pPr>
            <w:r w:rsidRPr="007E7596">
              <w:rPr>
                <w:rFonts w:ascii="Arial" w:hAnsi="Arial" w:cs="Arial"/>
                <w:color w:val="00435B"/>
                <w:kern w:val="2"/>
                <w:sz w:val="20"/>
              </w:rPr>
              <w:t xml:space="preserve">k – pagal vartotojų kainų indeksą </w:t>
            </w:r>
            <w:r w:rsidR="009A4DDD" w:rsidRPr="007E7596">
              <w:rPr>
                <w:rFonts w:ascii="Arial" w:hAnsi="Arial" w:cs="Arial"/>
                <w:color w:val="00435B"/>
                <w:kern w:val="2"/>
                <w:sz w:val="20"/>
              </w:rPr>
              <w:t>„</w:t>
            </w:r>
            <w:r w:rsidR="009A4DDD" w:rsidRPr="007E7596">
              <w:rPr>
                <w:rFonts w:ascii="Arial" w:hAnsi="Arial" w:cs="Arial"/>
                <w:b/>
                <w:bCs/>
                <w:color w:val="00435B"/>
                <w:kern w:val="2"/>
                <w:sz w:val="20"/>
              </w:rPr>
              <w:t>Kitos, n</w:t>
            </w:r>
            <w:r w:rsidR="009A4DDD" w:rsidRPr="007E7596">
              <w:rPr>
                <w:rFonts w:ascii="Arial" w:hAnsi="Arial" w:cs="Arial"/>
                <w:b/>
                <w:bCs/>
                <w:color w:val="00435B"/>
                <w:kern w:val="2"/>
                <w:sz w:val="20"/>
                <w:shd w:val="clear" w:color="auto" w:fill="FFFFFF"/>
              </w:rPr>
              <w:t>iekur kitur nepriskirtos paslaugos</w:t>
            </w:r>
            <w:r w:rsidR="009A4DDD" w:rsidRPr="007E7596">
              <w:rPr>
                <w:rFonts w:ascii="Arial" w:hAnsi="Arial" w:cs="Arial"/>
                <w:color w:val="00435B"/>
                <w:kern w:val="2"/>
                <w:sz w:val="20"/>
              </w:rPr>
              <w:t xml:space="preserve">“ Valstybės duomenų agentūros </w:t>
            </w:r>
            <w:r w:rsidRPr="007E7596">
              <w:rPr>
                <w:rFonts w:ascii="Arial" w:hAnsi="Arial" w:cs="Arial"/>
                <w:color w:val="00435B"/>
                <w:kern w:val="2"/>
                <w:sz w:val="20"/>
              </w:rPr>
              <w:t>apskaičiuotas Vartojimo prekių ir paslaugų kainų pokytis (padidėjimas arba sumažėjimas) (%). „k“ reikšmė skaičiuojama pagal formulę:</w:t>
            </w:r>
          </w:p>
          <w:p w14:paraId="7A25BFE8" w14:textId="77777777" w:rsidR="006F0803" w:rsidRPr="007E7596" w:rsidRDefault="006F0803" w:rsidP="006F0803">
            <w:pPr>
              <w:jc w:val="both"/>
              <w:textAlignment w:val="baseline"/>
              <w:rPr>
                <w:rFonts w:ascii="Arial" w:hAnsi="Arial" w:cs="Arial"/>
                <w:color w:val="00435B"/>
                <w:kern w:val="2"/>
                <w:sz w:val="20"/>
              </w:rPr>
            </w:pPr>
            <m:oMath>
              <m:r>
                <m:rPr>
                  <m:sty m:val="p"/>
                </m:rPr>
                <w:rPr>
                  <w:rFonts w:ascii="Cambria Math" w:hAnsi="Cambria Math" w:cs="Arial"/>
                  <w:color w:val="00435B"/>
                  <w:sz w:val="20"/>
                </w:rPr>
                <m:t>k =</m:t>
              </m:r>
              <m:f>
                <m:fPr>
                  <m:ctrlPr>
                    <w:rPr>
                      <w:rFonts w:ascii="Cambria Math" w:eastAsiaTheme="minorEastAsia" w:hAnsi="Cambria Math" w:cs="Arial"/>
                      <w:color w:val="00435B"/>
                      <w:sz w:val="20"/>
                    </w:rPr>
                  </m:ctrlPr>
                </m:fPr>
                <m:num>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naujausias</m:t>
                      </m:r>
                    </m:sub>
                  </m:sSub>
                </m:num>
                <m:den>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pradžia</m:t>
                      </m:r>
                    </m:sub>
                  </m:sSub>
                </m:den>
              </m:f>
              <m:r>
                <m:rPr>
                  <m:sty m:val="p"/>
                </m:rPr>
                <w:rPr>
                  <w:rFonts w:ascii="Cambria Math" w:eastAsiaTheme="minorEastAsia" w:hAnsi="Cambria Math" w:cs="Arial"/>
                  <w:color w:val="00435B"/>
                  <w:sz w:val="20"/>
                </w:rPr>
                <m:t>×100-100</m:t>
              </m:r>
            </m:oMath>
            <w:r w:rsidRPr="007E7596">
              <w:rPr>
                <w:rFonts w:ascii="Arial" w:hAnsi="Arial" w:cs="Arial"/>
                <w:color w:val="00435B"/>
                <w:kern w:val="2"/>
                <w:sz w:val="20"/>
              </w:rPr>
              <w:t>, (proc.) kur</w:t>
            </w:r>
          </w:p>
          <w:p w14:paraId="154013EE" w14:textId="48F07B9D" w:rsidR="006F0803" w:rsidRPr="007E7596" w:rsidRDefault="006F0803" w:rsidP="006F0803">
            <w:pPr>
              <w:jc w:val="both"/>
              <w:textAlignment w:val="baseline"/>
              <w:rPr>
                <w:rFonts w:ascii="Arial" w:hAnsi="Arial" w:cs="Arial"/>
                <w:color w:val="00435B"/>
                <w:sz w:val="20"/>
              </w:rPr>
            </w:pPr>
            <w:r w:rsidRPr="007E7596">
              <w:rPr>
                <w:rFonts w:ascii="Arial" w:hAnsi="Arial" w:cs="Arial"/>
                <w:color w:val="00435B"/>
                <w:kern w:val="2"/>
                <w:sz w:val="20"/>
              </w:rPr>
              <w:t>Ind</w:t>
            </w:r>
            <w:r w:rsidRPr="007E7596">
              <w:rPr>
                <w:rFonts w:ascii="Arial" w:hAnsi="Arial" w:cs="Arial"/>
                <w:color w:val="00435B"/>
                <w:kern w:val="2"/>
                <w:sz w:val="20"/>
                <w:vertAlign w:val="subscript"/>
              </w:rPr>
              <w:t>naujausias</w:t>
            </w:r>
            <w:r w:rsidRPr="007E7596">
              <w:rPr>
                <w:rFonts w:ascii="Arial" w:hAnsi="Arial" w:cs="Arial"/>
                <w:color w:val="00435B"/>
                <w:kern w:val="2"/>
                <w:sz w:val="20"/>
              </w:rPr>
              <w:t xml:space="preserve"> – kreipimosi dėl įkainių peržiūros išsiuntimo kitai Šaliai dieną paskelbtas naujausias vartojimo prekių ir paslaugų indeksas</w:t>
            </w:r>
            <w:r w:rsidR="007E7596" w:rsidRPr="007E7596">
              <w:rPr>
                <w:rFonts w:ascii="Arial" w:hAnsi="Arial" w:cs="Arial"/>
                <w:color w:val="00435B"/>
                <w:kern w:val="2"/>
                <w:sz w:val="20"/>
              </w:rPr>
              <w:t xml:space="preserve"> „</w:t>
            </w:r>
            <w:r w:rsidR="007E7596" w:rsidRPr="007E7596">
              <w:rPr>
                <w:rFonts w:ascii="Arial" w:hAnsi="Arial" w:cs="Arial"/>
                <w:b/>
                <w:bCs/>
                <w:color w:val="00435B"/>
                <w:kern w:val="2"/>
                <w:sz w:val="20"/>
              </w:rPr>
              <w:t>Kitos, n</w:t>
            </w:r>
            <w:r w:rsidR="007E7596" w:rsidRPr="007E7596">
              <w:rPr>
                <w:rFonts w:ascii="Arial" w:hAnsi="Arial" w:cs="Arial"/>
                <w:b/>
                <w:bCs/>
                <w:color w:val="00435B"/>
                <w:kern w:val="2"/>
                <w:sz w:val="20"/>
                <w:shd w:val="clear" w:color="auto" w:fill="FFFFFF"/>
              </w:rPr>
              <w:t>iekur kitus nepriskirtos paslaugos</w:t>
            </w:r>
            <w:r w:rsidR="007E7596" w:rsidRPr="007E7596">
              <w:rPr>
                <w:rFonts w:ascii="Arial" w:hAnsi="Arial" w:cs="Arial"/>
                <w:color w:val="00435B"/>
                <w:kern w:val="2"/>
                <w:sz w:val="20"/>
              </w:rPr>
              <w:t>“</w:t>
            </w:r>
            <w:r w:rsidRPr="007E7596">
              <w:rPr>
                <w:rFonts w:ascii="Arial" w:hAnsi="Arial" w:cs="Arial"/>
                <w:color w:val="00435B"/>
                <w:kern w:val="2"/>
                <w:sz w:val="20"/>
              </w:rPr>
              <w:t>.</w:t>
            </w:r>
          </w:p>
          <w:p w14:paraId="5649539F" w14:textId="12D69F2E" w:rsidR="006F0803" w:rsidRPr="007E7596" w:rsidRDefault="006F0803" w:rsidP="006F0803">
            <w:pPr>
              <w:rPr>
                <w:rFonts w:ascii="Arial" w:hAnsi="Arial" w:cs="Arial"/>
                <w:color w:val="00435B"/>
                <w:sz w:val="20"/>
              </w:rPr>
            </w:pPr>
            <w:r w:rsidRPr="007E7596">
              <w:rPr>
                <w:rFonts w:ascii="Arial" w:hAnsi="Arial" w:cs="Arial"/>
                <w:color w:val="00435B"/>
                <w:kern w:val="2"/>
                <w:sz w:val="20"/>
              </w:rPr>
              <w:t>Ind</w:t>
            </w:r>
            <w:r w:rsidRPr="007E7596">
              <w:rPr>
                <w:rFonts w:ascii="Arial" w:hAnsi="Arial" w:cs="Arial"/>
                <w:color w:val="00435B"/>
                <w:kern w:val="2"/>
                <w:sz w:val="20"/>
                <w:vertAlign w:val="subscript"/>
              </w:rPr>
              <w:t>pradžia</w:t>
            </w:r>
            <w:r w:rsidRPr="007E7596">
              <w:rPr>
                <w:rFonts w:ascii="Arial" w:hAnsi="Arial" w:cs="Arial"/>
                <w:color w:val="00435B"/>
                <w:kern w:val="2"/>
                <w:sz w:val="20"/>
              </w:rPr>
              <w:t xml:space="preserve"> – laikotarpio pradžios datos (mėnesio) vartojimo prekių ir paslaugų indeksas</w:t>
            </w:r>
            <w:r w:rsidR="007E7596" w:rsidRPr="007E7596">
              <w:rPr>
                <w:rFonts w:ascii="Arial" w:hAnsi="Arial" w:cs="Arial"/>
                <w:color w:val="00435B"/>
                <w:kern w:val="2"/>
                <w:sz w:val="20"/>
              </w:rPr>
              <w:t xml:space="preserve"> „</w:t>
            </w:r>
            <w:r w:rsidR="007E7596" w:rsidRPr="007E7596">
              <w:rPr>
                <w:rFonts w:ascii="Arial" w:hAnsi="Arial" w:cs="Arial"/>
                <w:b/>
                <w:bCs/>
                <w:color w:val="00435B"/>
                <w:kern w:val="2"/>
                <w:sz w:val="20"/>
              </w:rPr>
              <w:t>Kitos, n</w:t>
            </w:r>
            <w:r w:rsidR="007E7596" w:rsidRPr="007E7596">
              <w:rPr>
                <w:rFonts w:ascii="Arial" w:hAnsi="Arial" w:cs="Arial"/>
                <w:b/>
                <w:bCs/>
                <w:color w:val="00435B"/>
                <w:kern w:val="2"/>
                <w:sz w:val="20"/>
                <w:shd w:val="clear" w:color="auto" w:fill="FFFFFF"/>
              </w:rPr>
              <w:t>iekur kitus nepriskirtos paslaugos</w:t>
            </w:r>
            <w:r w:rsidR="007E7596" w:rsidRPr="007E7596">
              <w:rPr>
                <w:rFonts w:ascii="Arial" w:hAnsi="Arial" w:cs="Arial"/>
                <w:color w:val="00435B"/>
                <w:kern w:val="2"/>
                <w:sz w:val="20"/>
              </w:rPr>
              <w:t>“</w:t>
            </w:r>
            <w:r w:rsidRPr="007E7596">
              <w:rPr>
                <w:rFonts w:ascii="Arial" w:hAnsi="Arial" w:cs="Arial"/>
                <w:color w:val="00435B"/>
                <w:kern w:val="2"/>
                <w:sz w:val="20"/>
              </w:rPr>
              <w:t>. Pirmojo perskaičiavimo atveju laikotarpio pradžia (mėnuo) yra</w:t>
            </w:r>
            <w:r w:rsidRPr="007E7596">
              <w:rPr>
                <w:rFonts w:ascii="Arial" w:hAnsi="Arial" w:cs="Arial"/>
                <w:color w:val="00435B"/>
                <w:sz w:val="20"/>
              </w:rPr>
              <w:t xml:space="preserve"> Sutarties įsigaliojimo dienos mėnu</w:t>
            </w:r>
            <w:r w:rsidR="007E7596" w:rsidRPr="007E7596">
              <w:rPr>
                <w:rFonts w:ascii="Arial" w:hAnsi="Arial" w:cs="Arial"/>
                <w:color w:val="00435B"/>
                <w:sz w:val="20"/>
              </w:rPr>
              <w:t>o</w:t>
            </w:r>
            <w:r w:rsidRPr="007E7596">
              <w:rPr>
                <w:rFonts w:ascii="Arial" w:hAnsi="Arial" w:cs="Arial"/>
                <w:color w:val="00435B"/>
                <w:kern w:val="2"/>
                <w:sz w:val="20"/>
                <w:shd w:val="clear" w:color="auto" w:fill="FFFFFF"/>
              </w:rPr>
              <w:t>.</w:t>
            </w:r>
            <w:r w:rsidRPr="007E7596">
              <w:rPr>
                <w:rFonts w:ascii="Arial" w:hAnsi="Arial" w:cs="Arial"/>
                <w:color w:val="00435B"/>
                <w:kern w:val="2"/>
                <w:sz w:val="20"/>
              </w:rPr>
              <w:t xml:space="preserve"> Antrojo ir vėlesnių perskaičiavimų atveju laikotarpio pradžia (mėnuo) yra paskutinio perskaičiavimo metu naudotos paskelbto atitinkamo indekso reikšmės mėnuo.</w:t>
            </w:r>
          </w:p>
          <w:p w14:paraId="5619E383" w14:textId="1EBF9339" w:rsidR="006F0803" w:rsidRPr="007E7596" w:rsidRDefault="006F0803" w:rsidP="006F0803">
            <w:pPr>
              <w:rPr>
                <w:rFonts w:ascii="Arial" w:hAnsi="Arial" w:cs="Arial"/>
                <w:color w:val="00435B"/>
                <w:kern w:val="2"/>
                <w:sz w:val="20"/>
                <w:shd w:val="clear" w:color="auto" w:fill="FFFFFF"/>
              </w:rPr>
            </w:pPr>
            <w:r w:rsidRPr="007E7596">
              <w:rPr>
                <w:rFonts w:ascii="Arial" w:hAnsi="Arial" w:cs="Arial"/>
                <w:color w:val="00435B"/>
                <w:kern w:val="2"/>
                <w:sz w:val="20"/>
              </w:rPr>
              <w:t xml:space="preserve">5.3.3.7. </w:t>
            </w:r>
            <w:r w:rsidRPr="007E7596">
              <w:rPr>
                <w:rFonts w:ascii="Arial" w:hAnsi="Arial" w:cs="Arial"/>
                <w:color w:val="00435B"/>
                <w:kern w:val="2"/>
                <w:sz w:val="20"/>
                <w:shd w:val="clear" w:color="auto" w:fill="FFFFFF"/>
              </w:rPr>
              <w:t xml:space="preserve">Skaičiavimams indeksų reikšmės imamos </w:t>
            </w:r>
            <w:r w:rsidRPr="007E7596">
              <w:rPr>
                <w:rFonts w:ascii="Arial" w:hAnsi="Arial" w:cs="Arial"/>
                <w:b/>
                <w:color w:val="00435B"/>
                <w:kern w:val="2"/>
                <w:sz w:val="20"/>
                <w:shd w:val="clear" w:color="auto" w:fill="FFFFFF"/>
              </w:rPr>
              <w:t>keturių</w:t>
            </w:r>
            <w:r w:rsidRPr="007E7596">
              <w:rPr>
                <w:rFonts w:ascii="Arial" w:hAnsi="Arial" w:cs="Arial"/>
                <w:color w:val="00435B"/>
                <w:kern w:val="2"/>
                <w:sz w:val="20"/>
                <w:shd w:val="clear" w:color="auto" w:fill="FFFFFF"/>
              </w:rPr>
              <w:t xml:space="preserve"> skaitmenų po kablelio tikslumu. Apskaičiuotas pokytis (k) tolimesniems skaičiavimams naudojamas suapvalinus iki </w:t>
            </w:r>
            <w:r w:rsidRPr="007E7596">
              <w:rPr>
                <w:rFonts w:ascii="Arial" w:hAnsi="Arial" w:cs="Arial"/>
                <w:b/>
                <w:color w:val="00435B"/>
                <w:kern w:val="2"/>
                <w:sz w:val="20"/>
                <w:shd w:val="clear" w:color="auto" w:fill="FFFFFF"/>
              </w:rPr>
              <w:t>vieno</w:t>
            </w:r>
            <w:r w:rsidRPr="007E7596">
              <w:rPr>
                <w:rFonts w:ascii="Arial" w:hAnsi="Arial" w:cs="Arial"/>
                <w:color w:val="00435B"/>
                <w:kern w:val="2"/>
                <w:sz w:val="20"/>
                <w:shd w:val="clear" w:color="auto" w:fill="FFFFFF"/>
              </w:rPr>
              <w:t xml:space="preserve"> skaitmens po kablelio, o apskaičiuotas įkainis „a</w:t>
            </w:r>
            <w:r w:rsidRPr="007E7596">
              <w:rPr>
                <w:rFonts w:ascii="Arial" w:hAnsi="Arial" w:cs="Arial"/>
                <w:color w:val="00435B"/>
                <w:kern w:val="2"/>
                <w:sz w:val="20"/>
                <w:shd w:val="clear" w:color="auto" w:fill="FFFFFF"/>
                <w:vertAlign w:val="subscript"/>
              </w:rPr>
              <w:t>1</w:t>
            </w:r>
            <w:r w:rsidRPr="007E7596">
              <w:rPr>
                <w:rFonts w:ascii="Arial" w:hAnsi="Arial" w:cs="Arial"/>
                <w:color w:val="00435B"/>
                <w:kern w:val="2"/>
                <w:sz w:val="20"/>
                <w:shd w:val="clear" w:color="auto" w:fill="FFFFFF"/>
              </w:rPr>
              <w:t xml:space="preserve">“ suapvalinamas iki </w:t>
            </w:r>
            <w:r w:rsidRPr="007E7596">
              <w:rPr>
                <w:rFonts w:ascii="Arial" w:hAnsi="Arial" w:cs="Arial"/>
                <w:b/>
                <w:color w:val="00435B"/>
                <w:kern w:val="2"/>
                <w:sz w:val="20"/>
                <w:shd w:val="clear" w:color="auto" w:fill="FFFFFF"/>
              </w:rPr>
              <w:t xml:space="preserve">dviejų </w:t>
            </w:r>
            <w:r w:rsidRPr="007E7596">
              <w:rPr>
                <w:rFonts w:ascii="Arial" w:hAnsi="Arial" w:cs="Arial"/>
                <w:color w:val="00435B"/>
                <w:kern w:val="2"/>
                <w:sz w:val="20"/>
                <w:shd w:val="clear" w:color="auto" w:fill="FFFFFF"/>
              </w:rPr>
              <w:t>skaitmenų po kablelio.</w:t>
            </w:r>
          </w:p>
          <w:p w14:paraId="3A39EFE2" w14:textId="1E31A5E3" w:rsidR="006F0803" w:rsidRPr="007E7596" w:rsidRDefault="006F0803" w:rsidP="006F0803">
            <w:pPr>
              <w:rPr>
                <w:rFonts w:ascii="Arial" w:hAnsi="Arial" w:cs="Arial"/>
                <w:color w:val="00435B"/>
                <w:kern w:val="2"/>
                <w:sz w:val="20"/>
                <w:shd w:val="clear" w:color="auto" w:fill="FFFFFF"/>
              </w:rPr>
            </w:pPr>
            <w:r w:rsidRPr="007E7596">
              <w:rPr>
                <w:rFonts w:ascii="Arial" w:hAnsi="Arial" w:cs="Arial"/>
                <w:color w:val="00435B"/>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E7596">
              <w:rPr>
                <w:rFonts w:ascii="Arial" w:hAnsi="Arial" w:cs="Arial"/>
                <w:color w:val="00435B"/>
                <w:kern w:val="2"/>
                <w:sz w:val="20"/>
                <w:bdr w:val="none" w:sz="0" w:space="0" w:color="auto" w:frame="1"/>
              </w:rPr>
              <w:t>kitus oficialius šaltinių duomenis</w:t>
            </w:r>
            <w:r w:rsidRPr="007E7596">
              <w:rPr>
                <w:rFonts w:ascii="Arial" w:hAnsi="Arial" w:cs="Arial"/>
                <w:color w:val="00435B"/>
                <w:kern w:val="2"/>
                <w:sz w:val="20"/>
                <w:shd w:val="clear" w:color="auto" w:fill="FFFFFF"/>
              </w:rPr>
              <w:t>, kita svarbi informacija. Prašyme Šalis neturi teisės nurodyti kito indekso ar prašyti perskaičiavimo pagal kitą indeksą nei nurodytas šioje procedūroje.</w:t>
            </w:r>
          </w:p>
          <w:p w14:paraId="5BB47C07" w14:textId="66EFD7CE" w:rsidR="006F0803" w:rsidRPr="007E7596" w:rsidRDefault="006F0803" w:rsidP="006F0803">
            <w:pPr>
              <w:rPr>
                <w:rFonts w:ascii="Arial" w:hAnsi="Arial" w:cs="Arial"/>
                <w:color w:val="00435B"/>
                <w:kern w:val="2"/>
                <w:sz w:val="20"/>
                <w:shd w:val="clear" w:color="auto" w:fill="FFFFFF"/>
              </w:rPr>
            </w:pPr>
            <w:r w:rsidRPr="007E7596">
              <w:rPr>
                <w:rFonts w:ascii="Arial" w:hAnsi="Arial" w:cs="Arial"/>
                <w:color w:val="00435B"/>
                <w:kern w:val="2"/>
                <w:sz w:val="20"/>
                <w:shd w:val="clear" w:color="auto" w:fill="FFFFFF"/>
              </w:rPr>
              <w:t>5</w:t>
            </w:r>
            <w:r w:rsidRPr="007E7596">
              <w:rPr>
                <w:rFonts w:ascii="Arial" w:hAnsi="Arial" w:cs="Arial"/>
                <w:color w:val="00435B"/>
                <w:kern w:val="2"/>
                <w:sz w:val="20"/>
              </w:rPr>
              <w:t xml:space="preserve">.3.3.9. </w:t>
            </w:r>
            <w:r w:rsidRPr="007E7596">
              <w:rPr>
                <w:rFonts w:ascii="Arial" w:hAnsi="Arial" w:cs="Arial"/>
                <w:color w:val="00435B"/>
                <w:kern w:val="2"/>
                <w:sz w:val="20"/>
                <w:shd w:val="clear" w:color="auto" w:fill="FFFFFF"/>
              </w:rPr>
              <w:t>Susitarimas turi būti sudarytas per</w:t>
            </w:r>
            <w:r w:rsidR="007E7596" w:rsidRPr="007E7596">
              <w:rPr>
                <w:rFonts w:ascii="Arial" w:hAnsi="Arial" w:cs="Arial"/>
                <w:color w:val="00435B"/>
                <w:kern w:val="2"/>
                <w:sz w:val="20"/>
                <w:shd w:val="clear" w:color="auto" w:fill="FFFFFF"/>
              </w:rPr>
              <w:t xml:space="preserve"> 10 darbo dienų</w:t>
            </w:r>
            <w:r w:rsidRPr="007E7596">
              <w:rPr>
                <w:rFonts w:ascii="Arial" w:hAnsi="Arial" w:cs="Arial"/>
                <w:color w:val="00435B"/>
                <w:kern w:val="2"/>
                <w:sz w:val="20"/>
                <w:shd w:val="clear" w:color="auto" w:fill="FFFFFF"/>
              </w:rPr>
              <w:t xml:space="preserve"> nuo Šalies pateikto tinkamo prašymo perskaičiuoti S</w:t>
            </w:r>
            <w:r w:rsidRPr="007E7596">
              <w:rPr>
                <w:rFonts w:ascii="Arial" w:hAnsi="Arial" w:cs="Arial"/>
                <w:color w:val="00435B"/>
                <w:kern w:val="2"/>
                <w:sz w:val="20"/>
              </w:rPr>
              <w:t xml:space="preserve">utarties </w:t>
            </w:r>
            <w:r w:rsidRPr="007E7596">
              <w:rPr>
                <w:rFonts w:ascii="Arial" w:hAnsi="Arial" w:cs="Arial"/>
                <w:color w:val="00435B"/>
                <w:kern w:val="2"/>
                <w:sz w:val="20"/>
                <w:shd w:val="clear" w:color="auto" w:fill="FFFFFF"/>
              </w:rPr>
              <w:t>įkainius gavimo dienos.</w:t>
            </w:r>
          </w:p>
          <w:p w14:paraId="38752C12" w14:textId="6A8D006D" w:rsidR="006F0803" w:rsidRPr="007E7596" w:rsidRDefault="006F0803" w:rsidP="006F0803">
            <w:pPr>
              <w:rPr>
                <w:rFonts w:ascii="Arial" w:hAnsi="Arial" w:cs="Arial"/>
                <w:color w:val="00435B"/>
                <w:kern w:val="2"/>
                <w:sz w:val="20"/>
                <w:bdr w:val="none" w:sz="0" w:space="0" w:color="auto" w:frame="1"/>
              </w:rPr>
            </w:pPr>
            <w:r w:rsidRPr="007E7596">
              <w:rPr>
                <w:rFonts w:ascii="Arial" w:hAnsi="Arial" w:cs="Arial"/>
                <w:color w:val="00435B"/>
                <w:kern w:val="2"/>
                <w:sz w:val="20"/>
                <w:shd w:val="clear" w:color="auto" w:fill="FFFFFF"/>
              </w:rPr>
              <w:t xml:space="preserve">5.3.3.10. </w:t>
            </w:r>
            <w:r w:rsidRPr="007E7596">
              <w:rPr>
                <w:rFonts w:ascii="Arial" w:hAnsi="Arial" w:cs="Arial"/>
                <w:color w:val="00435B"/>
                <w:kern w:val="2"/>
                <w:sz w:val="20"/>
                <w:bdr w:val="none" w:sz="0" w:space="0" w:color="auto" w:frame="1"/>
              </w:rPr>
              <w:t>Susitarimu Šalys neturi teisės keisti procedūroje nurodytos tvarkos ar kitų Sutarties nuostatų, išskyrus, jei keitimas atliekamas pagal VPĮ nuostatas.</w:t>
            </w:r>
          </w:p>
        </w:tc>
      </w:tr>
      <w:tr w:rsidR="00027B83" w:rsidRPr="000E0C46" w14:paraId="6D143C7C" w14:textId="77777777" w:rsidTr="00386AA1">
        <w:trPr>
          <w:trHeight w:val="300"/>
        </w:trPr>
        <w:tc>
          <w:tcPr>
            <w:tcW w:w="1880" w:type="dxa"/>
          </w:tcPr>
          <w:p w14:paraId="672A4CBD" w14:textId="77777777" w:rsidR="00027B83" w:rsidRPr="000E0C46" w:rsidRDefault="000B0897">
            <w:pPr>
              <w:rPr>
                <w:rFonts w:ascii="Arial" w:hAnsi="Arial" w:cs="Arial"/>
                <w:b/>
                <w:kern w:val="2"/>
                <w:sz w:val="20"/>
              </w:rPr>
            </w:pPr>
            <w:r w:rsidRPr="000E0C46">
              <w:rPr>
                <w:rFonts w:ascii="Arial" w:hAnsi="Arial" w:cs="Arial"/>
                <w:b/>
                <w:color w:val="00435B"/>
                <w:kern w:val="2"/>
                <w:sz w:val="20"/>
              </w:rPr>
              <w:lastRenderedPageBreak/>
              <w:t xml:space="preserve">5.3.4. Sutarties kainos / įkainių peržiūra dėl kainų lygio pokyčio pagal </w:t>
            </w:r>
            <w:r w:rsidRPr="000E0C46">
              <w:rPr>
                <w:rFonts w:ascii="Arial" w:hAnsi="Arial" w:cs="Arial"/>
                <w:b/>
                <w:bCs/>
                <w:color w:val="00435B"/>
                <w:kern w:val="2"/>
                <w:sz w:val="20"/>
              </w:rPr>
              <w:lastRenderedPageBreak/>
              <w:t>Paslaugų</w:t>
            </w:r>
            <w:r w:rsidRPr="000E0C46">
              <w:rPr>
                <w:rFonts w:ascii="Arial" w:hAnsi="Arial" w:cs="Arial"/>
                <w:b/>
                <w:color w:val="00435B"/>
                <w:kern w:val="2"/>
                <w:sz w:val="20"/>
              </w:rPr>
              <w:t xml:space="preserve"> grupių kainų pokyčius</w:t>
            </w:r>
          </w:p>
        </w:tc>
        <w:tc>
          <w:tcPr>
            <w:tcW w:w="7655" w:type="dxa"/>
            <w:gridSpan w:val="3"/>
          </w:tcPr>
          <w:p w14:paraId="5CCECE58" w14:textId="77777777" w:rsidR="00027B83" w:rsidRPr="00153154" w:rsidRDefault="000B0897">
            <w:pPr>
              <w:rPr>
                <w:rFonts w:ascii="Arial" w:hAnsi="Arial" w:cs="Arial"/>
                <w:color w:val="00435B"/>
                <w:kern w:val="2"/>
                <w:sz w:val="20"/>
              </w:rPr>
            </w:pPr>
            <w:r w:rsidRPr="00153154">
              <w:rPr>
                <w:rFonts w:ascii="Arial" w:hAnsi="Arial" w:cs="Arial"/>
                <w:color w:val="00435B"/>
                <w:kern w:val="2"/>
                <w:sz w:val="20"/>
              </w:rPr>
              <w:lastRenderedPageBreak/>
              <w:t>Netaikoma</w:t>
            </w:r>
          </w:p>
          <w:p w14:paraId="04CEF517" w14:textId="77777777" w:rsidR="00027B83" w:rsidRPr="000E0C46" w:rsidRDefault="00027B83">
            <w:pPr>
              <w:rPr>
                <w:rFonts w:ascii="Arial" w:hAnsi="Arial" w:cs="Arial"/>
                <w:kern w:val="2"/>
                <w:sz w:val="20"/>
              </w:rPr>
            </w:pPr>
          </w:p>
          <w:p w14:paraId="61574C3A" w14:textId="1113DFFB" w:rsidR="00027B83" w:rsidRPr="000E0C46" w:rsidRDefault="00027B83">
            <w:pPr>
              <w:rPr>
                <w:rFonts w:ascii="Arial" w:hAnsi="Arial" w:cs="Arial"/>
                <w:sz w:val="20"/>
              </w:rPr>
            </w:pPr>
          </w:p>
        </w:tc>
      </w:tr>
      <w:tr w:rsidR="00027B83" w:rsidRPr="000E0C46" w14:paraId="22049506" w14:textId="77777777" w:rsidTr="00386AA1">
        <w:trPr>
          <w:trHeight w:val="300"/>
        </w:trPr>
        <w:tc>
          <w:tcPr>
            <w:tcW w:w="1880" w:type="dxa"/>
          </w:tcPr>
          <w:p w14:paraId="3C616512" w14:textId="77777777" w:rsidR="00027B83" w:rsidRPr="000E0C46" w:rsidRDefault="000B0897">
            <w:pPr>
              <w:rPr>
                <w:rFonts w:ascii="Arial" w:hAnsi="Arial" w:cs="Arial"/>
                <w:b/>
                <w:bCs/>
                <w:kern w:val="2"/>
                <w:sz w:val="20"/>
              </w:rPr>
            </w:pPr>
            <w:r w:rsidRPr="000E0C46">
              <w:rPr>
                <w:rFonts w:ascii="Arial" w:hAnsi="Arial" w:cs="Arial"/>
                <w:b/>
                <w:bCs/>
                <w:color w:val="00435B"/>
                <w:kern w:val="2"/>
                <w:sz w:val="20"/>
              </w:rPr>
              <w:t xml:space="preserve">5.4. Sutarties kainos / įkainių apskaičiavimas taikant </w:t>
            </w:r>
            <w:r w:rsidRPr="000E0C46">
              <w:rPr>
                <w:rFonts w:ascii="Arial" w:hAnsi="Arial" w:cs="Arial"/>
                <w:b/>
                <w:bCs/>
                <w:color w:val="00435B"/>
                <w:kern w:val="2"/>
                <w:sz w:val="20"/>
                <w:u w:val="single"/>
              </w:rPr>
              <w:t>kiekio (apimties)</w:t>
            </w:r>
            <w:r w:rsidRPr="000E0C46">
              <w:rPr>
                <w:rFonts w:ascii="Arial" w:hAnsi="Arial" w:cs="Arial"/>
                <w:b/>
                <w:bCs/>
                <w:color w:val="00435B"/>
                <w:kern w:val="2"/>
                <w:sz w:val="20"/>
              </w:rPr>
              <w:t xml:space="preserve"> keitimo taisykles</w:t>
            </w:r>
          </w:p>
        </w:tc>
        <w:tc>
          <w:tcPr>
            <w:tcW w:w="7655" w:type="dxa"/>
            <w:gridSpan w:val="3"/>
          </w:tcPr>
          <w:p w14:paraId="7F6F3F79" w14:textId="77777777" w:rsidR="00027B83" w:rsidRPr="00153154" w:rsidRDefault="000B0897">
            <w:pPr>
              <w:rPr>
                <w:rFonts w:ascii="Arial" w:hAnsi="Arial" w:cs="Arial"/>
                <w:color w:val="00435B"/>
                <w:kern w:val="2"/>
                <w:sz w:val="20"/>
              </w:rPr>
            </w:pPr>
            <w:r w:rsidRPr="00153154">
              <w:rPr>
                <w:rFonts w:ascii="Arial" w:hAnsi="Arial" w:cs="Arial"/>
                <w:color w:val="00435B"/>
                <w:kern w:val="2"/>
                <w:sz w:val="20"/>
              </w:rPr>
              <w:t>Netaikoma</w:t>
            </w:r>
          </w:p>
          <w:p w14:paraId="327A89C8" w14:textId="3E563BBA" w:rsidR="00027B83" w:rsidRPr="000E0C46" w:rsidRDefault="00027B83">
            <w:pPr>
              <w:rPr>
                <w:rFonts w:ascii="Arial" w:hAnsi="Arial" w:cs="Arial"/>
                <w:sz w:val="20"/>
              </w:rPr>
            </w:pPr>
          </w:p>
        </w:tc>
      </w:tr>
      <w:tr w:rsidR="00027B83" w:rsidRPr="000E0C46" w14:paraId="64F75697" w14:textId="77777777" w:rsidTr="00386AA1">
        <w:trPr>
          <w:trHeight w:val="300"/>
        </w:trPr>
        <w:tc>
          <w:tcPr>
            <w:tcW w:w="1880" w:type="dxa"/>
          </w:tcPr>
          <w:p w14:paraId="24D5D914"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5.5. Atsiskaitymo su Tiekėju terminas ir tvarka</w:t>
            </w:r>
          </w:p>
        </w:tc>
        <w:tc>
          <w:tcPr>
            <w:tcW w:w="7655" w:type="dxa"/>
            <w:gridSpan w:val="3"/>
          </w:tcPr>
          <w:p w14:paraId="7B761263" w14:textId="06400D34" w:rsidR="00027B83" w:rsidRPr="00977EA3" w:rsidRDefault="0037061D">
            <w:pPr>
              <w:rPr>
                <w:rFonts w:ascii="Arial" w:hAnsi="Arial" w:cs="Arial"/>
                <w:color w:val="00435B"/>
                <w:kern w:val="2"/>
                <w:sz w:val="20"/>
              </w:rPr>
            </w:pPr>
            <w:r>
              <w:rPr>
                <w:rFonts w:ascii="Arial" w:hAnsi="Arial" w:cs="Arial"/>
                <w:color w:val="00435B"/>
                <w:kern w:val="2"/>
                <w:sz w:val="20"/>
              </w:rPr>
              <w:t xml:space="preserve">5.5.1. </w:t>
            </w:r>
            <w:r w:rsidR="000B0897" w:rsidRPr="00977EA3">
              <w:rPr>
                <w:rFonts w:ascii="Arial" w:hAnsi="Arial" w:cs="Arial"/>
                <w:color w:val="00435B"/>
                <w:kern w:val="2"/>
                <w:sz w:val="20"/>
              </w:rPr>
              <w:t>Pirkėjas atsiskaito su Tiekėju ne vėliau kaip per</w:t>
            </w:r>
            <w:r w:rsidR="007E7596" w:rsidRPr="00977EA3">
              <w:rPr>
                <w:rFonts w:ascii="Arial" w:hAnsi="Arial" w:cs="Arial"/>
                <w:color w:val="00435B"/>
                <w:kern w:val="2"/>
                <w:sz w:val="20"/>
              </w:rPr>
              <w:t xml:space="preserve"> 30 (trisdešimt) kalendorinių dienų</w:t>
            </w:r>
            <w:r w:rsidR="000B0897" w:rsidRPr="00977EA3">
              <w:rPr>
                <w:rFonts w:ascii="Arial" w:hAnsi="Arial" w:cs="Arial"/>
                <w:color w:val="00435B"/>
                <w:kern w:val="2"/>
                <w:sz w:val="20"/>
              </w:rPr>
              <w:t xml:space="preserve"> nuo </w:t>
            </w:r>
            <w:r w:rsidR="004667F4">
              <w:rPr>
                <w:rFonts w:ascii="Arial" w:hAnsi="Arial" w:cs="Arial"/>
                <w:color w:val="00435B"/>
                <w:kern w:val="2"/>
                <w:sz w:val="20"/>
              </w:rPr>
              <w:t xml:space="preserve">kiekvienos </w:t>
            </w:r>
            <w:r w:rsidR="000B0897" w:rsidRPr="00977EA3">
              <w:rPr>
                <w:rFonts w:ascii="Arial" w:hAnsi="Arial" w:cs="Arial"/>
                <w:color w:val="00435B"/>
                <w:kern w:val="2"/>
                <w:sz w:val="20"/>
              </w:rPr>
              <w:t>Sąskait</w:t>
            </w:r>
            <w:r w:rsidR="004667F4">
              <w:rPr>
                <w:rFonts w:ascii="Arial" w:hAnsi="Arial" w:cs="Arial"/>
                <w:color w:val="00435B"/>
                <w:kern w:val="2"/>
                <w:sz w:val="20"/>
              </w:rPr>
              <w:t>os</w:t>
            </w:r>
            <w:r w:rsidR="000B0897" w:rsidRPr="00977EA3">
              <w:rPr>
                <w:rFonts w:ascii="Arial" w:hAnsi="Arial" w:cs="Arial"/>
                <w:color w:val="00435B"/>
                <w:kern w:val="2"/>
                <w:sz w:val="20"/>
              </w:rPr>
              <w:t xml:space="preserve"> gavimo dienos.</w:t>
            </w:r>
          </w:p>
          <w:p w14:paraId="7BAC5334" w14:textId="77777777" w:rsidR="00027B83" w:rsidRPr="00977EA3" w:rsidRDefault="00027B83">
            <w:pPr>
              <w:rPr>
                <w:rFonts w:ascii="Arial" w:hAnsi="Arial" w:cs="Arial"/>
                <w:color w:val="00435B"/>
                <w:kern w:val="2"/>
                <w:sz w:val="20"/>
                <w:shd w:val="clear" w:color="auto" w:fill="FFFFFF"/>
              </w:rPr>
            </w:pPr>
          </w:p>
          <w:p w14:paraId="1D00D9D2" w14:textId="239A92A4" w:rsidR="00027B83" w:rsidRPr="00977EA3" w:rsidRDefault="0037061D">
            <w:pPr>
              <w:rPr>
                <w:rFonts w:ascii="Arial" w:hAnsi="Arial" w:cs="Arial"/>
                <w:color w:val="00435B"/>
                <w:kern w:val="2"/>
                <w:sz w:val="20"/>
                <w:shd w:val="clear" w:color="auto" w:fill="FFFFFF"/>
              </w:rPr>
            </w:pPr>
            <w:r>
              <w:rPr>
                <w:rFonts w:ascii="Arial" w:hAnsi="Arial" w:cs="Arial"/>
                <w:color w:val="00435B"/>
                <w:kern w:val="2"/>
                <w:sz w:val="20"/>
                <w:shd w:val="clear" w:color="auto" w:fill="FFFFFF"/>
              </w:rPr>
              <w:t xml:space="preserve">5.5.2. </w:t>
            </w:r>
            <w:r w:rsidR="000B0897" w:rsidRPr="00977EA3">
              <w:rPr>
                <w:rFonts w:ascii="Arial" w:hAnsi="Arial" w:cs="Arial"/>
                <w:color w:val="00435B"/>
                <w:kern w:val="2"/>
                <w:sz w:val="20"/>
                <w:shd w:val="clear" w:color="auto" w:fill="FFFFFF"/>
              </w:rPr>
              <w:t>Apmokėjimo sąlygos:</w:t>
            </w:r>
          </w:p>
          <w:p w14:paraId="44B0FE5E" w14:textId="293C50AB" w:rsidR="00027B83" w:rsidRPr="00977EA3" w:rsidRDefault="000B0897">
            <w:pPr>
              <w:rPr>
                <w:rFonts w:ascii="Arial" w:hAnsi="Arial" w:cs="Arial"/>
                <w:color w:val="00435B"/>
                <w:kern w:val="2"/>
                <w:sz w:val="20"/>
                <w:shd w:val="clear" w:color="auto" w:fill="FFFFFF"/>
              </w:rPr>
            </w:pPr>
            <w:r w:rsidRPr="00977EA3">
              <w:rPr>
                <w:rFonts w:ascii="Arial" w:hAnsi="Arial" w:cs="Arial"/>
                <w:color w:val="00435B"/>
                <w:kern w:val="2"/>
                <w:sz w:val="20"/>
                <w:shd w:val="clear" w:color="auto" w:fill="FFFFFF"/>
              </w:rPr>
              <w:t>1) įvykdžius visus sutartinius įsipareigojimus</w:t>
            </w:r>
            <w:r w:rsidR="007E7596" w:rsidRPr="00977EA3">
              <w:rPr>
                <w:rFonts w:ascii="Arial" w:hAnsi="Arial" w:cs="Arial"/>
                <w:color w:val="00435B"/>
                <w:kern w:val="2"/>
                <w:sz w:val="20"/>
                <w:shd w:val="clear" w:color="auto" w:fill="FFFFFF"/>
              </w:rPr>
              <w:t xml:space="preserve"> dėl Svetainės branduolio sukūrimo paslaugų</w:t>
            </w:r>
            <w:r w:rsidR="00977EA3" w:rsidRPr="00977EA3">
              <w:rPr>
                <w:rFonts w:ascii="Arial" w:hAnsi="Arial" w:cs="Arial"/>
                <w:color w:val="00435B"/>
                <w:kern w:val="2"/>
                <w:sz w:val="20"/>
                <w:shd w:val="clear" w:color="auto" w:fill="FFFFFF"/>
              </w:rPr>
              <w:t xml:space="preserve"> suteikimo</w:t>
            </w:r>
            <w:r w:rsidRPr="00977EA3">
              <w:rPr>
                <w:rFonts w:ascii="Arial" w:hAnsi="Arial" w:cs="Arial"/>
                <w:color w:val="00435B"/>
                <w:kern w:val="2"/>
                <w:sz w:val="20"/>
                <w:shd w:val="clear" w:color="auto" w:fill="FFFFFF"/>
              </w:rPr>
              <w:t xml:space="preserve"> sumokama visa </w:t>
            </w:r>
            <w:r w:rsidR="00977EA3" w:rsidRPr="00977EA3">
              <w:rPr>
                <w:rFonts w:ascii="Arial" w:hAnsi="Arial" w:cs="Arial"/>
                <w:color w:val="00435B"/>
                <w:kern w:val="2"/>
                <w:sz w:val="20"/>
                <w:shd w:val="clear" w:color="auto" w:fill="FFFFFF"/>
              </w:rPr>
              <w:t xml:space="preserve">šios </w:t>
            </w:r>
            <w:r w:rsidR="00C82AEA">
              <w:rPr>
                <w:rFonts w:ascii="Arial" w:hAnsi="Arial" w:cs="Arial"/>
                <w:color w:val="00435B"/>
                <w:kern w:val="2"/>
                <w:sz w:val="20"/>
                <w:shd w:val="clear" w:color="auto" w:fill="FFFFFF"/>
              </w:rPr>
              <w:t>Sutarties s</w:t>
            </w:r>
            <w:r w:rsidR="00977EA3" w:rsidRPr="00977EA3">
              <w:rPr>
                <w:rFonts w:ascii="Arial" w:hAnsi="Arial" w:cs="Arial"/>
                <w:color w:val="00435B"/>
                <w:kern w:val="2"/>
                <w:sz w:val="20"/>
                <w:shd w:val="clear" w:color="auto" w:fill="FFFFFF"/>
              </w:rPr>
              <w:t xml:space="preserve">pecialiųjų sąlygų </w:t>
            </w:r>
            <w:r w:rsidR="00977EA3" w:rsidRPr="00C64D38">
              <w:rPr>
                <w:rFonts w:ascii="Arial" w:hAnsi="Arial" w:cs="Arial"/>
                <w:color w:val="00435B"/>
                <w:kern w:val="2"/>
                <w:sz w:val="20"/>
                <w:shd w:val="clear" w:color="auto" w:fill="FFFFFF"/>
              </w:rPr>
              <w:t>5.2.</w:t>
            </w:r>
            <w:r w:rsidR="00253C0E" w:rsidRPr="00C64D38">
              <w:rPr>
                <w:rFonts w:ascii="Arial" w:hAnsi="Arial" w:cs="Arial"/>
                <w:color w:val="00435B"/>
                <w:kern w:val="2"/>
                <w:sz w:val="20"/>
                <w:shd w:val="clear" w:color="auto" w:fill="FFFFFF"/>
              </w:rPr>
              <w:t>3.</w:t>
            </w:r>
            <w:r w:rsidR="00977EA3" w:rsidRPr="00C64D38">
              <w:rPr>
                <w:rFonts w:ascii="Arial" w:hAnsi="Arial" w:cs="Arial"/>
                <w:color w:val="00435B"/>
                <w:kern w:val="2"/>
                <w:sz w:val="20"/>
                <w:shd w:val="clear" w:color="auto" w:fill="FFFFFF"/>
              </w:rPr>
              <w:t>1</w:t>
            </w:r>
            <w:r w:rsidR="00977EA3" w:rsidRPr="00977EA3">
              <w:rPr>
                <w:rFonts w:ascii="Arial" w:hAnsi="Arial" w:cs="Arial"/>
                <w:color w:val="00435B"/>
                <w:kern w:val="2"/>
                <w:sz w:val="20"/>
                <w:shd w:val="clear" w:color="auto" w:fill="FFFFFF"/>
              </w:rPr>
              <w:t xml:space="preserve"> eilutėje nurodyta </w:t>
            </w:r>
            <w:r w:rsidRPr="00977EA3">
              <w:rPr>
                <w:rFonts w:ascii="Arial" w:hAnsi="Arial" w:cs="Arial"/>
                <w:color w:val="00435B"/>
                <w:kern w:val="2"/>
                <w:sz w:val="20"/>
                <w:shd w:val="clear" w:color="auto" w:fill="FFFFFF"/>
              </w:rPr>
              <w:t>kaina</w:t>
            </w:r>
            <w:r w:rsidR="004667F4">
              <w:rPr>
                <w:rFonts w:ascii="Arial" w:hAnsi="Arial" w:cs="Arial"/>
                <w:color w:val="00435B"/>
                <w:kern w:val="2"/>
                <w:sz w:val="20"/>
                <w:shd w:val="clear" w:color="auto" w:fill="FFFFFF"/>
              </w:rPr>
              <w:t xml:space="preserve"> pasirašius perdavimo-priėmimo aktą </w:t>
            </w:r>
            <w:r w:rsidR="004667F4" w:rsidRPr="00977EA3">
              <w:rPr>
                <w:rFonts w:ascii="Arial" w:hAnsi="Arial" w:cs="Arial"/>
                <w:color w:val="00435B"/>
                <w:kern w:val="2"/>
                <w:sz w:val="20"/>
                <w:shd w:val="clear" w:color="auto" w:fill="FFFFFF"/>
              </w:rPr>
              <w:t>pagal pateiktą sąskaitą faktūrą</w:t>
            </w:r>
            <w:r w:rsidRPr="00977EA3">
              <w:rPr>
                <w:rFonts w:ascii="Arial" w:hAnsi="Arial" w:cs="Arial"/>
                <w:color w:val="00435B"/>
                <w:kern w:val="2"/>
                <w:sz w:val="20"/>
                <w:shd w:val="clear" w:color="auto" w:fill="FFFFFF"/>
              </w:rPr>
              <w:t>;</w:t>
            </w:r>
          </w:p>
          <w:p w14:paraId="551B3503" w14:textId="3200DA76" w:rsidR="00027B83" w:rsidRPr="00977EA3" w:rsidRDefault="000B0897">
            <w:pPr>
              <w:rPr>
                <w:rFonts w:ascii="Arial" w:hAnsi="Arial" w:cs="Arial"/>
                <w:color w:val="00435B"/>
                <w:kern w:val="2"/>
                <w:sz w:val="20"/>
                <w:shd w:val="clear" w:color="auto" w:fill="FFFFFF"/>
              </w:rPr>
            </w:pPr>
            <w:r w:rsidRPr="00977EA3">
              <w:rPr>
                <w:rFonts w:ascii="Arial" w:hAnsi="Arial" w:cs="Arial"/>
                <w:color w:val="00435B"/>
                <w:kern w:val="2"/>
                <w:sz w:val="20"/>
                <w:shd w:val="clear" w:color="auto" w:fill="FFFFFF"/>
              </w:rPr>
              <w:t>2) įvykdžius</w:t>
            </w:r>
            <w:r w:rsidR="00977EA3" w:rsidRPr="00977EA3">
              <w:rPr>
                <w:rFonts w:ascii="Arial" w:hAnsi="Arial" w:cs="Arial"/>
                <w:color w:val="00435B"/>
                <w:kern w:val="2"/>
                <w:sz w:val="20"/>
                <w:shd w:val="clear" w:color="auto" w:fill="FFFFFF"/>
              </w:rPr>
              <w:t xml:space="preserve"> </w:t>
            </w:r>
            <w:r w:rsidR="004667F4">
              <w:rPr>
                <w:rFonts w:ascii="Arial" w:hAnsi="Arial" w:cs="Arial"/>
                <w:color w:val="00435B"/>
                <w:kern w:val="2"/>
                <w:sz w:val="20"/>
                <w:shd w:val="clear" w:color="auto" w:fill="FFFFFF"/>
              </w:rPr>
              <w:t xml:space="preserve">kiekvieną </w:t>
            </w:r>
            <w:r w:rsidR="00977EA3" w:rsidRPr="009606CB">
              <w:rPr>
                <w:rFonts w:ascii="Arial" w:hAnsi="Arial" w:cs="Arial"/>
                <w:color w:val="00435B"/>
                <w:kern w:val="2"/>
                <w:sz w:val="20"/>
                <w:shd w:val="clear" w:color="auto" w:fill="FFFFFF"/>
              </w:rPr>
              <w:t>vystymo paslaugų</w:t>
            </w:r>
            <w:r w:rsidRPr="009606CB">
              <w:rPr>
                <w:rFonts w:ascii="Arial" w:hAnsi="Arial" w:cs="Arial"/>
                <w:color w:val="00435B"/>
                <w:kern w:val="2"/>
                <w:sz w:val="20"/>
                <w:shd w:val="clear" w:color="auto" w:fill="FFFFFF"/>
              </w:rPr>
              <w:t xml:space="preserve"> Užsakymą</w:t>
            </w:r>
            <w:r w:rsidRPr="00977EA3">
              <w:rPr>
                <w:rFonts w:ascii="Arial" w:hAnsi="Arial" w:cs="Arial"/>
                <w:color w:val="00435B"/>
                <w:kern w:val="2"/>
                <w:sz w:val="20"/>
                <w:shd w:val="clear" w:color="auto" w:fill="FFFFFF"/>
              </w:rPr>
              <w:t>, mokama už konkretų kiekį / apimtį pagal</w:t>
            </w:r>
            <w:r w:rsidR="00C82AEA">
              <w:rPr>
                <w:rFonts w:ascii="Arial" w:hAnsi="Arial" w:cs="Arial"/>
                <w:color w:val="00435B"/>
                <w:kern w:val="2"/>
                <w:sz w:val="20"/>
                <w:shd w:val="clear" w:color="auto" w:fill="FFFFFF"/>
              </w:rPr>
              <w:t xml:space="preserve"> šios</w:t>
            </w:r>
            <w:r w:rsidRPr="00977EA3">
              <w:rPr>
                <w:rFonts w:ascii="Arial" w:hAnsi="Arial" w:cs="Arial"/>
                <w:color w:val="00435B"/>
                <w:kern w:val="2"/>
                <w:sz w:val="20"/>
                <w:shd w:val="clear" w:color="auto" w:fill="FFFFFF"/>
              </w:rPr>
              <w:t xml:space="preserve"> </w:t>
            </w:r>
            <w:r w:rsidR="00C82AEA">
              <w:rPr>
                <w:rFonts w:ascii="Arial" w:hAnsi="Arial" w:cs="Arial"/>
                <w:color w:val="00435B"/>
                <w:kern w:val="2"/>
                <w:sz w:val="20"/>
                <w:shd w:val="clear" w:color="auto" w:fill="FFFFFF"/>
              </w:rPr>
              <w:t>Sutarties s</w:t>
            </w:r>
            <w:r w:rsidR="00C82AEA" w:rsidRPr="00977EA3">
              <w:rPr>
                <w:rFonts w:ascii="Arial" w:hAnsi="Arial" w:cs="Arial"/>
                <w:color w:val="00435B"/>
                <w:kern w:val="2"/>
                <w:sz w:val="20"/>
                <w:shd w:val="clear" w:color="auto" w:fill="FFFFFF"/>
              </w:rPr>
              <w:t xml:space="preserve">pecialiųjų sąlygų </w:t>
            </w:r>
            <w:r w:rsidR="00C82AEA" w:rsidRPr="00C64D38">
              <w:rPr>
                <w:rFonts w:ascii="Arial" w:hAnsi="Arial" w:cs="Arial"/>
                <w:color w:val="00435B"/>
                <w:kern w:val="2"/>
                <w:sz w:val="20"/>
                <w:shd w:val="clear" w:color="auto" w:fill="FFFFFF"/>
              </w:rPr>
              <w:t>5.2.</w:t>
            </w:r>
            <w:r w:rsidR="00C82AEA">
              <w:rPr>
                <w:rFonts w:ascii="Arial" w:hAnsi="Arial" w:cs="Arial"/>
                <w:color w:val="00435B"/>
                <w:kern w:val="2"/>
                <w:sz w:val="20"/>
                <w:shd w:val="clear" w:color="auto" w:fill="FFFFFF"/>
              </w:rPr>
              <w:t>4</w:t>
            </w:r>
            <w:r w:rsidR="00C82AEA" w:rsidRPr="00C64D38">
              <w:rPr>
                <w:rFonts w:ascii="Arial" w:hAnsi="Arial" w:cs="Arial"/>
                <w:color w:val="00435B"/>
                <w:kern w:val="2"/>
                <w:sz w:val="20"/>
                <w:shd w:val="clear" w:color="auto" w:fill="FFFFFF"/>
              </w:rPr>
              <w:t>.1</w:t>
            </w:r>
            <w:r w:rsidR="00C82AEA" w:rsidRPr="00977EA3">
              <w:rPr>
                <w:rFonts w:ascii="Arial" w:hAnsi="Arial" w:cs="Arial"/>
                <w:color w:val="00435B"/>
                <w:kern w:val="2"/>
                <w:sz w:val="20"/>
                <w:shd w:val="clear" w:color="auto" w:fill="FFFFFF"/>
              </w:rPr>
              <w:t xml:space="preserve"> eilutėje </w:t>
            </w:r>
            <w:r w:rsidRPr="00977EA3">
              <w:rPr>
                <w:rFonts w:ascii="Arial" w:hAnsi="Arial" w:cs="Arial"/>
                <w:color w:val="00435B"/>
                <w:kern w:val="2"/>
                <w:sz w:val="20"/>
                <w:shd w:val="clear" w:color="auto" w:fill="FFFFFF"/>
              </w:rPr>
              <w:t>nustatyt</w:t>
            </w:r>
            <w:r w:rsidR="00C82AEA">
              <w:rPr>
                <w:rFonts w:ascii="Arial" w:hAnsi="Arial" w:cs="Arial"/>
                <w:color w:val="00435B"/>
                <w:kern w:val="2"/>
                <w:sz w:val="20"/>
                <w:shd w:val="clear" w:color="auto" w:fill="FFFFFF"/>
              </w:rPr>
              <w:t>ą</w:t>
            </w:r>
            <w:r w:rsidRPr="00977EA3">
              <w:rPr>
                <w:rFonts w:ascii="Arial" w:hAnsi="Arial" w:cs="Arial"/>
                <w:color w:val="00435B"/>
                <w:kern w:val="2"/>
                <w:sz w:val="20"/>
                <w:shd w:val="clear" w:color="auto" w:fill="FFFFFF"/>
              </w:rPr>
              <w:t xml:space="preserve"> įkain</w:t>
            </w:r>
            <w:r w:rsidR="00C82AEA">
              <w:rPr>
                <w:rFonts w:ascii="Arial" w:hAnsi="Arial" w:cs="Arial"/>
                <w:color w:val="00435B"/>
                <w:kern w:val="2"/>
                <w:sz w:val="20"/>
                <w:shd w:val="clear" w:color="auto" w:fill="FFFFFF"/>
              </w:rPr>
              <w:t>į</w:t>
            </w:r>
            <w:r w:rsidR="009606CB">
              <w:rPr>
                <w:rFonts w:ascii="Arial" w:hAnsi="Arial" w:cs="Arial"/>
                <w:color w:val="00435B"/>
                <w:kern w:val="2"/>
                <w:sz w:val="20"/>
                <w:shd w:val="clear" w:color="auto" w:fill="FFFFFF"/>
              </w:rPr>
              <w:t xml:space="preserve"> pasirašius perdavimo-priėmimo aktą</w:t>
            </w:r>
            <w:r w:rsidR="00C82AEA">
              <w:rPr>
                <w:rFonts w:ascii="Arial" w:hAnsi="Arial" w:cs="Arial"/>
                <w:color w:val="00435B"/>
                <w:kern w:val="2"/>
                <w:sz w:val="20"/>
                <w:shd w:val="clear" w:color="auto" w:fill="FFFFFF"/>
              </w:rPr>
              <w:t>/-us</w:t>
            </w:r>
            <w:r w:rsidR="004667F4">
              <w:rPr>
                <w:rFonts w:ascii="Arial" w:hAnsi="Arial" w:cs="Arial"/>
                <w:color w:val="00435B"/>
                <w:kern w:val="2"/>
                <w:sz w:val="20"/>
                <w:shd w:val="clear" w:color="auto" w:fill="FFFFFF"/>
              </w:rPr>
              <w:t xml:space="preserve"> </w:t>
            </w:r>
            <w:r w:rsidR="004667F4" w:rsidRPr="00977EA3">
              <w:rPr>
                <w:rFonts w:ascii="Arial" w:hAnsi="Arial" w:cs="Arial"/>
                <w:color w:val="00435B"/>
                <w:kern w:val="2"/>
                <w:sz w:val="20"/>
                <w:shd w:val="clear" w:color="auto" w:fill="FFFFFF"/>
              </w:rPr>
              <w:t>pagal pateikt</w:t>
            </w:r>
            <w:r w:rsidR="00C82AEA">
              <w:rPr>
                <w:rFonts w:ascii="Arial" w:hAnsi="Arial" w:cs="Arial"/>
                <w:color w:val="00435B"/>
                <w:kern w:val="2"/>
                <w:sz w:val="20"/>
                <w:shd w:val="clear" w:color="auto" w:fill="FFFFFF"/>
              </w:rPr>
              <w:t>ą</w:t>
            </w:r>
            <w:r w:rsidR="004667F4" w:rsidRPr="00977EA3">
              <w:rPr>
                <w:rFonts w:ascii="Arial" w:hAnsi="Arial" w:cs="Arial"/>
                <w:color w:val="00435B"/>
                <w:kern w:val="2"/>
                <w:sz w:val="20"/>
                <w:shd w:val="clear" w:color="auto" w:fill="FFFFFF"/>
              </w:rPr>
              <w:t xml:space="preserve"> sąskait</w:t>
            </w:r>
            <w:r w:rsidR="00C82AEA">
              <w:rPr>
                <w:rFonts w:ascii="Arial" w:hAnsi="Arial" w:cs="Arial"/>
                <w:color w:val="00435B"/>
                <w:kern w:val="2"/>
                <w:sz w:val="20"/>
                <w:shd w:val="clear" w:color="auto" w:fill="FFFFFF"/>
              </w:rPr>
              <w:t>ą</w:t>
            </w:r>
            <w:r w:rsidR="004667F4" w:rsidRPr="00977EA3">
              <w:rPr>
                <w:rFonts w:ascii="Arial" w:hAnsi="Arial" w:cs="Arial"/>
                <w:color w:val="00435B"/>
                <w:kern w:val="2"/>
                <w:sz w:val="20"/>
                <w:shd w:val="clear" w:color="auto" w:fill="FFFFFF"/>
              </w:rPr>
              <w:t xml:space="preserve"> faktūr</w:t>
            </w:r>
            <w:r w:rsidR="00C82AEA">
              <w:rPr>
                <w:rFonts w:ascii="Arial" w:hAnsi="Arial" w:cs="Arial"/>
                <w:color w:val="00435B"/>
                <w:kern w:val="2"/>
                <w:sz w:val="20"/>
                <w:shd w:val="clear" w:color="auto" w:fill="FFFFFF"/>
              </w:rPr>
              <w:t>ą/-as</w:t>
            </w:r>
            <w:r w:rsidRPr="00977EA3">
              <w:rPr>
                <w:rFonts w:ascii="Arial" w:hAnsi="Arial" w:cs="Arial"/>
                <w:color w:val="00435B"/>
                <w:kern w:val="2"/>
                <w:sz w:val="20"/>
                <w:shd w:val="clear" w:color="auto" w:fill="FFFFFF"/>
              </w:rPr>
              <w:t>;</w:t>
            </w:r>
          </w:p>
          <w:p w14:paraId="2E393D74" w14:textId="607DE478" w:rsidR="00027B83" w:rsidRPr="00977EA3" w:rsidRDefault="000B0897">
            <w:pPr>
              <w:rPr>
                <w:rFonts w:ascii="Arial" w:hAnsi="Arial" w:cs="Arial"/>
                <w:color w:val="00435B"/>
                <w:kern w:val="2"/>
                <w:sz w:val="20"/>
                <w:shd w:val="clear" w:color="auto" w:fill="FFFFFF"/>
              </w:rPr>
            </w:pPr>
            <w:r w:rsidRPr="00977EA3">
              <w:rPr>
                <w:rFonts w:ascii="Arial" w:hAnsi="Arial" w:cs="Arial"/>
                <w:color w:val="00435B"/>
                <w:kern w:val="2"/>
                <w:sz w:val="20"/>
                <w:shd w:val="clear" w:color="auto" w:fill="FFFFFF"/>
              </w:rPr>
              <w:t xml:space="preserve">3) už </w:t>
            </w:r>
            <w:r w:rsidR="00977EA3" w:rsidRPr="00977EA3">
              <w:rPr>
                <w:rFonts w:ascii="Arial" w:hAnsi="Arial" w:cs="Arial"/>
                <w:color w:val="00435B"/>
                <w:kern w:val="2"/>
                <w:sz w:val="20"/>
                <w:shd w:val="clear" w:color="auto" w:fill="FFFFFF"/>
              </w:rPr>
              <w:t>suteiktas palaikymo paslaugas</w:t>
            </w:r>
            <w:r w:rsidRPr="00977EA3">
              <w:rPr>
                <w:rFonts w:ascii="Arial" w:hAnsi="Arial" w:cs="Arial"/>
                <w:color w:val="00435B"/>
                <w:kern w:val="2"/>
                <w:sz w:val="20"/>
                <w:shd w:val="clear" w:color="auto" w:fill="FFFFFF"/>
              </w:rPr>
              <w:t xml:space="preserve"> mokama kartą per mėnesį</w:t>
            </w:r>
            <w:r w:rsidR="00977EA3" w:rsidRPr="00977EA3">
              <w:rPr>
                <w:rFonts w:ascii="Arial" w:hAnsi="Arial" w:cs="Arial"/>
                <w:color w:val="00435B"/>
                <w:kern w:val="2"/>
                <w:sz w:val="20"/>
                <w:shd w:val="clear" w:color="auto" w:fill="FFFFFF"/>
              </w:rPr>
              <w:t xml:space="preserve"> Pirkėjui patvirtinus palaikymo paslaugų ataskaitą </w:t>
            </w:r>
            <w:r w:rsidR="00C82AEA" w:rsidRPr="00977EA3">
              <w:rPr>
                <w:rFonts w:ascii="Arial" w:hAnsi="Arial" w:cs="Arial"/>
                <w:color w:val="00435B"/>
                <w:kern w:val="2"/>
                <w:sz w:val="20"/>
                <w:shd w:val="clear" w:color="auto" w:fill="FFFFFF"/>
              </w:rPr>
              <w:t>pagal</w:t>
            </w:r>
            <w:r w:rsidR="00C82AEA">
              <w:rPr>
                <w:rFonts w:ascii="Arial" w:hAnsi="Arial" w:cs="Arial"/>
                <w:color w:val="00435B"/>
                <w:kern w:val="2"/>
                <w:sz w:val="20"/>
                <w:shd w:val="clear" w:color="auto" w:fill="FFFFFF"/>
              </w:rPr>
              <w:t xml:space="preserve"> šios</w:t>
            </w:r>
            <w:r w:rsidR="00C82AEA" w:rsidRPr="00977EA3">
              <w:rPr>
                <w:rFonts w:ascii="Arial" w:hAnsi="Arial" w:cs="Arial"/>
                <w:color w:val="00435B"/>
                <w:kern w:val="2"/>
                <w:sz w:val="20"/>
                <w:shd w:val="clear" w:color="auto" w:fill="FFFFFF"/>
              </w:rPr>
              <w:t xml:space="preserve"> </w:t>
            </w:r>
            <w:r w:rsidR="00C82AEA">
              <w:rPr>
                <w:rFonts w:ascii="Arial" w:hAnsi="Arial" w:cs="Arial"/>
                <w:color w:val="00435B"/>
                <w:kern w:val="2"/>
                <w:sz w:val="20"/>
                <w:shd w:val="clear" w:color="auto" w:fill="FFFFFF"/>
              </w:rPr>
              <w:t>Sutarties s</w:t>
            </w:r>
            <w:r w:rsidR="00C82AEA" w:rsidRPr="00977EA3">
              <w:rPr>
                <w:rFonts w:ascii="Arial" w:hAnsi="Arial" w:cs="Arial"/>
                <w:color w:val="00435B"/>
                <w:kern w:val="2"/>
                <w:sz w:val="20"/>
                <w:shd w:val="clear" w:color="auto" w:fill="FFFFFF"/>
              </w:rPr>
              <w:t xml:space="preserve">pecialiųjų sąlygų </w:t>
            </w:r>
            <w:r w:rsidR="00C82AEA" w:rsidRPr="00C64D38">
              <w:rPr>
                <w:rFonts w:ascii="Arial" w:hAnsi="Arial" w:cs="Arial"/>
                <w:color w:val="00435B"/>
                <w:kern w:val="2"/>
                <w:sz w:val="20"/>
                <w:shd w:val="clear" w:color="auto" w:fill="FFFFFF"/>
              </w:rPr>
              <w:t>5.2.</w:t>
            </w:r>
            <w:r w:rsidR="00C82AEA">
              <w:rPr>
                <w:rFonts w:ascii="Arial" w:hAnsi="Arial" w:cs="Arial"/>
                <w:color w:val="00435B"/>
                <w:kern w:val="2"/>
                <w:sz w:val="20"/>
                <w:shd w:val="clear" w:color="auto" w:fill="FFFFFF"/>
              </w:rPr>
              <w:t>4</w:t>
            </w:r>
            <w:r w:rsidR="00C82AEA" w:rsidRPr="00C64D38">
              <w:rPr>
                <w:rFonts w:ascii="Arial" w:hAnsi="Arial" w:cs="Arial"/>
                <w:color w:val="00435B"/>
                <w:kern w:val="2"/>
                <w:sz w:val="20"/>
                <w:shd w:val="clear" w:color="auto" w:fill="FFFFFF"/>
              </w:rPr>
              <w:t>.</w:t>
            </w:r>
            <w:r w:rsidR="00C82AEA">
              <w:rPr>
                <w:rFonts w:ascii="Arial" w:hAnsi="Arial" w:cs="Arial"/>
                <w:color w:val="00435B"/>
                <w:kern w:val="2"/>
                <w:sz w:val="20"/>
                <w:shd w:val="clear" w:color="auto" w:fill="FFFFFF"/>
              </w:rPr>
              <w:t>2</w:t>
            </w:r>
            <w:r w:rsidR="00C82AEA" w:rsidRPr="00977EA3">
              <w:rPr>
                <w:rFonts w:ascii="Arial" w:hAnsi="Arial" w:cs="Arial"/>
                <w:color w:val="00435B"/>
                <w:kern w:val="2"/>
                <w:sz w:val="20"/>
                <w:shd w:val="clear" w:color="auto" w:fill="FFFFFF"/>
              </w:rPr>
              <w:t xml:space="preserve"> eilutėje nustatyt</w:t>
            </w:r>
            <w:r w:rsidR="00C82AEA">
              <w:rPr>
                <w:rFonts w:ascii="Arial" w:hAnsi="Arial" w:cs="Arial"/>
                <w:color w:val="00435B"/>
                <w:kern w:val="2"/>
                <w:sz w:val="20"/>
                <w:shd w:val="clear" w:color="auto" w:fill="FFFFFF"/>
              </w:rPr>
              <w:t>ą</w:t>
            </w:r>
            <w:r w:rsidR="00C82AEA" w:rsidRPr="00977EA3">
              <w:rPr>
                <w:rFonts w:ascii="Arial" w:hAnsi="Arial" w:cs="Arial"/>
                <w:color w:val="00435B"/>
                <w:kern w:val="2"/>
                <w:sz w:val="20"/>
                <w:shd w:val="clear" w:color="auto" w:fill="FFFFFF"/>
              </w:rPr>
              <w:t xml:space="preserve"> įkain</w:t>
            </w:r>
            <w:r w:rsidR="00C82AEA">
              <w:rPr>
                <w:rFonts w:ascii="Arial" w:hAnsi="Arial" w:cs="Arial"/>
                <w:color w:val="00435B"/>
                <w:kern w:val="2"/>
                <w:sz w:val="20"/>
                <w:shd w:val="clear" w:color="auto" w:fill="FFFFFF"/>
              </w:rPr>
              <w:t xml:space="preserve">į </w:t>
            </w:r>
            <w:r w:rsidR="00977EA3" w:rsidRPr="00977EA3">
              <w:rPr>
                <w:rFonts w:ascii="Arial" w:hAnsi="Arial" w:cs="Arial"/>
                <w:color w:val="00435B"/>
                <w:kern w:val="2"/>
                <w:sz w:val="20"/>
                <w:shd w:val="clear" w:color="auto" w:fill="FFFFFF"/>
              </w:rPr>
              <w:t>pagal pateiktą sąskaitą faktūrą.</w:t>
            </w:r>
          </w:p>
        </w:tc>
      </w:tr>
      <w:tr w:rsidR="006F0803" w:rsidRPr="000E0C46" w14:paraId="65C41120" w14:textId="77777777" w:rsidTr="00386AA1">
        <w:trPr>
          <w:trHeight w:val="300"/>
        </w:trPr>
        <w:tc>
          <w:tcPr>
            <w:tcW w:w="1880" w:type="dxa"/>
          </w:tcPr>
          <w:p w14:paraId="7FC1DBAF" w14:textId="7C3CF058" w:rsidR="006F0803" w:rsidRPr="000E0C46" w:rsidRDefault="006F0803" w:rsidP="006F0803">
            <w:pPr>
              <w:rPr>
                <w:rFonts w:ascii="Arial" w:hAnsi="Arial" w:cs="Arial"/>
                <w:b/>
                <w:color w:val="00435B"/>
                <w:kern w:val="2"/>
                <w:sz w:val="20"/>
              </w:rPr>
            </w:pPr>
            <w:r w:rsidRPr="000E0C46">
              <w:rPr>
                <w:rFonts w:ascii="Arial" w:hAnsi="Arial" w:cs="Arial"/>
                <w:b/>
                <w:color w:val="00435B"/>
                <w:kern w:val="2"/>
                <w:sz w:val="20"/>
              </w:rPr>
              <w:t>5.6. Avansas</w:t>
            </w:r>
          </w:p>
        </w:tc>
        <w:tc>
          <w:tcPr>
            <w:tcW w:w="7655" w:type="dxa"/>
            <w:gridSpan w:val="3"/>
          </w:tcPr>
          <w:p w14:paraId="712CB482" w14:textId="77777777" w:rsidR="006F0803" w:rsidRPr="00B953B0" w:rsidRDefault="006F0803" w:rsidP="006F0803">
            <w:pPr>
              <w:rPr>
                <w:rFonts w:ascii="Arial" w:hAnsi="Arial" w:cs="Arial"/>
                <w:color w:val="00435B"/>
                <w:kern w:val="2"/>
                <w:sz w:val="20"/>
              </w:rPr>
            </w:pPr>
            <w:r w:rsidRPr="00B953B0">
              <w:rPr>
                <w:rFonts w:ascii="Arial" w:hAnsi="Arial" w:cs="Arial"/>
                <w:color w:val="00435B"/>
                <w:kern w:val="2"/>
                <w:sz w:val="20"/>
              </w:rPr>
              <w:t>Netaikoma</w:t>
            </w:r>
          </w:p>
          <w:p w14:paraId="382B074E" w14:textId="4E5DE556" w:rsidR="006F0803" w:rsidRPr="000E0C46" w:rsidRDefault="006F0803" w:rsidP="006F0803">
            <w:pPr>
              <w:spacing w:line="259" w:lineRule="auto"/>
              <w:rPr>
                <w:rFonts w:ascii="Arial" w:hAnsi="Arial" w:cs="Arial"/>
                <w:color w:val="000000"/>
                <w:kern w:val="2"/>
                <w:sz w:val="20"/>
                <w:shd w:val="clear" w:color="auto" w:fill="FFFFFF"/>
              </w:rPr>
            </w:pPr>
          </w:p>
        </w:tc>
      </w:tr>
      <w:tr w:rsidR="006F0803" w:rsidRPr="000E0C46" w14:paraId="19884362" w14:textId="77777777" w:rsidTr="00386AA1">
        <w:trPr>
          <w:trHeight w:val="300"/>
        </w:trPr>
        <w:tc>
          <w:tcPr>
            <w:tcW w:w="1880" w:type="dxa"/>
          </w:tcPr>
          <w:p w14:paraId="2DD1F801" w14:textId="646FE729" w:rsidR="006F0803" w:rsidRPr="000E0C46" w:rsidRDefault="006F0803" w:rsidP="006F0803">
            <w:pPr>
              <w:rPr>
                <w:rFonts w:ascii="Arial" w:hAnsi="Arial" w:cs="Arial"/>
                <w:b/>
                <w:kern w:val="2"/>
                <w:sz w:val="20"/>
              </w:rPr>
            </w:pPr>
            <w:r w:rsidRPr="000E0C46">
              <w:rPr>
                <w:rFonts w:ascii="Arial" w:hAnsi="Arial" w:cs="Arial"/>
                <w:b/>
                <w:color w:val="00435B"/>
                <w:kern w:val="2"/>
                <w:sz w:val="20"/>
              </w:rPr>
              <w:t>5.7. Avanso užtikrinimas</w:t>
            </w:r>
          </w:p>
        </w:tc>
        <w:tc>
          <w:tcPr>
            <w:tcW w:w="7655" w:type="dxa"/>
            <w:gridSpan w:val="3"/>
          </w:tcPr>
          <w:p w14:paraId="3258F3A8" w14:textId="5421E884" w:rsidR="006F0803" w:rsidRPr="000E0C46" w:rsidRDefault="006F0803" w:rsidP="006F0803">
            <w:pPr>
              <w:rPr>
                <w:rFonts w:ascii="Arial" w:hAnsi="Arial" w:cs="Arial"/>
                <w:kern w:val="2"/>
                <w:sz w:val="20"/>
              </w:rPr>
            </w:pPr>
            <w:r w:rsidRPr="00B953B0">
              <w:rPr>
                <w:rFonts w:ascii="Arial" w:hAnsi="Arial" w:cs="Arial"/>
                <w:color w:val="00435B"/>
                <w:kern w:val="2"/>
                <w:sz w:val="20"/>
              </w:rPr>
              <w:t>Netaikoma</w:t>
            </w:r>
            <w:r w:rsidRPr="00B953B0">
              <w:rPr>
                <w:rFonts w:ascii="Arial" w:hAnsi="Arial" w:cs="Arial"/>
                <w:color w:val="00435B"/>
                <w:kern w:val="2"/>
                <w:sz w:val="20"/>
                <w:shd w:val="clear" w:color="auto" w:fill="FFFFFF"/>
              </w:rPr>
              <w:t xml:space="preserve"> </w:t>
            </w:r>
          </w:p>
        </w:tc>
      </w:tr>
      <w:tr w:rsidR="000E0C46" w:rsidRPr="000E0C46" w14:paraId="29366B46" w14:textId="77777777">
        <w:trPr>
          <w:trHeight w:val="300"/>
        </w:trPr>
        <w:tc>
          <w:tcPr>
            <w:tcW w:w="9535" w:type="dxa"/>
            <w:gridSpan w:val="4"/>
          </w:tcPr>
          <w:p w14:paraId="1B8DC7CB"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6. PASLAUGŲ KOKYBĖ IR GARANTINIAI ĮSIPAREIGOJIMAI</w:t>
            </w:r>
          </w:p>
        </w:tc>
      </w:tr>
      <w:tr w:rsidR="006F0803" w:rsidRPr="000E0C46" w14:paraId="3D56CB1B" w14:textId="77777777" w:rsidTr="00386AA1">
        <w:trPr>
          <w:trHeight w:val="300"/>
        </w:trPr>
        <w:tc>
          <w:tcPr>
            <w:tcW w:w="1880" w:type="dxa"/>
          </w:tcPr>
          <w:p w14:paraId="27BE1C92" w14:textId="0DC47AF5" w:rsidR="006F0803" w:rsidRPr="000E0C46" w:rsidRDefault="006F0803" w:rsidP="006F0803">
            <w:pPr>
              <w:rPr>
                <w:rFonts w:ascii="Arial" w:hAnsi="Arial" w:cs="Arial"/>
                <w:b/>
                <w:kern w:val="2"/>
                <w:sz w:val="20"/>
              </w:rPr>
            </w:pPr>
            <w:r w:rsidRPr="000E0C46">
              <w:rPr>
                <w:rFonts w:ascii="Arial" w:hAnsi="Arial" w:cs="Arial"/>
                <w:b/>
                <w:color w:val="00435B"/>
                <w:kern w:val="2"/>
                <w:sz w:val="20"/>
              </w:rPr>
              <w:t>6.1. Garantinis terminas</w:t>
            </w:r>
          </w:p>
        </w:tc>
        <w:tc>
          <w:tcPr>
            <w:tcW w:w="7655" w:type="dxa"/>
            <w:gridSpan w:val="3"/>
          </w:tcPr>
          <w:p w14:paraId="606FD54D" w14:textId="58200601" w:rsidR="006F0803" w:rsidRPr="00D675AA" w:rsidRDefault="00D675AA" w:rsidP="006F0803">
            <w:pPr>
              <w:rPr>
                <w:rFonts w:ascii="Arial" w:hAnsi="Arial" w:cs="Arial"/>
                <w:color w:val="4472C4"/>
                <w:kern w:val="2"/>
                <w:sz w:val="20"/>
              </w:rPr>
            </w:pPr>
            <w:r w:rsidRPr="00D675AA">
              <w:rPr>
                <w:rFonts w:ascii="Arial" w:hAnsi="Arial" w:cs="Arial"/>
                <w:color w:val="00435B"/>
                <w:sz w:val="20"/>
              </w:rPr>
              <w:t>Garantinio aptarnavimo paslaugos Svetainei suteikiamos Sutarties galiojimo laikotarpiu nuo Svetainės branduolio sukūrimo paslaugų perdavimo-priėmimo akto pasirašymo</w:t>
            </w:r>
            <w:r>
              <w:rPr>
                <w:rFonts w:ascii="Arial" w:hAnsi="Arial" w:cs="Arial"/>
                <w:color w:val="00435B"/>
                <w:sz w:val="20"/>
              </w:rPr>
              <w:t xml:space="preserve"> dienos</w:t>
            </w:r>
            <w:r w:rsidRPr="00D675AA">
              <w:rPr>
                <w:rFonts w:ascii="Arial" w:hAnsi="Arial" w:cs="Arial"/>
                <w:color w:val="00435B"/>
                <w:sz w:val="20"/>
              </w:rPr>
              <w:t>.</w:t>
            </w:r>
            <w:r w:rsidRPr="00D675AA">
              <w:rPr>
                <w:rFonts w:ascii="Arial" w:hAnsi="Arial" w:cs="Arial"/>
                <w:b/>
                <w:bCs/>
                <w:color w:val="00435B"/>
                <w:sz w:val="20"/>
              </w:rPr>
              <w:t xml:space="preserve"> </w:t>
            </w:r>
          </w:p>
        </w:tc>
      </w:tr>
      <w:tr w:rsidR="006F0803" w:rsidRPr="000E0C46" w14:paraId="1619DC5D" w14:textId="77777777" w:rsidTr="00386AA1">
        <w:trPr>
          <w:trHeight w:val="300"/>
        </w:trPr>
        <w:tc>
          <w:tcPr>
            <w:tcW w:w="1880" w:type="dxa"/>
          </w:tcPr>
          <w:p w14:paraId="45BAA65F" w14:textId="5ED03B61" w:rsidR="006F0803" w:rsidRPr="000E0C46" w:rsidRDefault="006F0803" w:rsidP="006F0803">
            <w:pPr>
              <w:rPr>
                <w:rFonts w:ascii="Arial" w:hAnsi="Arial" w:cs="Arial"/>
                <w:b/>
                <w:color w:val="00435B"/>
                <w:kern w:val="2"/>
                <w:sz w:val="20"/>
              </w:rPr>
            </w:pPr>
            <w:r w:rsidRPr="000E0C46">
              <w:rPr>
                <w:rFonts w:ascii="Arial" w:hAnsi="Arial" w:cs="Arial"/>
                <w:b/>
                <w:color w:val="00435B"/>
                <w:sz w:val="20"/>
              </w:rPr>
              <w:t>6.2. Terminas Paslaugų trūkumams pašalinti</w:t>
            </w:r>
          </w:p>
        </w:tc>
        <w:tc>
          <w:tcPr>
            <w:tcW w:w="7655" w:type="dxa"/>
            <w:gridSpan w:val="3"/>
          </w:tcPr>
          <w:p w14:paraId="298D3936" w14:textId="7691B15D" w:rsidR="00D675AA" w:rsidRPr="006769A7" w:rsidRDefault="00D675AA" w:rsidP="00D675AA">
            <w:pPr>
              <w:rPr>
                <w:rFonts w:ascii="Arial" w:hAnsi="Arial" w:cs="Arial"/>
                <w:color w:val="00435B"/>
                <w:kern w:val="2"/>
                <w:sz w:val="20"/>
              </w:rPr>
            </w:pPr>
            <w:r w:rsidRPr="006769A7">
              <w:rPr>
                <w:rFonts w:ascii="Arial" w:hAnsi="Arial" w:cs="Arial"/>
                <w:color w:val="00435B"/>
                <w:kern w:val="2"/>
                <w:sz w:val="20"/>
              </w:rPr>
              <w:t>Sutartyje nurodytu garantinio termino laikotarpiu nustačius Paslaugų trūkumus, t.y. klaidas, Tiekėjas, atsižvelgiant į klaidos sudėtingumą, turi pašalinti Paslaugų trūkumus</w:t>
            </w:r>
            <w:r w:rsidR="006769A7" w:rsidRPr="006769A7">
              <w:rPr>
                <w:rFonts w:ascii="Arial" w:hAnsi="Arial" w:cs="Arial"/>
                <w:color w:val="00435B"/>
                <w:kern w:val="2"/>
                <w:sz w:val="20"/>
              </w:rPr>
              <w:t xml:space="preserve"> nurodytais terminais</w:t>
            </w:r>
            <w:r w:rsidRPr="006769A7">
              <w:rPr>
                <w:rFonts w:ascii="Arial" w:hAnsi="Arial" w:cs="Arial"/>
                <w:color w:val="00435B"/>
                <w:kern w:val="2"/>
                <w:sz w:val="20"/>
              </w:rPr>
              <w:t>:</w:t>
            </w:r>
          </w:p>
          <w:p w14:paraId="29D88557" w14:textId="17207836" w:rsidR="00D675AA" w:rsidRPr="006769A7" w:rsidRDefault="00D675AA" w:rsidP="00D675AA">
            <w:pPr>
              <w:rPr>
                <w:rFonts w:ascii="Arial" w:hAnsi="Arial" w:cs="Arial"/>
                <w:color w:val="00435B"/>
                <w:kern w:val="2"/>
                <w:sz w:val="20"/>
              </w:rPr>
            </w:pPr>
            <w:r w:rsidRPr="006769A7">
              <w:rPr>
                <w:rFonts w:ascii="Arial" w:hAnsi="Arial" w:cs="Arial"/>
                <w:color w:val="00435B"/>
                <w:kern w:val="2"/>
                <w:sz w:val="20"/>
              </w:rPr>
              <w:t xml:space="preserve">6.2.1. Kritinė klaida (įskaitant skubią pagalbą įsilaužimo atveju): ne ilgiau kaip 4 </w:t>
            </w:r>
            <w:r w:rsidR="000A3182">
              <w:rPr>
                <w:rFonts w:ascii="Arial" w:hAnsi="Arial" w:cs="Arial"/>
                <w:color w:val="00435B"/>
                <w:kern w:val="2"/>
                <w:sz w:val="20"/>
              </w:rPr>
              <w:t xml:space="preserve">(keturias) </w:t>
            </w:r>
            <w:r w:rsidRPr="006769A7">
              <w:rPr>
                <w:rFonts w:ascii="Arial" w:hAnsi="Arial" w:cs="Arial"/>
                <w:color w:val="00435B"/>
                <w:kern w:val="2"/>
                <w:sz w:val="20"/>
              </w:rPr>
              <w:t xml:space="preserve">darbo valandas nuo pranešimo apie gedimą gavimo telefonu, elektroniniu paštu arba registracijos klaidų registravimo sistemoje; </w:t>
            </w:r>
          </w:p>
          <w:p w14:paraId="72802156" w14:textId="193F1CCA" w:rsidR="00D675AA" w:rsidRPr="006769A7" w:rsidRDefault="00D675AA" w:rsidP="00D675AA">
            <w:pPr>
              <w:rPr>
                <w:rFonts w:ascii="Arial" w:hAnsi="Arial" w:cs="Arial"/>
                <w:color w:val="00435B"/>
                <w:kern w:val="2"/>
                <w:sz w:val="20"/>
              </w:rPr>
            </w:pPr>
            <w:r w:rsidRPr="006769A7">
              <w:rPr>
                <w:rFonts w:ascii="Arial" w:hAnsi="Arial" w:cs="Arial"/>
                <w:color w:val="00435B"/>
                <w:kern w:val="2"/>
                <w:sz w:val="20"/>
              </w:rPr>
              <w:t>6.2.2. Nekritinė klaida: ne ilgiau kaip 2</w:t>
            </w:r>
            <w:r w:rsidR="0073114E">
              <w:rPr>
                <w:rFonts w:ascii="Arial" w:hAnsi="Arial" w:cs="Arial"/>
                <w:color w:val="00435B"/>
                <w:kern w:val="2"/>
                <w:sz w:val="20"/>
              </w:rPr>
              <w:t xml:space="preserve"> (dvi)</w:t>
            </w:r>
            <w:r w:rsidRPr="006769A7">
              <w:rPr>
                <w:rFonts w:ascii="Arial" w:hAnsi="Arial" w:cs="Arial"/>
                <w:color w:val="00435B"/>
                <w:kern w:val="2"/>
                <w:sz w:val="20"/>
              </w:rPr>
              <w:t xml:space="preserve"> darbo dienos nuo pranešimo apie gedimą gavimo telefonu, elektroniniu paštu arba registracijos klaidų registravimo sistemoje. Jei gedimo per nurodytą laiką pašalinti neįmanoma, Tiekėjas su Pirkėju suderina, iki kada gedimą pašalinti pavyks, nurodydamas argumentuotas priežastis, kodėl terminas ilgesnis nei 2</w:t>
            </w:r>
            <w:r w:rsidR="0073114E">
              <w:rPr>
                <w:rFonts w:ascii="Arial" w:hAnsi="Arial" w:cs="Arial"/>
                <w:color w:val="00435B"/>
                <w:kern w:val="2"/>
                <w:sz w:val="20"/>
              </w:rPr>
              <w:t xml:space="preserve"> (dvi)</w:t>
            </w:r>
            <w:r w:rsidRPr="006769A7">
              <w:rPr>
                <w:rFonts w:ascii="Arial" w:hAnsi="Arial" w:cs="Arial"/>
                <w:color w:val="00435B"/>
                <w:kern w:val="2"/>
                <w:sz w:val="20"/>
              </w:rPr>
              <w:t xml:space="preserve"> darbo dienos;</w:t>
            </w:r>
          </w:p>
          <w:p w14:paraId="358C5F3E" w14:textId="77777777" w:rsidR="006F0803" w:rsidRDefault="00D675AA" w:rsidP="006F0803">
            <w:pPr>
              <w:rPr>
                <w:rFonts w:ascii="Arial" w:hAnsi="Arial" w:cs="Arial"/>
                <w:color w:val="00435B"/>
                <w:kern w:val="2"/>
                <w:sz w:val="20"/>
              </w:rPr>
            </w:pPr>
            <w:r w:rsidRPr="006769A7">
              <w:rPr>
                <w:rFonts w:ascii="Arial" w:hAnsi="Arial" w:cs="Arial"/>
                <w:color w:val="00435B"/>
                <w:kern w:val="2"/>
                <w:sz w:val="20"/>
              </w:rPr>
              <w:t xml:space="preserve">6.2.3. Reakcijos (atsakymo) laikas nuo pranešimo apie gedimą gavimo telefonu, elektroniniu paštu arba gedimo registravimo tiekėjo klaidų registravimo sistemoje turi būti ne ilgesnis kaip 4 </w:t>
            </w:r>
            <w:r w:rsidR="000A3182">
              <w:rPr>
                <w:rFonts w:ascii="Arial" w:hAnsi="Arial" w:cs="Arial"/>
                <w:color w:val="00435B"/>
                <w:kern w:val="2"/>
                <w:sz w:val="20"/>
              </w:rPr>
              <w:t xml:space="preserve">(keturios) </w:t>
            </w:r>
            <w:r w:rsidRPr="006769A7">
              <w:rPr>
                <w:rFonts w:ascii="Arial" w:hAnsi="Arial" w:cs="Arial"/>
                <w:color w:val="00435B"/>
                <w:kern w:val="2"/>
                <w:sz w:val="20"/>
              </w:rPr>
              <w:t>Pirkėjo darbo valandos.</w:t>
            </w:r>
          </w:p>
          <w:p w14:paraId="4A64BFAB" w14:textId="31E21A25" w:rsidR="00003A95" w:rsidRPr="006769A7" w:rsidRDefault="00003A95" w:rsidP="006F0803">
            <w:pPr>
              <w:rPr>
                <w:rFonts w:ascii="Arial" w:hAnsi="Arial" w:cs="Arial"/>
                <w:color w:val="00435B"/>
                <w:kern w:val="2"/>
                <w:sz w:val="20"/>
              </w:rPr>
            </w:pPr>
            <w:r>
              <w:rPr>
                <w:rFonts w:ascii="Arial" w:hAnsi="Arial" w:cs="Arial"/>
                <w:color w:val="00435B"/>
                <w:kern w:val="2"/>
                <w:sz w:val="20"/>
              </w:rPr>
              <w:t>6.2.4. Garantinio aptarnavimo metu suteiktos Paslaugų trūkumų, t.y. klaidų šalinimo  paslaugos fiksuojamos palaikymo paslaugų ataskaitoje/-se.</w:t>
            </w:r>
          </w:p>
        </w:tc>
      </w:tr>
      <w:tr w:rsidR="006F0803" w:rsidRPr="000E0C46" w14:paraId="37AEF7C6" w14:textId="77777777" w:rsidTr="00386AA1">
        <w:trPr>
          <w:trHeight w:val="300"/>
        </w:trPr>
        <w:tc>
          <w:tcPr>
            <w:tcW w:w="1880" w:type="dxa"/>
          </w:tcPr>
          <w:p w14:paraId="79279C12" w14:textId="746DE322" w:rsidR="006F0803" w:rsidRPr="000E0C46" w:rsidRDefault="006F0803" w:rsidP="006F0803">
            <w:pPr>
              <w:rPr>
                <w:rFonts w:ascii="Arial" w:hAnsi="Arial" w:cs="Arial"/>
                <w:b/>
                <w:color w:val="00435B"/>
                <w:sz w:val="20"/>
              </w:rPr>
            </w:pPr>
            <w:r w:rsidRPr="000E0C46">
              <w:rPr>
                <w:rFonts w:ascii="Arial" w:hAnsi="Arial" w:cs="Arial"/>
                <w:b/>
                <w:color w:val="00435B"/>
                <w:sz w:val="20"/>
              </w:rPr>
              <w:t>6.3. Kokybinių kriterijų įgyvendinimo ir tikrinimo tvarka</w:t>
            </w:r>
          </w:p>
        </w:tc>
        <w:tc>
          <w:tcPr>
            <w:tcW w:w="7655" w:type="dxa"/>
            <w:gridSpan w:val="3"/>
          </w:tcPr>
          <w:p w14:paraId="07A1B23B" w14:textId="3159978C" w:rsidR="006769A7" w:rsidRPr="006769A7" w:rsidRDefault="006F0803" w:rsidP="006769A7">
            <w:pPr>
              <w:rPr>
                <w:rFonts w:ascii="Arial" w:hAnsi="Arial" w:cs="Arial"/>
                <w:color w:val="00435B"/>
                <w:kern w:val="2"/>
                <w:sz w:val="20"/>
              </w:rPr>
            </w:pPr>
            <w:r w:rsidRPr="006769A7">
              <w:rPr>
                <w:rFonts w:ascii="Arial" w:hAnsi="Arial" w:cs="Arial"/>
                <w:color w:val="00435B"/>
                <w:kern w:val="2"/>
                <w:sz w:val="20"/>
              </w:rPr>
              <w:t xml:space="preserve">Netaikoma </w:t>
            </w:r>
          </w:p>
          <w:p w14:paraId="449C3520" w14:textId="7A074E99" w:rsidR="006F0803" w:rsidRPr="000E0C46" w:rsidRDefault="006F0803" w:rsidP="006F0803">
            <w:pPr>
              <w:rPr>
                <w:rFonts w:ascii="Arial" w:hAnsi="Arial" w:cs="Arial"/>
                <w:kern w:val="2"/>
                <w:sz w:val="20"/>
              </w:rPr>
            </w:pPr>
          </w:p>
        </w:tc>
      </w:tr>
      <w:tr w:rsidR="000E0C46" w:rsidRPr="000E0C46" w14:paraId="759FE80C" w14:textId="77777777">
        <w:trPr>
          <w:trHeight w:val="300"/>
        </w:trPr>
        <w:tc>
          <w:tcPr>
            <w:tcW w:w="9535" w:type="dxa"/>
            <w:gridSpan w:val="4"/>
          </w:tcPr>
          <w:p w14:paraId="4E643707"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7. SUTARTIES VYKDYMUI PASITELKIAMI SUBTIEKĖJAI IR (AR) SPECIALISTAI</w:t>
            </w:r>
          </w:p>
        </w:tc>
      </w:tr>
      <w:tr w:rsidR="00027B83" w:rsidRPr="000E0C46" w14:paraId="1A744996" w14:textId="77777777" w:rsidTr="00386AA1">
        <w:trPr>
          <w:trHeight w:val="300"/>
        </w:trPr>
        <w:tc>
          <w:tcPr>
            <w:tcW w:w="1880" w:type="dxa"/>
          </w:tcPr>
          <w:p w14:paraId="129612C4" w14:textId="77777777" w:rsidR="00027B83" w:rsidRPr="000E0C46" w:rsidRDefault="000B0897">
            <w:pPr>
              <w:rPr>
                <w:rFonts w:ascii="Arial" w:hAnsi="Arial" w:cs="Arial"/>
                <w:b/>
                <w:bCs/>
                <w:kern w:val="2"/>
                <w:sz w:val="20"/>
              </w:rPr>
            </w:pPr>
            <w:r w:rsidRPr="000E0C46">
              <w:rPr>
                <w:rFonts w:ascii="Arial" w:hAnsi="Arial" w:cs="Arial"/>
                <w:b/>
                <w:bCs/>
                <w:color w:val="00435B"/>
                <w:kern w:val="2"/>
                <w:sz w:val="20"/>
              </w:rPr>
              <w:t>7.1. Sutarties vykdymui pasitelkiami subtiekėjai ir (ar) specialistai</w:t>
            </w:r>
          </w:p>
        </w:tc>
        <w:tc>
          <w:tcPr>
            <w:tcW w:w="7655" w:type="dxa"/>
            <w:gridSpan w:val="3"/>
          </w:tcPr>
          <w:p w14:paraId="225AAD2A" w14:textId="1539449E" w:rsidR="00027B83" w:rsidRPr="00B05B23" w:rsidRDefault="000B0897">
            <w:pPr>
              <w:rPr>
                <w:rFonts w:ascii="Arial" w:hAnsi="Arial" w:cs="Arial"/>
                <w:color w:val="00435B"/>
                <w:kern w:val="2"/>
                <w:sz w:val="20"/>
              </w:rPr>
            </w:pPr>
            <w:r w:rsidRPr="00B05B23">
              <w:rPr>
                <w:rFonts w:ascii="Arial" w:hAnsi="Arial" w:cs="Arial"/>
                <w:color w:val="00435B"/>
                <w:kern w:val="2"/>
                <w:sz w:val="20"/>
              </w:rPr>
              <w:t xml:space="preserve">Sutarties vykdymui </w:t>
            </w:r>
            <w:r w:rsidR="00B05B23" w:rsidRPr="00B05B23">
              <w:rPr>
                <w:rFonts w:ascii="Arial" w:hAnsi="Arial" w:cs="Arial"/>
                <w:color w:val="00435B"/>
                <w:kern w:val="2"/>
                <w:sz w:val="20"/>
              </w:rPr>
              <w:t xml:space="preserve">pasitelkiami </w:t>
            </w:r>
            <w:r w:rsidRPr="00B05B23">
              <w:rPr>
                <w:rFonts w:ascii="Arial" w:hAnsi="Arial" w:cs="Arial"/>
                <w:color w:val="00435B"/>
                <w:kern w:val="2"/>
                <w:sz w:val="20"/>
              </w:rPr>
              <w:t>subtiekėjai ir (ar) specialistai</w:t>
            </w:r>
            <w:r w:rsidR="00B05B23" w:rsidRPr="00B05B23">
              <w:rPr>
                <w:rFonts w:ascii="Arial" w:hAnsi="Arial" w:cs="Arial"/>
                <w:color w:val="00435B"/>
                <w:kern w:val="2"/>
                <w:sz w:val="20"/>
              </w:rPr>
              <w:t>:</w:t>
            </w:r>
          </w:p>
          <w:tbl>
            <w:tblPr>
              <w:tblStyle w:val="TableGrid"/>
              <w:tblW w:w="7429" w:type="dxa"/>
              <w:tblLook w:val="04A0" w:firstRow="1" w:lastRow="0" w:firstColumn="1" w:lastColumn="0" w:noHBand="0" w:noVBand="1"/>
            </w:tblPr>
            <w:tblGrid>
              <w:gridCol w:w="517"/>
              <w:gridCol w:w="1655"/>
              <w:gridCol w:w="1920"/>
              <w:gridCol w:w="1921"/>
              <w:gridCol w:w="1416"/>
            </w:tblGrid>
            <w:tr w:rsidR="00B05B23" w:rsidRPr="00B05B23" w14:paraId="57C3952D" w14:textId="77777777" w:rsidTr="00B05B23">
              <w:trPr>
                <w:trHeight w:val="1092"/>
              </w:trPr>
              <w:tc>
                <w:tcPr>
                  <w:tcW w:w="348" w:type="pct"/>
                  <w:tcBorders>
                    <w:top w:val="single" w:sz="4" w:space="0" w:color="000000"/>
                    <w:left w:val="single" w:sz="4" w:space="0" w:color="000000"/>
                    <w:right w:val="single" w:sz="4" w:space="0" w:color="000000"/>
                  </w:tcBorders>
                  <w:vAlign w:val="center"/>
                  <w:hideMark/>
                </w:tcPr>
                <w:p w14:paraId="26EACC9F" w14:textId="77777777" w:rsidR="00B05B23" w:rsidRPr="00B05B23" w:rsidRDefault="00B05B23" w:rsidP="00B05B23">
                  <w:pPr>
                    <w:tabs>
                      <w:tab w:val="num" w:pos="3065"/>
                    </w:tabs>
                    <w:jc w:val="center"/>
                    <w:rPr>
                      <w:rFonts w:ascii="Arial" w:hAnsi="Arial" w:cs="Arial"/>
                      <w:b/>
                      <w:bCs/>
                      <w:color w:val="00435B"/>
                      <w:sz w:val="18"/>
                      <w:szCs w:val="18"/>
                    </w:rPr>
                  </w:pPr>
                  <w:r w:rsidRPr="00B05B23">
                    <w:rPr>
                      <w:rFonts w:ascii="Arial" w:hAnsi="Arial" w:cs="Arial"/>
                      <w:b/>
                      <w:bCs/>
                      <w:color w:val="00435B"/>
                      <w:sz w:val="18"/>
                      <w:szCs w:val="18"/>
                    </w:rPr>
                    <w:t>Eil. Nr.</w:t>
                  </w:r>
                </w:p>
              </w:tc>
              <w:tc>
                <w:tcPr>
                  <w:tcW w:w="1114" w:type="pct"/>
                  <w:tcBorders>
                    <w:top w:val="single" w:sz="4" w:space="0" w:color="000000"/>
                    <w:left w:val="single" w:sz="4" w:space="0" w:color="000000"/>
                    <w:right w:val="single" w:sz="4" w:space="0" w:color="000000"/>
                  </w:tcBorders>
                  <w:vAlign w:val="center"/>
                  <w:hideMark/>
                </w:tcPr>
                <w:p w14:paraId="18B8ABEF" w14:textId="510A2D4D" w:rsidR="00B05B23" w:rsidRPr="00B05B23" w:rsidRDefault="00B05B23" w:rsidP="00B05B23">
                  <w:pPr>
                    <w:tabs>
                      <w:tab w:val="num" w:pos="3065"/>
                    </w:tabs>
                    <w:jc w:val="center"/>
                    <w:rPr>
                      <w:rFonts w:ascii="Arial" w:hAnsi="Arial" w:cs="Arial"/>
                      <w:b/>
                      <w:bCs/>
                      <w:color w:val="00435B"/>
                      <w:sz w:val="18"/>
                      <w:szCs w:val="18"/>
                    </w:rPr>
                  </w:pPr>
                  <w:r w:rsidRPr="00B05B23">
                    <w:rPr>
                      <w:rFonts w:ascii="Arial" w:hAnsi="Arial" w:cs="Arial"/>
                      <w:b/>
                      <w:bCs/>
                      <w:color w:val="00435B"/>
                      <w:sz w:val="18"/>
                      <w:szCs w:val="18"/>
                    </w:rPr>
                    <w:t>Tiekėjo siūlomo specialisto vardas, pavardė</w:t>
                  </w:r>
                </w:p>
              </w:tc>
              <w:tc>
                <w:tcPr>
                  <w:tcW w:w="1292" w:type="pct"/>
                  <w:tcBorders>
                    <w:top w:val="single" w:sz="4" w:space="0" w:color="000000"/>
                    <w:left w:val="single" w:sz="4" w:space="0" w:color="000000"/>
                    <w:right w:val="single" w:sz="4" w:space="0" w:color="000000"/>
                  </w:tcBorders>
                  <w:vAlign w:val="center"/>
                </w:tcPr>
                <w:p w14:paraId="45131B2A" w14:textId="4A8CDC30" w:rsidR="00B05B23" w:rsidRPr="00B05B23" w:rsidRDefault="00B05B23" w:rsidP="00B05B23">
                  <w:pPr>
                    <w:tabs>
                      <w:tab w:val="num" w:pos="3065"/>
                    </w:tabs>
                    <w:jc w:val="center"/>
                    <w:rPr>
                      <w:rFonts w:ascii="Arial" w:hAnsi="Arial" w:cs="Arial"/>
                      <w:b/>
                      <w:bCs/>
                      <w:iCs/>
                      <w:color w:val="00435B"/>
                      <w:sz w:val="18"/>
                      <w:szCs w:val="18"/>
                    </w:rPr>
                  </w:pPr>
                  <w:r w:rsidRPr="00B05B23">
                    <w:rPr>
                      <w:rFonts w:ascii="Arial" w:hAnsi="Arial" w:cs="Arial"/>
                      <w:b/>
                      <w:bCs/>
                      <w:iCs/>
                      <w:color w:val="00435B"/>
                      <w:sz w:val="18"/>
                      <w:szCs w:val="18"/>
                    </w:rPr>
                    <w:t>Specialisto pareigos Sutarties vykdyme</w:t>
                  </w:r>
                </w:p>
              </w:tc>
              <w:tc>
                <w:tcPr>
                  <w:tcW w:w="1293" w:type="pct"/>
                  <w:tcBorders>
                    <w:top w:val="single" w:sz="4" w:space="0" w:color="000000"/>
                    <w:left w:val="single" w:sz="4" w:space="0" w:color="000000"/>
                    <w:right w:val="single" w:sz="4" w:space="0" w:color="000000"/>
                  </w:tcBorders>
                  <w:vAlign w:val="center"/>
                  <w:hideMark/>
                </w:tcPr>
                <w:p w14:paraId="7FA89DD4" w14:textId="5D87FD73" w:rsidR="00B05B23" w:rsidRPr="00B05B23" w:rsidRDefault="00B05B23" w:rsidP="00B05B23">
                  <w:pPr>
                    <w:tabs>
                      <w:tab w:val="num" w:pos="3065"/>
                    </w:tabs>
                    <w:jc w:val="center"/>
                    <w:rPr>
                      <w:rFonts w:ascii="Arial" w:hAnsi="Arial" w:cs="Arial"/>
                      <w:b/>
                      <w:bCs/>
                      <w:iCs/>
                      <w:color w:val="00435B"/>
                      <w:sz w:val="18"/>
                      <w:szCs w:val="18"/>
                    </w:rPr>
                  </w:pPr>
                  <w:r w:rsidRPr="00B05B23">
                    <w:rPr>
                      <w:rFonts w:ascii="Arial" w:hAnsi="Arial" w:cs="Arial"/>
                      <w:b/>
                      <w:bCs/>
                      <w:iCs/>
                      <w:color w:val="00435B"/>
                      <w:sz w:val="18"/>
                      <w:szCs w:val="18"/>
                    </w:rPr>
                    <w:t>Pasitelkimo pagrindas</w:t>
                  </w:r>
                </w:p>
                <w:p w14:paraId="02BBBC17" w14:textId="77777777" w:rsidR="00B05B23" w:rsidRPr="00B05B23" w:rsidRDefault="00B05B23" w:rsidP="00B05B23">
                  <w:pPr>
                    <w:tabs>
                      <w:tab w:val="num" w:pos="3065"/>
                    </w:tabs>
                    <w:jc w:val="center"/>
                    <w:rPr>
                      <w:rFonts w:ascii="Arial" w:hAnsi="Arial" w:cs="Arial"/>
                      <w:b/>
                      <w:bCs/>
                      <w:iCs/>
                      <w:color w:val="00435B"/>
                      <w:sz w:val="18"/>
                      <w:szCs w:val="18"/>
                    </w:rPr>
                  </w:pPr>
                  <w:r w:rsidRPr="00B05B23">
                    <w:rPr>
                      <w:rFonts w:ascii="Arial" w:hAnsi="Arial" w:cs="Arial"/>
                      <w:b/>
                      <w:bCs/>
                      <w:iCs/>
                      <w:color w:val="00435B"/>
                      <w:sz w:val="18"/>
                      <w:szCs w:val="18"/>
                    </w:rPr>
                    <w:t>(k</w:t>
                  </w:r>
                  <w:r w:rsidRPr="00B05B23">
                    <w:rPr>
                      <w:rFonts w:ascii="Arial" w:eastAsia="Calibri" w:hAnsi="Arial" w:cs="Arial"/>
                      <w:b/>
                      <w:bCs/>
                      <w:iCs/>
                      <w:color w:val="00435B"/>
                      <w:sz w:val="18"/>
                      <w:szCs w:val="18"/>
                    </w:rPr>
                    <w:t>okiu pagrindu specialistas dirbs kartu su tiekėju</w:t>
                  </w:r>
                  <w:r w:rsidRPr="00B05B23">
                    <w:rPr>
                      <w:rFonts w:ascii="Arial" w:hAnsi="Arial" w:cs="Arial"/>
                      <w:b/>
                      <w:bCs/>
                      <w:iCs/>
                      <w:color w:val="00435B"/>
                      <w:sz w:val="18"/>
                      <w:szCs w:val="18"/>
                    </w:rPr>
                    <w:t>)</w:t>
                  </w:r>
                </w:p>
              </w:tc>
              <w:tc>
                <w:tcPr>
                  <w:tcW w:w="953" w:type="pct"/>
                  <w:vAlign w:val="center"/>
                </w:tcPr>
                <w:p w14:paraId="772B6B62" w14:textId="77777777" w:rsidR="00B05B23" w:rsidRPr="00B05B23" w:rsidRDefault="00B05B23" w:rsidP="00B05B23">
                  <w:pPr>
                    <w:tabs>
                      <w:tab w:val="num" w:pos="3065"/>
                    </w:tabs>
                    <w:jc w:val="center"/>
                    <w:rPr>
                      <w:rFonts w:ascii="Arial" w:hAnsi="Arial" w:cs="Arial"/>
                      <w:b/>
                      <w:bCs/>
                      <w:iCs/>
                      <w:color w:val="00435B"/>
                      <w:sz w:val="18"/>
                      <w:szCs w:val="18"/>
                    </w:rPr>
                  </w:pPr>
                  <w:r w:rsidRPr="00B05B23">
                    <w:rPr>
                      <w:rFonts w:ascii="Arial" w:hAnsi="Arial" w:cs="Arial"/>
                      <w:b/>
                      <w:bCs/>
                      <w:iCs/>
                      <w:color w:val="00435B"/>
                      <w:sz w:val="18"/>
                      <w:szCs w:val="18"/>
                    </w:rPr>
                    <w:t>Ar patirtis buvo vertinama ekonominio naudingumo balais?</w:t>
                  </w:r>
                </w:p>
              </w:tc>
            </w:tr>
            <w:tr w:rsidR="00B05B23" w:rsidRPr="00B05B23" w14:paraId="1BC1C66B" w14:textId="77777777" w:rsidTr="00B05B23">
              <w:tc>
                <w:tcPr>
                  <w:tcW w:w="348" w:type="pct"/>
                  <w:tcBorders>
                    <w:top w:val="single" w:sz="4" w:space="0" w:color="000000"/>
                    <w:left w:val="single" w:sz="4" w:space="0" w:color="000000"/>
                    <w:bottom w:val="single" w:sz="4" w:space="0" w:color="000000"/>
                    <w:right w:val="single" w:sz="4" w:space="0" w:color="000000"/>
                  </w:tcBorders>
                  <w:vAlign w:val="center"/>
                  <w:hideMark/>
                </w:tcPr>
                <w:p w14:paraId="053EB299" w14:textId="77777777" w:rsidR="00B05B23" w:rsidRPr="00B05B23" w:rsidRDefault="00B05B23" w:rsidP="00B05B23">
                  <w:pPr>
                    <w:tabs>
                      <w:tab w:val="num" w:pos="3065"/>
                    </w:tabs>
                    <w:jc w:val="center"/>
                    <w:rPr>
                      <w:rFonts w:ascii="Arial" w:hAnsi="Arial" w:cs="Arial"/>
                      <w:bCs/>
                      <w:color w:val="00435B"/>
                      <w:sz w:val="18"/>
                      <w:szCs w:val="18"/>
                    </w:rPr>
                  </w:pPr>
                  <w:r w:rsidRPr="00B05B23">
                    <w:rPr>
                      <w:rFonts w:ascii="Arial" w:hAnsi="Arial" w:cs="Arial"/>
                      <w:bCs/>
                      <w:color w:val="00435B"/>
                      <w:sz w:val="18"/>
                      <w:szCs w:val="18"/>
                    </w:rPr>
                    <w:t>1</w:t>
                  </w:r>
                </w:p>
              </w:tc>
              <w:tc>
                <w:tcPr>
                  <w:tcW w:w="1114" w:type="pct"/>
                  <w:tcBorders>
                    <w:top w:val="single" w:sz="4" w:space="0" w:color="000000"/>
                    <w:left w:val="single" w:sz="4" w:space="0" w:color="000000"/>
                    <w:bottom w:val="single" w:sz="4" w:space="0" w:color="000000"/>
                    <w:right w:val="single" w:sz="4" w:space="0" w:color="000000"/>
                  </w:tcBorders>
                  <w:vAlign w:val="center"/>
                </w:tcPr>
                <w:p w14:paraId="5156437D" w14:textId="77777777" w:rsidR="00B05B23" w:rsidRPr="00B05B23" w:rsidRDefault="00B05B23" w:rsidP="00B05B23">
                  <w:pPr>
                    <w:tabs>
                      <w:tab w:val="num" w:pos="3065"/>
                    </w:tabs>
                    <w:jc w:val="center"/>
                    <w:rPr>
                      <w:rFonts w:ascii="Arial" w:hAnsi="Arial" w:cs="Arial"/>
                      <w:b/>
                      <w:bCs/>
                      <w:color w:val="00435B"/>
                      <w:sz w:val="18"/>
                      <w:szCs w:val="18"/>
                    </w:rPr>
                  </w:pPr>
                </w:p>
              </w:tc>
              <w:tc>
                <w:tcPr>
                  <w:tcW w:w="1292" w:type="pct"/>
                  <w:tcBorders>
                    <w:top w:val="single" w:sz="4" w:space="0" w:color="000000"/>
                    <w:left w:val="single" w:sz="4" w:space="0" w:color="000000"/>
                    <w:bottom w:val="single" w:sz="4" w:space="0" w:color="000000"/>
                    <w:right w:val="single" w:sz="4" w:space="0" w:color="000000"/>
                  </w:tcBorders>
                  <w:vAlign w:val="center"/>
                </w:tcPr>
                <w:p w14:paraId="4466B545" w14:textId="66D6FC03" w:rsidR="00B05B23" w:rsidRPr="00B05B23" w:rsidRDefault="00B05B23" w:rsidP="00B05B23">
                  <w:pPr>
                    <w:jc w:val="center"/>
                    <w:rPr>
                      <w:rFonts w:ascii="Arial" w:hAnsi="Arial" w:cs="Arial"/>
                      <w:iCs/>
                      <w:color w:val="00435B"/>
                      <w:sz w:val="18"/>
                      <w:szCs w:val="18"/>
                    </w:rPr>
                  </w:pPr>
                  <w:r>
                    <w:rPr>
                      <w:rFonts w:ascii="Arial" w:hAnsi="Arial" w:cs="Arial"/>
                      <w:iCs/>
                      <w:color w:val="00435B"/>
                      <w:sz w:val="18"/>
                      <w:szCs w:val="18"/>
                    </w:rPr>
                    <w:t>Projekto vadovas</w:t>
                  </w:r>
                </w:p>
              </w:tc>
              <w:tc>
                <w:tcPr>
                  <w:tcW w:w="1293" w:type="pct"/>
                  <w:tcBorders>
                    <w:top w:val="single" w:sz="4" w:space="0" w:color="000000"/>
                    <w:left w:val="single" w:sz="4" w:space="0" w:color="000000"/>
                    <w:bottom w:val="single" w:sz="4" w:space="0" w:color="000000"/>
                    <w:right w:val="single" w:sz="4" w:space="0" w:color="000000"/>
                  </w:tcBorders>
                  <w:vAlign w:val="center"/>
                </w:tcPr>
                <w:p w14:paraId="7567FD2E" w14:textId="0905F3CD" w:rsidR="00B05B23" w:rsidRPr="00B05B23" w:rsidRDefault="00B05B23" w:rsidP="00B05B23">
                  <w:pPr>
                    <w:jc w:val="center"/>
                    <w:rPr>
                      <w:rFonts w:ascii="Arial" w:hAnsi="Arial" w:cs="Arial"/>
                      <w:iCs/>
                      <w:color w:val="00435B"/>
                      <w:sz w:val="18"/>
                      <w:szCs w:val="18"/>
                    </w:rPr>
                  </w:pPr>
                </w:p>
              </w:tc>
              <w:tc>
                <w:tcPr>
                  <w:tcW w:w="953" w:type="pct"/>
                  <w:vAlign w:val="center"/>
                </w:tcPr>
                <w:p w14:paraId="3168C7B2" w14:textId="77777777" w:rsidR="00B05B23" w:rsidRPr="00B05B23" w:rsidRDefault="00B05B23" w:rsidP="00B05B23">
                  <w:pPr>
                    <w:jc w:val="center"/>
                    <w:rPr>
                      <w:rFonts w:ascii="Arial" w:hAnsi="Arial" w:cs="Arial"/>
                      <w:iCs/>
                      <w:color w:val="00435B"/>
                      <w:sz w:val="18"/>
                      <w:szCs w:val="18"/>
                    </w:rPr>
                  </w:pPr>
                </w:p>
              </w:tc>
            </w:tr>
            <w:tr w:rsidR="00B05B23" w:rsidRPr="00B05B23" w14:paraId="1F7B612C" w14:textId="77777777" w:rsidTr="00B05B23">
              <w:tc>
                <w:tcPr>
                  <w:tcW w:w="348" w:type="pct"/>
                  <w:tcBorders>
                    <w:top w:val="single" w:sz="4" w:space="0" w:color="000000"/>
                    <w:left w:val="single" w:sz="4" w:space="0" w:color="000000"/>
                    <w:bottom w:val="single" w:sz="4" w:space="0" w:color="000000"/>
                    <w:right w:val="single" w:sz="4" w:space="0" w:color="000000"/>
                  </w:tcBorders>
                  <w:vAlign w:val="center"/>
                </w:tcPr>
                <w:p w14:paraId="73E5A6AC" w14:textId="63EF3B06" w:rsidR="00B05B23" w:rsidRPr="00B05B23" w:rsidRDefault="00B05B23" w:rsidP="00B05B23">
                  <w:pPr>
                    <w:tabs>
                      <w:tab w:val="num" w:pos="3065"/>
                    </w:tabs>
                    <w:jc w:val="center"/>
                    <w:rPr>
                      <w:rFonts w:ascii="Arial" w:hAnsi="Arial" w:cs="Arial"/>
                      <w:bCs/>
                      <w:color w:val="00435B"/>
                      <w:sz w:val="18"/>
                      <w:szCs w:val="18"/>
                    </w:rPr>
                  </w:pPr>
                  <w:r w:rsidRPr="00B05B23">
                    <w:rPr>
                      <w:rFonts w:ascii="Arial" w:hAnsi="Arial" w:cs="Arial"/>
                      <w:bCs/>
                      <w:color w:val="00435B"/>
                      <w:sz w:val="18"/>
                      <w:szCs w:val="18"/>
                    </w:rPr>
                    <w:lastRenderedPageBreak/>
                    <w:t>2</w:t>
                  </w:r>
                </w:p>
              </w:tc>
              <w:tc>
                <w:tcPr>
                  <w:tcW w:w="1114" w:type="pct"/>
                  <w:tcBorders>
                    <w:top w:val="single" w:sz="4" w:space="0" w:color="000000"/>
                    <w:left w:val="single" w:sz="4" w:space="0" w:color="000000"/>
                    <w:bottom w:val="single" w:sz="4" w:space="0" w:color="000000"/>
                    <w:right w:val="single" w:sz="4" w:space="0" w:color="000000"/>
                  </w:tcBorders>
                  <w:vAlign w:val="center"/>
                </w:tcPr>
                <w:p w14:paraId="4C381057" w14:textId="77777777" w:rsidR="00B05B23" w:rsidRPr="00B05B23" w:rsidRDefault="00B05B23" w:rsidP="00B05B23">
                  <w:pPr>
                    <w:tabs>
                      <w:tab w:val="num" w:pos="3065"/>
                    </w:tabs>
                    <w:jc w:val="center"/>
                    <w:rPr>
                      <w:rFonts w:ascii="Arial" w:hAnsi="Arial" w:cs="Arial"/>
                      <w:b/>
                      <w:bCs/>
                      <w:color w:val="00435B"/>
                      <w:sz w:val="18"/>
                      <w:szCs w:val="18"/>
                    </w:rPr>
                  </w:pPr>
                </w:p>
              </w:tc>
              <w:tc>
                <w:tcPr>
                  <w:tcW w:w="1292" w:type="pct"/>
                  <w:tcBorders>
                    <w:top w:val="single" w:sz="4" w:space="0" w:color="000000"/>
                    <w:left w:val="single" w:sz="4" w:space="0" w:color="000000"/>
                    <w:bottom w:val="single" w:sz="4" w:space="0" w:color="000000"/>
                    <w:right w:val="single" w:sz="4" w:space="0" w:color="000000"/>
                  </w:tcBorders>
                  <w:vAlign w:val="center"/>
                </w:tcPr>
                <w:p w14:paraId="79684746" w14:textId="0B4C728F" w:rsidR="00B05B23" w:rsidRPr="00B05B23" w:rsidRDefault="00B05B23" w:rsidP="00B05B23">
                  <w:pPr>
                    <w:jc w:val="center"/>
                    <w:rPr>
                      <w:rFonts w:ascii="Arial" w:hAnsi="Arial" w:cs="Arial"/>
                      <w:iCs/>
                      <w:color w:val="00435B"/>
                      <w:sz w:val="18"/>
                      <w:szCs w:val="18"/>
                    </w:rPr>
                  </w:pPr>
                  <w:r>
                    <w:rPr>
                      <w:rFonts w:ascii="Arial" w:hAnsi="Arial" w:cs="Arial"/>
                      <w:iCs/>
                      <w:color w:val="00435B"/>
                      <w:sz w:val="18"/>
                      <w:szCs w:val="18"/>
                    </w:rPr>
                    <w:t>Projektavimo-programavimo specialistas</w:t>
                  </w:r>
                </w:p>
              </w:tc>
              <w:tc>
                <w:tcPr>
                  <w:tcW w:w="1293" w:type="pct"/>
                  <w:tcBorders>
                    <w:top w:val="single" w:sz="4" w:space="0" w:color="000000"/>
                    <w:left w:val="single" w:sz="4" w:space="0" w:color="000000"/>
                    <w:bottom w:val="single" w:sz="4" w:space="0" w:color="000000"/>
                    <w:right w:val="single" w:sz="4" w:space="0" w:color="000000"/>
                  </w:tcBorders>
                  <w:vAlign w:val="center"/>
                </w:tcPr>
                <w:p w14:paraId="1DD7BD30" w14:textId="334501F1" w:rsidR="00B05B23" w:rsidRPr="00B05B23" w:rsidRDefault="00B05B23" w:rsidP="00B05B23">
                  <w:pPr>
                    <w:jc w:val="center"/>
                    <w:rPr>
                      <w:rFonts w:ascii="Arial" w:hAnsi="Arial" w:cs="Arial"/>
                      <w:iCs/>
                      <w:color w:val="00435B"/>
                      <w:sz w:val="18"/>
                      <w:szCs w:val="18"/>
                    </w:rPr>
                  </w:pPr>
                </w:p>
              </w:tc>
              <w:tc>
                <w:tcPr>
                  <w:tcW w:w="953" w:type="pct"/>
                  <w:vAlign w:val="center"/>
                </w:tcPr>
                <w:p w14:paraId="78819D45" w14:textId="77777777" w:rsidR="00B05B23" w:rsidRPr="00B05B23" w:rsidRDefault="00B05B23" w:rsidP="00B05B23">
                  <w:pPr>
                    <w:jc w:val="center"/>
                    <w:rPr>
                      <w:rFonts w:ascii="Arial" w:hAnsi="Arial" w:cs="Arial"/>
                      <w:iCs/>
                      <w:color w:val="00435B"/>
                      <w:sz w:val="18"/>
                      <w:szCs w:val="18"/>
                    </w:rPr>
                  </w:pPr>
                </w:p>
              </w:tc>
            </w:tr>
            <w:tr w:rsidR="00B05B23" w:rsidRPr="00B05B23" w14:paraId="7B7573FA" w14:textId="77777777" w:rsidTr="00B05B23">
              <w:tc>
                <w:tcPr>
                  <w:tcW w:w="348" w:type="pct"/>
                  <w:tcBorders>
                    <w:top w:val="single" w:sz="4" w:space="0" w:color="000000"/>
                    <w:left w:val="single" w:sz="4" w:space="0" w:color="000000"/>
                    <w:bottom w:val="single" w:sz="4" w:space="0" w:color="000000"/>
                    <w:right w:val="single" w:sz="4" w:space="0" w:color="000000"/>
                  </w:tcBorders>
                  <w:vAlign w:val="center"/>
                </w:tcPr>
                <w:p w14:paraId="71401075" w14:textId="6BB84319" w:rsidR="00B05B23" w:rsidRPr="00B05B23" w:rsidRDefault="00B05B23" w:rsidP="00B05B23">
                  <w:pPr>
                    <w:tabs>
                      <w:tab w:val="num" w:pos="3065"/>
                    </w:tabs>
                    <w:jc w:val="center"/>
                    <w:rPr>
                      <w:rFonts w:ascii="Arial" w:hAnsi="Arial" w:cs="Arial"/>
                      <w:bCs/>
                      <w:color w:val="00435B"/>
                      <w:sz w:val="18"/>
                      <w:szCs w:val="18"/>
                    </w:rPr>
                  </w:pPr>
                  <w:r w:rsidRPr="00B05B23">
                    <w:rPr>
                      <w:rFonts w:ascii="Arial" w:hAnsi="Arial" w:cs="Arial"/>
                      <w:bCs/>
                      <w:color w:val="00435B"/>
                      <w:sz w:val="18"/>
                      <w:szCs w:val="18"/>
                    </w:rPr>
                    <w:t>3</w:t>
                  </w:r>
                </w:p>
              </w:tc>
              <w:tc>
                <w:tcPr>
                  <w:tcW w:w="1114" w:type="pct"/>
                  <w:tcBorders>
                    <w:top w:val="single" w:sz="4" w:space="0" w:color="000000"/>
                    <w:left w:val="single" w:sz="4" w:space="0" w:color="000000"/>
                    <w:bottom w:val="single" w:sz="4" w:space="0" w:color="000000"/>
                    <w:right w:val="single" w:sz="4" w:space="0" w:color="000000"/>
                  </w:tcBorders>
                  <w:vAlign w:val="center"/>
                </w:tcPr>
                <w:p w14:paraId="41C457F5" w14:textId="77777777" w:rsidR="00B05B23" w:rsidRPr="00B05B23" w:rsidRDefault="00B05B23" w:rsidP="00B05B23">
                  <w:pPr>
                    <w:tabs>
                      <w:tab w:val="num" w:pos="3065"/>
                    </w:tabs>
                    <w:jc w:val="center"/>
                    <w:rPr>
                      <w:rFonts w:ascii="Arial" w:hAnsi="Arial" w:cs="Arial"/>
                      <w:b/>
                      <w:bCs/>
                      <w:color w:val="00435B"/>
                      <w:sz w:val="18"/>
                      <w:szCs w:val="18"/>
                    </w:rPr>
                  </w:pPr>
                </w:p>
              </w:tc>
              <w:tc>
                <w:tcPr>
                  <w:tcW w:w="1292" w:type="pct"/>
                  <w:tcBorders>
                    <w:top w:val="single" w:sz="4" w:space="0" w:color="000000"/>
                    <w:left w:val="single" w:sz="4" w:space="0" w:color="000000"/>
                    <w:bottom w:val="single" w:sz="4" w:space="0" w:color="000000"/>
                    <w:right w:val="single" w:sz="4" w:space="0" w:color="000000"/>
                  </w:tcBorders>
                  <w:vAlign w:val="center"/>
                </w:tcPr>
                <w:p w14:paraId="246F2ACC" w14:textId="4AC0B509" w:rsidR="00B05B23" w:rsidRPr="00B05B23" w:rsidRDefault="00B05B23" w:rsidP="00B05B23">
                  <w:pPr>
                    <w:jc w:val="center"/>
                    <w:rPr>
                      <w:rFonts w:ascii="Arial" w:hAnsi="Arial" w:cs="Arial"/>
                      <w:iCs/>
                      <w:color w:val="00435B"/>
                      <w:sz w:val="18"/>
                      <w:szCs w:val="18"/>
                    </w:rPr>
                  </w:pPr>
                  <w:r>
                    <w:rPr>
                      <w:rFonts w:ascii="Arial" w:hAnsi="Arial" w:cs="Arial"/>
                      <w:iCs/>
                      <w:color w:val="00435B"/>
                      <w:sz w:val="18"/>
                      <w:szCs w:val="18"/>
                    </w:rPr>
                    <w:t>Interneto grafikos dizaineris</w:t>
                  </w:r>
                </w:p>
              </w:tc>
              <w:tc>
                <w:tcPr>
                  <w:tcW w:w="1293" w:type="pct"/>
                  <w:tcBorders>
                    <w:top w:val="single" w:sz="4" w:space="0" w:color="000000"/>
                    <w:left w:val="single" w:sz="4" w:space="0" w:color="000000"/>
                    <w:bottom w:val="single" w:sz="4" w:space="0" w:color="000000"/>
                    <w:right w:val="single" w:sz="4" w:space="0" w:color="000000"/>
                  </w:tcBorders>
                  <w:vAlign w:val="center"/>
                </w:tcPr>
                <w:p w14:paraId="57C990F3" w14:textId="77777777" w:rsidR="00B05B23" w:rsidRPr="00B05B23" w:rsidRDefault="00B05B23" w:rsidP="00B05B23">
                  <w:pPr>
                    <w:jc w:val="center"/>
                    <w:rPr>
                      <w:rFonts w:ascii="Arial" w:hAnsi="Arial" w:cs="Arial"/>
                      <w:iCs/>
                      <w:color w:val="00435B"/>
                      <w:sz w:val="18"/>
                      <w:szCs w:val="18"/>
                    </w:rPr>
                  </w:pPr>
                </w:p>
              </w:tc>
              <w:tc>
                <w:tcPr>
                  <w:tcW w:w="953" w:type="pct"/>
                  <w:vAlign w:val="center"/>
                </w:tcPr>
                <w:p w14:paraId="6ACAA6FF" w14:textId="77777777" w:rsidR="00B05B23" w:rsidRPr="00B05B23" w:rsidRDefault="00B05B23" w:rsidP="00B05B23">
                  <w:pPr>
                    <w:jc w:val="center"/>
                    <w:rPr>
                      <w:rFonts w:ascii="Arial" w:hAnsi="Arial" w:cs="Arial"/>
                      <w:iCs/>
                      <w:color w:val="00435B"/>
                      <w:sz w:val="18"/>
                      <w:szCs w:val="18"/>
                    </w:rPr>
                  </w:pPr>
                </w:p>
              </w:tc>
            </w:tr>
            <w:tr w:rsidR="00B05B23" w:rsidRPr="00B05B23" w14:paraId="576D20F9" w14:textId="77777777" w:rsidTr="00B05B23">
              <w:tc>
                <w:tcPr>
                  <w:tcW w:w="348" w:type="pct"/>
                  <w:tcBorders>
                    <w:top w:val="single" w:sz="4" w:space="0" w:color="000000"/>
                    <w:left w:val="single" w:sz="4" w:space="0" w:color="000000"/>
                    <w:bottom w:val="single" w:sz="4" w:space="0" w:color="000000"/>
                    <w:right w:val="single" w:sz="4" w:space="0" w:color="000000"/>
                  </w:tcBorders>
                  <w:vAlign w:val="center"/>
                </w:tcPr>
                <w:p w14:paraId="38247727" w14:textId="1096D996" w:rsidR="00B05B23" w:rsidRPr="00B05B23" w:rsidRDefault="00B05B23" w:rsidP="00B05B23">
                  <w:pPr>
                    <w:tabs>
                      <w:tab w:val="num" w:pos="3065"/>
                    </w:tabs>
                    <w:jc w:val="center"/>
                    <w:rPr>
                      <w:rFonts w:ascii="Arial" w:hAnsi="Arial" w:cs="Arial"/>
                      <w:bCs/>
                      <w:color w:val="00435B"/>
                      <w:sz w:val="18"/>
                      <w:szCs w:val="18"/>
                    </w:rPr>
                  </w:pPr>
                  <w:r>
                    <w:rPr>
                      <w:rFonts w:ascii="Arial" w:hAnsi="Arial" w:cs="Arial"/>
                      <w:bCs/>
                      <w:color w:val="00435B"/>
                      <w:sz w:val="18"/>
                      <w:szCs w:val="18"/>
                    </w:rPr>
                    <w:t>4</w:t>
                  </w:r>
                </w:p>
              </w:tc>
              <w:tc>
                <w:tcPr>
                  <w:tcW w:w="1114" w:type="pct"/>
                  <w:tcBorders>
                    <w:top w:val="single" w:sz="4" w:space="0" w:color="000000"/>
                    <w:left w:val="single" w:sz="4" w:space="0" w:color="000000"/>
                    <w:bottom w:val="single" w:sz="4" w:space="0" w:color="000000"/>
                    <w:right w:val="single" w:sz="4" w:space="0" w:color="000000"/>
                  </w:tcBorders>
                  <w:vAlign w:val="center"/>
                </w:tcPr>
                <w:p w14:paraId="69FBDD1F" w14:textId="77777777" w:rsidR="00B05B23" w:rsidRPr="00B05B23" w:rsidRDefault="00B05B23" w:rsidP="00B05B23">
                  <w:pPr>
                    <w:tabs>
                      <w:tab w:val="num" w:pos="3065"/>
                    </w:tabs>
                    <w:jc w:val="center"/>
                    <w:rPr>
                      <w:rFonts w:ascii="Arial" w:hAnsi="Arial" w:cs="Arial"/>
                      <w:b/>
                      <w:bCs/>
                      <w:color w:val="00435B"/>
                      <w:sz w:val="18"/>
                      <w:szCs w:val="18"/>
                    </w:rPr>
                  </w:pPr>
                </w:p>
              </w:tc>
              <w:tc>
                <w:tcPr>
                  <w:tcW w:w="1292" w:type="pct"/>
                  <w:tcBorders>
                    <w:top w:val="single" w:sz="4" w:space="0" w:color="000000"/>
                    <w:left w:val="single" w:sz="4" w:space="0" w:color="000000"/>
                    <w:bottom w:val="single" w:sz="4" w:space="0" w:color="000000"/>
                    <w:right w:val="single" w:sz="4" w:space="0" w:color="000000"/>
                  </w:tcBorders>
                  <w:vAlign w:val="center"/>
                </w:tcPr>
                <w:p w14:paraId="7E5ED2D0" w14:textId="5A265042" w:rsidR="00B05B23" w:rsidRPr="00B05B23" w:rsidRDefault="00B05B23" w:rsidP="00B05B23">
                  <w:pPr>
                    <w:jc w:val="center"/>
                    <w:rPr>
                      <w:rFonts w:ascii="Arial" w:hAnsi="Arial" w:cs="Arial"/>
                      <w:iCs/>
                      <w:color w:val="00435B"/>
                      <w:sz w:val="18"/>
                      <w:szCs w:val="18"/>
                    </w:rPr>
                  </w:pPr>
                  <w:r>
                    <w:rPr>
                      <w:rFonts w:ascii="Arial" w:hAnsi="Arial" w:cs="Arial"/>
                      <w:iCs/>
                      <w:color w:val="00435B"/>
                      <w:sz w:val="18"/>
                      <w:szCs w:val="18"/>
                    </w:rPr>
                    <w:t>Patogumo naudotis svetaine specialistas</w:t>
                  </w:r>
                </w:p>
              </w:tc>
              <w:tc>
                <w:tcPr>
                  <w:tcW w:w="1293" w:type="pct"/>
                  <w:tcBorders>
                    <w:top w:val="single" w:sz="4" w:space="0" w:color="000000"/>
                    <w:left w:val="single" w:sz="4" w:space="0" w:color="000000"/>
                    <w:bottom w:val="single" w:sz="4" w:space="0" w:color="000000"/>
                    <w:right w:val="single" w:sz="4" w:space="0" w:color="000000"/>
                  </w:tcBorders>
                  <w:vAlign w:val="center"/>
                </w:tcPr>
                <w:p w14:paraId="16CA6CA0" w14:textId="77777777" w:rsidR="00B05B23" w:rsidRPr="00B05B23" w:rsidRDefault="00B05B23" w:rsidP="00B05B23">
                  <w:pPr>
                    <w:jc w:val="center"/>
                    <w:rPr>
                      <w:rFonts w:ascii="Arial" w:hAnsi="Arial" w:cs="Arial"/>
                      <w:iCs/>
                      <w:color w:val="00435B"/>
                      <w:sz w:val="18"/>
                      <w:szCs w:val="18"/>
                    </w:rPr>
                  </w:pPr>
                </w:p>
              </w:tc>
              <w:tc>
                <w:tcPr>
                  <w:tcW w:w="953" w:type="pct"/>
                  <w:vAlign w:val="center"/>
                </w:tcPr>
                <w:p w14:paraId="6EB601BA" w14:textId="77777777" w:rsidR="00B05B23" w:rsidRPr="00B05B23" w:rsidRDefault="00B05B23" w:rsidP="00B05B23">
                  <w:pPr>
                    <w:jc w:val="center"/>
                    <w:rPr>
                      <w:rFonts w:ascii="Arial" w:hAnsi="Arial" w:cs="Arial"/>
                      <w:iCs/>
                      <w:color w:val="00435B"/>
                      <w:sz w:val="18"/>
                      <w:szCs w:val="18"/>
                    </w:rPr>
                  </w:pPr>
                </w:p>
              </w:tc>
            </w:tr>
          </w:tbl>
          <w:p w14:paraId="10514FEF" w14:textId="43C2E57D" w:rsidR="00027B83" w:rsidRPr="000E0C46" w:rsidRDefault="00027B83">
            <w:pPr>
              <w:rPr>
                <w:rFonts w:ascii="Arial" w:hAnsi="Arial" w:cs="Arial"/>
                <w:b/>
                <w:kern w:val="2"/>
                <w:sz w:val="20"/>
              </w:rPr>
            </w:pPr>
          </w:p>
        </w:tc>
      </w:tr>
      <w:tr w:rsidR="000E0C46" w:rsidRPr="000E0C46" w14:paraId="4677BEA7" w14:textId="77777777">
        <w:trPr>
          <w:trHeight w:val="300"/>
        </w:trPr>
        <w:tc>
          <w:tcPr>
            <w:tcW w:w="9535" w:type="dxa"/>
            <w:gridSpan w:val="4"/>
          </w:tcPr>
          <w:p w14:paraId="7A37B716"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lastRenderedPageBreak/>
              <w:t>8. PRIEVOLIŲ PAGAL SUTARTĮ ĮVYKDYMO UŽTIKRINIMAS</w:t>
            </w:r>
          </w:p>
        </w:tc>
      </w:tr>
      <w:tr w:rsidR="00027B83" w:rsidRPr="000E0C46" w14:paraId="4155B16E" w14:textId="77777777" w:rsidTr="00386AA1">
        <w:trPr>
          <w:trHeight w:val="300"/>
        </w:trPr>
        <w:tc>
          <w:tcPr>
            <w:tcW w:w="4673" w:type="dxa"/>
            <w:gridSpan w:val="3"/>
          </w:tcPr>
          <w:p w14:paraId="7AD9E9A7"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8.1. Prievolių pagal Sutartį įvykdymo užtikrinimas</w:t>
            </w:r>
          </w:p>
        </w:tc>
        <w:tc>
          <w:tcPr>
            <w:tcW w:w="4862" w:type="dxa"/>
          </w:tcPr>
          <w:p w14:paraId="14E59578" w14:textId="5EF52121" w:rsidR="00027B83" w:rsidRPr="00386AA1" w:rsidRDefault="000B0897">
            <w:pPr>
              <w:rPr>
                <w:rFonts w:ascii="Arial" w:hAnsi="Arial" w:cs="Arial"/>
                <w:color w:val="00435B"/>
                <w:kern w:val="2"/>
                <w:sz w:val="20"/>
              </w:rPr>
            </w:pPr>
            <w:r w:rsidRPr="00386AA1">
              <w:rPr>
                <w:rFonts w:ascii="Arial" w:hAnsi="Arial" w:cs="Arial"/>
                <w:color w:val="00435B"/>
                <w:kern w:val="2"/>
                <w:sz w:val="20"/>
              </w:rPr>
              <w:t>Prievolių pagal Sutartį įvykdymas užtikrinamas</w:t>
            </w:r>
            <w:r w:rsidR="004C0985" w:rsidRPr="00386AA1">
              <w:rPr>
                <w:rFonts w:ascii="Arial" w:hAnsi="Arial" w:cs="Arial"/>
                <w:color w:val="00435B"/>
                <w:kern w:val="2"/>
                <w:sz w:val="20"/>
              </w:rPr>
              <w:t>:</w:t>
            </w:r>
          </w:p>
          <w:p w14:paraId="46A3E25A" w14:textId="29930648" w:rsidR="00027B83" w:rsidRPr="00386AA1" w:rsidRDefault="000B0897">
            <w:pPr>
              <w:rPr>
                <w:rFonts w:ascii="Arial" w:hAnsi="Arial" w:cs="Arial"/>
                <w:color w:val="00435B"/>
                <w:kern w:val="2"/>
                <w:sz w:val="20"/>
              </w:rPr>
            </w:pPr>
            <w:r w:rsidRPr="00386AA1">
              <w:rPr>
                <w:rFonts w:ascii="Arial" w:hAnsi="Arial" w:cs="Arial"/>
                <w:color w:val="00435B"/>
                <w:kern w:val="2"/>
                <w:sz w:val="20"/>
              </w:rPr>
              <w:t>Netesybomis (delspinigiais, bauda)</w:t>
            </w:r>
            <w:r w:rsidR="004C0985" w:rsidRPr="00386AA1">
              <w:rPr>
                <w:rFonts w:ascii="Arial" w:hAnsi="Arial" w:cs="Arial"/>
                <w:color w:val="00435B"/>
                <w:kern w:val="2"/>
                <w:sz w:val="20"/>
              </w:rPr>
              <w:t>.</w:t>
            </w:r>
          </w:p>
          <w:p w14:paraId="2D80CD6E" w14:textId="7D04E91E" w:rsidR="00027B83" w:rsidRPr="00386AA1" w:rsidRDefault="00027B83">
            <w:pPr>
              <w:rPr>
                <w:rFonts w:ascii="Arial" w:hAnsi="Arial" w:cs="Arial"/>
                <w:color w:val="00435B"/>
                <w:kern w:val="2"/>
                <w:sz w:val="20"/>
              </w:rPr>
            </w:pPr>
          </w:p>
        </w:tc>
      </w:tr>
      <w:tr w:rsidR="006F0803" w:rsidRPr="000E0C46" w14:paraId="25D80381" w14:textId="77777777" w:rsidTr="00386AA1">
        <w:trPr>
          <w:trHeight w:val="300"/>
        </w:trPr>
        <w:tc>
          <w:tcPr>
            <w:tcW w:w="4673" w:type="dxa"/>
            <w:gridSpan w:val="3"/>
          </w:tcPr>
          <w:p w14:paraId="0F8492D8" w14:textId="65641063" w:rsidR="006F0803" w:rsidRPr="000E0C46" w:rsidRDefault="006F0803" w:rsidP="006F0803">
            <w:pPr>
              <w:rPr>
                <w:rFonts w:ascii="Arial" w:hAnsi="Arial" w:cs="Arial"/>
                <w:b/>
                <w:color w:val="00435B"/>
                <w:kern w:val="2"/>
                <w:sz w:val="20"/>
              </w:rPr>
            </w:pPr>
            <w:r w:rsidRPr="000E0C46">
              <w:rPr>
                <w:rFonts w:ascii="Arial" w:hAnsi="Arial" w:cs="Arial"/>
                <w:b/>
                <w:color w:val="00435B"/>
                <w:kern w:val="2"/>
                <w:sz w:val="20"/>
              </w:rPr>
              <w:t>8.2 Sutarties įvykdymo užtikrinimo galiojimo terminas</w:t>
            </w:r>
          </w:p>
        </w:tc>
        <w:tc>
          <w:tcPr>
            <w:tcW w:w="4862" w:type="dxa"/>
          </w:tcPr>
          <w:p w14:paraId="6A3C4961" w14:textId="2036EE6A" w:rsidR="006F0803" w:rsidRPr="00386AA1" w:rsidRDefault="006F0803" w:rsidP="006F0803">
            <w:pPr>
              <w:rPr>
                <w:rFonts w:ascii="Arial" w:hAnsi="Arial" w:cs="Arial"/>
                <w:color w:val="00435B"/>
                <w:kern w:val="2"/>
                <w:sz w:val="20"/>
              </w:rPr>
            </w:pPr>
            <w:r w:rsidRPr="00386AA1">
              <w:rPr>
                <w:rFonts w:ascii="Arial" w:hAnsi="Arial" w:cs="Arial"/>
                <w:color w:val="00435B"/>
                <w:kern w:val="2"/>
                <w:sz w:val="20"/>
              </w:rPr>
              <w:t>Netaikoma</w:t>
            </w:r>
          </w:p>
        </w:tc>
      </w:tr>
      <w:tr w:rsidR="00027B83" w:rsidRPr="000E0C46" w14:paraId="2A4E7446" w14:textId="77777777" w:rsidTr="00386AA1">
        <w:trPr>
          <w:trHeight w:val="300"/>
        </w:trPr>
        <w:tc>
          <w:tcPr>
            <w:tcW w:w="4673" w:type="dxa"/>
            <w:gridSpan w:val="3"/>
          </w:tcPr>
          <w:p w14:paraId="6B0B299A"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8.3. Sutarties įvykdymo užtikrinimo pateikimas</w:t>
            </w:r>
          </w:p>
        </w:tc>
        <w:tc>
          <w:tcPr>
            <w:tcW w:w="4862" w:type="dxa"/>
          </w:tcPr>
          <w:p w14:paraId="2647EC90" w14:textId="77777777" w:rsidR="00027B83" w:rsidRPr="00386AA1" w:rsidRDefault="000B0897">
            <w:pPr>
              <w:rPr>
                <w:rFonts w:ascii="Arial" w:hAnsi="Arial" w:cs="Arial"/>
                <w:color w:val="00435B"/>
                <w:kern w:val="2"/>
                <w:sz w:val="20"/>
              </w:rPr>
            </w:pPr>
            <w:r w:rsidRPr="00386AA1">
              <w:rPr>
                <w:rFonts w:ascii="Arial" w:hAnsi="Arial" w:cs="Arial"/>
                <w:color w:val="00435B"/>
                <w:kern w:val="2"/>
                <w:sz w:val="20"/>
              </w:rPr>
              <w:t>Netaikoma</w:t>
            </w:r>
          </w:p>
          <w:p w14:paraId="47D3FAEF" w14:textId="1A52825B" w:rsidR="00027B83" w:rsidRPr="00386AA1" w:rsidRDefault="00027B83">
            <w:pPr>
              <w:rPr>
                <w:rFonts w:ascii="Arial" w:hAnsi="Arial" w:cs="Arial"/>
                <w:color w:val="00435B"/>
                <w:sz w:val="20"/>
              </w:rPr>
            </w:pPr>
          </w:p>
        </w:tc>
      </w:tr>
      <w:tr w:rsidR="000E0C46" w:rsidRPr="000E0C46" w14:paraId="15859C99" w14:textId="77777777">
        <w:trPr>
          <w:trHeight w:val="300"/>
        </w:trPr>
        <w:tc>
          <w:tcPr>
            <w:tcW w:w="9535" w:type="dxa"/>
            <w:gridSpan w:val="4"/>
          </w:tcPr>
          <w:p w14:paraId="1ECF65EB"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9. ŠALIŲ ATSAKOMYBĖ</w:t>
            </w:r>
          </w:p>
        </w:tc>
      </w:tr>
      <w:tr w:rsidR="00402199" w:rsidRPr="000E0C46" w14:paraId="751AAE6F" w14:textId="77777777" w:rsidTr="001830DB">
        <w:trPr>
          <w:trHeight w:val="300"/>
        </w:trPr>
        <w:tc>
          <w:tcPr>
            <w:tcW w:w="3539" w:type="dxa"/>
            <w:gridSpan w:val="2"/>
          </w:tcPr>
          <w:p w14:paraId="41D56436" w14:textId="067E4BE6"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9.1. Pirkėjui taikomos netesybos už mokėjimų pagal Sutartį vėlavimą</w:t>
            </w:r>
          </w:p>
        </w:tc>
        <w:tc>
          <w:tcPr>
            <w:tcW w:w="5996" w:type="dxa"/>
            <w:gridSpan w:val="2"/>
          </w:tcPr>
          <w:p w14:paraId="070C11FC" w14:textId="036E3965" w:rsidR="00402199" w:rsidRPr="000E0C46" w:rsidRDefault="00583BCF" w:rsidP="00402199">
            <w:pPr>
              <w:spacing w:line="259" w:lineRule="auto"/>
              <w:rPr>
                <w:rFonts w:ascii="Arial" w:hAnsi="Arial" w:cs="Arial"/>
                <w:color w:val="000000"/>
                <w:kern w:val="2"/>
                <w:sz w:val="20"/>
              </w:rPr>
            </w:pPr>
            <w:r w:rsidRPr="007D0584">
              <w:rPr>
                <w:rFonts w:ascii="Arial" w:hAnsi="Arial" w:cs="Arial"/>
                <w:color w:val="00435B"/>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0E0C46" w14:paraId="2C60DAC2" w14:textId="77777777" w:rsidTr="001830DB">
        <w:trPr>
          <w:trHeight w:val="300"/>
        </w:trPr>
        <w:tc>
          <w:tcPr>
            <w:tcW w:w="3539" w:type="dxa"/>
            <w:gridSpan w:val="2"/>
          </w:tcPr>
          <w:p w14:paraId="1BA2D9E1" w14:textId="425BB12B" w:rsidR="00402199" w:rsidRPr="000E0C46" w:rsidRDefault="00402199" w:rsidP="00402199">
            <w:pPr>
              <w:rPr>
                <w:rFonts w:ascii="Arial" w:hAnsi="Arial" w:cs="Arial"/>
                <w:b/>
                <w:color w:val="00435B"/>
                <w:kern w:val="2"/>
                <w:sz w:val="20"/>
              </w:rPr>
            </w:pPr>
            <w:r w:rsidRPr="000E0C46">
              <w:rPr>
                <w:rFonts w:ascii="Arial" w:hAnsi="Arial" w:cs="Arial"/>
                <w:b/>
                <w:color w:val="00435B"/>
                <w:sz w:val="20"/>
              </w:rPr>
              <w:t>9.2. Tiekėjui taikomos netesybos</w:t>
            </w:r>
          </w:p>
        </w:tc>
        <w:tc>
          <w:tcPr>
            <w:tcW w:w="5996" w:type="dxa"/>
            <w:gridSpan w:val="2"/>
          </w:tcPr>
          <w:p w14:paraId="2A5DA7FD" w14:textId="762E98CD" w:rsidR="00402199" w:rsidRPr="00583BCF" w:rsidRDefault="00402199" w:rsidP="00402199">
            <w:pPr>
              <w:rPr>
                <w:rFonts w:ascii="Arial" w:hAnsi="Arial" w:cs="Arial"/>
                <w:color w:val="00435B"/>
                <w:sz w:val="20"/>
              </w:rPr>
            </w:pPr>
            <w:r w:rsidRPr="00583BCF">
              <w:rPr>
                <w:rFonts w:ascii="Arial" w:hAnsi="Arial" w:cs="Arial"/>
                <w:color w:val="00435B"/>
                <w:sz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6D726DE1" w:rsidR="00402199" w:rsidRPr="00583BCF" w:rsidRDefault="00402199" w:rsidP="00402199">
            <w:pPr>
              <w:rPr>
                <w:rFonts w:ascii="Arial" w:hAnsi="Arial" w:cs="Arial"/>
                <w:color w:val="00435B"/>
                <w:sz w:val="20"/>
              </w:rPr>
            </w:pPr>
            <w:r w:rsidRPr="00583BCF">
              <w:rPr>
                <w:rFonts w:ascii="Arial" w:hAnsi="Arial" w:cs="Arial"/>
                <w:color w:val="00435B"/>
                <w:sz w:val="20"/>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F005B1D" w:rsidR="00402199" w:rsidRPr="00583BCF" w:rsidRDefault="00402199" w:rsidP="00402199">
            <w:pPr>
              <w:rPr>
                <w:rFonts w:ascii="Arial" w:hAnsi="Arial" w:cs="Arial"/>
                <w:b/>
                <w:color w:val="00435B"/>
                <w:kern w:val="2"/>
                <w:sz w:val="20"/>
              </w:rPr>
            </w:pPr>
            <w:r w:rsidRPr="00583BCF">
              <w:rPr>
                <w:rFonts w:ascii="Arial" w:hAnsi="Arial" w:cs="Arial"/>
                <w:color w:val="00435B"/>
                <w:kern w:val="2"/>
                <w:sz w:val="20"/>
              </w:rPr>
              <w:t>9.2.3. Tiekėjas privalo sumokėti Pirkėjui netesybas per</w:t>
            </w:r>
            <w:r w:rsidR="00583BCF" w:rsidRPr="00583BCF">
              <w:rPr>
                <w:rFonts w:ascii="Arial" w:hAnsi="Arial" w:cs="Arial"/>
                <w:color w:val="00435B"/>
                <w:kern w:val="2"/>
                <w:sz w:val="20"/>
              </w:rPr>
              <w:t xml:space="preserve"> 10 (dešimt)</w:t>
            </w:r>
            <w:r w:rsidRPr="00583BCF">
              <w:rPr>
                <w:rFonts w:ascii="Arial" w:hAnsi="Arial" w:cs="Arial"/>
                <w:bCs/>
                <w:color w:val="00435B"/>
                <w:kern w:val="2"/>
                <w:sz w:val="20"/>
              </w:rPr>
              <w:t xml:space="preserve"> </w:t>
            </w:r>
            <w:r w:rsidRPr="00583BCF">
              <w:rPr>
                <w:rFonts w:ascii="Arial" w:hAnsi="Arial" w:cs="Arial"/>
                <w:color w:val="00435B"/>
                <w:kern w:val="2"/>
                <w:sz w:val="20"/>
              </w:rPr>
              <w:t xml:space="preserve">dienų nuo Pirkėjo pareikalavimo, jeigu netesybų suma nėra </w:t>
            </w:r>
            <w:r w:rsidRPr="00583BCF">
              <w:rPr>
                <w:rFonts w:ascii="Arial" w:hAnsi="Arial" w:cs="Arial"/>
                <w:color w:val="00435B"/>
                <w:sz w:val="20"/>
              </w:rPr>
              <w:t>išskaitoma iš Tiekėjui mokėtinos sumos.</w:t>
            </w:r>
          </w:p>
        </w:tc>
      </w:tr>
      <w:tr w:rsidR="00402199" w:rsidRPr="000E0C46" w14:paraId="681F27EE" w14:textId="77777777" w:rsidTr="001830DB">
        <w:trPr>
          <w:trHeight w:val="300"/>
        </w:trPr>
        <w:tc>
          <w:tcPr>
            <w:tcW w:w="3539" w:type="dxa"/>
            <w:gridSpan w:val="2"/>
          </w:tcPr>
          <w:p w14:paraId="1AB519AC" w14:textId="7CBD3645"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9.3. Tiekėjui / Pirkėjui taikoma bauda nutraukus Sutartį dėl esminio Sutarties pažeidimo ar nepagrįstai nutraukus Sutarties vykdymą ne Sutartyje nustatyta tvarka</w:t>
            </w:r>
          </w:p>
        </w:tc>
        <w:tc>
          <w:tcPr>
            <w:tcW w:w="5996" w:type="dxa"/>
            <w:gridSpan w:val="2"/>
          </w:tcPr>
          <w:p w14:paraId="551A078A" w14:textId="7DECFBBA" w:rsidR="00402199" w:rsidRPr="004B5279" w:rsidRDefault="00402199" w:rsidP="00402199">
            <w:pPr>
              <w:rPr>
                <w:rFonts w:ascii="Arial" w:hAnsi="Arial" w:cs="Arial"/>
                <w:bCs/>
                <w:color w:val="00435B"/>
                <w:sz w:val="20"/>
              </w:rPr>
            </w:pPr>
            <w:r w:rsidRPr="004B5279">
              <w:rPr>
                <w:rFonts w:ascii="Arial" w:hAnsi="Arial" w:cs="Arial"/>
                <w:bCs/>
                <w:color w:val="00435B"/>
                <w:kern w:val="2"/>
                <w:sz w:val="20"/>
              </w:rPr>
              <w:t xml:space="preserve">9.3.1. Nutraukus Sutartį dėl esminio Sutarties pažeidimo, nustatyto Sutarties Specialiosiose sąlygose, mokama </w:t>
            </w:r>
            <w:r w:rsidR="004B5279" w:rsidRPr="004B5279">
              <w:rPr>
                <w:rFonts w:ascii="Arial" w:hAnsi="Arial" w:cs="Arial"/>
                <w:bCs/>
                <w:color w:val="00435B"/>
                <w:kern w:val="2"/>
                <w:sz w:val="20"/>
              </w:rPr>
              <w:t xml:space="preserve">5 (penkių) </w:t>
            </w:r>
            <w:r w:rsidRPr="004B5279">
              <w:rPr>
                <w:rFonts w:ascii="Arial" w:hAnsi="Arial" w:cs="Arial"/>
                <w:bCs/>
                <w:color w:val="00435B"/>
                <w:kern w:val="2"/>
                <w:sz w:val="20"/>
              </w:rPr>
              <w:t>procentų dydžio bauda nuo Pradinės Sutarties vertės, nurodytos Specialiųjų sąlygų 5.2 punkte.</w:t>
            </w:r>
          </w:p>
          <w:p w14:paraId="62A01931" w14:textId="1E8D1259" w:rsidR="00402199" w:rsidRPr="004B5279" w:rsidRDefault="004B5279" w:rsidP="00402199">
            <w:pPr>
              <w:rPr>
                <w:rFonts w:ascii="Arial" w:hAnsi="Arial" w:cs="Arial"/>
                <w:bCs/>
                <w:color w:val="00435B"/>
                <w:kern w:val="2"/>
                <w:sz w:val="20"/>
              </w:rPr>
            </w:pPr>
            <w:r w:rsidRPr="004B5279">
              <w:rPr>
                <w:rFonts w:ascii="Arial" w:hAnsi="Arial" w:cs="Arial"/>
                <w:color w:val="00435B"/>
                <w:sz w:val="20"/>
              </w:rPr>
              <w:t xml:space="preserve">9.3.2. Nepagrįstai nutraukus Sutarties vykdymą ne Sutartyje nustatyta tvarka, mokama </w:t>
            </w:r>
            <w:r w:rsidRPr="004B5279">
              <w:rPr>
                <w:rFonts w:ascii="Arial" w:hAnsi="Arial" w:cs="Arial"/>
                <w:color w:val="00435B"/>
                <w:kern w:val="2"/>
                <w:sz w:val="20"/>
              </w:rPr>
              <w:t>5 (penkių) procentų dydžio bauda nuo Pradinės Sutarties vertės, nurodytos Sutarties Specialiųjų sąlygų 5.2 punkte.</w:t>
            </w:r>
          </w:p>
          <w:p w14:paraId="7CBFE0C7" w14:textId="0781FE24" w:rsidR="00402199" w:rsidRPr="004B5279" w:rsidRDefault="00402199" w:rsidP="00402199">
            <w:pPr>
              <w:rPr>
                <w:rFonts w:ascii="Arial" w:hAnsi="Arial" w:cs="Arial"/>
                <w:color w:val="00435B"/>
                <w:kern w:val="2"/>
                <w:sz w:val="20"/>
              </w:rPr>
            </w:pPr>
          </w:p>
        </w:tc>
      </w:tr>
      <w:tr w:rsidR="00402199" w:rsidRPr="000E0C46" w14:paraId="3A1BC4FA" w14:textId="77777777" w:rsidTr="001830DB">
        <w:trPr>
          <w:trHeight w:val="300"/>
        </w:trPr>
        <w:tc>
          <w:tcPr>
            <w:tcW w:w="3539" w:type="dxa"/>
            <w:gridSpan w:val="2"/>
          </w:tcPr>
          <w:p w14:paraId="0E4BB632" w14:textId="0AF19C99"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9.4. Tiekėjui taikoma bauda dėl esamų subtiekėjų ar specialistų pakeitimo / naujų subtiekėjų pasitelkimo nesilaikant Bendrosiose sąlygose nurodytos subtiekėjų ir (ar) specialistų keitimo tvarkos</w:t>
            </w:r>
          </w:p>
        </w:tc>
        <w:tc>
          <w:tcPr>
            <w:tcW w:w="5996" w:type="dxa"/>
            <w:gridSpan w:val="2"/>
          </w:tcPr>
          <w:p w14:paraId="663FD6AE" w14:textId="4FE3A5AB" w:rsidR="00402199" w:rsidRPr="00F9156B" w:rsidRDefault="00F9156B" w:rsidP="00402199">
            <w:pPr>
              <w:rPr>
                <w:rFonts w:ascii="Arial" w:hAnsi="Arial" w:cs="Arial"/>
                <w:b/>
                <w:bCs/>
                <w:kern w:val="2"/>
                <w:sz w:val="20"/>
              </w:rPr>
            </w:pPr>
            <w:r w:rsidRPr="007D0584">
              <w:rPr>
                <w:rFonts w:ascii="Arial" w:hAnsi="Arial" w:cs="Arial"/>
                <w:color w:val="00435B"/>
                <w:kern w:val="2"/>
                <w:sz w:val="20"/>
              </w:rPr>
              <w:t xml:space="preserve">Už kiekvieną specialisto keitimo pažeidimo atvejį mokama </w:t>
            </w:r>
            <w:r>
              <w:rPr>
                <w:rFonts w:ascii="Arial" w:hAnsi="Arial" w:cs="Arial"/>
                <w:color w:val="00435B"/>
                <w:kern w:val="2"/>
                <w:sz w:val="20"/>
              </w:rPr>
              <w:t>1</w:t>
            </w:r>
            <w:r w:rsidRPr="00BC11F5">
              <w:rPr>
                <w:rFonts w:ascii="Arial" w:hAnsi="Arial" w:cs="Arial"/>
                <w:color w:val="00435B"/>
                <w:kern w:val="2"/>
                <w:sz w:val="20"/>
              </w:rPr>
              <w:t>00,00 Eur (</w:t>
            </w:r>
            <w:r>
              <w:rPr>
                <w:rFonts w:ascii="Arial" w:hAnsi="Arial" w:cs="Arial"/>
                <w:color w:val="00435B"/>
                <w:kern w:val="2"/>
                <w:sz w:val="20"/>
              </w:rPr>
              <w:t>vienas</w:t>
            </w:r>
            <w:r w:rsidRPr="00BC11F5">
              <w:rPr>
                <w:rFonts w:ascii="Arial" w:hAnsi="Arial" w:cs="Arial"/>
                <w:color w:val="00435B"/>
                <w:kern w:val="2"/>
                <w:sz w:val="20"/>
              </w:rPr>
              <w:t xml:space="preserve"> šimt</w:t>
            </w:r>
            <w:r>
              <w:rPr>
                <w:rFonts w:ascii="Arial" w:hAnsi="Arial" w:cs="Arial"/>
                <w:color w:val="00435B"/>
                <w:kern w:val="2"/>
                <w:sz w:val="20"/>
              </w:rPr>
              <w:t>as</w:t>
            </w:r>
            <w:r w:rsidRPr="00BC11F5">
              <w:rPr>
                <w:rFonts w:ascii="Arial" w:hAnsi="Arial" w:cs="Arial"/>
                <w:color w:val="00435B"/>
                <w:kern w:val="2"/>
                <w:sz w:val="20"/>
              </w:rPr>
              <w:t xml:space="preserve"> eurų 0 ct) bauda.</w:t>
            </w:r>
          </w:p>
        </w:tc>
      </w:tr>
      <w:tr w:rsidR="00402199" w:rsidRPr="000E0C46" w14:paraId="02A0AD2F" w14:textId="77777777" w:rsidTr="001830DB">
        <w:trPr>
          <w:trHeight w:val="300"/>
        </w:trPr>
        <w:tc>
          <w:tcPr>
            <w:tcW w:w="3539" w:type="dxa"/>
            <w:gridSpan w:val="2"/>
          </w:tcPr>
          <w:p w14:paraId="566076A6" w14:textId="1092562B"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9.5. Tiekėjui taikomos baudos dėl aplinkosauginių ir (arba) socialinių kriterijų nesilaikymo</w:t>
            </w:r>
          </w:p>
        </w:tc>
        <w:tc>
          <w:tcPr>
            <w:tcW w:w="5996" w:type="dxa"/>
            <w:gridSpan w:val="2"/>
          </w:tcPr>
          <w:p w14:paraId="748DE540" w14:textId="336959DE" w:rsidR="00402199" w:rsidRPr="001A61AC" w:rsidRDefault="002B0C04" w:rsidP="00402199">
            <w:pPr>
              <w:rPr>
                <w:rFonts w:ascii="Arial" w:hAnsi="Arial" w:cs="Arial"/>
                <w:bCs/>
                <w:color w:val="00435B"/>
                <w:kern w:val="2"/>
                <w:sz w:val="20"/>
              </w:rPr>
            </w:pPr>
            <w:r w:rsidRPr="003C7923">
              <w:rPr>
                <w:rFonts w:ascii="Arial" w:hAnsi="Arial" w:cs="Arial"/>
                <w:bCs/>
                <w:color w:val="00435B"/>
                <w:kern w:val="2"/>
                <w:sz w:val="20"/>
              </w:rPr>
              <w:t>Pažeidus Sutarties Specialiųjų sąlygų 13.1.2</w:t>
            </w:r>
            <w:r>
              <w:rPr>
                <w:rFonts w:ascii="Arial" w:hAnsi="Arial" w:cs="Arial"/>
                <w:bCs/>
                <w:color w:val="00435B"/>
                <w:kern w:val="2"/>
                <w:sz w:val="20"/>
              </w:rPr>
              <w:t xml:space="preserve"> papunktyje </w:t>
            </w:r>
            <w:r w:rsidRPr="003C7923">
              <w:rPr>
                <w:rFonts w:ascii="Arial" w:hAnsi="Arial" w:cs="Arial"/>
                <w:bCs/>
                <w:color w:val="00435B"/>
                <w:kern w:val="2"/>
                <w:sz w:val="20"/>
              </w:rPr>
              <w:t xml:space="preserve"> nustatytą reikalavimą už kiekvieną šį pažeidimą Tiekėjas moka Pirkėjui 50,00 Eur (penkiasdešimt eurų 0 ct) dydžio baudą.</w:t>
            </w:r>
            <w:r w:rsidR="001A61AC" w:rsidRPr="003C7923">
              <w:rPr>
                <w:rFonts w:ascii="Arial" w:hAnsi="Arial" w:cs="Arial"/>
                <w:bCs/>
                <w:color w:val="00435B"/>
                <w:kern w:val="2"/>
                <w:sz w:val="20"/>
              </w:rPr>
              <w:t xml:space="preserve"> </w:t>
            </w:r>
          </w:p>
        </w:tc>
      </w:tr>
      <w:tr w:rsidR="00402199" w:rsidRPr="000E0C46" w14:paraId="7439E02A" w14:textId="77777777" w:rsidTr="001830DB">
        <w:trPr>
          <w:trHeight w:val="300"/>
        </w:trPr>
        <w:tc>
          <w:tcPr>
            <w:tcW w:w="3539" w:type="dxa"/>
            <w:gridSpan w:val="2"/>
          </w:tcPr>
          <w:p w14:paraId="69208AF6" w14:textId="7EE0BDAD"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lastRenderedPageBreak/>
              <w:t>9.6. Tiekėjui / Pirkėjui taikoma bauda dėl konfidencialumo reikalavimų nesilaikymo</w:t>
            </w:r>
          </w:p>
        </w:tc>
        <w:tc>
          <w:tcPr>
            <w:tcW w:w="5996" w:type="dxa"/>
            <w:gridSpan w:val="2"/>
          </w:tcPr>
          <w:p w14:paraId="30A99159" w14:textId="44FCAB81" w:rsidR="00402199" w:rsidRPr="000E0C46" w:rsidRDefault="002B0C04" w:rsidP="00402199">
            <w:pPr>
              <w:rPr>
                <w:rFonts w:ascii="Arial" w:hAnsi="Arial" w:cs="Arial"/>
                <w:color w:val="4472C4"/>
                <w:kern w:val="2"/>
                <w:sz w:val="20"/>
              </w:rPr>
            </w:pPr>
            <w:r>
              <w:rPr>
                <w:rFonts w:ascii="Arial" w:hAnsi="Arial" w:cs="Arial"/>
                <w:color w:val="00435B"/>
                <w:kern w:val="2"/>
                <w:sz w:val="20"/>
              </w:rPr>
              <w:t xml:space="preserve">Už kiekvieną nustatytą pažeidimo atvejį Tiekėjas turi sumokėti Pirkėjui </w:t>
            </w:r>
            <w:r w:rsidRPr="00BC11F5">
              <w:rPr>
                <w:rFonts w:ascii="Arial" w:hAnsi="Arial" w:cs="Arial"/>
                <w:color w:val="00435B"/>
                <w:kern w:val="2"/>
                <w:sz w:val="20"/>
              </w:rPr>
              <w:t xml:space="preserve">1 (vieno) procento nuo </w:t>
            </w:r>
            <w:r>
              <w:rPr>
                <w:rFonts w:ascii="Arial" w:hAnsi="Arial" w:cs="Arial"/>
                <w:color w:val="00435B"/>
                <w:kern w:val="2"/>
                <w:sz w:val="20"/>
              </w:rPr>
              <w:t>P</w:t>
            </w:r>
            <w:r w:rsidRPr="00BC11F5">
              <w:rPr>
                <w:rFonts w:ascii="Arial" w:hAnsi="Arial" w:cs="Arial"/>
                <w:color w:val="00435B"/>
                <w:kern w:val="2"/>
                <w:sz w:val="20"/>
              </w:rPr>
              <w:t>radinės</w:t>
            </w:r>
            <w:r>
              <w:rPr>
                <w:rFonts w:ascii="Arial" w:hAnsi="Arial" w:cs="Arial"/>
                <w:color w:val="00435B"/>
                <w:kern w:val="2"/>
                <w:sz w:val="20"/>
              </w:rPr>
              <w:t xml:space="preserve"> Sutarties vertės, nurodytos Specialiųjų sąlygų 5.2 punkte, dydžio baudą.</w:t>
            </w:r>
          </w:p>
        </w:tc>
      </w:tr>
      <w:tr w:rsidR="00402199" w:rsidRPr="000E0C46" w14:paraId="1E6BA83A" w14:textId="77777777" w:rsidTr="001830DB">
        <w:trPr>
          <w:trHeight w:val="300"/>
        </w:trPr>
        <w:tc>
          <w:tcPr>
            <w:tcW w:w="3539" w:type="dxa"/>
            <w:gridSpan w:val="2"/>
          </w:tcPr>
          <w:p w14:paraId="6B59AD7B" w14:textId="3DB423A4" w:rsidR="00402199" w:rsidRPr="000E0C46" w:rsidRDefault="00402199" w:rsidP="00402199">
            <w:pPr>
              <w:rPr>
                <w:rFonts w:ascii="Arial" w:hAnsi="Arial" w:cs="Arial"/>
                <w:b/>
                <w:color w:val="00435B"/>
                <w:kern w:val="2"/>
                <w:sz w:val="20"/>
              </w:rPr>
            </w:pPr>
            <w:r w:rsidRPr="000E0C46">
              <w:rPr>
                <w:rFonts w:ascii="Arial" w:hAnsi="Arial" w:cs="Arial"/>
                <w:b/>
                <w:color w:val="00435B"/>
                <w:sz w:val="20"/>
              </w:rPr>
              <w:t>9.7. Tiekėjui taikomos netesybos dėl pirkimo dokumentuose nustatytų Kokybinių kriterijų nepasiekimo Sutarties vykdymo metu</w:t>
            </w:r>
          </w:p>
        </w:tc>
        <w:tc>
          <w:tcPr>
            <w:tcW w:w="5996" w:type="dxa"/>
            <w:gridSpan w:val="2"/>
          </w:tcPr>
          <w:p w14:paraId="31D0481F" w14:textId="1A7AE839" w:rsidR="00402199" w:rsidRPr="000E0C46" w:rsidRDefault="00402199" w:rsidP="00291145">
            <w:pPr>
              <w:rPr>
                <w:rFonts w:ascii="Arial" w:hAnsi="Arial" w:cs="Arial"/>
                <w:color w:val="4472C4"/>
                <w:kern w:val="2"/>
                <w:sz w:val="20"/>
              </w:rPr>
            </w:pPr>
            <w:r w:rsidRPr="00291145">
              <w:rPr>
                <w:rFonts w:ascii="Arial" w:hAnsi="Arial" w:cs="Arial"/>
                <w:bCs/>
                <w:color w:val="00435B"/>
                <w:sz w:val="20"/>
              </w:rPr>
              <w:t xml:space="preserve">Netaikoma </w:t>
            </w:r>
          </w:p>
        </w:tc>
      </w:tr>
      <w:tr w:rsidR="00402199" w:rsidRPr="000E0C46" w14:paraId="2E410A63" w14:textId="77777777" w:rsidTr="001830DB">
        <w:trPr>
          <w:trHeight w:val="981"/>
        </w:trPr>
        <w:tc>
          <w:tcPr>
            <w:tcW w:w="3539"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 xml:space="preserve">9.8. Tiekėjui taikomos netesybos dėl Sutarties įvykdymo užtikrinimo </w:t>
            </w:r>
            <w:r w:rsidRPr="000E0C46">
              <w:rPr>
                <w:rFonts w:ascii="Arial" w:hAnsi="Arial" w:cs="Arial"/>
                <w:b/>
                <w:color w:val="00435B"/>
                <w:sz w:val="20"/>
              </w:rPr>
              <w:t>nepratęsimo</w:t>
            </w:r>
          </w:p>
        </w:tc>
        <w:tc>
          <w:tcPr>
            <w:tcW w:w="5996"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291145" w:rsidRDefault="00402199" w:rsidP="00402199">
            <w:pPr>
              <w:rPr>
                <w:rFonts w:ascii="Arial" w:hAnsi="Arial" w:cs="Arial"/>
                <w:bCs/>
                <w:color w:val="00435B"/>
                <w:kern w:val="2"/>
                <w:sz w:val="20"/>
              </w:rPr>
            </w:pPr>
            <w:r w:rsidRPr="00291145">
              <w:rPr>
                <w:rFonts w:ascii="Arial" w:hAnsi="Arial" w:cs="Arial"/>
                <w:bCs/>
                <w:color w:val="00435B"/>
                <w:kern w:val="2"/>
                <w:sz w:val="20"/>
              </w:rPr>
              <w:t>Netaikoma</w:t>
            </w:r>
          </w:p>
          <w:p w14:paraId="5AD4BC1A" w14:textId="782B8608" w:rsidR="00402199" w:rsidRPr="000E0C46" w:rsidRDefault="00402199" w:rsidP="00402199">
            <w:pPr>
              <w:rPr>
                <w:rFonts w:ascii="Arial" w:hAnsi="Arial" w:cs="Arial"/>
                <w:color w:val="4472C4"/>
                <w:kern w:val="2"/>
                <w:sz w:val="20"/>
              </w:rPr>
            </w:pPr>
          </w:p>
        </w:tc>
      </w:tr>
      <w:tr w:rsidR="00402199" w:rsidRPr="000E0C46" w14:paraId="126A6D36" w14:textId="77777777" w:rsidTr="001830DB">
        <w:trPr>
          <w:trHeight w:val="300"/>
        </w:trPr>
        <w:tc>
          <w:tcPr>
            <w:tcW w:w="3539" w:type="dxa"/>
            <w:gridSpan w:val="2"/>
          </w:tcPr>
          <w:p w14:paraId="10384E36" w14:textId="4FFA607E" w:rsidR="00402199" w:rsidRPr="000E0C46" w:rsidRDefault="00402199" w:rsidP="00402199">
            <w:pPr>
              <w:rPr>
                <w:rFonts w:ascii="Arial" w:hAnsi="Arial" w:cs="Arial"/>
                <w:b/>
                <w:bCs/>
                <w:color w:val="00435B"/>
                <w:kern w:val="2"/>
                <w:sz w:val="20"/>
              </w:rPr>
            </w:pPr>
            <w:r w:rsidRPr="000E0C46">
              <w:rPr>
                <w:rFonts w:ascii="Arial" w:hAnsi="Arial" w:cs="Arial"/>
                <w:b/>
                <w:color w:val="00435B"/>
                <w:sz w:val="20"/>
              </w:rPr>
              <w:t>9.9. Tiekėjui taikoma bauda dėl Pirkėjo simbolių, pavadinimo ir ženklo reklamoje ar rinkodaroje naudojimo reikalavimų nesilaikymo bei draudimo naudotis Pirkėjo sukurtais</w:t>
            </w:r>
            <w:r w:rsidRPr="000E0C46">
              <w:rPr>
                <w:rFonts w:ascii="Arial" w:hAnsi="Arial" w:cs="Arial"/>
                <w:bCs/>
                <w:color w:val="00435B"/>
                <w:sz w:val="20"/>
              </w:rPr>
              <w:t xml:space="preserve"> </w:t>
            </w:r>
            <w:r w:rsidRPr="000E0C46">
              <w:rPr>
                <w:rFonts w:ascii="Arial" w:hAnsi="Arial" w:cs="Arial"/>
                <w:b/>
                <w:color w:val="00435B"/>
                <w:sz w:val="20"/>
              </w:rPr>
              <w:t>intelektiniais veiklos rezultatais nesilaikymo</w:t>
            </w:r>
          </w:p>
        </w:tc>
        <w:tc>
          <w:tcPr>
            <w:tcW w:w="5996" w:type="dxa"/>
            <w:gridSpan w:val="2"/>
          </w:tcPr>
          <w:p w14:paraId="3293B58C" w14:textId="3DC9245A" w:rsidR="00402199" w:rsidRPr="000E0C46" w:rsidRDefault="00291145" w:rsidP="00402199">
            <w:pPr>
              <w:rPr>
                <w:rFonts w:ascii="Arial" w:hAnsi="Arial" w:cs="Arial"/>
                <w:bCs/>
                <w:sz w:val="20"/>
              </w:rPr>
            </w:pPr>
            <w:r>
              <w:rPr>
                <w:rFonts w:ascii="Arial" w:hAnsi="Arial" w:cs="Arial"/>
                <w:color w:val="00435B"/>
                <w:kern w:val="2"/>
                <w:sz w:val="20"/>
              </w:rPr>
              <w:t xml:space="preserve">Už kiekvieną nustatytą pažeidimo atvejį Tiekėjas turi sumokėti </w:t>
            </w:r>
            <w:r w:rsidRPr="00BC11F5">
              <w:rPr>
                <w:rFonts w:ascii="Arial" w:hAnsi="Arial" w:cs="Arial"/>
                <w:color w:val="00435B"/>
                <w:kern w:val="2"/>
                <w:sz w:val="20"/>
              </w:rPr>
              <w:t xml:space="preserve">Pirkėjui 1 (vieno) procento nuo </w:t>
            </w:r>
            <w:r>
              <w:rPr>
                <w:rFonts w:ascii="Arial" w:hAnsi="Arial" w:cs="Arial"/>
                <w:color w:val="00435B"/>
                <w:kern w:val="2"/>
                <w:sz w:val="20"/>
              </w:rPr>
              <w:t>P</w:t>
            </w:r>
            <w:r w:rsidRPr="00BC11F5">
              <w:rPr>
                <w:rFonts w:ascii="Arial" w:hAnsi="Arial" w:cs="Arial"/>
                <w:color w:val="00435B"/>
                <w:kern w:val="2"/>
                <w:sz w:val="20"/>
              </w:rPr>
              <w:t>radinės</w:t>
            </w:r>
            <w:r>
              <w:rPr>
                <w:rFonts w:ascii="Arial" w:hAnsi="Arial" w:cs="Arial"/>
                <w:color w:val="00435B"/>
                <w:kern w:val="2"/>
                <w:sz w:val="20"/>
              </w:rPr>
              <w:t xml:space="preserve"> Sutarties vertės, nurodytos </w:t>
            </w:r>
            <w:r w:rsidRPr="00111FB7">
              <w:rPr>
                <w:rFonts w:ascii="Arial" w:hAnsi="Arial" w:cs="Arial"/>
                <w:color w:val="00435B"/>
                <w:kern w:val="2"/>
                <w:sz w:val="20"/>
              </w:rPr>
              <w:t>Specialiųjų sąlygų 5.2 punkte</w:t>
            </w:r>
            <w:r>
              <w:rPr>
                <w:rFonts w:ascii="Arial" w:hAnsi="Arial" w:cs="Arial"/>
                <w:color w:val="00435B"/>
                <w:kern w:val="2"/>
                <w:sz w:val="20"/>
              </w:rPr>
              <w:t>, dydžio baudą.</w:t>
            </w:r>
          </w:p>
          <w:p w14:paraId="39D0982B" w14:textId="77777777" w:rsidR="00402199" w:rsidRPr="000E0C46" w:rsidRDefault="00402199" w:rsidP="00402199">
            <w:pPr>
              <w:rPr>
                <w:rFonts w:ascii="Arial" w:hAnsi="Arial" w:cs="Arial"/>
                <w:color w:val="4472C4"/>
                <w:kern w:val="2"/>
                <w:sz w:val="20"/>
              </w:rPr>
            </w:pPr>
          </w:p>
        </w:tc>
      </w:tr>
      <w:tr w:rsidR="00402199" w:rsidRPr="000E0C46" w14:paraId="77AEF0AE" w14:textId="77777777" w:rsidTr="001830DB">
        <w:trPr>
          <w:trHeight w:val="300"/>
        </w:trPr>
        <w:tc>
          <w:tcPr>
            <w:tcW w:w="3539" w:type="dxa"/>
            <w:gridSpan w:val="2"/>
          </w:tcPr>
          <w:p w14:paraId="17EC5DF4" w14:textId="49390910" w:rsidR="00402199" w:rsidRPr="000E0C46" w:rsidRDefault="00402199" w:rsidP="00402199">
            <w:pPr>
              <w:rPr>
                <w:rFonts w:ascii="Arial" w:hAnsi="Arial" w:cs="Arial"/>
                <w:b/>
                <w:color w:val="00435B"/>
                <w:kern w:val="2"/>
                <w:sz w:val="20"/>
                <w:lang w:val="en-US"/>
              </w:rPr>
            </w:pPr>
            <w:r w:rsidRPr="000E0C46">
              <w:rPr>
                <w:rFonts w:ascii="Arial" w:hAnsi="Arial" w:cs="Arial"/>
                <w:b/>
                <w:color w:val="00435B"/>
                <w:kern w:val="2"/>
                <w:sz w:val="20"/>
                <w:lang w:val="en-US"/>
              </w:rPr>
              <w:t xml:space="preserve">9.10. </w:t>
            </w:r>
            <w:r w:rsidRPr="000E0C46">
              <w:rPr>
                <w:rFonts w:ascii="Arial" w:hAnsi="Arial" w:cs="Arial"/>
                <w:b/>
                <w:color w:val="00435B"/>
                <w:kern w:val="2"/>
                <w:sz w:val="20"/>
              </w:rPr>
              <w:t>Kitos netesybos</w:t>
            </w:r>
          </w:p>
        </w:tc>
        <w:tc>
          <w:tcPr>
            <w:tcW w:w="5996" w:type="dxa"/>
            <w:gridSpan w:val="2"/>
          </w:tcPr>
          <w:p w14:paraId="61DD08FE" w14:textId="1C6DBEC5" w:rsidR="00402199" w:rsidRPr="000E0C46" w:rsidRDefault="002C0F77" w:rsidP="00402199">
            <w:pPr>
              <w:rPr>
                <w:rFonts w:ascii="Arial" w:hAnsi="Arial" w:cs="Arial"/>
                <w:color w:val="4472C4"/>
                <w:kern w:val="2"/>
                <w:sz w:val="20"/>
              </w:rPr>
            </w:pPr>
            <w:r w:rsidRPr="002C0F77">
              <w:rPr>
                <w:rFonts w:ascii="Arial" w:hAnsi="Arial" w:cs="Arial"/>
                <w:bCs/>
                <w:color w:val="00435B"/>
                <w:kern w:val="2"/>
                <w:sz w:val="20"/>
              </w:rPr>
              <w:t>Netaikoma</w:t>
            </w:r>
          </w:p>
        </w:tc>
      </w:tr>
    </w:tbl>
    <w:p w14:paraId="34F2C19E" w14:textId="77777777" w:rsidR="00AD23DC" w:rsidRDefault="00AD23DC"/>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69"/>
        <w:gridCol w:w="23"/>
        <w:gridCol w:w="7002"/>
        <w:gridCol w:w="42"/>
      </w:tblGrid>
      <w:tr w:rsidR="000E0C46" w:rsidRPr="000E0C46" w14:paraId="7412B22E" w14:textId="77777777" w:rsidTr="0073114E">
        <w:trPr>
          <w:trHeight w:val="300"/>
        </w:trPr>
        <w:tc>
          <w:tcPr>
            <w:tcW w:w="9535" w:type="dxa"/>
            <w:gridSpan w:val="5"/>
          </w:tcPr>
          <w:p w14:paraId="0D543F72" w14:textId="77777777" w:rsidR="00027B83" w:rsidRPr="000E0C46" w:rsidRDefault="000B0897">
            <w:pPr>
              <w:jc w:val="center"/>
              <w:rPr>
                <w:rFonts w:ascii="Arial" w:hAnsi="Arial" w:cs="Arial"/>
                <w:color w:val="00435B"/>
                <w:kern w:val="2"/>
                <w:sz w:val="20"/>
              </w:rPr>
            </w:pPr>
            <w:r w:rsidRPr="000E0C46">
              <w:rPr>
                <w:rFonts w:ascii="Arial" w:hAnsi="Arial" w:cs="Arial"/>
                <w:b/>
                <w:color w:val="00435B"/>
                <w:kern w:val="2"/>
                <w:sz w:val="20"/>
              </w:rPr>
              <w:t>10. ESMINĖS SUTARTIES SĄLYGOS</w:t>
            </w:r>
          </w:p>
        </w:tc>
      </w:tr>
      <w:tr w:rsidR="00402199" w:rsidRPr="000E0C46" w14:paraId="4A74E676" w14:textId="77777777" w:rsidTr="0073114E">
        <w:trPr>
          <w:trHeight w:val="300"/>
        </w:trPr>
        <w:tc>
          <w:tcPr>
            <w:tcW w:w="2496" w:type="dxa"/>
            <w:gridSpan w:val="3"/>
          </w:tcPr>
          <w:p w14:paraId="0C4A90A4" w14:textId="48800356" w:rsidR="00402199" w:rsidRPr="002C1C04" w:rsidRDefault="00402199" w:rsidP="00402199">
            <w:pPr>
              <w:rPr>
                <w:rFonts w:ascii="Arial" w:hAnsi="Arial" w:cs="Arial"/>
                <w:b/>
                <w:color w:val="00435B"/>
                <w:kern w:val="2"/>
                <w:sz w:val="20"/>
                <w:lang w:val="en-US"/>
              </w:rPr>
            </w:pPr>
            <w:r w:rsidRPr="002C1C04">
              <w:rPr>
                <w:rFonts w:ascii="Arial" w:hAnsi="Arial" w:cs="Arial"/>
                <w:b/>
                <w:color w:val="00435B"/>
                <w:kern w:val="2"/>
                <w:sz w:val="20"/>
                <w:lang w:val="en-US"/>
              </w:rPr>
              <w:t xml:space="preserve">10.1. </w:t>
            </w:r>
            <w:r w:rsidRPr="002C1C04">
              <w:rPr>
                <w:rFonts w:ascii="Arial" w:hAnsi="Arial" w:cs="Arial"/>
                <w:b/>
                <w:color w:val="00435B"/>
                <w:kern w:val="2"/>
                <w:sz w:val="20"/>
              </w:rPr>
              <w:t>Esminės Sutarties sąlygos</w:t>
            </w:r>
          </w:p>
        </w:tc>
        <w:tc>
          <w:tcPr>
            <w:tcW w:w="7039" w:type="dxa"/>
            <w:gridSpan w:val="2"/>
          </w:tcPr>
          <w:p w14:paraId="4ED4AEB9" w14:textId="77777777" w:rsidR="00693260" w:rsidRPr="002C1C04" w:rsidRDefault="00693260" w:rsidP="00693260">
            <w:pPr>
              <w:jc w:val="both"/>
              <w:rPr>
                <w:rFonts w:ascii="Arial" w:hAnsi="Arial" w:cs="Arial"/>
                <w:color w:val="00435B"/>
                <w:kern w:val="2"/>
                <w:sz w:val="20"/>
              </w:rPr>
            </w:pPr>
            <w:r w:rsidRPr="002C1C04">
              <w:rPr>
                <w:rFonts w:ascii="Arial" w:hAnsi="Arial" w:cs="Arial"/>
                <w:color w:val="00435B"/>
                <w:kern w:val="2"/>
                <w:sz w:val="20"/>
              </w:rPr>
              <w:t>10.1.1. Tiekėjo įsipareigojimų, numatytų Sutarties Specialių sąlygų 3.1 punkte, tinkamas įgyvendinimas.</w:t>
            </w:r>
          </w:p>
          <w:p w14:paraId="503FBF61" w14:textId="32013F0E" w:rsidR="00693260" w:rsidRPr="002C1C04" w:rsidRDefault="00693260" w:rsidP="00693260">
            <w:pPr>
              <w:jc w:val="both"/>
              <w:rPr>
                <w:rFonts w:ascii="Arial" w:hAnsi="Arial" w:cs="Arial"/>
                <w:color w:val="00435B"/>
                <w:kern w:val="2"/>
                <w:sz w:val="20"/>
              </w:rPr>
            </w:pPr>
            <w:r w:rsidRPr="002C1C04">
              <w:rPr>
                <w:rFonts w:ascii="Arial" w:hAnsi="Arial" w:cs="Arial"/>
                <w:color w:val="00435B"/>
                <w:kern w:val="2"/>
                <w:sz w:val="20"/>
              </w:rPr>
              <w:t>10.1.2. Tiekėjo prisiimtų įsipareigojimų vykdymas už Sutartyje nustatytą kainą</w:t>
            </w:r>
            <w:r w:rsidR="002C1C04">
              <w:rPr>
                <w:rFonts w:ascii="Arial" w:hAnsi="Arial" w:cs="Arial"/>
                <w:color w:val="00435B"/>
                <w:kern w:val="2"/>
                <w:sz w:val="20"/>
              </w:rPr>
              <w:t>/įkainius</w:t>
            </w:r>
            <w:r w:rsidRPr="002C1C04">
              <w:rPr>
                <w:rFonts w:ascii="Arial" w:hAnsi="Arial" w:cs="Arial"/>
                <w:color w:val="00435B"/>
                <w:kern w:val="2"/>
                <w:sz w:val="20"/>
              </w:rPr>
              <w:t>.</w:t>
            </w:r>
          </w:p>
          <w:p w14:paraId="389DD3B7" w14:textId="77777777" w:rsidR="00693260" w:rsidRPr="002C1C04" w:rsidRDefault="00693260" w:rsidP="00693260">
            <w:pPr>
              <w:jc w:val="both"/>
              <w:rPr>
                <w:rFonts w:ascii="Arial" w:hAnsi="Arial" w:cs="Arial"/>
                <w:color w:val="00435B"/>
                <w:kern w:val="2"/>
                <w:sz w:val="20"/>
              </w:rPr>
            </w:pPr>
            <w:r w:rsidRPr="002C1C04">
              <w:rPr>
                <w:rFonts w:ascii="Arial" w:hAnsi="Arial" w:cs="Arial"/>
                <w:color w:val="00435B"/>
                <w:kern w:val="2"/>
                <w:sz w:val="20"/>
              </w:rPr>
              <w:t>10.1.3. Paslaugų kokybė bei atitiktis Sutartyje ir teisės aktuose nustatytiems reikalavimams.</w:t>
            </w:r>
          </w:p>
          <w:p w14:paraId="19CFE767" w14:textId="77777777" w:rsidR="00693260" w:rsidRPr="002C1C04" w:rsidRDefault="00693260" w:rsidP="00693260">
            <w:pPr>
              <w:jc w:val="both"/>
              <w:rPr>
                <w:rFonts w:ascii="Arial" w:hAnsi="Arial" w:cs="Arial"/>
                <w:color w:val="00435B"/>
                <w:kern w:val="2"/>
                <w:sz w:val="20"/>
              </w:rPr>
            </w:pPr>
            <w:r w:rsidRPr="002C1C04">
              <w:rPr>
                <w:rFonts w:ascii="Arial" w:hAnsi="Arial" w:cs="Arial"/>
                <w:color w:val="00435B"/>
                <w:kern w:val="2"/>
                <w:sz w:val="20"/>
              </w:rPr>
              <w:t>10.1.4. Sutarties Specialiųjų sąlygų 4.1. punkte nustatyti Paslaugų teikimo terminai.</w:t>
            </w:r>
          </w:p>
          <w:p w14:paraId="57ED1EAD" w14:textId="77777777" w:rsidR="00693260" w:rsidRPr="002C1C04" w:rsidRDefault="00693260" w:rsidP="00693260">
            <w:pPr>
              <w:tabs>
                <w:tab w:val="left" w:pos="567"/>
                <w:tab w:val="left" w:pos="851"/>
                <w:tab w:val="left" w:pos="992"/>
                <w:tab w:val="left" w:pos="1134"/>
              </w:tabs>
              <w:jc w:val="both"/>
              <w:rPr>
                <w:rFonts w:ascii="Arial" w:hAnsi="Arial" w:cs="Arial"/>
                <w:color w:val="00435B"/>
                <w:kern w:val="2"/>
                <w:sz w:val="20"/>
              </w:rPr>
            </w:pPr>
            <w:r w:rsidRPr="002C1C04">
              <w:rPr>
                <w:rFonts w:ascii="Arial" w:hAnsi="Arial" w:cs="Arial"/>
                <w:color w:val="00435B"/>
                <w:kern w:val="2"/>
                <w:sz w:val="20"/>
              </w:rPr>
              <w:t>10.1.5. Tiekėjo kvalifikacijos atitikimas pirkimo dokumentuose nustatytiems tiekėjų kvalifikacijos reikalavimams.</w:t>
            </w:r>
          </w:p>
          <w:p w14:paraId="3EBEBEE5" w14:textId="77777777" w:rsidR="00693260" w:rsidRPr="002C1C04" w:rsidRDefault="00693260" w:rsidP="00693260">
            <w:pPr>
              <w:tabs>
                <w:tab w:val="left" w:pos="567"/>
                <w:tab w:val="left" w:pos="851"/>
                <w:tab w:val="left" w:pos="992"/>
                <w:tab w:val="left" w:pos="1134"/>
              </w:tabs>
              <w:jc w:val="both"/>
              <w:rPr>
                <w:rFonts w:ascii="Arial" w:hAnsi="Arial" w:cs="Arial"/>
                <w:color w:val="00435B"/>
                <w:kern w:val="2"/>
                <w:sz w:val="20"/>
              </w:rPr>
            </w:pPr>
            <w:r w:rsidRPr="002C1C04">
              <w:rPr>
                <w:rFonts w:ascii="Arial" w:hAnsi="Arial" w:cs="Arial"/>
                <w:color w:val="00435B"/>
                <w:kern w:val="2"/>
                <w:sz w:val="20"/>
              </w:rPr>
              <w:t>10.1.6. Šios Sutarties nuostatos, reglamentuojančios konkurenciją, intelektinės nuosavybės ar konfidencialios informacijos valdymą.</w:t>
            </w:r>
          </w:p>
          <w:p w14:paraId="36AE2E2F" w14:textId="77777777" w:rsidR="00693260" w:rsidRPr="002C1C04" w:rsidRDefault="00693260" w:rsidP="00693260">
            <w:pPr>
              <w:jc w:val="both"/>
              <w:rPr>
                <w:rFonts w:ascii="Arial" w:hAnsi="Arial" w:cs="Arial"/>
                <w:color w:val="00435B"/>
                <w:kern w:val="2"/>
                <w:sz w:val="20"/>
              </w:rPr>
            </w:pPr>
            <w:r w:rsidRPr="002C1C04">
              <w:rPr>
                <w:rFonts w:ascii="Arial" w:hAnsi="Arial" w:cs="Arial"/>
                <w:color w:val="00435B"/>
                <w:kern w:val="2"/>
                <w:sz w:val="20"/>
              </w:rPr>
              <w:t>10.1.7. Sutarties vykdymui pasitelkiamų naujų subtiekėjų ir (ar specialistų) / esamų subtiekėjų ir (ar) specialistų keitimo tvarka, numatyta Sutarties Bendrųjų sąlygų 3.2 dalyje.</w:t>
            </w:r>
          </w:p>
          <w:p w14:paraId="1AD3CD3A" w14:textId="532E967E" w:rsidR="00402199" w:rsidRPr="000E0C46" w:rsidRDefault="00693260" w:rsidP="00693260">
            <w:pPr>
              <w:rPr>
                <w:rFonts w:ascii="Arial" w:hAnsi="Arial" w:cs="Arial"/>
                <w:color w:val="4472C4"/>
                <w:kern w:val="2"/>
                <w:sz w:val="20"/>
              </w:rPr>
            </w:pPr>
            <w:r w:rsidRPr="002C1C04">
              <w:rPr>
                <w:rFonts w:ascii="Arial" w:eastAsia="Cambria" w:hAnsi="Arial" w:cs="Arial"/>
                <w:color w:val="00435B"/>
                <w:sz w:val="20"/>
                <w:shd w:val="clear" w:color="auto" w:fill="FFFFFF"/>
              </w:rPr>
              <w:t xml:space="preserve">10.1.8. Jungtinės veiklos </w:t>
            </w:r>
            <w:r w:rsidRPr="002C1C04">
              <w:rPr>
                <w:rFonts w:ascii="Arial" w:hAnsi="Arial" w:cs="Arial"/>
                <w:color w:val="00435B"/>
                <w:sz w:val="20"/>
              </w:rPr>
              <w:t>partnerio (-ių) pakeitimo (jeigu taikoma) tvarka, numatyta Sutarties Bendrųjų sąlygų 3.3 dalyje.</w:t>
            </w:r>
            <w:r w:rsidRPr="00834698">
              <w:rPr>
                <w:rFonts w:ascii="Arial" w:hAnsi="Arial" w:cs="Arial"/>
                <w:color w:val="00435B"/>
                <w:sz w:val="20"/>
              </w:rPr>
              <w:t xml:space="preserve"> </w:t>
            </w:r>
          </w:p>
        </w:tc>
      </w:tr>
      <w:tr w:rsidR="00402199" w:rsidRPr="000E0C46" w14:paraId="68A8F8F5" w14:textId="77777777" w:rsidTr="0073114E">
        <w:trPr>
          <w:trHeight w:val="300"/>
        </w:trPr>
        <w:tc>
          <w:tcPr>
            <w:tcW w:w="2496" w:type="dxa"/>
            <w:gridSpan w:val="3"/>
          </w:tcPr>
          <w:p w14:paraId="458F7686" w14:textId="28A3D4D6" w:rsidR="00402199" w:rsidRPr="000E0C46" w:rsidRDefault="00402199" w:rsidP="00402199">
            <w:pPr>
              <w:rPr>
                <w:rFonts w:ascii="Arial" w:hAnsi="Arial" w:cs="Arial"/>
                <w:b/>
                <w:color w:val="00435B"/>
                <w:kern w:val="2"/>
                <w:sz w:val="20"/>
                <w:lang w:val="en-US"/>
              </w:rPr>
            </w:pPr>
            <w:r w:rsidRPr="000E0C46">
              <w:rPr>
                <w:rFonts w:ascii="Arial" w:hAnsi="Arial" w:cs="Arial"/>
                <w:b/>
                <w:bCs/>
                <w:color w:val="00435B"/>
                <w:sz w:val="20"/>
              </w:rPr>
              <w:t>10.2. Dideli arba nuolatiniai esminės Sutarties sąlygos vykdymo trūkumai</w:t>
            </w:r>
          </w:p>
        </w:tc>
        <w:tc>
          <w:tcPr>
            <w:tcW w:w="7039" w:type="dxa"/>
            <w:gridSpan w:val="2"/>
          </w:tcPr>
          <w:p w14:paraId="6785007A" w14:textId="77777777" w:rsidR="00693260" w:rsidRDefault="00693260" w:rsidP="00693260">
            <w:pPr>
              <w:jc w:val="both"/>
              <w:rPr>
                <w:rFonts w:ascii="Arial" w:hAnsi="Arial" w:cs="Arial"/>
                <w:color w:val="00435B"/>
                <w:kern w:val="2"/>
                <w:sz w:val="20"/>
                <w:lang w:val="lt"/>
              </w:rPr>
            </w:pPr>
            <w:r w:rsidRPr="007D0584">
              <w:rPr>
                <w:rFonts w:ascii="Arial" w:hAnsi="Arial" w:cs="Arial"/>
                <w:color w:val="00435B"/>
                <w:kern w:val="2"/>
                <w:sz w:val="20"/>
              </w:rPr>
              <w:t>10.</w:t>
            </w:r>
            <w:r>
              <w:rPr>
                <w:rFonts w:ascii="Arial" w:hAnsi="Arial" w:cs="Arial"/>
                <w:color w:val="00435B"/>
                <w:kern w:val="2"/>
                <w:sz w:val="20"/>
              </w:rPr>
              <w:t>2</w:t>
            </w:r>
            <w:r w:rsidRPr="007D0584">
              <w:rPr>
                <w:rFonts w:ascii="Arial" w:hAnsi="Arial" w:cs="Arial"/>
                <w:color w:val="00435B"/>
                <w:kern w:val="2"/>
                <w:sz w:val="20"/>
              </w:rPr>
              <w:t xml:space="preserve">.1. </w:t>
            </w:r>
            <w:r>
              <w:rPr>
                <w:rFonts w:ascii="Arial" w:hAnsi="Arial" w:cs="Arial"/>
                <w:color w:val="00435B"/>
                <w:kern w:val="2"/>
                <w:sz w:val="20"/>
              </w:rPr>
              <w:t>Dideliu esminių Sutarties sąlygų vykdymo trūkumu laikomas bent 1 (vienas) šių esminių Sutarties sąlygų pažeidimas:</w:t>
            </w:r>
            <w:r w:rsidRPr="007D0584">
              <w:rPr>
                <w:rFonts w:ascii="Arial" w:hAnsi="Arial" w:cs="Arial"/>
                <w:color w:val="00435B"/>
                <w:kern w:val="2"/>
                <w:sz w:val="20"/>
              </w:rPr>
              <w:t xml:space="preserve"> </w:t>
            </w:r>
          </w:p>
          <w:p w14:paraId="747048DB" w14:textId="16F64F38" w:rsidR="00693260" w:rsidRDefault="00693260" w:rsidP="00693260">
            <w:pPr>
              <w:jc w:val="both"/>
              <w:rPr>
                <w:rFonts w:ascii="Arial" w:hAnsi="Arial" w:cs="Arial"/>
                <w:color w:val="00435B"/>
                <w:sz w:val="20"/>
              </w:rPr>
            </w:pPr>
            <w:r>
              <w:rPr>
                <w:rFonts w:ascii="Arial" w:hAnsi="Arial" w:cs="Arial"/>
                <w:color w:val="00435B"/>
                <w:kern w:val="2"/>
                <w:sz w:val="20"/>
                <w:lang w:val="lt"/>
              </w:rPr>
              <w:t xml:space="preserve">10.2.1.1. </w:t>
            </w:r>
            <w:r w:rsidRPr="007D0584">
              <w:rPr>
                <w:rFonts w:ascii="Arial" w:hAnsi="Arial" w:cs="Arial"/>
                <w:color w:val="00435B"/>
                <w:kern w:val="2"/>
                <w:sz w:val="20"/>
                <w:lang w:val="lt"/>
              </w:rPr>
              <w:t xml:space="preserve">Paslaugų </w:t>
            </w:r>
            <w:r>
              <w:rPr>
                <w:rFonts w:ascii="Arial" w:hAnsi="Arial" w:cs="Arial"/>
                <w:color w:val="00435B"/>
                <w:kern w:val="2"/>
                <w:sz w:val="20"/>
                <w:lang w:val="lt"/>
              </w:rPr>
              <w:t>su</w:t>
            </w:r>
            <w:r w:rsidRPr="007D0584">
              <w:rPr>
                <w:rFonts w:ascii="Arial" w:hAnsi="Arial" w:cs="Arial"/>
                <w:color w:val="00435B"/>
                <w:kern w:val="2"/>
                <w:sz w:val="20"/>
                <w:lang w:val="lt"/>
              </w:rPr>
              <w:t>teikimo termin</w:t>
            </w:r>
            <w:r>
              <w:rPr>
                <w:rFonts w:ascii="Arial" w:hAnsi="Arial" w:cs="Arial"/>
                <w:color w:val="00435B"/>
                <w:kern w:val="2"/>
                <w:sz w:val="20"/>
                <w:lang w:val="lt"/>
              </w:rPr>
              <w:t xml:space="preserve">ų, nurodytų Sutarties Specialiųjų sąlygų </w:t>
            </w:r>
            <w:r w:rsidRPr="00BE09BA">
              <w:rPr>
                <w:rFonts w:ascii="Arial" w:hAnsi="Arial" w:cs="Arial"/>
                <w:color w:val="00435B"/>
                <w:kern w:val="2"/>
                <w:sz w:val="20"/>
                <w:lang w:val="lt"/>
              </w:rPr>
              <w:t>4.1 punkte, uždelsimas daugiau nei  5</w:t>
            </w:r>
            <w:r w:rsidR="0073114E">
              <w:rPr>
                <w:rFonts w:ascii="Arial" w:hAnsi="Arial" w:cs="Arial"/>
                <w:color w:val="00435B"/>
                <w:kern w:val="2"/>
                <w:sz w:val="20"/>
                <w:lang w:val="lt"/>
              </w:rPr>
              <w:t xml:space="preserve"> (penkias)</w:t>
            </w:r>
            <w:r w:rsidRPr="00BE09BA">
              <w:rPr>
                <w:rFonts w:ascii="Arial" w:hAnsi="Arial" w:cs="Arial"/>
                <w:color w:val="00435B"/>
                <w:kern w:val="2"/>
                <w:sz w:val="20"/>
                <w:lang w:val="lt"/>
              </w:rPr>
              <w:t xml:space="preserve"> darbo dienas</w:t>
            </w:r>
            <w:r w:rsidRPr="00BE09BA">
              <w:rPr>
                <w:rFonts w:ascii="Arial" w:hAnsi="Arial" w:cs="Arial"/>
                <w:color w:val="00435B"/>
                <w:sz w:val="20"/>
              </w:rPr>
              <w:t>.</w:t>
            </w:r>
          </w:p>
          <w:p w14:paraId="12A7FDBC" w14:textId="77777777" w:rsidR="00693260" w:rsidRDefault="00693260" w:rsidP="00693260">
            <w:pPr>
              <w:jc w:val="both"/>
              <w:rPr>
                <w:rFonts w:ascii="Arial" w:hAnsi="Arial" w:cs="Arial"/>
                <w:color w:val="00435B"/>
                <w:kern w:val="2"/>
                <w:sz w:val="20"/>
                <w:lang w:val="lt"/>
              </w:rPr>
            </w:pPr>
            <w:r>
              <w:rPr>
                <w:rFonts w:ascii="Arial" w:hAnsi="Arial" w:cs="Arial"/>
                <w:color w:val="00435B"/>
                <w:kern w:val="2"/>
                <w:sz w:val="20"/>
                <w:lang w:val="lt"/>
              </w:rPr>
              <w:t xml:space="preserve">10.2.1.2. šios Sutarties nuostatų, reglamentuojančių </w:t>
            </w:r>
            <w:r w:rsidRPr="00DA4205">
              <w:rPr>
                <w:rFonts w:ascii="Arial" w:hAnsi="Arial" w:cs="Arial"/>
                <w:color w:val="00435B"/>
                <w:kern w:val="2"/>
                <w:sz w:val="20"/>
                <w:lang w:val="lt"/>
              </w:rPr>
              <w:t>konkurenciją, intelektinės nuosavybės ar konfidencialios informacijos valdymą, neįgyvendinimas ar netinkamas įgyvendinimas;</w:t>
            </w:r>
          </w:p>
          <w:p w14:paraId="51BDD8A8" w14:textId="77777777" w:rsidR="00693260" w:rsidRDefault="00693260" w:rsidP="00693260">
            <w:pPr>
              <w:jc w:val="both"/>
              <w:rPr>
                <w:rFonts w:ascii="Arial" w:hAnsi="Arial" w:cs="Arial"/>
                <w:color w:val="00435B"/>
                <w:kern w:val="2"/>
                <w:sz w:val="20"/>
                <w:lang w:val="lt"/>
              </w:rPr>
            </w:pPr>
            <w:r>
              <w:rPr>
                <w:rFonts w:ascii="Arial" w:hAnsi="Arial" w:cs="Arial"/>
                <w:color w:val="00435B"/>
                <w:kern w:val="2"/>
                <w:sz w:val="20"/>
                <w:lang w:val="lt"/>
              </w:rPr>
              <w:t>10.2.1.3. šios Sutarties Bendrųjų sąlygų dėl</w:t>
            </w:r>
            <w:r w:rsidRPr="007D0584">
              <w:rPr>
                <w:rFonts w:ascii="Arial" w:hAnsi="Arial" w:cs="Arial"/>
                <w:color w:val="00435B"/>
                <w:kern w:val="2"/>
                <w:sz w:val="20"/>
                <w:lang w:val="lt"/>
              </w:rPr>
              <w:t xml:space="preserve"> Sutarties vykdymui pasitelkiamų naujų subtiekėjų ir (ar specialistų) / esamų subtiekėjų ir (ar) specialistų keitimo tvark</w:t>
            </w:r>
            <w:r>
              <w:rPr>
                <w:rFonts w:ascii="Arial" w:hAnsi="Arial" w:cs="Arial"/>
                <w:color w:val="00435B"/>
                <w:kern w:val="2"/>
                <w:sz w:val="20"/>
                <w:lang w:val="lt"/>
              </w:rPr>
              <w:t>os nesilaikymas;</w:t>
            </w:r>
          </w:p>
          <w:p w14:paraId="2BC2BBBD" w14:textId="7B2D8A2E" w:rsidR="00402199" w:rsidRPr="000E0C46" w:rsidRDefault="00693260" w:rsidP="00693260">
            <w:pPr>
              <w:rPr>
                <w:rFonts w:ascii="Arial" w:hAnsi="Arial" w:cs="Arial"/>
                <w:kern w:val="2"/>
                <w:sz w:val="20"/>
              </w:rPr>
            </w:pPr>
            <w:r>
              <w:rPr>
                <w:rFonts w:ascii="Arial" w:hAnsi="Arial" w:cs="Arial"/>
                <w:color w:val="00435B"/>
                <w:kern w:val="2"/>
                <w:sz w:val="20"/>
                <w:lang w:val="lt"/>
              </w:rPr>
              <w:t xml:space="preserve">10.2.1.4. šios Sutarties Bendrųjų sąlygų dėl </w:t>
            </w:r>
            <w:r>
              <w:rPr>
                <w:rFonts w:ascii="Arial" w:eastAsia="Cambria" w:hAnsi="Arial" w:cs="Arial"/>
                <w:color w:val="00435B"/>
                <w:sz w:val="20"/>
                <w:shd w:val="clear" w:color="auto" w:fill="FFFFFF"/>
              </w:rPr>
              <w:t>j</w:t>
            </w:r>
            <w:r w:rsidRPr="007D0584">
              <w:rPr>
                <w:rFonts w:ascii="Arial" w:eastAsia="Cambria" w:hAnsi="Arial" w:cs="Arial"/>
                <w:color w:val="00435B"/>
                <w:sz w:val="20"/>
                <w:shd w:val="clear" w:color="auto" w:fill="FFFFFF"/>
              </w:rPr>
              <w:t xml:space="preserve">ungtinės veiklos </w:t>
            </w:r>
            <w:r>
              <w:rPr>
                <w:rFonts w:ascii="Arial" w:hAnsi="Arial" w:cs="Arial"/>
                <w:color w:val="00435B"/>
                <w:sz w:val="20"/>
              </w:rPr>
              <w:t>p</w:t>
            </w:r>
            <w:r w:rsidRPr="007D0584">
              <w:rPr>
                <w:rFonts w:ascii="Arial" w:hAnsi="Arial" w:cs="Arial"/>
                <w:color w:val="00435B"/>
                <w:sz w:val="20"/>
              </w:rPr>
              <w:t xml:space="preserve">artnerio (-ių) </w:t>
            </w:r>
            <w:r>
              <w:rPr>
                <w:rFonts w:ascii="Arial" w:hAnsi="Arial" w:cs="Arial"/>
                <w:color w:val="00435B"/>
                <w:sz w:val="20"/>
              </w:rPr>
              <w:t xml:space="preserve"> (jeigu taikoma) </w:t>
            </w:r>
            <w:r w:rsidRPr="007D0584">
              <w:rPr>
                <w:rFonts w:ascii="Arial" w:hAnsi="Arial" w:cs="Arial"/>
                <w:color w:val="00435B"/>
                <w:sz w:val="20"/>
              </w:rPr>
              <w:t>pakeitim</w:t>
            </w:r>
            <w:r>
              <w:rPr>
                <w:rFonts w:ascii="Arial" w:hAnsi="Arial" w:cs="Arial"/>
                <w:color w:val="00435B"/>
                <w:sz w:val="20"/>
              </w:rPr>
              <w:t>o tvarkos nesilaikymas.</w:t>
            </w:r>
          </w:p>
        </w:tc>
      </w:tr>
      <w:tr w:rsidR="000E0C46" w:rsidRPr="000E0C46" w14:paraId="5D5614C8" w14:textId="77777777" w:rsidTr="0073114E">
        <w:trPr>
          <w:trHeight w:val="300"/>
        </w:trPr>
        <w:tc>
          <w:tcPr>
            <w:tcW w:w="9535" w:type="dxa"/>
            <w:gridSpan w:val="5"/>
          </w:tcPr>
          <w:p w14:paraId="01BA2625"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11. SUTARTIES GALIOJIMAS IR KEITIMAS</w:t>
            </w:r>
          </w:p>
        </w:tc>
      </w:tr>
      <w:tr w:rsidR="00027B83" w:rsidRPr="000E0C46" w14:paraId="01B4A21F" w14:textId="77777777" w:rsidTr="0073114E">
        <w:trPr>
          <w:trHeight w:val="300"/>
        </w:trPr>
        <w:tc>
          <w:tcPr>
            <w:tcW w:w="2496" w:type="dxa"/>
            <w:gridSpan w:val="3"/>
          </w:tcPr>
          <w:p w14:paraId="4A683777" w14:textId="77777777" w:rsidR="00027B83" w:rsidRPr="000E0C46" w:rsidRDefault="000B0897">
            <w:pPr>
              <w:rPr>
                <w:rFonts w:ascii="Arial" w:hAnsi="Arial" w:cs="Arial"/>
                <w:b/>
                <w:kern w:val="2"/>
                <w:sz w:val="20"/>
              </w:rPr>
            </w:pPr>
            <w:r w:rsidRPr="000E0C46">
              <w:rPr>
                <w:rFonts w:ascii="Arial" w:hAnsi="Arial" w:cs="Arial"/>
                <w:b/>
                <w:color w:val="00435B"/>
                <w:sz w:val="20"/>
              </w:rPr>
              <w:t>11.1. Sutarties sudarymas ir įsigaliojimas</w:t>
            </w:r>
          </w:p>
        </w:tc>
        <w:tc>
          <w:tcPr>
            <w:tcW w:w="7039" w:type="dxa"/>
            <w:gridSpan w:val="2"/>
          </w:tcPr>
          <w:p w14:paraId="16532900" w14:textId="77777777" w:rsidR="00693260" w:rsidRPr="00AF3AC4" w:rsidRDefault="00693260" w:rsidP="00693260">
            <w:pPr>
              <w:rPr>
                <w:rFonts w:ascii="Arial" w:hAnsi="Arial" w:cs="Arial"/>
                <w:color w:val="00435B"/>
                <w:kern w:val="2"/>
                <w:sz w:val="20"/>
              </w:rPr>
            </w:pPr>
            <w:r>
              <w:rPr>
                <w:rFonts w:ascii="Arial" w:hAnsi="Arial" w:cs="Arial"/>
                <w:color w:val="00435B"/>
                <w:kern w:val="2"/>
                <w:sz w:val="20"/>
              </w:rPr>
              <w:t xml:space="preserve">11.1.1. </w:t>
            </w:r>
            <w:r w:rsidRPr="00AF3AC4">
              <w:rPr>
                <w:rFonts w:ascii="Arial" w:hAnsi="Arial" w:cs="Arial"/>
                <w:color w:val="00435B"/>
                <w:kern w:val="2"/>
                <w:sz w:val="20"/>
              </w:rPr>
              <w:t>Ši Sutartis laikoma sudaryta ir įsigalioja nuo Sutarties pasirašymo dienos (paskutinės iš Sutarties šalių pasirašymo dieną).</w:t>
            </w:r>
          </w:p>
          <w:p w14:paraId="7396F7FD" w14:textId="7DD67A6E" w:rsidR="00027B83" w:rsidRPr="00693260" w:rsidRDefault="00693260">
            <w:pPr>
              <w:rPr>
                <w:rFonts w:ascii="Arial" w:hAnsi="Arial" w:cs="Arial"/>
                <w:kern w:val="2"/>
                <w:sz w:val="20"/>
              </w:rPr>
            </w:pPr>
            <w:r>
              <w:rPr>
                <w:rFonts w:ascii="Arial" w:hAnsi="Arial" w:cs="Arial"/>
                <w:color w:val="00435B"/>
                <w:kern w:val="2"/>
                <w:sz w:val="20"/>
              </w:rPr>
              <w:lastRenderedPageBreak/>
              <w:t xml:space="preserve">11.1.2. </w:t>
            </w:r>
            <w:r w:rsidRPr="00AF3AC4">
              <w:rPr>
                <w:rFonts w:ascii="Arial" w:hAnsi="Arial" w:cs="Arial"/>
                <w:color w:val="00435B"/>
                <w:kern w:val="2"/>
                <w:sz w:val="20"/>
              </w:rPr>
              <w:t xml:space="preserve">Sutartis galioja iki visiško prievolių įvykdymo, bet jos terminas negali būti ilgesnis kaip </w:t>
            </w:r>
            <w:r w:rsidR="00334648">
              <w:rPr>
                <w:rFonts w:ascii="Arial" w:hAnsi="Arial" w:cs="Arial"/>
                <w:color w:val="00435B"/>
                <w:kern w:val="2"/>
                <w:sz w:val="20"/>
              </w:rPr>
              <w:t>37</w:t>
            </w:r>
            <w:r w:rsidRPr="00AF3AC4">
              <w:rPr>
                <w:rFonts w:ascii="Arial" w:hAnsi="Arial" w:cs="Arial"/>
                <w:color w:val="00435B"/>
                <w:kern w:val="2"/>
                <w:sz w:val="20"/>
              </w:rPr>
              <w:t xml:space="preserve"> (</w:t>
            </w:r>
            <w:r w:rsidR="00334648">
              <w:rPr>
                <w:rFonts w:ascii="Arial" w:hAnsi="Arial" w:cs="Arial"/>
                <w:color w:val="00435B"/>
                <w:kern w:val="2"/>
                <w:sz w:val="20"/>
              </w:rPr>
              <w:t>trisdešimt septyni</w:t>
            </w:r>
            <w:r w:rsidRPr="00AF3AC4">
              <w:rPr>
                <w:rFonts w:ascii="Arial" w:hAnsi="Arial" w:cs="Arial"/>
                <w:color w:val="00435B"/>
                <w:kern w:val="2"/>
                <w:sz w:val="20"/>
              </w:rPr>
              <w:t>) mėnesiai</w:t>
            </w:r>
            <w:r w:rsidR="00381266">
              <w:rPr>
                <w:rFonts w:ascii="Arial" w:hAnsi="Arial" w:cs="Arial"/>
                <w:color w:val="00435B"/>
                <w:kern w:val="2"/>
                <w:sz w:val="20"/>
              </w:rPr>
              <w:t xml:space="preserve"> (įskaičiavus </w:t>
            </w:r>
            <w:r w:rsidR="00954C34">
              <w:rPr>
                <w:rFonts w:ascii="Arial" w:hAnsi="Arial" w:cs="Arial"/>
                <w:color w:val="00435B"/>
                <w:kern w:val="2"/>
                <w:sz w:val="20"/>
              </w:rPr>
              <w:t xml:space="preserve">30 kalendorinių dienų </w:t>
            </w:r>
            <w:r w:rsidR="00381266">
              <w:rPr>
                <w:rFonts w:ascii="Arial" w:hAnsi="Arial" w:cs="Arial"/>
                <w:color w:val="00435B"/>
                <w:kern w:val="2"/>
                <w:sz w:val="20"/>
              </w:rPr>
              <w:t>paskutinės sąskaitos faktūros apmokėjimo terminą)</w:t>
            </w:r>
            <w:r w:rsidRPr="00AF3AC4">
              <w:rPr>
                <w:rFonts w:ascii="Arial" w:hAnsi="Arial" w:cs="Arial"/>
                <w:color w:val="00435B"/>
                <w:kern w:val="2"/>
                <w:sz w:val="20"/>
              </w:rPr>
              <w:t>.</w:t>
            </w:r>
          </w:p>
        </w:tc>
      </w:tr>
      <w:tr w:rsidR="00402199" w:rsidRPr="000E0C46" w14:paraId="0D3292E1" w14:textId="77777777" w:rsidTr="0073114E">
        <w:trPr>
          <w:trHeight w:val="300"/>
        </w:trPr>
        <w:tc>
          <w:tcPr>
            <w:tcW w:w="2496" w:type="dxa"/>
            <w:gridSpan w:val="3"/>
          </w:tcPr>
          <w:p w14:paraId="09BC2075" w14:textId="316E2550"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lastRenderedPageBreak/>
              <w:t>11.2. Sutarties galiojimo termino pratęsimas</w:t>
            </w:r>
          </w:p>
        </w:tc>
        <w:tc>
          <w:tcPr>
            <w:tcW w:w="7039" w:type="dxa"/>
            <w:gridSpan w:val="2"/>
          </w:tcPr>
          <w:p w14:paraId="7197E005" w14:textId="77777777" w:rsidR="00402199" w:rsidRPr="00381266" w:rsidRDefault="00402199" w:rsidP="00402199">
            <w:pPr>
              <w:rPr>
                <w:rFonts w:ascii="Arial" w:hAnsi="Arial" w:cs="Arial"/>
                <w:color w:val="00435B"/>
                <w:kern w:val="2"/>
                <w:sz w:val="20"/>
              </w:rPr>
            </w:pPr>
            <w:r w:rsidRPr="00381266">
              <w:rPr>
                <w:rFonts w:ascii="Arial" w:hAnsi="Arial" w:cs="Arial"/>
                <w:color w:val="00435B"/>
                <w:kern w:val="2"/>
                <w:sz w:val="20"/>
              </w:rPr>
              <w:t>Netaikoma</w:t>
            </w:r>
          </w:p>
          <w:p w14:paraId="782060E8" w14:textId="66772CD5" w:rsidR="00402199" w:rsidRPr="000E0C46" w:rsidRDefault="00402199" w:rsidP="00402199">
            <w:pPr>
              <w:rPr>
                <w:rFonts w:ascii="Arial" w:hAnsi="Arial" w:cs="Arial"/>
                <w:kern w:val="2"/>
                <w:sz w:val="20"/>
              </w:rPr>
            </w:pPr>
          </w:p>
        </w:tc>
      </w:tr>
      <w:tr w:rsidR="000E0C46" w:rsidRPr="000E0C46" w14:paraId="7FE809EC" w14:textId="77777777" w:rsidTr="0073114E">
        <w:trPr>
          <w:trHeight w:val="300"/>
        </w:trPr>
        <w:tc>
          <w:tcPr>
            <w:tcW w:w="9535" w:type="dxa"/>
            <w:gridSpan w:val="5"/>
          </w:tcPr>
          <w:p w14:paraId="6839791C"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12. SUTARTIES NUTRAUKIMAS</w:t>
            </w:r>
          </w:p>
        </w:tc>
      </w:tr>
      <w:tr w:rsidR="00027B83" w:rsidRPr="000E0C46" w14:paraId="519D54A3" w14:textId="77777777" w:rsidTr="0073114E">
        <w:trPr>
          <w:trHeight w:val="300"/>
        </w:trPr>
        <w:tc>
          <w:tcPr>
            <w:tcW w:w="2473" w:type="dxa"/>
            <w:gridSpan w:val="2"/>
            <w:tcBorders>
              <w:top w:val="single" w:sz="4" w:space="0" w:color="auto"/>
              <w:left w:val="single" w:sz="4" w:space="0" w:color="auto"/>
              <w:bottom w:val="single" w:sz="4" w:space="0" w:color="auto"/>
              <w:right w:val="single" w:sz="4" w:space="0" w:color="auto"/>
            </w:tcBorders>
          </w:tcPr>
          <w:p w14:paraId="03D1B260" w14:textId="77777777" w:rsidR="00027B83" w:rsidRPr="000E0C46" w:rsidRDefault="000B0897">
            <w:pPr>
              <w:rPr>
                <w:rFonts w:ascii="Arial" w:hAnsi="Arial" w:cs="Arial"/>
                <w:b/>
                <w:kern w:val="2"/>
                <w:sz w:val="20"/>
              </w:rPr>
            </w:pPr>
            <w:r w:rsidRPr="000E0C46">
              <w:rPr>
                <w:rFonts w:ascii="Arial" w:hAnsi="Arial" w:cs="Arial"/>
                <w:b/>
                <w:color w:val="00435B"/>
                <w:kern w:val="2"/>
                <w:sz w:val="20"/>
              </w:rPr>
              <w:t>12.1. Sutarties nutraukimo pagrindai</w:t>
            </w:r>
          </w:p>
        </w:tc>
        <w:tc>
          <w:tcPr>
            <w:tcW w:w="7062" w:type="dxa"/>
            <w:gridSpan w:val="3"/>
            <w:tcBorders>
              <w:top w:val="single" w:sz="4" w:space="0" w:color="auto"/>
              <w:left w:val="single" w:sz="4" w:space="0" w:color="auto"/>
              <w:bottom w:val="single" w:sz="4" w:space="0" w:color="auto"/>
              <w:right w:val="single" w:sz="4" w:space="0" w:color="auto"/>
            </w:tcBorders>
          </w:tcPr>
          <w:p w14:paraId="5B493C51" w14:textId="77777777" w:rsidR="00D63CED" w:rsidRPr="007D0584" w:rsidRDefault="00D63CED" w:rsidP="00D63CED">
            <w:pPr>
              <w:jc w:val="both"/>
              <w:rPr>
                <w:rFonts w:ascii="Arial" w:hAnsi="Arial" w:cs="Arial"/>
                <w:color w:val="00435B"/>
                <w:kern w:val="2"/>
                <w:sz w:val="20"/>
              </w:rPr>
            </w:pPr>
            <w:r w:rsidRPr="007D0584">
              <w:rPr>
                <w:rFonts w:ascii="Arial" w:hAnsi="Arial" w:cs="Arial"/>
                <w:color w:val="00435B"/>
                <w:kern w:val="2"/>
                <w:sz w:val="20"/>
              </w:rPr>
              <w:t>12.1.1. Sutartis gali būti nutraukiama rašytiniu Šalių susitarimu arba vienašališkai Bendrosiose sąlygose ir šiais Specialiosiose sąlygose nurodytais atvejais ir nustatyta tvarka:</w:t>
            </w:r>
          </w:p>
          <w:p w14:paraId="239BD2EF" w14:textId="77777777" w:rsidR="00D63CED" w:rsidRPr="008B21C5" w:rsidRDefault="00D63CED" w:rsidP="00D63CED">
            <w:pPr>
              <w:jc w:val="both"/>
              <w:rPr>
                <w:rFonts w:ascii="Arial" w:hAnsi="Arial" w:cs="Arial"/>
                <w:color w:val="00435B"/>
                <w:kern w:val="2"/>
                <w:sz w:val="20"/>
              </w:rPr>
            </w:pPr>
            <w:r w:rsidRPr="007D0584">
              <w:rPr>
                <w:rFonts w:ascii="Arial" w:eastAsia="Arial Unicode MS" w:hAnsi="Arial" w:cs="Arial"/>
                <w:color w:val="00435B"/>
                <w:sz w:val="20"/>
                <w:bdr w:val="nil"/>
              </w:rPr>
              <w:t xml:space="preserve">12.1.1.1. </w:t>
            </w:r>
            <w:r w:rsidRPr="008B21C5">
              <w:rPr>
                <w:rFonts w:ascii="Arial" w:hAnsi="Arial" w:cs="Arial"/>
                <w:color w:val="00435B"/>
                <w:kern w:val="2"/>
                <w:sz w:val="20"/>
              </w:rPr>
              <w:t xml:space="preserve">Sutartis nutraukiama, jeigu paaiškėja, kad Tiekėjas </w:t>
            </w:r>
            <w:r>
              <w:rPr>
                <w:rFonts w:ascii="Arial" w:hAnsi="Arial" w:cs="Arial"/>
                <w:color w:val="00435B"/>
                <w:kern w:val="2"/>
                <w:sz w:val="20"/>
              </w:rPr>
              <w:t>tenkina</w:t>
            </w:r>
            <w:r w:rsidRPr="008B21C5">
              <w:rPr>
                <w:rFonts w:ascii="Arial" w:hAnsi="Arial" w:cs="Arial"/>
                <w:color w:val="00435B"/>
                <w:kern w:val="2"/>
                <w:sz w:val="20"/>
              </w:rPr>
              <w:t xml:space="preserve"> bent vieną iš VPĮ 45 str. 2</w:t>
            </w:r>
            <w:r w:rsidRPr="008B21C5">
              <w:rPr>
                <w:rFonts w:ascii="Arial" w:hAnsi="Arial" w:cs="Arial"/>
                <w:color w:val="00435B"/>
                <w:kern w:val="2"/>
                <w:sz w:val="20"/>
                <w:vertAlign w:val="superscript"/>
              </w:rPr>
              <w:t>1</w:t>
            </w:r>
            <w:r w:rsidRPr="008B21C5">
              <w:rPr>
                <w:rFonts w:ascii="Arial" w:hAnsi="Arial" w:cs="Arial"/>
                <w:color w:val="00435B"/>
                <w:kern w:val="2"/>
                <w:sz w:val="20"/>
              </w:rPr>
              <w:t xml:space="preserve"> d. 1, 2, 3 ir 6 punktų.</w:t>
            </w:r>
          </w:p>
          <w:p w14:paraId="251C8169" w14:textId="1710AD38" w:rsidR="00027B83" w:rsidRPr="000E0C46" w:rsidRDefault="00D63CED" w:rsidP="00D63CED">
            <w:pPr>
              <w:rPr>
                <w:rFonts w:ascii="Arial" w:hAnsi="Arial" w:cs="Arial"/>
                <w:color w:val="4472C4"/>
                <w:kern w:val="2"/>
                <w:sz w:val="20"/>
              </w:rPr>
            </w:pPr>
            <w:r w:rsidRPr="00344E20">
              <w:rPr>
                <w:rFonts w:ascii="Arial" w:hAnsi="Arial" w:cs="Arial"/>
                <w:color w:val="00435B"/>
                <w:kern w:val="2"/>
                <w:sz w:val="20"/>
              </w:rPr>
              <w:t xml:space="preserve">12.1.1.2. </w:t>
            </w:r>
            <w:r w:rsidRPr="00AB6806">
              <w:rPr>
                <w:rFonts w:ascii="Arial" w:hAnsi="Arial" w:cs="Arial"/>
                <w:color w:val="00435B"/>
                <w:kern w:val="2"/>
                <w:sz w:val="20"/>
              </w:rPr>
              <w:t>Sutartis nutraukiama, jeigu paaiškėja, jog tiekėjui, subtiekėjui (jei yra) arba juos nuosavybės teise valdantiems ar kontroliuojantiems asmenims yra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w:t>
            </w:r>
            <w:r w:rsidRPr="00D342DC">
              <w:rPr>
                <w:rFonts w:ascii="Arial" w:hAnsi="Arial" w:cs="Arial"/>
                <w:sz w:val="20"/>
              </w:rPr>
              <w:t>.</w:t>
            </w:r>
            <w:r w:rsidRPr="000E0C46">
              <w:rPr>
                <w:rFonts w:ascii="Arial" w:hAnsi="Arial" w:cs="Arial"/>
                <w:color w:val="4472C4"/>
                <w:kern w:val="2"/>
                <w:sz w:val="20"/>
              </w:rPr>
              <w:t xml:space="preserve"> </w:t>
            </w:r>
          </w:p>
        </w:tc>
      </w:tr>
      <w:tr w:rsidR="00402199" w:rsidRPr="000E0C46" w14:paraId="57B2F7FC" w14:textId="77777777" w:rsidTr="0073114E">
        <w:trPr>
          <w:trHeight w:val="300"/>
        </w:trPr>
        <w:tc>
          <w:tcPr>
            <w:tcW w:w="2473" w:type="dxa"/>
            <w:gridSpan w:val="2"/>
            <w:tcBorders>
              <w:top w:val="single" w:sz="4" w:space="0" w:color="auto"/>
              <w:left w:val="single" w:sz="4" w:space="0" w:color="auto"/>
              <w:bottom w:val="single" w:sz="4" w:space="0" w:color="auto"/>
              <w:right w:val="single" w:sz="4" w:space="0" w:color="auto"/>
            </w:tcBorders>
          </w:tcPr>
          <w:p w14:paraId="1BC4D399" w14:textId="4C16CD48" w:rsidR="00402199" w:rsidRPr="000E0C46" w:rsidRDefault="00402199" w:rsidP="00402199">
            <w:pPr>
              <w:rPr>
                <w:rFonts w:ascii="Arial" w:hAnsi="Arial" w:cs="Arial"/>
                <w:b/>
                <w:color w:val="00435B"/>
                <w:kern w:val="2"/>
                <w:sz w:val="20"/>
              </w:rPr>
            </w:pPr>
            <w:r w:rsidRPr="000E0C46">
              <w:rPr>
                <w:rFonts w:ascii="Arial" w:hAnsi="Arial" w:cs="Arial"/>
                <w:b/>
                <w:color w:val="00435B"/>
                <w:kern w:val="2"/>
                <w:sz w:val="20"/>
              </w:rPr>
              <w:t xml:space="preserve">12.2. Esminiai Sutarties </w:t>
            </w:r>
            <w:r w:rsidRPr="000E0C46">
              <w:rPr>
                <w:rFonts w:ascii="Arial" w:hAnsi="Arial" w:cs="Arial"/>
                <w:b/>
                <w:color w:val="00435B"/>
                <w:sz w:val="20"/>
              </w:rPr>
              <w:t>pažeidimai</w:t>
            </w:r>
          </w:p>
        </w:tc>
        <w:tc>
          <w:tcPr>
            <w:tcW w:w="7062" w:type="dxa"/>
            <w:gridSpan w:val="3"/>
            <w:tcBorders>
              <w:top w:val="single" w:sz="4" w:space="0" w:color="auto"/>
              <w:left w:val="single" w:sz="4" w:space="0" w:color="auto"/>
              <w:bottom w:val="single" w:sz="4" w:space="0" w:color="auto"/>
              <w:right w:val="single" w:sz="4" w:space="0" w:color="auto"/>
            </w:tcBorders>
          </w:tcPr>
          <w:p w14:paraId="1A97FBC6" w14:textId="368A20D5" w:rsidR="00D63CED" w:rsidRPr="008C5456" w:rsidRDefault="00D63CED" w:rsidP="00D63CED">
            <w:pPr>
              <w:jc w:val="both"/>
              <w:rPr>
                <w:rFonts w:ascii="Arial" w:hAnsi="Arial" w:cs="Arial"/>
                <w:color w:val="00435B"/>
                <w:kern w:val="2"/>
                <w:sz w:val="20"/>
              </w:rPr>
            </w:pPr>
            <w:r w:rsidRPr="008C5456">
              <w:rPr>
                <w:rFonts w:ascii="Arial" w:hAnsi="Arial" w:cs="Arial"/>
                <w:color w:val="00435B"/>
                <w:kern w:val="2"/>
                <w:sz w:val="20"/>
              </w:rPr>
              <w:t>12.2.1. Jeigu Tiekėjas nevykdo prisiimtų įsipareigojimų (netinkamai teikia arba neteikia Paslaugų) už Sutartyje nustatytą kainą</w:t>
            </w:r>
            <w:r w:rsidR="002C1C04">
              <w:rPr>
                <w:rFonts w:ascii="Arial" w:hAnsi="Arial" w:cs="Arial"/>
                <w:color w:val="00435B"/>
                <w:kern w:val="2"/>
                <w:sz w:val="20"/>
              </w:rPr>
              <w:t>/įkainius</w:t>
            </w:r>
            <w:r w:rsidRPr="008C5456">
              <w:rPr>
                <w:rFonts w:ascii="Arial" w:hAnsi="Arial" w:cs="Arial"/>
                <w:color w:val="00435B"/>
                <w:kern w:val="2"/>
                <w:sz w:val="20"/>
              </w:rPr>
              <w:t>.</w:t>
            </w:r>
          </w:p>
          <w:p w14:paraId="53A2A914" w14:textId="77777777" w:rsidR="00D63CED" w:rsidRPr="008C5456" w:rsidRDefault="00D63CED" w:rsidP="00D63CED">
            <w:pPr>
              <w:jc w:val="both"/>
              <w:rPr>
                <w:rFonts w:ascii="Arial" w:hAnsi="Arial" w:cs="Arial"/>
                <w:color w:val="00435B"/>
                <w:kern w:val="2"/>
                <w:sz w:val="20"/>
              </w:rPr>
            </w:pPr>
            <w:r w:rsidRPr="008C5456">
              <w:rPr>
                <w:rFonts w:ascii="Arial" w:hAnsi="Arial" w:cs="Arial"/>
                <w:color w:val="00435B"/>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5 (penkias) darbo dienas neištaiso pažeidimų.</w:t>
            </w:r>
          </w:p>
          <w:p w14:paraId="223D4F6A" w14:textId="0544B13F" w:rsidR="00D63CED" w:rsidRPr="002C1C04" w:rsidRDefault="00D63CED" w:rsidP="00D63CED">
            <w:pPr>
              <w:jc w:val="both"/>
              <w:rPr>
                <w:rFonts w:ascii="Arial" w:hAnsi="Arial" w:cs="Arial"/>
                <w:color w:val="00435B"/>
                <w:kern w:val="2"/>
                <w:sz w:val="20"/>
                <w:lang w:val="lt"/>
              </w:rPr>
            </w:pPr>
            <w:r w:rsidRPr="008C5456">
              <w:rPr>
                <w:rFonts w:ascii="Arial" w:hAnsi="Arial" w:cs="Arial"/>
                <w:color w:val="00435B"/>
                <w:kern w:val="2"/>
                <w:sz w:val="20"/>
                <w:lang w:val="lt"/>
              </w:rPr>
              <w:t xml:space="preserve">12.2.3. </w:t>
            </w:r>
            <w:r w:rsidR="002C1C04" w:rsidRPr="002C1C04">
              <w:rPr>
                <w:rFonts w:ascii="Arial" w:hAnsi="Arial" w:cs="Arial"/>
                <w:color w:val="00435B"/>
                <w:kern w:val="2"/>
                <w:sz w:val="20"/>
                <w:lang w:val="lt"/>
              </w:rPr>
              <w:t>J</w:t>
            </w:r>
            <w:r w:rsidR="002C1C04" w:rsidRPr="002C1C04">
              <w:rPr>
                <w:rFonts w:ascii="Arial" w:eastAsia="Arial" w:hAnsi="Arial" w:cs="Arial"/>
                <w:color w:val="00435B"/>
                <w:kern w:val="2"/>
                <w:sz w:val="20"/>
                <w:lang w:val="lt"/>
              </w:rPr>
              <w:t>eigu Tiekėjas nesilaiko Sutartyje nustatytų Paslaugų teikimo terminų 2 (du) kartus iš eilės arba vėluoja suteikti Paslaugas daugiau nei 10 (dešimt) darbo dienų nuo Sutartyje nustatyto Paslaugų suteikimo termino</w:t>
            </w:r>
            <w:r w:rsidRPr="002C1C04">
              <w:rPr>
                <w:rFonts w:ascii="Arial" w:hAnsi="Arial" w:cs="Arial"/>
                <w:color w:val="00435B"/>
                <w:kern w:val="2"/>
                <w:sz w:val="20"/>
                <w:lang w:val="lt"/>
              </w:rPr>
              <w:t>.</w:t>
            </w:r>
          </w:p>
          <w:p w14:paraId="251C659C" w14:textId="77777777" w:rsidR="00D63CED" w:rsidRPr="008C5456" w:rsidRDefault="00D63CED" w:rsidP="00D63CED">
            <w:pPr>
              <w:tabs>
                <w:tab w:val="left" w:pos="567"/>
                <w:tab w:val="left" w:pos="851"/>
                <w:tab w:val="left" w:pos="992"/>
                <w:tab w:val="left" w:pos="1134"/>
              </w:tabs>
              <w:jc w:val="both"/>
              <w:rPr>
                <w:rFonts w:ascii="Arial" w:hAnsi="Arial" w:cs="Arial"/>
                <w:color w:val="00435B"/>
                <w:kern w:val="2"/>
                <w:sz w:val="20"/>
                <w:lang w:val="lt"/>
              </w:rPr>
            </w:pPr>
            <w:r w:rsidRPr="008C5456">
              <w:rPr>
                <w:rFonts w:ascii="Arial" w:hAnsi="Arial" w:cs="Arial"/>
                <w:color w:val="00435B"/>
                <w:kern w:val="2"/>
                <w:sz w:val="20"/>
              </w:rPr>
              <w:t>12.2.4. Tiekėjas suteikia Paslaugas, kurios neatitinka Sutartyje ir (ar) teisės aktuose nustatytų reikalavimų Paslaugoms.</w:t>
            </w:r>
          </w:p>
          <w:p w14:paraId="4D72CBD1" w14:textId="77777777" w:rsidR="00D63CED" w:rsidRPr="008C5456" w:rsidRDefault="00D63CED" w:rsidP="00D63CED">
            <w:pPr>
              <w:tabs>
                <w:tab w:val="left" w:pos="567"/>
                <w:tab w:val="left" w:pos="851"/>
                <w:tab w:val="left" w:pos="992"/>
                <w:tab w:val="left" w:pos="1134"/>
              </w:tabs>
              <w:jc w:val="both"/>
              <w:rPr>
                <w:rFonts w:ascii="Arial" w:hAnsi="Arial" w:cs="Arial"/>
                <w:color w:val="00435B"/>
                <w:kern w:val="2"/>
                <w:sz w:val="20"/>
                <w:lang w:val="lt"/>
              </w:rPr>
            </w:pPr>
            <w:r w:rsidRPr="008C5456">
              <w:rPr>
                <w:rFonts w:ascii="Arial" w:hAnsi="Arial" w:cs="Arial"/>
                <w:color w:val="00435B"/>
                <w:kern w:val="2"/>
                <w:sz w:val="20"/>
                <w:lang w:val="lt"/>
              </w:rPr>
              <w:t>12.2.5. Tiekėjo kvalifikacija tapo nebeatitinkančia pirkimo dokumentuose nustatytų Sutarties tinkamam vykdymui būtinų reikalavimų ir šie neatitikimai nebuvo ištaisyti per 5 (penkias) darbo dienas nuo kvalifikacijos tapimo neatitinkančia dienos.</w:t>
            </w:r>
          </w:p>
          <w:p w14:paraId="4801E8F7" w14:textId="77777777" w:rsidR="00D63CED" w:rsidRPr="008C5456" w:rsidRDefault="00D63CED" w:rsidP="00D63CED">
            <w:pPr>
              <w:tabs>
                <w:tab w:val="left" w:pos="567"/>
                <w:tab w:val="left" w:pos="851"/>
                <w:tab w:val="left" w:pos="992"/>
                <w:tab w:val="left" w:pos="1134"/>
              </w:tabs>
              <w:jc w:val="both"/>
              <w:rPr>
                <w:rFonts w:ascii="Arial" w:hAnsi="Arial" w:cs="Arial"/>
                <w:color w:val="00435B"/>
                <w:kern w:val="2"/>
                <w:sz w:val="20"/>
                <w:lang w:val="lt"/>
              </w:rPr>
            </w:pPr>
            <w:r w:rsidRPr="008C5456">
              <w:rPr>
                <w:rFonts w:ascii="Arial" w:hAnsi="Arial" w:cs="Arial"/>
                <w:color w:val="00435B"/>
                <w:kern w:val="2"/>
                <w:sz w:val="20"/>
                <w:lang w:val="lt"/>
              </w:rPr>
              <w:t>12.2.6. Tiekėjas pažeidžia Sutarties nuostatas, reglamentuojančias konkurenciją, intelektinės nuosavybės ar konfidencialios informacijos valdymą.</w:t>
            </w:r>
          </w:p>
          <w:p w14:paraId="0C5335FB" w14:textId="77777777" w:rsidR="00D63CED" w:rsidRPr="008C5456" w:rsidRDefault="00D63CED" w:rsidP="00D63CED">
            <w:pPr>
              <w:tabs>
                <w:tab w:val="left" w:pos="567"/>
                <w:tab w:val="left" w:pos="851"/>
                <w:tab w:val="left" w:pos="992"/>
                <w:tab w:val="left" w:pos="1134"/>
              </w:tabs>
              <w:jc w:val="both"/>
              <w:rPr>
                <w:rFonts w:ascii="Arial" w:hAnsi="Arial" w:cs="Arial"/>
                <w:color w:val="00435B"/>
                <w:kern w:val="2"/>
                <w:sz w:val="20"/>
              </w:rPr>
            </w:pPr>
            <w:r w:rsidRPr="008C5456">
              <w:rPr>
                <w:rFonts w:ascii="Arial" w:hAnsi="Arial" w:cs="Arial"/>
                <w:color w:val="00435B"/>
                <w:kern w:val="2"/>
                <w:sz w:val="20"/>
                <w:lang w:val="lt"/>
              </w:rPr>
              <w:t xml:space="preserve">12.2.7. Tiekėjas pažeidžia </w:t>
            </w:r>
            <w:r w:rsidRPr="008C5456">
              <w:rPr>
                <w:rFonts w:ascii="Arial" w:hAnsi="Arial" w:cs="Arial"/>
                <w:color w:val="00435B"/>
                <w:kern w:val="2"/>
                <w:sz w:val="20"/>
              </w:rPr>
              <w:t>Bendrųjų sąlygų nuostatas dėl Sutarties vykdymui pasitelkiamų naujų subtiekėjų ir (ar) specialistų / esamų subtiekėjų ir (ar) specialistų keitimo.</w:t>
            </w:r>
          </w:p>
          <w:p w14:paraId="0B019B64" w14:textId="227EC0F4" w:rsidR="00402199" w:rsidRPr="002C1C04" w:rsidRDefault="00D63CED" w:rsidP="002C1C04">
            <w:pPr>
              <w:rPr>
                <w:rFonts w:ascii="Arial" w:hAnsi="Arial" w:cs="Arial"/>
                <w:color w:val="00435B"/>
                <w:kern w:val="2"/>
                <w:sz w:val="20"/>
              </w:rPr>
            </w:pPr>
            <w:r w:rsidRPr="008C5456">
              <w:rPr>
                <w:rFonts w:ascii="Arial" w:hAnsi="Arial" w:cs="Arial"/>
                <w:color w:val="00435B"/>
                <w:kern w:val="2"/>
                <w:sz w:val="20"/>
                <w:lang w:val="lt"/>
              </w:rPr>
              <w:t>12.2.8. Tiekėjas pažeidžia Sutarties Bendrųjų sąlygų nuostatas dėl j</w:t>
            </w:r>
            <w:r w:rsidRPr="008C5456">
              <w:rPr>
                <w:rFonts w:ascii="Arial" w:eastAsia="Cambria" w:hAnsi="Arial" w:cs="Arial"/>
                <w:color w:val="00435B"/>
                <w:sz w:val="20"/>
                <w:shd w:val="clear" w:color="auto" w:fill="FFFFFF"/>
              </w:rPr>
              <w:t xml:space="preserve">ungtinės veiklos (jei taikomas) </w:t>
            </w:r>
            <w:r w:rsidRPr="008C5456">
              <w:rPr>
                <w:rFonts w:ascii="Arial" w:hAnsi="Arial" w:cs="Arial"/>
                <w:color w:val="00435B"/>
                <w:sz w:val="20"/>
              </w:rPr>
              <w:t>partnerio (-ių) pakeitimo tvarkos.</w:t>
            </w:r>
            <w:r w:rsidRPr="008C5456">
              <w:rPr>
                <w:rFonts w:ascii="Arial" w:hAnsi="Arial" w:cs="Arial"/>
                <w:color w:val="00435B"/>
                <w:kern w:val="2"/>
                <w:sz w:val="20"/>
              </w:rPr>
              <w:t xml:space="preserve"> </w:t>
            </w:r>
          </w:p>
        </w:tc>
      </w:tr>
      <w:tr w:rsidR="00027B83" w:rsidRPr="000E0C46" w14:paraId="46270E91" w14:textId="77777777" w:rsidTr="0073114E">
        <w:trPr>
          <w:trHeight w:val="300"/>
        </w:trPr>
        <w:tc>
          <w:tcPr>
            <w:tcW w:w="9535" w:type="dxa"/>
            <w:gridSpan w:val="5"/>
          </w:tcPr>
          <w:p w14:paraId="07E06248" w14:textId="3551432F" w:rsidR="00027B83" w:rsidRPr="000E0C46" w:rsidRDefault="000B0897">
            <w:pPr>
              <w:jc w:val="center"/>
              <w:rPr>
                <w:rFonts w:ascii="Arial" w:hAnsi="Arial" w:cs="Arial"/>
                <w:kern w:val="2"/>
                <w:sz w:val="20"/>
              </w:rPr>
            </w:pPr>
            <w:r w:rsidRPr="000E0C46">
              <w:rPr>
                <w:rFonts w:ascii="Arial" w:hAnsi="Arial" w:cs="Arial"/>
                <w:b/>
                <w:color w:val="00435B"/>
                <w:kern w:val="2"/>
                <w:sz w:val="20"/>
              </w:rPr>
              <w:t xml:space="preserve">13. APLINKOS APSAUGOS IR SOCIALINIAI KRITERIJAI </w:t>
            </w:r>
          </w:p>
        </w:tc>
      </w:tr>
      <w:tr w:rsidR="00027B83" w:rsidRPr="000E0C46" w14:paraId="18AE2F61" w14:textId="77777777" w:rsidTr="0073114E">
        <w:trPr>
          <w:trHeight w:val="300"/>
        </w:trPr>
        <w:tc>
          <w:tcPr>
            <w:tcW w:w="2473" w:type="dxa"/>
            <w:gridSpan w:val="2"/>
          </w:tcPr>
          <w:p w14:paraId="6366A32C"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t xml:space="preserve">13.1. Su perkamomis paslaugomis susiję  aplinkos apsaugos kriterijai </w:t>
            </w:r>
          </w:p>
        </w:tc>
        <w:tc>
          <w:tcPr>
            <w:tcW w:w="7062" w:type="dxa"/>
            <w:gridSpan w:val="3"/>
          </w:tcPr>
          <w:p w14:paraId="01CC3D3C" w14:textId="07A2955B" w:rsidR="00E71B48" w:rsidRPr="00037FDA" w:rsidRDefault="00E71B48" w:rsidP="00E71B48">
            <w:pPr>
              <w:tabs>
                <w:tab w:val="left" w:pos="851"/>
              </w:tabs>
              <w:spacing w:line="0" w:lineRule="atLeast"/>
              <w:jc w:val="both"/>
              <w:rPr>
                <w:rFonts w:ascii="Arial" w:hAnsi="Arial" w:cs="Arial"/>
                <w:b/>
                <w:bCs/>
                <w:color w:val="00435B"/>
                <w:sz w:val="20"/>
              </w:rPr>
            </w:pPr>
            <w:r w:rsidRPr="00037FDA">
              <w:rPr>
                <w:rFonts w:ascii="Arial" w:hAnsi="Arial" w:cs="Arial"/>
                <w:color w:val="00435B"/>
                <w:sz w:val="20"/>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w:t>
            </w:r>
          </w:p>
          <w:p w14:paraId="4C5E812D" w14:textId="0688A873" w:rsidR="00E71B48" w:rsidRPr="00037FDA" w:rsidRDefault="00E71B48" w:rsidP="00E71B48">
            <w:pPr>
              <w:rPr>
                <w:rFonts w:ascii="Arial" w:eastAsia="Calibri" w:hAnsi="Arial" w:cs="Arial"/>
                <w:color w:val="00435B"/>
                <w:kern w:val="2"/>
                <w:sz w:val="20"/>
              </w:rPr>
            </w:pPr>
            <w:r w:rsidRPr="00037FDA">
              <w:rPr>
                <w:rFonts w:ascii="Arial" w:hAnsi="Arial" w:cs="Arial"/>
                <w:color w:val="00435B"/>
                <w:sz w:val="20"/>
              </w:rPr>
              <w:t xml:space="preserve">13.1.1. 4.4.3 papunkčiu  -  </w:t>
            </w:r>
            <w:r w:rsidRPr="00037FDA">
              <w:rPr>
                <w:rFonts w:ascii="Arial" w:eastAsia="Calibri" w:hAnsi="Arial" w:cs="Arial"/>
                <w:color w:val="00435B"/>
                <w:kern w:val="2"/>
                <w:sz w:val="2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p>
          <w:p w14:paraId="2383884A" w14:textId="7DA6E3D1" w:rsidR="00E71B48" w:rsidRPr="00037FDA" w:rsidRDefault="00E71B48" w:rsidP="00E71B48">
            <w:pPr>
              <w:rPr>
                <w:rFonts w:ascii="Arial" w:hAnsi="Arial" w:cs="Arial"/>
                <w:color w:val="00435B"/>
                <w:sz w:val="20"/>
              </w:rPr>
            </w:pPr>
            <w:r w:rsidRPr="00037FDA">
              <w:rPr>
                <w:rFonts w:ascii="Arial" w:hAnsi="Arial" w:cs="Arial"/>
                <w:noProof/>
                <w:color w:val="00435B"/>
                <w:sz w:val="20"/>
              </w:rPr>
              <w:lastRenderedPageBreak/>
              <w:t>13.1.2.  4.4.4.1 papunkčiu - prekei pagaminti ir (ar) tiekti, paslaugai teikti ar darbams atlikti sunaudojama mažiau gamtos išteklių ir (ar) sudėtyje yra pakartotinai panaudotų ir (ar) perdirbtų medžiagų, t.y. vykdant Sutartį visa informacija bus perduodama tik elektroniniame formate, nebus spausdinama popieriuje.</w:t>
            </w:r>
          </w:p>
          <w:p w14:paraId="3F14B69B" w14:textId="0F0D5605" w:rsidR="00027B83" w:rsidRPr="00037FDA" w:rsidRDefault="000B0897">
            <w:pPr>
              <w:rPr>
                <w:rFonts w:ascii="Arial" w:hAnsi="Arial" w:cs="Arial"/>
                <w:color w:val="00435B"/>
                <w:kern w:val="2"/>
                <w:sz w:val="20"/>
                <w:shd w:val="clear" w:color="auto" w:fill="FFFFFF"/>
              </w:rPr>
            </w:pPr>
            <w:r w:rsidRPr="00037FDA">
              <w:rPr>
                <w:rFonts w:ascii="Arial" w:hAnsi="Arial" w:cs="Arial"/>
                <w:color w:val="00435B"/>
                <w:kern w:val="2"/>
                <w:sz w:val="20"/>
                <w:shd w:val="clear" w:color="auto" w:fill="FFFFFF"/>
              </w:rPr>
              <w:t>Nustačius, kad Tiekėjas šiame papunktyje nustatyto kriterijaus (-jų) nesilaiko, Tiekėjui taikoma Specialiųjų sąlygų 9.5 punkte nurodyto dydžio bauda.</w:t>
            </w:r>
          </w:p>
        </w:tc>
      </w:tr>
      <w:tr w:rsidR="00027B83" w:rsidRPr="000E0C46" w14:paraId="71B127CD" w14:textId="77777777" w:rsidTr="0073114E">
        <w:trPr>
          <w:trHeight w:val="300"/>
        </w:trPr>
        <w:tc>
          <w:tcPr>
            <w:tcW w:w="2473" w:type="dxa"/>
            <w:gridSpan w:val="2"/>
          </w:tcPr>
          <w:p w14:paraId="6D5C5242" w14:textId="77777777" w:rsidR="00027B83" w:rsidRPr="000E0C46" w:rsidRDefault="000B0897">
            <w:pPr>
              <w:rPr>
                <w:rFonts w:ascii="Arial" w:hAnsi="Arial" w:cs="Arial"/>
                <w:b/>
                <w:color w:val="00435B"/>
                <w:kern w:val="2"/>
                <w:sz w:val="20"/>
              </w:rPr>
            </w:pPr>
            <w:r w:rsidRPr="000E0C46">
              <w:rPr>
                <w:rFonts w:ascii="Arial" w:hAnsi="Arial" w:cs="Arial"/>
                <w:b/>
                <w:color w:val="00435B"/>
                <w:kern w:val="2"/>
                <w:sz w:val="20"/>
              </w:rPr>
              <w:lastRenderedPageBreak/>
              <w:t>13.2. Su perkamomis Paslaugomis susiję socialiniai kriterijai</w:t>
            </w:r>
          </w:p>
        </w:tc>
        <w:tc>
          <w:tcPr>
            <w:tcW w:w="7062" w:type="dxa"/>
            <w:gridSpan w:val="3"/>
          </w:tcPr>
          <w:p w14:paraId="7170065E" w14:textId="331F41B5" w:rsidR="009954E0" w:rsidRPr="00037FDA" w:rsidRDefault="001B2A37" w:rsidP="00037FDA">
            <w:pPr>
              <w:rPr>
                <w:rFonts w:ascii="Arial" w:hAnsi="Arial" w:cs="Arial"/>
                <w:color w:val="00435B"/>
                <w:kern w:val="2"/>
                <w:sz w:val="20"/>
                <w:shd w:val="clear" w:color="auto" w:fill="FFFFFF"/>
              </w:rPr>
            </w:pPr>
            <w:r>
              <w:rPr>
                <w:rFonts w:ascii="Arial" w:hAnsi="Arial" w:cs="Arial"/>
                <w:color w:val="00435B"/>
                <w:sz w:val="20"/>
              </w:rPr>
              <w:t>Socialinis kriterijus</w:t>
            </w:r>
            <w:r w:rsidR="00EF02C3">
              <w:rPr>
                <w:rFonts w:ascii="Arial" w:hAnsi="Arial" w:cs="Arial"/>
                <w:color w:val="00435B"/>
                <w:sz w:val="20"/>
              </w:rPr>
              <w:t xml:space="preserve"> nurodytas </w:t>
            </w:r>
            <w:r w:rsidR="008A74CC">
              <w:rPr>
                <w:rFonts w:ascii="Arial" w:hAnsi="Arial" w:cs="Arial"/>
                <w:bCs/>
                <w:color w:val="00435B"/>
                <w:kern w:val="2"/>
                <w:sz w:val="20"/>
              </w:rPr>
              <w:t xml:space="preserve">Naujos NPB svetainės sukūrimo ir palaikymo paslaugų </w:t>
            </w:r>
            <w:r w:rsidR="008A74CC">
              <w:rPr>
                <w:rFonts w:ascii="Arial" w:hAnsi="Arial" w:cs="Arial"/>
                <w:bCs/>
                <w:color w:val="00435B"/>
                <w:kern w:val="2"/>
                <w:sz w:val="20"/>
              </w:rPr>
              <w:t>t</w:t>
            </w:r>
            <w:r w:rsidR="00EF02C3">
              <w:rPr>
                <w:rFonts w:ascii="Arial" w:hAnsi="Arial" w:cs="Arial"/>
                <w:color w:val="00435B"/>
                <w:sz w:val="20"/>
              </w:rPr>
              <w:t>echninė</w:t>
            </w:r>
            <w:r>
              <w:rPr>
                <w:rFonts w:ascii="Arial" w:hAnsi="Arial" w:cs="Arial"/>
                <w:color w:val="00435B"/>
                <w:sz w:val="20"/>
              </w:rPr>
              <w:t>s</w:t>
            </w:r>
            <w:r w:rsidR="00EF02C3">
              <w:rPr>
                <w:rFonts w:ascii="Arial" w:hAnsi="Arial" w:cs="Arial"/>
                <w:color w:val="00435B"/>
                <w:sz w:val="20"/>
              </w:rPr>
              <w:t xml:space="preserve"> specifikacijo</w:t>
            </w:r>
            <w:r>
              <w:rPr>
                <w:rFonts w:ascii="Arial" w:hAnsi="Arial" w:cs="Arial"/>
                <w:color w:val="00435B"/>
                <w:sz w:val="20"/>
              </w:rPr>
              <w:t>s 3.1.14 papunktyje</w:t>
            </w:r>
            <w:r w:rsidR="00EF02C3">
              <w:rPr>
                <w:rFonts w:ascii="Arial" w:hAnsi="Arial" w:cs="Arial"/>
                <w:color w:val="00435B"/>
                <w:sz w:val="20"/>
              </w:rPr>
              <w:t>.</w:t>
            </w:r>
          </w:p>
        </w:tc>
      </w:tr>
      <w:tr w:rsidR="00027B83" w:rsidRPr="000E0C46" w14:paraId="0E3437C2" w14:textId="77777777" w:rsidTr="0073114E">
        <w:trPr>
          <w:trHeight w:val="300"/>
        </w:trPr>
        <w:tc>
          <w:tcPr>
            <w:tcW w:w="9535" w:type="dxa"/>
            <w:gridSpan w:val="5"/>
          </w:tcPr>
          <w:p w14:paraId="1BD9D104" w14:textId="55C61F75" w:rsidR="00027B83" w:rsidRPr="00FF0B12" w:rsidRDefault="000B0897" w:rsidP="00FF0B12">
            <w:pPr>
              <w:jc w:val="center"/>
              <w:rPr>
                <w:rFonts w:ascii="Arial" w:hAnsi="Arial" w:cs="Arial"/>
                <w:b/>
                <w:kern w:val="2"/>
                <w:sz w:val="20"/>
              </w:rPr>
            </w:pPr>
            <w:r w:rsidRPr="000E0C46">
              <w:rPr>
                <w:rFonts w:ascii="Arial" w:hAnsi="Arial" w:cs="Arial"/>
                <w:b/>
                <w:color w:val="00435B"/>
                <w:kern w:val="2"/>
                <w:sz w:val="20"/>
              </w:rPr>
              <w:t xml:space="preserve">14. BENDRŲJŲ SĄLYGŲ PAKEITIMAI IR PAPILDYMAI </w:t>
            </w:r>
            <w:r w:rsidRPr="000E0C46">
              <w:rPr>
                <w:rFonts w:ascii="Arial" w:hAnsi="Arial" w:cs="Arial"/>
                <w:color w:val="4472C4"/>
                <w:kern w:val="2"/>
                <w:sz w:val="20"/>
              </w:rPr>
              <w:t xml:space="preserve"> </w:t>
            </w:r>
          </w:p>
        </w:tc>
      </w:tr>
      <w:tr w:rsidR="00734967" w:rsidRPr="007D0584" w14:paraId="796A16B7" w14:textId="77777777" w:rsidTr="0073114E">
        <w:trPr>
          <w:gridAfter w:val="1"/>
          <w:wAfter w:w="42" w:type="dxa"/>
          <w:trHeight w:val="300"/>
        </w:trPr>
        <w:tc>
          <w:tcPr>
            <w:tcW w:w="704" w:type="dxa"/>
          </w:tcPr>
          <w:p w14:paraId="25E6FF6B" w14:textId="77777777" w:rsidR="00734967" w:rsidRPr="007D0584" w:rsidRDefault="00734967" w:rsidP="00C56168">
            <w:pPr>
              <w:rPr>
                <w:rFonts w:ascii="Arial" w:hAnsi="Arial" w:cs="Arial"/>
                <w:b/>
                <w:color w:val="00435B"/>
                <w:kern w:val="2"/>
                <w:sz w:val="20"/>
              </w:rPr>
            </w:pPr>
            <w:r>
              <w:rPr>
                <w:rFonts w:ascii="Arial" w:hAnsi="Arial" w:cs="Arial"/>
                <w:b/>
                <w:color w:val="00435B"/>
                <w:kern w:val="2"/>
                <w:sz w:val="20"/>
              </w:rPr>
              <w:t xml:space="preserve">14.1. </w:t>
            </w:r>
          </w:p>
        </w:tc>
        <w:tc>
          <w:tcPr>
            <w:tcW w:w="8794" w:type="dxa"/>
            <w:gridSpan w:val="3"/>
          </w:tcPr>
          <w:p w14:paraId="06311E0B" w14:textId="77777777" w:rsidR="00FF0B12" w:rsidRPr="00FF0B12" w:rsidRDefault="00FF0B12" w:rsidP="00FF0B12">
            <w:pPr>
              <w:jc w:val="both"/>
              <w:rPr>
                <w:rFonts w:ascii="Arial" w:hAnsi="Arial" w:cs="Arial"/>
                <w:bCs/>
                <w:color w:val="00435B"/>
                <w:kern w:val="2"/>
                <w:sz w:val="20"/>
              </w:rPr>
            </w:pPr>
            <w:r w:rsidRPr="00FF0B12">
              <w:rPr>
                <w:rFonts w:ascii="Arial" w:hAnsi="Arial" w:cs="Arial"/>
                <w:bCs/>
                <w:color w:val="00435B"/>
                <w:kern w:val="2"/>
                <w:sz w:val="20"/>
              </w:rPr>
              <w:t>Šalys susitaria papildyti Sutarties Bendrąsias sąlygas 13.6 ir 17.8 punktais, tačiau kitų punktų numeracijos nekeisti:</w:t>
            </w:r>
          </w:p>
          <w:p w14:paraId="255A5235" w14:textId="77777777" w:rsidR="00FF0B12" w:rsidRPr="00FF0B12" w:rsidRDefault="00FF0B12" w:rsidP="00FF0B12">
            <w:pPr>
              <w:jc w:val="both"/>
              <w:rPr>
                <w:rFonts w:ascii="Arial" w:hAnsi="Arial" w:cs="Arial"/>
                <w:bCs/>
                <w:color w:val="00435B"/>
                <w:kern w:val="2"/>
                <w:sz w:val="20"/>
              </w:rPr>
            </w:pPr>
            <w:r w:rsidRPr="00FF0B12">
              <w:rPr>
                <w:rFonts w:ascii="Arial" w:hAnsi="Arial" w:cs="Arial"/>
                <w:bCs/>
                <w:color w:val="00435B"/>
                <w:kern w:val="2"/>
                <w:sz w:val="20"/>
              </w:rPr>
              <w:t>14.1.1. Sutarties Bendrosios sąlygos papildomos nauju 13.6 punktu, kuris išdėstomas taip:</w:t>
            </w:r>
          </w:p>
          <w:p w14:paraId="1510764D" w14:textId="77777777" w:rsidR="00FF0B12" w:rsidRPr="00FF0B12" w:rsidRDefault="00FF0B12" w:rsidP="00FF0B12">
            <w:pPr>
              <w:jc w:val="both"/>
              <w:rPr>
                <w:rFonts w:ascii="Arial" w:hAnsi="Arial" w:cs="Arial"/>
                <w:bCs/>
                <w:color w:val="00435B"/>
                <w:kern w:val="2"/>
                <w:sz w:val="20"/>
              </w:rPr>
            </w:pPr>
            <w:r w:rsidRPr="00FF0B12">
              <w:rPr>
                <w:rFonts w:ascii="Arial" w:hAnsi="Arial" w:cs="Arial"/>
                <w:bCs/>
                <w:color w:val="00435B"/>
                <w:kern w:val="2"/>
                <w:sz w:val="20"/>
              </w:rPr>
              <w:t>„13.6. Siekiant užtikrinti Pirkėjo Sutarties vykdymo tikslais pateiktos konfidencialios informacijos apsaugą, sudaromas Konfidencialumo susitarimas, kuris pateikiamas Sutarties priede Nr. 3. Tiek, kiek nenumatyta Konfidencialumo susitarime, vadovaujamasi Sutarties Bendrosiomis sąlygomis. Esant prieštaravimui tarp Sutarties Bendrųjų sąlygų ir Konfidencialumo susitarimo nuostatų, vadovaujamasi Konfidencialumo susitarimo nuostatomis.“;</w:t>
            </w:r>
          </w:p>
          <w:p w14:paraId="3397208B" w14:textId="77777777" w:rsidR="00FF0B12" w:rsidRPr="00FF0B12" w:rsidRDefault="00FF0B12" w:rsidP="00FF0B12">
            <w:pPr>
              <w:jc w:val="both"/>
              <w:rPr>
                <w:rFonts w:ascii="Arial" w:hAnsi="Arial" w:cs="Arial"/>
                <w:bCs/>
                <w:color w:val="00435B"/>
                <w:kern w:val="2"/>
                <w:sz w:val="20"/>
              </w:rPr>
            </w:pPr>
            <w:r w:rsidRPr="00FF0B12">
              <w:rPr>
                <w:rFonts w:ascii="Arial" w:hAnsi="Arial" w:cs="Arial"/>
                <w:bCs/>
                <w:color w:val="00435B"/>
                <w:kern w:val="2"/>
                <w:sz w:val="20"/>
              </w:rPr>
              <w:t>14.1.2. Sutarties Bendrosios sąlygos papildomos nauju 17.8 punktu, kuris išdėstomas taip:</w:t>
            </w:r>
          </w:p>
          <w:p w14:paraId="7CC0542C" w14:textId="47C853A8" w:rsidR="00734967" w:rsidRPr="00FF0B12" w:rsidRDefault="00FF0B12" w:rsidP="00FF0B12">
            <w:pPr>
              <w:jc w:val="both"/>
              <w:rPr>
                <w:rFonts w:ascii="Arial" w:hAnsi="Arial" w:cs="Arial"/>
                <w:bCs/>
                <w:color w:val="00435B"/>
                <w:kern w:val="2"/>
                <w:sz w:val="20"/>
              </w:rPr>
            </w:pPr>
            <w:r w:rsidRPr="00FF0B12">
              <w:rPr>
                <w:rFonts w:ascii="Arial" w:hAnsi="Arial" w:cs="Arial"/>
                <w:bCs/>
                <w:color w:val="00435B"/>
                <w:kern w:val="2"/>
                <w:sz w:val="20"/>
              </w:rPr>
              <w:t>„17.8. Tiekėjui atsakomybė taikoma Lietuvos Respublikos įstatymų nustatyta tvarka ir Tiekėjas įsipareigoja atlyginti visus tiesioginius Pirkėjo patirtus nuostolius, kurių nepadengs bauda ar delspinigiai, numatyti Paslaugų teikimo sutarties specialiosiose sąlygose.“</w:t>
            </w:r>
          </w:p>
        </w:tc>
      </w:tr>
      <w:tr w:rsidR="00734967" w:rsidRPr="007D0584" w14:paraId="02A21D77" w14:textId="77777777" w:rsidTr="0073114E">
        <w:trPr>
          <w:gridAfter w:val="1"/>
          <w:wAfter w:w="42" w:type="dxa"/>
          <w:trHeight w:val="300"/>
        </w:trPr>
        <w:tc>
          <w:tcPr>
            <w:tcW w:w="704" w:type="dxa"/>
          </w:tcPr>
          <w:p w14:paraId="75F658B2" w14:textId="77777777" w:rsidR="00734967" w:rsidRPr="007D0584" w:rsidRDefault="00734967" w:rsidP="00C56168">
            <w:pPr>
              <w:rPr>
                <w:rFonts w:ascii="Arial" w:hAnsi="Arial" w:cs="Arial"/>
                <w:b/>
                <w:color w:val="00435B"/>
                <w:kern w:val="2"/>
                <w:sz w:val="20"/>
              </w:rPr>
            </w:pPr>
            <w:r>
              <w:rPr>
                <w:rFonts w:ascii="Arial" w:hAnsi="Arial" w:cs="Arial"/>
                <w:b/>
                <w:color w:val="00435B"/>
                <w:kern w:val="2"/>
                <w:sz w:val="20"/>
              </w:rPr>
              <w:t>14.2.</w:t>
            </w:r>
          </w:p>
        </w:tc>
        <w:tc>
          <w:tcPr>
            <w:tcW w:w="8794" w:type="dxa"/>
            <w:gridSpan w:val="3"/>
          </w:tcPr>
          <w:p w14:paraId="4705254B" w14:textId="0728FC62" w:rsidR="00FF0B12" w:rsidRPr="00FF0B12" w:rsidRDefault="00FF0B12" w:rsidP="00FF0B12">
            <w:pPr>
              <w:jc w:val="both"/>
              <w:rPr>
                <w:rFonts w:ascii="Arial" w:hAnsi="Arial" w:cs="Arial"/>
                <w:color w:val="00435B"/>
                <w:kern w:val="2"/>
                <w:sz w:val="20"/>
              </w:rPr>
            </w:pPr>
            <w:r w:rsidRPr="00FF0B12">
              <w:rPr>
                <w:rFonts w:ascii="Arial" w:hAnsi="Arial" w:cs="Arial"/>
                <w:color w:val="00435B"/>
                <w:kern w:val="2"/>
                <w:sz w:val="20"/>
              </w:rPr>
              <w:t>Šalys susitaria papildyti Sutarties Bendrąsias sąlygas 16.5 punktu, tačiau kitų punktų numeracijos nekeisti, kuris išdėstomas taip:</w:t>
            </w:r>
          </w:p>
          <w:p w14:paraId="2B7490B4" w14:textId="77777777" w:rsidR="00FF0B12" w:rsidRPr="00FF0B12" w:rsidRDefault="00FF0B12" w:rsidP="00FF0B12">
            <w:pPr>
              <w:jc w:val="both"/>
              <w:rPr>
                <w:rFonts w:ascii="Arial" w:hAnsi="Arial" w:cs="Arial"/>
                <w:color w:val="00435B"/>
                <w:kern w:val="2"/>
                <w:sz w:val="20"/>
              </w:rPr>
            </w:pPr>
            <w:r w:rsidRPr="00FF0B12">
              <w:rPr>
                <w:rFonts w:ascii="Arial" w:hAnsi="Arial" w:cs="Arial"/>
                <w:color w:val="00435B"/>
                <w:kern w:val="2"/>
                <w:sz w:val="20"/>
              </w:rPr>
              <w:t>„16.5. Susipažinti ir santykiuose su Pirkėju ir Sutarties vykdymui pasitelkiamomis trečiosiomis šalimis laikytis UAB ILTE  Antikorupcinės politikos (toliau – Politika) ir Tiekėjų etikos kodekso (toliau – Kodeksas) nuostatų, įtvirtinančių gerosios verslo praktikos, etikos ir elgesio normas. Susipažinti su Politika bei Kodeksu ir / ar jų pakeitimais galima adresais: https://ilte.lt/data/public/uploads/2025/12/antikorupcine-politika.pdf;  https://ilte.lt/doclib/w04rnn4uykkcbbf2zyzpskbwwdz58231</w:t>
            </w:r>
          </w:p>
          <w:p w14:paraId="31E016CB" w14:textId="77777777" w:rsidR="00FF0B12" w:rsidRPr="00FF0B12" w:rsidRDefault="00FF0B12" w:rsidP="00FF0B12">
            <w:pPr>
              <w:jc w:val="both"/>
              <w:rPr>
                <w:rFonts w:ascii="Arial" w:hAnsi="Arial" w:cs="Arial"/>
                <w:color w:val="00435B"/>
                <w:kern w:val="2"/>
                <w:sz w:val="20"/>
              </w:rPr>
            </w:pPr>
            <w:r w:rsidRPr="00FF0B12">
              <w:rPr>
                <w:rFonts w:ascii="Arial" w:hAnsi="Arial" w:cs="Arial"/>
                <w:color w:val="00435B"/>
                <w:kern w:val="2"/>
                <w:sz w:val="20"/>
              </w:rPr>
              <w:t>Tiekėjams rekomenduojama užtikrinti, kad šio punkto reikalavimų laikytųsi ne tik  Tiekėjas,  bet ir jo Sutarties vykdymui pasitelkiamų trečiųjų šalių darbuotojai, valdymo ir priežiūros organų nariai bei kiti įgalioti atstovai.</w:t>
            </w:r>
          </w:p>
          <w:p w14:paraId="7CD73592" w14:textId="77777777" w:rsidR="00FF0B12" w:rsidRPr="00FF0B12" w:rsidRDefault="00FF0B12" w:rsidP="00FF0B12">
            <w:pPr>
              <w:jc w:val="both"/>
              <w:rPr>
                <w:rFonts w:ascii="Arial" w:hAnsi="Arial" w:cs="Arial"/>
                <w:color w:val="00435B"/>
                <w:kern w:val="2"/>
                <w:sz w:val="20"/>
              </w:rPr>
            </w:pPr>
            <w:r w:rsidRPr="00FF0B12">
              <w:rPr>
                <w:rFonts w:ascii="Arial" w:hAnsi="Arial" w:cs="Arial"/>
                <w:color w:val="00435B"/>
                <w:kern w:val="2"/>
                <w:sz w:val="20"/>
              </w:rPr>
              <w:t>Tiekėjui teikiant neteisingą informaciją, vengiant taisyti nustatytus neatitikimus arba paaiškėjus, kad padarytų pažeidimų ar nustatytų neatitikimų negalima ištaisyti, Pirkėjas pasilieka teisę įvertinti tokias Tiekėjo elgesio pasekmes Pirkėjo ir Tiekėjo vykdomos (ų) Sutarties (-ių) apimtimi. Tai gali turėti įtakos sprendimams dėl tolimesnio bendradarbiavimo.</w:t>
            </w:r>
          </w:p>
          <w:p w14:paraId="672F1B59" w14:textId="77777777" w:rsidR="00FF0B12" w:rsidRPr="00FF0B12" w:rsidRDefault="00FF0B12" w:rsidP="00FF0B12">
            <w:pPr>
              <w:jc w:val="both"/>
              <w:rPr>
                <w:rFonts w:ascii="Arial" w:hAnsi="Arial" w:cs="Arial"/>
                <w:color w:val="00435B"/>
                <w:kern w:val="2"/>
                <w:sz w:val="20"/>
              </w:rPr>
            </w:pPr>
            <w:r w:rsidRPr="00FF0B12">
              <w:rPr>
                <w:rFonts w:ascii="Arial" w:hAnsi="Arial" w:cs="Arial"/>
                <w:color w:val="00435B"/>
                <w:kern w:val="2"/>
                <w:sz w:val="20"/>
              </w:rPr>
              <w:t>Tiekėjai ir kitos suinteresuotos šalys skatinami būti neabejingais ir visais atvejais pranešti apie pastebėtus įtariamus ir (ar) galimus Politikos ir (ar) Kodekso pažeidimus Pirkėjo veikiančiu pranešimų kanalu. Apie pažeidimus galima pranešti konfidencialiai ir anonimiškai.</w:t>
            </w:r>
          </w:p>
          <w:p w14:paraId="1539022C" w14:textId="77777777" w:rsidR="00FF0B12" w:rsidRPr="00FF0B12" w:rsidRDefault="00FF0B12" w:rsidP="00FF0B12">
            <w:pPr>
              <w:jc w:val="both"/>
              <w:rPr>
                <w:rFonts w:ascii="Arial" w:hAnsi="Arial" w:cs="Arial"/>
                <w:color w:val="00435B"/>
                <w:kern w:val="2"/>
                <w:sz w:val="20"/>
              </w:rPr>
            </w:pPr>
            <w:r w:rsidRPr="00FF0B12">
              <w:rPr>
                <w:rFonts w:ascii="Arial" w:hAnsi="Arial" w:cs="Arial"/>
                <w:color w:val="00435B"/>
                <w:kern w:val="2"/>
                <w:sz w:val="20"/>
              </w:rPr>
              <w:t xml:space="preserve">Pranešti galima: 1) parašant elektroniniu paštu pranesk@ilte.lt;  2) Pirkėjo interneto svetainės https://ilte.lt/ skyriuje „Pranešėjų apsauga“ užpildant tam skirtą pranešimo formą;  </w:t>
            </w:r>
          </w:p>
          <w:p w14:paraId="4715077C" w14:textId="77777777" w:rsidR="00FF0B12" w:rsidRPr="00FF0B12" w:rsidRDefault="00FF0B12" w:rsidP="00FF0B12">
            <w:pPr>
              <w:jc w:val="both"/>
              <w:rPr>
                <w:rFonts w:ascii="Arial" w:hAnsi="Arial" w:cs="Arial"/>
                <w:color w:val="00435B"/>
                <w:kern w:val="2"/>
                <w:sz w:val="20"/>
              </w:rPr>
            </w:pPr>
            <w:r w:rsidRPr="00FF0B12">
              <w:rPr>
                <w:rFonts w:ascii="Arial" w:hAnsi="Arial" w:cs="Arial"/>
                <w:color w:val="00435B"/>
                <w:kern w:val="2"/>
                <w:sz w:val="20"/>
              </w:rPr>
              <w:t>3) siunčiant paštu Pirkėjo adresu: Ukmergės g. 124, LT-08100, Vilnius. Ant voko turi būti nurodoma žyma UAB ILTE „KOMPETENTINGAM SUBJEKTUI ASMENIŠKAI“;</w:t>
            </w:r>
          </w:p>
          <w:p w14:paraId="06B5AC5D" w14:textId="0CCCEE0D" w:rsidR="00734967" w:rsidRPr="007D0584" w:rsidRDefault="00FF0B12" w:rsidP="00FF0B12">
            <w:pPr>
              <w:jc w:val="both"/>
              <w:rPr>
                <w:rFonts w:ascii="Arial" w:hAnsi="Arial" w:cs="Arial"/>
                <w:b/>
                <w:color w:val="00435B"/>
                <w:kern w:val="2"/>
                <w:sz w:val="20"/>
              </w:rPr>
            </w:pPr>
            <w:r w:rsidRPr="00FF0B12">
              <w:rPr>
                <w:rFonts w:ascii="Arial" w:hAnsi="Arial" w:cs="Arial"/>
                <w:color w:val="00435B"/>
                <w:kern w:val="2"/>
                <w:sz w:val="20"/>
              </w:rPr>
              <w:t>4) tiesiogiai Pirkėjo kompetentingo subjekto funkcijas vykdantiems darbuotojams.</w:t>
            </w:r>
          </w:p>
        </w:tc>
      </w:tr>
      <w:tr w:rsidR="00734967" w:rsidRPr="00FD5816" w14:paraId="5ECC7B07" w14:textId="77777777" w:rsidTr="0073114E">
        <w:trPr>
          <w:gridAfter w:val="1"/>
          <w:wAfter w:w="42" w:type="dxa"/>
          <w:trHeight w:val="300"/>
        </w:trPr>
        <w:tc>
          <w:tcPr>
            <w:tcW w:w="704" w:type="dxa"/>
          </w:tcPr>
          <w:p w14:paraId="2051221E" w14:textId="77777777" w:rsidR="00734967" w:rsidRPr="00FD5816" w:rsidRDefault="00734967" w:rsidP="00C56168">
            <w:pPr>
              <w:rPr>
                <w:rFonts w:ascii="Arial" w:hAnsi="Arial" w:cs="Arial"/>
                <w:b/>
                <w:color w:val="EE0000"/>
                <w:kern w:val="2"/>
                <w:sz w:val="20"/>
              </w:rPr>
            </w:pPr>
            <w:r w:rsidRPr="00FF0B12">
              <w:rPr>
                <w:rFonts w:ascii="Arial" w:hAnsi="Arial" w:cs="Arial"/>
                <w:b/>
                <w:color w:val="00435B"/>
                <w:kern w:val="2"/>
                <w:sz w:val="20"/>
              </w:rPr>
              <w:t xml:space="preserve">14.3. </w:t>
            </w:r>
          </w:p>
        </w:tc>
        <w:tc>
          <w:tcPr>
            <w:tcW w:w="8794" w:type="dxa"/>
            <w:gridSpan w:val="3"/>
          </w:tcPr>
          <w:p w14:paraId="2FE7FD81" w14:textId="77777777" w:rsidR="00FF0B12" w:rsidRPr="00FF0B12" w:rsidRDefault="00FF0B12" w:rsidP="00FF0B12">
            <w:pPr>
              <w:jc w:val="both"/>
              <w:rPr>
                <w:rFonts w:ascii="Arial" w:hAnsi="Arial" w:cs="Arial"/>
                <w:bCs/>
                <w:color w:val="00435B"/>
                <w:kern w:val="2"/>
                <w:sz w:val="20"/>
              </w:rPr>
            </w:pPr>
            <w:r w:rsidRPr="00FF0B12">
              <w:rPr>
                <w:rFonts w:ascii="Arial" w:hAnsi="Arial" w:cs="Arial"/>
                <w:bCs/>
                <w:color w:val="00435B"/>
                <w:kern w:val="2"/>
                <w:sz w:val="20"/>
              </w:rPr>
              <w:t>Šalys susitaria pakeisti nurodytus Sutarties Bendrųjų sąlygų 15.1 ir 17.5 punktus ir išdėstyti juos nauja redakcija taip:</w:t>
            </w:r>
          </w:p>
          <w:p w14:paraId="71F514B4" w14:textId="0CC046A8" w:rsidR="00FF0B12" w:rsidRPr="00FF0B12" w:rsidRDefault="00FF0B12" w:rsidP="00FF0B12">
            <w:pPr>
              <w:jc w:val="both"/>
              <w:rPr>
                <w:rFonts w:ascii="Arial" w:hAnsi="Arial" w:cs="Arial"/>
                <w:bCs/>
                <w:color w:val="00435B"/>
                <w:kern w:val="2"/>
                <w:sz w:val="20"/>
              </w:rPr>
            </w:pPr>
            <w:r w:rsidRPr="00FF0B12">
              <w:rPr>
                <w:rFonts w:ascii="Arial" w:hAnsi="Arial" w:cs="Arial"/>
                <w:bCs/>
                <w:color w:val="00435B"/>
                <w:kern w:val="2"/>
                <w:sz w:val="20"/>
              </w:rPr>
              <w:t>14.2.1. „15.1.</w:t>
            </w:r>
            <w:r>
              <w:rPr>
                <w:rFonts w:ascii="Arial" w:hAnsi="Arial" w:cs="Arial"/>
                <w:bCs/>
                <w:color w:val="00435B"/>
                <w:kern w:val="2"/>
                <w:sz w:val="20"/>
              </w:rPr>
              <w:t xml:space="preserve"> </w:t>
            </w:r>
            <w:r w:rsidRPr="00E91B27">
              <w:rPr>
                <w:rFonts w:ascii="Arial" w:hAnsi="Arial" w:cs="Arial"/>
                <w:color w:val="00435B"/>
                <w:sz w:val="20"/>
              </w:rPr>
              <w:t xml:space="preserve">Visi rezultatai ir su jais susijusios teisės, įgytos vykdant Sutartį, </w:t>
            </w:r>
            <w:r w:rsidRPr="00FF0B12">
              <w:rPr>
                <w:rFonts w:ascii="Arial" w:hAnsi="Arial" w:cs="Arial"/>
                <w:b/>
                <w:bCs/>
                <w:color w:val="00435B"/>
                <w:sz w:val="20"/>
              </w:rPr>
              <w:t>įskaitant intelektinės nuosavybės teises</w:t>
            </w:r>
            <w:r w:rsidRPr="00E91B27">
              <w:rPr>
                <w:rFonts w:ascii="Arial" w:hAnsi="Arial" w:cs="Arial"/>
                <w:color w:val="00435B"/>
                <w:sz w:val="20"/>
              </w:rPr>
              <w:t xml:space="preserve">,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rsidRPr="00FF0B12">
              <w:rPr>
                <w:rFonts w:ascii="Arial" w:hAnsi="Arial" w:cs="Arial"/>
                <w:strike/>
                <w:color w:val="00435B"/>
                <w:sz w:val="20"/>
              </w:rPr>
              <w:t>jei Specialiosiose sąlygose nenumatyta kitaip</w:t>
            </w:r>
            <w:r w:rsidRPr="00E91B27">
              <w:rPr>
                <w:rFonts w:ascii="Arial" w:hAnsi="Arial" w:cs="Arial"/>
                <w:color w:val="00435B"/>
                <w:sz w:val="20"/>
              </w:rPr>
              <w:t xml:space="preserve"> ar intelektinės nuosavybės teisės negali būti perduodamos nuosavybės teise dėl </w:t>
            </w:r>
            <w:r w:rsidRPr="00E91B27">
              <w:rPr>
                <w:rFonts w:ascii="Arial" w:eastAsia="Arial" w:hAnsi="Arial" w:cs="Arial"/>
                <w:color w:val="00435B"/>
                <w:sz w:val="20"/>
              </w:rPr>
              <w:t>Paslaugų</w:t>
            </w:r>
            <w:r w:rsidRPr="00E91B27">
              <w:rPr>
                <w:rFonts w:ascii="Arial" w:hAnsi="Arial" w:cs="Arial"/>
                <w:color w:val="00435B"/>
                <w:sz w:val="20"/>
              </w:rPr>
              <w:t xml:space="preserve"> pobūdžio ar (ir) išimtinių teisių, patentų ir kt.</w:t>
            </w:r>
            <w:r>
              <w:rPr>
                <w:rFonts w:ascii="Arial" w:hAnsi="Arial" w:cs="Arial"/>
                <w:color w:val="00435B"/>
                <w:sz w:val="20"/>
              </w:rPr>
              <w:t>“</w:t>
            </w:r>
            <w:r w:rsidRPr="00FF0B12">
              <w:rPr>
                <w:rFonts w:ascii="Arial" w:hAnsi="Arial" w:cs="Arial"/>
                <w:bCs/>
                <w:color w:val="00435B"/>
                <w:kern w:val="2"/>
                <w:sz w:val="20"/>
              </w:rPr>
              <w:t>;</w:t>
            </w:r>
          </w:p>
          <w:p w14:paraId="336FB055" w14:textId="62282B3C" w:rsidR="00734967" w:rsidRPr="00FF0B12" w:rsidRDefault="00FF0B12" w:rsidP="00FF0B12">
            <w:pPr>
              <w:jc w:val="both"/>
              <w:rPr>
                <w:rFonts w:ascii="Arial" w:hAnsi="Arial" w:cs="Arial"/>
                <w:color w:val="00435B"/>
                <w:kern w:val="2"/>
                <w:sz w:val="20"/>
              </w:rPr>
            </w:pPr>
            <w:r w:rsidRPr="00FF0B12">
              <w:rPr>
                <w:rFonts w:ascii="Arial" w:hAnsi="Arial" w:cs="Arial"/>
                <w:bCs/>
                <w:color w:val="00435B"/>
                <w:kern w:val="2"/>
                <w:sz w:val="20"/>
              </w:rPr>
              <w:t>14.2.2. „17.5. Atsakomybės apribojimai pagal Sutartį netaikomi, kai žala padaroma tyčia arba dėl didelio neatsargumo, padaroma neturtinė žala, sužalojama sveikata ar atimama gyvybė“.</w:t>
            </w:r>
          </w:p>
        </w:tc>
      </w:tr>
      <w:tr w:rsidR="00027B83" w:rsidRPr="000E0C46" w14:paraId="48D32DC8" w14:textId="77777777" w:rsidTr="0073114E">
        <w:trPr>
          <w:gridAfter w:val="1"/>
          <w:wAfter w:w="42" w:type="dxa"/>
          <w:trHeight w:val="300"/>
        </w:trPr>
        <w:tc>
          <w:tcPr>
            <w:tcW w:w="704" w:type="dxa"/>
          </w:tcPr>
          <w:p w14:paraId="0B30FF0B" w14:textId="04024318" w:rsidR="00027B83" w:rsidRPr="000E0C46" w:rsidRDefault="000B0897">
            <w:pPr>
              <w:rPr>
                <w:rFonts w:ascii="Arial" w:hAnsi="Arial" w:cs="Arial"/>
                <w:b/>
                <w:color w:val="00435B"/>
                <w:kern w:val="2"/>
                <w:sz w:val="20"/>
              </w:rPr>
            </w:pPr>
            <w:r w:rsidRPr="000E0C46">
              <w:rPr>
                <w:rFonts w:ascii="Arial" w:hAnsi="Arial" w:cs="Arial"/>
                <w:b/>
                <w:color w:val="00435B"/>
                <w:kern w:val="2"/>
                <w:sz w:val="20"/>
              </w:rPr>
              <w:lastRenderedPageBreak/>
              <w:t>14.</w:t>
            </w:r>
            <w:r w:rsidR="00FF0B12">
              <w:rPr>
                <w:rFonts w:ascii="Arial" w:hAnsi="Arial" w:cs="Arial"/>
                <w:b/>
                <w:color w:val="00435B"/>
                <w:kern w:val="2"/>
                <w:sz w:val="20"/>
              </w:rPr>
              <w:t>4</w:t>
            </w:r>
            <w:r w:rsidRPr="000E0C46">
              <w:rPr>
                <w:rFonts w:ascii="Arial" w:hAnsi="Arial" w:cs="Arial"/>
                <w:b/>
                <w:color w:val="00435B"/>
                <w:kern w:val="2"/>
                <w:sz w:val="20"/>
              </w:rPr>
              <w:t>.</w:t>
            </w:r>
          </w:p>
        </w:tc>
        <w:tc>
          <w:tcPr>
            <w:tcW w:w="8794" w:type="dxa"/>
            <w:gridSpan w:val="3"/>
          </w:tcPr>
          <w:p w14:paraId="71B506CF" w14:textId="77777777" w:rsidR="00027B83" w:rsidRPr="000E0C46" w:rsidRDefault="000B0897">
            <w:pPr>
              <w:rPr>
                <w:rFonts w:ascii="Arial" w:hAnsi="Arial" w:cs="Arial"/>
                <w:kern w:val="2"/>
                <w:sz w:val="20"/>
              </w:rPr>
            </w:pPr>
            <w:r w:rsidRPr="00E5734D">
              <w:rPr>
                <w:rFonts w:ascii="Arial" w:hAnsi="Arial" w:cs="Arial"/>
                <w:color w:val="00435B"/>
                <w:kern w:val="2"/>
                <w:sz w:val="20"/>
              </w:rPr>
              <w:t>Sutarties Bendrosiose sąlygose nurodytos alternatyvios nuostatos (su prierašu „jei taikoma“ ir pan.) taikomos tik tokiu atveju, jeigu jos konkrečiai aprašomos Sutarties Specialiosiose sąlygose arba prieduose.</w:t>
            </w:r>
          </w:p>
        </w:tc>
      </w:tr>
    </w:tbl>
    <w:p w14:paraId="057B37E7" w14:textId="77777777" w:rsidR="00792DD7" w:rsidRDefault="00792DD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01"/>
        <w:gridCol w:w="4212"/>
      </w:tblGrid>
      <w:tr w:rsidR="00E5734D" w:rsidRPr="00E5734D" w14:paraId="7ED2EDF1" w14:textId="77777777">
        <w:trPr>
          <w:trHeight w:val="300"/>
        </w:trPr>
        <w:tc>
          <w:tcPr>
            <w:tcW w:w="9535" w:type="dxa"/>
            <w:gridSpan w:val="3"/>
          </w:tcPr>
          <w:p w14:paraId="689031C9"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 SUTARTIES PRIEDAI</w:t>
            </w:r>
          </w:p>
        </w:tc>
      </w:tr>
      <w:tr w:rsidR="00E5734D" w:rsidRPr="00E5734D" w14:paraId="43B17553" w14:textId="77777777" w:rsidTr="00792DD7">
        <w:trPr>
          <w:trHeight w:val="300"/>
        </w:trPr>
        <w:tc>
          <w:tcPr>
            <w:tcW w:w="2122" w:type="dxa"/>
          </w:tcPr>
          <w:p w14:paraId="7CFF3567"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15.1. Priedas Nr. 1</w:t>
            </w:r>
          </w:p>
        </w:tc>
        <w:tc>
          <w:tcPr>
            <w:tcW w:w="7413" w:type="dxa"/>
            <w:gridSpan w:val="2"/>
          </w:tcPr>
          <w:p w14:paraId="65B09E30" w14:textId="6AAF8BC0" w:rsidR="00027B83" w:rsidRPr="00CC153A" w:rsidRDefault="00CC153A" w:rsidP="00CC153A">
            <w:pPr>
              <w:rPr>
                <w:rFonts w:ascii="Arial" w:hAnsi="Arial" w:cs="Arial"/>
                <w:bCs/>
                <w:color w:val="00435B"/>
                <w:kern w:val="2"/>
                <w:sz w:val="20"/>
              </w:rPr>
            </w:pPr>
            <w:r>
              <w:rPr>
                <w:rFonts w:ascii="Arial" w:hAnsi="Arial" w:cs="Arial"/>
                <w:bCs/>
                <w:color w:val="00435B"/>
                <w:kern w:val="2"/>
                <w:sz w:val="20"/>
              </w:rPr>
              <w:t>Naujos NPB svetainės sukūrimo ir palaikymo paslaugų techninė specifikacija</w:t>
            </w:r>
          </w:p>
        </w:tc>
      </w:tr>
      <w:tr w:rsidR="00E5734D" w:rsidRPr="00E5734D" w14:paraId="2CC1D4F0" w14:textId="77777777" w:rsidTr="00792DD7">
        <w:trPr>
          <w:trHeight w:val="300"/>
        </w:trPr>
        <w:tc>
          <w:tcPr>
            <w:tcW w:w="2122" w:type="dxa"/>
          </w:tcPr>
          <w:p w14:paraId="09EEBB7C"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15.2. Priedas Nr. 2</w:t>
            </w:r>
          </w:p>
        </w:tc>
        <w:tc>
          <w:tcPr>
            <w:tcW w:w="7413" w:type="dxa"/>
            <w:gridSpan w:val="2"/>
          </w:tcPr>
          <w:p w14:paraId="269B3EB8" w14:textId="0A5FBF99" w:rsidR="00027B83" w:rsidRPr="00CC153A" w:rsidRDefault="00CC153A" w:rsidP="00CC153A">
            <w:pPr>
              <w:rPr>
                <w:rFonts w:ascii="Arial" w:hAnsi="Arial" w:cs="Arial"/>
                <w:bCs/>
                <w:color w:val="00435B"/>
                <w:kern w:val="2"/>
                <w:sz w:val="20"/>
              </w:rPr>
            </w:pPr>
            <w:r w:rsidRPr="007D0584">
              <w:rPr>
                <w:rFonts w:ascii="Arial" w:hAnsi="Arial" w:cs="Arial"/>
                <w:bCs/>
                <w:color w:val="00435B"/>
                <w:kern w:val="2"/>
                <w:sz w:val="20"/>
              </w:rPr>
              <w:t>Tiekėjo pasiūlymas</w:t>
            </w:r>
            <w:r>
              <w:rPr>
                <w:rFonts w:ascii="Arial" w:hAnsi="Arial" w:cs="Arial"/>
                <w:bCs/>
                <w:color w:val="00435B"/>
                <w:kern w:val="2"/>
                <w:sz w:val="20"/>
              </w:rPr>
              <w:t xml:space="preserve"> (tiekėjo pateikta pirkime pasiūlymo forma, pridedami pasiūlymo dokumentai paviešinti CVP IS).</w:t>
            </w:r>
          </w:p>
        </w:tc>
      </w:tr>
      <w:tr w:rsidR="00E5734D" w:rsidRPr="00E5734D" w14:paraId="58745085" w14:textId="77777777" w:rsidTr="00792DD7">
        <w:trPr>
          <w:trHeight w:val="300"/>
        </w:trPr>
        <w:tc>
          <w:tcPr>
            <w:tcW w:w="2122" w:type="dxa"/>
          </w:tcPr>
          <w:p w14:paraId="2312C897"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15.3. Priedas Nr. 3</w:t>
            </w:r>
          </w:p>
        </w:tc>
        <w:tc>
          <w:tcPr>
            <w:tcW w:w="7413" w:type="dxa"/>
            <w:gridSpan w:val="2"/>
          </w:tcPr>
          <w:p w14:paraId="22A614AF" w14:textId="5BBB88E4" w:rsidR="00027B83" w:rsidRPr="00CC153A" w:rsidRDefault="00CC153A" w:rsidP="00CC153A">
            <w:pPr>
              <w:rPr>
                <w:rFonts w:ascii="Arial" w:hAnsi="Arial" w:cs="Arial"/>
                <w:bCs/>
                <w:color w:val="00435B"/>
                <w:kern w:val="2"/>
                <w:sz w:val="20"/>
              </w:rPr>
            </w:pPr>
            <w:r w:rsidRPr="004E3A4B">
              <w:rPr>
                <w:rFonts w:ascii="Arial" w:hAnsi="Arial" w:cs="Arial"/>
                <w:bCs/>
                <w:color w:val="00435B"/>
                <w:kern w:val="2"/>
                <w:sz w:val="20"/>
              </w:rPr>
              <w:t>Konfidencialumo</w:t>
            </w:r>
            <w:r>
              <w:rPr>
                <w:rFonts w:ascii="Arial" w:hAnsi="Arial" w:cs="Arial"/>
                <w:bCs/>
                <w:color w:val="00435B"/>
                <w:kern w:val="2"/>
                <w:sz w:val="20"/>
              </w:rPr>
              <w:t xml:space="preserve"> susitarimas</w:t>
            </w:r>
          </w:p>
        </w:tc>
      </w:tr>
      <w:tr w:rsidR="00E5734D" w:rsidRPr="00E5734D" w14:paraId="49AEEE04" w14:textId="77777777" w:rsidTr="00792DD7">
        <w:trPr>
          <w:trHeight w:val="300"/>
        </w:trPr>
        <w:tc>
          <w:tcPr>
            <w:tcW w:w="2122" w:type="dxa"/>
          </w:tcPr>
          <w:p w14:paraId="0141DB15"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15.4. Priedas Nr. 4</w:t>
            </w:r>
          </w:p>
        </w:tc>
        <w:tc>
          <w:tcPr>
            <w:tcW w:w="7413" w:type="dxa"/>
            <w:gridSpan w:val="2"/>
          </w:tcPr>
          <w:p w14:paraId="567E6329" w14:textId="7E0CB401" w:rsidR="00027B83" w:rsidRPr="00CC153A" w:rsidRDefault="00CC153A" w:rsidP="00CC153A">
            <w:pPr>
              <w:rPr>
                <w:rFonts w:ascii="Arial" w:hAnsi="Arial" w:cs="Arial"/>
                <w:bCs/>
                <w:color w:val="00435B"/>
                <w:kern w:val="2"/>
                <w:sz w:val="20"/>
              </w:rPr>
            </w:pPr>
            <w:r>
              <w:rPr>
                <w:rFonts w:ascii="Arial" w:hAnsi="Arial" w:cs="Arial"/>
                <w:bCs/>
                <w:color w:val="00435B"/>
                <w:kern w:val="2"/>
                <w:sz w:val="20"/>
              </w:rPr>
              <w:t>Susitarimas dėl asmens duomenų tvarkymo</w:t>
            </w:r>
          </w:p>
        </w:tc>
      </w:tr>
      <w:tr w:rsidR="00E5734D" w:rsidRPr="00E5734D" w14:paraId="278F6726" w14:textId="77777777">
        <w:tc>
          <w:tcPr>
            <w:tcW w:w="9535" w:type="dxa"/>
            <w:gridSpan w:val="3"/>
          </w:tcPr>
          <w:p w14:paraId="306ED934" w14:textId="77777777" w:rsidR="00027B83" w:rsidRPr="00E5734D" w:rsidRDefault="000B0897">
            <w:pPr>
              <w:jc w:val="center"/>
              <w:rPr>
                <w:rFonts w:ascii="Arial" w:hAnsi="Arial" w:cs="Arial"/>
                <w:b/>
                <w:color w:val="00435B"/>
                <w:kern w:val="2"/>
                <w:sz w:val="20"/>
              </w:rPr>
            </w:pPr>
            <w:r w:rsidRPr="00E5734D">
              <w:rPr>
                <w:rFonts w:ascii="Arial" w:hAnsi="Arial" w:cs="Arial"/>
                <w:b/>
                <w:color w:val="00435B"/>
                <w:kern w:val="2"/>
                <w:sz w:val="20"/>
              </w:rPr>
              <w:t>16. ŠALIŲ ATSTOVŲ PARAŠAI</w:t>
            </w:r>
          </w:p>
        </w:tc>
      </w:tr>
      <w:tr w:rsidR="000E0C46" w:rsidRPr="000E0C46" w14:paraId="1A4801F8" w14:textId="77777777" w:rsidTr="00792DD7">
        <w:tc>
          <w:tcPr>
            <w:tcW w:w="5323" w:type="dxa"/>
            <w:gridSpan w:val="2"/>
          </w:tcPr>
          <w:p w14:paraId="4374ECAE"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PIRKĖJAS</w:t>
            </w:r>
          </w:p>
        </w:tc>
        <w:tc>
          <w:tcPr>
            <w:tcW w:w="4212" w:type="dxa"/>
          </w:tcPr>
          <w:p w14:paraId="77A89ACF" w14:textId="77777777" w:rsidR="00027B83" w:rsidRPr="000E0C46" w:rsidRDefault="000B0897">
            <w:pPr>
              <w:jc w:val="center"/>
              <w:rPr>
                <w:rFonts w:ascii="Arial" w:hAnsi="Arial" w:cs="Arial"/>
                <w:b/>
                <w:color w:val="00435B"/>
                <w:kern w:val="2"/>
                <w:sz w:val="20"/>
              </w:rPr>
            </w:pPr>
            <w:r w:rsidRPr="000E0C46">
              <w:rPr>
                <w:rFonts w:ascii="Arial" w:hAnsi="Arial" w:cs="Arial"/>
                <w:b/>
                <w:color w:val="00435B"/>
                <w:kern w:val="2"/>
                <w:sz w:val="20"/>
              </w:rPr>
              <w:t>TIEKĖJAS</w:t>
            </w:r>
          </w:p>
        </w:tc>
      </w:tr>
      <w:tr w:rsidR="00027B83" w:rsidRPr="000E0C46" w14:paraId="21CAB534" w14:textId="77777777" w:rsidTr="00792DD7">
        <w:tc>
          <w:tcPr>
            <w:tcW w:w="5323" w:type="dxa"/>
            <w:gridSpan w:val="2"/>
          </w:tcPr>
          <w:p w14:paraId="578049DB" w14:textId="77777777" w:rsidR="00027B83" w:rsidRPr="000E0C46" w:rsidRDefault="000B0897">
            <w:pPr>
              <w:jc w:val="center"/>
              <w:rPr>
                <w:rFonts w:ascii="Arial" w:hAnsi="Arial" w:cs="Arial"/>
                <w:color w:val="4472C4"/>
                <w:kern w:val="2"/>
                <w:sz w:val="20"/>
              </w:rPr>
            </w:pPr>
            <w:r w:rsidRPr="000E0C46">
              <w:rPr>
                <w:rFonts w:ascii="Arial" w:hAnsi="Arial" w:cs="Arial"/>
                <w:color w:val="4472C4"/>
                <w:kern w:val="2"/>
                <w:sz w:val="20"/>
              </w:rPr>
              <w:t>(nurodomos atstovo pareigos, vardas, pavardė)</w:t>
            </w:r>
          </w:p>
        </w:tc>
        <w:tc>
          <w:tcPr>
            <w:tcW w:w="4212" w:type="dxa"/>
          </w:tcPr>
          <w:p w14:paraId="6F9E2A53" w14:textId="77777777" w:rsidR="00027B83" w:rsidRPr="000E0C46" w:rsidRDefault="000B0897">
            <w:pPr>
              <w:jc w:val="center"/>
              <w:rPr>
                <w:rFonts w:ascii="Arial" w:hAnsi="Arial" w:cs="Arial"/>
                <w:b/>
                <w:kern w:val="2"/>
                <w:sz w:val="20"/>
              </w:rPr>
            </w:pPr>
            <w:r w:rsidRPr="000E0C46">
              <w:rPr>
                <w:rFonts w:ascii="Arial" w:hAnsi="Arial" w:cs="Arial"/>
                <w:color w:val="4472C4"/>
                <w:kern w:val="2"/>
                <w:sz w:val="20"/>
              </w:rPr>
              <w:t>(nurodomos atstovo pareigos, vardas, pavardė)</w:t>
            </w:r>
          </w:p>
        </w:tc>
      </w:tr>
    </w:tbl>
    <w:p w14:paraId="0895D5E0" w14:textId="77777777" w:rsidR="00027B83" w:rsidRDefault="000B0897">
      <w:pPr>
        <w:tabs>
          <w:tab w:val="left" w:pos="5400"/>
        </w:tabs>
        <w:jc w:val="center"/>
        <w:textAlignment w:val="center"/>
        <w:rPr>
          <w:b/>
          <w:bCs/>
        </w:rPr>
      </w:pPr>
      <w:r>
        <w:rPr>
          <w:b/>
          <w:bCs/>
        </w:rPr>
        <w:t>______________</w:t>
      </w:r>
    </w:p>
    <w:p w14:paraId="670F475D" w14:textId="77777777" w:rsidR="00F237F1" w:rsidRDefault="00F237F1">
      <w:pPr>
        <w:tabs>
          <w:tab w:val="left" w:pos="5400"/>
        </w:tabs>
        <w:jc w:val="center"/>
        <w:textAlignment w:val="center"/>
      </w:pPr>
    </w:p>
    <w:p w14:paraId="3A74BEBE" w14:textId="42ACB941" w:rsidR="00F237F1" w:rsidRDefault="00CC153A" w:rsidP="00CC153A">
      <w:pPr>
        <w:tabs>
          <w:tab w:val="left" w:pos="5400"/>
        </w:tabs>
        <w:jc w:val="right"/>
        <w:textAlignment w:val="center"/>
        <w:rPr>
          <w:rFonts w:ascii="Arial" w:hAnsi="Arial" w:cs="Arial"/>
          <w:color w:val="00435B"/>
          <w:sz w:val="20"/>
        </w:rPr>
      </w:pPr>
      <w:r w:rsidRPr="00CC153A">
        <w:rPr>
          <w:rFonts w:ascii="Arial" w:hAnsi="Arial" w:cs="Arial"/>
          <w:color w:val="00435B"/>
          <w:sz w:val="20"/>
        </w:rPr>
        <w:t>Sutarties p</w:t>
      </w:r>
      <w:r w:rsidR="00734967" w:rsidRPr="00CC153A">
        <w:rPr>
          <w:rFonts w:ascii="Arial" w:hAnsi="Arial" w:cs="Arial"/>
          <w:color w:val="00435B"/>
          <w:sz w:val="20"/>
        </w:rPr>
        <w:t>riedas Nr. 1</w:t>
      </w:r>
    </w:p>
    <w:p w14:paraId="2D83216D" w14:textId="77777777" w:rsidR="00CC153A" w:rsidRPr="00CC153A" w:rsidRDefault="00CC153A" w:rsidP="00CC153A">
      <w:pPr>
        <w:tabs>
          <w:tab w:val="left" w:pos="5400"/>
        </w:tabs>
        <w:jc w:val="right"/>
        <w:textAlignment w:val="center"/>
        <w:rPr>
          <w:rFonts w:ascii="Arial" w:hAnsi="Arial" w:cs="Arial"/>
          <w:color w:val="00435B"/>
          <w:sz w:val="20"/>
        </w:rPr>
      </w:pPr>
    </w:p>
    <w:p w14:paraId="213FECA1" w14:textId="77777777" w:rsidR="00CC153A" w:rsidRDefault="00CC153A">
      <w:pPr>
        <w:tabs>
          <w:tab w:val="left" w:pos="5400"/>
        </w:tabs>
        <w:jc w:val="center"/>
        <w:textAlignment w:val="center"/>
        <w:rPr>
          <w:rFonts w:ascii="Arial" w:hAnsi="Arial" w:cs="Arial"/>
          <w:b/>
          <w:color w:val="00435B"/>
          <w:kern w:val="2"/>
          <w:sz w:val="20"/>
        </w:rPr>
      </w:pPr>
      <w:r w:rsidRPr="00CC153A">
        <w:rPr>
          <w:rFonts w:ascii="Arial" w:hAnsi="Arial" w:cs="Arial"/>
          <w:b/>
          <w:color w:val="00435B"/>
          <w:kern w:val="2"/>
          <w:sz w:val="20"/>
        </w:rPr>
        <w:t xml:space="preserve">NAUJOS NPB SVETAINĖS SUKŪRIMO IR PALAIKYMO PASLAUGŲ </w:t>
      </w:r>
    </w:p>
    <w:p w14:paraId="5A587022" w14:textId="2F531456" w:rsidR="00734967" w:rsidRDefault="00CC153A">
      <w:pPr>
        <w:tabs>
          <w:tab w:val="left" w:pos="5400"/>
        </w:tabs>
        <w:jc w:val="center"/>
        <w:textAlignment w:val="center"/>
        <w:rPr>
          <w:rFonts w:ascii="Arial" w:hAnsi="Arial" w:cs="Arial"/>
          <w:b/>
          <w:color w:val="00435B"/>
          <w:kern w:val="2"/>
          <w:sz w:val="20"/>
        </w:rPr>
      </w:pPr>
      <w:r w:rsidRPr="00CC153A">
        <w:rPr>
          <w:rFonts w:ascii="Arial" w:hAnsi="Arial" w:cs="Arial"/>
          <w:b/>
          <w:color w:val="00435B"/>
          <w:kern w:val="2"/>
          <w:sz w:val="20"/>
        </w:rPr>
        <w:t>TECHNINĖ SPECIFIKACIJA</w:t>
      </w:r>
    </w:p>
    <w:p w14:paraId="199EF81C" w14:textId="25794481" w:rsidR="00CC153A" w:rsidRPr="00CC153A" w:rsidRDefault="00CC153A">
      <w:pPr>
        <w:tabs>
          <w:tab w:val="left" w:pos="5400"/>
        </w:tabs>
        <w:jc w:val="center"/>
        <w:textAlignment w:val="center"/>
        <w:rPr>
          <w:rFonts w:ascii="Arial" w:hAnsi="Arial" w:cs="Arial"/>
          <w:bCs/>
          <w:color w:val="0070C0"/>
          <w:sz w:val="20"/>
        </w:rPr>
      </w:pPr>
      <w:r w:rsidRPr="00CC153A">
        <w:rPr>
          <w:rFonts w:ascii="Arial" w:hAnsi="Arial" w:cs="Arial"/>
          <w:bCs/>
          <w:color w:val="0070C0"/>
          <w:kern w:val="2"/>
          <w:sz w:val="20"/>
        </w:rPr>
        <w:t>(pridedama atskiru dokumentu)</w:t>
      </w:r>
    </w:p>
    <w:p w14:paraId="5075FB36" w14:textId="77777777" w:rsidR="00CC153A" w:rsidRDefault="00CC153A" w:rsidP="00734967">
      <w:pPr>
        <w:tabs>
          <w:tab w:val="left" w:pos="5400"/>
        </w:tabs>
        <w:jc w:val="right"/>
        <w:textAlignment w:val="center"/>
        <w:rPr>
          <w:rFonts w:ascii="Arial" w:hAnsi="Arial" w:cs="Arial"/>
          <w:bCs/>
          <w:color w:val="00435B"/>
          <w:sz w:val="20"/>
        </w:rPr>
      </w:pPr>
    </w:p>
    <w:p w14:paraId="2538D5CB" w14:textId="2C65979C" w:rsidR="00734967" w:rsidRDefault="00734967" w:rsidP="00734967">
      <w:pPr>
        <w:tabs>
          <w:tab w:val="left" w:pos="5400"/>
        </w:tabs>
        <w:jc w:val="right"/>
        <w:textAlignment w:val="center"/>
        <w:rPr>
          <w:rFonts w:ascii="Arial" w:hAnsi="Arial" w:cs="Arial"/>
          <w:bCs/>
          <w:color w:val="00435B"/>
          <w:sz w:val="20"/>
        </w:rPr>
      </w:pPr>
      <w:r>
        <w:rPr>
          <w:rFonts w:ascii="Arial" w:hAnsi="Arial" w:cs="Arial"/>
          <w:bCs/>
          <w:color w:val="00435B"/>
          <w:sz w:val="20"/>
        </w:rPr>
        <w:t>S</w:t>
      </w:r>
      <w:r w:rsidRPr="004E3A4B">
        <w:rPr>
          <w:rFonts w:ascii="Arial" w:hAnsi="Arial" w:cs="Arial"/>
          <w:bCs/>
          <w:color w:val="00435B"/>
          <w:sz w:val="20"/>
        </w:rPr>
        <w:t xml:space="preserve">utarties priedas </w:t>
      </w:r>
      <w:r>
        <w:rPr>
          <w:rFonts w:ascii="Arial" w:hAnsi="Arial" w:cs="Arial"/>
          <w:bCs/>
          <w:color w:val="00435B"/>
          <w:sz w:val="20"/>
        </w:rPr>
        <w:t>N</w:t>
      </w:r>
      <w:r w:rsidRPr="004E3A4B">
        <w:rPr>
          <w:rFonts w:ascii="Arial" w:hAnsi="Arial" w:cs="Arial"/>
          <w:bCs/>
          <w:color w:val="00435B"/>
          <w:sz w:val="20"/>
        </w:rPr>
        <w:t xml:space="preserve">r. </w:t>
      </w:r>
      <w:r>
        <w:rPr>
          <w:rFonts w:ascii="Arial" w:hAnsi="Arial" w:cs="Arial"/>
          <w:bCs/>
          <w:color w:val="00435B"/>
          <w:sz w:val="20"/>
        </w:rPr>
        <w:t>3</w:t>
      </w:r>
    </w:p>
    <w:p w14:paraId="106E94AE" w14:textId="77777777" w:rsidR="00734967" w:rsidRDefault="00734967" w:rsidP="00734967">
      <w:pPr>
        <w:jc w:val="right"/>
        <w:rPr>
          <w:rFonts w:ascii="Arial" w:hAnsi="Arial" w:cs="Arial"/>
          <w:bCs/>
          <w:color w:val="00435B"/>
          <w:sz w:val="20"/>
        </w:rPr>
      </w:pPr>
    </w:p>
    <w:tbl>
      <w:tblPr>
        <w:tblW w:w="5189" w:type="pct"/>
        <w:tblInd w:w="-426" w:type="dxa"/>
        <w:tblLayout w:type="fixed"/>
        <w:tblLook w:val="04A0" w:firstRow="1" w:lastRow="0" w:firstColumn="1" w:lastColumn="0" w:noHBand="0" w:noVBand="1"/>
      </w:tblPr>
      <w:tblGrid>
        <w:gridCol w:w="652"/>
        <w:gridCol w:w="5282"/>
        <w:gridCol w:w="4415"/>
      </w:tblGrid>
      <w:tr w:rsidR="00734967" w:rsidRPr="00190213" w14:paraId="5BDECC38" w14:textId="77777777" w:rsidTr="00C56168">
        <w:trPr>
          <w:trHeight w:val="426"/>
        </w:trPr>
        <w:tc>
          <w:tcPr>
            <w:tcW w:w="315" w:type="pct"/>
          </w:tcPr>
          <w:p w14:paraId="7D4A9912" w14:textId="77777777" w:rsidR="00734967" w:rsidRPr="00190213" w:rsidRDefault="00734967" w:rsidP="00C56168">
            <w:pPr>
              <w:spacing w:after="120" w:line="276" w:lineRule="auto"/>
              <w:jc w:val="center"/>
              <w:rPr>
                <w:rFonts w:ascii="Arial" w:hAnsi="Arial" w:cs="Arial"/>
                <w:sz w:val="20"/>
              </w:rPr>
            </w:pPr>
          </w:p>
        </w:tc>
        <w:tc>
          <w:tcPr>
            <w:tcW w:w="4685" w:type="pct"/>
            <w:gridSpan w:val="2"/>
          </w:tcPr>
          <w:p w14:paraId="31DF3AC8" w14:textId="77777777" w:rsidR="00734967" w:rsidRPr="00554B4B" w:rsidRDefault="00734967" w:rsidP="00C56168">
            <w:pPr>
              <w:tabs>
                <w:tab w:val="left" w:pos="458"/>
              </w:tabs>
              <w:spacing w:after="120" w:line="276" w:lineRule="auto"/>
              <w:jc w:val="center"/>
              <w:rPr>
                <w:rFonts w:ascii="Arial" w:hAnsi="Arial" w:cs="Arial"/>
                <w:b/>
                <w:color w:val="00435B"/>
                <w:sz w:val="20"/>
              </w:rPr>
            </w:pPr>
            <w:r w:rsidRPr="00554B4B">
              <w:rPr>
                <w:rStyle w:val="hps"/>
                <w:rFonts w:ascii="Arial" w:hAnsi="Arial" w:cs="Arial"/>
                <w:b/>
                <w:color w:val="00435B"/>
                <w:sz w:val="20"/>
              </w:rPr>
              <w:t>KONFIDENCIALUMO SUSITARIMAS</w:t>
            </w:r>
          </w:p>
        </w:tc>
      </w:tr>
      <w:tr w:rsidR="00734967" w:rsidRPr="00190213" w14:paraId="60226862" w14:textId="77777777" w:rsidTr="00C56168">
        <w:tc>
          <w:tcPr>
            <w:tcW w:w="315" w:type="pct"/>
          </w:tcPr>
          <w:p w14:paraId="0D4D57B7" w14:textId="77777777" w:rsidR="00734967" w:rsidRPr="00190213" w:rsidRDefault="00734967" w:rsidP="00C56168">
            <w:pPr>
              <w:spacing w:after="120" w:line="276" w:lineRule="auto"/>
              <w:jc w:val="center"/>
              <w:rPr>
                <w:rFonts w:ascii="Arial" w:hAnsi="Arial" w:cs="Arial"/>
                <w:sz w:val="20"/>
              </w:rPr>
            </w:pPr>
          </w:p>
        </w:tc>
        <w:tc>
          <w:tcPr>
            <w:tcW w:w="4685" w:type="pct"/>
            <w:gridSpan w:val="2"/>
          </w:tcPr>
          <w:p w14:paraId="6B2AB303" w14:textId="77777777" w:rsidR="00734967" w:rsidRPr="00554B4B" w:rsidRDefault="00734967" w:rsidP="00C56168">
            <w:pPr>
              <w:tabs>
                <w:tab w:val="left" w:pos="458"/>
              </w:tabs>
              <w:spacing w:after="120" w:line="276" w:lineRule="auto"/>
              <w:jc w:val="center"/>
              <w:rPr>
                <w:rFonts w:ascii="Arial" w:hAnsi="Arial" w:cs="Arial"/>
                <w:color w:val="00435B"/>
                <w:sz w:val="20"/>
              </w:rPr>
            </w:pPr>
            <w:r w:rsidRPr="00554B4B">
              <w:rPr>
                <w:rFonts w:ascii="Arial" w:hAnsi="Arial" w:cs="Arial"/>
                <w:color w:val="00435B"/>
                <w:sz w:val="20"/>
              </w:rPr>
              <w:t>______________, Vilnius</w:t>
            </w:r>
          </w:p>
        </w:tc>
      </w:tr>
      <w:tr w:rsidR="00734967" w:rsidRPr="00190213" w14:paraId="772584A7" w14:textId="77777777" w:rsidTr="00C56168">
        <w:tc>
          <w:tcPr>
            <w:tcW w:w="315" w:type="pct"/>
          </w:tcPr>
          <w:p w14:paraId="230B5FD4" w14:textId="77777777" w:rsidR="00734967" w:rsidRPr="00190213" w:rsidRDefault="00734967" w:rsidP="00C56168">
            <w:pPr>
              <w:spacing w:after="120" w:line="276" w:lineRule="auto"/>
              <w:jc w:val="both"/>
              <w:rPr>
                <w:rFonts w:ascii="Arial" w:hAnsi="Arial" w:cs="Arial"/>
                <w:b/>
                <w:sz w:val="20"/>
              </w:rPr>
            </w:pPr>
          </w:p>
        </w:tc>
        <w:tc>
          <w:tcPr>
            <w:tcW w:w="4685" w:type="pct"/>
            <w:gridSpan w:val="2"/>
          </w:tcPr>
          <w:p w14:paraId="066814E5" w14:textId="77777777" w:rsidR="00734967" w:rsidRPr="00554B4B" w:rsidRDefault="00734967" w:rsidP="00C56168">
            <w:pPr>
              <w:tabs>
                <w:tab w:val="left" w:pos="458"/>
              </w:tabs>
              <w:spacing w:after="120" w:line="276" w:lineRule="auto"/>
              <w:jc w:val="both"/>
              <w:rPr>
                <w:rFonts w:ascii="Arial" w:hAnsi="Arial" w:cs="Arial"/>
                <w:color w:val="00435B"/>
                <w:sz w:val="20"/>
              </w:rPr>
            </w:pPr>
            <w:r w:rsidRPr="00554B4B">
              <w:rPr>
                <w:rFonts w:ascii="Arial" w:hAnsi="Arial" w:cs="Arial"/>
                <w:bCs/>
                <w:color w:val="00435B"/>
                <w:sz w:val="20"/>
              </w:rPr>
              <w:t>UAB ILTE</w:t>
            </w:r>
            <w:r w:rsidRPr="00554B4B">
              <w:rPr>
                <w:rFonts w:ascii="Arial" w:hAnsi="Arial" w:cs="Arial"/>
                <w:color w:val="00435B"/>
                <w:sz w:val="20"/>
              </w:rPr>
              <w:t xml:space="preserve"> (toliau – </w:t>
            </w:r>
            <w:r w:rsidRPr="00554B4B">
              <w:rPr>
                <w:rFonts w:ascii="Arial" w:hAnsi="Arial" w:cs="Arial"/>
                <w:b/>
                <w:color w:val="00435B"/>
                <w:sz w:val="20"/>
              </w:rPr>
              <w:t>Informacijos teikėjas</w:t>
            </w:r>
            <w:r w:rsidRPr="00554B4B">
              <w:rPr>
                <w:rFonts w:ascii="Arial" w:hAnsi="Arial" w:cs="Arial"/>
                <w:color w:val="00435B"/>
                <w:sz w:val="20"/>
              </w:rPr>
              <w:t xml:space="preserve">), juridinio asmens kodas 110084026, </w:t>
            </w:r>
          </w:p>
          <w:p w14:paraId="61F6569A" w14:textId="7777777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ir</w:t>
            </w:r>
          </w:p>
          <w:p w14:paraId="426541BD" w14:textId="7777777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„____________“</w:t>
            </w:r>
            <w:r w:rsidRPr="00554B4B">
              <w:rPr>
                <w:rFonts w:ascii="Arial" w:hAnsi="Arial" w:cs="Arial"/>
                <w:color w:val="00435B"/>
                <w:sz w:val="20"/>
              </w:rPr>
              <w:t xml:space="preserve"> (toliau – </w:t>
            </w:r>
            <w:r w:rsidRPr="00554B4B">
              <w:rPr>
                <w:rFonts w:ascii="Arial" w:hAnsi="Arial" w:cs="Arial"/>
                <w:b/>
                <w:color w:val="00435B"/>
                <w:sz w:val="20"/>
              </w:rPr>
              <w:t>Informacijos gavėjas</w:t>
            </w:r>
            <w:r w:rsidRPr="00554B4B">
              <w:rPr>
                <w:rFonts w:ascii="Arial" w:hAnsi="Arial" w:cs="Arial"/>
                <w:color w:val="00435B"/>
                <w:sz w:val="20"/>
              </w:rPr>
              <w:t>), juridinio asmens kodas _________</w:t>
            </w:r>
            <w:r w:rsidRPr="00554B4B">
              <w:rPr>
                <w:rFonts w:ascii="Arial" w:hAnsi="Arial" w:cs="Arial"/>
                <w:bCs/>
                <w:color w:val="00435B"/>
                <w:sz w:val="20"/>
              </w:rPr>
              <w:t>,</w:t>
            </w:r>
          </w:p>
          <w:p w14:paraId="4197C9CD" w14:textId="7777777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 xml:space="preserve">toliau kartu “Informacijos teikėjas” ir “Informacijos gavėjas”  vadinami </w:t>
            </w:r>
            <w:r w:rsidRPr="00554B4B">
              <w:rPr>
                <w:rFonts w:ascii="Arial" w:hAnsi="Arial" w:cs="Arial"/>
                <w:b/>
                <w:color w:val="00435B"/>
                <w:sz w:val="20"/>
              </w:rPr>
              <w:t>Šalimis</w:t>
            </w:r>
            <w:r w:rsidRPr="00554B4B">
              <w:rPr>
                <w:rFonts w:ascii="Arial" w:hAnsi="Arial" w:cs="Arial"/>
                <w:bCs/>
                <w:color w:val="00435B"/>
                <w:sz w:val="20"/>
              </w:rPr>
              <w:t xml:space="preserve">, o kiekvienas atskirai – </w:t>
            </w:r>
            <w:r w:rsidRPr="00554B4B">
              <w:rPr>
                <w:rFonts w:ascii="Arial" w:hAnsi="Arial" w:cs="Arial"/>
                <w:b/>
                <w:color w:val="00435B"/>
                <w:sz w:val="20"/>
              </w:rPr>
              <w:t>Šalimi</w:t>
            </w:r>
            <w:r w:rsidRPr="00554B4B">
              <w:rPr>
                <w:rFonts w:ascii="Arial" w:hAnsi="Arial" w:cs="Arial"/>
                <w:bCs/>
                <w:color w:val="00435B"/>
                <w:sz w:val="20"/>
              </w:rPr>
              <w:t>,</w:t>
            </w:r>
          </w:p>
        </w:tc>
      </w:tr>
      <w:tr w:rsidR="00734967" w:rsidRPr="00190213" w14:paraId="49D88D9E" w14:textId="77777777" w:rsidTr="00C56168">
        <w:tc>
          <w:tcPr>
            <w:tcW w:w="315" w:type="pct"/>
          </w:tcPr>
          <w:p w14:paraId="755EE9EF" w14:textId="77777777" w:rsidR="00734967" w:rsidRPr="00190213" w:rsidRDefault="00734967" w:rsidP="00C56168">
            <w:pPr>
              <w:spacing w:after="120" w:line="276" w:lineRule="auto"/>
              <w:jc w:val="both"/>
              <w:rPr>
                <w:rFonts w:ascii="Arial" w:hAnsi="Arial" w:cs="Arial"/>
                <w:b/>
                <w:sz w:val="20"/>
              </w:rPr>
            </w:pPr>
          </w:p>
        </w:tc>
        <w:tc>
          <w:tcPr>
            <w:tcW w:w="4685" w:type="pct"/>
            <w:gridSpan w:val="2"/>
          </w:tcPr>
          <w:p w14:paraId="55416BFC" w14:textId="77777777" w:rsidR="00734967" w:rsidRPr="00554B4B" w:rsidRDefault="00734967" w:rsidP="00C56168">
            <w:pPr>
              <w:tabs>
                <w:tab w:val="left" w:pos="458"/>
              </w:tabs>
              <w:spacing w:after="120" w:line="276" w:lineRule="auto"/>
              <w:jc w:val="both"/>
              <w:rPr>
                <w:rFonts w:ascii="Arial" w:hAnsi="Arial" w:cs="Arial"/>
                <w:b/>
                <w:color w:val="00435B"/>
                <w:sz w:val="20"/>
              </w:rPr>
            </w:pPr>
            <w:r w:rsidRPr="00554B4B">
              <w:rPr>
                <w:rFonts w:ascii="Arial" w:hAnsi="Arial" w:cs="Arial"/>
                <w:b/>
                <w:color w:val="00435B"/>
                <w:sz w:val="20"/>
              </w:rPr>
              <w:t>ATSIŽVELGIANT Į TAI, KAD:</w:t>
            </w:r>
          </w:p>
        </w:tc>
      </w:tr>
      <w:tr w:rsidR="00734967" w:rsidRPr="00190213" w14:paraId="08BE102C" w14:textId="77777777" w:rsidTr="00C56168">
        <w:tc>
          <w:tcPr>
            <w:tcW w:w="315" w:type="pct"/>
          </w:tcPr>
          <w:p w14:paraId="13BDD5E5" w14:textId="77777777" w:rsidR="00734967" w:rsidRPr="00190213" w:rsidRDefault="00734967" w:rsidP="00734967">
            <w:pPr>
              <w:numPr>
                <w:ilvl w:val="0"/>
                <w:numId w:val="2"/>
              </w:numPr>
              <w:spacing w:after="120" w:line="276" w:lineRule="auto"/>
              <w:jc w:val="both"/>
              <w:rPr>
                <w:rFonts w:ascii="Arial" w:hAnsi="Arial" w:cs="Arial"/>
                <w:b/>
                <w:sz w:val="20"/>
              </w:rPr>
            </w:pPr>
          </w:p>
        </w:tc>
        <w:tc>
          <w:tcPr>
            <w:tcW w:w="4685" w:type="pct"/>
            <w:gridSpan w:val="2"/>
          </w:tcPr>
          <w:p w14:paraId="74C37074" w14:textId="77777777" w:rsidR="00734967" w:rsidRPr="00554B4B" w:rsidRDefault="00734967" w:rsidP="00C56168">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Informacijos gavėjas teiks paslaugas Informacijos teikėjui  sudarytos paslaugų teikimo sutarties dėl</w:t>
            </w:r>
            <w:r>
              <w:t xml:space="preserve"> </w:t>
            </w:r>
            <w:bookmarkStart w:id="0" w:name="_Hlk213253591"/>
            <w:r w:rsidRPr="00050ABF">
              <w:rPr>
                <w:rFonts w:ascii="Arial" w:hAnsi="Arial" w:cs="Arial"/>
                <w:color w:val="00435B"/>
                <w:sz w:val="20"/>
              </w:rPr>
              <w:t>Dvigubo reikšmingumo vertinimo paslaug</w:t>
            </w:r>
            <w:r>
              <w:rPr>
                <w:rFonts w:ascii="Arial" w:hAnsi="Arial" w:cs="Arial"/>
                <w:color w:val="00435B"/>
                <w:sz w:val="20"/>
              </w:rPr>
              <w:t>ų</w:t>
            </w:r>
            <w:r w:rsidRPr="00050ABF">
              <w:rPr>
                <w:rFonts w:ascii="Arial" w:hAnsi="Arial" w:cs="Arial"/>
                <w:color w:val="00435B"/>
                <w:sz w:val="20"/>
              </w:rPr>
              <w:t xml:space="preserve"> (rizikos ir galimybės)</w:t>
            </w:r>
            <w:bookmarkEnd w:id="0"/>
            <w:r>
              <w:rPr>
                <w:rFonts w:ascii="Arial" w:hAnsi="Arial" w:cs="Arial"/>
                <w:color w:val="00435B"/>
                <w:sz w:val="20"/>
              </w:rPr>
              <w:t xml:space="preserve"> teikimo</w:t>
            </w:r>
            <w:r w:rsidRPr="00554B4B">
              <w:rPr>
                <w:rFonts w:ascii="Arial" w:hAnsi="Arial" w:cs="Arial"/>
                <w:bCs/>
                <w:color w:val="00435B"/>
                <w:sz w:val="20"/>
              </w:rPr>
              <w:t xml:space="preserve"> (toliau – </w:t>
            </w:r>
            <w:r w:rsidRPr="00554B4B">
              <w:rPr>
                <w:rFonts w:ascii="Arial" w:hAnsi="Arial" w:cs="Arial"/>
                <w:b/>
                <w:color w:val="00435B"/>
                <w:sz w:val="20"/>
              </w:rPr>
              <w:t>Paslaugų teikimo sutartis</w:t>
            </w:r>
            <w:r w:rsidRPr="00554B4B">
              <w:rPr>
                <w:rFonts w:ascii="Arial" w:hAnsi="Arial" w:cs="Arial"/>
                <w:bCs/>
                <w:color w:val="00435B"/>
                <w:sz w:val="20"/>
              </w:rPr>
              <w:t xml:space="preserve">) pagrindu; </w:t>
            </w:r>
          </w:p>
        </w:tc>
      </w:tr>
      <w:tr w:rsidR="00734967" w:rsidRPr="00190213" w14:paraId="3BA8155F" w14:textId="77777777" w:rsidTr="00C56168">
        <w:tc>
          <w:tcPr>
            <w:tcW w:w="315" w:type="pct"/>
          </w:tcPr>
          <w:p w14:paraId="7E7F2F8A" w14:textId="77777777" w:rsidR="00734967" w:rsidRPr="00190213" w:rsidRDefault="00734967" w:rsidP="00734967">
            <w:pPr>
              <w:numPr>
                <w:ilvl w:val="0"/>
                <w:numId w:val="2"/>
              </w:numPr>
              <w:spacing w:after="120" w:line="276" w:lineRule="auto"/>
              <w:jc w:val="both"/>
              <w:rPr>
                <w:rFonts w:ascii="Arial" w:hAnsi="Arial" w:cs="Arial"/>
                <w:b/>
                <w:sz w:val="20"/>
              </w:rPr>
            </w:pPr>
          </w:p>
        </w:tc>
        <w:tc>
          <w:tcPr>
            <w:tcW w:w="4685" w:type="pct"/>
            <w:gridSpan w:val="2"/>
          </w:tcPr>
          <w:p w14:paraId="704FACE1"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teikėjas gali įvairiomis formomis ir būdais atskleisti Informacijos gavėjui informaciją, susijusią su Informacijos teikėju ir jo veikla, kuri yra konfidenciali ir kurios Informacijos teikėjas nepageidauja atskleisti jokiems tretiesiems asmenims;</w:t>
            </w:r>
          </w:p>
        </w:tc>
      </w:tr>
      <w:tr w:rsidR="00734967" w:rsidRPr="00190213" w14:paraId="31541E78" w14:textId="77777777" w:rsidTr="00C56168">
        <w:tc>
          <w:tcPr>
            <w:tcW w:w="315" w:type="pct"/>
          </w:tcPr>
          <w:p w14:paraId="3A48AB10" w14:textId="77777777" w:rsidR="00734967" w:rsidRPr="00190213" w:rsidRDefault="00734967" w:rsidP="00734967">
            <w:pPr>
              <w:numPr>
                <w:ilvl w:val="0"/>
                <w:numId w:val="2"/>
              </w:numPr>
              <w:spacing w:after="120" w:line="276" w:lineRule="auto"/>
              <w:jc w:val="both"/>
              <w:rPr>
                <w:rFonts w:ascii="Arial" w:hAnsi="Arial" w:cs="Arial"/>
                <w:b/>
                <w:sz w:val="20"/>
              </w:rPr>
            </w:pPr>
          </w:p>
        </w:tc>
        <w:tc>
          <w:tcPr>
            <w:tcW w:w="4685" w:type="pct"/>
            <w:gridSpan w:val="2"/>
          </w:tcPr>
          <w:p w14:paraId="10D75E94"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gavėjas sutinka prisiimti pareigą neatskleisti Informacijos teikėjo pateiktos konfidencialios informacijos ir laikytis toliau šiame dokumente nustatytų sąlygų;</w:t>
            </w:r>
          </w:p>
        </w:tc>
      </w:tr>
      <w:tr w:rsidR="00734967" w:rsidRPr="00190213" w14:paraId="16E3AEB3" w14:textId="77777777" w:rsidTr="00C56168">
        <w:tc>
          <w:tcPr>
            <w:tcW w:w="315" w:type="pct"/>
          </w:tcPr>
          <w:p w14:paraId="0321BF1C" w14:textId="77777777" w:rsidR="00734967" w:rsidRPr="00190213" w:rsidRDefault="00734967" w:rsidP="00C56168">
            <w:pPr>
              <w:spacing w:after="120" w:line="276" w:lineRule="auto"/>
              <w:jc w:val="both"/>
              <w:rPr>
                <w:rFonts w:ascii="Arial" w:hAnsi="Arial" w:cs="Arial"/>
                <w:b/>
                <w:sz w:val="20"/>
              </w:rPr>
            </w:pPr>
          </w:p>
        </w:tc>
        <w:tc>
          <w:tcPr>
            <w:tcW w:w="4685" w:type="pct"/>
            <w:gridSpan w:val="2"/>
          </w:tcPr>
          <w:p w14:paraId="40AD3CA9" w14:textId="77777777" w:rsidR="00734967" w:rsidRPr="00190213" w:rsidRDefault="00734967" w:rsidP="00C56168">
            <w:pPr>
              <w:tabs>
                <w:tab w:val="left" w:pos="458"/>
              </w:tabs>
              <w:spacing w:after="120" w:line="276" w:lineRule="auto"/>
              <w:jc w:val="both"/>
              <w:rPr>
                <w:rFonts w:ascii="Arial" w:hAnsi="Arial" w:cs="Arial"/>
                <w:b/>
                <w:color w:val="00435B"/>
                <w:sz w:val="20"/>
              </w:rPr>
            </w:pPr>
          </w:p>
          <w:p w14:paraId="50FCEEAC" w14:textId="77777777" w:rsidR="00734967" w:rsidRDefault="00734967" w:rsidP="00C56168">
            <w:pPr>
              <w:tabs>
                <w:tab w:val="left" w:pos="458"/>
              </w:tabs>
              <w:spacing w:after="120" w:line="276" w:lineRule="auto"/>
              <w:jc w:val="both"/>
              <w:rPr>
                <w:rFonts w:ascii="Arial" w:hAnsi="Arial" w:cs="Arial"/>
                <w:bCs/>
                <w:color w:val="00435B"/>
                <w:sz w:val="20"/>
                <w:shd w:val="clear" w:color="auto" w:fill="FFFFFF"/>
              </w:rPr>
            </w:pPr>
            <w:r w:rsidRPr="00190213">
              <w:rPr>
                <w:rFonts w:ascii="Arial" w:hAnsi="Arial" w:cs="Arial"/>
                <w:color w:val="00435B"/>
                <w:sz w:val="20"/>
              </w:rPr>
              <w:t xml:space="preserve">Šalys sudarė šį konfidencialumo susitarimą </w:t>
            </w:r>
            <w:r w:rsidRPr="00190213">
              <w:rPr>
                <w:rFonts w:ascii="Arial" w:hAnsi="Arial" w:cs="Arial"/>
                <w:color w:val="00435B"/>
                <w:sz w:val="20"/>
                <w:shd w:val="clear" w:color="auto" w:fill="FFFFFF"/>
              </w:rPr>
              <w:t xml:space="preserve">(toliau – </w:t>
            </w:r>
            <w:r w:rsidRPr="00190213">
              <w:rPr>
                <w:rFonts w:ascii="Arial" w:hAnsi="Arial" w:cs="Arial"/>
                <w:b/>
                <w:bCs/>
                <w:color w:val="00435B"/>
                <w:sz w:val="20"/>
                <w:shd w:val="clear" w:color="auto" w:fill="FFFFFF"/>
              </w:rPr>
              <w:t>Susitarimas</w:t>
            </w:r>
            <w:r w:rsidRPr="00190213">
              <w:rPr>
                <w:rFonts w:ascii="Arial" w:hAnsi="Arial" w:cs="Arial"/>
                <w:bCs/>
                <w:color w:val="00435B"/>
                <w:sz w:val="20"/>
                <w:shd w:val="clear" w:color="auto" w:fill="FFFFFF"/>
              </w:rPr>
              <w:t>)</w:t>
            </w:r>
            <w:r w:rsidRPr="00190213">
              <w:rPr>
                <w:rFonts w:ascii="Arial" w:hAnsi="Arial" w:cs="Arial"/>
                <w:b/>
                <w:color w:val="00435B"/>
                <w:sz w:val="20"/>
                <w:shd w:val="clear" w:color="auto" w:fill="FFFFFF"/>
              </w:rPr>
              <w:t xml:space="preserve">, </w:t>
            </w:r>
            <w:r w:rsidRPr="00190213">
              <w:rPr>
                <w:rFonts w:ascii="Arial" w:hAnsi="Arial" w:cs="Arial"/>
                <w:bCs/>
                <w:color w:val="00435B"/>
                <w:sz w:val="20"/>
                <w:shd w:val="clear" w:color="auto" w:fill="FFFFFF"/>
              </w:rPr>
              <w:t>kuriuo susitarė:</w:t>
            </w:r>
          </w:p>
          <w:p w14:paraId="125D0DB6" w14:textId="77777777" w:rsidR="00734967" w:rsidRPr="00BC61C0" w:rsidRDefault="00734967" w:rsidP="00C56168">
            <w:pPr>
              <w:tabs>
                <w:tab w:val="left" w:pos="458"/>
              </w:tabs>
              <w:spacing w:after="120" w:line="276" w:lineRule="auto"/>
              <w:jc w:val="both"/>
              <w:rPr>
                <w:rFonts w:ascii="Arial" w:hAnsi="Arial" w:cs="Arial"/>
                <w:bCs/>
                <w:color w:val="00435B"/>
                <w:sz w:val="20"/>
                <w:shd w:val="clear" w:color="auto" w:fill="FFFFFF"/>
              </w:rPr>
            </w:pPr>
          </w:p>
        </w:tc>
      </w:tr>
      <w:tr w:rsidR="00734967" w:rsidRPr="00190213" w14:paraId="53EE2E06" w14:textId="77777777" w:rsidTr="00C56168">
        <w:tc>
          <w:tcPr>
            <w:tcW w:w="315" w:type="pct"/>
          </w:tcPr>
          <w:p w14:paraId="37B1C99E" w14:textId="77777777" w:rsidR="00734967" w:rsidRPr="00190213" w:rsidRDefault="00734967" w:rsidP="00734967">
            <w:pPr>
              <w:numPr>
                <w:ilvl w:val="0"/>
                <w:numId w:val="1"/>
              </w:numPr>
              <w:tabs>
                <w:tab w:val="left" w:pos="567"/>
              </w:tabs>
              <w:spacing w:after="120" w:line="276" w:lineRule="auto"/>
              <w:ind w:left="0" w:firstLine="0"/>
              <w:jc w:val="both"/>
              <w:rPr>
                <w:rFonts w:ascii="Arial" w:hAnsi="Arial" w:cs="Arial"/>
                <w:b/>
                <w:sz w:val="20"/>
              </w:rPr>
            </w:pPr>
          </w:p>
        </w:tc>
        <w:tc>
          <w:tcPr>
            <w:tcW w:w="4685" w:type="pct"/>
            <w:gridSpan w:val="2"/>
          </w:tcPr>
          <w:p w14:paraId="3A907BE7" w14:textId="77777777" w:rsidR="00734967" w:rsidRPr="00190213" w:rsidRDefault="00734967" w:rsidP="00C56168">
            <w:pPr>
              <w:tabs>
                <w:tab w:val="left" w:pos="390"/>
              </w:tabs>
              <w:spacing w:after="120" w:line="276" w:lineRule="auto"/>
              <w:jc w:val="both"/>
              <w:rPr>
                <w:rFonts w:ascii="Arial" w:hAnsi="Arial" w:cs="Arial"/>
                <w:b/>
                <w:color w:val="00435B"/>
                <w:sz w:val="20"/>
              </w:rPr>
            </w:pPr>
            <w:r w:rsidRPr="00190213">
              <w:rPr>
                <w:rFonts w:ascii="Arial" w:hAnsi="Arial" w:cs="Arial"/>
                <w:b/>
                <w:color w:val="00435B"/>
                <w:sz w:val="20"/>
              </w:rPr>
              <w:t>SUSITARIMO OBJEKTAS</w:t>
            </w:r>
          </w:p>
        </w:tc>
      </w:tr>
      <w:tr w:rsidR="00734967" w:rsidRPr="00190213" w14:paraId="79DF69EC" w14:textId="77777777" w:rsidTr="00C56168">
        <w:tc>
          <w:tcPr>
            <w:tcW w:w="315" w:type="pct"/>
          </w:tcPr>
          <w:p w14:paraId="7368859A" w14:textId="77777777" w:rsidR="00734967" w:rsidRPr="00190213" w:rsidRDefault="00734967" w:rsidP="00C56168">
            <w:pPr>
              <w:spacing w:line="276" w:lineRule="auto"/>
              <w:rPr>
                <w:rFonts w:ascii="Arial" w:hAnsi="Arial" w:cs="Arial"/>
                <w:color w:val="00435B"/>
                <w:sz w:val="20"/>
              </w:rPr>
            </w:pPr>
            <w:r w:rsidRPr="00190213">
              <w:rPr>
                <w:rFonts w:ascii="Arial" w:hAnsi="Arial" w:cs="Arial"/>
                <w:color w:val="00435B"/>
                <w:sz w:val="20"/>
              </w:rPr>
              <w:t>1.1.</w:t>
            </w:r>
          </w:p>
          <w:p w14:paraId="0BDA5498" w14:textId="77777777" w:rsidR="00734967" w:rsidRPr="00190213" w:rsidRDefault="00734967" w:rsidP="00C56168">
            <w:pPr>
              <w:spacing w:line="276" w:lineRule="auto"/>
              <w:rPr>
                <w:rFonts w:ascii="Arial" w:hAnsi="Arial" w:cs="Arial"/>
                <w:sz w:val="20"/>
              </w:rPr>
            </w:pPr>
          </w:p>
          <w:p w14:paraId="51EBF135" w14:textId="77777777" w:rsidR="00734967" w:rsidRDefault="00734967" w:rsidP="00C56168">
            <w:pPr>
              <w:spacing w:line="276" w:lineRule="auto"/>
              <w:rPr>
                <w:rFonts w:ascii="Arial" w:hAnsi="Arial" w:cs="Arial"/>
                <w:sz w:val="20"/>
              </w:rPr>
            </w:pPr>
          </w:p>
          <w:p w14:paraId="63915B9D" w14:textId="77777777" w:rsidR="00734967" w:rsidRDefault="00734967" w:rsidP="00C56168">
            <w:pPr>
              <w:spacing w:line="276" w:lineRule="auto"/>
              <w:rPr>
                <w:rFonts w:ascii="Arial" w:hAnsi="Arial" w:cs="Arial"/>
                <w:sz w:val="20"/>
              </w:rPr>
            </w:pPr>
          </w:p>
          <w:p w14:paraId="5A747C50" w14:textId="77777777" w:rsidR="00734967" w:rsidRPr="00190213" w:rsidRDefault="00734967" w:rsidP="00C56168">
            <w:pPr>
              <w:spacing w:line="276" w:lineRule="auto"/>
              <w:rPr>
                <w:rFonts w:ascii="Arial" w:hAnsi="Arial" w:cs="Arial"/>
                <w:sz w:val="20"/>
              </w:rPr>
            </w:pPr>
          </w:p>
          <w:p w14:paraId="41D1E094" w14:textId="77777777" w:rsidR="00734967" w:rsidRPr="00190213" w:rsidRDefault="00734967" w:rsidP="00C56168">
            <w:pPr>
              <w:spacing w:line="276" w:lineRule="auto"/>
              <w:rPr>
                <w:rFonts w:ascii="Arial" w:hAnsi="Arial" w:cs="Arial"/>
                <w:sz w:val="20"/>
              </w:rPr>
            </w:pPr>
            <w:r w:rsidRPr="00190213">
              <w:rPr>
                <w:rFonts w:ascii="Arial" w:hAnsi="Arial" w:cs="Arial"/>
                <w:color w:val="00435B"/>
                <w:sz w:val="20"/>
              </w:rPr>
              <w:t>1.2</w:t>
            </w:r>
            <w:r w:rsidRPr="00190213">
              <w:rPr>
                <w:rFonts w:ascii="Arial" w:hAnsi="Arial" w:cs="Arial"/>
                <w:sz w:val="20"/>
              </w:rPr>
              <w:t xml:space="preserve">. </w:t>
            </w:r>
          </w:p>
        </w:tc>
        <w:tc>
          <w:tcPr>
            <w:tcW w:w="4685" w:type="pct"/>
            <w:gridSpan w:val="2"/>
          </w:tcPr>
          <w:p w14:paraId="2BA16D9A"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lastRenderedPageBreak/>
              <w:t xml:space="preserve">Šiuo Susitarimu Informacijos gavėjas įsipareigoja saugoti jam Informacijos teikėjo patikėtą konfidencialią informaciją, kaip ji apibūdinta Susitarimo 2.1. punkte, laikantis geriausios verslo praktikos ir taikomų teisės </w:t>
            </w:r>
            <w:r w:rsidRPr="00190213">
              <w:rPr>
                <w:rFonts w:ascii="Arial" w:hAnsi="Arial" w:cs="Arial"/>
                <w:color w:val="00435B"/>
                <w:sz w:val="20"/>
              </w:rPr>
              <w:lastRenderedPageBreak/>
              <w:t xml:space="preserve">aktų reikalavimų, jos neatskleisti tretiesiems asmenims bei naudoti ją tik tiems tikslams, kurių buvo siekiama tokią informaciją atskleidžiant Informacijos gavėjui. </w:t>
            </w:r>
          </w:p>
          <w:p w14:paraId="6AF66CA2"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Tuo atveju, jeigu atskleistą konfidencialią informaciją, kaip ji apibūdinta Susitarimo 2.1. punkte, sudaro asmens duomenys, Šalys įsipareigoja tokios informacijos tvarkymą vykdyti vadovaujantis Europos Sąjungos Bendrojo duomenų apsaugos reglamento (Reglamentas (ES) 2016/679) nuostatomis (tuo atveju kai Susitarimo  šalys yra Europos Sąjungoje veikiantys subjektai)  bei Šalių sudarytos sutarties dėl asmens duomenų tvarkymo nustatyta tvarka. </w:t>
            </w:r>
          </w:p>
          <w:p w14:paraId="0AB26BD4" w14:textId="77777777" w:rsidR="00734967" w:rsidRPr="00190213" w:rsidRDefault="00734967" w:rsidP="00C56168">
            <w:pPr>
              <w:tabs>
                <w:tab w:val="left" w:pos="458"/>
              </w:tabs>
              <w:spacing w:after="120" w:line="276" w:lineRule="auto"/>
              <w:jc w:val="both"/>
              <w:rPr>
                <w:rFonts w:ascii="Arial" w:hAnsi="Arial" w:cs="Arial"/>
                <w:color w:val="00435B"/>
                <w:sz w:val="20"/>
              </w:rPr>
            </w:pPr>
          </w:p>
        </w:tc>
      </w:tr>
      <w:tr w:rsidR="00734967" w:rsidRPr="00190213" w14:paraId="641372F1" w14:textId="77777777" w:rsidTr="00C56168">
        <w:tc>
          <w:tcPr>
            <w:tcW w:w="315" w:type="pct"/>
          </w:tcPr>
          <w:p w14:paraId="0AEF6EA2"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685" w:type="pct"/>
            <w:gridSpan w:val="2"/>
          </w:tcPr>
          <w:p w14:paraId="1E7405E9" w14:textId="77777777" w:rsidR="00734967" w:rsidRPr="00190213" w:rsidRDefault="00734967" w:rsidP="00C56168">
            <w:pPr>
              <w:tabs>
                <w:tab w:val="left" w:pos="458"/>
              </w:tabs>
              <w:spacing w:after="120" w:line="276" w:lineRule="auto"/>
              <w:jc w:val="both"/>
              <w:rPr>
                <w:rFonts w:ascii="Arial" w:hAnsi="Arial" w:cs="Arial"/>
                <w:b/>
                <w:color w:val="00435B"/>
                <w:sz w:val="20"/>
              </w:rPr>
            </w:pPr>
            <w:r w:rsidRPr="00190213">
              <w:rPr>
                <w:rFonts w:ascii="Arial" w:hAnsi="Arial" w:cs="Arial"/>
                <w:b/>
                <w:color w:val="00435B"/>
                <w:sz w:val="20"/>
              </w:rPr>
              <w:t>KONFIDENCIALI INFORMACIJA</w:t>
            </w:r>
          </w:p>
        </w:tc>
      </w:tr>
      <w:tr w:rsidR="00734967" w:rsidRPr="00190213" w14:paraId="2C1F998C" w14:textId="77777777" w:rsidTr="00C56168">
        <w:tc>
          <w:tcPr>
            <w:tcW w:w="315" w:type="pct"/>
          </w:tcPr>
          <w:p w14:paraId="592D6356"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685" w:type="pct"/>
            <w:gridSpan w:val="2"/>
          </w:tcPr>
          <w:p w14:paraId="3D48C7A3"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Konfidenciali informacija apima visą ir bet kokią Informacijos teikėjo Informacijos gavėjui raštu, žodžiu ar bet kokia kitokia forma bei būdu pateikiamą Paslaugų teikimo sutarties vykdymo tikslais informaciją, tiesiogiai ar netiesiogiai susijusią su Informacijos teikėju ar Informacijos teikėjo veikla (toliau – </w:t>
            </w:r>
            <w:r w:rsidRPr="00190213">
              <w:rPr>
                <w:rFonts w:ascii="Arial" w:hAnsi="Arial" w:cs="Arial"/>
                <w:b/>
                <w:color w:val="00435B"/>
                <w:sz w:val="20"/>
              </w:rPr>
              <w:t>Konfidenciali informacija</w:t>
            </w:r>
            <w:r w:rsidRPr="00190213">
              <w:rPr>
                <w:rFonts w:ascii="Arial" w:hAnsi="Arial" w:cs="Arial"/>
                <w:color w:val="00435B"/>
                <w:sz w:val="20"/>
              </w:rPr>
              <w:t>).</w:t>
            </w:r>
          </w:p>
        </w:tc>
      </w:tr>
      <w:tr w:rsidR="00734967" w:rsidRPr="00190213" w14:paraId="303F5A27" w14:textId="77777777" w:rsidTr="00C56168">
        <w:tc>
          <w:tcPr>
            <w:tcW w:w="315" w:type="pct"/>
          </w:tcPr>
          <w:p w14:paraId="535267D3" w14:textId="77777777" w:rsidR="00734967" w:rsidRPr="00190213" w:rsidRDefault="00734967" w:rsidP="00734967">
            <w:pPr>
              <w:numPr>
                <w:ilvl w:val="1"/>
                <w:numId w:val="1"/>
              </w:numPr>
              <w:spacing w:line="276" w:lineRule="auto"/>
              <w:ind w:left="0" w:firstLine="0"/>
              <w:jc w:val="both"/>
              <w:rPr>
                <w:rFonts w:ascii="Arial" w:hAnsi="Arial" w:cs="Arial"/>
                <w:sz w:val="20"/>
              </w:rPr>
            </w:pPr>
          </w:p>
        </w:tc>
        <w:tc>
          <w:tcPr>
            <w:tcW w:w="4685" w:type="pct"/>
            <w:gridSpan w:val="2"/>
          </w:tcPr>
          <w:p w14:paraId="1B65ECEF"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Konfidenciali informacija gali būti pateikta elektroniniuose laiškuose, ataskaitose, analitinėje medžiagoje, tyrimų rezultatuose, schemose, diagramose ir kituose dokumentuose, tiek materialios, tiek elektroninės formos.</w:t>
            </w:r>
          </w:p>
        </w:tc>
      </w:tr>
      <w:tr w:rsidR="00734967" w:rsidRPr="00190213" w14:paraId="4B891AE5" w14:textId="77777777" w:rsidTr="00C56168">
        <w:tc>
          <w:tcPr>
            <w:tcW w:w="315" w:type="pct"/>
          </w:tcPr>
          <w:p w14:paraId="09724F08" w14:textId="77777777" w:rsidR="00734967" w:rsidRPr="00190213" w:rsidRDefault="00734967" w:rsidP="00734967">
            <w:pPr>
              <w:numPr>
                <w:ilvl w:val="1"/>
                <w:numId w:val="1"/>
              </w:numPr>
              <w:spacing w:line="276" w:lineRule="auto"/>
              <w:ind w:left="0" w:firstLine="0"/>
              <w:jc w:val="both"/>
              <w:rPr>
                <w:rFonts w:ascii="Arial" w:hAnsi="Arial" w:cs="Arial"/>
                <w:sz w:val="20"/>
              </w:rPr>
            </w:pPr>
          </w:p>
          <w:p w14:paraId="014E969D" w14:textId="77777777" w:rsidR="00734967" w:rsidRPr="00190213" w:rsidRDefault="00734967" w:rsidP="00C56168">
            <w:pPr>
              <w:spacing w:line="276" w:lineRule="auto"/>
              <w:rPr>
                <w:rFonts w:ascii="Arial" w:hAnsi="Arial" w:cs="Arial"/>
                <w:sz w:val="20"/>
              </w:rPr>
            </w:pPr>
          </w:p>
          <w:p w14:paraId="3EF4BB0F" w14:textId="77777777" w:rsidR="00734967" w:rsidRPr="00190213" w:rsidRDefault="00734967" w:rsidP="00C56168">
            <w:pPr>
              <w:spacing w:line="276" w:lineRule="auto"/>
              <w:rPr>
                <w:rFonts w:ascii="Arial" w:hAnsi="Arial" w:cs="Arial"/>
                <w:color w:val="00435B"/>
                <w:sz w:val="20"/>
              </w:rPr>
            </w:pPr>
          </w:p>
          <w:p w14:paraId="4DB906DE" w14:textId="77777777" w:rsidR="00734967" w:rsidRPr="00190213" w:rsidRDefault="00734967" w:rsidP="00C56168">
            <w:pPr>
              <w:pStyle w:val="ListParagraph"/>
              <w:spacing w:line="276" w:lineRule="auto"/>
              <w:ind w:left="391"/>
              <w:rPr>
                <w:rFonts w:ascii="Arial" w:hAnsi="Arial" w:cs="Arial"/>
                <w:sz w:val="20"/>
              </w:rPr>
            </w:pPr>
          </w:p>
          <w:p w14:paraId="4E493E7A" w14:textId="77777777" w:rsidR="00734967" w:rsidRPr="00190213" w:rsidRDefault="00734967" w:rsidP="00C56168">
            <w:pPr>
              <w:spacing w:line="276" w:lineRule="auto"/>
              <w:rPr>
                <w:rFonts w:ascii="Arial" w:hAnsi="Arial" w:cs="Arial"/>
                <w:color w:val="00435B"/>
                <w:sz w:val="20"/>
              </w:rPr>
            </w:pPr>
          </w:p>
          <w:p w14:paraId="6AEEA143" w14:textId="77777777" w:rsidR="00734967" w:rsidRPr="00190213" w:rsidRDefault="00734967" w:rsidP="00C56168">
            <w:pPr>
              <w:spacing w:line="276" w:lineRule="auto"/>
              <w:rPr>
                <w:rFonts w:ascii="Arial" w:hAnsi="Arial" w:cs="Arial"/>
                <w:sz w:val="20"/>
              </w:rPr>
            </w:pPr>
          </w:p>
        </w:tc>
        <w:tc>
          <w:tcPr>
            <w:tcW w:w="4685" w:type="pct"/>
            <w:gridSpan w:val="2"/>
          </w:tcPr>
          <w:p w14:paraId="5FAD8A76"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Konfidencialią informaciją gali sudaryti, be kita ko:</w:t>
            </w:r>
          </w:p>
          <w:p w14:paraId="1FA5CC47"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a) i</w:t>
            </w:r>
            <w:r w:rsidRPr="00190213">
              <w:rPr>
                <w:rFonts w:ascii="Arial" w:hAnsi="Arial" w:cs="Arial"/>
                <w:bCs/>
                <w:color w:val="00435B"/>
                <w:sz w:val="20"/>
              </w:rPr>
              <w:t>nformacija apie konkrečias Informacijos teikėjo materialaus ir finansinio turto investicijas, investicijų sąlygas, Informacijos teikėjo finansines operacijas ir (ar) pinigų srautus, bankų sąskaitose esančias lėšas ir kitus Informacijos teikėjo finansinius duomenis, išskyrus duomenis, kurie skelbiami viešai teisės aktų nustatyta tvarka</w:t>
            </w:r>
            <w:r w:rsidRPr="00190213">
              <w:rPr>
                <w:rFonts w:ascii="Arial" w:hAnsi="Arial" w:cs="Arial"/>
                <w:color w:val="00435B"/>
                <w:sz w:val="20"/>
              </w:rPr>
              <w:t>;</w:t>
            </w:r>
          </w:p>
          <w:p w14:paraId="369A797D" w14:textId="77777777" w:rsidR="00734967" w:rsidRPr="00190213" w:rsidRDefault="00734967" w:rsidP="00C56168">
            <w:pPr>
              <w:tabs>
                <w:tab w:val="left" w:pos="458"/>
              </w:tabs>
              <w:spacing w:line="276" w:lineRule="auto"/>
              <w:jc w:val="both"/>
              <w:rPr>
                <w:rFonts w:ascii="Arial" w:hAnsi="Arial" w:cs="Arial"/>
                <w:bCs/>
                <w:color w:val="00435B"/>
                <w:sz w:val="20"/>
              </w:rPr>
            </w:pPr>
            <w:r w:rsidRPr="00190213">
              <w:rPr>
                <w:rFonts w:ascii="Arial" w:hAnsi="Arial" w:cs="Arial"/>
                <w:color w:val="00435B"/>
                <w:sz w:val="20"/>
              </w:rPr>
              <w:t>b) i</w:t>
            </w:r>
            <w:r w:rsidRPr="00190213">
              <w:rPr>
                <w:rFonts w:ascii="Arial" w:hAnsi="Arial" w:cs="Arial"/>
                <w:bCs/>
                <w:color w:val="00435B"/>
                <w:sz w:val="20"/>
              </w:rPr>
              <w:t>nformacija apie Informacijos teikėjo naudojamas ar planuojamas naudoti vidaus ir išorines informacines sistemas, programinę ir techninę įrangą, Informacijos teikėjo vidaus ir išorės informacinėse sistemose (duomenų bazėse) laikoma informacija apie klientus,</w:t>
            </w:r>
            <w:r>
              <w:rPr>
                <w:rFonts w:ascii="Arial" w:hAnsi="Arial" w:cs="Arial"/>
                <w:bCs/>
                <w:color w:val="00435B"/>
                <w:sz w:val="20"/>
              </w:rPr>
              <w:t xml:space="preserve"> partnerius,</w:t>
            </w:r>
            <w:r w:rsidRPr="00190213">
              <w:rPr>
                <w:rFonts w:ascii="Arial" w:hAnsi="Arial" w:cs="Arial"/>
                <w:bCs/>
                <w:color w:val="00435B"/>
                <w:sz w:val="20"/>
              </w:rPr>
              <w:t xml:space="preserve"> darbuotojus, kolegialius organus ar kitus trečiuosius </w:t>
            </w:r>
            <w:r>
              <w:rPr>
                <w:rFonts w:ascii="Arial" w:hAnsi="Arial" w:cs="Arial"/>
                <w:bCs/>
                <w:color w:val="00435B"/>
                <w:sz w:val="20"/>
              </w:rPr>
              <w:t xml:space="preserve">ir su Bendrove susijusius </w:t>
            </w:r>
            <w:r w:rsidRPr="00190213">
              <w:rPr>
                <w:rFonts w:ascii="Arial" w:hAnsi="Arial" w:cs="Arial"/>
                <w:bCs/>
                <w:color w:val="00435B"/>
                <w:sz w:val="20"/>
              </w:rPr>
              <w:t>asmenis;</w:t>
            </w:r>
          </w:p>
          <w:p w14:paraId="5F338501"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c) </w:t>
            </w:r>
            <w:r w:rsidRPr="00190213">
              <w:rPr>
                <w:rFonts w:ascii="Arial" w:hAnsi="Arial" w:cs="Arial"/>
                <w:bCs/>
                <w:color w:val="00435B"/>
                <w:sz w:val="20"/>
              </w:rPr>
              <w:t>vartotojų vardai, slaptažodžiai, prisijungimo kodai prie Informacijos teikėjo suteiktų sistemų ir programinės įrangos;</w:t>
            </w:r>
          </w:p>
          <w:p w14:paraId="568253F9"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e) sutartys ir susitarimai (įskaitant ir finansavimo sutartis su klientais), kuriuos Informacijos teikėjas sudarė tiesiogiai arba Informacijos teikėjo naudai, taip pat tose sutartyse ir susitarimuose esanti informacija ir duomenys;</w:t>
            </w:r>
          </w:p>
          <w:p w14:paraId="60DC64C7"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f) bet kokie Informacijos teikėjo vidaus dokumentai, valdymo ir priežiūros organų sprendimai;</w:t>
            </w:r>
          </w:p>
          <w:p w14:paraId="021300A9"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g) informacija apie Informacijos teikėjo </w:t>
            </w:r>
            <w:r>
              <w:rPr>
                <w:rFonts w:ascii="Arial" w:hAnsi="Arial" w:cs="Arial"/>
                <w:color w:val="00435B"/>
                <w:sz w:val="20"/>
              </w:rPr>
              <w:t xml:space="preserve">partnerius, </w:t>
            </w:r>
            <w:r w:rsidRPr="00190213">
              <w:rPr>
                <w:rFonts w:ascii="Arial" w:hAnsi="Arial" w:cs="Arial"/>
                <w:color w:val="00435B"/>
                <w:sz w:val="20"/>
              </w:rPr>
              <w:t xml:space="preserve">klientus ir (ar) susijusi su </w:t>
            </w:r>
            <w:r w:rsidRPr="00190213">
              <w:rPr>
                <w:rFonts w:ascii="Arial" w:hAnsi="Arial" w:cs="Arial"/>
                <w:bCs/>
                <w:color w:val="00435B"/>
                <w:sz w:val="20"/>
              </w:rPr>
              <w:t>konkrečiu klientu</w:t>
            </w:r>
            <w:r>
              <w:rPr>
                <w:rFonts w:ascii="Arial" w:hAnsi="Arial" w:cs="Arial"/>
                <w:bCs/>
                <w:color w:val="00435B"/>
                <w:sz w:val="20"/>
              </w:rPr>
              <w:t xml:space="preserve"> (partneriu)</w:t>
            </w:r>
            <w:r w:rsidRPr="00190213">
              <w:rPr>
                <w:rFonts w:ascii="Arial" w:hAnsi="Arial" w:cs="Arial"/>
                <w:bCs/>
                <w:color w:val="00435B"/>
                <w:sz w:val="20"/>
              </w:rPr>
              <w:t xml:space="preserve">, jo vykdomu projektu, pateikta paraiška finansavimui suteikti ir (ar) projekto dokumentacija, projekto ar sudarytos sutarties vykdymu, kliento </w:t>
            </w:r>
            <w:r>
              <w:rPr>
                <w:rFonts w:ascii="Arial" w:hAnsi="Arial" w:cs="Arial"/>
                <w:bCs/>
                <w:color w:val="00435B"/>
                <w:sz w:val="20"/>
              </w:rPr>
              <w:t xml:space="preserve">(partnerio) </w:t>
            </w:r>
            <w:r w:rsidRPr="00190213">
              <w:rPr>
                <w:rFonts w:ascii="Arial" w:hAnsi="Arial" w:cs="Arial"/>
                <w:bCs/>
                <w:color w:val="00435B"/>
                <w:sz w:val="20"/>
              </w:rPr>
              <w:t>finansiniais duomenimis;</w:t>
            </w:r>
          </w:p>
          <w:p w14:paraId="2E0D091F" w14:textId="77777777" w:rsidR="00734967" w:rsidRPr="00190213" w:rsidRDefault="00734967" w:rsidP="00C56168">
            <w:pPr>
              <w:tabs>
                <w:tab w:val="left" w:pos="260"/>
              </w:tabs>
              <w:spacing w:line="276" w:lineRule="auto"/>
              <w:jc w:val="both"/>
              <w:rPr>
                <w:rFonts w:ascii="Arial" w:hAnsi="Arial" w:cs="Arial"/>
                <w:bCs/>
                <w:color w:val="00435B"/>
                <w:sz w:val="20"/>
              </w:rPr>
            </w:pPr>
            <w:r w:rsidRPr="00190213">
              <w:rPr>
                <w:rFonts w:ascii="Arial" w:hAnsi="Arial" w:cs="Arial"/>
                <w:color w:val="00435B"/>
                <w:sz w:val="20"/>
              </w:rPr>
              <w:t>h) I</w:t>
            </w:r>
            <w:r w:rsidRPr="00190213">
              <w:rPr>
                <w:rFonts w:ascii="Arial" w:hAnsi="Arial" w:cs="Arial"/>
                <w:bCs/>
                <w:color w:val="00435B"/>
                <w:sz w:val="20"/>
              </w:rPr>
              <w:t xml:space="preserve">nformacijos teikėjo veiklos rizikos valdymo priemonės, šių priemonių pagrindu rengiamos </w:t>
            </w:r>
            <w:r w:rsidRPr="00190213">
              <w:rPr>
                <w:rFonts w:ascii="Arial" w:hAnsi="Arial" w:cs="Arial"/>
                <w:color w:val="00435B"/>
                <w:sz w:val="20"/>
              </w:rPr>
              <w:t>I</w:t>
            </w:r>
            <w:r w:rsidRPr="00190213">
              <w:rPr>
                <w:rFonts w:ascii="Arial" w:hAnsi="Arial" w:cs="Arial"/>
                <w:bCs/>
                <w:color w:val="00435B"/>
                <w:sz w:val="20"/>
              </w:rPr>
              <w:t xml:space="preserve">nformacijos teikėjo ataskaitos ir planai, </w:t>
            </w:r>
            <w:r w:rsidRPr="00190213">
              <w:rPr>
                <w:rFonts w:ascii="Arial" w:hAnsi="Arial" w:cs="Arial"/>
                <w:color w:val="00435B"/>
                <w:sz w:val="20"/>
              </w:rPr>
              <w:t>I</w:t>
            </w:r>
            <w:r w:rsidRPr="00190213">
              <w:rPr>
                <w:rFonts w:ascii="Arial" w:hAnsi="Arial" w:cs="Arial"/>
                <w:bCs/>
                <w:color w:val="00435B"/>
                <w:sz w:val="20"/>
              </w:rPr>
              <w:t>nformacijos teikėjo vidaus registrai bei juose esanti informacija;</w:t>
            </w:r>
          </w:p>
          <w:p w14:paraId="4523A6CE" w14:textId="77777777" w:rsidR="00734967" w:rsidRPr="00190213" w:rsidRDefault="00734967" w:rsidP="00C56168">
            <w:pPr>
              <w:spacing w:line="276" w:lineRule="auto"/>
              <w:jc w:val="both"/>
              <w:rPr>
                <w:rFonts w:ascii="Arial" w:hAnsi="Arial" w:cs="Arial"/>
                <w:bCs/>
                <w:color w:val="00435B"/>
                <w:sz w:val="20"/>
              </w:rPr>
            </w:pPr>
            <w:r w:rsidRPr="00190213">
              <w:rPr>
                <w:rFonts w:ascii="Arial" w:hAnsi="Arial" w:cs="Arial"/>
                <w:bCs/>
                <w:color w:val="00435B"/>
                <w:sz w:val="20"/>
              </w:rPr>
              <w:t xml:space="preserve">i) išorės ar vidaus audito ataskaitos, priežiūros institucijų išvados ir sprendimai, informacija apie su Informacijos teikėju susijusius teisminius ir neteisminius ginčus bei jų turinį, Informacijos teikėjo atžvilgiu pareikštas pretenzijas ir jų turinį, nelaimingų atsitikimų darbo metu tyrimo medžiaga ir dokumentai; </w:t>
            </w:r>
          </w:p>
          <w:p w14:paraId="03C314B1"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y) asmenų, kurie yra Informacijos teikėjo ir su juo tiesiogiai ar netiesiogiai susijusių juridinių asmenų valdymo ar priežiūros organų nariai, komitetų nariai</w:t>
            </w:r>
            <w:r>
              <w:rPr>
                <w:rFonts w:ascii="Arial" w:hAnsi="Arial" w:cs="Arial"/>
                <w:color w:val="00435B"/>
                <w:sz w:val="20"/>
              </w:rPr>
              <w:t xml:space="preserve">, </w:t>
            </w:r>
            <w:r w:rsidRPr="00190213">
              <w:rPr>
                <w:rFonts w:ascii="Arial" w:hAnsi="Arial" w:cs="Arial"/>
                <w:color w:val="00435B"/>
                <w:sz w:val="20"/>
              </w:rPr>
              <w:t>darbuotojai</w:t>
            </w:r>
            <w:r>
              <w:rPr>
                <w:rFonts w:ascii="Arial" w:hAnsi="Arial" w:cs="Arial"/>
                <w:color w:val="00435B"/>
                <w:sz w:val="20"/>
              </w:rPr>
              <w:t>, klientai ar partneriai</w:t>
            </w:r>
            <w:r w:rsidRPr="00190213">
              <w:rPr>
                <w:rFonts w:ascii="Arial" w:hAnsi="Arial" w:cs="Arial"/>
                <w:color w:val="00435B"/>
                <w:sz w:val="20"/>
              </w:rPr>
              <w:t xml:space="preserve"> asmens duomenys;</w:t>
            </w:r>
          </w:p>
          <w:p w14:paraId="6DFD7455" w14:textId="77777777" w:rsidR="00734967"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j) bet kokia kita </w:t>
            </w:r>
            <w:r>
              <w:rPr>
                <w:rFonts w:ascii="Arial" w:hAnsi="Arial" w:cs="Arial"/>
                <w:color w:val="00435B"/>
                <w:sz w:val="20"/>
              </w:rPr>
              <w:t xml:space="preserve">nevieša </w:t>
            </w:r>
            <w:r w:rsidRPr="00190213">
              <w:rPr>
                <w:rFonts w:ascii="Arial" w:hAnsi="Arial" w:cs="Arial"/>
                <w:color w:val="00435B"/>
                <w:sz w:val="20"/>
              </w:rPr>
              <w:t>finansinė, verslo, teisinė ir techninė informacija, kuri Informacijos teikėjo perduodama Informacijos gavėjui Paslaugų teikimo sutarties vykdymo tikslais.</w:t>
            </w:r>
          </w:p>
          <w:p w14:paraId="2F64DD43" w14:textId="77777777" w:rsidR="00734967" w:rsidRPr="00190213" w:rsidRDefault="00734967" w:rsidP="00C56168">
            <w:pPr>
              <w:tabs>
                <w:tab w:val="left" w:pos="458"/>
              </w:tabs>
              <w:spacing w:line="276" w:lineRule="auto"/>
              <w:jc w:val="both"/>
              <w:rPr>
                <w:rFonts w:ascii="Arial" w:hAnsi="Arial" w:cs="Arial"/>
                <w:color w:val="00435B"/>
                <w:sz w:val="20"/>
              </w:rPr>
            </w:pPr>
          </w:p>
        </w:tc>
      </w:tr>
      <w:tr w:rsidR="00734967" w:rsidRPr="00190213" w14:paraId="3B549C06" w14:textId="77777777" w:rsidTr="00C56168">
        <w:tc>
          <w:tcPr>
            <w:tcW w:w="315" w:type="pct"/>
          </w:tcPr>
          <w:p w14:paraId="65D9AEF0" w14:textId="77777777" w:rsidR="00734967" w:rsidRPr="00190213" w:rsidRDefault="00734967" w:rsidP="00734967">
            <w:pPr>
              <w:numPr>
                <w:ilvl w:val="1"/>
                <w:numId w:val="1"/>
              </w:numPr>
              <w:spacing w:after="120" w:line="276" w:lineRule="auto"/>
              <w:ind w:left="0" w:firstLine="0"/>
              <w:jc w:val="both"/>
              <w:rPr>
                <w:rFonts w:ascii="Arial" w:hAnsi="Arial" w:cs="Arial"/>
                <w:color w:val="00435B"/>
                <w:sz w:val="20"/>
              </w:rPr>
            </w:pPr>
          </w:p>
        </w:tc>
        <w:tc>
          <w:tcPr>
            <w:tcW w:w="4685" w:type="pct"/>
            <w:gridSpan w:val="2"/>
          </w:tcPr>
          <w:p w14:paraId="6B190EAB" w14:textId="13F1E763"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Konfidencialia informacija nėra laikoma informacija, kurią: </w:t>
            </w:r>
          </w:p>
        </w:tc>
      </w:tr>
      <w:tr w:rsidR="00734967" w:rsidRPr="00190213" w14:paraId="520CAC0D" w14:textId="77777777" w:rsidTr="00C56168">
        <w:tc>
          <w:tcPr>
            <w:tcW w:w="315" w:type="pct"/>
          </w:tcPr>
          <w:p w14:paraId="37F26D38"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685" w:type="pct"/>
            <w:gridSpan w:val="2"/>
          </w:tcPr>
          <w:p w14:paraId="6A54CB6B"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viešai paskelbė ar kitaip atskleidė pats Informacijos teikėjas arba kuri buvo viešai žinoma iki šio Susitarimo sudarymo;</w:t>
            </w:r>
          </w:p>
        </w:tc>
      </w:tr>
      <w:tr w:rsidR="00734967" w:rsidRPr="00190213" w14:paraId="66E7D022" w14:textId="77777777" w:rsidTr="00C56168">
        <w:tc>
          <w:tcPr>
            <w:tcW w:w="315" w:type="pct"/>
          </w:tcPr>
          <w:p w14:paraId="4B3142F1"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685" w:type="pct"/>
            <w:gridSpan w:val="2"/>
          </w:tcPr>
          <w:p w14:paraId="3BE1F7AF"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prieš tai gavęs rašytinį Informacijos teikėjo sutikimą;</w:t>
            </w:r>
          </w:p>
        </w:tc>
      </w:tr>
      <w:tr w:rsidR="00734967" w:rsidRPr="00190213" w14:paraId="57304855" w14:textId="77777777" w:rsidTr="00C56168">
        <w:tc>
          <w:tcPr>
            <w:tcW w:w="315" w:type="pct"/>
          </w:tcPr>
          <w:p w14:paraId="6628A734"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685" w:type="pct"/>
            <w:gridSpan w:val="2"/>
          </w:tcPr>
          <w:p w14:paraId="40A36396"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Informacijos gavėjas atskleidė vykdydamas teisėtą teismo ar kitos valstybinės valdžios institucijos nurodymą ar vykdydamas imperatyvius teisės aktų reikalavimus; </w:t>
            </w:r>
          </w:p>
        </w:tc>
      </w:tr>
      <w:tr w:rsidR="00734967" w:rsidRPr="00190213" w14:paraId="541B9439" w14:textId="77777777" w:rsidTr="00C56168">
        <w:tc>
          <w:tcPr>
            <w:tcW w:w="315" w:type="pct"/>
          </w:tcPr>
          <w:p w14:paraId="7253D2B9"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685" w:type="pct"/>
            <w:gridSpan w:val="2"/>
          </w:tcPr>
          <w:p w14:paraId="14C7E7FD"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ginčų nagrinėjimo institucijoms;</w:t>
            </w:r>
          </w:p>
        </w:tc>
      </w:tr>
      <w:tr w:rsidR="00734967" w:rsidRPr="00190213" w14:paraId="7BD368F8" w14:textId="77777777" w:rsidTr="00C56168">
        <w:tc>
          <w:tcPr>
            <w:tcW w:w="315" w:type="pct"/>
          </w:tcPr>
          <w:p w14:paraId="41123B34" w14:textId="77777777" w:rsidR="00734967" w:rsidRPr="00190213" w:rsidRDefault="00734967" w:rsidP="00734967">
            <w:pPr>
              <w:numPr>
                <w:ilvl w:val="2"/>
                <w:numId w:val="1"/>
              </w:numPr>
              <w:spacing w:after="120" w:line="276" w:lineRule="auto"/>
              <w:ind w:left="0" w:firstLine="0"/>
              <w:jc w:val="both"/>
              <w:rPr>
                <w:rFonts w:ascii="Arial" w:hAnsi="Arial" w:cs="Arial"/>
                <w:color w:val="00435B"/>
                <w:sz w:val="20"/>
              </w:rPr>
            </w:pPr>
          </w:p>
        </w:tc>
        <w:tc>
          <w:tcPr>
            <w:tcW w:w="4685" w:type="pct"/>
            <w:gridSpan w:val="2"/>
          </w:tcPr>
          <w:p w14:paraId="73761454" w14:textId="77777777" w:rsidR="00734967"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jam audito, teisines, atstovavimo paslaugas teikiančiam auditoriui, teisininkui, turėdamas jų konfidencialios informacijos konfidencialumo saugojimo įsipareigojimą tokiomis pačiomis sąlygomis.</w:t>
            </w:r>
          </w:p>
          <w:p w14:paraId="13F6BD93" w14:textId="77777777" w:rsidR="00734967" w:rsidRPr="00190213" w:rsidDel="00A6230E" w:rsidRDefault="00734967" w:rsidP="00C56168">
            <w:pPr>
              <w:tabs>
                <w:tab w:val="left" w:pos="458"/>
              </w:tabs>
              <w:spacing w:line="276" w:lineRule="auto"/>
              <w:jc w:val="both"/>
              <w:rPr>
                <w:rFonts w:ascii="Arial" w:hAnsi="Arial" w:cs="Arial"/>
                <w:color w:val="00435B"/>
                <w:sz w:val="20"/>
              </w:rPr>
            </w:pPr>
          </w:p>
        </w:tc>
      </w:tr>
      <w:tr w:rsidR="00734967" w:rsidRPr="00190213" w14:paraId="2614049A" w14:textId="77777777" w:rsidTr="00C56168">
        <w:tc>
          <w:tcPr>
            <w:tcW w:w="315" w:type="pct"/>
          </w:tcPr>
          <w:p w14:paraId="786EF79D" w14:textId="77777777" w:rsidR="00734967" w:rsidRPr="00190213" w:rsidRDefault="00734967" w:rsidP="00734967">
            <w:pPr>
              <w:keepNext/>
              <w:numPr>
                <w:ilvl w:val="0"/>
                <w:numId w:val="1"/>
              </w:numPr>
              <w:spacing w:after="120" w:line="276" w:lineRule="auto"/>
              <w:ind w:left="0" w:firstLine="0"/>
              <w:jc w:val="both"/>
              <w:rPr>
                <w:rFonts w:ascii="Arial" w:hAnsi="Arial" w:cs="Arial"/>
                <w:b/>
                <w:color w:val="00435B"/>
                <w:sz w:val="20"/>
              </w:rPr>
            </w:pPr>
          </w:p>
        </w:tc>
        <w:tc>
          <w:tcPr>
            <w:tcW w:w="4685" w:type="pct"/>
            <w:gridSpan w:val="2"/>
          </w:tcPr>
          <w:p w14:paraId="541E363F" w14:textId="77777777" w:rsidR="00734967" w:rsidRPr="00190213" w:rsidRDefault="00734967" w:rsidP="00C56168">
            <w:pPr>
              <w:keepNext/>
              <w:tabs>
                <w:tab w:val="left" w:pos="458"/>
              </w:tabs>
              <w:spacing w:after="120" w:line="276" w:lineRule="auto"/>
              <w:jc w:val="both"/>
              <w:rPr>
                <w:rFonts w:ascii="Arial" w:hAnsi="Arial" w:cs="Arial"/>
                <w:b/>
                <w:color w:val="00435B"/>
                <w:sz w:val="20"/>
              </w:rPr>
            </w:pPr>
            <w:r w:rsidRPr="00190213">
              <w:rPr>
                <w:rFonts w:ascii="Arial" w:hAnsi="Arial" w:cs="Arial"/>
                <w:b/>
                <w:color w:val="00435B"/>
                <w:sz w:val="20"/>
              </w:rPr>
              <w:t>ĮSIPAREIGOJIMAI</w:t>
            </w:r>
          </w:p>
        </w:tc>
      </w:tr>
      <w:tr w:rsidR="00734967" w:rsidRPr="00190213" w14:paraId="7694A2A9" w14:textId="77777777" w:rsidTr="00C56168">
        <w:tc>
          <w:tcPr>
            <w:tcW w:w="315" w:type="pct"/>
          </w:tcPr>
          <w:p w14:paraId="69014921" w14:textId="77777777" w:rsidR="00734967" w:rsidRPr="00190213" w:rsidRDefault="00734967" w:rsidP="00734967">
            <w:pPr>
              <w:numPr>
                <w:ilvl w:val="1"/>
                <w:numId w:val="1"/>
              </w:numPr>
              <w:spacing w:after="120" w:line="276" w:lineRule="auto"/>
              <w:ind w:left="0" w:firstLine="0"/>
              <w:jc w:val="both"/>
              <w:rPr>
                <w:rFonts w:ascii="Arial" w:hAnsi="Arial" w:cs="Arial"/>
                <w:color w:val="00435B"/>
                <w:sz w:val="20"/>
              </w:rPr>
            </w:pPr>
          </w:p>
        </w:tc>
        <w:tc>
          <w:tcPr>
            <w:tcW w:w="4685" w:type="pct"/>
            <w:gridSpan w:val="2"/>
          </w:tcPr>
          <w:p w14:paraId="715F783D"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Informacijos gavėjas įsipareigoja: </w:t>
            </w:r>
          </w:p>
        </w:tc>
      </w:tr>
      <w:tr w:rsidR="00734967" w:rsidRPr="00190213" w14:paraId="0BA7FBBE" w14:textId="77777777" w:rsidTr="00C56168">
        <w:tc>
          <w:tcPr>
            <w:tcW w:w="315" w:type="pct"/>
          </w:tcPr>
          <w:p w14:paraId="3F3119D1"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59B83A78"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imtis visų būtinų atsargumo priemonių siekiant išlaikyti Konfidencialios informacijos slaptumą laikantis geriausios verslo praktikos ir taikomų teisės aktų reikalavimų;</w:t>
            </w:r>
          </w:p>
        </w:tc>
      </w:tr>
      <w:tr w:rsidR="00734967" w:rsidRPr="00190213" w14:paraId="2F895FB8" w14:textId="77777777" w:rsidTr="00C56168">
        <w:tc>
          <w:tcPr>
            <w:tcW w:w="315" w:type="pct"/>
          </w:tcPr>
          <w:p w14:paraId="46715BF3"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05E14E66"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be išankstinio rašytinio Informacijos teikėjo sutikimo jokiu būdu, nei tiesioginiu, nei netiesioginiu, Konfidencialios informacijos nepublikuoti, nepranešinėti, neatskleisti, neperduoti jokiems tretiesiems asmenims, išskyrus tuos savo darbuotojus, valdymo organų narius, teisinius, finansinius bei kitus patarėjus (toliau bendrai – </w:t>
            </w:r>
            <w:r w:rsidRPr="00190213">
              <w:rPr>
                <w:rFonts w:ascii="Arial" w:hAnsi="Arial" w:cs="Arial"/>
                <w:b/>
                <w:color w:val="00435B"/>
                <w:sz w:val="20"/>
              </w:rPr>
              <w:t>Konsultantai</w:t>
            </w:r>
            <w:r w:rsidRPr="00190213">
              <w:rPr>
                <w:rFonts w:ascii="Arial" w:hAnsi="Arial" w:cs="Arial"/>
                <w:color w:val="00435B"/>
                <w:sz w:val="20"/>
              </w:rPr>
              <w:t>), kurie yra tiesiogiai susiję su Paslaugų teikimo sutarties vykdymu;</w:t>
            </w:r>
          </w:p>
        </w:tc>
      </w:tr>
      <w:tr w:rsidR="00734967" w:rsidRPr="00190213" w14:paraId="36E53BF2" w14:textId="77777777" w:rsidTr="00C56168">
        <w:tc>
          <w:tcPr>
            <w:tcW w:w="315" w:type="pct"/>
          </w:tcPr>
          <w:p w14:paraId="4429E651" w14:textId="77777777" w:rsidR="00734967" w:rsidRPr="00190213" w:rsidRDefault="00734967" w:rsidP="00734967">
            <w:pPr>
              <w:pStyle w:val="ListParagraph"/>
              <w:numPr>
                <w:ilvl w:val="2"/>
                <w:numId w:val="1"/>
              </w:numPr>
              <w:spacing w:line="276" w:lineRule="auto"/>
              <w:rPr>
                <w:rFonts w:ascii="Arial" w:hAnsi="Arial" w:cs="Arial"/>
                <w:color w:val="00435B"/>
              </w:rPr>
            </w:pPr>
          </w:p>
        </w:tc>
        <w:tc>
          <w:tcPr>
            <w:tcW w:w="4685" w:type="pct"/>
            <w:gridSpan w:val="2"/>
          </w:tcPr>
          <w:p w14:paraId="16758E6A"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prieš atskleidžiant Konfidencialią informaciją Konsultantams, informuoti šiuos asmenis apie Konfidencialiai informacijai taikomus atskleidimo bei naudojimo ribojimus bei raštu gauti Konsultantų įsipareigojimus užtikrinti konfidencialumą tokiomis pačiomis sąlygomis, kurios nustatytos šiame Susitarime. Esant raštiškam Informacijos teikėjo prašymui, ne vėliau nei per 3 darbo dienas nuo tokio prašymo gavimo dienos, pateikti Informacijos teikėjui įrodymus apie įsipareigojimų, aptartų šiame Susitarimo punkte, tinkamą įvykdymą. </w:t>
            </w:r>
          </w:p>
        </w:tc>
      </w:tr>
      <w:tr w:rsidR="00734967" w:rsidRPr="00190213" w14:paraId="4236B2B6" w14:textId="77777777" w:rsidTr="00C56168">
        <w:tc>
          <w:tcPr>
            <w:tcW w:w="315" w:type="pct"/>
          </w:tcPr>
          <w:p w14:paraId="133978AD"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1ED73C72"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nenaudoti Konfidencialios informacijos nesąžiningai konkurencijai ar naudos gavimui bet kokioje komercinėje ir nekomercinėje veikloje. Naudoti Konfidencialią informaciją tik tiems tiesioginiams tikslams, dėl kurių ji buvo atskleista;</w:t>
            </w:r>
          </w:p>
        </w:tc>
      </w:tr>
      <w:tr w:rsidR="00734967" w:rsidRPr="00190213" w14:paraId="4E20F4C1" w14:textId="77777777" w:rsidTr="00C56168">
        <w:tc>
          <w:tcPr>
            <w:tcW w:w="315" w:type="pct"/>
          </w:tcPr>
          <w:p w14:paraId="4772CD07"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1A306860"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esant raštiškam Informacijos teikėjo prašymui arba nutraukus šį Susitarimą, Paslaugų teikimo sutartį ar Paslaugų teikimo sutarčiai pasibaigus, nedelsiant (t. y. ne vėliau kaip per 3 darbo dieną nuo minėto prašymo gavimo arba sutarties nutraukimo/pasibaigimo) grąžinti Informacijos teikėjui visą gautą Konfidencialią informaciją, esančią materialioje formoje, nepasilikti jokių tokios informacijos kopijų, o taip pat, esant atitinkamam Informacijos teikėjo nurodymui, sunaikinti bet kokius dokumentus ir/ar elektroniniu įrašus, kuriuose yra Konfidencialios informacijos arba nuorodų į ją. Tais atvejais, kai galiojantys Lietuvos Respublikos įstatymai ir kiti teisės aktai įpareigoja Informacijos gavėją saugoti Paslaugų teikimo sutarties pagrindu gautą Konfidencialią informaciją ar jos dalį, Informacijos gavėjas privalo laikytis konfidencialumo įsipareigojimo ir saugoti tik tokią Konfidencialią informaciją ir tik tiek laiko, kiek to reikalauja galiojantys teisės aktai.</w:t>
            </w:r>
            <w:r w:rsidRPr="00190213">
              <w:rPr>
                <w:rFonts w:ascii="Trebuchet MS" w:hAnsi="Trebuchet MS"/>
                <w:sz w:val="19"/>
                <w:szCs w:val="19"/>
              </w:rPr>
              <w:t xml:space="preserve"> </w:t>
            </w:r>
          </w:p>
        </w:tc>
      </w:tr>
      <w:tr w:rsidR="00734967" w:rsidRPr="00190213" w14:paraId="60D78FFC" w14:textId="77777777" w:rsidTr="00C56168">
        <w:tc>
          <w:tcPr>
            <w:tcW w:w="315" w:type="pct"/>
          </w:tcPr>
          <w:p w14:paraId="615A6DB2" w14:textId="77777777" w:rsidR="00734967" w:rsidRPr="00190213" w:rsidRDefault="00734967" w:rsidP="00734967">
            <w:pPr>
              <w:pStyle w:val="Header"/>
              <w:numPr>
                <w:ilvl w:val="2"/>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652F40D8"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nedelsdamas informuoti Informacijos teikėją apie kiekvieną nustatytą neteisėto naudojimosi Konfidencialia informacija atvejį ar jos atskleidimą ir užkirsti kelią tolimesniems neteisėtiems veiksmams arba kitiems Susitarimo pažeidimams.</w:t>
            </w:r>
          </w:p>
        </w:tc>
      </w:tr>
      <w:tr w:rsidR="00734967" w:rsidRPr="00190213" w14:paraId="298F28CC" w14:textId="77777777" w:rsidTr="00C56168">
        <w:tc>
          <w:tcPr>
            <w:tcW w:w="315" w:type="pct"/>
          </w:tcPr>
          <w:p w14:paraId="48BB9781"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5FB00B59"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atskleisdamas bet kokią Konfidencialią informaciją, jeigu toks atskleidimas yra būtinas pagal įstatymą ar vykdant teisėtą kompetentingų valdžios institucijų nurodymą, Informacijos gavėjas privalo raštu informuoti Informacijos teikėją </w:t>
            </w:r>
            <w:r>
              <w:rPr>
                <w:rFonts w:ascii="Arial" w:hAnsi="Arial" w:cs="Arial"/>
                <w:color w:val="00435B"/>
                <w:sz w:val="20"/>
              </w:rPr>
              <w:t xml:space="preserve">ne vėliau kaip </w:t>
            </w:r>
            <w:r w:rsidRPr="00190213">
              <w:rPr>
                <w:rFonts w:ascii="Arial" w:hAnsi="Arial" w:cs="Arial"/>
                <w:color w:val="00435B"/>
                <w:sz w:val="20"/>
              </w:rPr>
              <w:t>per 7 (septynias) kalendorines nuo sužinojimo apie tokią būtinybę atskleisti informaciją, bet ne vėliau kaip atskleidimo metu. Informacijos gavėjas įsipareigoja bendradarbiauti su Informacijos teikėju dėl tokio atskleidimo būdo, apimties ar laiko, o taip pat bet kokio veiksmo, kurio Informacijos gavėjas gali imtis tam, kad nuginčyt</w:t>
            </w:r>
            <w:r>
              <w:rPr>
                <w:rFonts w:ascii="Arial" w:hAnsi="Arial" w:cs="Arial"/>
                <w:color w:val="00435B"/>
                <w:sz w:val="20"/>
              </w:rPr>
              <w:t>ų</w:t>
            </w:r>
            <w:r w:rsidRPr="00190213">
              <w:rPr>
                <w:rFonts w:ascii="Arial" w:hAnsi="Arial" w:cs="Arial"/>
                <w:color w:val="00435B"/>
                <w:sz w:val="20"/>
              </w:rPr>
              <w:t xml:space="preserve"> pagrindą atskleisti Konfidencialią informaciją.</w:t>
            </w:r>
          </w:p>
          <w:p w14:paraId="7FB04D37"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p>
        </w:tc>
      </w:tr>
      <w:tr w:rsidR="00734967" w:rsidRPr="00190213" w14:paraId="2DDD4AA1" w14:textId="77777777" w:rsidTr="00C56168">
        <w:tc>
          <w:tcPr>
            <w:tcW w:w="315" w:type="pct"/>
          </w:tcPr>
          <w:p w14:paraId="741CF0A6"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685" w:type="pct"/>
            <w:gridSpan w:val="2"/>
          </w:tcPr>
          <w:p w14:paraId="154908A4" w14:textId="77777777" w:rsidR="00734967" w:rsidRPr="00190213" w:rsidRDefault="00734967" w:rsidP="00C56168">
            <w:pPr>
              <w:tabs>
                <w:tab w:val="left" w:pos="458"/>
              </w:tabs>
              <w:spacing w:after="120" w:line="276" w:lineRule="auto"/>
              <w:jc w:val="both"/>
              <w:rPr>
                <w:rFonts w:ascii="Arial" w:hAnsi="Arial" w:cs="Arial"/>
                <w:b/>
                <w:sz w:val="20"/>
              </w:rPr>
            </w:pPr>
            <w:r w:rsidRPr="00190213">
              <w:rPr>
                <w:rFonts w:ascii="Arial" w:hAnsi="Arial" w:cs="Arial"/>
                <w:b/>
                <w:color w:val="00435B"/>
                <w:sz w:val="20"/>
              </w:rPr>
              <w:t>KONFIDENCIALIOS INFORMACIJOS NUOSAVYBĖ</w:t>
            </w:r>
          </w:p>
        </w:tc>
      </w:tr>
      <w:tr w:rsidR="00734967" w:rsidRPr="00190213" w14:paraId="4FCBF2EB" w14:textId="77777777" w:rsidTr="00C56168">
        <w:tc>
          <w:tcPr>
            <w:tcW w:w="315" w:type="pct"/>
          </w:tcPr>
          <w:p w14:paraId="1D84CE2B"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685" w:type="pct"/>
            <w:gridSpan w:val="2"/>
          </w:tcPr>
          <w:p w14:paraId="0AE60CA2"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teikėjas išlieka Konfidencialios informacijos savininku ir duomenų laikmenų, kuriose yra Konfidencialios informacijos, perduotos Informacijos gavėjui, savininku. Atskleista Konfidenciali informacija ar perduotos duomenų laikmenos su Konfidencialia informacija, Informacijos gavėjui nesuteikia nuosavybės teisių, autorių teisių ar kitų intelektinės nuosavybės teisių (be apribojimų) į ją.</w:t>
            </w:r>
          </w:p>
          <w:p w14:paraId="367F617E" w14:textId="77777777" w:rsidR="00734967" w:rsidRPr="00190213" w:rsidRDefault="00734967" w:rsidP="00C56168">
            <w:pPr>
              <w:tabs>
                <w:tab w:val="left" w:pos="458"/>
              </w:tabs>
              <w:spacing w:after="120" w:line="276" w:lineRule="auto"/>
              <w:jc w:val="both"/>
              <w:rPr>
                <w:rFonts w:ascii="Arial" w:hAnsi="Arial" w:cs="Arial"/>
                <w:sz w:val="20"/>
              </w:rPr>
            </w:pPr>
          </w:p>
        </w:tc>
      </w:tr>
      <w:tr w:rsidR="00734967" w:rsidRPr="00190213" w14:paraId="0A22EF43" w14:textId="77777777" w:rsidTr="00C56168">
        <w:tc>
          <w:tcPr>
            <w:tcW w:w="315" w:type="pct"/>
          </w:tcPr>
          <w:p w14:paraId="5E32FA89"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685" w:type="pct"/>
            <w:gridSpan w:val="2"/>
          </w:tcPr>
          <w:p w14:paraId="64C23973" w14:textId="77777777" w:rsidR="00734967" w:rsidRPr="00190213" w:rsidRDefault="00734967" w:rsidP="00C56168">
            <w:pPr>
              <w:tabs>
                <w:tab w:val="left" w:pos="458"/>
              </w:tabs>
              <w:spacing w:after="120" w:line="276" w:lineRule="auto"/>
              <w:jc w:val="both"/>
              <w:rPr>
                <w:rFonts w:ascii="Arial" w:hAnsi="Arial" w:cs="Arial"/>
                <w:b/>
                <w:sz w:val="20"/>
              </w:rPr>
            </w:pPr>
            <w:r w:rsidRPr="00190213">
              <w:rPr>
                <w:rFonts w:ascii="Arial" w:hAnsi="Arial" w:cs="Arial"/>
                <w:b/>
                <w:color w:val="00435B"/>
                <w:sz w:val="20"/>
              </w:rPr>
              <w:t>SUSITARIMO GALIOJIMAS</w:t>
            </w:r>
          </w:p>
        </w:tc>
      </w:tr>
      <w:tr w:rsidR="00734967" w:rsidRPr="00190213" w14:paraId="6C25D3FD" w14:textId="77777777" w:rsidTr="00C56168">
        <w:trPr>
          <w:trHeight w:val="686"/>
        </w:trPr>
        <w:tc>
          <w:tcPr>
            <w:tcW w:w="315" w:type="pct"/>
          </w:tcPr>
          <w:p w14:paraId="794181D4" w14:textId="77777777" w:rsidR="00734967" w:rsidRPr="00190213" w:rsidRDefault="00734967" w:rsidP="00734967">
            <w:pPr>
              <w:pStyle w:val="ListParagraph"/>
              <w:numPr>
                <w:ilvl w:val="1"/>
                <w:numId w:val="1"/>
              </w:numPr>
              <w:spacing w:afterLines="20" w:after="48" w:line="276" w:lineRule="auto"/>
              <w:rPr>
                <w:rFonts w:ascii="Arial" w:hAnsi="Arial" w:cs="Arial"/>
                <w:color w:val="00435B"/>
                <w:sz w:val="20"/>
              </w:rPr>
            </w:pPr>
          </w:p>
        </w:tc>
        <w:tc>
          <w:tcPr>
            <w:tcW w:w="4685" w:type="pct"/>
            <w:gridSpan w:val="2"/>
          </w:tcPr>
          <w:p w14:paraId="611E8D76" w14:textId="77777777" w:rsidR="00734967" w:rsidRPr="00190213" w:rsidRDefault="00734967" w:rsidP="00C56168">
            <w:pPr>
              <w:tabs>
                <w:tab w:val="left" w:pos="458"/>
              </w:tabs>
              <w:spacing w:line="276" w:lineRule="auto"/>
              <w:jc w:val="both"/>
              <w:rPr>
                <w:rFonts w:ascii="Arial" w:hAnsi="Arial" w:cs="Arial"/>
                <w:color w:val="00435B"/>
                <w:sz w:val="20"/>
              </w:rPr>
            </w:pPr>
            <w:r w:rsidRPr="00190213">
              <w:rPr>
                <w:rFonts w:ascii="Arial" w:hAnsi="Arial" w:cs="Arial"/>
                <w:color w:val="00435B"/>
                <w:sz w:val="20"/>
              </w:rPr>
              <w:t>Susitarimas įsigalioja nuo jo pasirašymo momento ir galioja Paslaugų teikimo sutarties galiojimo metu ir 10 metų po Paslaugų teikimo sutarties pasibaigimo ar nutraukimo.</w:t>
            </w:r>
          </w:p>
        </w:tc>
      </w:tr>
      <w:tr w:rsidR="00734967" w:rsidRPr="00190213" w14:paraId="53117749" w14:textId="77777777" w:rsidTr="00C56168">
        <w:tc>
          <w:tcPr>
            <w:tcW w:w="315" w:type="pct"/>
          </w:tcPr>
          <w:p w14:paraId="02426EE0" w14:textId="77777777" w:rsidR="00734967" w:rsidRPr="00190213" w:rsidRDefault="00734967" w:rsidP="00734967">
            <w:pPr>
              <w:pStyle w:val="ListParagraph"/>
              <w:numPr>
                <w:ilvl w:val="1"/>
                <w:numId w:val="1"/>
              </w:numPr>
              <w:spacing w:after="120" w:line="276" w:lineRule="auto"/>
              <w:jc w:val="both"/>
              <w:rPr>
                <w:rFonts w:ascii="Arial" w:hAnsi="Arial" w:cs="Arial"/>
                <w:b/>
                <w:color w:val="00435B"/>
                <w:sz w:val="20"/>
              </w:rPr>
            </w:pPr>
          </w:p>
        </w:tc>
        <w:tc>
          <w:tcPr>
            <w:tcW w:w="4685" w:type="pct"/>
            <w:gridSpan w:val="2"/>
          </w:tcPr>
          <w:p w14:paraId="49A43275"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Susitarimas gali būti pakeistas, papildytas ir/ar nutrauktas rašytiniu Šalių susitarimu.</w:t>
            </w:r>
          </w:p>
          <w:p w14:paraId="3B309D5B" w14:textId="77777777" w:rsidR="00734967" w:rsidRPr="00190213" w:rsidRDefault="00734967" w:rsidP="00C56168">
            <w:pPr>
              <w:tabs>
                <w:tab w:val="left" w:pos="458"/>
              </w:tabs>
              <w:spacing w:after="120" w:line="276" w:lineRule="auto"/>
              <w:jc w:val="both"/>
              <w:rPr>
                <w:rFonts w:ascii="Arial" w:hAnsi="Arial" w:cs="Arial"/>
                <w:b/>
                <w:color w:val="00435B"/>
                <w:sz w:val="20"/>
              </w:rPr>
            </w:pPr>
          </w:p>
        </w:tc>
      </w:tr>
      <w:tr w:rsidR="00734967" w:rsidRPr="00190213" w14:paraId="4791718E" w14:textId="77777777" w:rsidTr="00C56168">
        <w:tc>
          <w:tcPr>
            <w:tcW w:w="315" w:type="pct"/>
          </w:tcPr>
          <w:p w14:paraId="601A1372"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685" w:type="pct"/>
            <w:gridSpan w:val="2"/>
          </w:tcPr>
          <w:p w14:paraId="6368D3C7" w14:textId="77777777" w:rsidR="00734967" w:rsidRPr="00190213" w:rsidRDefault="00734967" w:rsidP="00C56168">
            <w:pPr>
              <w:tabs>
                <w:tab w:val="left" w:pos="458"/>
              </w:tabs>
              <w:spacing w:after="120" w:line="276" w:lineRule="auto"/>
              <w:jc w:val="both"/>
              <w:rPr>
                <w:rFonts w:ascii="Arial" w:hAnsi="Arial" w:cs="Arial"/>
                <w:b/>
                <w:smallCaps/>
                <w:sz w:val="20"/>
              </w:rPr>
            </w:pPr>
            <w:r w:rsidRPr="00190213">
              <w:rPr>
                <w:rFonts w:ascii="Arial" w:hAnsi="Arial" w:cs="Arial"/>
                <w:b/>
                <w:smallCaps/>
                <w:color w:val="00435B"/>
                <w:sz w:val="20"/>
              </w:rPr>
              <w:t>ATSAKOMYBĖ IR GINČŲ SPRENDIMAS</w:t>
            </w:r>
          </w:p>
        </w:tc>
      </w:tr>
      <w:tr w:rsidR="00734967" w:rsidRPr="00190213" w14:paraId="1D039D97" w14:textId="77777777" w:rsidTr="00C56168">
        <w:tc>
          <w:tcPr>
            <w:tcW w:w="315" w:type="pct"/>
          </w:tcPr>
          <w:p w14:paraId="31BE1C85"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685" w:type="pct"/>
            <w:gridSpan w:val="2"/>
          </w:tcPr>
          <w:p w14:paraId="6558DC2D"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Šis Susitarimas sudarytas pagal ir jam taikoma Lietuvos Respublikos teisė. </w:t>
            </w:r>
          </w:p>
        </w:tc>
      </w:tr>
      <w:tr w:rsidR="00734967" w:rsidRPr="00190213" w14:paraId="38228547" w14:textId="77777777" w:rsidTr="00C56168">
        <w:trPr>
          <w:trHeight w:val="890"/>
        </w:trPr>
        <w:tc>
          <w:tcPr>
            <w:tcW w:w="315" w:type="pct"/>
          </w:tcPr>
          <w:p w14:paraId="2EC16B45"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685" w:type="pct"/>
            <w:gridSpan w:val="2"/>
          </w:tcPr>
          <w:p w14:paraId="4D3CFF7F"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Visi ginčai, kylantys iš šio Susitarimo ar su juo susiję, sprendžiami Šalių derybomis. Šalims nepavykus ginčo išspręsti taikiai, ginčas perduodamas spręsti bendrosios kompetencijos teismui galiojančių teisės aktų nustatyta tvarka. </w:t>
            </w:r>
          </w:p>
        </w:tc>
      </w:tr>
      <w:tr w:rsidR="00734967" w:rsidRPr="00190213" w14:paraId="7EC6D246" w14:textId="77777777" w:rsidTr="00C56168">
        <w:tc>
          <w:tcPr>
            <w:tcW w:w="315" w:type="pct"/>
          </w:tcPr>
          <w:p w14:paraId="1F5FBBFA" w14:textId="77777777" w:rsidR="00734967" w:rsidRPr="00190213" w:rsidRDefault="00734967" w:rsidP="00734967">
            <w:pPr>
              <w:numPr>
                <w:ilvl w:val="1"/>
                <w:numId w:val="1"/>
              </w:numPr>
              <w:spacing w:after="120" w:line="276" w:lineRule="auto"/>
              <w:ind w:left="0" w:firstLine="0"/>
              <w:jc w:val="both"/>
              <w:rPr>
                <w:rFonts w:ascii="Arial" w:hAnsi="Arial" w:cs="Arial"/>
                <w:sz w:val="20"/>
              </w:rPr>
            </w:pPr>
          </w:p>
        </w:tc>
        <w:tc>
          <w:tcPr>
            <w:tcW w:w="4685" w:type="pct"/>
            <w:gridSpan w:val="2"/>
          </w:tcPr>
          <w:p w14:paraId="36BB2EBA" w14:textId="77777777" w:rsidR="00734967" w:rsidRPr="00190213" w:rsidRDefault="00734967" w:rsidP="00C56168">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Nevykdant įsipareigojimų pagal Susitarimą arba netinkamai juos vykdant, Informacijos gavėjui atsakomybė taikoma Lietuvos Respublikos įstatymų nustatyta tvarka ir Informacijos gavėjas įsipareigoja atlyginti visus Informacijos teikėjo patirtus </w:t>
            </w:r>
            <w:r w:rsidRPr="00E5734D">
              <w:rPr>
                <w:rFonts w:ascii="Arial" w:hAnsi="Arial" w:cs="Arial"/>
                <w:color w:val="00435B"/>
                <w:sz w:val="20"/>
              </w:rPr>
              <w:t xml:space="preserve">tiesioginius </w:t>
            </w:r>
            <w:r w:rsidRPr="00190213">
              <w:rPr>
                <w:rFonts w:ascii="Arial" w:hAnsi="Arial" w:cs="Arial"/>
                <w:color w:val="00435B"/>
                <w:sz w:val="20"/>
              </w:rPr>
              <w:t>nuostolius, kurių nepadengs bauda, numatyta Paslaugų teikimo sutarties specialiosiose sąlygose (jei tokia yra numatyta)</w:t>
            </w:r>
            <w:r>
              <w:rPr>
                <w:rFonts w:ascii="Arial" w:hAnsi="Arial" w:cs="Arial"/>
                <w:color w:val="00435B"/>
                <w:sz w:val="20"/>
              </w:rPr>
              <w:t>, tačiau ne daugiau negu Pradinė Paslaugų teikimo sutarties vertė nurodyta Paslaugų teikimo sutarties Specialiųjų sąlygų 5.2 punkte</w:t>
            </w:r>
            <w:r w:rsidRPr="00190213">
              <w:rPr>
                <w:rFonts w:ascii="Arial" w:hAnsi="Arial" w:cs="Arial"/>
                <w:color w:val="00435B"/>
                <w:sz w:val="20"/>
              </w:rPr>
              <w:t>. Nuostolių atlyginimas neatleidžia Informacijos gavėjo nuo pareigos tinkamai vykdyti savo įsipareigojimus pagal Susitarimą.</w:t>
            </w:r>
          </w:p>
          <w:p w14:paraId="45FC654B" w14:textId="77777777" w:rsidR="00734967" w:rsidRPr="00190213" w:rsidRDefault="00734967" w:rsidP="00C56168">
            <w:pPr>
              <w:tabs>
                <w:tab w:val="left" w:pos="458"/>
              </w:tabs>
              <w:spacing w:after="120" w:line="276" w:lineRule="auto"/>
              <w:jc w:val="both"/>
              <w:rPr>
                <w:rFonts w:ascii="Arial" w:hAnsi="Arial" w:cs="Arial"/>
                <w:sz w:val="20"/>
              </w:rPr>
            </w:pPr>
          </w:p>
        </w:tc>
      </w:tr>
      <w:tr w:rsidR="00734967" w:rsidRPr="00190213" w14:paraId="4F12AF59" w14:textId="77777777" w:rsidTr="00C56168">
        <w:tc>
          <w:tcPr>
            <w:tcW w:w="315" w:type="pct"/>
          </w:tcPr>
          <w:p w14:paraId="2C7DB414" w14:textId="77777777" w:rsidR="00734967" w:rsidRPr="00190213" w:rsidRDefault="00734967" w:rsidP="00734967">
            <w:pPr>
              <w:numPr>
                <w:ilvl w:val="0"/>
                <w:numId w:val="1"/>
              </w:numPr>
              <w:spacing w:after="120" w:line="276" w:lineRule="auto"/>
              <w:ind w:left="0" w:firstLine="0"/>
              <w:jc w:val="both"/>
              <w:rPr>
                <w:rFonts w:ascii="Arial" w:hAnsi="Arial" w:cs="Arial"/>
                <w:b/>
                <w:sz w:val="20"/>
              </w:rPr>
            </w:pPr>
          </w:p>
        </w:tc>
        <w:tc>
          <w:tcPr>
            <w:tcW w:w="4685" w:type="pct"/>
            <w:gridSpan w:val="2"/>
          </w:tcPr>
          <w:p w14:paraId="6D72256D" w14:textId="77777777" w:rsidR="00734967" w:rsidRPr="00190213" w:rsidRDefault="00734967" w:rsidP="00C56168">
            <w:pPr>
              <w:tabs>
                <w:tab w:val="left" w:pos="458"/>
              </w:tabs>
              <w:spacing w:after="120" w:line="276" w:lineRule="auto"/>
              <w:jc w:val="both"/>
              <w:rPr>
                <w:rFonts w:ascii="Arial" w:hAnsi="Arial" w:cs="Arial"/>
                <w:b/>
                <w:sz w:val="20"/>
              </w:rPr>
            </w:pPr>
            <w:r w:rsidRPr="00190213">
              <w:rPr>
                <w:rFonts w:ascii="Arial" w:hAnsi="Arial" w:cs="Arial"/>
                <w:b/>
                <w:color w:val="00435B"/>
                <w:sz w:val="20"/>
              </w:rPr>
              <w:t>BAIGIAMOSIOS NUOSTATOS</w:t>
            </w:r>
          </w:p>
        </w:tc>
      </w:tr>
      <w:tr w:rsidR="00734967" w:rsidRPr="00190213" w14:paraId="581109EB" w14:textId="77777777" w:rsidTr="00C56168">
        <w:tc>
          <w:tcPr>
            <w:tcW w:w="315" w:type="pct"/>
          </w:tcPr>
          <w:p w14:paraId="1ADDC0C7"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sz w:val="20"/>
              </w:rPr>
            </w:pPr>
          </w:p>
        </w:tc>
        <w:tc>
          <w:tcPr>
            <w:tcW w:w="4685" w:type="pct"/>
            <w:gridSpan w:val="2"/>
          </w:tcPr>
          <w:p w14:paraId="483944CB" w14:textId="77777777" w:rsidR="00734967" w:rsidRPr="00190213" w:rsidRDefault="00734967" w:rsidP="00C56168">
            <w:pPr>
              <w:pStyle w:val="Header"/>
              <w:tabs>
                <w:tab w:val="left" w:pos="458"/>
              </w:tabs>
              <w:spacing w:after="120" w:line="276" w:lineRule="auto"/>
              <w:jc w:val="both"/>
              <w:rPr>
                <w:rFonts w:ascii="Arial" w:hAnsi="Arial" w:cs="Arial"/>
                <w:sz w:val="20"/>
              </w:rPr>
            </w:pPr>
            <w:r w:rsidRPr="00190213">
              <w:rPr>
                <w:rFonts w:ascii="Arial" w:hAnsi="Arial" w:cs="Arial"/>
                <w:color w:val="00435B"/>
                <w:sz w:val="20"/>
              </w:rPr>
              <w:t>Jeigu kuri nors šio Susitarimo nuostata prieštarauja teisės aktams arba dėl kokios nors priežasties tampa dalinai arba visai negaliojančia, ji nedaro negaliojančiomis likusių Susitarimo nuostatų. Tokiu atveju, Šalys įsipareigoja pakeisti negaliojančią nuostatą teisiškai veiksminga norma, kuri, kiek tai įmanoma, turėtų tą patį teisinį ir ekonominį rezultatą kaip ir pakeistoji norma.</w:t>
            </w:r>
          </w:p>
        </w:tc>
      </w:tr>
      <w:tr w:rsidR="00734967" w:rsidRPr="00190213" w14:paraId="5F1D97BB" w14:textId="77777777" w:rsidTr="00C56168">
        <w:tc>
          <w:tcPr>
            <w:tcW w:w="315" w:type="pct"/>
          </w:tcPr>
          <w:p w14:paraId="20B664F9"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sz w:val="20"/>
              </w:rPr>
            </w:pPr>
          </w:p>
        </w:tc>
        <w:tc>
          <w:tcPr>
            <w:tcW w:w="4685" w:type="pct"/>
            <w:gridSpan w:val="2"/>
          </w:tcPr>
          <w:p w14:paraId="104C6DD1" w14:textId="77777777" w:rsidR="00734967" w:rsidRPr="00190213" w:rsidRDefault="00734967" w:rsidP="00C56168">
            <w:pPr>
              <w:pStyle w:val="Header"/>
              <w:tabs>
                <w:tab w:val="left" w:pos="458"/>
              </w:tabs>
              <w:spacing w:after="120" w:line="276" w:lineRule="auto"/>
              <w:jc w:val="both"/>
              <w:rPr>
                <w:rFonts w:ascii="Arial" w:hAnsi="Arial" w:cs="Arial"/>
                <w:sz w:val="20"/>
              </w:rPr>
            </w:pPr>
            <w:r w:rsidRPr="00190213">
              <w:rPr>
                <w:rFonts w:ascii="Arial" w:hAnsi="Arial" w:cs="Arial"/>
                <w:color w:val="00435B"/>
                <w:sz w:val="20"/>
              </w:rPr>
              <w:t>Informacijos gavėjas neturi teisės perleisti savo teisių ir pareigų tretiesiems asmenims be išankstinio Informacijos teikėjo raštiško sutikimo.</w:t>
            </w:r>
          </w:p>
        </w:tc>
      </w:tr>
      <w:tr w:rsidR="00734967" w:rsidRPr="00190213" w14:paraId="518FFBB0" w14:textId="77777777" w:rsidTr="00C56168">
        <w:tc>
          <w:tcPr>
            <w:tcW w:w="315" w:type="pct"/>
          </w:tcPr>
          <w:p w14:paraId="0D52D29A" w14:textId="77777777" w:rsidR="00734967" w:rsidRPr="00190213" w:rsidRDefault="00734967" w:rsidP="00C56168">
            <w:pPr>
              <w:spacing w:after="120" w:line="276" w:lineRule="auto"/>
              <w:rPr>
                <w:rFonts w:ascii="Arial" w:hAnsi="Arial" w:cs="Arial"/>
              </w:rPr>
            </w:pPr>
          </w:p>
        </w:tc>
        <w:tc>
          <w:tcPr>
            <w:tcW w:w="4685" w:type="pct"/>
            <w:gridSpan w:val="2"/>
          </w:tcPr>
          <w:p w14:paraId="3D66267A"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gavėjas pareiškia ir garantuoja, kad šio Susitarimo sudarymas ir pasirašymas buvo tinkamai įvykdytas pagal visus Informacijos gavėjui taikomus reikalavimus, ir kad asmuo, pasirašantis šį Susitarimą Informacijos gavėjo vardu, yra tinkamai įgaliotas.</w:t>
            </w:r>
          </w:p>
          <w:p w14:paraId="12DEE992" w14:textId="77777777" w:rsidR="00734967" w:rsidRPr="00190213" w:rsidRDefault="00734967" w:rsidP="00C56168">
            <w:pPr>
              <w:spacing w:after="120" w:line="276" w:lineRule="auto"/>
              <w:jc w:val="both"/>
              <w:rPr>
                <w:rFonts w:ascii="Arial" w:hAnsi="Arial" w:cs="Arial"/>
                <w:color w:val="00435B"/>
                <w:sz w:val="20"/>
              </w:rPr>
            </w:pPr>
            <w:r w:rsidRPr="00190213">
              <w:rPr>
                <w:rFonts w:ascii="Arial" w:hAnsi="Arial" w:cs="Arial"/>
                <w:color w:val="00435B"/>
                <w:sz w:val="20"/>
              </w:rPr>
              <w:t xml:space="preserve">Visi pranešimai, prašymai, rašytiniai reikalavimai ar kiti dokumentai pagal šį Susitarimą siunčiami Paslaugų teikimo sutartyje nurodytiems atsakingiems Šalių atstovams nurodytais rekvizitais. </w:t>
            </w:r>
          </w:p>
          <w:p w14:paraId="0CB331F3" w14:textId="77777777" w:rsidR="00734967" w:rsidRPr="00190213" w:rsidRDefault="00734967" w:rsidP="00C56168">
            <w:pPr>
              <w:spacing w:after="120" w:line="276" w:lineRule="auto"/>
              <w:jc w:val="both"/>
              <w:rPr>
                <w:rFonts w:ascii="Arial" w:hAnsi="Arial" w:cs="Arial"/>
                <w:color w:val="00435B"/>
                <w:sz w:val="20"/>
              </w:rPr>
            </w:pPr>
            <w:r w:rsidRPr="00190213">
              <w:rPr>
                <w:rFonts w:ascii="Arial" w:hAnsi="Arial" w:cs="Arial"/>
                <w:color w:val="00435B"/>
                <w:sz w:val="20"/>
              </w:rPr>
              <w:t xml:space="preserve">Visi pranešimai pagal šį Susitarimą laikomi tinkamai įteiktais, kai jie įteikiami Paslaugų teikimo sutartyje nurodytais adresais. </w:t>
            </w:r>
          </w:p>
        </w:tc>
      </w:tr>
      <w:tr w:rsidR="00734967" w:rsidRPr="00190213" w14:paraId="4FD56732" w14:textId="77777777" w:rsidTr="00C56168">
        <w:tc>
          <w:tcPr>
            <w:tcW w:w="315" w:type="pct"/>
          </w:tcPr>
          <w:p w14:paraId="1BB7628F" w14:textId="77777777" w:rsidR="00734967" w:rsidRPr="00190213" w:rsidRDefault="00734967" w:rsidP="00734967">
            <w:pPr>
              <w:pStyle w:val="Header"/>
              <w:numPr>
                <w:ilvl w:val="1"/>
                <w:numId w:val="1"/>
              </w:numPr>
              <w:tabs>
                <w:tab w:val="clear" w:pos="4513"/>
                <w:tab w:val="clear" w:pos="9026"/>
                <w:tab w:val="center" w:pos="4320"/>
                <w:tab w:val="right" w:pos="8640"/>
              </w:tabs>
              <w:spacing w:after="120" w:line="276" w:lineRule="auto"/>
              <w:ind w:left="0" w:firstLine="0"/>
              <w:jc w:val="both"/>
              <w:rPr>
                <w:rFonts w:ascii="Arial" w:hAnsi="Arial" w:cs="Arial"/>
                <w:sz w:val="20"/>
              </w:rPr>
            </w:pPr>
          </w:p>
        </w:tc>
        <w:tc>
          <w:tcPr>
            <w:tcW w:w="4685" w:type="pct"/>
            <w:gridSpan w:val="2"/>
          </w:tcPr>
          <w:p w14:paraId="654CD6B2" w14:textId="77777777" w:rsidR="00734967" w:rsidRPr="00190213" w:rsidRDefault="00734967" w:rsidP="00C56168">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Šis Susitarimas Šalių pasirašomas elektroniniais parašais.</w:t>
            </w:r>
          </w:p>
        </w:tc>
      </w:tr>
      <w:tr w:rsidR="00734967" w:rsidRPr="006D019B" w14:paraId="3CE1D01A" w14:textId="77777777" w:rsidTr="00C56168">
        <w:tc>
          <w:tcPr>
            <w:tcW w:w="315" w:type="pct"/>
          </w:tcPr>
          <w:p w14:paraId="48E4BEA8" w14:textId="77777777" w:rsidR="00734967" w:rsidRPr="00190213" w:rsidRDefault="00734967" w:rsidP="00C56168">
            <w:pPr>
              <w:pStyle w:val="Header"/>
              <w:spacing w:after="120" w:line="276" w:lineRule="auto"/>
              <w:jc w:val="both"/>
              <w:rPr>
                <w:rFonts w:ascii="Arial" w:hAnsi="Arial" w:cs="Arial"/>
                <w:sz w:val="20"/>
              </w:rPr>
            </w:pPr>
          </w:p>
        </w:tc>
        <w:tc>
          <w:tcPr>
            <w:tcW w:w="2552" w:type="pct"/>
          </w:tcPr>
          <w:p w14:paraId="0A73168A" w14:textId="77777777" w:rsidR="00734967" w:rsidRPr="00190213" w:rsidRDefault="00734967" w:rsidP="00C56168">
            <w:pPr>
              <w:pStyle w:val="Header"/>
              <w:tabs>
                <w:tab w:val="left" w:pos="458"/>
              </w:tabs>
              <w:spacing w:after="120" w:line="276" w:lineRule="auto"/>
              <w:rPr>
                <w:rFonts w:ascii="Arial" w:hAnsi="Arial" w:cs="Arial"/>
                <w:b/>
                <w:color w:val="00435B"/>
                <w:sz w:val="20"/>
              </w:rPr>
            </w:pPr>
          </w:p>
          <w:p w14:paraId="7C3467FF" w14:textId="77777777" w:rsidR="00734967" w:rsidRPr="006D019B" w:rsidRDefault="00734967" w:rsidP="00C56168">
            <w:pPr>
              <w:pStyle w:val="Header"/>
              <w:tabs>
                <w:tab w:val="left" w:pos="458"/>
              </w:tabs>
              <w:spacing w:after="120" w:line="276" w:lineRule="auto"/>
              <w:rPr>
                <w:rFonts w:ascii="Arial" w:hAnsi="Arial" w:cs="Arial"/>
                <w:color w:val="00435B"/>
                <w:sz w:val="20"/>
              </w:rPr>
            </w:pPr>
            <w:r w:rsidRPr="006D019B">
              <w:rPr>
                <w:rFonts w:ascii="Arial" w:hAnsi="Arial" w:cs="Arial"/>
                <w:b/>
                <w:color w:val="00435B"/>
                <w:sz w:val="20"/>
              </w:rPr>
              <w:t>INFORMACIJOS TEIKĖJAS</w:t>
            </w:r>
          </w:p>
        </w:tc>
        <w:tc>
          <w:tcPr>
            <w:tcW w:w="2134" w:type="pct"/>
          </w:tcPr>
          <w:p w14:paraId="0186A6DD" w14:textId="77777777" w:rsidR="00734967" w:rsidRPr="006D019B" w:rsidRDefault="00734967" w:rsidP="00C56168">
            <w:pPr>
              <w:pStyle w:val="Header"/>
              <w:tabs>
                <w:tab w:val="left" w:pos="458"/>
              </w:tabs>
              <w:spacing w:after="120" w:line="276" w:lineRule="auto"/>
              <w:rPr>
                <w:rFonts w:ascii="Arial" w:hAnsi="Arial" w:cs="Arial"/>
                <w:b/>
                <w:bCs/>
                <w:color w:val="00435B"/>
                <w:sz w:val="20"/>
              </w:rPr>
            </w:pPr>
          </w:p>
          <w:p w14:paraId="25BC1E44" w14:textId="77777777" w:rsidR="00734967" w:rsidRPr="006D019B" w:rsidRDefault="00734967" w:rsidP="00C56168">
            <w:pPr>
              <w:pStyle w:val="Header"/>
              <w:tabs>
                <w:tab w:val="left" w:pos="458"/>
              </w:tabs>
              <w:spacing w:after="120" w:line="276" w:lineRule="auto"/>
              <w:rPr>
                <w:rFonts w:ascii="Arial" w:hAnsi="Arial" w:cs="Arial"/>
                <w:b/>
                <w:bCs/>
                <w:sz w:val="20"/>
              </w:rPr>
            </w:pPr>
            <w:r w:rsidRPr="00E92C2C">
              <w:rPr>
                <w:rFonts w:ascii="Arial" w:hAnsi="Arial" w:cs="Arial"/>
                <w:b/>
                <w:bCs/>
                <w:color w:val="0070C0"/>
                <w:sz w:val="20"/>
              </w:rPr>
              <w:t xml:space="preserve">INFORMACIJOS GAVĖJAS </w:t>
            </w:r>
          </w:p>
        </w:tc>
      </w:tr>
      <w:tr w:rsidR="00734967" w:rsidRPr="00190213" w14:paraId="550F32BE" w14:textId="77777777" w:rsidTr="00C56168">
        <w:tc>
          <w:tcPr>
            <w:tcW w:w="315" w:type="pct"/>
          </w:tcPr>
          <w:p w14:paraId="3DF939AB" w14:textId="77777777" w:rsidR="00734967" w:rsidRPr="006D019B" w:rsidRDefault="00734967" w:rsidP="00C56168">
            <w:pPr>
              <w:pStyle w:val="Header"/>
              <w:spacing w:after="120" w:line="276" w:lineRule="auto"/>
              <w:jc w:val="both"/>
              <w:rPr>
                <w:rFonts w:ascii="Arial" w:hAnsi="Arial" w:cs="Arial"/>
                <w:sz w:val="20"/>
              </w:rPr>
            </w:pPr>
          </w:p>
        </w:tc>
        <w:tc>
          <w:tcPr>
            <w:tcW w:w="2552" w:type="pct"/>
          </w:tcPr>
          <w:p w14:paraId="1D262A8B" w14:textId="77777777" w:rsidR="00734967" w:rsidRPr="00E92C2C" w:rsidRDefault="00734967" w:rsidP="00C56168">
            <w:pPr>
              <w:pStyle w:val="Header"/>
              <w:tabs>
                <w:tab w:val="left" w:pos="458"/>
              </w:tabs>
              <w:spacing w:line="276" w:lineRule="auto"/>
              <w:jc w:val="both"/>
              <w:rPr>
                <w:rFonts w:ascii="Arial" w:hAnsi="Arial" w:cs="Arial"/>
                <w:bCs/>
                <w:color w:val="00435B"/>
                <w:sz w:val="20"/>
              </w:rPr>
            </w:pPr>
            <w:r w:rsidRPr="00E92C2C">
              <w:rPr>
                <w:rFonts w:ascii="Arial" w:hAnsi="Arial" w:cs="Arial"/>
                <w:bCs/>
                <w:color w:val="00435B"/>
                <w:sz w:val="20"/>
              </w:rPr>
              <w:t>UAB ILTE</w:t>
            </w:r>
          </w:p>
          <w:p w14:paraId="5C3ACCAB" w14:textId="77777777" w:rsidR="00734967" w:rsidRPr="00E92C2C" w:rsidRDefault="00734967" w:rsidP="00C56168">
            <w:pPr>
              <w:pStyle w:val="Header"/>
              <w:tabs>
                <w:tab w:val="left" w:pos="458"/>
              </w:tabs>
              <w:spacing w:line="276" w:lineRule="auto"/>
              <w:jc w:val="both"/>
              <w:rPr>
                <w:rFonts w:ascii="Arial" w:hAnsi="Arial" w:cs="Arial"/>
                <w:color w:val="00435B"/>
                <w:sz w:val="20"/>
              </w:rPr>
            </w:pPr>
            <w:r w:rsidRPr="00E92C2C">
              <w:rPr>
                <w:rFonts w:ascii="Arial" w:hAnsi="Arial" w:cs="Arial"/>
                <w:color w:val="00435B"/>
                <w:sz w:val="20"/>
              </w:rPr>
              <w:t>Juridinio asmens kodas 110084026</w:t>
            </w:r>
          </w:p>
          <w:p w14:paraId="56CAA279" w14:textId="77777777" w:rsidR="00734967" w:rsidRPr="00E92C2C" w:rsidRDefault="00734967" w:rsidP="00C56168">
            <w:pPr>
              <w:pStyle w:val="Header"/>
              <w:tabs>
                <w:tab w:val="left" w:pos="458"/>
              </w:tabs>
              <w:spacing w:line="276" w:lineRule="auto"/>
              <w:jc w:val="both"/>
              <w:rPr>
                <w:rFonts w:ascii="Arial" w:hAnsi="Arial" w:cs="Arial"/>
                <w:color w:val="00435B"/>
                <w:sz w:val="20"/>
              </w:rPr>
            </w:pPr>
            <w:r w:rsidRPr="00E92C2C">
              <w:rPr>
                <w:rFonts w:ascii="Arial" w:hAnsi="Arial" w:cs="Arial"/>
                <w:color w:val="00435B"/>
                <w:sz w:val="20"/>
              </w:rPr>
              <w:t xml:space="preserve">Buveinės adresas </w:t>
            </w:r>
          </w:p>
          <w:p w14:paraId="36C7DA71" w14:textId="77777777" w:rsidR="00734967" w:rsidRPr="00E92C2C" w:rsidRDefault="00734967" w:rsidP="00C56168">
            <w:pPr>
              <w:pStyle w:val="Header"/>
              <w:tabs>
                <w:tab w:val="left" w:pos="458"/>
              </w:tabs>
              <w:spacing w:line="276" w:lineRule="auto"/>
              <w:jc w:val="both"/>
              <w:rPr>
                <w:rFonts w:ascii="Arial" w:hAnsi="Arial" w:cs="Arial"/>
                <w:bCs/>
                <w:color w:val="00435B"/>
                <w:sz w:val="20"/>
              </w:rPr>
            </w:pPr>
            <w:r w:rsidRPr="00E92C2C">
              <w:rPr>
                <w:rFonts w:ascii="Arial" w:hAnsi="Arial" w:cs="Arial"/>
                <w:color w:val="00435B"/>
                <w:sz w:val="20"/>
              </w:rPr>
              <w:lastRenderedPageBreak/>
              <w:t>_________________</w:t>
            </w:r>
          </w:p>
          <w:p w14:paraId="2C13FCC4" w14:textId="77777777" w:rsidR="00734967" w:rsidRPr="00E92C2C" w:rsidRDefault="00734967" w:rsidP="00C56168">
            <w:pPr>
              <w:tabs>
                <w:tab w:val="left" w:pos="6946"/>
              </w:tabs>
              <w:spacing w:line="276" w:lineRule="auto"/>
              <w:rPr>
                <w:rFonts w:ascii="Arial" w:hAnsi="Arial" w:cs="Arial"/>
                <w:bCs/>
                <w:color w:val="00435B"/>
                <w:sz w:val="20"/>
              </w:rPr>
            </w:pPr>
          </w:p>
        </w:tc>
        <w:tc>
          <w:tcPr>
            <w:tcW w:w="2134" w:type="pct"/>
          </w:tcPr>
          <w:p w14:paraId="15D4AB45" w14:textId="77777777" w:rsidR="00734967" w:rsidRPr="00E92C2C" w:rsidRDefault="00734967" w:rsidP="00C56168">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lastRenderedPageBreak/>
              <w:t>_________________</w:t>
            </w:r>
          </w:p>
          <w:p w14:paraId="1ABB3529" w14:textId="77777777" w:rsidR="00734967" w:rsidRPr="00E92C2C" w:rsidRDefault="00734967" w:rsidP="00C56168">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1AF31720" w14:textId="77777777" w:rsidR="00734967" w:rsidRPr="00E92C2C" w:rsidRDefault="00734967" w:rsidP="00C56168">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7ACAE70F" w14:textId="77777777" w:rsidR="00734967" w:rsidRPr="00190213" w:rsidRDefault="00734967" w:rsidP="00C56168">
            <w:pPr>
              <w:pStyle w:val="Header"/>
              <w:tabs>
                <w:tab w:val="left" w:pos="458"/>
              </w:tabs>
              <w:spacing w:after="120" w:line="276" w:lineRule="auto"/>
              <w:jc w:val="both"/>
              <w:rPr>
                <w:rFonts w:ascii="Arial" w:hAnsi="Arial" w:cs="Arial"/>
                <w:sz w:val="20"/>
              </w:rPr>
            </w:pPr>
          </w:p>
        </w:tc>
      </w:tr>
    </w:tbl>
    <w:p w14:paraId="431A8C73" w14:textId="77777777" w:rsidR="00734967" w:rsidRDefault="00734967" w:rsidP="00734967">
      <w:pPr>
        <w:rPr>
          <w:rFonts w:ascii="Arial" w:hAnsi="Arial" w:cs="Arial"/>
          <w:bCs/>
          <w:caps/>
          <w:color w:val="00435B"/>
          <w:sz w:val="20"/>
        </w:rPr>
      </w:pPr>
    </w:p>
    <w:p w14:paraId="6C8AE10E" w14:textId="77777777" w:rsidR="00734967" w:rsidRDefault="00734967" w:rsidP="00734967">
      <w:pPr>
        <w:rPr>
          <w:rFonts w:ascii="Arial" w:hAnsi="Arial" w:cs="Arial"/>
          <w:bCs/>
          <w:caps/>
          <w:color w:val="00435B"/>
          <w:sz w:val="20"/>
        </w:rPr>
      </w:pPr>
      <w:r>
        <w:rPr>
          <w:rFonts w:ascii="Arial" w:hAnsi="Arial" w:cs="Arial"/>
          <w:bCs/>
          <w:caps/>
          <w:color w:val="00435B"/>
          <w:sz w:val="20"/>
        </w:rPr>
        <w:br w:type="page"/>
      </w:r>
    </w:p>
    <w:p w14:paraId="4B667E2B" w14:textId="77777777" w:rsidR="00734967" w:rsidRDefault="00734967" w:rsidP="00734967">
      <w:pPr>
        <w:jc w:val="center"/>
        <w:rPr>
          <w:rFonts w:ascii="Arial" w:hAnsi="Arial" w:cs="Arial"/>
          <w:bCs/>
          <w:color w:val="00435B"/>
          <w:sz w:val="20"/>
        </w:rPr>
      </w:pPr>
    </w:p>
    <w:p w14:paraId="5F4ADABD" w14:textId="77777777" w:rsidR="00CC153A" w:rsidRPr="006059EF" w:rsidRDefault="00CC153A" w:rsidP="00CC153A">
      <w:pPr>
        <w:shd w:val="clear" w:color="auto" w:fill="FFFFFF" w:themeFill="background1"/>
        <w:ind w:firstLine="851"/>
        <w:jc w:val="right"/>
        <w:rPr>
          <w:rFonts w:ascii="Arial" w:eastAsia="Calibri" w:hAnsi="Arial" w:cs="Arial"/>
          <w:color w:val="00435B"/>
          <w:sz w:val="20"/>
        </w:rPr>
      </w:pPr>
      <w:r>
        <w:rPr>
          <w:rFonts w:ascii="Arial" w:eastAsia="Calibri" w:hAnsi="Arial" w:cs="Arial"/>
          <w:color w:val="00435B"/>
          <w:sz w:val="20"/>
        </w:rPr>
        <w:t>S</w:t>
      </w:r>
      <w:r w:rsidRPr="00B69564">
        <w:rPr>
          <w:rFonts w:ascii="Arial" w:eastAsia="Calibri" w:hAnsi="Arial" w:cs="Arial"/>
          <w:color w:val="00435B"/>
          <w:sz w:val="20"/>
        </w:rPr>
        <w:t>utarties</w:t>
      </w:r>
      <w:r>
        <w:rPr>
          <w:rFonts w:ascii="Arial" w:eastAsia="Calibri" w:hAnsi="Arial" w:cs="Arial"/>
          <w:color w:val="00435B"/>
          <w:sz w:val="20"/>
        </w:rPr>
        <w:t xml:space="preserve"> priedas Nr. 4</w:t>
      </w:r>
    </w:p>
    <w:p w14:paraId="55B67726" w14:textId="77777777" w:rsidR="00CC153A" w:rsidRDefault="00CC153A" w:rsidP="00CC153A">
      <w:pPr>
        <w:shd w:val="clear" w:color="auto" w:fill="FFFFFF"/>
        <w:ind w:firstLine="851"/>
        <w:jc w:val="center"/>
        <w:rPr>
          <w:rFonts w:ascii="Arial" w:eastAsia="Calibri" w:hAnsi="Arial" w:cs="Arial"/>
          <w:b/>
          <w:bCs/>
          <w:color w:val="00435B"/>
          <w:sz w:val="20"/>
        </w:rPr>
      </w:pPr>
    </w:p>
    <w:p w14:paraId="5405DB9F" w14:textId="77777777" w:rsidR="00CC153A" w:rsidRDefault="00CC153A" w:rsidP="00CC153A">
      <w:pPr>
        <w:shd w:val="clear" w:color="auto" w:fill="FFFFFF"/>
        <w:ind w:firstLine="851"/>
        <w:jc w:val="center"/>
        <w:rPr>
          <w:rFonts w:ascii="Arial" w:eastAsia="Calibri" w:hAnsi="Arial" w:cs="Arial"/>
          <w:b/>
          <w:bCs/>
          <w:color w:val="00435B"/>
          <w:sz w:val="20"/>
        </w:rPr>
      </w:pPr>
      <w:r w:rsidRPr="00452811">
        <w:rPr>
          <w:rFonts w:ascii="Arial" w:eastAsia="Calibri" w:hAnsi="Arial" w:cs="Arial"/>
          <w:b/>
          <w:bCs/>
          <w:color w:val="00435B"/>
          <w:sz w:val="20"/>
        </w:rPr>
        <w:t xml:space="preserve">SUSITARIMAS DĖL ASMENS </w:t>
      </w:r>
      <w:r w:rsidRPr="00C66763">
        <w:rPr>
          <w:rFonts w:ascii="Arial" w:eastAsia="Calibri" w:hAnsi="Arial" w:cs="Arial"/>
          <w:b/>
          <w:bCs/>
          <w:color w:val="00435B"/>
          <w:sz w:val="20"/>
        </w:rPr>
        <w:t>DUOMENŲ TVARKYMO</w:t>
      </w:r>
    </w:p>
    <w:p w14:paraId="7FC75566" w14:textId="77777777" w:rsidR="00CC153A" w:rsidRPr="003F4B99" w:rsidRDefault="00CC153A" w:rsidP="00CC153A">
      <w:pPr>
        <w:shd w:val="clear" w:color="auto" w:fill="FFFFFF"/>
        <w:rPr>
          <w:rFonts w:ascii="Arial" w:eastAsia="Calibri" w:hAnsi="Arial" w:cs="Arial"/>
          <w:color w:val="00435B"/>
          <w:sz w:val="20"/>
        </w:rPr>
      </w:pPr>
    </w:p>
    <w:p w14:paraId="1D2426D0" w14:textId="77777777" w:rsidR="00CC153A" w:rsidRPr="00452811" w:rsidRDefault="00CC153A" w:rsidP="00CC153A">
      <w:pPr>
        <w:shd w:val="clear" w:color="auto" w:fill="FFFFFF"/>
        <w:ind w:firstLine="567"/>
        <w:jc w:val="both"/>
        <w:rPr>
          <w:rFonts w:ascii="Arial" w:eastAsia="Calibri" w:hAnsi="Arial" w:cs="Arial"/>
          <w:bCs/>
          <w:color w:val="00435B"/>
          <w:sz w:val="20"/>
        </w:rPr>
      </w:pPr>
      <w:r w:rsidRPr="00452811">
        <w:rPr>
          <w:rFonts w:ascii="Arial" w:eastAsia="Calibri" w:hAnsi="Arial" w:cs="Arial"/>
          <w:b/>
          <w:bCs/>
          <w:color w:val="00435B"/>
          <w:sz w:val="20"/>
        </w:rPr>
        <w:t>UAB ILTE</w:t>
      </w:r>
      <w:r w:rsidRPr="00452811">
        <w:rPr>
          <w:rFonts w:ascii="Arial" w:eastAsia="Calibri" w:hAnsi="Arial" w:cs="Arial"/>
          <w:color w:val="00435B"/>
          <w:sz w:val="20"/>
        </w:rPr>
        <w:t xml:space="preserve">, Ukmergės g. 124, 08100 </w:t>
      </w:r>
      <w:r w:rsidRPr="00452811">
        <w:rPr>
          <w:rFonts w:ascii="Arial" w:eastAsia="Calibri" w:hAnsi="Arial" w:cs="Arial"/>
          <w:bCs/>
          <w:color w:val="00435B"/>
          <w:sz w:val="20"/>
        </w:rPr>
        <w:t xml:space="preserve">Vilnius, Lietuva, įm. kodas: 110084026 </w:t>
      </w:r>
      <w:r w:rsidRPr="00452811">
        <w:rPr>
          <w:rFonts w:ascii="Arial" w:eastAsia="Calibri" w:hAnsi="Arial" w:cs="Arial"/>
          <w:bCs/>
          <w:i/>
          <w:color w:val="00435B"/>
          <w:sz w:val="20"/>
        </w:rPr>
        <w:t>(toliau – Perkančioji organizacija arba Duomenų valdytojas</w:t>
      </w:r>
      <w:r w:rsidRPr="00452811">
        <w:rPr>
          <w:rFonts w:ascii="Arial" w:eastAsia="Calibri" w:hAnsi="Arial" w:cs="Arial"/>
          <w:bCs/>
          <w:color w:val="00435B"/>
          <w:sz w:val="20"/>
        </w:rPr>
        <w:t>)</w:t>
      </w:r>
    </w:p>
    <w:p w14:paraId="0EF1BDAD" w14:textId="77777777" w:rsidR="00CC153A" w:rsidRPr="00452811" w:rsidRDefault="00CC153A" w:rsidP="00CC153A">
      <w:pPr>
        <w:shd w:val="clear" w:color="auto" w:fill="FFFFFF"/>
        <w:ind w:firstLine="567"/>
        <w:jc w:val="both"/>
        <w:rPr>
          <w:rFonts w:ascii="Arial" w:eastAsia="Calibri" w:hAnsi="Arial" w:cs="Arial"/>
          <w:bCs/>
          <w:color w:val="00435B"/>
          <w:sz w:val="20"/>
        </w:rPr>
      </w:pPr>
      <w:r w:rsidRPr="00452811">
        <w:rPr>
          <w:rFonts w:ascii="Arial" w:eastAsia="Calibri" w:hAnsi="Arial" w:cs="Arial"/>
          <w:bCs/>
          <w:color w:val="00435B"/>
          <w:sz w:val="20"/>
        </w:rPr>
        <w:t>Ir</w:t>
      </w:r>
      <w:r>
        <w:rPr>
          <w:rFonts w:ascii="Arial" w:eastAsia="Calibri" w:hAnsi="Arial" w:cs="Arial"/>
          <w:bCs/>
          <w:color w:val="00435B"/>
          <w:sz w:val="20"/>
        </w:rPr>
        <w:t xml:space="preserve"> (</w:t>
      </w:r>
      <w:r>
        <w:rPr>
          <w:rFonts w:ascii="Arial" w:eastAsia="Calibri" w:hAnsi="Arial" w:cs="Arial"/>
          <w:bCs/>
          <w:i/>
          <w:iCs/>
          <w:color w:val="0070C0"/>
          <w:sz w:val="20"/>
        </w:rPr>
        <w:t>Tiekėjo</w:t>
      </w:r>
      <w:r w:rsidRPr="00B13027">
        <w:rPr>
          <w:rFonts w:ascii="Arial" w:eastAsia="Calibri" w:hAnsi="Arial" w:cs="Arial"/>
          <w:bCs/>
          <w:i/>
          <w:iCs/>
          <w:color w:val="0070C0"/>
          <w:sz w:val="20"/>
        </w:rPr>
        <w:t xml:space="preserve"> pavadinimas/ vardas ir pavardė, jeigu paslaugas teiks fizinis asmuo, adresas, įm. kodas/individualios veiklos pažymėjimas arba verslo liudijimo numeris</w:t>
      </w:r>
      <w:r w:rsidRPr="008371D5">
        <w:rPr>
          <w:rFonts w:ascii="Arial" w:eastAsia="Calibri" w:hAnsi="Arial" w:cs="Arial"/>
          <w:bCs/>
          <w:color w:val="00435B"/>
          <w:sz w:val="20"/>
        </w:rPr>
        <w:t>)</w:t>
      </w:r>
    </w:p>
    <w:p w14:paraId="6B064D98" w14:textId="77777777" w:rsidR="00CC153A" w:rsidRPr="00452811" w:rsidRDefault="00CC153A" w:rsidP="00CC153A">
      <w:pPr>
        <w:shd w:val="clear" w:color="auto" w:fill="FFFFFF" w:themeFill="background1"/>
        <w:ind w:firstLine="567"/>
        <w:jc w:val="both"/>
        <w:rPr>
          <w:rFonts w:ascii="Arial" w:eastAsia="Calibri" w:hAnsi="Arial" w:cs="Arial"/>
          <w:color w:val="00435B"/>
          <w:sz w:val="20"/>
        </w:rPr>
      </w:pPr>
      <w:r>
        <w:rPr>
          <w:rFonts w:ascii="Arial" w:eastAsia="Calibri" w:hAnsi="Arial" w:cs="Arial"/>
          <w:b/>
          <w:bCs/>
          <w:color w:val="00435B"/>
          <w:sz w:val="20"/>
        </w:rPr>
        <w:t>________________________________</w:t>
      </w:r>
      <w:r w:rsidRPr="00B69564">
        <w:rPr>
          <w:rFonts w:ascii="Arial" w:eastAsia="Calibri" w:hAnsi="Arial" w:cs="Arial"/>
          <w:color w:val="00435B"/>
          <w:sz w:val="20"/>
        </w:rPr>
        <w:t xml:space="preserve"> (</w:t>
      </w:r>
      <w:r w:rsidRPr="00B69564">
        <w:rPr>
          <w:rFonts w:ascii="Arial" w:eastAsia="Calibri" w:hAnsi="Arial" w:cs="Arial"/>
          <w:i/>
          <w:iCs/>
          <w:color w:val="00435B"/>
          <w:sz w:val="20"/>
        </w:rPr>
        <w:t>toliau – Tiekėjas arba Duomenų tvarkytojas</w:t>
      </w:r>
      <w:r w:rsidRPr="00B69564">
        <w:rPr>
          <w:rFonts w:ascii="Arial" w:eastAsia="Calibri" w:hAnsi="Arial" w:cs="Arial"/>
          <w:color w:val="00435B"/>
          <w:sz w:val="20"/>
        </w:rPr>
        <w:t>),</w:t>
      </w:r>
    </w:p>
    <w:p w14:paraId="6BDB9F73" w14:textId="77777777" w:rsidR="00CC153A" w:rsidRPr="00452811" w:rsidRDefault="00CC153A" w:rsidP="00CC153A">
      <w:pPr>
        <w:shd w:val="clear" w:color="auto" w:fill="FFFFFF"/>
        <w:ind w:firstLine="567"/>
        <w:jc w:val="both"/>
        <w:rPr>
          <w:rFonts w:ascii="Arial" w:eastAsia="Calibri" w:hAnsi="Arial" w:cs="Arial"/>
          <w:bCs/>
          <w:color w:val="00435B"/>
          <w:sz w:val="20"/>
        </w:rPr>
      </w:pPr>
      <w:r w:rsidRPr="00452811">
        <w:rPr>
          <w:rFonts w:ascii="Arial" w:eastAsia="Calibri" w:hAnsi="Arial" w:cs="Arial"/>
          <w:bCs/>
          <w:color w:val="00435B"/>
          <w:sz w:val="20"/>
        </w:rPr>
        <w:t xml:space="preserve">toliau kartu vadinami </w:t>
      </w:r>
      <w:r w:rsidRPr="000422EE">
        <w:rPr>
          <w:rFonts w:ascii="Arial" w:eastAsia="Calibri" w:hAnsi="Arial" w:cs="Arial"/>
          <w:bCs/>
          <w:i/>
          <w:iCs/>
          <w:color w:val="00435B"/>
          <w:sz w:val="20"/>
        </w:rPr>
        <w:t>Šalimis</w:t>
      </w:r>
      <w:r w:rsidRPr="00452811">
        <w:rPr>
          <w:rFonts w:ascii="Arial" w:eastAsia="Calibri" w:hAnsi="Arial" w:cs="Arial"/>
          <w:bCs/>
          <w:color w:val="00435B"/>
          <w:sz w:val="20"/>
        </w:rPr>
        <w:t xml:space="preserve">, o kiekvienas atskirai – </w:t>
      </w:r>
      <w:r w:rsidRPr="000422EE">
        <w:rPr>
          <w:rFonts w:ascii="Arial" w:eastAsia="Calibri" w:hAnsi="Arial" w:cs="Arial"/>
          <w:bCs/>
          <w:i/>
          <w:iCs/>
          <w:color w:val="00435B"/>
          <w:sz w:val="20"/>
        </w:rPr>
        <w:t>Šalimi</w:t>
      </w:r>
      <w:r w:rsidRPr="00452811">
        <w:rPr>
          <w:rFonts w:ascii="Arial" w:eastAsia="Calibri" w:hAnsi="Arial" w:cs="Arial"/>
          <w:bCs/>
          <w:color w:val="00435B"/>
          <w:sz w:val="20"/>
        </w:rPr>
        <w:t xml:space="preserve">, </w:t>
      </w:r>
      <w:r w:rsidRPr="00452811">
        <w:rPr>
          <w:rFonts w:ascii="Arial" w:eastAsia="Calibri" w:hAnsi="Arial" w:cs="Arial"/>
          <w:color w:val="00435B"/>
          <w:sz w:val="20"/>
        </w:rPr>
        <w:t xml:space="preserve">susitarė ir sudarė šį susitarimą (toliau – </w:t>
      </w:r>
      <w:r w:rsidRPr="00CB3400">
        <w:rPr>
          <w:rFonts w:ascii="Arial" w:eastAsia="Calibri" w:hAnsi="Arial" w:cs="Arial"/>
          <w:i/>
          <w:iCs/>
          <w:color w:val="00435B"/>
          <w:sz w:val="20"/>
        </w:rPr>
        <w:t>Susitarimas</w:t>
      </w:r>
      <w:r w:rsidRPr="00452811">
        <w:rPr>
          <w:rFonts w:ascii="Arial" w:eastAsia="Calibri" w:hAnsi="Arial" w:cs="Arial"/>
          <w:color w:val="00435B"/>
          <w:sz w:val="20"/>
        </w:rPr>
        <w:t>):</w:t>
      </w:r>
    </w:p>
    <w:p w14:paraId="6380F9E2" w14:textId="77777777" w:rsidR="00CC153A" w:rsidRPr="00452811" w:rsidRDefault="00CC153A" w:rsidP="00CC153A">
      <w:pPr>
        <w:shd w:val="clear" w:color="auto" w:fill="FFFFFF"/>
        <w:autoSpaceDE w:val="0"/>
        <w:autoSpaceDN w:val="0"/>
        <w:adjustRightInd w:val="0"/>
        <w:spacing w:before="240" w:after="120"/>
        <w:ind w:firstLine="567"/>
        <w:rPr>
          <w:rFonts w:ascii="Arial" w:eastAsia="Calibri" w:hAnsi="Arial" w:cs="Arial"/>
          <w:b/>
          <w:bCs/>
          <w:color w:val="00435B"/>
          <w:sz w:val="20"/>
        </w:rPr>
      </w:pPr>
      <w:r w:rsidRPr="00452811">
        <w:rPr>
          <w:rFonts w:ascii="Arial" w:eastAsia="Calibri" w:hAnsi="Arial" w:cs="Arial"/>
          <w:b/>
          <w:bCs/>
          <w:color w:val="00435B"/>
          <w:sz w:val="20"/>
        </w:rPr>
        <w:t>1. SUSITARIMO DALYKAS, TIKSLAS IR TRUKMĖ</w:t>
      </w:r>
    </w:p>
    <w:p w14:paraId="65FF3DB9" w14:textId="77777777" w:rsidR="00CC153A" w:rsidRDefault="00CC153A" w:rsidP="00CC153A">
      <w:pPr>
        <w:numPr>
          <w:ilvl w:val="1"/>
          <w:numId w:val="3"/>
        </w:numPr>
        <w:shd w:val="clear" w:color="auto" w:fill="FFFFFF" w:themeFill="background1"/>
        <w:tabs>
          <w:tab w:val="left" w:pos="993"/>
        </w:tabs>
        <w:autoSpaceDE w:val="0"/>
        <w:autoSpaceDN w:val="0"/>
        <w:adjustRightInd w:val="0"/>
        <w:ind w:left="0" w:firstLine="567"/>
        <w:contextualSpacing/>
        <w:jc w:val="both"/>
        <w:rPr>
          <w:rFonts w:ascii="Arial" w:eastAsia="Calibri" w:hAnsi="Arial" w:cs="Arial"/>
          <w:color w:val="00435B"/>
          <w:sz w:val="20"/>
        </w:rPr>
      </w:pPr>
      <w:r w:rsidRPr="00B69564">
        <w:rPr>
          <w:rFonts w:ascii="Arial" w:eastAsia="Calibri" w:hAnsi="Arial" w:cs="Arial"/>
          <w:color w:val="00435B"/>
          <w:sz w:val="20"/>
        </w:rPr>
        <w:t xml:space="preserve">Šalys susitaria sudaryti Susitarimą, kuris reglamentuoja asmens duomenų tvarkymą, vykdomą Tiekėjui įgyvendinant Perkančiosios organizacijos ir Tiekėjo sudarytą </w:t>
      </w:r>
      <w:r>
        <w:rPr>
          <w:rFonts w:ascii="Arial" w:eastAsia="Calibri" w:hAnsi="Arial" w:cs="Arial"/>
          <w:color w:val="00435B"/>
          <w:sz w:val="20"/>
        </w:rPr>
        <w:t>Nacionalinio plėtros banko internetinės svetainės sukūrimo ir palaikymo paslaugų</w:t>
      </w:r>
      <w:r w:rsidRPr="00B69564">
        <w:rPr>
          <w:rFonts w:ascii="Arial" w:eastAsia="Calibri" w:hAnsi="Arial" w:cs="Arial"/>
          <w:color w:val="00435B"/>
          <w:sz w:val="20"/>
        </w:rPr>
        <w:t xml:space="preserve"> sutartį</w:t>
      </w:r>
      <w:r>
        <w:rPr>
          <w:rFonts w:ascii="Arial" w:eastAsia="Calibri" w:hAnsi="Arial" w:cs="Arial"/>
          <w:color w:val="00435B"/>
          <w:sz w:val="20"/>
        </w:rPr>
        <w:t xml:space="preserve"> </w:t>
      </w:r>
      <w:r w:rsidRPr="00B69564">
        <w:rPr>
          <w:rStyle w:val="CommentReference"/>
          <w:color w:val="00435B"/>
        </w:rPr>
        <w:t>(</w:t>
      </w:r>
      <w:r w:rsidRPr="00B69564">
        <w:rPr>
          <w:rFonts w:ascii="Arial" w:eastAsia="Calibri" w:hAnsi="Arial" w:cs="Arial"/>
          <w:color w:val="00435B"/>
          <w:sz w:val="20"/>
        </w:rPr>
        <w:t xml:space="preserve">toliau – </w:t>
      </w:r>
      <w:r w:rsidRPr="00B69564">
        <w:rPr>
          <w:rFonts w:ascii="Arial" w:eastAsia="Calibri" w:hAnsi="Arial" w:cs="Arial"/>
          <w:i/>
          <w:iCs/>
          <w:color w:val="00435B"/>
          <w:sz w:val="20"/>
        </w:rPr>
        <w:t>Sutartis</w:t>
      </w:r>
      <w:r w:rsidRPr="00B69564">
        <w:rPr>
          <w:rFonts w:ascii="Arial" w:eastAsia="Calibri" w:hAnsi="Arial" w:cs="Arial"/>
          <w:color w:val="00435B"/>
          <w:sz w:val="20"/>
        </w:rPr>
        <w:t xml:space="preserve">). </w:t>
      </w:r>
    </w:p>
    <w:p w14:paraId="0BEFCE42" w14:textId="77777777" w:rsidR="00CC153A" w:rsidRPr="00D63827" w:rsidRDefault="00CC153A" w:rsidP="00CC153A">
      <w:pPr>
        <w:numPr>
          <w:ilvl w:val="1"/>
          <w:numId w:val="3"/>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rPr>
      </w:pPr>
      <w:r>
        <w:rPr>
          <w:rFonts w:ascii="Arial" w:eastAsia="Calibri" w:hAnsi="Arial" w:cs="Arial"/>
          <w:color w:val="00435B"/>
          <w:sz w:val="20"/>
        </w:rPr>
        <w:t>S</w:t>
      </w:r>
      <w:r w:rsidRPr="00452811">
        <w:rPr>
          <w:rFonts w:ascii="Arial" w:eastAsia="Calibri" w:hAnsi="Arial" w:cs="Arial"/>
          <w:color w:val="00435B"/>
          <w:sz w:val="20"/>
        </w:rPr>
        <w:t xml:space="preserve">usitarimu siekiama užtikrinti </w:t>
      </w:r>
      <w:r w:rsidRPr="00431158">
        <w:rPr>
          <w:rFonts w:ascii="Arial" w:eastAsia="Calibri" w:hAnsi="Arial" w:cs="Arial"/>
          <w:color w:val="00435B"/>
          <w:sz w:val="20"/>
        </w:rPr>
        <w:t>tinkamą asmens</w:t>
      </w:r>
      <w:r w:rsidRPr="00431158">
        <w:rPr>
          <w:rFonts w:ascii="Arial" w:eastAsia="Calibri" w:hAnsi="Arial" w:cs="Arial"/>
          <w:bCs/>
          <w:color w:val="00435B"/>
          <w:sz w:val="20"/>
        </w:rPr>
        <w:t xml:space="preserve"> duomenų</w:t>
      </w:r>
      <w:r w:rsidRPr="00452811">
        <w:rPr>
          <w:rFonts w:ascii="Arial" w:eastAsia="Calibri" w:hAnsi="Arial" w:cs="Arial"/>
          <w:bCs/>
          <w:color w:val="00435B"/>
          <w:sz w:val="20"/>
        </w:rPr>
        <w:t xml:space="preserve"> apsaugos reikalavimų, numatytų 2016 m. balandžio 27 d. Europos Parlamento ir Tarybos reglamente (E</w:t>
      </w:r>
      <w:r>
        <w:rPr>
          <w:rFonts w:ascii="Arial" w:eastAsia="Calibri" w:hAnsi="Arial" w:cs="Arial"/>
          <w:bCs/>
          <w:color w:val="00435B"/>
          <w:sz w:val="20"/>
        </w:rPr>
        <w:t>S</w:t>
      </w:r>
      <w:r w:rsidRPr="00452811">
        <w:rPr>
          <w:rFonts w:ascii="Arial" w:eastAsia="Calibri" w:hAnsi="Arial" w:cs="Arial"/>
          <w:bCs/>
          <w:color w:val="00435B"/>
          <w:sz w:val="20"/>
        </w:rPr>
        <w:t xml:space="preserve">) 2016/679 dėl fizinių asmenų apsaugos tvarkant asmens duomenis ir dėl laisvo tokių duomenų judėjimo ir kuriuo panaikinama Direktyva 95/46/EB (Bendrajame duomenų apsaugos reglamente) (toliau – </w:t>
      </w:r>
      <w:r w:rsidRPr="00791E59">
        <w:rPr>
          <w:rFonts w:ascii="Arial" w:eastAsia="Calibri" w:hAnsi="Arial" w:cs="Arial"/>
          <w:bCs/>
          <w:i/>
          <w:iCs/>
          <w:color w:val="00435B"/>
          <w:sz w:val="20"/>
        </w:rPr>
        <w:t>BDAR</w:t>
      </w:r>
      <w:r w:rsidRPr="00452811">
        <w:rPr>
          <w:rFonts w:ascii="Arial" w:eastAsia="Calibri" w:hAnsi="Arial" w:cs="Arial"/>
          <w:bCs/>
          <w:color w:val="00435B"/>
          <w:sz w:val="20"/>
        </w:rPr>
        <w:t>), o taip pat su juo susijusiuose teisės aktuose, įgyvendinimą</w:t>
      </w:r>
      <w:r>
        <w:rPr>
          <w:rFonts w:ascii="Arial" w:eastAsia="Calibri" w:hAnsi="Arial" w:cs="Arial"/>
          <w:bCs/>
          <w:color w:val="00435B"/>
          <w:sz w:val="20"/>
        </w:rPr>
        <w:t>.</w:t>
      </w:r>
    </w:p>
    <w:p w14:paraId="09C86A9C" w14:textId="77777777" w:rsidR="00CC153A" w:rsidRDefault="00CC153A" w:rsidP="00CC153A">
      <w:pPr>
        <w:numPr>
          <w:ilvl w:val="1"/>
          <w:numId w:val="3"/>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rPr>
      </w:pPr>
      <w:r>
        <w:rPr>
          <w:rFonts w:ascii="Arial" w:eastAsia="Calibri" w:hAnsi="Arial" w:cs="Arial"/>
          <w:color w:val="00435B"/>
          <w:sz w:val="20"/>
        </w:rPr>
        <w:t>S</w:t>
      </w:r>
      <w:r w:rsidRPr="00452811">
        <w:rPr>
          <w:rFonts w:ascii="Arial" w:eastAsia="Calibri" w:hAnsi="Arial" w:cs="Arial"/>
          <w:color w:val="00435B"/>
          <w:sz w:val="20"/>
        </w:rPr>
        <w:t xml:space="preserve">usitarimas papildo Sutartį ir yra neatsiejama Sutarties dalimi, privaloma </w:t>
      </w:r>
      <w:r>
        <w:rPr>
          <w:rFonts w:ascii="Arial" w:eastAsia="Calibri" w:hAnsi="Arial" w:cs="Arial"/>
          <w:color w:val="00435B"/>
          <w:sz w:val="20"/>
        </w:rPr>
        <w:t>Perkančiajai organizacijai</w:t>
      </w:r>
      <w:r w:rsidRPr="00452811">
        <w:rPr>
          <w:rFonts w:ascii="Arial" w:eastAsia="Calibri" w:hAnsi="Arial" w:cs="Arial"/>
          <w:color w:val="00435B"/>
          <w:sz w:val="20"/>
        </w:rPr>
        <w:t xml:space="preserve"> ir </w:t>
      </w:r>
      <w:r>
        <w:rPr>
          <w:rFonts w:ascii="Arial" w:eastAsia="Calibri" w:hAnsi="Arial" w:cs="Arial"/>
          <w:color w:val="00435B"/>
          <w:sz w:val="20"/>
        </w:rPr>
        <w:t>Tiekėjui</w:t>
      </w:r>
      <w:r w:rsidRPr="00452811">
        <w:rPr>
          <w:rFonts w:ascii="Arial" w:eastAsia="Calibri" w:hAnsi="Arial" w:cs="Arial"/>
          <w:color w:val="00435B"/>
          <w:sz w:val="20"/>
        </w:rPr>
        <w:t>.</w:t>
      </w:r>
    </w:p>
    <w:p w14:paraId="68AE91BA" w14:textId="77777777" w:rsidR="00CC153A" w:rsidRPr="00D63827" w:rsidRDefault="00CC153A" w:rsidP="00CC153A">
      <w:pPr>
        <w:numPr>
          <w:ilvl w:val="1"/>
          <w:numId w:val="3"/>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rPr>
      </w:pPr>
      <w:r w:rsidRPr="00452811">
        <w:rPr>
          <w:rFonts w:ascii="Arial" w:eastAsia="Calibri" w:hAnsi="Arial" w:cs="Arial"/>
          <w:color w:val="00435B"/>
          <w:sz w:val="20"/>
        </w:rPr>
        <w:t xml:space="preserve">Tiekėjui vykdant Sutartį, Tiekėjas veikia kaip duomenų tvarkytojas, o Perkančioji organizacija </w:t>
      </w:r>
      <w:r>
        <w:rPr>
          <w:rFonts w:ascii="Arial" w:eastAsia="Calibri" w:hAnsi="Arial" w:cs="Arial"/>
          <w:color w:val="00435B"/>
          <w:sz w:val="20"/>
        </w:rPr>
        <w:t>–</w:t>
      </w:r>
      <w:r w:rsidRPr="00452811">
        <w:rPr>
          <w:rFonts w:ascii="Arial" w:eastAsia="Calibri" w:hAnsi="Arial" w:cs="Arial"/>
          <w:color w:val="00435B"/>
          <w:sz w:val="20"/>
        </w:rPr>
        <w:t xml:space="preserve"> kaip duomenų valdytojas</w:t>
      </w:r>
      <w:r>
        <w:rPr>
          <w:rFonts w:ascii="Arial" w:eastAsia="Calibri" w:hAnsi="Arial" w:cs="Arial"/>
          <w:color w:val="00435B"/>
          <w:sz w:val="20"/>
        </w:rPr>
        <w:t>.</w:t>
      </w:r>
    </w:p>
    <w:p w14:paraId="0C19691C" w14:textId="77777777" w:rsidR="00CC153A" w:rsidRPr="00A07FD9" w:rsidRDefault="00CC153A" w:rsidP="00CC153A">
      <w:pPr>
        <w:numPr>
          <w:ilvl w:val="1"/>
          <w:numId w:val="3"/>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rPr>
      </w:pPr>
      <w:r w:rsidRPr="00452811">
        <w:rPr>
          <w:rFonts w:ascii="Arial" w:eastAsia="Calibri" w:hAnsi="Arial" w:cs="Arial"/>
          <w:color w:val="00435B"/>
          <w:sz w:val="20"/>
        </w:rPr>
        <w:t xml:space="preserve">Susitarimas </w:t>
      </w:r>
      <w:r w:rsidRPr="00A07FD9">
        <w:rPr>
          <w:rFonts w:ascii="Arial" w:eastAsia="Calibri" w:hAnsi="Arial" w:cs="Arial"/>
          <w:color w:val="00435B"/>
          <w:sz w:val="20"/>
        </w:rPr>
        <w:t>taikomas iki visiško Tiekėjo įsipareigojimų pagal Sutartį įvykdymo.</w:t>
      </w:r>
    </w:p>
    <w:p w14:paraId="45E21729" w14:textId="77777777" w:rsidR="00CC153A" w:rsidRPr="00452811" w:rsidRDefault="00CC153A" w:rsidP="00CC153A">
      <w:pPr>
        <w:numPr>
          <w:ilvl w:val="1"/>
          <w:numId w:val="3"/>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rPr>
      </w:pPr>
      <w:r w:rsidRPr="00A07FD9">
        <w:rPr>
          <w:rFonts w:ascii="Arial" w:eastAsia="Calibri" w:hAnsi="Arial" w:cs="Arial"/>
          <w:color w:val="00435B"/>
          <w:sz w:val="20"/>
        </w:rPr>
        <w:t>Tiekėjas privalo po Sutarties nutraukimo ar</w:t>
      </w:r>
      <w:r w:rsidRPr="00452811">
        <w:rPr>
          <w:rFonts w:ascii="Arial" w:eastAsia="Calibri" w:hAnsi="Arial" w:cs="Arial"/>
          <w:color w:val="00435B"/>
          <w:sz w:val="20"/>
        </w:rPr>
        <w:t xml:space="preserve"> pasibaigimo nedelsiant nutraukti </w:t>
      </w:r>
      <w:r>
        <w:rPr>
          <w:rFonts w:ascii="Arial" w:eastAsia="Calibri" w:hAnsi="Arial" w:cs="Arial"/>
          <w:color w:val="00435B"/>
          <w:sz w:val="20"/>
        </w:rPr>
        <w:t xml:space="preserve">Susitarime numatytą asmens duomenų tvarkymą </w:t>
      </w:r>
      <w:r w:rsidRPr="00452811">
        <w:rPr>
          <w:rFonts w:ascii="Arial" w:eastAsia="Calibri" w:hAnsi="Arial" w:cs="Arial"/>
          <w:color w:val="00435B"/>
          <w:sz w:val="20"/>
        </w:rPr>
        <w:t xml:space="preserve">ir </w:t>
      </w:r>
      <w:r>
        <w:rPr>
          <w:rFonts w:ascii="Arial" w:eastAsia="Calibri" w:hAnsi="Arial" w:cs="Arial"/>
          <w:color w:val="00435B"/>
          <w:sz w:val="20"/>
        </w:rPr>
        <w:t>Perkančiosios organizacijos</w:t>
      </w:r>
      <w:r w:rsidRPr="00452811">
        <w:rPr>
          <w:rFonts w:ascii="Arial" w:eastAsia="Calibri" w:hAnsi="Arial" w:cs="Arial"/>
          <w:color w:val="00435B"/>
          <w:sz w:val="20"/>
        </w:rPr>
        <w:t xml:space="preserve"> pasirinkimu ne vėliau kaip per 5 darbo dienas ištrinti arba grąžinti visus asmens duomenis </w:t>
      </w:r>
      <w:r>
        <w:rPr>
          <w:rFonts w:ascii="Arial" w:eastAsia="Calibri" w:hAnsi="Arial" w:cs="Arial"/>
          <w:color w:val="00435B"/>
          <w:sz w:val="20"/>
        </w:rPr>
        <w:t>Perkančiajai organizacijai</w:t>
      </w:r>
      <w:r w:rsidRPr="00452811">
        <w:rPr>
          <w:rFonts w:ascii="Arial" w:eastAsia="Calibri" w:hAnsi="Arial" w:cs="Arial"/>
          <w:color w:val="00435B"/>
          <w:sz w:val="20"/>
        </w:rPr>
        <w:t xml:space="preserve">, kartu ištrinant visas turimas tokių duomenų kopijas, </w:t>
      </w:r>
      <w:r w:rsidRPr="004E0A90">
        <w:rPr>
          <w:rFonts w:ascii="Arial" w:eastAsia="Calibri" w:hAnsi="Arial" w:cs="Arial"/>
          <w:color w:val="00435B"/>
          <w:sz w:val="20"/>
        </w:rPr>
        <w:t>ir raštu patvirtinti</w:t>
      </w:r>
      <w:r w:rsidRPr="00452811">
        <w:rPr>
          <w:rFonts w:ascii="Arial" w:eastAsia="Calibri" w:hAnsi="Arial" w:cs="Arial"/>
          <w:color w:val="00435B"/>
          <w:sz w:val="20"/>
        </w:rPr>
        <w:t xml:space="preserve"> </w:t>
      </w:r>
      <w:r>
        <w:rPr>
          <w:rFonts w:ascii="Arial" w:eastAsia="Calibri" w:hAnsi="Arial" w:cs="Arial"/>
          <w:color w:val="00435B"/>
          <w:sz w:val="20"/>
        </w:rPr>
        <w:t>Perkančiajai organizacijai</w:t>
      </w:r>
      <w:r w:rsidRPr="00452811">
        <w:rPr>
          <w:rFonts w:ascii="Arial" w:eastAsia="Calibri" w:hAnsi="Arial" w:cs="Arial"/>
          <w:color w:val="00435B"/>
          <w:sz w:val="20"/>
        </w:rPr>
        <w:t xml:space="preserve">, kad </w:t>
      </w:r>
      <w:r>
        <w:rPr>
          <w:rFonts w:ascii="Arial" w:eastAsia="Calibri" w:hAnsi="Arial" w:cs="Arial"/>
          <w:color w:val="00435B"/>
          <w:sz w:val="20"/>
        </w:rPr>
        <w:t>atliko visus šiuos veiksmus</w:t>
      </w:r>
      <w:r w:rsidRPr="00452811">
        <w:rPr>
          <w:rFonts w:ascii="Arial" w:eastAsia="Calibri" w:hAnsi="Arial" w:cs="Arial"/>
          <w:color w:val="00435B"/>
          <w:sz w:val="20"/>
        </w:rPr>
        <w:t>.</w:t>
      </w:r>
    </w:p>
    <w:p w14:paraId="0D9F5E62" w14:textId="77777777" w:rsidR="00CC153A" w:rsidRPr="00452811" w:rsidRDefault="00CC153A" w:rsidP="00CC153A">
      <w:pPr>
        <w:shd w:val="clear" w:color="auto" w:fill="FFFFFF"/>
        <w:autoSpaceDE w:val="0"/>
        <w:autoSpaceDN w:val="0"/>
        <w:adjustRightInd w:val="0"/>
        <w:spacing w:before="240" w:after="120"/>
        <w:ind w:firstLine="567"/>
        <w:rPr>
          <w:rFonts w:ascii="Arial" w:eastAsia="Calibri" w:hAnsi="Arial" w:cs="Arial"/>
          <w:b/>
          <w:bCs/>
          <w:color w:val="00435B"/>
          <w:sz w:val="20"/>
        </w:rPr>
      </w:pPr>
      <w:r w:rsidRPr="00452811">
        <w:rPr>
          <w:rFonts w:ascii="Arial" w:eastAsia="Calibri" w:hAnsi="Arial" w:cs="Arial"/>
          <w:b/>
          <w:bCs/>
          <w:color w:val="00435B"/>
          <w:sz w:val="20"/>
        </w:rPr>
        <w:t xml:space="preserve">2. </w:t>
      </w:r>
      <w:r>
        <w:rPr>
          <w:rFonts w:ascii="Arial" w:eastAsia="Calibri" w:hAnsi="Arial" w:cs="Arial"/>
          <w:b/>
          <w:bCs/>
          <w:color w:val="00435B"/>
          <w:sz w:val="20"/>
        </w:rPr>
        <w:t xml:space="preserve">ASMENS </w:t>
      </w:r>
      <w:r w:rsidRPr="00452811">
        <w:rPr>
          <w:rFonts w:ascii="Arial" w:eastAsia="Calibri" w:hAnsi="Arial" w:cs="Arial"/>
          <w:b/>
          <w:bCs/>
          <w:color w:val="00435B"/>
          <w:sz w:val="20"/>
        </w:rPr>
        <w:t>DUOMENŲ TVARKYMO DALYKAS</w:t>
      </w:r>
      <w:r>
        <w:rPr>
          <w:rFonts w:ascii="Arial" w:eastAsia="Calibri" w:hAnsi="Arial" w:cs="Arial"/>
          <w:b/>
          <w:bCs/>
          <w:color w:val="00435B"/>
          <w:sz w:val="20"/>
        </w:rPr>
        <w:t xml:space="preserve"> IR TRUKMĖ</w:t>
      </w:r>
    </w:p>
    <w:p w14:paraId="35F48AF4" w14:textId="77777777" w:rsidR="00CC153A" w:rsidRPr="00452811"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2.1. </w:t>
      </w:r>
      <w:bookmarkStart w:id="1" w:name="_Hlk514668083"/>
      <w:r w:rsidRPr="00452811">
        <w:rPr>
          <w:rFonts w:ascii="Arial" w:eastAsia="Calibri" w:hAnsi="Arial" w:cs="Arial"/>
          <w:color w:val="00435B"/>
          <w:sz w:val="20"/>
        </w:rPr>
        <w:t>Duomenų tvarkytojas Duomenų valdytojo vardu</w:t>
      </w:r>
      <w:r>
        <w:rPr>
          <w:rFonts w:ascii="Arial" w:eastAsia="Calibri" w:hAnsi="Arial" w:cs="Arial"/>
          <w:color w:val="00435B"/>
          <w:sz w:val="20"/>
        </w:rPr>
        <w:t xml:space="preserve"> atlieka šį asmens duomenų tvarkymą: </w:t>
      </w:r>
      <w:r w:rsidRPr="00452811">
        <w:rPr>
          <w:rFonts w:ascii="Arial" w:eastAsia="Calibri" w:hAnsi="Arial" w:cs="Arial"/>
          <w:color w:val="00435B"/>
          <w:sz w:val="20"/>
        </w:rPr>
        <w:t xml:space="preserve"> </w:t>
      </w:r>
      <w:bookmarkEnd w:id="1"/>
    </w:p>
    <w:p w14:paraId="018372B5" w14:textId="77777777" w:rsidR="00CC153A" w:rsidRPr="00452811"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p>
    <w:tbl>
      <w:tblPr>
        <w:tblStyle w:val="TableGrid1"/>
        <w:tblW w:w="0" w:type="auto"/>
        <w:jc w:val="center"/>
        <w:tblLook w:val="04A0" w:firstRow="1" w:lastRow="0" w:firstColumn="1" w:lastColumn="0" w:noHBand="0" w:noVBand="1"/>
      </w:tblPr>
      <w:tblGrid>
        <w:gridCol w:w="2572"/>
        <w:gridCol w:w="7056"/>
      </w:tblGrid>
      <w:tr w:rsidR="00CC153A" w:rsidRPr="00452811" w14:paraId="38B75155" w14:textId="77777777" w:rsidTr="00D910D6">
        <w:trPr>
          <w:trHeight w:val="697"/>
          <w:jc w:val="center"/>
        </w:trPr>
        <w:tc>
          <w:tcPr>
            <w:tcW w:w="2572" w:type="dxa"/>
          </w:tcPr>
          <w:p w14:paraId="2AD448D8" w14:textId="77777777" w:rsidR="00CC153A" w:rsidRPr="00452811" w:rsidRDefault="00CC153A" w:rsidP="00D910D6">
            <w:pPr>
              <w:shd w:val="clear" w:color="auto" w:fill="FFFFFF"/>
              <w:autoSpaceDE w:val="0"/>
              <w:autoSpaceDN w:val="0"/>
              <w:adjustRightInd w:val="0"/>
              <w:rPr>
                <w:rFonts w:ascii="Arial" w:hAnsi="Arial" w:cs="Arial"/>
                <w:color w:val="00435B"/>
                <w:sz w:val="20"/>
                <w:szCs w:val="20"/>
              </w:rPr>
            </w:pPr>
            <w:r w:rsidRPr="00452811">
              <w:rPr>
                <w:rFonts w:ascii="Arial" w:hAnsi="Arial" w:cs="Arial"/>
                <w:color w:val="00435B"/>
                <w:sz w:val="20"/>
                <w:szCs w:val="20"/>
              </w:rPr>
              <w:t>Duomenų tvarkymo</w:t>
            </w:r>
            <w:r>
              <w:rPr>
                <w:rFonts w:ascii="Arial" w:hAnsi="Arial" w:cs="Arial"/>
                <w:color w:val="00435B"/>
                <w:sz w:val="20"/>
                <w:szCs w:val="20"/>
              </w:rPr>
              <w:t xml:space="preserve"> </w:t>
            </w:r>
            <w:r w:rsidRPr="00452811">
              <w:rPr>
                <w:rFonts w:ascii="Arial" w:hAnsi="Arial" w:cs="Arial"/>
                <w:color w:val="00435B"/>
                <w:sz w:val="20"/>
                <w:szCs w:val="20"/>
              </w:rPr>
              <w:t>tikslas</w:t>
            </w:r>
            <w:r>
              <w:rPr>
                <w:rFonts w:ascii="Arial" w:hAnsi="Arial" w:cs="Arial"/>
                <w:color w:val="00435B"/>
                <w:sz w:val="20"/>
                <w:szCs w:val="20"/>
              </w:rPr>
              <w:t xml:space="preserve"> ir pobūdis</w:t>
            </w:r>
          </w:p>
        </w:tc>
        <w:tc>
          <w:tcPr>
            <w:tcW w:w="7056" w:type="dxa"/>
            <w:vAlign w:val="center"/>
          </w:tcPr>
          <w:p w14:paraId="2CFB5E10" w14:textId="77777777" w:rsidR="00CC153A" w:rsidRPr="0043297A" w:rsidRDefault="00CC153A" w:rsidP="00D910D6">
            <w:pPr>
              <w:shd w:val="clear" w:color="auto" w:fill="FFFFFF"/>
              <w:autoSpaceDE w:val="0"/>
              <w:autoSpaceDN w:val="0"/>
              <w:adjustRightInd w:val="0"/>
              <w:jc w:val="both"/>
              <w:rPr>
                <w:rFonts w:ascii="Arial" w:hAnsi="Arial" w:cs="Arial"/>
                <w:color w:val="00435B"/>
                <w:sz w:val="20"/>
                <w:szCs w:val="20"/>
              </w:rPr>
            </w:pPr>
            <w:r w:rsidRPr="0043297A">
              <w:rPr>
                <w:rFonts w:ascii="Arial" w:hAnsi="Arial" w:cs="Arial"/>
                <w:color w:val="00435B"/>
                <w:sz w:val="20"/>
                <w:szCs w:val="20"/>
              </w:rPr>
              <w:t xml:space="preserve">Asmens duomenys bus tvarkomi, Tiekėjui pagal Sutartį teikiant </w:t>
            </w:r>
            <w:r>
              <w:rPr>
                <w:rFonts w:ascii="Arial" w:hAnsi="Arial" w:cs="Arial"/>
                <w:color w:val="00435B"/>
                <w:sz w:val="20"/>
                <w:szCs w:val="20"/>
              </w:rPr>
              <w:t>internetinės svetainės sukūrimo ir palaikymo paslaugas</w:t>
            </w:r>
            <w:r w:rsidRPr="0043297A">
              <w:rPr>
                <w:rFonts w:ascii="Arial" w:hAnsi="Arial" w:cs="Arial"/>
                <w:color w:val="00435B"/>
                <w:sz w:val="20"/>
                <w:szCs w:val="20"/>
              </w:rPr>
              <w:t>.</w:t>
            </w:r>
          </w:p>
          <w:p w14:paraId="425457C1" w14:textId="77777777" w:rsidR="00CC153A" w:rsidRPr="006B4058" w:rsidRDefault="00CC153A" w:rsidP="00D910D6">
            <w:pPr>
              <w:shd w:val="clear" w:color="auto" w:fill="FFFFFF"/>
              <w:autoSpaceDE w:val="0"/>
              <w:autoSpaceDN w:val="0"/>
              <w:adjustRightInd w:val="0"/>
              <w:jc w:val="both"/>
              <w:rPr>
                <w:rFonts w:ascii="Arial" w:hAnsi="Arial" w:cs="Arial"/>
                <w:i/>
                <w:iCs/>
                <w:color w:val="00435B"/>
                <w:sz w:val="20"/>
                <w:szCs w:val="20"/>
              </w:rPr>
            </w:pPr>
            <w:r w:rsidRPr="0043297A">
              <w:rPr>
                <w:rFonts w:ascii="Arial" w:hAnsi="Arial" w:cs="Arial"/>
                <w:color w:val="00435B"/>
                <w:sz w:val="20"/>
                <w:szCs w:val="20"/>
              </w:rPr>
              <w:t>Tiekėj</w:t>
            </w:r>
            <w:r>
              <w:rPr>
                <w:rFonts w:ascii="Arial" w:hAnsi="Arial" w:cs="Arial"/>
                <w:color w:val="00435B"/>
                <w:sz w:val="20"/>
                <w:szCs w:val="20"/>
              </w:rPr>
              <w:t>o atliekami tvarkymo veiksmai apima duomenų rinkimą, saugojimą, perdavimą, naudojimą, grupavimą, archyvavimą (versijavimą), perkėlimą iš senosios interneto svetainės į naująją, atsarginių kopijų darymą, kitus asmens duomenų tvarkymo veiksmus, reikalingus užtikrinti internetinės svetainės kūrimą ir palaikymą (</w:t>
            </w:r>
            <w:r w:rsidRPr="00B13027">
              <w:rPr>
                <w:rFonts w:ascii="Arial" w:hAnsi="Arial" w:cs="Arial"/>
                <w:i/>
                <w:iCs/>
                <w:color w:val="0070C0"/>
                <w:sz w:val="20"/>
                <w:szCs w:val="20"/>
              </w:rPr>
              <w:t>gali būti tikslinama, kokius tvarkymo veiksmus Tiekėjas atliks</w:t>
            </w:r>
            <w:r>
              <w:rPr>
                <w:rFonts w:ascii="Arial" w:hAnsi="Arial" w:cs="Arial"/>
                <w:color w:val="00435B"/>
                <w:sz w:val="20"/>
                <w:szCs w:val="20"/>
              </w:rPr>
              <w:t>).</w:t>
            </w:r>
          </w:p>
        </w:tc>
      </w:tr>
      <w:tr w:rsidR="00CC153A" w:rsidRPr="00E44C9A" w14:paraId="726D76D2" w14:textId="77777777" w:rsidTr="00D910D6">
        <w:trPr>
          <w:trHeight w:val="768"/>
          <w:jc w:val="center"/>
        </w:trPr>
        <w:tc>
          <w:tcPr>
            <w:tcW w:w="2572" w:type="dxa"/>
          </w:tcPr>
          <w:p w14:paraId="6BB7ED50" w14:textId="77777777" w:rsidR="00CC153A" w:rsidRPr="00452811" w:rsidRDefault="00CC153A" w:rsidP="00D910D6">
            <w:pPr>
              <w:shd w:val="clear" w:color="auto" w:fill="FFFFFF"/>
              <w:autoSpaceDE w:val="0"/>
              <w:autoSpaceDN w:val="0"/>
              <w:adjustRightInd w:val="0"/>
              <w:rPr>
                <w:rFonts w:ascii="Arial" w:hAnsi="Arial" w:cs="Arial"/>
                <w:color w:val="00435B"/>
                <w:sz w:val="20"/>
                <w:szCs w:val="20"/>
              </w:rPr>
            </w:pPr>
            <w:r w:rsidRPr="00452811">
              <w:rPr>
                <w:rFonts w:ascii="Arial" w:hAnsi="Arial" w:cs="Arial"/>
                <w:color w:val="00435B"/>
                <w:sz w:val="20"/>
                <w:szCs w:val="20"/>
              </w:rPr>
              <w:t xml:space="preserve">Tvarkomų asmens duomenų </w:t>
            </w:r>
            <w:r>
              <w:rPr>
                <w:rFonts w:ascii="Arial" w:hAnsi="Arial" w:cs="Arial"/>
                <w:color w:val="00435B"/>
                <w:sz w:val="20"/>
                <w:szCs w:val="20"/>
              </w:rPr>
              <w:t>kategorijos</w:t>
            </w:r>
          </w:p>
        </w:tc>
        <w:tc>
          <w:tcPr>
            <w:tcW w:w="7056" w:type="dxa"/>
            <w:vAlign w:val="center"/>
          </w:tcPr>
          <w:p w14:paraId="0A180230"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w:t>
            </w:r>
            <w:r w:rsidRPr="00B13027">
              <w:rPr>
                <w:rFonts w:ascii="Arial" w:hAnsi="Arial" w:cs="Arial"/>
                <w:bCs/>
                <w:i/>
                <w:iCs/>
                <w:color w:val="0070C0"/>
                <w:sz w:val="20"/>
                <w:szCs w:val="20"/>
              </w:rPr>
              <w:t>Tiekėjas gali patikslinti, kokie asmens duomenys bus tvarkomi</w:t>
            </w:r>
            <w:r>
              <w:rPr>
                <w:rFonts w:ascii="Arial" w:hAnsi="Arial" w:cs="Arial"/>
                <w:bCs/>
                <w:color w:val="00435B"/>
                <w:sz w:val="20"/>
                <w:szCs w:val="20"/>
              </w:rPr>
              <w:t>)</w:t>
            </w:r>
          </w:p>
          <w:p w14:paraId="5618A31C"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 xml:space="preserve">Vardas, pavardė; </w:t>
            </w:r>
          </w:p>
          <w:p w14:paraId="0A364171"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 xml:space="preserve">Darbovietė, pareigos, darbo patirtis; </w:t>
            </w:r>
          </w:p>
          <w:p w14:paraId="5E793E7A"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El. pašto adresas ir telefono Nr.;</w:t>
            </w:r>
          </w:p>
          <w:p w14:paraId="6C5EB186"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Asmens kodas, pateiktas užklausos formoje dėl finansavimo;</w:t>
            </w:r>
          </w:p>
          <w:p w14:paraId="07CD4E68"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sidRPr="0043396E">
              <w:rPr>
                <w:rFonts w:ascii="Arial" w:hAnsi="Arial" w:cs="Arial"/>
                <w:bCs/>
                <w:color w:val="00435B"/>
                <w:sz w:val="20"/>
                <w:szCs w:val="20"/>
              </w:rPr>
              <w:t>Prisijungimo duomenys (naudotojo vardas ir slaptažodis);</w:t>
            </w:r>
          </w:p>
          <w:p w14:paraId="6A458E79"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Žinutės, komentaro turinys užklausų, apklausų, kitose formose;</w:t>
            </w:r>
          </w:p>
          <w:p w14:paraId="0977959F"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A</w:t>
            </w:r>
            <w:r w:rsidRPr="001D571F">
              <w:rPr>
                <w:rFonts w:ascii="Arial" w:hAnsi="Arial" w:cs="Arial"/>
                <w:bCs/>
                <w:color w:val="00435B"/>
                <w:sz w:val="20"/>
                <w:szCs w:val="20"/>
              </w:rPr>
              <w:t>tvaizdas</w:t>
            </w:r>
            <w:r>
              <w:rPr>
                <w:rFonts w:ascii="Arial" w:hAnsi="Arial" w:cs="Arial"/>
                <w:bCs/>
                <w:color w:val="00435B"/>
                <w:sz w:val="20"/>
                <w:szCs w:val="20"/>
              </w:rPr>
              <w:t xml:space="preserve"> nuotraukose ir vaizdo įrašuose; </w:t>
            </w:r>
          </w:p>
          <w:p w14:paraId="4BB3AA2F"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 xml:space="preserve">Balso duomenys vaizdo įrašuose; </w:t>
            </w:r>
          </w:p>
          <w:p w14:paraId="4694BA78" w14:textId="77777777" w:rsidR="00CC153A" w:rsidRPr="00B108F4" w:rsidRDefault="00CC153A" w:rsidP="00D910D6">
            <w:pPr>
              <w:shd w:val="clear" w:color="auto" w:fill="FFFFFF"/>
              <w:autoSpaceDE w:val="0"/>
              <w:autoSpaceDN w:val="0"/>
              <w:adjustRightInd w:val="0"/>
              <w:jc w:val="both"/>
              <w:rPr>
                <w:rFonts w:ascii="Arial" w:hAnsi="Arial" w:cs="Arial"/>
                <w:bCs/>
                <w:color w:val="00435B"/>
                <w:sz w:val="20"/>
                <w:szCs w:val="20"/>
              </w:rPr>
            </w:pPr>
            <w:r w:rsidRPr="00B108F4">
              <w:rPr>
                <w:rFonts w:ascii="Arial" w:hAnsi="Arial" w:cs="Arial"/>
                <w:bCs/>
                <w:color w:val="00435B"/>
                <w:sz w:val="20"/>
                <w:szCs w:val="20"/>
              </w:rPr>
              <w:t>IP adresas</w:t>
            </w:r>
            <w:r>
              <w:rPr>
                <w:rFonts w:ascii="Arial" w:hAnsi="Arial" w:cs="Arial"/>
                <w:bCs/>
                <w:color w:val="00435B"/>
                <w:sz w:val="20"/>
                <w:szCs w:val="20"/>
              </w:rPr>
              <w:t>;</w:t>
            </w:r>
          </w:p>
          <w:p w14:paraId="52C26EED" w14:textId="77777777" w:rsidR="00CC153A" w:rsidRPr="0043396E" w:rsidRDefault="00CC153A" w:rsidP="00D910D6">
            <w:pPr>
              <w:shd w:val="clear" w:color="auto" w:fill="FFFFFF"/>
              <w:autoSpaceDE w:val="0"/>
              <w:autoSpaceDN w:val="0"/>
              <w:adjustRightInd w:val="0"/>
              <w:jc w:val="both"/>
              <w:rPr>
                <w:rFonts w:ascii="Arial" w:hAnsi="Arial" w:cs="Arial"/>
                <w:bCs/>
                <w:color w:val="003F5E"/>
                <w:sz w:val="20"/>
                <w:szCs w:val="20"/>
              </w:rPr>
            </w:pPr>
            <w:r w:rsidRPr="0043396E">
              <w:rPr>
                <w:rFonts w:ascii="Arial" w:hAnsi="Arial" w:cs="Arial"/>
                <w:bCs/>
                <w:color w:val="003F5E"/>
                <w:sz w:val="20"/>
                <w:szCs w:val="20"/>
              </w:rPr>
              <w:t>Naršyklės ir įrenginio informacija</w:t>
            </w:r>
            <w:r>
              <w:rPr>
                <w:rFonts w:ascii="Arial" w:hAnsi="Arial" w:cs="Arial"/>
                <w:bCs/>
                <w:color w:val="003F5E"/>
                <w:sz w:val="20"/>
                <w:szCs w:val="20"/>
              </w:rPr>
              <w:t>;</w:t>
            </w:r>
          </w:p>
          <w:p w14:paraId="08265211"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sidRPr="00B108F4">
              <w:rPr>
                <w:rFonts w:ascii="Arial" w:hAnsi="Arial" w:cs="Arial"/>
                <w:bCs/>
                <w:color w:val="00435B"/>
                <w:sz w:val="20"/>
                <w:szCs w:val="20"/>
              </w:rPr>
              <w:t>Naršymo istorija svetainėje</w:t>
            </w:r>
            <w:r>
              <w:rPr>
                <w:rFonts w:ascii="Arial" w:hAnsi="Arial" w:cs="Arial"/>
                <w:bCs/>
                <w:color w:val="00435B"/>
                <w:sz w:val="20"/>
                <w:szCs w:val="20"/>
              </w:rPr>
              <w:t>;</w:t>
            </w:r>
          </w:p>
          <w:p w14:paraId="41271318"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Kiti, slapukų pagalba surinkti duomenys;</w:t>
            </w:r>
          </w:p>
          <w:p w14:paraId="13144D0C"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Įvykių istorija (prisijungimai, atsijungimai, redagavimai, šalinimai, kt.);</w:t>
            </w:r>
          </w:p>
          <w:p w14:paraId="0CDC8A39"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t>Pakeitimų žurnalas;</w:t>
            </w:r>
          </w:p>
          <w:p w14:paraId="03AF5D6A" w14:textId="77777777" w:rsidR="00CC153A" w:rsidRDefault="00CC153A" w:rsidP="00D910D6">
            <w:pPr>
              <w:shd w:val="clear" w:color="auto" w:fill="FFFFFF"/>
              <w:autoSpaceDE w:val="0"/>
              <w:autoSpaceDN w:val="0"/>
              <w:adjustRightInd w:val="0"/>
              <w:jc w:val="both"/>
              <w:rPr>
                <w:rFonts w:ascii="Arial" w:hAnsi="Arial" w:cs="Arial"/>
                <w:bCs/>
                <w:color w:val="00435B"/>
                <w:sz w:val="20"/>
                <w:szCs w:val="20"/>
              </w:rPr>
            </w:pPr>
            <w:r>
              <w:rPr>
                <w:rFonts w:ascii="Arial" w:hAnsi="Arial" w:cs="Arial"/>
                <w:bCs/>
                <w:color w:val="00435B"/>
                <w:sz w:val="20"/>
                <w:szCs w:val="20"/>
              </w:rPr>
              <w:lastRenderedPageBreak/>
              <w:t>Kita informacija, kurią pateikia duomenų subjektas arba kuri yra pateikiama apie duomenų subjektą, kaip pavyzdžiui, nuomonė, įkeltuose dokumentuose esanti informacija, kt.</w:t>
            </w:r>
          </w:p>
          <w:p w14:paraId="799F6187" w14:textId="77777777" w:rsidR="00CC153A" w:rsidRPr="007B63FA" w:rsidRDefault="00CC153A" w:rsidP="00D910D6">
            <w:pPr>
              <w:shd w:val="clear" w:color="auto" w:fill="FFFFFF"/>
              <w:autoSpaceDE w:val="0"/>
              <w:autoSpaceDN w:val="0"/>
              <w:adjustRightInd w:val="0"/>
              <w:jc w:val="both"/>
              <w:rPr>
                <w:rFonts w:ascii="Arial" w:hAnsi="Arial" w:cs="Arial"/>
                <w:bCs/>
                <w:color w:val="00435B"/>
                <w:sz w:val="20"/>
                <w:szCs w:val="20"/>
              </w:rPr>
            </w:pPr>
          </w:p>
        </w:tc>
      </w:tr>
      <w:tr w:rsidR="00CC153A" w:rsidRPr="00452811" w14:paraId="6987B8EC" w14:textId="77777777" w:rsidTr="00D910D6">
        <w:trPr>
          <w:trHeight w:val="631"/>
          <w:jc w:val="center"/>
        </w:trPr>
        <w:tc>
          <w:tcPr>
            <w:tcW w:w="2572" w:type="dxa"/>
          </w:tcPr>
          <w:p w14:paraId="6C743D03" w14:textId="77777777" w:rsidR="00CC153A" w:rsidRPr="00452811" w:rsidRDefault="00CC153A" w:rsidP="00D910D6">
            <w:pPr>
              <w:shd w:val="clear" w:color="auto" w:fill="FFFFFF"/>
              <w:autoSpaceDE w:val="0"/>
              <w:autoSpaceDN w:val="0"/>
              <w:adjustRightInd w:val="0"/>
              <w:rPr>
                <w:rFonts w:ascii="Arial" w:hAnsi="Arial" w:cs="Arial"/>
                <w:color w:val="00435B"/>
                <w:sz w:val="20"/>
                <w:szCs w:val="20"/>
              </w:rPr>
            </w:pPr>
            <w:r w:rsidRPr="00452811">
              <w:rPr>
                <w:rFonts w:ascii="Arial" w:hAnsi="Arial" w:cs="Arial"/>
                <w:color w:val="00435B"/>
                <w:sz w:val="20"/>
                <w:szCs w:val="20"/>
              </w:rPr>
              <w:lastRenderedPageBreak/>
              <w:t>Duomenų subjektų kategorijos</w:t>
            </w:r>
          </w:p>
        </w:tc>
        <w:tc>
          <w:tcPr>
            <w:tcW w:w="7056" w:type="dxa"/>
            <w:vAlign w:val="center"/>
          </w:tcPr>
          <w:p w14:paraId="42559D7E" w14:textId="77777777" w:rsidR="00CC153A" w:rsidRPr="001D571F" w:rsidRDefault="00CC153A" w:rsidP="00D910D6">
            <w:pPr>
              <w:shd w:val="clear" w:color="auto" w:fill="FFFFFF"/>
              <w:autoSpaceDE w:val="0"/>
              <w:autoSpaceDN w:val="0"/>
              <w:adjustRightInd w:val="0"/>
              <w:rPr>
                <w:rFonts w:ascii="Arial" w:hAnsi="Arial" w:cs="Arial"/>
                <w:color w:val="00435B"/>
                <w:sz w:val="20"/>
                <w:szCs w:val="20"/>
              </w:rPr>
            </w:pPr>
            <w:r w:rsidRPr="001D571F">
              <w:rPr>
                <w:rFonts w:ascii="Arial" w:hAnsi="Arial" w:cs="Arial"/>
                <w:color w:val="00435B"/>
                <w:sz w:val="20"/>
                <w:szCs w:val="20"/>
              </w:rPr>
              <w:t>Perkančiosios organizacijos darbuotojai</w:t>
            </w:r>
            <w:r>
              <w:rPr>
                <w:rFonts w:ascii="Arial" w:hAnsi="Arial" w:cs="Arial"/>
                <w:color w:val="00435B"/>
                <w:sz w:val="20"/>
                <w:szCs w:val="20"/>
              </w:rPr>
              <w:t>, klientai fiziniai asmenys ar jų įgalioti asmenys, klientų juridinių asmenų vadovai ar įgalioti asmenys, interneto svetainės lankytojai, kiti duomenų subjektai, kurių duomenys tvarkomi (skelbiami ir pan.) interneto svetainėje, pavyzdžiui, Perkančiosios organizacijos dukterinių įmonių darbuotojai</w:t>
            </w:r>
          </w:p>
        </w:tc>
      </w:tr>
      <w:tr w:rsidR="00CC153A" w:rsidRPr="00452811" w14:paraId="5E54DB09" w14:textId="77777777" w:rsidTr="00D910D6">
        <w:trPr>
          <w:trHeight w:val="555"/>
          <w:jc w:val="center"/>
        </w:trPr>
        <w:tc>
          <w:tcPr>
            <w:tcW w:w="2572" w:type="dxa"/>
          </w:tcPr>
          <w:p w14:paraId="16CE20E2" w14:textId="77777777" w:rsidR="00CC153A" w:rsidRPr="00452811" w:rsidRDefault="00CC153A" w:rsidP="00D910D6">
            <w:pPr>
              <w:shd w:val="clear" w:color="auto" w:fill="FFFFFF"/>
              <w:autoSpaceDE w:val="0"/>
              <w:autoSpaceDN w:val="0"/>
              <w:adjustRightInd w:val="0"/>
              <w:rPr>
                <w:rFonts w:ascii="Arial" w:hAnsi="Arial" w:cs="Arial"/>
                <w:color w:val="00435B"/>
                <w:sz w:val="20"/>
                <w:szCs w:val="20"/>
              </w:rPr>
            </w:pPr>
            <w:r w:rsidRPr="00452811">
              <w:rPr>
                <w:rFonts w:ascii="Arial" w:hAnsi="Arial" w:cs="Arial"/>
                <w:color w:val="00435B"/>
                <w:sz w:val="20"/>
                <w:szCs w:val="20"/>
              </w:rPr>
              <w:t>Duomenų tvarkymo trukmė</w:t>
            </w:r>
          </w:p>
        </w:tc>
        <w:tc>
          <w:tcPr>
            <w:tcW w:w="7056" w:type="dxa"/>
            <w:vAlign w:val="center"/>
          </w:tcPr>
          <w:p w14:paraId="7CD04E32" w14:textId="77777777" w:rsidR="00CC153A" w:rsidRPr="001D571F" w:rsidRDefault="00CC153A" w:rsidP="00D910D6">
            <w:pPr>
              <w:shd w:val="clear" w:color="auto" w:fill="FFFFFF"/>
              <w:autoSpaceDE w:val="0"/>
              <w:autoSpaceDN w:val="0"/>
              <w:adjustRightInd w:val="0"/>
              <w:rPr>
                <w:rFonts w:ascii="Arial" w:hAnsi="Arial" w:cs="Arial"/>
                <w:color w:val="00435B"/>
                <w:sz w:val="20"/>
                <w:szCs w:val="20"/>
              </w:rPr>
            </w:pPr>
            <w:r>
              <w:rPr>
                <w:rFonts w:ascii="Arial" w:hAnsi="Arial" w:cs="Arial"/>
                <w:color w:val="00435B"/>
                <w:sz w:val="20"/>
                <w:szCs w:val="20"/>
              </w:rPr>
              <w:t>Iki visiško įsipareigojimų įvykdymo</w:t>
            </w:r>
          </w:p>
        </w:tc>
      </w:tr>
    </w:tbl>
    <w:p w14:paraId="7863C04F" w14:textId="77777777" w:rsidR="00CC153A" w:rsidRPr="00452811" w:rsidRDefault="00CC153A" w:rsidP="00CC153A">
      <w:pPr>
        <w:shd w:val="clear" w:color="auto" w:fill="FFFFFF"/>
        <w:autoSpaceDE w:val="0"/>
        <w:autoSpaceDN w:val="0"/>
        <w:adjustRightInd w:val="0"/>
        <w:spacing w:before="240" w:after="120"/>
        <w:ind w:firstLine="567"/>
        <w:jc w:val="both"/>
        <w:rPr>
          <w:rFonts w:ascii="Arial" w:eastAsia="Calibri" w:hAnsi="Arial" w:cs="Arial"/>
          <w:b/>
          <w:bCs/>
          <w:color w:val="00435B"/>
          <w:sz w:val="20"/>
        </w:rPr>
      </w:pPr>
      <w:r w:rsidRPr="00452811">
        <w:rPr>
          <w:rFonts w:ascii="Arial" w:eastAsia="Calibri" w:hAnsi="Arial" w:cs="Arial"/>
          <w:b/>
          <w:bCs/>
          <w:color w:val="00435B"/>
          <w:sz w:val="20"/>
        </w:rPr>
        <w:t>3. DUOMENŲ TVARKYTOJO ĮSIPAREIGOJIMAI</w:t>
      </w:r>
    </w:p>
    <w:p w14:paraId="25D580F3" w14:textId="77777777" w:rsidR="00CC153A" w:rsidRPr="00452811"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 xml:space="preserve">3.1. Duomenų tvarkytojas </w:t>
      </w:r>
      <w:r>
        <w:rPr>
          <w:rFonts w:ascii="Arial" w:eastAsia="Calibri" w:hAnsi="Arial" w:cs="Arial"/>
          <w:color w:val="00435B"/>
          <w:sz w:val="20"/>
        </w:rPr>
        <w:t>įsipareigoja</w:t>
      </w:r>
      <w:r w:rsidRPr="00452811">
        <w:rPr>
          <w:rFonts w:ascii="Arial" w:eastAsia="Calibri" w:hAnsi="Arial" w:cs="Arial"/>
          <w:color w:val="00435B"/>
          <w:sz w:val="20"/>
        </w:rPr>
        <w:t xml:space="preserve"> įgyvendin</w:t>
      </w:r>
      <w:r>
        <w:rPr>
          <w:rFonts w:ascii="Arial" w:eastAsia="Calibri" w:hAnsi="Arial" w:cs="Arial"/>
          <w:color w:val="00435B"/>
          <w:sz w:val="20"/>
        </w:rPr>
        <w:t>ti</w:t>
      </w:r>
      <w:r w:rsidRPr="00452811">
        <w:rPr>
          <w:rFonts w:ascii="Arial" w:eastAsia="Calibri" w:hAnsi="Arial" w:cs="Arial"/>
          <w:color w:val="00435B"/>
          <w:sz w:val="20"/>
        </w:rPr>
        <w:t xml:space="preserve"> tinkamas technines </w:t>
      </w:r>
      <w:r>
        <w:rPr>
          <w:rFonts w:ascii="Arial" w:eastAsia="Calibri" w:hAnsi="Arial" w:cs="Arial"/>
          <w:color w:val="00435B"/>
          <w:sz w:val="20"/>
        </w:rPr>
        <w:t>ir</w:t>
      </w:r>
      <w:r w:rsidRPr="00452811">
        <w:rPr>
          <w:rFonts w:ascii="Arial" w:eastAsia="Calibri" w:hAnsi="Arial" w:cs="Arial"/>
          <w:color w:val="00435B"/>
          <w:sz w:val="20"/>
        </w:rPr>
        <w:t xml:space="preserve"> organizacines priemones, užtikrinančias, kad pagal Sutartį ir </w:t>
      </w:r>
      <w:r>
        <w:rPr>
          <w:rFonts w:ascii="Arial" w:eastAsia="Calibri" w:hAnsi="Arial" w:cs="Arial"/>
          <w:color w:val="00435B"/>
          <w:sz w:val="20"/>
        </w:rPr>
        <w:t>S</w:t>
      </w:r>
      <w:r w:rsidRPr="00452811">
        <w:rPr>
          <w:rFonts w:ascii="Arial" w:eastAsia="Calibri" w:hAnsi="Arial" w:cs="Arial"/>
          <w:color w:val="00435B"/>
          <w:sz w:val="20"/>
        </w:rPr>
        <w:t xml:space="preserve">usitarimą vykdomas asmens duomenų tvarkymas atitiktų </w:t>
      </w:r>
      <w:r>
        <w:rPr>
          <w:rFonts w:ascii="Arial" w:eastAsia="Calibri" w:hAnsi="Arial" w:cs="Arial"/>
          <w:color w:val="00435B"/>
          <w:sz w:val="20"/>
        </w:rPr>
        <w:t>asmens</w:t>
      </w:r>
      <w:r w:rsidRPr="00452811">
        <w:rPr>
          <w:rFonts w:ascii="Arial" w:eastAsia="Calibri" w:hAnsi="Arial" w:cs="Arial"/>
          <w:color w:val="00435B"/>
          <w:sz w:val="20"/>
        </w:rPr>
        <w:t xml:space="preserve"> duomenų apsaugos teisės aktų reikalavimus, Valstybinės duomenų apsaugos inspekcijos (toliau – </w:t>
      </w:r>
      <w:r w:rsidRPr="000E2907">
        <w:rPr>
          <w:rFonts w:ascii="Arial" w:eastAsia="Calibri" w:hAnsi="Arial" w:cs="Arial"/>
          <w:i/>
          <w:iCs/>
          <w:color w:val="00435B"/>
          <w:sz w:val="20"/>
        </w:rPr>
        <w:t>VDAI</w:t>
      </w:r>
      <w:r w:rsidRPr="00452811">
        <w:rPr>
          <w:rFonts w:ascii="Arial" w:eastAsia="Calibri" w:hAnsi="Arial" w:cs="Arial"/>
          <w:color w:val="00435B"/>
          <w:sz w:val="20"/>
        </w:rPr>
        <w:t xml:space="preserve">) </w:t>
      </w:r>
      <w:r>
        <w:rPr>
          <w:rFonts w:ascii="Arial" w:eastAsia="Calibri" w:hAnsi="Arial" w:cs="Arial"/>
          <w:color w:val="00435B"/>
          <w:sz w:val="20"/>
        </w:rPr>
        <w:t xml:space="preserve">nustatytus </w:t>
      </w:r>
      <w:r w:rsidRPr="00452811">
        <w:rPr>
          <w:rFonts w:ascii="Arial" w:eastAsia="Calibri" w:hAnsi="Arial" w:cs="Arial"/>
          <w:color w:val="00435B"/>
          <w:sz w:val="20"/>
        </w:rPr>
        <w:t xml:space="preserve">reikalavimus ir </w:t>
      </w:r>
      <w:r>
        <w:rPr>
          <w:rFonts w:ascii="Arial" w:eastAsia="Calibri" w:hAnsi="Arial" w:cs="Arial"/>
          <w:color w:val="00435B"/>
          <w:sz w:val="20"/>
        </w:rPr>
        <w:t>užtikrint</w:t>
      </w:r>
      <w:r w:rsidRPr="00452811">
        <w:rPr>
          <w:rFonts w:ascii="Arial" w:eastAsia="Calibri" w:hAnsi="Arial" w:cs="Arial"/>
          <w:color w:val="00435B"/>
          <w:sz w:val="20"/>
        </w:rPr>
        <w:t>ų duomenų subjekto teisių apsaugą.</w:t>
      </w:r>
      <w:r w:rsidRPr="00BF0955">
        <w:rPr>
          <w:rFonts w:ascii="Arial" w:hAnsi="Arial" w:cs="Arial"/>
          <w:color w:val="00435B"/>
          <w:sz w:val="20"/>
        </w:rPr>
        <w:t xml:space="preserve"> </w:t>
      </w:r>
      <w:r w:rsidRPr="000A2F87">
        <w:rPr>
          <w:rFonts w:ascii="Arial" w:hAnsi="Arial" w:cs="Arial"/>
          <w:color w:val="00435B"/>
          <w:sz w:val="20"/>
        </w:rPr>
        <w:t>Duomenų tvarkytoj</w:t>
      </w:r>
      <w:r>
        <w:rPr>
          <w:rFonts w:ascii="Arial" w:hAnsi="Arial" w:cs="Arial"/>
          <w:color w:val="00435B"/>
          <w:sz w:val="20"/>
        </w:rPr>
        <w:t>o</w:t>
      </w:r>
      <w:r w:rsidRPr="000A2F87">
        <w:rPr>
          <w:rFonts w:ascii="Arial" w:hAnsi="Arial" w:cs="Arial"/>
          <w:color w:val="00435B"/>
          <w:sz w:val="20"/>
        </w:rPr>
        <w:t xml:space="preserve"> </w:t>
      </w:r>
      <w:r>
        <w:rPr>
          <w:rFonts w:ascii="Arial" w:hAnsi="Arial" w:cs="Arial"/>
          <w:color w:val="00435B"/>
          <w:sz w:val="20"/>
        </w:rPr>
        <w:t xml:space="preserve">užtikrinamo </w:t>
      </w:r>
      <w:r w:rsidRPr="000A2F87">
        <w:rPr>
          <w:rFonts w:ascii="Arial" w:hAnsi="Arial" w:cs="Arial"/>
          <w:color w:val="00435B"/>
          <w:sz w:val="20"/>
        </w:rPr>
        <w:t>asmens duomenų saugum</w:t>
      </w:r>
      <w:r>
        <w:rPr>
          <w:rFonts w:ascii="Arial" w:hAnsi="Arial" w:cs="Arial"/>
          <w:color w:val="00435B"/>
          <w:sz w:val="20"/>
        </w:rPr>
        <w:t xml:space="preserve">o lygis turi atitikti </w:t>
      </w:r>
      <w:r w:rsidRPr="000A2F87">
        <w:rPr>
          <w:rFonts w:ascii="Arial" w:hAnsi="Arial" w:cs="Arial"/>
          <w:color w:val="00435B"/>
          <w:sz w:val="20"/>
        </w:rPr>
        <w:t>techninių galimybių išsivystymo lygį, įgyvendinimo sąnaudas</w:t>
      </w:r>
      <w:r>
        <w:rPr>
          <w:rFonts w:ascii="Arial" w:hAnsi="Arial" w:cs="Arial"/>
          <w:color w:val="00435B"/>
          <w:sz w:val="20"/>
        </w:rPr>
        <w:t xml:space="preserve">, </w:t>
      </w:r>
      <w:r w:rsidRPr="000A2F87">
        <w:rPr>
          <w:rFonts w:ascii="Arial" w:hAnsi="Arial" w:cs="Arial"/>
          <w:color w:val="00435B"/>
          <w:sz w:val="20"/>
        </w:rPr>
        <w:t>duomenų tvarkymo pobūdį, aprėptį, kontekstą ir tikslus, duomenų tvarkymo keliamus pavojus asmenų teisėms ir laisvėms</w:t>
      </w:r>
      <w:r>
        <w:rPr>
          <w:rFonts w:ascii="Arial" w:hAnsi="Arial" w:cs="Arial"/>
          <w:color w:val="00435B"/>
          <w:sz w:val="20"/>
        </w:rPr>
        <w:t>.</w:t>
      </w:r>
      <w:r>
        <w:rPr>
          <w:rFonts w:ascii="Arial" w:eastAsia="Calibri" w:hAnsi="Arial" w:cs="Arial"/>
          <w:color w:val="00435B"/>
          <w:sz w:val="20"/>
        </w:rPr>
        <w:t xml:space="preserve"> </w:t>
      </w:r>
      <w:r w:rsidRPr="00452811">
        <w:rPr>
          <w:rFonts w:ascii="Arial" w:eastAsia="Calibri" w:hAnsi="Arial" w:cs="Arial"/>
          <w:color w:val="00435B"/>
          <w:sz w:val="20"/>
        </w:rPr>
        <w:t xml:space="preserve">Duomenų tvarkytojas </w:t>
      </w:r>
      <w:r>
        <w:rPr>
          <w:rFonts w:ascii="Arial" w:eastAsia="Calibri" w:hAnsi="Arial" w:cs="Arial"/>
          <w:color w:val="00435B"/>
          <w:sz w:val="20"/>
        </w:rPr>
        <w:t xml:space="preserve">įsipareigoja </w:t>
      </w:r>
      <w:r w:rsidRPr="00452811">
        <w:rPr>
          <w:rFonts w:ascii="Arial" w:eastAsia="Calibri" w:hAnsi="Arial" w:cs="Arial"/>
          <w:color w:val="00435B"/>
          <w:sz w:val="20"/>
        </w:rPr>
        <w:t>pareng</w:t>
      </w:r>
      <w:r>
        <w:rPr>
          <w:rFonts w:ascii="Arial" w:eastAsia="Calibri" w:hAnsi="Arial" w:cs="Arial"/>
          <w:color w:val="00435B"/>
          <w:sz w:val="20"/>
        </w:rPr>
        <w:t>ti</w:t>
      </w:r>
      <w:r w:rsidRPr="00452811">
        <w:rPr>
          <w:rFonts w:ascii="Arial" w:eastAsia="Calibri" w:hAnsi="Arial" w:cs="Arial"/>
          <w:color w:val="00435B"/>
          <w:sz w:val="20"/>
        </w:rPr>
        <w:t xml:space="preserve"> ir nuolat atnaujin</w:t>
      </w:r>
      <w:r>
        <w:rPr>
          <w:rFonts w:ascii="Arial" w:eastAsia="Calibri" w:hAnsi="Arial" w:cs="Arial"/>
          <w:color w:val="00435B"/>
          <w:sz w:val="20"/>
        </w:rPr>
        <w:t>ti</w:t>
      </w:r>
      <w:r w:rsidRPr="00452811">
        <w:rPr>
          <w:rFonts w:ascii="Arial" w:eastAsia="Calibri" w:hAnsi="Arial" w:cs="Arial"/>
          <w:color w:val="00435B"/>
          <w:sz w:val="20"/>
        </w:rPr>
        <w:t xml:space="preserve"> </w:t>
      </w:r>
      <w:r>
        <w:rPr>
          <w:rFonts w:ascii="Arial" w:eastAsia="Calibri" w:hAnsi="Arial" w:cs="Arial"/>
          <w:color w:val="00435B"/>
          <w:sz w:val="20"/>
        </w:rPr>
        <w:t>įgyvendinamų</w:t>
      </w:r>
      <w:r w:rsidRPr="00452811">
        <w:rPr>
          <w:rFonts w:ascii="Arial" w:eastAsia="Calibri" w:hAnsi="Arial" w:cs="Arial"/>
          <w:color w:val="00435B"/>
          <w:sz w:val="20"/>
        </w:rPr>
        <w:t xml:space="preserve"> techninių</w:t>
      </w:r>
      <w:r>
        <w:rPr>
          <w:rFonts w:ascii="Arial" w:eastAsia="Calibri" w:hAnsi="Arial" w:cs="Arial"/>
          <w:color w:val="00435B"/>
          <w:sz w:val="20"/>
        </w:rPr>
        <w:t xml:space="preserve"> ir</w:t>
      </w:r>
      <w:r w:rsidRPr="00452811">
        <w:rPr>
          <w:rFonts w:ascii="Arial" w:eastAsia="Calibri" w:hAnsi="Arial" w:cs="Arial"/>
          <w:color w:val="00435B"/>
          <w:sz w:val="20"/>
        </w:rPr>
        <w:t xml:space="preserve"> organizacinių</w:t>
      </w:r>
      <w:r>
        <w:rPr>
          <w:rFonts w:ascii="Arial" w:eastAsia="Calibri" w:hAnsi="Arial" w:cs="Arial"/>
          <w:color w:val="00435B"/>
          <w:sz w:val="20"/>
        </w:rPr>
        <w:t xml:space="preserve"> </w:t>
      </w:r>
      <w:r w:rsidRPr="00452811">
        <w:rPr>
          <w:rFonts w:ascii="Arial" w:eastAsia="Calibri" w:hAnsi="Arial" w:cs="Arial"/>
          <w:color w:val="00435B"/>
          <w:sz w:val="20"/>
        </w:rPr>
        <w:t>priemonių aprašymą</w:t>
      </w:r>
      <w:r>
        <w:rPr>
          <w:rFonts w:ascii="Arial" w:eastAsia="Calibri" w:hAnsi="Arial" w:cs="Arial"/>
          <w:color w:val="00435B"/>
          <w:sz w:val="20"/>
        </w:rPr>
        <w:t>. Duomenų valdytojui nustačius, kad įgyvendinamos priemonės nėra pakankamos, Duomenų tvarkytojas įsipareigoja įgyvendinti Duomenų valdytojo nurodytas papildomas technines ir (ar) organizacines priemones.</w:t>
      </w:r>
    </w:p>
    <w:p w14:paraId="0AC0B3A3" w14:textId="77777777" w:rsidR="00CC153A" w:rsidRPr="0048415D"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 xml:space="preserve">3.2. Duomenų tvarkytojas įsipareigoja tvarkyti asmens duomenis tik pagal Duomenų valdytojo pateiktus rašytinius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w:t>
      </w:r>
      <w:r>
        <w:rPr>
          <w:rFonts w:ascii="Arial" w:eastAsia="Calibri" w:hAnsi="Arial" w:cs="Arial"/>
          <w:color w:val="00435B"/>
          <w:sz w:val="20"/>
        </w:rPr>
        <w:t xml:space="preserve">Duomenų valdytojo </w:t>
      </w:r>
      <w:r w:rsidRPr="00452811">
        <w:rPr>
          <w:rFonts w:ascii="Arial" w:eastAsia="Calibri" w:hAnsi="Arial" w:cs="Arial"/>
          <w:color w:val="00435B"/>
          <w:sz w:val="20"/>
        </w:rPr>
        <w:t>nurodymas pažeidžia taikom</w:t>
      </w:r>
      <w:r>
        <w:rPr>
          <w:rFonts w:ascii="Arial" w:eastAsia="Calibri" w:hAnsi="Arial" w:cs="Arial"/>
          <w:color w:val="00435B"/>
          <w:sz w:val="20"/>
        </w:rPr>
        <w:t>us</w:t>
      </w:r>
      <w:r w:rsidRPr="00452811">
        <w:rPr>
          <w:rFonts w:ascii="Arial" w:eastAsia="Calibri" w:hAnsi="Arial" w:cs="Arial"/>
          <w:color w:val="00435B"/>
          <w:sz w:val="20"/>
        </w:rPr>
        <w:t xml:space="preserve"> </w:t>
      </w:r>
      <w:r>
        <w:rPr>
          <w:rFonts w:ascii="Arial" w:eastAsia="Calibri" w:hAnsi="Arial" w:cs="Arial"/>
          <w:color w:val="00435B"/>
          <w:sz w:val="20"/>
        </w:rPr>
        <w:t xml:space="preserve">asmens </w:t>
      </w:r>
      <w:r w:rsidRPr="00452811">
        <w:rPr>
          <w:rFonts w:ascii="Arial" w:eastAsia="Calibri" w:hAnsi="Arial" w:cs="Arial"/>
          <w:color w:val="00435B"/>
          <w:sz w:val="20"/>
        </w:rPr>
        <w:t>duomenų apsaugos teisės akt</w:t>
      </w:r>
      <w:r>
        <w:rPr>
          <w:rFonts w:ascii="Arial" w:eastAsia="Calibri" w:hAnsi="Arial" w:cs="Arial"/>
          <w:color w:val="00435B"/>
          <w:sz w:val="20"/>
        </w:rPr>
        <w:t>us</w:t>
      </w:r>
      <w:r w:rsidRPr="00452811">
        <w:rPr>
          <w:rFonts w:ascii="Arial" w:eastAsia="Calibri" w:hAnsi="Arial" w:cs="Arial"/>
          <w:color w:val="00435B"/>
          <w:sz w:val="20"/>
        </w:rPr>
        <w:t xml:space="preserve">, Duomenų tvarkytojas privalo nedelsdamas apie </w:t>
      </w:r>
      <w:r w:rsidRPr="00F72544">
        <w:rPr>
          <w:rFonts w:ascii="Arial" w:eastAsia="Calibri" w:hAnsi="Arial" w:cs="Arial"/>
          <w:color w:val="00435B"/>
          <w:sz w:val="20"/>
        </w:rPr>
        <w:t>tai informuoti Duomenų valdytoją</w:t>
      </w:r>
      <w:r w:rsidRPr="00D32BCF">
        <w:rPr>
          <w:rFonts w:ascii="Arial" w:eastAsia="Calibri" w:hAnsi="Arial" w:cs="Arial"/>
          <w:color w:val="00435B"/>
          <w:sz w:val="20"/>
        </w:rPr>
        <w:t xml:space="preserve"> </w:t>
      </w:r>
      <w:r w:rsidRPr="00B80C29">
        <w:rPr>
          <w:rFonts w:ascii="Arial" w:eastAsia="Calibri" w:hAnsi="Arial" w:cs="Arial"/>
          <w:color w:val="00435B"/>
          <w:sz w:val="20"/>
        </w:rPr>
        <w:t>el.</w:t>
      </w:r>
      <w:r>
        <w:rPr>
          <w:rFonts w:ascii="Arial" w:eastAsia="Calibri" w:hAnsi="Arial" w:cs="Arial"/>
          <w:color w:val="00435B"/>
          <w:sz w:val="20"/>
        </w:rPr>
        <w:t xml:space="preserve"> </w:t>
      </w:r>
      <w:r w:rsidRPr="00B80C29">
        <w:rPr>
          <w:rFonts w:ascii="Arial" w:eastAsia="Calibri" w:hAnsi="Arial" w:cs="Arial"/>
          <w:color w:val="00435B"/>
          <w:sz w:val="20"/>
        </w:rPr>
        <w:t>paštu duomenu.apsauga@ilte.lt</w:t>
      </w:r>
      <w:r w:rsidRPr="00F72544">
        <w:rPr>
          <w:rFonts w:ascii="Arial" w:eastAsia="Calibri" w:hAnsi="Arial" w:cs="Arial"/>
          <w:color w:val="00435B"/>
          <w:sz w:val="20"/>
        </w:rPr>
        <w:t>.</w:t>
      </w:r>
    </w:p>
    <w:p w14:paraId="1DB82106" w14:textId="77777777" w:rsidR="00CC153A" w:rsidRPr="00452811" w:rsidRDefault="00CC153A" w:rsidP="00CC153A">
      <w:pPr>
        <w:shd w:val="clear" w:color="auto" w:fill="FFFFFF"/>
        <w:tabs>
          <w:tab w:val="left" w:pos="993"/>
        </w:tabs>
        <w:ind w:firstLine="567"/>
        <w:jc w:val="both"/>
        <w:rPr>
          <w:rFonts w:ascii="Arial" w:hAnsi="Arial" w:cs="Arial"/>
          <w:color w:val="00435B"/>
          <w:sz w:val="20"/>
        </w:rPr>
      </w:pPr>
      <w:r w:rsidRPr="0048415D">
        <w:rPr>
          <w:rFonts w:ascii="Arial" w:eastAsia="Calibri" w:hAnsi="Arial" w:cs="Arial"/>
          <w:color w:val="00435B"/>
          <w:sz w:val="20"/>
        </w:rPr>
        <w:t>3.3. Duomenų tvarkytojas įsipareigoja</w:t>
      </w:r>
      <w:r w:rsidRPr="0048415D">
        <w:rPr>
          <w:rFonts w:ascii="Arial" w:hAnsi="Arial" w:cs="Arial"/>
          <w:color w:val="00435B"/>
          <w:sz w:val="20"/>
        </w:rPr>
        <w:t xml:space="preserve"> užtikrinti, kad </w:t>
      </w:r>
      <w:r>
        <w:rPr>
          <w:rFonts w:ascii="Arial" w:hAnsi="Arial" w:cs="Arial"/>
          <w:color w:val="00435B"/>
          <w:sz w:val="20"/>
        </w:rPr>
        <w:t xml:space="preserve">asmenys, kuriems vadovauja </w:t>
      </w:r>
      <w:r w:rsidRPr="0048415D">
        <w:rPr>
          <w:rFonts w:ascii="Arial" w:hAnsi="Arial" w:cs="Arial"/>
          <w:color w:val="00435B"/>
          <w:sz w:val="20"/>
        </w:rPr>
        <w:t>Duomenų tvarkytoj</w:t>
      </w:r>
      <w:r>
        <w:rPr>
          <w:rFonts w:ascii="Arial" w:hAnsi="Arial" w:cs="Arial"/>
          <w:color w:val="00435B"/>
          <w:sz w:val="20"/>
        </w:rPr>
        <w:t>as,</w:t>
      </w:r>
      <w:r w:rsidRPr="0048415D">
        <w:rPr>
          <w:rFonts w:ascii="Arial" w:hAnsi="Arial" w:cs="Arial"/>
          <w:color w:val="00435B"/>
          <w:sz w:val="20"/>
        </w:rPr>
        <w:t xml:space="preserve"> prieigą prie asmens duomenų </w:t>
      </w:r>
      <w:r>
        <w:rPr>
          <w:rFonts w:ascii="Arial" w:hAnsi="Arial" w:cs="Arial"/>
          <w:color w:val="00435B"/>
          <w:sz w:val="20"/>
        </w:rPr>
        <w:t>turėtų</w:t>
      </w:r>
      <w:r w:rsidRPr="0048415D">
        <w:rPr>
          <w:rFonts w:ascii="Arial" w:hAnsi="Arial" w:cs="Arial"/>
          <w:color w:val="00435B"/>
          <w:sz w:val="20"/>
        </w:rPr>
        <w:t xml:space="preserve"> tik tuo atveju,</w:t>
      </w:r>
      <w:r>
        <w:rPr>
          <w:rFonts w:ascii="Arial" w:hAnsi="Arial" w:cs="Arial"/>
          <w:color w:val="00435B"/>
          <w:sz w:val="20"/>
        </w:rPr>
        <w:t xml:space="preserve"> tokia apimtimi ir tiek laiko, kiek tai</w:t>
      </w:r>
      <w:r w:rsidRPr="0048415D">
        <w:rPr>
          <w:rFonts w:ascii="Arial" w:hAnsi="Arial" w:cs="Arial"/>
          <w:color w:val="00435B"/>
          <w:sz w:val="20"/>
        </w:rPr>
        <w:t xml:space="preserve"> yra būtina </w:t>
      </w:r>
      <w:r>
        <w:rPr>
          <w:rFonts w:ascii="Arial" w:hAnsi="Arial" w:cs="Arial"/>
          <w:color w:val="00435B"/>
          <w:sz w:val="20"/>
        </w:rPr>
        <w:t>asmenims pavestoms</w:t>
      </w:r>
      <w:r w:rsidRPr="0048415D">
        <w:rPr>
          <w:rFonts w:ascii="Arial" w:hAnsi="Arial" w:cs="Arial"/>
          <w:color w:val="00435B"/>
          <w:sz w:val="20"/>
        </w:rPr>
        <w:t xml:space="preserve"> funkcijoms</w:t>
      </w:r>
      <w:r>
        <w:rPr>
          <w:rFonts w:ascii="Arial" w:hAnsi="Arial" w:cs="Arial"/>
          <w:color w:val="00435B"/>
          <w:sz w:val="20"/>
        </w:rPr>
        <w:t xml:space="preserve"> ar užduotims</w:t>
      </w:r>
      <w:r w:rsidRPr="0048415D">
        <w:rPr>
          <w:rFonts w:ascii="Arial" w:hAnsi="Arial" w:cs="Arial"/>
          <w:color w:val="00435B"/>
          <w:sz w:val="20"/>
        </w:rPr>
        <w:t xml:space="preserve"> atlikti</w:t>
      </w:r>
      <w:r>
        <w:rPr>
          <w:rFonts w:ascii="Arial" w:hAnsi="Arial" w:cs="Arial"/>
          <w:color w:val="00435B"/>
          <w:sz w:val="20"/>
        </w:rPr>
        <w:t xml:space="preserve">. </w:t>
      </w:r>
      <w:r w:rsidRPr="0048415D">
        <w:rPr>
          <w:rFonts w:ascii="Arial" w:eastAsia="Calibri" w:hAnsi="Arial" w:cs="Arial"/>
          <w:color w:val="00435B"/>
          <w:sz w:val="20"/>
        </w:rPr>
        <w:t xml:space="preserve">Duomenų tvarkytojas </w:t>
      </w:r>
      <w:r w:rsidRPr="0048415D">
        <w:rPr>
          <w:rFonts w:ascii="Arial" w:hAnsi="Arial" w:cs="Arial"/>
          <w:color w:val="00435B"/>
          <w:sz w:val="20"/>
        </w:rPr>
        <w:t>užtikrin</w:t>
      </w:r>
      <w:r>
        <w:rPr>
          <w:rFonts w:ascii="Arial" w:hAnsi="Arial" w:cs="Arial"/>
          <w:color w:val="00435B"/>
          <w:sz w:val="20"/>
        </w:rPr>
        <w:t>a, kad</w:t>
      </w:r>
      <w:r w:rsidRPr="0048415D">
        <w:rPr>
          <w:rFonts w:ascii="Arial" w:hAnsi="Arial" w:cs="Arial"/>
          <w:color w:val="00435B"/>
          <w:sz w:val="20"/>
        </w:rPr>
        <w:t xml:space="preserve"> </w:t>
      </w:r>
      <w:r>
        <w:rPr>
          <w:rFonts w:ascii="Arial" w:hAnsi="Arial" w:cs="Arial"/>
          <w:color w:val="00435B"/>
          <w:sz w:val="20"/>
        </w:rPr>
        <w:t>asmenys, turintys prieigą prie asmens duomenų,</w:t>
      </w:r>
      <w:r w:rsidRPr="0048415D">
        <w:rPr>
          <w:rFonts w:ascii="Arial" w:hAnsi="Arial" w:cs="Arial"/>
          <w:color w:val="00435B"/>
          <w:sz w:val="20"/>
        </w:rPr>
        <w:t xml:space="preserve"> būtų įpareigoti laikytis konfidencialumo.</w:t>
      </w:r>
      <w:r w:rsidRPr="00452811">
        <w:rPr>
          <w:rFonts w:ascii="Arial" w:hAnsi="Arial" w:cs="Arial"/>
          <w:color w:val="00435B"/>
          <w:sz w:val="20"/>
        </w:rPr>
        <w:t xml:space="preserve"> </w:t>
      </w:r>
    </w:p>
    <w:p w14:paraId="3BD7AE7C" w14:textId="77777777" w:rsidR="00CC153A" w:rsidRPr="009530C5" w:rsidRDefault="00CC153A" w:rsidP="00CC153A">
      <w:pPr>
        <w:shd w:val="clear" w:color="auto" w:fill="FFFFFF"/>
        <w:tabs>
          <w:tab w:val="left" w:pos="993"/>
        </w:tabs>
        <w:ind w:firstLine="567"/>
        <w:jc w:val="both"/>
        <w:rPr>
          <w:rFonts w:ascii="Arial" w:eastAsia="Calibri" w:hAnsi="Arial" w:cs="Arial"/>
          <w:color w:val="00435B"/>
          <w:sz w:val="20"/>
        </w:rPr>
      </w:pPr>
      <w:r w:rsidRPr="00452811">
        <w:rPr>
          <w:rFonts w:ascii="Arial" w:eastAsia="Calibri" w:hAnsi="Arial" w:cs="Arial"/>
          <w:color w:val="00435B"/>
          <w:sz w:val="20"/>
        </w:rPr>
        <w:t>3.</w:t>
      </w:r>
      <w:r>
        <w:rPr>
          <w:rFonts w:ascii="Arial" w:eastAsia="Calibri" w:hAnsi="Arial" w:cs="Arial"/>
          <w:color w:val="00435B"/>
          <w:sz w:val="20"/>
        </w:rPr>
        <w:t>4</w:t>
      </w:r>
      <w:r w:rsidRPr="00452811">
        <w:rPr>
          <w:rFonts w:ascii="Arial" w:eastAsia="Calibri" w:hAnsi="Arial" w:cs="Arial"/>
          <w:color w:val="00435B"/>
          <w:sz w:val="20"/>
        </w:rPr>
        <w:t xml:space="preserve">. Duomenų tvarkytojas </w:t>
      </w:r>
      <w:r>
        <w:rPr>
          <w:rFonts w:ascii="Arial" w:eastAsia="Calibri" w:hAnsi="Arial" w:cs="Arial"/>
          <w:color w:val="00435B"/>
          <w:sz w:val="20"/>
        </w:rPr>
        <w:t>privalo</w:t>
      </w:r>
      <w:r w:rsidRPr="00452811">
        <w:rPr>
          <w:rFonts w:ascii="Arial" w:eastAsia="Calibri" w:hAnsi="Arial" w:cs="Arial"/>
          <w:color w:val="00435B"/>
          <w:sz w:val="20"/>
        </w:rPr>
        <w:t xml:space="preserve"> nedelsiant,</w:t>
      </w:r>
      <w:r w:rsidRPr="00452811">
        <w:rPr>
          <w:color w:val="00435B"/>
        </w:rPr>
        <w:t xml:space="preserve"> </w:t>
      </w:r>
      <w:r w:rsidRPr="00452811">
        <w:rPr>
          <w:rFonts w:ascii="Arial" w:eastAsia="Calibri" w:hAnsi="Arial" w:cs="Arial"/>
          <w:color w:val="00435B"/>
          <w:sz w:val="20"/>
        </w:rPr>
        <w:t xml:space="preserve">bet ne vėliau kaip per </w:t>
      </w:r>
      <w:r>
        <w:rPr>
          <w:rFonts w:ascii="Arial" w:eastAsia="Calibri" w:hAnsi="Arial" w:cs="Arial"/>
          <w:color w:val="00435B"/>
          <w:sz w:val="20"/>
        </w:rPr>
        <w:t>24</w:t>
      </w:r>
      <w:r w:rsidRPr="00452811">
        <w:rPr>
          <w:rFonts w:ascii="Arial" w:eastAsia="Calibri" w:hAnsi="Arial" w:cs="Arial"/>
          <w:color w:val="00435B"/>
          <w:sz w:val="20"/>
        </w:rPr>
        <w:t xml:space="preserve"> valand</w:t>
      </w:r>
      <w:r>
        <w:rPr>
          <w:rFonts w:ascii="Arial" w:eastAsia="Calibri" w:hAnsi="Arial" w:cs="Arial"/>
          <w:color w:val="00435B"/>
          <w:sz w:val="20"/>
        </w:rPr>
        <w:t>as</w:t>
      </w:r>
      <w:r w:rsidRPr="00452811">
        <w:rPr>
          <w:rFonts w:ascii="Arial" w:eastAsia="Calibri" w:hAnsi="Arial" w:cs="Arial"/>
          <w:color w:val="00435B"/>
          <w:sz w:val="20"/>
        </w:rPr>
        <w:t xml:space="preserve"> nuo sužinojimo apie asmens duomenų saugumo pažeidimą momento</w:t>
      </w:r>
      <w:r>
        <w:rPr>
          <w:rFonts w:ascii="Arial" w:eastAsia="Calibri" w:hAnsi="Arial" w:cs="Arial"/>
          <w:color w:val="00435B"/>
          <w:sz w:val="20"/>
        </w:rPr>
        <w:t>,</w:t>
      </w:r>
      <w:r w:rsidRPr="00452811">
        <w:rPr>
          <w:rFonts w:ascii="Arial" w:eastAsia="Calibri" w:hAnsi="Arial" w:cs="Arial"/>
          <w:color w:val="00435B"/>
          <w:sz w:val="20"/>
        </w:rPr>
        <w:t xml:space="preserve"> </w:t>
      </w:r>
      <w:r w:rsidRPr="00B80C29">
        <w:rPr>
          <w:rFonts w:ascii="Arial" w:eastAsia="Calibri" w:hAnsi="Arial" w:cs="Arial"/>
          <w:color w:val="00435B"/>
          <w:sz w:val="20"/>
        </w:rPr>
        <w:t>informuoti Duomenų valdytoją el.</w:t>
      </w:r>
      <w:r>
        <w:rPr>
          <w:rFonts w:ascii="Arial" w:eastAsia="Calibri" w:hAnsi="Arial" w:cs="Arial"/>
          <w:color w:val="00435B"/>
          <w:sz w:val="20"/>
        </w:rPr>
        <w:t xml:space="preserve"> </w:t>
      </w:r>
      <w:r w:rsidRPr="00B80C29">
        <w:rPr>
          <w:rFonts w:ascii="Arial" w:eastAsia="Calibri" w:hAnsi="Arial" w:cs="Arial"/>
          <w:color w:val="00435B"/>
          <w:sz w:val="20"/>
        </w:rPr>
        <w:t>paštu duomenu.apsauga@ilte.lt</w:t>
      </w:r>
      <w:r w:rsidRPr="00452811">
        <w:rPr>
          <w:rFonts w:ascii="Arial" w:eastAsia="Calibri" w:hAnsi="Arial" w:cs="Arial"/>
          <w:color w:val="00435B"/>
          <w:sz w:val="20"/>
        </w:rPr>
        <w:t xml:space="preserve"> apie saugumo pažeidimą ir pateikti visą su </w:t>
      </w:r>
      <w:r>
        <w:rPr>
          <w:rFonts w:ascii="Arial" w:eastAsia="Calibri" w:hAnsi="Arial" w:cs="Arial"/>
          <w:color w:val="00435B"/>
          <w:sz w:val="20"/>
        </w:rPr>
        <w:t xml:space="preserve">saugumo </w:t>
      </w:r>
      <w:r w:rsidRPr="00452811">
        <w:rPr>
          <w:rFonts w:ascii="Arial" w:eastAsia="Calibri" w:hAnsi="Arial" w:cs="Arial"/>
          <w:color w:val="00435B"/>
          <w:sz w:val="20"/>
        </w:rPr>
        <w:t>pažeidimu susijusią informaciją</w:t>
      </w:r>
      <w:r>
        <w:rPr>
          <w:rFonts w:ascii="Arial" w:eastAsia="Calibri" w:hAnsi="Arial" w:cs="Arial"/>
          <w:color w:val="00435B"/>
          <w:sz w:val="20"/>
        </w:rPr>
        <w:t xml:space="preserve"> (nurodyti paveiktų asmens duomenų kategorijas ir skaičių, paveiktų duomenų subjektų kategorijas ir skaičių, tikėtinas saugumo pažeidimo </w:t>
      </w:r>
      <w:r w:rsidRPr="00354B2B">
        <w:rPr>
          <w:rFonts w:ascii="Arial" w:eastAsia="Calibri" w:hAnsi="Arial" w:cs="Arial"/>
          <w:color w:val="00435B"/>
          <w:sz w:val="20"/>
        </w:rPr>
        <w:t>pasekm</w:t>
      </w:r>
      <w:r>
        <w:rPr>
          <w:rFonts w:ascii="Arial" w:eastAsia="Calibri" w:hAnsi="Arial" w:cs="Arial"/>
          <w:color w:val="00435B"/>
          <w:sz w:val="20"/>
        </w:rPr>
        <w:t>es</w:t>
      </w:r>
      <w:r w:rsidRPr="00354B2B">
        <w:rPr>
          <w:rFonts w:ascii="Arial" w:eastAsia="Calibri" w:hAnsi="Arial" w:cs="Arial"/>
          <w:color w:val="00435B"/>
          <w:sz w:val="20"/>
        </w:rPr>
        <w:t>, priemon</w:t>
      </w:r>
      <w:r>
        <w:rPr>
          <w:rFonts w:ascii="Arial" w:eastAsia="Calibri" w:hAnsi="Arial" w:cs="Arial"/>
          <w:color w:val="00435B"/>
          <w:sz w:val="20"/>
        </w:rPr>
        <w:t>e</w:t>
      </w:r>
      <w:r w:rsidRPr="00354B2B">
        <w:rPr>
          <w:rFonts w:ascii="Arial" w:eastAsia="Calibri" w:hAnsi="Arial" w:cs="Arial"/>
          <w:color w:val="00435B"/>
          <w:sz w:val="20"/>
        </w:rPr>
        <w:t xml:space="preserve">s, kurių buvo imtasi dėl duomenų saugumo pažeidimo, įskaitant priemones, skirtas </w:t>
      </w:r>
      <w:r w:rsidRPr="00354B2B">
        <w:rPr>
          <w:rFonts w:ascii="Arial" w:hAnsi="Arial" w:cs="Arial"/>
          <w:bCs/>
          <w:color w:val="00435B"/>
          <w:sz w:val="20"/>
        </w:rPr>
        <w:t xml:space="preserve">sušvelninti galimą neigiamą </w:t>
      </w:r>
      <w:r>
        <w:rPr>
          <w:rFonts w:ascii="Arial" w:hAnsi="Arial" w:cs="Arial"/>
          <w:bCs/>
          <w:color w:val="00435B"/>
          <w:sz w:val="20"/>
        </w:rPr>
        <w:t xml:space="preserve">saugumo </w:t>
      </w:r>
      <w:r w:rsidRPr="00354B2B">
        <w:rPr>
          <w:rFonts w:ascii="Arial" w:hAnsi="Arial" w:cs="Arial"/>
          <w:bCs/>
          <w:color w:val="00435B"/>
          <w:sz w:val="20"/>
        </w:rPr>
        <w:t>pažeidimo poveikį</w:t>
      </w:r>
      <w:r>
        <w:rPr>
          <w:rFonts w:ascii="Arial" w:hAnsi="Arial" w:cs="Arial"/>
          <w:bCs/>
          <w:color w:val="00435B"/>
          <w:sz w:val="20"/>
        </w:rPr>
        <w:t>, ir kt.)</w:t>
      </w:r>
      <w:r w:rsidRPr="00354B2B">
        <w:rPr>
          <w:rFonts w:ascii="Arial" w:eastAsia="Calibri" w:hAnsi="Arial" w:cs="Arial"/>
          <w:color w:val="00435B"/>
          <w:sz w:val="20"/>
        </w:rPr>
        <w:t xml:space="preserve">. </w:t>
      </w:r>
      <w:r w:rsidRPr="00452811">
        <w:rPr>
          <w:rFonts w:ascii="Arial" w:eastAsia="Calibri" w:hAnsi="Arial" w:cs="Arial"/>
          <w:color w:val="00435B"/>
          <w:sz w:val="20"/>
        </w:rPr>
        <w:t xml:space="preserve">Duomenų tvarkytojas įsipareigoja imtis visų veiksmų, kad padėtų Duomenų valdytojui sumažinti </w:t>
      </w:r>
      <w:r>
        <w:rPr>
          <w:rFonts w:ascii="Arial" w:eastAsia="Calibri" w:hAnsi="Arial" w:cs="Arial"/>
          <w:color w:val="00435B"/>
          <w:sz w:val="20"/>
        </w:rPr>
        <w:t xml:space="preserve">asmens duomenų saugumo </w:t>
      </w:r>
      <w:r w:rsidRPr="00452811">
        <w:rPr>
          <w:rFonts w:ascii="Arial" w:eastAsia="Calibri" w:hAnsi="Arial" w:cs="Arial"/>
          <w:color w:val="00435B"/>
          <w:sz w:val="20"/>
        </w:rPr>
        <w:t>pažeidimo neigiamas pasekmes. Duomenų valdytojo prašymu</w:t>
      </w:r>
      <w:r>
        <w:rPr>
          <w:rFonts w:ascii="Arial" w:eastAsia="Calibri" w:hAnsi="Arial" w:cs="Arial"/>
          <w:color w:val="00435B"/>
          <w:sz w:val="20"/>
        </w:rPr>
        <w:t>,</w:t>
      </w:r>
      <w:r w:rsidRPr="00452811">
        <w:rPr>
          <w:rFonts w:ascii="Arial" w:eastAsia="Calibri" w:hAnsi="Arial" w:cs="Arial"/>
          <w:color w:val="00435B"/>
          <w:sz w:val="20"/>
        </w:rPr>
        <w:t xml:space="preserve"> Duomenų tvarkytojas pateik</w:t>
      </w:r>
      <w:r>
        <w:rPr>
          <w:rFonts w:ascii="Arial" w:eastAsia="Calibri" w:hAnsi="Arial" w:cs="Arial"/>
          <w:color w:val="00435B"/>
          <w:sz w:val="20"/>
        </w:rPr>
        <w:t>ia papildomą informaciją ir dokumentus, susijusius su asmens duomenų saugumo pažeidimu</w:t>
      </w:r>
      <w:r w:rsidRPr="00452811">
        <w:rPr>
          <w:rFonts w:ascii="Arial" w:eastAsia="Calibri" w:hAnsi="Arial" w:cs="Arial"/>
          <w:color w:val="00435B"/>
          <w:sz w:val="20"/>
        </w:rPr>
        <w:t xml:space="preserve">. </w:t>
      </w:r>
    </w:p>
    <w:p w14:paraId="5C4D9393" w14:textId="77777777" w:rsidR="00CC153A" w:rsidRPr="00452811"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3.</w:t>
      </w:r>
      <w:r>
        <w:rPr>
          <w:rFonts w:ascii="Arial" w:eastAsia="Calibri" w:hAnsi="Arial" w:cs="Arial"/>
          <w:color w:val="00435B"/>
          <w:sz w:val="20"/>
        </w:rPr>
        <w:t>5.</w:t>
      </w:r>
      <w:r w:rsidRPr="00452811">
        <w:rPr>
          <w:rFonts w:ascii="Arial" w:eastAsia="Calibri" w:hAnsi="Arial" w:cs="Arial"/>
          <w:color w:val="00435B"/>
          <w:sz w:val="20"/>
        </w:rPr>
        <w:t xml:space="preserve"> Duomenų tvarkytojas, atsižvelgdamas į duomenų tvarkymo pobūdį ir panaudodamas tinkamas technines bei organizacines priemones, </w:t>
      </w:r>
      <w:r>
        <w:rPr>
          <w:rFonts w:ascii="Arial" w:eastAsia="Calibri" w:hAnsi="Arial" w:cs="Arial"/>
          <w:color w:val="00435B"/>
          <w:sz w:val="20"/>
        </w:rPr>
        <w:t xml:space="preserve">įsipareigoja </w:t>
      </w:r>
      <w:r w:rsidRPr="00452811">
        <w:rPr>
          <w:rFonts w:ascii="Arial" w:eastAsia="Calibri" w:hAnsi="Arial" w:cs="Arial"/>
          <w:color w:val="00435B"/>
          <w:sz w:val="20"/>
        </w:rPr>
        <w:t>pa</w:t>
      </w:r>
      <w:r>
        <w:rPr>
          <w:rFonts w:ascii="Arial" w:eastAsia="Calibri" w:hAnsi="Arial" w:cs="Arial"/>
          <w:color w:val="00435B"/>
          <w:sz w:val="20"/>
        </w:rPr>
        <w:t>dėti</w:t>
      </w:r>
      <w:r w:rsidRPr="00452811">
        <w:rPr>
          <w:rFonts w:ascii="Arial" w:eastAsia="Calibri" w:hAnsi="Arial" w:cs="Arial"/>
          <w:color w:val="00435B"/>
          <w:sz w:val="20"/>
        </w:rPr>
        <w:t xml:space="preserve"> Duomenų valdytojui įvykdyti Duomenų valdytojo prievolę atsakyti į prašymus pasinaudoti duomenų subjekto teisėmis, </w:t>
      </w:r>
      <w:r>
        <w:rPr>
          <w:rFonts w:ascii="Arial" w:eastAsia="Calibri" w:hAnsi="Arial" w:cs="Arial"/>
          <w:color w:val="00435B"/>
          <w:sz w:val="20"/>
        </w:rPr>
        <w:t>nurodytomis</w:t>
      </w:r>
      <w:r w:rsidRPr="00452811">
        <w:rPr>
          <w:rFonts w:ascii="Arial" w:eastAsia="Calibri" w:hAnsi="Arial" w:cs="Arial"/>
          <w:color w:val="00435B"/>
          <w:sz w:val="20"/>
        </w:rPr>
        <w:t xml:space="preserve"> BDAR</w:t>
      </w:r>
      <w:r>
        <w:rPr>
          <w:rFonts w:ascii="Arial" w:eastAsia="Calibri" w:hAnsi="Arial" w:cs="Arial"/>
          <w:color w:val="00435B"/>
          <w:sz w:val="20"/>
        </w:rPr>
        <w:t xml:space="preserve"> III skyriuje</w:t>
      </w:r>
      <w:r w:rsidRPr="00452811">
        <w:rPr>
          <w:rFonts w:ascii="Arial" w:eastAsia="Calibri" w:hAnsi="Arial" w:cs="Arial"/>
          <w:color w:val="00435B"/>
          <w:sz w:val="20"/>
        </w:rPr>
        <w:t>.</w:t>
      </w:r>
    </w:p>
    <w:p w14:paraId="27236803" w14:textId="77777777" w:rsidR="00CC153A" w:rsidRPr="00452811"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3.</w:t>
      </w:r>
      <w:r>
        <w:rPr>
          <w:rFonts w:ascii="Arial" w:eastAsia="Calibri" w:hAnsi="Arial" w:cs="Arial"/>
          <w:color w:val="00435B"/>
          <w:sz w:val="20"/>
        </w:rPr>
        <w:t>6</w:t>
      </w:r>
      <w:r w:rsidRPr="00452811">
        <w:rPr>
          <w:rFonts w:ascii="Arial" w:eastAsia="Calibri" w:hAnsi="Arial" w:cs="Arial"/>
          <w:color w:val="00435B"/>
          <w:sz w:val="20"/>
        </w:rPr>
        <w:t xml:space="preserve">. Duomenų tvarkytojas, atsižvelgdamas į duomenų tvarkymo pobūdį bei turimą informaciją, </w:t>
      </w:r>
      <w:r>
        <w:rPr>
          <w:rFonts w:ascii="Arial" w:eastAsia="Calibri" w:hAnsi="Arial" w:cs="Arial"/>
          <w:color w:val="00435B"/>
          <w:sz w:val="20"/>
        </w:rPr>
        <w:t xml:space="preserve">įsipareigoja padėti </w:t>
      </w:r>
      <w:r w:rsidRPr="00452811">
        <w:rPr>
          <w:rFonts w:ascii="Arial" w:eastAsia="Calibri" w:hAnsi="Arial" w:cs="Arial"/>
          <w:color w:val="00435B"/>
          <w:sz w:val="20"/>
        </w:rPr>
        <w:t xml:space="preserve">Duomenų valdytojui įvykdyti konkrečias prievoles pagal taikomus </w:t>
      </w:r>
      <w:r>
        <w:rPr>
          <w:rFonts w:ascii="Arial" w:eastAsia="Calibri" w:hAnsi="Arial" w:cs="Arial"/>
          <w:color w:val="00435B"/>
          <w:sz w:val="20"/>
        </w:rPr>
        <w:t xml:space="preserve">asmens </w:t>
      </w:r>
      <w:r w:rsidRPr="00452811">
        <w:rPr>
          <w:rFonts w:ascii="Arial" w:eastAsia="Calibri" w:hAnsi="Arial" w:cs="Arial"/>
          <w:color w:val="00435B"/>
          <w:sz w:val="20"/>
        </w:rPr>
        <w:t xml:space="preserve">duomenų apsaugos teisės aktus. Konkrečios prievolės apima </w:t>
      </w:r>
      <w:r>
        <w:rPr>
          <w:rFonts w:ascii="Arial" w:eastAsia="Calibri" w:hAnsi="Arial" w:cs="Arial"/>
          <w:color w:val="00435B"/>
          <w:sz w:val="20"/>
        </w:rPr>
        <w:t xml:space="preserve">asmens </w:t>
      </w:r>
      <w:r w:rsidRPr="00452811">
        <w:rPr>
          <w:rFonts w:ascii="Arial" w:eastAsia="Calibri" w:hAnsi="Arial" w:cs="Arial"/>
          <w:color w:val="00435B"/>
          <w:sz w:val="20"/>
        </w:rPr>
        <w:t xml:space="preserve">duomenų tvarkymo saugumą (BDAR 32 straipsnis), pranešimą apie asmens duomenų saugumo pažeidimą (BDAR 33–34 straipsniai) ir poveikio duomenų apsaugai vertinimą bei išankstines konsultacijas (BDAR 35–36 straipsniai). </w:t>
      </w:r>
    </w:p>
    <w:p w14:paraId="145A0D5D" w14:textId="77777777" w:rsidR="00CC153A" w:rsidRPr="00452811" w:rsidRDefault="00CC153A" w:rsidP="00CC153A">
      <w:pPr>
        <w:tabs>
          <w:tab w:val="left" w:pos="993"/>
        </w:tabs>
        <w:ind w:firstLine="567"/>
        <w:jc w:val="both"/>
        <w:rPr>
          <w:rFonts w:ascii="Arial" w:hAnsi="Arial" w:cs="Arial"/>
          <w:color w:val="00435B"/>
          <w:sz w:val="20"/>
        </w:rPr>
      </w:pPr>
      <w:r w:rsidRPr="00452811">
        <w:rPr>
          <w:rFonts w:ascii="Arial" w:eastAsia="Calibri" w:hAnsi="Arial" w:cs="Arial"/>
          <w:color w:val="00435B"/>
          <w:sz w:val="20"/>
        </w:rPr>
        <w:t>3.</w:t>
      </w:r>
      <w:r>
        <w:rPr>
          <w:rFonts w:ascii="Arial" w:eastAsia="Calibri" w:hAnsi="Arial" w:cs="Arial"/>
          <w:color w:val="00435B"/>
          <w:sz w:val="20"/>
        </w:rPr>
        <w:t>7</w:t>
      </w:r>
      <w:r w:rsidRPr="00452811">
        <w:rPr>
          <w:rFonts w:ascii="Arial" w:eastAsia="Calibri" w:hAnsi="Arial" w:cs="Arial"/>
          <w:color w:val="00435B"/>
          <w:sz w:val="20"/>
        </w:rPr>
        <w:t xml:space="preserve">. Duomenų tvarkytojas įsipareigoja kaupti dokumentaciją apie tai, kaip vykdo Duomenų valdytojo duomenų tvarkymą, žinoti, kur yra </w:t>
      </w:r>
      <w:r>
        <w:rPr>
          <w:rFonts w:ascii="Arial" w:eastAsia="Calibri" w:hAnsi="Arial" w:cs="Arial"/>
          <w:color w:val="00435B"/>
          <w:sz w:val="20"/>
        </w:rPr>
        <w:t>saugom</w:t>
      </w:r>
      <w:r w:rsidRPr="00452811">
        <w:rPr>
          <w:rFonts w:ascii="Arial" w:eastAsia="Calibri" w:hAnsi="Arial" w:cs="Arial"/>
          <w:color w:val="00435B"/>
          <w:sz w:val="20"/>
        </w:rPr>
        <w:t xml:space="preserve">i jam perduoti </w:t>
      </w:r>
      <w:r>
        <w:rPr>
          <w:rFonts w:ascii="Arial" w:eastAsia="Calibri" w:hAnsi="Arial" w:cs="Arial"/>
          <w:color w:val="00435B"/>
          <w:sz w:val="20"/>
        </w:rPr>
        <w:t xml:space="preserve">asmens </w:t>
      </w:r>
      <w:r w:rsidRPr="00452811">
        <w:rPr>
          <w:rFonts w:ascii="Arial" w:eastAsia="Calibri" w:hAnsi="Arial" w:cs="Arial"/>
          <w:color w:val="00435B"/>
          <w:sz w:val="20"/>
        </w:rPr>
        <w:t>duomenys bei kaip jie yra tvarkomi. Duomenų tvarkytojas įsipareigoja</w:t>
      </w:r>
      <w:r>
        <w:rPr>
          <w:rFonts w:ascii="Arial" w:eastAsia="Calibri" w:hAnsi="Arial" w:cs="Arial"/>
          <w:color w:val="00435B"/>
          <w:sz w:val="20"/>
        </w:rPr>
        <w:t xml:space="preserve"> </w:t>
      </w:r>
      <w:r w:rsidRPr="00B11DF9">
        <w:rPr>
          <w:rFonts w:ascii="Arial" w:eastAsia="Calibri" w:hAnsi="Arial" w:cs="Arial"/>
          <w:color w:val="00435B"/>
          <w:sz w:val="20"/>
        </w:rPr>
        <w:t>Duomenų valdytojo nu</w:t>
      </w:r>
      <w:r>
        <w:rPr>
          <w:rFonts w:ascii="Arial" w:eastAsia="Calibri" w:hAnsi="Arial" w:cs="Arial"/>
          <w:color w:val="00435B"/>
          <w:sz w:val="20"/>
        </w:rPr>
        <w:t>rodytu</w:t>
      </w:r>
      <w:r w:rsidRPr="00B11DF9">
        <w:rPr>
          <w:rFonts w:ascii="Arial" w:eastAsia="Calibri" w:hAnsi="Arial" w:cs="Arial"/>
          <w:color w:val="00435B"/>
          <w:sz w:val="20"/>
        </w:rPr>
        <w:t xml:space="preserve"> terminu ir tvarka</w:t>
      </w:r>
      <w:r w:rsidRPr="00452811">
        <w:rPr>
          <w:rFonts w:ascii="Arial" w:eastAsia="Calibri" w:hAnsi="Arial" w:cs="Arial"/>
          <w:color w:val="00435B"/>
          <w:sz w:val="20"/>
        </w:rPr>
        <w:t xml:space="preserve"> pateikti visą informaciją, įrodančią su duomenų tvarkymu susijusių pareigų laikymąsi, ir </w:t>
      </w:r>
      <w:r>
        <w:rPr>
          <w:rFonts w:ascii="Arial" w:eastAsia="Calibri" w:hAnsi="Arial" w:cs="Arial"/>
          <w:color w:val="00435B"/>
          <w:sz w:val="20"/>
        </w:rPr>
        <w:t xml:space="preserve">sudaryti sąlygas bei </w:t>
      </w:r>
      <w:r w:rsidRPr="00452811">
        <w:rPr>
          <w:rFonts w:ascii="Arial" w:eastAsia="Calibri" w:hAnsi="Arial" w:cs="Arial"/>
          <w:color w:val="00435B"/>
          <w:sz w:val="20"/>
        </w:rPr>
        <w:t xml:space="preserve">padėti </w:t>
      </w:r>
      <w:r>
        <w:rPr>
          <w:rFonts w:ascii="Arial" w:eastAsia="Calibri" w:hAnsi="Arial" w:cs="Arial"/>
          <w:color w:val="00435B"/>
          <w:sz w:val="20"/>
        </w:rPr>
        <w:t>D</w:t>
      </w:r>
      <w:r w:rsidRPr="00452811">
        <w:rPr>
          <w:rFonts w:ascii="Arial" w:eastAsia="Calibri" w:hAnsi="Arial" w:cs="Arial"/>
          <w:color w:val="00435B"/>
          <w:sz w:val="20"/>
        </w:rPr>
        <w:t xml:space="preserve">uomenų valdytojui ir (ar) Duomenų valdytojo įgaliotiems tretiesiems asmenims atlikti asmens duomenų </w:t>
      </w:r>
      <w:r>
        <w:rPr>
          <w:rFonts w:ascii="Arial" w:eastAsia="Calibri" w:hAnsi="Arial" w:cs="Arial"/>
          <w:color w:val="00435B"/>
          <w:sz w:val="20"/>
        </w:rPr>
        <w:t xml:space="preserve">tvarkymo </w:t>
      </w:r>
      <w:r w:rsidRPr="00452811">
        <w:rPr>
          <w:rFonts w:ascii="Arial" w:eastAsia="Calibri" w:hAnsi="Arial" w:cs="Arial"/>
          <w:color w:val="00435B"/>
          <w:sz w:val="20"/>
        </w:rPr>
        <w:t>auditą, įskaitant patikrinimus</w:t>
      </w:r>
      <w:r>
        <w:rPr>
          <w:rFonts w:ascii="Arial" w:eastAsia="Calibri" w:hAnsi="Arial" w:cs="Arial"/>
          <w:color w:val="00435B"/>
          <w:sz w:val="20"/>
        </w:rPr>
        <w:t xml:space="preserve"> vietoje</w:t>
      </w:r>
      <w:r w:rsidRPr="00452811">
        <w:rPr>
          <w:rFonts w:ascii="Arial" w:eastAsia="Calibri" w:hAnsi="Arial" w:cs="Arial"/>
          <w:color w:val="00435B"/>
          <w:sz w:val="20"/>
        </w:rPr>
        <w:t>.</w:t>
      </w:r>
    </w:p>
    <w:p w14:paraId="5DBF6D31" w14:textId="77777777" w:rsidR="00CC153A" w:rsidRPr="00AE39EA"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lastRenderedPageBreak/>
        <w:t>3.</w:t>
      </w:r>
      <w:r>
        <w:rPr>
          <w:rFonts w:ascii="Arial" w:eastAsia="Calibri" w:hAnsi="Arial" w:cs="Arial"/>
          <w:color w:val="00435B"/>
          <w:sz w:val="20"/>
        </w:rPr>
        <w:t>8</w:t>
      </w:r>
      <w:r w:rsidRPr="00452811">
        <w:rPr>
          <w:rFonts w:ascii="Arial" w:eastAsia="Calibri" w:hAnsi="Arial" w:cs="Arial"/>
          <w:color w:val="00435B"/>
          <w:sz w:val="20"/>
        </w:rPr>
        <w:t xml:space="preserve">. </w:t>
      </w:r>
      <w:r w:rsidRPr="00AE39EA">
        <w:rPr>
          <w:rFonts w:ascii="Arial" w:eastAsia="Calibri" w:hAnsi="Arial" w:cs="Arial"/>
          <w:color w:val="00435B"/>
          <w:sz w:val="20"/>
        </w:rPr>
        <w:t xml:space="preserve">Duomenų valdytojui </w:t>
      </w:r>
      <w:r>
        <w:rPr>
          <w:rFonts w:ascii="Arial" w:eastAsia="Calibri" w:hAnsi="Arial" w:cs="Arial"/>
          <w:color w:val="00435B"/>
          <w:sz w:val="20"/>
        </w:rPr>
        <w:t>paprašius</w:t>
      </w:r>
      <w:r w:rsidRPr="00AE39EA">
        <w:rPr>
          <w:rFonts w:ascii="Arial" w:eastAsia="Calibri" w:hAnsi="Arial" w:cs="Arial"/>
          <w:color w:val="00435B"/>
          <w:sz w:val="20"/>
        </w:rPr>
        <w:t xml:space="preserve">, Duomenų </w:t>
      </w:r>
      <w:r w:rsidRPr="00B11DF9">
        <w:rPr>
          <w:rFonts w:ascii="Arial" w:eastAsia="Calibri" w:hAnsi="Arial" w:cs="Arial"/>
          <w:color w:val="00435B"/>
          <w:sz w:val="20"/>
        </w:rPr>
        <w:t>tvarkytojas privalo Duomenų valdytojo nu</w:t>
      </w:r>
      <w:r>
        <w:rPr>
          <w:rFonts w:ascii="Arial" w:eastAsia="Calibri" w:hAnsi="Arial" w:cs="Arial"/>
          <w:color w:val="00435B"/>
          <w:sz w:val="20"/>
        </w:rPr>
        <w:t>rodyt</w:t>
      </w:r>
      <w:r w:rsidRPr="00B11DF9">
        <w:rPr>
          <w:rFonts w:ascii="Arial" w:eastAsia="Calibri" w:hAnsi="Arial" w:cs="Arial"/>
          <w:color w:val="00435B"/>
          <w:sz w:val="20"/>
        </w:rPr>
        <w:t>u terminu ir tvarka pateikti į</w:t>
      </w:r>
      <w:r w:rsidRPr="00AE39EA">
        <w:rPr>
          <w:rFonts w:ascii="Arial" w:eastAsia="Calibri" w:hAnsi="Arial" w:cs="Arial"/>
          <w:color w:val="00435B"/>
          <w:sz w:val="20"/>
        </w:rPr>
        <w:t xml:space="preserve">rodymus ir (ar) dokumentaciją, patvirtinančią Duomenų tvarkytojo atitiktį Susitarimo, BDAR ir kitų asmens duomenų apsaugą reglamentuojančių teisės aktų reikalavimams. </w:t>
      </w:r>
    </w:p>
    <w:p w14:paraId="13CCEAC9" w14:textId="77777777" w:rsidR="00CC153A" w:rsidRPr="00AE39EA" w:rsidRDefault="00CC153A" w:rsidP="00CC153A">
      <w:pPr>
        <w:shd w:val="clear" w:color="auto" w:fill="FFFFFF"/>
        <w:autoSpaceDE w:val="0"/>
        <w:autoSpaceDN w:val="0"/>
        <w:adjustRightInd w:val="0"/>
        <w:spacing w:before="240" w:after="120"/>
        <w:ind w:firstLine="567"/>
        <w:rPr>
          <w:rFonts w:ascii="Arial" w:eastAsia="Calibri" w:hAnsi="Arial" w:cs="Arial"/>
          <w:b/>
          <w:bCs/>
          <w:color w:val="00435B"/>
          <w:sz w:val="20"/>
        </w:rPr>
      </w:pPr>
      <w:r w:rsidRPr="00AE39EA">
        <w:rPr>
          <w:rFonts w:ascii="Arial" w:eastAsia="Calibri" w:hAnsi="Arial" w:cs="Arial"/>
          <w:b/>
          <w:bCs/>
          <w:color w:val="00435B"/>
          <w:sz w:val="20"/>
        </w:rPr>
        <w:t>4. KITŲ DUOMENŲ TVARKYTOJŲ PASITELKIMAS</w:t>
      </w:r>
    </w:p>
    <w:p w14:paraId="3757EFC5" w14:textId="77777777" w:rsidR="00CC153A" w:rsidRPr="00AE39EA"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AE39EA">
        <w:rPr>
          <w:rFonts w:ascii="Arial" w:eastAsia="Calibri" w:hAnsi="Arial" w:cs="Arial"/>
          <w:color w:val="00435B"/>
          <w:sz w:val="20"/>
        </w:rPr>
        <w:t xml:space="preserve">4.1. Duomenų tvarkytojas Sutarties ir Susitarimo vykdymui gali pasitelkti kitą duomenų tvarkytoją (toliau – </w:t>
      </w:r>
      <w:r w:rsidRPr="000E2907">
        <w:rPr>
          <w:rFonts w:ascii="Arial" w:eastAsia="Calibri" w:hAnsi="Arial" w:cs="Arial"/>
          <w:i/>
          <w:iCs/>
          <w:color w:val="00435B"/>
          <w:sz w:val="20"/>
        </w:rPr>
        <w:t>pagalbinis duomenų tvarkytojas</w:t>
      </w:r>
      <w:r w:rsidRPr="00AE39EA">
        <w:rPr>
          <w:rFonts w:ascii="Arial" w:eastAsia="Calibri" w:hAnsi="Arial" w:cs="Arial"/>
          <w:color w:val="00435B"/>
          <w:sz w:val="20"/>
        </w:rPr>
        <w:t xml:space="preserve">), tik gavęs išankstinį </w:t>
      </w:r>
      <w:r>
        <w:rPr>
          <w:rFonts w:ascii="Arial" w:eastAsia="Calibri" w:hAnsi="Arial" w:cs="Arial"/>
          <w:color w:val="00435B"/>
          <w:sz w:val="20"/>
        </w:rPr>
        <w:t>konkretų rašytinį</w:t>
      </w:r>
      <w:r w:rsidRPr="00AE39EA">
        <w:rPr>
          <w:rFonts w:ascii="Arial" w:eastAsia="Calibri" w:hAnsi="Arial" w:cs="Arial"/>
          <w:color w:val="00435B"/>
          <w:sz w:val="20"/>
        </w:rPr>
        <w:t xml:space="preserve"> Duomenų valdytojo leidimą.</w:t>
      </w:r>
    </w:p>
    <w:p w14:paraId="43962EBC" w14:textId="77777777" w:rsidR="00CC153A" w:rsidRPr="00AE39EA"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AE39EA">
        <w:rPr>
          <w:rFonts w:ascii="Arial" w:eastAsia="Calibri" w:hAnsi="Arial" w:cs="Arial"/>
          <w:color w:val="00435B"/>
          <w:sz w:val="20"/>
        </w:rPr>
        <w:t>4.2. Duomenų tvarkytojui leidžiama pasitelkti šiuos pagalbinius duomenų tvarkytojus</w:t>
      </w:r>
      <w:r>
        <w:rPr>
          <w:rFonts w:ascii="Arial" w:eastAsia="Calibri" w:hAnsi="Arial" w:cs="Arial"/>
          <w:color w:val="00435B"/>
          <w:sz w:val="20"/>
        </w:rPr>
        <w:t xml:space="preserve"> (</w:t>
      </w:r>
      <w:r w:rsidRPr="005F67FE">
        <w:rPr>
          <w:rFonts w:ascii="Arial" w:eastAsia="Calibri" w:hAnsi="Arial" w:cs="Arial"/>
          <w:i/>
          <w:iCs/>
          <w:color w:val="00435B"/>
          <w:sz w:val="20"/>
        </w:rPr>
        <w:t>n</w:t>
      </w:r>
      <w:r w:rsidRPr="005F67FE">
        <w:rPr>
          <w:rFonts w:ascii="Arial" w:eastAsia="Calibri" w:hAnsi="Arial" w:cs="Arial"/>
          <w:i/>
          <w:iCs/>
          <w:color w:val="0070C0"/>
          <w:sz w:val="20"/>
        </w:rPr>
        <w:t>urodoma informacija apie pasitelktus pagalbinius duomenų tvarkytojus (subtiekėjus). Jeigu pagalbiniai duomenų tvarkytojai nėra pasitelkti, lentelės kiekvienoje skiltyje įrašomas žodis "Nėra"</w:t>
      </w:r>
      <w:r>
        <w:rPr>
          <w:rFonts w:ascii="Arial" w:eastAsia="Calibri" w:hAnsi="Arial" w:cs="Arial"/>
          <w:color w:val="00435B"/>
          <w:sz w:val="20"/>
        </w:rPr>
        <w:t>)</w:t>
      </w:r>
      <w:r w:rsidRPr="00AE39EA">
        <w:rPr>
          <w:rFonts w:ascii="Arial" w:eastAsia="Calibri" w:hAnsi="Arial" w:cs="Arial"/>
          <w:color w:val="00435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46"/>
        <w:gridCol w:w="2044"/>
        <w:gridCol w:w="3875"/>
      </w:tblGrid>
      <w:tr w:rsidR="00CC153A" w:rsidRPr="00ED7C20" w14:paraId="0B8A30E0" w14:textId="77777777" w:rsidTr="00D910D6">
        <w:tc>
          <w:tcPr>
            <w:tcW w:w="2263" w:type="dxa"/>
          </w:tcPr>
          <w:p w14:paraId="738BB7CA" w14:textId="77777777" w:rsidR="00CC153A" w:rsidRPr="00ED7C20" w:rsidRDefault="00CC153A" w:rsidP="00D910D6">
            <w:pPr>
              <w:jc w:val="center"/>
              <w:rPr>
                <w:rFonts w:ascii="Arial" w:hAnsi="Arial" w:cs="Arial"/>
                <w:color w:val="00435B"/>
                <w:sz w:val="20"/>
              </w:rPr>
            </w:pPr>
            <w:r>
              <w:rPr>
                <w:rFonts w:ascii="Arial" w:hAnsi="Arial" w:cs="Arial"/>
                <w:color w:val="00435B"/>
                <w:sz w:val="20"/>
              </w:rPr>
              <w:t>Juridinio asmens p</w:t>
            </w:r>
            <w:r w:rsidRPr="00ED7C20">
              <w:rPr>
                <w:rFonts w:ascii="Arial" w:hAnsi="Arial" w:cs="Arial"/>
                <w:color w:val="00435B"/>
                <w:sz w:val="20"/>
              </w:rPr>
              <w:t>avadinimas</w:t>
            </w:r>
            <w:r>
              <w:rPr>
                <w:rFonts w:ascii="Arial" w:hAnsi="Arial" w:cs="Arial"/>
                <w:color w:val="00435B"/>
                <w:sz w:val="20"/>
              </w:rPr>
              <w:t xml:space="preserve"> arba fizinio </w:t>
            </w:r>
            <w:r w:rsidRPr="002B21AE">
              <w:rPr>
                <w:rFonts w:ascii="Arial" w:hAnsi="Arial" w:cs="Arial"/>
                <w:color w:val="00435B"/>
                <w:sz w:val="20"/>
              </w:rPr>
              <w:t>asmens vardas, pavardė</w:t>
            </w:r>
          </w:p>
        </w:tc>
        <w:tc>
          <w:tcPr>
            <w:tcW w:w="1446" w:type="dxa"/>
          </w:tcPr>
          <w:p w14:paraId="5216A3E3" w14:textId="77777777" w:rsidR="00CC153A" w:rsidRPr="00AE39EA" w:rsidRDefault="00CC153A" w:rsidP="00D910D6">
            <w:pPr>
              <w:jc w:val="center"/>
              <w:rPr>
                <w:rFonts w:ascii="Arial" w:hAnsi="Arial" w:cs="Arial"/>
                <w:color w:val="00435B"/>
                <w:sz w:val="20"/>
                <w:lang w:val="en-US"/>
              </w:rPr>
            </w:pPr>
            <w:r>
              <w:rPr>
                <w:rFonts w:ascii="Arial" w:hAnsi="Arial" w:cs="Arial"/>
                <w:color w:val="00435B"/>
                <w:sz w:val="20"/>
              </w:rPr>
              <w:t>Įmonės</w:t>
            </w:r>
            <w:r w:rsidRPr="00ED7C20">
              <w:rPr>
                <w:rFonts w:ascii="Arial" w:hAnsi="Arial" w:cs="Arial"/>
                <w:color w:val="00435B"/>
                <w:sz w:val="20"/>
              </w:rPr>
              <w:t xml:space="preserve"> kodas</w:t>
            </w:r>
            <w:r>
              <w:rPr>
                <w:rFonts w:ascii="Arial" w:hAnsi="Arial" w:cs="Arial"/>
                <w:color w:val="00435B"/>
                <w:sz w:val="20"/>
              </w:rPr>
              <w:t xml:space="preserve">, </w:t>
            </w:r>
            <w:r w:rsidRPr="00DA0522">
              <w:rPr>
                <w:rFonts w:ascii="Arial" w:hAnsi="Arial" w:cs="Arial"/>
                <w:color w:val="00435B"/>
                <w:sz w:val="20"/>
              </w:rPr>
              <w:t>individualios veiklos pažymėjimo arba verslo liudijimo numeris</w:t>
            </w:r>
          </w:p>
        </w:tc>
        <w:tc>
          <w:tcPr>
            <w:tcW w:w="2044" w:type="dxa"/>
          </w:tcPr>
          <w:p w14:paraId="499A1DB2" w14:textId="77777777" w:rsidR="00CC153A" w:rsidRPr="00ED7C20" w:rsidRDefault="00CC153A" w:rsidP="00D910D6">
            <w:pPr>
              <w:jc w:val="center"/>
              <w:rPr>
                <w:rFonts w:ascii="Arial" w:hAnsi="Arial" w:cs="Arial"/>
                <w:color w:val="00435B"/>
                <w:sz w:val="20"/>
              </w:rPr>
            </w:pPr>
            <w:r>
              <w:rPr>
                <w:rFonts w:ascii="Arial" w:hAnsi="Arial" w:cs="Arial"/>
                <w:color w:val="00435B"/>
                <w:sz w:val="20"/>
              </w:rPr>
              <w:t>Juridinio asmens b</w:t>
            </w:r>
            <w:r w:rsidRPr="00ED7C20">
              <w:rPr>
                <w:rFonts w:ascii="Arial" w:hAnsi="Arial" w:cs="Arial"/>
                <w:color w:val="00435B"/>
                <w:sz w:val="20"/>
              </w:rPr>
              <w:t xml:space="preserve">uveinės adresas  </w:t>
            </w:r>
            <w:r>
              <w:rPr>
                <w:rFonts w:ascii="Arial" w:hAnsi="Arial" w:cs="Arial"/>
                <w:color w:val="00435B"/>
                <w:sz w:val="20"/>
              </w:rPr>
              <w:t xml:space="preserve">arba fizinio asmens </w:t>
            </w:r>
            <w:r w:rsidRPr="002B21AE">
              <w:rPr>
                <w:rFonts w:ascii="Arial" w:hAnsi="Arial" w:cs="Arial"/>
                <w:color w:val="00435B"/>
                <w:sz w:val="20"/>
              </w:rPr>
              <w:t>gyvenamosios</w:t>
            </w:r>
            <w:r w:rsidRPr="00ED7C20">
              <w:rPr>
                <w:rFonts w:ascii="Arial" w:hAnsi="Arial" w:cs="Arial"/>
                <w:color w:val="00435B"/>
                <w:sz w:val="20"/>
              </w:rPr>
              <w:t xml:space="preserve"> vietos adresas</w:t>
            </w:r>
          </w:p>
        </w:tc>
        <w:tc>
          <w:tcPr>
            <w:tcW w:w="3875" w:type="dxa"/>
          </w:tcPr>
          <w:p w14:paraId="38721486" w14:textId="77777777" w:rsidR="00CC153A" w:rsidRPr="00ED7C20" w:rsidRDefault="00CC153A" w:rsidP="00D910D6">
            <w:pPr>
              <w:jc w:val="center"/>
              <w:rPr>
                <w:rFonts w:ascii="Arial" w:hAnsi="Arial" w:cs="Arial"/>
                <w:color w:val="00435B"/>
                <w:sz w:val="20"/>
              </w:rPr>
            </w:pPr>
            <w:r w:rsidRPr="00ED7C20">
              <w:rPr>
                <w:rFonts w:ascii="Arial" w:hAnsi="Arial" w:cs="Arial"/>
                <w:color w:val="00435B"/>
                <w:sz w:val="20"/>
              </w:rPr>
              <w:t>Asmens duomenų tvarkymo</w:t>
            </w:r>
            <w:r>
              <w:rPr>
                <w:rFonts w:ascii="Arial" w:hAnsi="Arial" w:cs="Arial"/>
                <w:color w:val="00435B"/>
                <w:sz w:val="20"/>
              </w:rPr>
              <w:t>, kurį atlieka pagalbinis duomenų tvarkytojas,</w:t>
            </w:r>
            <w:r w:rsidRPr="00ED7C20">
              <w:rPr>
                <w:rFonts w:ascii="Arial" w:hAnsi="Arial" w:cs="Arial"/>
                <w:color w:val="00435B"/>
                <w:sz w:val="20"/>
              </w:rPr>
              <w:t xml:space="preserve"> aprašymas</w:t>
            </w:r>
          </w:p>
        </w:tc>
      </w:tr>
      <w:tr w:rsidR="00CC153A" w:rsidRPr="00ED7C20" w14:paraId="6C02A631" w14:textId="77777777" w:rsidTr="00D910D6">
        <w:tc>
          <w:tcPr>
            <w:tcW w:w="2263" w:type="dxa"/>
          </w:tcPr>
          <w:p w14:paraId="4F81ACD5" w14:textId="77777777" w:rsidR="00CC153A" w:rsidRPr="00ED7C20" w:rsidRDefault="00CC153A" w:rsidP="00D910D6">
            <w:pPr>
              <w:rPr>
                <w:rFonts w:ascii="Arial" w:hAnsi="Arial" w:cs="Arial"/>
                <w:color w:val="00435B"/>
                <w:sz w:val="20"/>
              </w:rPr>
            </w:pPr>
          </w:p>
        </w:tc>
        <w:tc>
          <w:tcPr>
            <w:tcW w:w="1446" w:type="dxa"/>
          </w:tcPr>
          <w:p w14:paraId="3CD04EB5" w14:textId="77777777" w:rsidR="00CC153A" w:rsidRPr="00ED7C20" w:rsidRDefault="00CC153A" w:rsidP="00D910D6">
            <w:pPr>
              <w:rPr>
                <w:rFonts w:ascii="Arial" w:hAnsi="Arial" w:cs="Arial"/>
                <w:color w:val="00435B"/>
                <w:sz w:val="20"/>
              </w:rPr>
            </w:pPr>
          </w:p>
        </w:tc>
        <w:tc>
          <w:tcPr>
            <w:tcW w:w="2044" w:type="dxa"/>
          </w:tcPr>
          <w:p w14:paraId="1E683BBD" w14:textId="77777777" w:rsidR="00CC153A" w:rsidRPr="00ED7C20" w:rsidRDefault="00CC153A" w:rsidP="00D910D6">
            <w:pPr>
              <w:rPr>
                <w:rFonts w:ascii="Arial" w:hAnsi="Arial" w:cs="Arial"/>
                <w:color w:val="00435B"/>
                <w:sz w:val="20"/>
              </w:rPr>
            </w:pPr>
          </w:p>
        </w:tc>
        <w:tc>
          <w:tcPr>
            <w:tcW w:w="3875" w:type="dxa"/>
          </w:tcPr>
          <w:p w14:paraId="1FC88E2A" w14:textId="77777777" w:rsidR="00CC153A" w:rsidRPr="00ED7C20" w:rsidRDefault="00CC153A" w:rsidP="00D910D6">
            <w:pPr>
              <w:rPr>
                <w:rFonts w:ascii="Arial" w:hAnsi="Arial" w:cs="Arial"/>
                <w:color w:val="00435B"/>
                <w:sz w:val="20"/>
              </w:rPr>
            </w:pPr>
          </w:p>
        </w:tc>
      </w:tr>
      <w:tr w:rsidR="00CC153A" w:rsidRPr="00ED7C20" w14:paraId="7D20EC74" w14:textId="77777777" w:rsidTr="00D910D6">
        <w:tc>
          <w:tcPr>
            <w:tcW w:w="2263" w:type="dxa"/>
          </w:tcPr>
          <w:p w14:paraId="3CAE83D6" w14:textId="77777777" w:rsidR="00CC153A" w:rsidRPr="00ED7C20" w:rsidRDefault="00CC153A" w:rsidP="00D910D6">
            <w:pPr>
              <w:rPr>
                <w:rFonts w:ascii="Arial" w:hAnsi="Arial" w:cs="Arial"/>
                <w:color w:val="00435B"/>
                <w:sz w:val="20"/>
              </w:rPr>
            </w:pPr>
          </w:p>
        </w:tc>
        <w:tc>
          <w:tcPr>
            <w:tcW w:w="1446" w:type="dxa"/>
          </w:tcPr>
          <w:p w14:paraId="0E048116" w14:textId="77777777" w:rsidR="00CC153A" w:rsidRPr="00ED7C20" w:rsidRDefault="00CC153A" w:rsidP="00D910D6">
            <w:pPr>
              <w:rPr>
                <w:rFonts w:ascii="Arial" w:hAnsi="Arial" w:cs="Arial"/>
                <w:color w:val="00435B"/>
                <w:sz w:val="20"/>
              </w:rPr>
            </w:pPr>
          </w:p>
        </w:tc>
        <w:tc>
          <w:tcPr>
            <w:tcW w:w="2044" w:type="dxa"/>
          </w:tcPr>
          <w:p w14:paraId="5DD8E263" w14:textId="77777777" w:rsidR="00CC153A" w:rsidRPr="00ED7C20" w:rsidRDefault="00CC153A" w:rsidP="00D910D6">
            <w:pPr>
              <w:rPr>
                <w:rFonts w:ascii="Arial" w:hAnsi="Arial" w:cs="Arial"/>
                <w:color w:val="00435B"/>
                <w:sz w:val="20"/>
              </w:rPr>
            </w:pPr>
          </w:p>
        </w:tc>
        <w:tc>
          <w:tcPr>
            <w:tcW w:w="3875" w:type="dxa"/>
          </w:tcPr>
          <w:p w14:paraId="6471CF0C" w14:textId="77777777" w:rsidR="00CC153A" w:rsidRPr="00ED7C20" w:rsidRDefault="00CC153A" w:rsidP="00D910D6">
            <w:pPr>
              <w:rPr>
                <w:rFonts w:ascii="Arial" w:hAnsi="Arial" w:cs="Arial"/>
                <w:color w:val="00435B"/>
                <w:sz w:val="20"/>
              </w:rPr>
            </w:pPr>
          </w:p>
        </w:tc>
      </w:tr>
      <w:tr w:rsidR="00CC153A" w:rsidRPr="00ED7C20" w14:paraId="082C6246" w14:textId="77777777" w:rsidTr="00D910D6">
        <w:tc>
          <w:tcPr>
            <w:tcW w:w="2263" w:type="dxa"/>
          </w:tcPr>
          <w:p w14:paraId="731C09F6" w14:textId="77777777" w:rsidR="00CC153A" w:rsidRPr="00ED7C20" w:rsidRDefault="00CC153A" w:rsidP="00D910D6">
            <w:pPr>
              <w:rPr>
                <w:rFonts w:ascii="Arial" w:hAnsi="Arial" w:cs="Arial"/>
                <w:color w:val="00435B"/>
                <w:sz w:val="20"/>
              </w:rPr>
            </w:pPr>
          </w:p>
        </w:tc>
        <w:tc>
          <w:tcPr>
            <w:tcW w:w="1446" w:type="dxa"/>
          </w:tcPr>
          <w:p w14:paraId="15B70AE5" w14:textId="77777777" w:rsidR="00CC153A" w:rsidRPr="00ED7C20" w:rsidRDefault="00CC153A" w:rsidP="00D910D6">
            <w:pPr>
              <w:rPr>
                <w:rFonts w:ascii="Arial" w:hAnsi="Arial" w:cs="Arial"/>
                <w:color w:val="00435B"/>
                <w:sz w:val="20"/>
              </w:rPr>
            </w:pPr>
          </w:p>
        </w:tc>
        <w:tc>
          <w:tcPr>
            <w:tcW w:w="2044" w:type="dxa"/>
          </w:tcPr>
          <w:p w14:paraId="2A29B5A8" w14:textId="77777777" w:rsidR="00CC153A" w:rsidRPr="00ED7C20" w:rsidRDefault="00CC153A" w:rsidP="00D910D6">
            <w:pPr>
              <w:rPr>
                <w:rFonts w:ascii="Arial" w:hAnsi="Arial" w:cs="Arial"/>
                <w:color w:val="00435B"/>
                <w:sz w:val="20"/>
              </w:rPr>
            </w:pPr>
          </w:p>
        </w:tc>
        <w:tc>
          <w:tcPr>
            <w:tcW w:w="3875" w:type="dxa"/>
          </w:tcPr>
          <w:p w14:paraId="1D2AA5EE" w14:textId="77777777" w:rsidR="00CC153A" w:rsidRPr="00ED7C20" w:rsidRDefault="00CC153A" w:rsidP="00D910D6">
            <w:pPr>
              <w:rPr>
                <w:rFonts w:ascii="Arial" w:hAnsi="Arial" w:cs="Arial"/>
                <w:color w:val="00435B"/>
                <w:sz w:val="20"/>
              </w:rPr>
            </w:pPr>
          </w:p>
        </w:tc>
      </w:tr>
    </w:tbl>
    <w:p w14:paraId="29C2BD7F" w14:textId="77777777" w:rsidR="00CC153A"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p>
    <w:p w14:paraId="2EEC6F1B" w14:textId="77777777" w:rsidR="00CC153A" w:rsidRDefault="00CC153A" w:rsidP="00CC153A">
      <w:pPr>
        <w:shd w:val="clear" w:color="auto" w:fill="FFFFFF"/>
        <w:tabs>
          <w:tab w:val="left" w:pos="567"/>
        </w:tabs>
        <w:autoSpaceDE w:val="0"/>
        <w:autoSpaceDN w:val="0"/>
        <w:adjustRightInd w:val="0"/>
        <w:jc w:val="both"/>
        <w:rPr>
          <w:rFonts w:ascii="Arial" w:eastAsia="Calibri" w:hAnsi="Arial" w:cs="Arial"/>
          <w:color w:val="00435B"/>
          <w:sz w:val="20"/>
        </w:rPr>
      </w:pPr>
      <w:r>
        <w:rPr>
          <w:rFonts w:ascii="Arial" w:eastAsia="Calibri" w:hAnsi="Arial" w:cs="Arial"/>
          <w:color w:val="00435B"/>
          <w:sz w:val="20"/>
        </w:rPr>
        <w:tab/>
      </w:r>
      <w:r w:rsidRPr="00452811">
        <w:rPr>
          <w:rFonts w:ascii="Arial" w:eastAsia="Calibri" w:hAnsi="Arial" w:cs="Arial"/>
          <w:color w:val="00435B"/>
          <w:sz w:val="20"/>
        </w:rPr>
        <w:t>4.</w:t>
      </w:r>
      <w:r>
        <w:rPr>
          <w:rFonts w:ascii="Arial" w:eastAsia="Calibri" w:hAnsi="Arial" w:cs="Arial"/>
          <w:color w:val="00435B"/>
          <w:sz w:val="20"/>
        </w:rPr>
        <w:t>3</w:t>
      </w:r>
      <w:r w:rsidRPr="00452811">
        <w:rPr>
          <w:rFonts w:ascii="Arial" w:eastAsia="Calibri" w:hAnsi="Arial" w:cs="Arial"/>
          <w:color w:val="00435B"/>
          <w:sz w:val="20"/>
        </w:rPr>
        <w:t xml:space="preserve">. Duomenų tvarkytojas </w:t>
      </w:r>
      <w:r>
        <w:rPr>
          <w:rFonts w:ascii="Arial" w:eastAsia="Calibri" w:hAnsi="Arial" w:cs="Arial"/>
          <w:color w:val="00435B"/>
          <w:sz w:val="20"/>
        </w:rPr>
        <w:t>privalo</w:t>
      </w:r>
      <w:r w:rsidRPr="00452811">
        <w:rPr>
          <w:rFonts w:ascii="Arial" w:eastAsia="Calibri" w:hAnsi="Arial" w:cs="Arial"/>
          <w:color w:val="00435B"/>
          <w:sz w:val="20"/>
        </w:rPr>
        <w:t xml:space="preserve"> pagalbiniam duomenų tvarkytojui </w:t>
      </w:r>
      <w:r>
        <w:rPr>
          <w:rFonts w:ascii="Arial" w:eastAsia="Calibri" w:hAnsi="Arial" w:cs="Arial"/>
          <w:color w:val="00435B"/>
          <w:sz w:val="20"/>
        </w:rPr>
        <w:t xml:space="preserve">sutartimi </w:t>
      </w:r>
      <w:r w:rsidRPr="00452811">
        <w:rPr>
          <w:rFonts w:ascii="Arial" w:eastAsia="Calibri" w:hAnsi="Arial" w:cs="Arial"/>
          <w:color w:val="00435B"/>
          <w:sz w:val="20"/>
        </w:rPr>
        <w:t>nustatyt</w:t>
      </w:r>
      <w:r>
        <w:rPr>
          <w:rFonts w:ascii="Arial" w:eastAsia="Calibri" w:hAnsi="Arial" w:cs="Arial"/>
          <w:color w:val="00435B"/>
          <w:sz w:val="20"/>
        </w:rPr>
        <w:t>i</w:t>
      </w:r>
      <w:r w:rsidRPr="00452811">
        <w:rPr>
          <w:rFonts w:ascii="Arial" w:eastAsia="Calibri" w:hAnsi="Arial" w:cs="Arial"/>
          <w:color w:val="00435B"/>
          <w:sz w:val="20"/>
        </w:rPr>
        <w:t xml:space="preserve"> to</w:t>
      </w:r>
      <w:r>
        <w:rPr>
          <w:rFonts w:ascii="Arial" w:eastAsia="Calibri" w:hAnsi="Arial" w:cs="Arial"/>
          <w:color w:val="00435B"/>
          <w:sz w:val="20"/>
        </w:rPr>
        <w:t>kias</w:t>
      </w:r>
      <w:r w:rsidRPr="00452811">
        <w:rPr>
          <w:rFonts w:ascii="Arial" w:eastAsia="Calibri" w:hAnsi="Arial" w:cs="Arial"/>
          <w:color w:val="00435B"/>
          <w:sz w:val="20"/>
        </w:rPr>
        <w:t xml:space="preserve"> pači</w:t>
      </w:r>
      <w:r>
        <w:rPr>
          <w:rFonts w:ascii="Arial" w:eastAsia="Calibri" w:hAnsi="Arial" w:cs="Arial"/>
          <w:color w:val="00435B"/>
          <w:sz w:val="20"/>
        </w:rPr>
        <w:t>a</w:t>
      </w:r>
      <w:r w:rsidRPr="00452811">
        <w:rPr>
          <w:rFonts w:ascii="Arial" w:eastAsia="Calibri" w:hAnsi="Arial" w:cs="Arial"/>
          <w:color w:val="00435B"/>
          <w:sz w:val="20"/>
        </w:rPr>
        <w:t xml:space="preserve">s </w:t>
      </w:r>
      <w:r>
        <w:rPr>
          <w:rFonts w:ascii="Arial" w:eastAsia="Calibri" w:hAnsi="Arial" w:cs="Arial"/>
          <w:color w:val="00435B"/>
          <w:sz w:val="20"/>
        </w:rPr>
        <w:t xml:space="preserve">asmens </w:t>
      </w:r>
      <w:r w:rsidRPr="00452811">
        <w:rPr>
          <w:rFonts w:ascii="Arial" w:eastAsia="Calibri" w:hAnsi="Arial" w:cs="Arial"/>
          <w:color w:val="00435B"/>
          <w:sz w:val="20"/>
        </w:rPr>
        <w:t>duomenų apsaugos prievol</w:t>
      </w:r>
      <w:r>
        <w:rPr>
          <w:rFonts w:ascii="Arial" w:eastAsia="Calibri" w:hAnsi="Arial" w:cs="Arial"/>
          <w:color w:val="00435B"/>
          <w:sz w:val="20"/>
        </w:rPr>
        <w:t>e</w:t>
      </w:r>
      <w:r w:rsidRPr="00452811">
        <w:rPr>
          <w:rFonts w:ascii="Arial" w:eastAsia="Calibri" w:hAnsi="Arial" w:cs="Arial"/>
          <w:color w:val="00435B"/>
          <w:sz w:val="20"/>
        </w:rPr>
        <w:t>s kaip prievolės, nu</w:t>
      </w:r>
      <w:r>
        <w:rPr>
          <w:rFonts w:ascii="Arial" w:eastAsia="Calibri" w:hAnsi="Arial" w:cs="Arial"/>
          <w:color w:val="00435B"/>
          <w:sz w:val="20"/>
        </w:rPr>
        <w:t>matytos</w:t>
      </w:r>
      <w:r w:rsidRPr="00452811">
        <w:rPr>
          <w:rFonts w:ascii="Arial" w:eastAsia="Calibri" w:hAnsi="Arial" w:cs="Arial"/>
          <w:color w:val="00435B"/>
          <w:sz w:val="20"/>
        </w:rPr>
        <w:t xml:space="preserve"> </w:t>
      </w:r>
      <w:r>
        <w:rPr>
          <w:rFonts w:ascii="Arial" w:eastAsia="Calibri" w:hAnsi="Arial" w:cs="Arial"/>
          <w:color w:val="00435B"/>
          <w:sz w:val="20"/>
        </w:rPr>
        <w:t>S</w:t>
      </w:r>
      <w:r w:rsidRPr="00452811">
        <w:rPr>
          <w:rFonts w:ascii="Arial" w:eastAsia="Calibri" w:hAnsi="Arial" w:cs="Arial"/>
          <w:color w:val="00435B"/>
          <w:sz w:val="20"/>
        </w:rPr>
        <w:t>usitarime</w:t>
      </w:r>
      <w:r>
        <w:rPr>
          <w:rFonts w:ascii="Arial" w:eastAsia="Calibri" w:hAnsi="Arial" w:cs="Arial"/>
          <w:color w:val="00435B"/>
          <w:sz w:val="20"/>
        </w:rPr>
        <w:t>.</w:t>
      </w:r>
    </w:p>
    <w:p w14:paraId="3F6F1A9A" w14:textId="77777777" w:rsidR="00CC153A"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Pr>
          <w:rFonts w:ascii="Arial" w:eastAsia="Calibri" w:hAnsi="Arial" w:cs="Arial"/>
          <w:color w:val="00435B"/>
          <w:sz w:val="20"/>
        </w:rPr>
        <w:t>4.4. Duomenų valdytojui paprašius, Duomenų tvarkytojas privalo</w:t>
      </w:r>
      <w:r w:rsidRPr="00B11DF9">
        <w:rPr>
          <w:rFonts w:ascii="Arial" w:eastAsia="Calibri" w:hAnsi="Arial" w:cs="Arial"/>
          <w:color w:val="00435B"/>
          <w:sz w:val="20"/>
        </w:rPr>
        <w:t xml:space="preserve"> Duomenų valdytojo nu</w:t>
      </w:r>
      <w:r>
        <w:rPr>
          <w:rFonts w:ascii="Arial" w:eastAsia="Calibri" w:hAnsi="Arial" w:cs="Arial"/>
          <w:color w:val="00435B"/>
          <w:sz w:val="20"/>
        </w:rPr>
        <w:t>rodyt</w:t>
      </w:r>
      <w:r w:rsidRPr="00B11DF9">
        <w:rPr>
          <w:rFonts w:ascii="Arial" w:eastAsia="Calibri" w:hAnsi="Arial" w:cs="Arial"/>
          <w:color w:val="00435B"/>
          <w:sz w:val="20"/>
        </w:rPr>
        <w:t>u terminu</w:t>
      </w:r>
      <w:r>
        <w:rPr>
          <w:rFonts w:ascii="Arial" w:eastAsia="Calibri" w:hAnsi="Arial" w:cs="Arial"/>
          <w:color w:val="00435B"/>
          <w:sz w:val="20"/>
        </w:rPr>
        <w:t xml:space="preserve"> pateikti Duomenų tvarkytojo s</w:t>
      </w:r>
      <w:r w:rsidRPr="00452811">
        <w:rPr>
          <w:rFonts w:ascii="Arial" w:eastAsia="Calibri" w:hAnsi="Arial" w:cs="Arial"/>
          <w:color w:val="00435B"/>
          <w:sz w:val="20"/>
        </w:rPr>
        <w:t>utarties su pagalbiniu duomenų tvarkytoju kopij</w:t>
      </w:r>
      <w:r>
        <w:rPr>
          <w:rFonts w:ascii="Arial" w:eastAsia="Calibri" w:hAnsi="Arial" w:cs="Arial"/>
          <w:color w:val="00435B"/>
          <w:sz w:val="20"/>
        </w:rPr>
        <w:t>ą</w:t>
      </w:r>
      <w:r w:rsidRPr="00452811">
        <w:rPr>
          <w:rFonts w:ascii="Arial" w:eastAsia="Calibri" w:hAnsi="Arial" w:cs="Arial"/>
          <w:color w:val="00435B"/>
          <w:sz w:val="20"/>
        </w:rPr>
        <w:t xml:space="preserve"> ir vėlesni</w:t>
      </w:r>
      <w:r>
        <w:rPr>
          <w:rFonts w:ascii="Arial" w:eastAsia="Calibri" w:hAnsi="Arial" w:cs="Arial"/>
          <w:color w:val="00435B"/>
          <w:sz w:val="20"/>
        </w:rPr>
        <w:t>us</w:t>
      </w:r>
      <w:r w:rsidRPr="00452811">
        <w:rPr>
          <w:rFonts w:ascii="Arial" w:eastAsia="Calibri" w:hAnsi="Arial" w:cs="Arial"/>
          <w:color w:val="00435B"/>
          <w:sz w:val="20"/>
        </w:rPr>
        <w:t xml:space="preserve"> </w:t>
      </w:r>
      <w:r>
        <w:rPr>
          <w:rFonts w:ascii="Arial" w:eastAsia="Calibri" w:hAnsi="Arial" w:cs="Arial"/>
          <w:color w:val="00435B"/>
          <w:sz w:val="20"/>
        </w:rPr>
        <w:t xml:space="preserve">jos </w:t>
      </w:r>
      <w:r w:rsidRPr="00452811">
        <w:rPr>
          <w:rFonts w:ascii="Arial" w:eastAsia="Calibri" w:hAnsi="Arial" w:cs="Arial"/>
          <w:color w:val="00435B"/>
          <w:sz w:val="20"/>
        </w:rPr>
        <w:t>pakeitim</w:t>
      </w:r>
      <w:r>
        <w:rPr>
          <w:rFonts w:ascii="Arial" w:eastAsia="Calibri" w:hAnsi="Arial" w:cs="Arial"/>
          <w:color w:val="00435B"/>
          <w:sz w:val="20"/>
        </w:rPr>
        <w:t>us.</w:t>
      </w:r>
    </w:p>
    <w:p w14:paraId="245C5DD7" w14:textId="77777777" w:rsidR="00CC153A" w:rsidRPr="00452811"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Pr>
          <w:rFonts w:ascii="Arial" w:eastAsia="Calibri" w:hAnsi="Arial" w:cs="Arial"/>
          <w:color w:val="00435B"/>
          <w:sz w:val="20"/>
        </w:rPr>
        <w:t xml:space="preserve">4.5. </w:t>
      </w:r>
      <w:r w:rsidRPr="00452811">
        <w:rPr>
          <w:rFonts w:ascii="Arial" w:eastAsia="Calibri" w:hAnsi="Arial" w:cs="Arial"/>
          <w:color w:val="00435B"/>
          <w:sz w:val="20"/>
        </w:rPr>
        <w:t>Duomenų tvarkytojas užtikrina, kad jo pasitelkt</w:t>
      </w:r>
      <w:r>
        <w:rPr>
          <w:rFonts w:ascii="Arial" w:eastAsia="Calibri" w:hAnsi="Arial" w:cs="Arial"/>
          <w:color w:val="00435B"/>
          <w:sz w:val="20"/>
        </w:rPr>
        <w:t>as</w:t>
      </w:r>
      <w:r w:rsidRPr="00452811">
        <w:rPr>
          <w:rFonts w:ascii="Arial" w:eastAsia="Calibri" w:hAnsi="Arial" w:cs="Arial"/>
          <w:color w:val="00435B"/>
          <w:sz w:val="20"/>
        </w:rPr>
        <w:t xml:space="preserve"> pagalbinis duomenų tvarkytojas</w:t>
      </w:r>
      <w:r>
        <w:rPr>
          <w:rFonts w:ascii="Arial" w:eastAsia="Calibri" w:hAnsi="Arial" w:cs="Arial"/>
          <w:color w:val="00435B"/>
          <w:sz w:val="20"/>
        </w:rPr>
        <w:t xml:space="preserve"> įgyvendintų</w:t>
      </w:r>
      <w:r w:rsidRPr="00452811">
        <w:rPr>
          <w:rFonts w:ascii="Arial" w:eastAsia="Calibri" w:hAnsi="Arial" w:cs="Arial"/>
          <w:color w:val="00435B"/>
          <w:sz w:val="20"/>
        </w:rPr>
        <w:t xml:space="preserve"> tinkamas technines ir organizacines </w:t>
      </w:r>
      <w:r>
        <w:rPr>
          <w:rFonts w:ascii="Arial" w:eastAsia="Calibri" w:hAnsi="Arial" w:cs="Arial"/>
          <w:color w:val="00435B"/>
          <w:sz w:val="20"/>
        </w:rPr>
        <w:t xml:space="preserve">asmens duomenų apsaugos </w:t>
      </w:r>
      <w:r w:rsidRPr="00452811">
        <w:rPr>
          <w:rFonts w:ascii="Arial" w:eastAsia="Calibri" w:hAnsi="Arial" w:cs="Arial"/>
          <w:color w:val="00435B"/>
          <w:sz w:val="20"/>
        </w:rPr>
        <w:t>priemones</w:t>
      </w:r>
      <w:r>
        <w:rPr>
          <w:rFonts w:ascii="Arial" w:eastAsia="Calibri" w:hAnsi="Arial" w:cs="Arial"/>
          <w:color w:val="00435B"/>
          <w:sz w:val="20"/>
        </w:rPr>
        <w:t>, o</w:t>
      </w:r>
      <w:r w:rsidRPr="00452811">
        <w:rPr>
          <w:rFonts w:ascii="Arial" w:eastAsia="Calibri" w:hAnsi="Arial" w:cs="Arial"/>
          <w:color w:val="00435B"/>
          <w:sz w:val="20"/>
        </w:rPr>
        <w:t xml:space="preserve"> </w:t>
      </w:r>
      <w:r>
        <w:rPr>
          <w:rFonts w:ascii="Arial" w:eastAsia="Calibri" w:hAnsi="Arial" w:cs="Arial"/>
          <w:color w:val="00435B"/>
          <w:sz w:val="20"/>
        </w:rPr>
        <w:t xml:space="preserve">pagalbinio duomenų tvarkytojo atliekamas asmens </w:t>
      </w:r>
      <w:r w:rsidRPr="00452811">
        <w:rPr>
          <w:rFonts w:ascii="Arial" w:eastAsia="Calibri" w:hAnsi="Arial" w:cs="Arial"/>
          <w:color w:val="00435B"/>
          <w:sz w:val="20"/>
        </w:rPr>
        <w:t xml:space="preserve">duomenų tvarkymas atitiktų </w:t>
      </w:r>
      <w:r>
        <w:rPr>
          <w:rFonts w:ascii="Arial" w:eastAsia="Calibri" w:hAnsi="Arial" w:cs="Arial"/>
          <w:color w:val="00435B"/>
          <w:sz w:val="20"/>
        </w:rPr>
        <w:t>asmens</w:t>
      </w:r>
      <w:r w:rsidRPr="00452811">
        <w:rPr>
          <w:rFonts w:ascii="Arial" w:eastAsia="Calibri" w:hAnsi="Arial" w:cs="Arial"/>
          <w:color w:val="00435B"/>
          <w:sz w:val="20"/>
        </w:rPr>
        <w:t xml:space="preserve"> duomenų apsaugos teisės aktų</w:t>
      </w:r>
      <w:r>
        <w:rPr>
          <w:rFonts w:ascii="Arial" w:eastAsia="Calibri" w:hAnsi="Arial" w:cs="Arial"/>
          <w:color w:val="00435B"/>
          <w:sz w:val="20"/>
        </w:rPr>
        <w:t xml:space="preserve"> ir Susitarimo</w:t>
      </w:r>
      <w:r w:rsidRPr="00452811">
        <w:rPr>
          <w:rFonts w:ascii="Arial" w:eastAsia="Calibri" w:hAnsi="Arial" w:cs="Arial"/>
          <w:color w:val="00435B"/>
          <w:sz w:val="20"/>
        </w:rPr>
        <w:t xml:space="preserve"> reikalavimus.</w:t>
      </w:r>
    </w:p>
    <w:p w14:paraId="0688B70F" w14:textId="77777777" w:rsidR="00CC153A" w:rsidRPr="00452811"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4.</w:t>
      </w:r>
      <w:r>
        <w:rPr>
          <w:rFonts w:ascii="Arial" w:eastAsia="Calibri" w:hAnsi="Arial" w:cs="Arial"/>
          <w:color w:val="00435B"/>
          <w:sz w:val="20"/>
        </w:rPr>
        <w:t>6</w:t>
      </w:r>
      <w:r w:rsidRPr="00452811">
        <w:rPr>
          <w:rFonts w:ascii="Arial" w:eastAsia="Calibri" w:hAnsi="Arial" w:cs="Arial"/>
          <w:color w:val="00435B"/>
          <w:sz w:val="20"/>
        </w:rPr>
        <w:t>. Jei pagalbinis duomenų tvarkytojas nevykdo asmens duomenų apsaugos prievolių, Duomenų tvarkytojas</w:t>
      </w:r>
      <w:r>
        <w:rPr>
          <w:rFonts w:ascii="Arial" w:eastAsia="Calibri" w:hAnsi="Arial" w:cs="Arial"/>
          <w:color w:val="00435B"/>
          <w:sz w:val="20"/>
        </w:rPr>
        <w:t xml:space="preserve"> </w:t>
      </w:r>
      <w:r w:rsidRPr="00452811">
        <w:rPr>
          <w:rFonts w:ascii="Arial" w:eastAsia="Calibri" w:hAnsi="Arial" w:cs="Arial"/>
          <w:color w:val="00435B"/>
          <w:sz w:val="20"/>
        </w:rPr>
        <w:t>išlieka visiškai atsakingas Duomenų valdytojui už pagalbinio duomenų tvarkytojo prievolių vykdymą.</w:t>
      </w:r>
    </w:p>
    <w:p w14:paraId="45E36588" w14:textId="77777777" w:rsidR="00CC153A" w:rsidRPr="00452811" w:rsidRDefault="00CC153A" w:rsidP="00CC153A">
      <w:pPr>
        <w:shd w:val="clear" w:color="auto" w:fill="FFFFFF"/>
        <w:autoSpaceDE w:val="0"/>
        <w:autoSpaceDN w:val="0"/>
        <w:adjustRightInd w:val="0"/>
        <w:spacing w:before="240" w:after="120"/>
        <w:ind w:firstLine="567"/>
        <w:rPr>
          <w:rFonts w:ascii="Arial" w:eastAsia="Calibri" w:hAnsi="Arial" w:cs="Arial"/>
          <w:b/>
          <w:bCs/>
          <w:color w:val="00435B"/>
          <w:sz w:val="20"/>
        </w:rPr>
      </w:pPr>
      <w:r w:rsidRPr="00452811">
        <w:rPr>
          <w:rFonts w:ascii="Arial" w:eastAsia="Calibri" w:hAnsi="Arial" w:cs="Arial"/>
          <w:b/>
          <w:bCs/>
          <w:color w:val="00435B"/>
          <w:sz w:val="20"/>
        </w:rPr>
        <w:t xml:space="preserve">5. </w:t>
      </w:r>
      <w:r>
        <w:rPr>
          <w:rFonts w:ascii="Arial" w:eastAsia="Calibri" w:hAnsi="Arial" w:cs="Arial"/>
          <w:b/>
          <w:bCs/>
          <w:color w:val="00435B"/>
          <w:sz w:val="20"/>
        </w:rPr>
        <w:t xml:space="preserve">ASMENS </w:t>
      </w:r>
      <w:r w:rsidRPr="00452811">
        <w:rPr>
          <w:rFonts w:ascii="Arial" w:eastAsia="Calibri" w:hAnsi="Arial" w:cs="Arial"/>
          <w:b/>
          <w:bCs/>
          <w:color w:val="00435B"/>
          <w:sz w:val="20"/>
        </w:rPr>
        <w:t xml:space="preserve">DUOMENŲ PERDAVIMAS Į TREČIĄSIAS </w:t>
      </w:r>
      <w:r>
        <w:rPr>
          <w:rFonts w:ascii="Arial" w:eastAsia="Calibri" w:hAnsi="Arial" w:cs="Arial"/>
          <w:b/>
          <w:bCs/>
          <w:color w:val="00435B"/>
          <w:sz w:val="20"/>
        </w:rPr>
        <w:t>VALSTYBES</w:t>
      </w:r>
    </w:p>
    <w:p w14:paraId="3FBAFD41" w14:textId="77777777" w:rsidR="00CC153A" w:rsidRPr="00150BB0"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 xml:space="preserve">5.1. </w:t>
      </w:r>
      <w:r w:rsidRPr="00150BB0">
        <w:rPr>
          <w:rFonts w:ascii="Arial" w:eastAsia="Calibri" w:hAnsi="Arial" w:cs="Arial"/>
          <w:color w:val="00435B"/>
          <w:sz w:val="20"/>
        </w:rPr>
        <w:t xml:space="preserve">Asmens duomenys pagal Sutartį ir Susitarimą gali būti tvarkomi tik Lietuvos Respublikoje, Europos Sąjungos </w:t>
      </w:r>
      <w:r>
        <w:rPr>
          <w:rFonts w:ascii="Arial" w:eastAsia="Calibri" w:hAnsi="Arial" w:cs="Arial"/>
          <w:color w:val="00435B"/>
          <w:sz w:val="20"/>
        </w:rPr>
        <w:t>valstybėje</w:t>
      </w:r>
      <w:r w:rsidRPr="00150BB0">
        <w:rPr>
          <w:rFonts w:ascii="Arial" w:eastAsia="Calibri" w:hAnsi="Arial" w:cs="Arial"/>
          <w:color w:val="00435B"/>
          <w:sz w:val="20"/>
        </w:rPr>
        <w:t xml:space="preserve"> arba Europos ekonomines erdvės </w:t>
      </w:r>
      <w:r>
        <w:rPr>
          <w:rFonts w:ascii="Arial" w:eastAsia="Calibri" w:hAnsi="Arial" w:cs="Arial"/>
          <w:color w:val="00435B"/>
          <w:sz w:val="20"/>
        </w:rPr>
        <w:t>valstybėje</w:t>
      </w:r>
      <w:r w:rsidRPr="00150BB0">
        <w:rPr>
          <w:rFonts w:ascii="Arial" w:eastAsia="Calibri" w:hAnsi="Arial" w:cs="Arial"/>
          <w:color w:val="00435B"/>
          <w:sz w:val="20"/>
        </w:rPr>
        <w:t>.</w:t>
      </w:r>
    </w:p>
    <w:p w14:paraId="03928135" w14:textId="77777777" w:rsidR="00CC153A" w:rsidRDefault="00CC153A" w:rsidP="00CC153A">
      <w:pPr>
        <w:shd w:val="clear" w:color="auto" w:fill="FFFFFF"/>
        <w:tabs>
          <w:tab w:val="left" w:pos="993"/>
        </w:tabs>
        <w:autoSpaceDE w:val="0"/>
        <w:autoSpaceDN w:val="0"/>
        <w:adjustRightInd w:val="0"/>
        <w:ind w:firstLine="567"/>
        <w:jc w:val="both"/>
        <w:rPr>
          <w:rFonts w:ascii="Arial" w:hAnsi="Arial" w:cs="Arial"/>
          <w:bCs/>
          <w:color w:val="00435B"/>
          <w:sz w:val="20"/>
        </w:rPr>
      </w:pPr>
      <w:r w:rsidRPr="00150BB0">
        <w:rPr>
          <w:rFonts w:ascii="Arial" w:eastAsia="Calibri" w:hAnsi="Arial" w:cs="Arial"/>
          <w:color w:val="00435B"/>
          <w:sz w:val="20"/>
        </w:rPr>
        <w:t xml:space="preserve">5.2. </w:t>
      </w:r>
      <w:r w:rsidRPr="00150BB0">
        <w:rPr>
          <w:rFonts w:ascii="Arial" w:hAnsi="Arial" w:cs="Arial"/>
          <w:color w:val="00435B"/>
          <w:sz w:val="20"/>
        </w:rPr>
        <w:t>Duomenų</w:t>
      </w:r>
      <w:r w:rsidRPr="00150BB0">
        <w:rPr>
          <w:rFonts w:ascii="Arial" w:hAnsi="Arial" w:cs="Arial"/>
          <w:bCs/>
          <w:color w:val="00435B"/>
          <w:sz w:val="20"/>
        </w:rPr>
        <w:t xml:space="preserve"> tvarkytojas asmens duomenis gali perduoti į </w:t>
      </w:r>
      <w:r>
        <w:rPr>
          <w:rFonts w:ascii="Arial" w:hAnsi="Arial" w:cs="Arial"/>
          <w:bCs/>
          <w:color w:val="00435B"/>
          <w:sz w:val="20"/>
        </w:rPr>
        <w:t xml:space="preserve">kitas nei </w:t>
      </w:r>
      <w:r w:rsidRPr="00150BB0">
        <w:rPr>
          <w:rFonts w:ascii="Arial" w:eastAsia="Calibri" w:hAnsi="Arial" w:cs="Arial"/>
          <w:color w:val="00435B"/>
          <w:sz w:val="20"/>
        </w:rPr>
        <w:t xml:space="preserve">Europos Sąjungos arba Europos ekonomines erdvės </w:t>
      </w:r>
      <w:r>
        <w:rPr>
          <w:rFonts w:ascii="Arial" w:eastAsia="Calibri" w:hAnsi="Arial" w:cs="Arial"/>
          <w:color w:val="00435B"/>
          <w:sz w:val="20"/>
        </w:rPr>
        <w:t>valstybes</w:t>
      </w:r>
      <w:r w:rsidRPr="00150BB0">
        <w:rPr>
          <w:rFonts w:ascii="Arial" w:hAnsi="Arial" w:cs="Arial"/>
          <w:bCs/>
          <w:color w:val="00435B"/>
          <w:sz w:val="20"/>
        </w:rPr>
        <w:t xml:space="preserve"> ar tarptautinėms organizacijoms tik gavęs </w:t>
      </w:r>
      <w:r>
        <w:rPr>
          <w:rFonts w:ascii="Arial" w:hAnsi="Arial" w:cs="Arial"/>
          <w:bCs/>
          <w:color w:val="00435B"/>
          <w:sz w:val="20"/>
        </w:rPr>
        <w:t>D</w:t>
      </w:r>
      <w:r w:rsidRPr="00150BB0">
        <w:rPr>
          <w:rFonts w:ascii="Arial" w:hAnsi="Arial" w:cs="Arial"/>
          <w:bCs/>
          <w:color w:val="00435B"/>
          <w:sz w:val="20"/>
        </w:rPr>
        <w:t xml:space="preserve">uomenų valdytojo </w:t>
      </w:r>
      <w:r>
        <w:rPr>
          <w:rFonts w:ascii="Arial" w:hAnsi="Arial" w:cs="Arial"/>
          <w:bCs/>
          <w:color w:val="00435B"/>
          <w:sz w:val="20"/>
        </w:rPr>
        <w:t>rašytinį</w:t>
      </w:r>
      <w:r w:rsidRPr="00150BB0">
        <w:rPr>
          <w:rFonts w:ascii="Arial" w:hAnsi="Arial" w:cs="Arial"/>
          <w:bCs/>
          <w:color w:val="00435B"/>
          <w:sz w:val="20"/>
        </w:rPr>
        <w:t xml:space="preserve"> nurodym</w:t>
      </w:r>
      <w:r>
        <w:rPr>
          <w:rFonts w:ascii="Arial" w:hAnsi="Arial" w:cs="Arial"/>
          <w:bCs/>
          <w:color w:val="00435B"/>
          <w:sz w:val="20"/>
        </w:rPr>
        <w:t>ą</w:t>
      </w:r>
      <w:r w:rsidRPr="00150BB0">
        <w:rPr>
          <w:rFonts w:ascii="Arial" w:hAnsi="Arial" w:cs="Arial"/>
          <w:bCs/>
          <w:color w:val="00435B"/>
          <w:sz w:val="20"/>
        </w:rPr>
        <w:t xml:space="preserve"> ir laik</w:t>
      </w:r>
      <w:r>
        <w:rPr>
          <w:rFonts w:ascii="Arial" w:hAnsi="Arial" w:cs="Arial"/>
          <w:bCs/>
          <w:color w:val="00435B"/>
          <w:sz w:val="20"/>
        </w:rPr>
        <w:t>ydamasis</w:t>
      </w:r>
      <w:r w:rsidRPr="00150BB0">
        <w:rPr>
          <w:rFonts w:ascii="Arial" w:hAnsi="Arial" w:cs="Arial"/>
          <w:bCs/>
          <w:color w:val="00435B"/>
          <w:sz w:val="20"/>
        </w:rPr>
        <w:t xml:space="preserve"> </w:t>
      </w:r>
      <w:r>
        <w:rPr>
          <w:rFonts w:ascii="Arial" w:hAnsi="Arial" w:cs="Arial"/>
          <w:color w:val="00435B"/>
          <w:sz w:val="20"/>
        </w:rPr>
        <w:t>BDAR</w:t>
      </w:r>
      <w:r w:rsidRPr="00150BB0">
        <w:rPr>
          <w:rFonts w:ascii="Arial" w:hAnsi="Arial" w:cs="Arial"/>
          <w:color w:val="00435B"/>
          <w:sz w:val="20"/>
        </w:rPr>
        <w:t xml:space="preserve"> </w:t>
      </w:r>
      <w:r w:rsidRPr="00150BB0">
        <w:rPr>
          <w:rFonts w:ascii="Arial" w:hAnsi="Arial" w:cs="Arial"/>
          <w:bCs/>
          <w:color w:val="00435B"/>
          <w:sz w:val="20"/>
        </w:rPr>
        <w:t>V skyriaus reikalavimų</w:t>
      </w:r>
      <w:r>
        <w:rPr>
          <w:rFonts w:ascii="Arial" w:hAnsi="Arial" w:cs="Arial"/>
          <w:bCs/>
          <w:color w:val="00435B"/>
          <w:sz w:val="20"/>
        </w:rPr>
        <w:t>.</w:t>
      </w:r>
    </w:p>
    <w:p w14:paraId="26737285" w14:textId="77777777" w:rsidR="00CC153A" w:rsidRPr="00150BB0" w:rsidRDefault="00CC153A" w:rsidP="00CC153A">
      <w:pPr>
        <w:shd w:val="clear" w:color="auto" w:fill="FFFFFF"/>
        <w:tabs>
          <w:tab w:val="left" w:pos="993"/>
        </w:tabs>
        <w:autoSpaceDE w:val="0"/>
        <w:autoSpaceDN w:val="0"/>
        <w:adjustRightInd w:val="0"/>
        <w:ind w:firstLine="567"/>
        <w:jc w:val="both"/>
        <w:rPr>
          <w:rFonts w:ascii="Arial" w:eastAsia="Calibri" w:hAnsi="Arial" w:cs="Arial"/>
          <w:color w:val="00435B"/>
          <w:sz w:val="20"/>
        </w:rPr>
      </w:pPr>
      <w:r>
        <w:rPr>
          <w:rFonts w:ascii="Arial" w:eastAsia="Calibri" w:hAnsi="Arial" w:cs="Arial"/>
          <w:color w:val="00435B"/>
          <w:sz w:val="20"/>
        </w:rPr>
        <w:t xml:space="preserve">5.3. </w:t>
      </w:r>
      <w:r w:rsidRPr="00BC4B18">
        <w:rPr>
          <w:rFonts w:ascii="Arial" w:eastAsia="Calibri" w:hAnsi="Arial" w:cs="Arial"/>
          <w:color w:val="00435B"/>
          <w:sz w:val="20"/>
        </w:rPr>
        <w:t>Jei asmens duomenis trečiosioms valstybėms ar tarptautinėms organizacijoms reikia perduoti pagal Europos Sąjungos ar jos valstybės narės teisės aktus, kurių turi laikytis Duomenų tvarkytojas, nors Duomenų valdytojas nedavė nurodymų Duomenų tvarkytojui tai atlikti, Duomenų tvarkytojas informuoja Duomenų valdytoją apie šį teisinį reikalavimą prieš duomenų perdavimą, nebent tas teisės aktas draudžia perduoti tokią informaciją.</w:t>
      </w:r>
    </w:p>
    <w:p w14:paraId="35FD2EDC" w14:textId="77777777" w:rsidR="00CC153A" w:rsidRPr="00452811" w:rsidRDefault="00CC153A" w:rsidP="00CC153A">
      <w:pPr>
        <w:shd w:val="clear" w:color="auto" w:fill="FFFFFF"/>
        <w:autoSpaceDE w:val="0"/>
        <w:autoSpaceDN w:val="0"/>
        <w:adjustRightInd w:val="0"/>
        <w:spacing w:before="240" w:after="120"/>
        <w:ind w:firstLine="567"/>
        <w:rPr>
          <w:rFonts w:ascii="Arial" w:eastAsia="Calibri" w:hAnsi="Arial" w:cs="Arial"/>
          <w:b/>
          <w:bCs/>
          <w:color w:val="00435B"/>
          <w:sz w:val="20"/>
        </w:rPr>
      </w:pPr>
      <w:r>
        <w:rPr>
          <w:rFonts w:ascii="Arial" w:eastAsia="Calibri" w:hAnsi="Arial" w:cs="Arial"/>
          <w:b/>
          <w:bCs/>
          <w:color w:val="00435B"/>
          <w:sz w:val="20"/>
        </w:rPr>
        <w:t>6</w:t>
      </w:r>
      <w:r w:rsidRPr="00452811">
        <w:rPr>
          <w:rFonts w:ascii="Arial" w:eastAsia="Calibri" w:hAnsi="Arial" w:cs="Arial"/>
          <w:b/>
          <w:bCs/>
          <w:color w:val="00435B"/>
          <w:sz w:val="20"/>
        </w:rPr>
        <w:t xml:space="preserve">. ATLYGIS UŽ </w:t>
      </w:r>
      <w:r>
        <w:rPr>
          <w:rFonts w:ascii="Arial" w:eastAsia="Calibri" w:hAnsi="Arial" w:cs="Arial"/>
          <w:b/>
          <w:bCs/>
          <w:color w:val="00435B"/>
          <w:sz w:val="20"/>
        </w:rPr>
        <w:t xml:space="preserve">ASMENS </w:t>
      </w:r>
      <w:r w:rsidRPr="00452811">
        <w:rPr>
          <w:rFonts w:ascii="Arial" w:eastAsia="Calibri" w:hAnsi="Arial" w:cs="Arial"/>
          <w:b/>
          <w:bCs/>
          <w:color w:val="00435B"/>
          <w:sz w:val="20"/>
        </w:rPr>
        <w:t>DUOMENŲ TVARKYMĄ</w:t>
      </w:r>
    </w:p>
    <w:p w14:paraId="4CFB7FE5" w14:textId="77777777" w:rsidR="00CC153A" w:rsidRPr="00452811" w:rsidRDefault="00CC153A" w:rsidP="00CC153A">
      <w:pPr>
        <w:shd w:val="clear" w:color="auto" w:fill="FFFFFF"/>
        <w:autoSpaceDE w:val="0"/>
        <w:autoSpaceDN w:val="0"/>
        <w:adjustRightInd w:val="0"/>
        <w:ind w:firstLine="567"/>
        <w:jc w:val="both"/>
        <w:rPr>
          <w:rFonts w:ascii="Arial" w:eastAsia="Calibri" w:hAnsi="Arial" w:cs="Arial"/>
          <w:bCs/>
          <w:color w:val="00435B"/>
          <w:sz w:val="20"/>
        </w:rPr>
      </w:pPr>
      <w:r>
        <w:rPr>
          <w:rFonts w:ascii="Arial" w:eastAsia="Calibri" w:hAnsi="Arial" w:cs="Arial"/>
          <w:bCs/>
          <w:color w:val="00435B"/>
          <w:sz w:val="20"/>
        </w:rPr>
        <w:t>6</w:t>
      </w:r>
      <w:r w:rsidRPr="00452811">
        <w:rPr>
          <w:rFonts w:ascii="Arial" w:eastAsia="Calibri" w:hAnsi="Arial" w:cs="Arial"/>
          <w:bCs/>
          <w:color w:val="00435B"/>
          <w:sz w:val="20"/>
        </w:rPr>
        <w:t xml:space="preserve">.1. Šalys susitaria, kad </w:t>
      </w:r>
      <w:r>
        <w:rPr>
          <w:rFonts w:ascii="Arial" w:eastAsia="Calibri" w:hAnsi="Arial" w:cs="Arial"/>
          <w:bCs/>
          <w:color w:val="00435B"/>
          <w:sz w:val="20"/>
        </w:rPr>
        <w:t xml:space="preserve">į </w:t>
      </w:r>
      <w:r w:rsidRPr="00452811">
        <w:rPr>
          <w:rFonts w:ascii="Arial" w:eastAsia="Calibri" w:hAnsi="Arial" w:cs="Arial"/>
          <w:bCs/>
          <w:color w:val="00435B"/>
          <w:sz w:val="20"/>
        </w:rPr>
        <w:t>Sutart</w:t>
      </w:r>
      <w:r>
        <w:rPr>
          <w:rFonts w:ascii="Arial" w:eastAsia="Calibri" w:hAnsi="Arial" w:cs="Arial"/>
          <w:bCs/>
          <w:color w:val="00435B"/>
          <w:sz w:val="20"/>
        </w:rPr>
        <w:t>yje numatytą</w:t>
      </w:r>
      <w:r w:rsidRPr="00452811">
        <w:rPr>
          <w:rFonts w:ascii="Arial" w:eastAsia="Calibri" w:hAnsi="Arial" w:cs="Arial"/>
          <w:bCs/>
          <w:color w:val="00435B"/>
          <w:sz w:val="20"/>
        </w:rPr>
        <w:t xml:space="preserve"> kainą yra įskaičiuota</w:t>
      </w:r>
      <w:r>
        <w:rPr>
          <w:rFonts w:ascii="Arial" w:eastAsia="Calibri" w:hAnsi="Arial" w:cs="Arial"/>
          <w:bCs/>
          <w:color w:val="00435B"/>
          <w:sz w:val="20"/>
        </w:rPr>
        <w:t xml:space="preserve">s atlygis už asmens </w:t>
      </w:r>
      <w:r w:rsidRPr="00452811">
        <w:rPr>
          <w:rFonts w:ascii="Arial" w:eastAsia="Calibri" w:hAnsi="Arial" w:cs="Arial"/>
          <w:bCs/>
          <w:color w:val="00435B"/>
          <w:sz w:val="20"/>
        </w:rPr>
        <w:t>duomenų</w:t>
      </w:r>
      <w:r>
        <w:rPr>
          <w:rFonts w:ascii="Arial" w:eastAsia="Calibri" w:hAnsi="Arial" w:cs="Arial"/>
          <w:bCs/>
          <w:color w:val="00435B"/>
          <w:sz w:val="20"/>
        </w:rPr>
        <w:t xml:space="preserve"> tvarkymą bei asmens duomenų</w:t>
      </w:r>
      <w:r w:rsidRPr="00452811">
        <w:rPr>
          <w:rFonts w:ascii="Arial" w:eastAsia="Calibri" w:hAnsi="Arial" w:cs="Arial"/>
          <w:bCs/>
          <w:color w:val="00435B"/>
          <w:sz w:val="20"/>
        </w:rPr>
        <w:t xml:space="preserve"> </w:t>
      </w:r>
      <w:r>
        <w:rPr>
          <w:rFonts w:ascii="Arial" w:eastAsia="Calibri" w:hAnsi="Arial" w:cs="Arial"/>
          <w:bCs/>
          <w:color w:val="00435B"/>
          <w:sz w:val="20"/>
        </w:rPr>
        <w:t>apsaugos reikalavimų įgyvendinimą</w:t>
      </w:r>
      <w:r w:rsidRPr="00452811">
        <w:rPr>
          <w:rFonts w:ascii="Arial" w:eastAsia="Calibri" w:hAnsi="Arial" w:cs="Arial"/>
          <w:bCs/>
          <w:color w:val="00435B"/>
          <w:sz w:val="20"/>
        </w:rPr>
        <w:t>.</w:t>
      </w:r>
    </w:p>
    <w:p w14:paraId="67664317" w14:textId="77777777" w:rsidR="00CC153A" w:rsidRPr="00452811" w:rsidRDefault="00CC153A" w:rsidP="00CC153A">
      <w:pPr>
        <w:shd w:val="clear" w:color="auto" w:fill="FFFFFF"/>
        <w:autoSpaceDE w:val="0"/>
        <w:autoSpaceDN w:val="0"/>
        <w:adjustRightInd w:val="0"/>
        <w:spacing w:before="240" w:after="120"/>
        <w:ind w:firstLine="567"/>
        <w:rPr>
          <w:rFonts w:ascii="Arial" w:eastAsia="Calibri" w:hAnsi="Arial" w:cs="Arial"/>
          <w:b/>
          <w:bCs/>
          <w:color w:val="00435B"/>
          <w:sz w:val="20"/>
        </w:rPr>
      </w:pPr>
      <w:r>
        <w:rPr>
          <w:rFonts w:ascii="Arial" w:eastAsia="Calibri" w:hAnsi="Arial" w:cs="Arial"/>
          <w:b/>
          <w:bCs/>
          <w:color w:val="00435B"/>
          <w:sz w:val="20"/>
        </w:rPr>
        <w:t>7</w:t>
      </w:r>
      <w:r w:rsidRPr="00452811">
        <w:rPr>
          <w:rFonts w:ascii="Arial" w:eastAsia="Calibri" w:hAnsi="Arial" w:cs="Arial"/>
          <w:b/>
          <w:bCs/>
          <w:color w:val="00435B"/>
          <w:sz w:val="20"/>
        </w:rPr>
        <w:t xml:space="preserve">. </w:t>
      </w:r>
      <w:r>
        <w:rPr>
          <w:rFonts w:ascii="Arial" w:eastAsia="Calibri" w:hAnsi="Arial" w:cs="Arial"/>
          <w:b/>
          <w:bCs/>
          <w:color w:val="00435B"/>
          <w:sz w:val="20"/>
        </w:rPr>
        <w:t>ATSAKOMYBĖ</w:t>
      </w:r>
    </w:p>
    <w:p w14:paraId="5928AD75" w14:textId="77777777" w:rsidR="00CC153A" w:rsidRDefault="00CC153A" w:rsidP="00CC153A">
      <w:pPr>
        <w:shd w:val="clear" w:color="auto" w:fill="FFFFFF"/>
        <w:autoSpaceDE w:val="0"/>
        <w:autoSpaceDN w:val="0"/>
        <w:adjustRightInd w:val="0"/>
        <w:spacing w:after="120"/>
        <w:ind w:firstLine="567"/>
        <w:jc w:val="both"/>
        <w:rPr>
          <w:rFonts w:ascii="Arial" w:eastAsia="Calibri" w:hAnsi="Arial" w:cs="Arial"/>
          <w:color w:val="00435B"/>
          <w:sz w:val="20"/>
        </w:rPr>
      </w:pPr>
      <w:r>
        <w:rPr>
          <w:rFonts w:ascii="Arial" w:eastAsia="Calibri" w:hAnsi="Arial" w:cs="Arial"/>
          <w:color w:val="00435B"/>
          <w:sz w:val="20"/>
        </w:rPr>
        <w:t>7</w:t>
      </w:r>
      <w:r w:rsidRPr="00452811">
        <w:rPr>
          <w:rFonts w:ascii="Arial" w:eastAsia="Calibri" w:hAnsi="Arial" w:cs="Arial"/>
          <w:color w:val="00435B"/>
          <w:sz w:val="20"/>
        </w:rPr>
        <w:t>.1</w:t>
      </w:r>
      <w:r>
        <w:rPr>
          <w:rFonts w:ascii="Arial" w:eastAsia="Calibri" w:hAnsi="Arial" w:cs="Arial"/>
          <w:color w:val="00435B"/>
          <w:sz w:val="20"/>
        </w:rPr>
        <w:t>.</w:t>
      </w:r>
      <w:r w:rsidRPr="00452811">
        <w:rPr>
          <w:rFonts w:ascii="Arial" w:eastAsia="Calibri" w:hAnsi="Arial" w:cs="Arial"/>
          <w:color w:val="00435B"/>
          <w:sz w:val="20"/>
        </w:rPr>
        <w:t xml:space="preserve"> Šalys už </w:t>
      </w:r>
      <w:r>
        <w:rPr>
          <w:rFonts w:ascii="Arial" w:eastAsia="Calibri" w:hAnsi="Arial" w:cs="Arial"/>
          <w:color w:val="00435B"/>
          <w:sz w:val="20"/>
        </w:rPr>
        <w:t>S</w:t>
      </w:r>
      <w:r w:rsidRPr="00452811">
        <w:rPr>
          <w:rFonts w:ascii="Arial" w:eastAsia="Calibri" w:hAnsi="Arial" w:cs="Arial"/>
          <w:color w:val="00435B"/>
          <w:sz w:val="20"/>
        </w:rPr>
        <w:t>usitarimo ar teisės aktuose numatytų</w:t>
      </w:r>
      <w:r>
        <w:rPr>
          <w:rFonts w:ascii="Arial" w:eastAsia="Calibri" w:hAnsi="Arial" w:cs="Arial"/>
          <w:color w:val="00435B"/>
          <w:sz w:val="20"/>
        </w:rPr>
        <w:t xml:space="preserve"> </w:t>
      </w:r>
      <w:r w:rsidRPr="00452811">
        <w:rPr>
          <w:rFonts w:ascii="Arial" w:eastAsia="Calibri" w:hAnsi="Arial" w:cs="Arial"/>
          <w:color w:val="00435B"/>
          <w:sz w:val="20"/>
        </w:rPr>
        <w:t>pareigų tvarkant asmens duomenis nevykdymą,  netinkamą vykdymą</w:t>
      </w:r>
      <w:r>
        <w:rPr>
          <w:rFonts w:ascii="Arial" w:eastAsia="Calibri" w:hAnsi="Arial" w:cs="Arial"/>
          <w:color w:val="00435B"/>
          <w:sz w:val="20"/>
        </w:rPr>
        <w:t xml:space="preserve"> ar pažeidimą</w:t>
      </w:r>
      <w:r w:rsidRPr="00452811">
        <w:rPr>
          <w:rFonts w:ascii="Arial" w:eastAsia="Calibri" w:hAnsi="Arial" w:cs="Arial"/>
          <w:color w:val="00435B"/>
          <w:sz w:val="20"/>
        </w:rPr>
        <w:t xml:space="preserve"> atsako</w:t>
      </w:r>
      <w:r>
        <w:rPr>
          <w:rFonts w:ascii="Arial" w:eastAsia="Calibri" w:hAnsi="Arial" w:cs="Arial"/>
          <w:color w:val="00435B"/>
          <w:sz w:val="20"/>
        </w:rPr>
        <w:t xml:space="preserve"> Sutarties ir </w:t>
      </w:r>
      <w:r w:rsidRPr="00452811">
        <w:rPr>
          <w:rFonts w:ascii="Arial" w:eastAsia="Calibri" w:hAnsi="Arial" w:cs="Arial"/>
          <w:color w:val="00435B"/>
          <w:sz w:val="20"/>
        </w:rPr>
        <w:t>teisės aktų n</w:t>
      </w:r>
      <w:r>
        <w:rPr>
          <w:rFonts w:ascii="Arial" w:eastAsia="Calibri" w:hAnsi="Arial" w:cs="Arial"/>
          <w:color w:val="00435B"/>
          <w:sz w:val="20"/>
        </w:rPr>
        <w:t>ustatyta tvarka</w:t>
      </w:r>
      <w:r w:rsidRPr="00452811">
        <w:rPr>
          <w:rFonts w:ascii="Arial" w:eastAsia="Calibri" w:hAnsi="Arial" w:cs="Arial"/>
          <w:color w:val="00435B"/>
          <w:sz w:val="20"/>
        </w:rPr>
        <w:t xml:space="preserve">. </w:t>
      </w:r>
    </w:p>
    <w:p w14:paraId="0893551F" w14:textId="77777777" w:rsidR="00CC153A" w:rsidRPr="00452811" w:rsidRDefault="00CC153A" w:rsidP="00CC153A">
      <w:pPr>
        <w:shd w:val="clear" w:color="auto" w:fill="FFFFFF"/>
        <w:autoSpaceDE w:val="0"/>
        <w:autoSpaceDN w:val="0"/>
        <w:adjustRightInd w:val="0"/>
        <w:spacing w:before="240" w:after="120"/>
        <w:ind w:firstLine="567"/>
        <w:rPr>
          <w:rFonts w:ascii="Arial" w:eastAsia="Calibri" w:hAnsi="Arial" w:cs="Arial"/>
          <w:b/>
          <w:bCs/>
          <w:color w:val="00435B"/>
          <w:sz w:val="20"/>
        </w:rPr>
      </w:pPr>
      <w:r>
        <w:rPr>
          <w:rFonts w:ascii="Arial" w:eastAsia="Calibri" w:hAnsi="Arial" w:cs="Arial"/>
          <w:b/>
          <w:bCs/>
          <w:color w:val="00435B"/>
          <w:sz w:val="20"/>
        </w:rPr>
        <w:t>8</w:t>
      </w:r>
      <w:r w:rsidRPr="00452811">
        <w:rPr>
          <w:rFonts w:ascii="Arial" w:eastAsia="Calibri" w:hAnsi="Arial" w:cs="Arial"/>
          <w:b/>
          <w:bCs/>
          <w:color w:val="00435B"/>
          <w:sz w:val="20"/>
        </w:rPr>
        <w:t xml:space="preserve">. </w:t>
      </w:r>
      <w:r>
        <w:rPr>
          <w:rFonts w:ascii="Arial" w:eastAsia="Calibri" w:hAnsi="Arial" w:cs="Arial"/>
          <w:b/>
          <w:bCs/>
          <w:color w:val="00435B"/>
          <w:sz w:val="20"/>
        </w:rPr>
        <w:t>DUOMENŲ APSAUGOS PAREIGŪNŲ KONTAKTINIAI DUOMENYS</w:t>
      </w:r>
    </w:p>
    <w:p w14:paraId="17354428" w14:textId="77777777" w:rsidR="00CC153A" w:rsidRDefault="00CC153A" w:rsidP="00CC153A">
      <w:pPr>
        <w:shd w:val="clear" w:color="auto" w:fill="FFFFFF"/>
        <w:autoSpaceDE w:val="0"/>
        <w:autoSpaceDN w:val="0"/>
        <w:adjustRightInd w:val="0"/>
        <w:spacing w:after="120"/>
        <w:ind w:firstLine="567"/>
        <w:jc w:val="both"/>
        <w:rPr>
          <w:rFonts w:ascii="Arial" w:eastAsia="Calibri" w:hAnsi="Arial" w:cs="Arial"/>
          <w:color w:val="00435B"/>
          <w:sz w:val="20"/>
        </w:rPr>
      </w:pPr>
      <w:r>
        <w:rPr>
          <w:rFonts w:ascii="Arial" w:eastAsia="Calibri" w:hAnsi="Arial" w:cs="Arial"/>
          <w:color w:val="00435B"/>
          <w:sz w:val="20"/>
        </w:rPr>
        <w:t>8</w:t>
      </w:r>
      <w:r w:rsidRPr="00452811">
        <w:rPr>
          <w:rFonts w:ascii="Arial" w:eastAsia="Calibri" w:hAnsi="Arial" w:cs="Arial"/>
          <w:color w:val="00435B"/>
          <w:sz w:val="20"/>
        </w:rPr>
        <w:t>.1</w:t>
      </w:r>
      <w:r>
        <w:rPr>
          <w:rFonts w:ascii="Arial" w:eastAsia="Calibri" w:hAnsi="Arial" w:cs="Arial"/>
          <w:color w:val="00435B"/>
          <w:sz w:val="20"/>
        </w:rPr>
        <w:t>.</w:t>
      </w:r>
      <w:r w:rsidRPr="00452811">
        <w:rPr>
          <w:rFonts w:ascii="Arial" w:eastAsia="Calibri" w:hAnsi="Arial" w:cs="Arial"/>
          <w:color w:val="00435B"/>
          <w:sz w:val="20"/>
        </w:rPr>
        <w:t xml:space="preserve"> </w:t>
      </w:r>
      <w:r>
        <w:rPr>
          <w:rFonts w:ascii="Arial" w:eastAsia="Calibri" w:hAnsi="Arial" w:cs="Arial"/>
          <w:color w:val="00435B"/>
          <w:sz w:val="20"/>
        </w:rPr>
        <w:t xml:space="preserve">Duomenų valdytojo duomenų apsaugos pareigūno kontaktiniai duomenys: </w:t>
      </w:r>
      <w:r w:rsidRPr="00AB2E28">
        <w:rPr>
          <w:rFonts w:ascii="Arial" w:eastAsia="Calibri" w:hAnsi="Arial" w:cs="Arial"/>
          <w:color w:val="00435B"/>
          <w:sz w:val="20"/>
        </w:rPr>
        <w:t>duomenu.apsauga@ilte.lt</w:t>
      </w:r>
      <w:r>
        <w:rPr>
          <w:rFonts w:ascii="Arial" w:eastAsia="Calibri" w:hAnsi="Arial" w:cs="Arial"/>
          <w:color w:val="00435B"/>
          <w:sz w:val="20"/>
        </w:rPr>
        <w:t>, Duomenų tvarkytojo duomenų apsaugos pareigūno kontaktiniai duomenys: .... (</w:t>
      </w:r>
      <w:r w:rsidRPr="00277809">
        <w:rPr>
          <w:rFonts w:ascii="Arial" w:eastAsia="Calibri" w:hAnsi="Arial" w:cs="Arial"/>
          <w:i/>
          <w:iCs/>
          <w:color w:val="0070C0"/>
          <w:sz w:val="20"/>
        </w:rPr>
        <w:t xml:space="preserve">nurodomi Tiekėjo duomenų apsaugos pareigūno kontaktiniai duomenys (el. pašto adresas, esant galimybei - telefono numeris, vardas, </w:t>
      </w:r>
      <w:r w:rsidRPr="00277809">
        <w:rPr>
          <w:rFonts w:ascii="Arial" w:eastAsia="Calibri" w:hAnsi="Arial" w:cs="Arial"/>
          <w:i/>
          <w:iCs/>
          <w:color w:val="0070C0"/>
          <w:sz w:val="20"/>
        </w:rPr>
        <w:lastRenderedPageBreak/>
        <w:t>pavardė). Jeigu Tiekėjas nėra paskyręs duomenų apsaugos pareigūno, tuomet įrašoma: "Duomenų tvarkytojas nėra paskyręs duomenų apsaugos pareigūno"</w:t>
      </w:r>
      <w:r>
        <w:rPr>
          <w:rFonts w:ascii="Arial" w:eastAsia="Calibri" w:hAnsi="Arial" w:cs="Arial"/>
          <w:color w:val="00435B"/>
          <w:sz w:val="20"/>
        </w:rPr>
        <w:t>).</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4579"/>
      </w:tblGrid>
      <w:tr w:rsidR="00CC153A" w:rsidRPr="00452811" w14:paraId="2605096D" w14:textId="77777777" w:rsidTr="00D910D6">
        <w:trPr>
          <w:jc w:val="center"/>
        </w:trPr>
        <w:tc>
          <w:tcPr>
            <w:tcW w:w="4578" w:type="dxa"/>
          </w:tcPr>
          <w:p w14:paraId="7184675A" w14:textId="77777777" w:rsidR="00CC153A" w:rsidRPr="00452811" w:rsidRDefault="00CC153A" w:rsidP="00D910D6">
            <w:pPr>
              <w:jc w:val="both"/>
              <w:rPr>
                <w:rFonts w:ascii="Arial" w:eastAsia="Times New Roman" w:hAnsi="Arial" w:cs="Arial"/>
                <w:b/>
                <w:snapToGrid w:val="0"/>
                <w:color w:val="00435B"/>
                <w:sz w:val="20"/>
                <w:szCs w:val="20"/>
              </w:rPr>
            </w:pPr>
          </w:p>
          <w:p w14:paraId="7F7DEA11" w14:textId="77777777" w:rsidR="00CC153A" w:rsidRPr="00452811" w:rsidRDefault="00CC153A" w:rsidP="00D910D6">
            <w:pPr>
              <w:jc w:val="both"/>
              <w:rPr>
                <w:rFonts w:ascii="Arial" w:eastAsia="Times New Roman" w:hAnsi="Arial" w:cs="Arial"/>
                <w:b/>
                <w:snapToGrid w:val="0"/>
                <w:color w:val="00435B"/>
                <w:sz w:val="20"/>
                <w:szCs w:val="20"/>
              </w:rPr>
            </w:pPr>
            <w:r w:rsidRPr="00452811">
              <w:rPr>
                <w:rFonts w:ascii="Arial" w:eastAsia="Times New Roman" w:hAnsi="Arial" w:cs="Arial"/>
                <w:b/>
                <w:snapToGrid w:val="0"/>
                <w:color w:val="00435B"/>
                <w:sz w:val="20"/>
                <w:szCs w:val="20"/>
              </w:rPr>
              <w:t>PERKANČIOJI ORGANIZACIJA:</w:t>
            </w:r>
          </w:p>
          <w:p w14:paraId="1C89907B" w14:textId="77777777" w:rsidR="00CC153A" w:rsidRPr="00452811" w:rsidRDefault="00CC153A" w:rsidP="00D910D6">
            <w:pPr>
              <w:rPr>
                <w:rFonts w:ascii="Arial" w:eastAsia="Arial" w:hAnsi="Arial" w:cs="Arial"/>
                <w:color w:val="00435B"/>
                <w:sz w:val="20"/>
                <w:szCs w:val="20"/>
              </w:rPr>
            </w:pPr>
            <w:r w:rsidRPr="00452811">
              <w:rPr>
                <w:rFonts w:ascii="Arial" w:eastAsia="Arial" w:hAnsi="Arial" w:cs="Arial"/>
                <w:color w:val="00435B"/>
                <w:sz w:val="20"/>
                <w:szCs w:val="20"/>
              </w:rPr>
              <w:t xml:space="preserve">UAB </w:t>
            </w:r>
            <w:r>
              <w:rPr>
                <w:rFonts w:ascii="Arial" w:eastAsia="Arial" w:hAnsi="Arial" w:cs="Arial"/>
                <w:color w:val="00435B"/>
                <w:sz w:val="20"/>
                <w:szCs w:val="20"/>
              </w:rPr>
              <w:t>ILTE</w:t>
            </w:r>
            <w:r w:rsidRPr="00452811">
              <w:rPr>
                <w:rFonts w:ascii="Arial" w:eastAsia="Arial" w:hAnsi="Arial" w:cs="Arial"/>
                <w:color w:val="00435B"/>
                <w:sz w:val="20"/>
                <w:szCs w:val="20"/>
              </w:rPr>
              <w:t xml:space="preserve"> </w:t>
            </w:r>
          </w:p>
          <w:p w14:paraId="64786D5D" w14:textId="77777777" w:rsidR="00CC153A" w:rsidRPr="00452811" w:rsidRDefault="00CC153A" w:rsidP="00D910D6">
            <w:pPr>
              <w:spacing w:line="276" w:lineRule="auto"/>
              <w:rPr>
                <w:rFonts w:ascii="Arial" w:eastAsia="Arial" w:hAnsi="Arial" w:cs="Arial"/>
                <w:color w:val="00435B"/>
                <w:sz w:val="20"/>
                <w:szCs w:val="20"/>
              </w:rPr>
            </w:pPr>
          </w:p>
        </w:tc>
        <w:tc>
          <w:tcPr>
            <w:tcW w:w="4579" w:type="dxa"/>
          </w:tcPr>
          <w:p w14:paraId="7B0868D7" w14:textId="77777777" w:rsidR="00CC153A" w:rsidRPr="00452811" w:rsidRDefault="00CC153A" w:rsidP="00D910D6">
            <w:pPr>
              <w:jc w:val="both"/>
              <w:rPr>
                <w:rFonts w:ascii="Arial" w:eastAsia="Times New Roman" w:hAnsi="Arial" w:cs="Arial"/>
                <w:b/>
                <w:bCs/>
                <w:color w:val="00435B"/>
                <w:sz w:val="20"/>
                <w:szCs w:val="20"/>
              </w:rPr>
            </w:pPr>
          </w:p>
          <w:p w14:paraId="0CAAFB11" w14:textId="77777777" w:rsidR="00CC153A" w:rsidRPr="00452811" w:rsidRDefault="00CC153A" w:rsidP="00D910D6">
            <w:pPr>
              <w:jc w:val="both"/>
              <w:rPr>
                <w:rFonts w:ascii="Arial" w:eastAsia="Times New Roman" w:hAnsi="Arial" w:cs="Arial"/>
                <w:b/>
                <w:bCs/>
                <w:color w:val="00435B"/>
                <w:sz w:val="20"/>
                <w:szCs w:val="20"/>
              </w:rPr>
            </w:pPr>
            <w:r w:rsidRPr="00452811">
              <w:rPr>
                <w:rFonts w:ascii="Arial" w:eastAsia="Times New Roman" w:hAnsi="Arial" w:cs="Arial"/>
                <w:b/>
                <w:bCs/>
                <w:color w:val="00435B"/>
                <w:sz w:val="20"/>
                <w:szCs w:val="20"/>
              </w:rPr>
              <w:t>TIEKĖJAS:</w:t>
            </w:r>
          </w:p>
          <w:p w14:paraId="166E7180" w14:textId="77777777" w:rsidR="00CC153A" w:rsidRPr="00452811" w:rsidRDefault="00CC153A" w:rsidP="00D910D6">
            <w:pPr>
              <w:jc w:val="both"/>
              <w:rPr>
                <w:rFonts w:ascii="Arial" w:eastAsia="Times New Roman" w:hAnsi="Arial" w:cs="Arial"/>
                <w:b/>
                <w:bCs/>
                <w:color w:val="00435B"/>
                <w:sz w:val="20"/>
                <w:szCs w:val="20"/>
              </w:rPr>
            </w:pPr>
          </w:p>
        </w:tc>
      </w:tr>
    </w:tbl>
    <w:p w14:paraId="2A4770D7" w14:textId="77777777" w:rsidR="00CC153A" w:rsidRPr="00452811" w:rsidRDefault="00CC153A" w:rsidP="00CC153A">
      <w:pPr>
        <w:shd w:val="clear" w:color="auto" w:fill="FFFFFF"/>
        <w:autoSpaceDE w:val="0"/>
        <w:autoSpaceDN w:val="0"/>
        <w:adjustRightInd w:val="0"/>
        <w:jc w:val="both"/>
        <w:rPr>
          <w:rFonts w:ascii="Arial" w:eastAsia="Calibri" w:hAnsi="Arial" w:cs="Arial"/>
          <w:color w:val="00435B"/>
          <w:sz w:val="20"/>
        </w:rPr>
      </w:pPr>
    </w:p>
    <w:p w14:paraId="6736D16F" w14:textId="77777777" w:rsidR="00734967" w:rsidRDefault="00734967" w:rsidP="00734967">
      <w:pPr>
        <w:rPr>
          <w:rFonts w:ascii="Arial" w:hAnsi="Arial" w:cs="Arial"/>
          <w:bCs/>
          <w:caps/>
          <w:color w:val="00435B"/>
          <w:sz w:val="20"/>
        </w:rPr>
      </w:pPr>
    </w:p>
    <w:p w14:paraId="3D0D7288" w14:textId="77777777" w:rsidR="00734967" w:rsidRPr="004E3A4B" w:rsidRDefault="00734967" w:rsidP="00734967">
      <w:pPr>
        <w:rPr>
          <w:rFonts w:ascii="Arial" w:hAnsi="Arial" w:cs="Arial"/>
          <w:bCs/>
          <w:caps/>
          <w:color w:val="00435B"/>
          <w:sz w:val="20"/>
        </w:rPr>
      </w:pPr>
    </w:p>
    <w:p w14:paraId="47EF91C4" w14:textId="77777777" w:rsidR="00734967" w:rsidRDefault="00734967" w:rsidP="00734967">
      <w:pPr>
        <w:spacing w:line="276" w:lineRule="auto"/>
        <w:jc w:val="center"/>
        <w:rPr>
          <w:rFonts w:ascii="Arial" w:hAnsi="Arial" w:cs="Arial"/>
          <w:b/>
          <w:bCs/>
          <w:color w:val="00435B"/>
          <w:sz w:val="20"/>
        </w:rPr>
      </w:pPr>
      <w:r w:rsidRPr="00B81FB4">
        <w:rPr>
          <w:rFonts w:ascii="Arial" w:hAnsi="Arial" w:cs="Arial"/>
          <w:b/>
          <w:bCs/>
          <w:color w:val="00435B"/>
          <w:sz w:val="20"/>
        </w:rPr>
        <w:t xml:space="preserve">  </w:t>
      </w:r>
    </w:p>
    <w:p w14:paraId="4CB7D52F" w14:textId="77777777" w:rsidR="00734967" w:rsidRDefault="00734967" w:rsidP="00734967">
      <w:pPr>
        <w:rPr>
          <w:rFonts w:ascii="Arial" w:hAnsi="Arial" w:cs="Arial"/>
          <w:b/>
          <w:bCs/>
          <w:color w:val="00435B"/>
          <w:sz w:val="20"/>
        </w:rPr>
      </w:pPr>
      <w:r>
        <w:rPr>
          <w:rFonts w:ascii="Arial" w:hAnsi="Arial" w:cs="Arial"/>
          <w:b/>
          <w:bCs/>
          <w:color w:val="00435B"/>
          <w:sz w:val="20"/>
        </w:rPr>
        <w:br w:type="page"/>
      </w:r>
    </w:p>
    <w:p w14:paraId="66C16B28" w14:textId="77777777" w:rsidR="00734967" w:rsidRDefault="00734967">
      <w:pPr>
        <w:tabs>
          <w:tab w:val="left" w:pos="5400"/>
        </w:tabs>
        <w:jc w:val="center"/>
        <w:textAlignment w:val="center"/>
      </w:pPr>
    </w:p>
    <w:p w14:paraId="0071F4C1" w14:textId="77777777" w:rsidR="00F237F1" w:rsidRDefault="00F237F1" w:rsidP="00F237F1">
      <w:pPr>
        <w:spacing w:line="276" w:lineRule="auto"/>
        <w:jc w:val="center"/>
        <w:rPr>
          <w:rFonts w:ascii="Arial" w:hAnsi="Arial" w:cs="Arial"/>
          <w:b/>
          <w:caps/>
          <w:color w:val="00435B"/>
          <w:sz w:val="20"/>
        </w:rPr>
      </w:pPr>
    </w:p>
    <w:p w14:paraId="5F67927F" w14:textId="77777777" w:rsidR="00F237F1" w:rsidRDefault="00F237F1" w:rsidP="00F237F1">
      <w:pPr>
        <w:spacing w:line="276" w:lineRule="auto"/>
        <w:jc w:val="center"/>
        <w:rPr>
          <w:rFonts w:ascii="Arial" w:hAnsi="Arial" w:cs="Arial"/>
          <w:b/>
          <w:caps/>
          <w:color w:val="00435B"/>
          <w:sz w:val="20"/>
        </w:rPr>
      </w:pPr>
    </w:p>
    <w:p w14:paraId="5B795D3F" w14:textId="77777777" w:rsidR="00584C68" w:rsidRDefault="00584C68" w:rsidP="00584C68">
      <w:pPr>
        <w:spacing w:line="276" w:lineRule="auto"/>
        <w:jc w:val="center"/>
        <w:rPr>
          <w:rFonts w:ascii="Arial" w:hAnsi="Arial" w:cs="Arial"/>
          <w:b/>
          <w:caps/>
          <w:color w:val="00435B"/>
          <w:sz w:val="20"/>
        </w:rPr>
      </w:pPr>
      <w:r w:rsidRPr="00584C68">
        <w:rPr>
          <w:rFonts w:ascii="Arial" w:hAnsi="Arial" w:cs="Arial"/>
          <w:b/>
          <w:caps/>
          <w:color w:val="00435B"/>
          <w:sz w:val="20"/>
        </w:rPr>
        <w:t xml:space="preserve">Naujos NPB svetainės sukūrimo ir palaikymo </w:t>
      </w:r>
    </w:p>
    <w:p w14:paraId="76FD0381" w14:textId="09424DEF" w:rsidR="00F237F1" w:rsidRPr="00E91B27" w:rsidRDefault="00F237F1" w:rsidP="00F237F1">
      <w:pPr>
        <w:spacing w:line="276" w:lineRule="auto"/>
        <w:jc w:val="center"/>
        <w:rPr>
          <w:rFonts w:ascii="Arial" w:hAnsi="Arial" w:cs="Arial"/>
          <w:b/>
          <w:caps/>
          <w:color w:val="00435B"/>
          <w:sz w:val="20"/>
        </w:rPr>
      </w:pPr>
      <w:r w:rsidRPr="00E91B27">
        <w:rPr>
          <w:rFonts w:ascii="Arial" w:hAnsi="Arial" w:cs="Arial"/>
          <w:b/>
          <w:caps/>
          <w:color w:val="00435B"/>
          <w:sz w:val="20"/>
        </w:rPr>
        <w:t>PASLAUGŲ pirkimo</w:t>
      </w:r>
      <w:r w:rsidRPr="00E91B27">
        <w:rPr>
          <w:rFonts w:ascii="Arial" w:eastAsia="Arial" w:hAnsi="Arial" w:cs="Arial"/>
          <w:color w:val="00435B"/>
          <w:sz w:val="20"/>
        </w:rPr>
        <w:t>–</w:t>
      </w:r>
      <w:r w:rsidRPr="00E91B27">
        <w:rPr>
          <w:rFonts w:ascii="Arial" w:hAnsi="Arial" w:cs="Arial"/>
          <w:b/>
          <w:caps/>
          <w:color w:val="00435B"/>
          <w:sz w:val="20"/>
        </w:rPr>
        <w:t>pardavimo sutarties Bendrosios sąlygos</w:t>
      </w:r>
    </w:p>
    <w:p w14:paraId="637C69AB" w14:textId="77777777" w:rsidR="00F237F1" w:rsidRPr="00E91B27" w:rsidRDefault="00F237F1" w:rsidP="00F237F1">
      <w:pPr>
        <w:spacing w:line="276" w:lineRule="auto"/>
        <w:jc w:val="center"/>
        <w:rPr>
          <w:rFonts w:ascii="Arial" w:hAnsi="Arial" w:cs="Arial"/>
          <w:color w:val="00435B"/>
          <w:sz w:val="20"/>
        </w:rPr>
      </w:pPr>
    </w:p>
    <w:p w14:paraId="36EE9E10" w14:textId="77777777" w:rsidR="00F237F1" w:rsidRPr="00E91B27" w:rsidRDefault="00F237F1" w:rsidP="00F237F1">
      <w:pPr>
        <w:keepNext/>
        <w:keepLines/>
        <w:tabs>
          <w:tab w:val="left" w:pos="426"/>
        </w:tabs>
        <w:spacing w:line="276" w:lineRule="auto"/>
        <w:jc w:val="center"/>
        <w:rPr>
          <w:rFonts w:ascii="Arial" w:eastAsia="Cambria" w:hAnsi="Arial" w:cs="Arial"/>
          <w:b/>
          <w:bCs/>
          <w:caps/>
          <w:color w:val="00435B"/>
          <w:sz w:val="20"/>
          <w14:numSpacing w14:val="tabular"/>
        </w:rPr>
      </w:pPr>
      <w:r w:rsidRPr="00E91B27">
        <w:rPr>
          <w:rFonts w:ascii="Arial" w:eastAsia="Cambria" w:hAnsi="Arial" w:cs="Arial"/>
          <w:b/>
          <w:bCs/>
          <w:caps/>
          <w:color w:val="00435B"/>
          <w:sz w:val="20"/>
          <w14:numSpacing w14:val="tabular"/>
        </w:rPr>
        <w:t>1.</w:t>
      </w:r>
      <w:r w:rsidRPr="00E91B27">
        <w:rPr>
          <w:rFonts w:ascii="Arial" w:eastAsia="Cambria" w:hAnsi="Arial" w:cs="Arial"/>
          <w:b/>
          <w:bCs/>
          <w:caps/>
          <w:color w:val="00435B"/>
          <w:sz w:val="20"/>
          <w14:numSpacing w14:val="tabular"/>
        </w:rPr>
        <w:tab/>
        <w:t>Pagrindinės sąvokos ir Sutarties aiškinimas</w:t>
      </w:r>
    </w:p>
    <w:p w14:paraId="7B329696" w14:textId="77777777" w:rsidR="00F237F1" w:rsidRPr="00E91B27" w:rsidRDefault="00F237F1" w:rsidP="00F237F1">
      <w:pPr>
        <w:keepNext/>
        <w:keepLines/>
        <w:tabs>
          <w:tab w:val="left" w:pos="426"/>
        </w:tabs>
        <w:spacing w:line="276" w:lineRule="auto"/>
        <w:jc w:val="both"/>
        <w:rPr>
          <w:rFonts w:ascii="Arial" w:eastAsia="Cambria" w:hAnsi="Arial" w:cs="Arial"/>
          <w:b/>
          <w:bCs/>
          <w:caps/>
          <w:color w:val="00435B"/>
          <w:sz w:val="20"/>
          <w14:numSpacing w14:val="tabular"/>
        </w:rPr>
      </w:pPr>
    </w:p>
    <w:p w14:paraId="5EC80355" w14:textId="77777777" w:rsidR="00F237F1" w:rsidRPr="00E91B27" w:rsidRDefault="00F237F1" w:rsidP="00F23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1.1.</w:t>
      </w:r>
      <w:r w:rsidRPr="00E91B27">
        <w:rPr>
          <w:rFonts w:ascii="Arial" w:eastAsia="Arial" w:hAnsi="Arial" w:cs="Arial"/>
          <w:b/>
          <w:bCs/>
          <w:color w:val="00435B"/>
          <w:sz w:val="20"/>
        </w:rPr>
        <w:tab/>
      </w:r>
      <w:r w:rsidRPr="00E91B27">
        <w:rPr>
          <w:rFonts w:ascii="Arial" w:eastAsia="Arial" w:hAnsi="Arial" w:cs="Arial"/>
          <w:b/>
          <w:color w:val="00435B"/>
          <w:sz w:val="20"/>
        </w:rPr>
        <w:t>Sąvokos</w:t>
      </w:r>
    </w:p>
    <w:p w14:paraId="3A34C40C" w14:textId="77777777" w:rsidR="00F237F1" w:rsidRPr="00E91B27" w:rsidRDefault="00F237F1" w:rsidP="00F23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1551D6FB" w14:textId="77777777" w:rsidR="00F237F1" w:rsidRPr="00E91B27" w:rsidRDefault="00F237F1" w:rsidP="00F237F1">
      <w:pPr>
        <w:widowControl w:val="0"/>
        <w:tabs>
          <w:tab w:val="left" w:pos="567"/>
        </w:tabs>
        <w:spacing w:line="276" w:lineRule="auto"/>
        <w:jc w:val="both"/>
        <w:rPr>
          <w:rFonts w:ascii="Arial" w:eastAsia="Cambria" w:hAnsi="Arial" w:cs="Arial"/>
          <w:b/>
          <w:bCs/>
          <w:color w:val="00435B"/>
          <w:sz w:val="20"/>
        </w:rPr>
      </w:pPr>
      <w:r w:rsidRPr="00E91B27">
        <w:rPr>
          <w:rFonts w:ascii="Arial" w:eastAsia="Cambria" w:hAnsi="Arial" w:cs="Arial"/>
          <w:color w:val="00435B"/>
          <w:sz w:val="20"/>
        </w:rPr>
        <w:t>1.1.1. Šioje Sutartyje didžiąja raide rašomos sąvokos turi šias nurodytas reikšmes:</w:t>
      </w:r>
    </w:p>
    <w:p w14:paraId="7FB10DC2"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w:t>
      </w:r>
      <w:r w:rsidRPr="00E91B27">
        <w:rPr>
          <w:rFonts w:ascii="Arial" w:hAnsi="Arial" w:cs="Arial"/>
          <w:color w:val="00435B"/>
          <w:sz w:val="20"/>
        </w:rPr>
        <w:tab/>
      </w:r>
      <w:r w:rsidRPr="00E91B27">
        <w:rPr>
          <w:rFonts w:ascii="Arial" w:eastAsia="Arial" w:hAnsi="Arial" w:cs="Arial"/>
          <w:b/>
          <w:bCs/>
          <w:color w:val="00435B"/>
          <w:sz w:val="20"/>
        </w:rPr>
        <w:t>Bendrosios sąlygos</w:t>
      </w:r>
      <w:r w:rsidRPr="00E91B27">
        <w:rPr>
          <w:rFonts w:ascii="Arial" w:eastAsia="Arial" w:hAnsi="Arial" w:cs="Arial"/>
          <w:color w:val="00435B"/>
          <w:sz w:val="20"/>
        </w:rPr>
        <w:t xml:space="preserve"> – Sutarties dalis, kuri vadinasi „Paslaugų pirkimo–pardavimo sutarties Bendrosios sąlygos“;</w:t>
      </w:r>
    </w:p>
    <w:p w14:paraId="4669BC9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1.1.1.2.</w:t>
      </w:r>
      <w:r w:rsidRPr="00E91B27">
        <w:rPr>
          <w:rFonts w:ascii="Arial" w:eastAsia="Arial" w:hAnsi="Arial" w:cs="Arial"/>
          <w:color w:val="00435B"/>
          <w:sz w:val="20"/>
        </w:rPr>
        <w:tab/>
      </w:r>
      <w:r w:rsidRPr="00E91B27">
        <w:rPr>
          <w:rFonts w:ascii="Arial" w:eastAsia="Arial" w:hAnsi="Arial" w:cs="Arial"/>
          <w:b/>
          <w:bCs/>
          <w:color w:val="00435B"/>
          <w:sz w:val="20"/>
        </w:rPr>
        <w:t>Pirkėjas</w:t>
      </w:r>
      <w:r w:rsidRPr="00E91B27">
        <w:rPr>
          <w:rFonts w:ascii="Arial" w:eastAsia="Arial" w:hAnsi="Arial" w:cs="Arial"/>
          <w:color w:val="00435B"/>
          <w:sz w:val="20"/>
        </w:rPr>
        <w:t xml:space="preserve"> – asmuo, kuris Specialiosiose sąlygose yra įvardytas kaip Pirkėjas, </w:t>
      </w:r>
      <w:r w:rsidRPr="00E91B27">
        <w:rPr>
          <w:rFonts w:ascii="Arial" w:hAnsi="Arial" w:cs="Arial"/>
          <w:color w:val="00435B"/>
          <w:sz w:val="20"/>
        </w:rPr>
        <w:t>įsigyjantis Specialiosiose sąlygose ir Sutarties prieduose nurodytas Paslaugas</w:t>
      </w:r>
      <w:r w:rsidRPr="00E91B27">
        <w:rPr>
          <w:rFonts w:ascii="Arial" w:eastAsia="Arial" w:hAnsi="Arial" w:cs="Arial"/>
          <w:color w:val="00435B"/>
          <w:sz w:val="20"/>
        </w:rPr>
        <w:t>;</w:t>
      </w:r>
    </w:p>
    <w:p w14:paraId="6175DE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1.1.1.3.</w:t>
      </w:r>
      <w:r w:rsidRPr="00E91B27">
        <w:rPr>
          <w:rFonts w:ascii="Arial" w:eastAsia="Arial" w:hAnsi="Arial" w:cs="Arial"/>
          <w:color w:val="00435B"/>
          <w:sz w:val="20"/>
        </w:rPr>
        <w:tab/>
      </w:r>
      <w:r w:rsidRPr="00E91B27">
        <w:rPr>
          <w:rFonts w:ascii="Arial" w:eastAsia="Arial" w:hAnsi="Arial" w:cs="Arial"/>
          <w:b/>
          <w:bCs/>
          <w:color w:val="00435B"/>
          <w:sz w:val="20"/>
        </w:rPr>
        <w:t xml:space="preserve">Pradinės sutarties vertė </w:t>
      </w:r>
      <w:r w:rsidRPr="00E91B27">
        <w:rPr>
          <w:rFonts w:ascii="Arial" w:eastAsia="Arial" w:hAnsi="Arial" w:cs="Arial"/>
          <w:color w:val="00435B"/>
          <w:sz w:val="20"/>
        </w:rPr>
        <w:t>– Specialiosiose sąlygose nurodyta</w:t>
      </w:r>
      <w:r w:rsidRPr="00E91B27">
        <w:rPr>
          <w:rFonts w:ascii="Arial" w:eastAsia="Arial" w:hAnsi="Arial" w:cs="Arial"/>
          <w:b/>
          <w:bCs/>
          <w:color w:val="00435B"/>
          <w:sz w:val="20"/>
        </w:rPr>
        <w:t xml:space="preserve"> </w:t>
      </w:r>
      <w:r w:rsidRPr="00E91B27">
        <w:rPr>
          <w:rFonts w:ascii="Arial" w:eastAsia="Arial" w:hAnsi="Arial" w:cs="Arial"/>
          <w:color w:val="00435B"/>
          <w:sz w:val="20"/>
        </w:rPr>
        <w:t>vertė be pridėtinės vertės mokesčio (toliau – PVM);</w:t>
      </w:r>
    </w:p>
    <w:p w14:paraId="01D38A37"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 xml:space="preserve">1.1.1.4. </w:t>
      </w:r>
      <w:r w:rsidRPr="00E91B27">
        <w:rPr>
          <w:rFonts w:ascii="Arial" w:eastAsia="Arial" w:hAnsi="Arial" w:cs="Arial"/>
          <w:b/>
          <w:bCs/>
          <w:color w:val="00435B"/>
          <w:sz w:val="20"/>
        </w:rPr>
        <w:t>Paslaugos</w:t>
      </w:r>
      <w:r w:rsidRPr="00E91B27">
        <w:rPr>
          <w:rFonts w:ascii="Arial" w:eastAsia="Arial" w:hAnsi="Arial" w:cs="Arial"/>
          <w:color w:val="00435B"/>
          <w:sz w:val="20"/>
        </w:rPr>
        <w:t xml:space="preserve"> – </w:t>
      </w:r>
      <w:r w:rsidRPr="00E91B27">
        <w:rPr>
          <w:rFonts w:ascii="Arial" w:hAnsi="Arial" w:cs="Arial"/>
          <w:color w:val="00435B"/>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B6A01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hAnsi="Arial" w:cs="Arial"/>
          <w:color w:val="00435B"/>
          <w:sz w:val="20"/>
        </w:rPr>
        <w:t>1.1.1.5.</w:t>
      </w:r>
      <w:r w:rsidRPr="00E91B27">
        <w:rPr>
          <w:rFonts w:ascii="Arial" w:hAnsi="Arial" w:cs="Arial"/>
          <w:color w:val="00435B"/>
          <w:sz w:val="20"/>
        </w:rPr>
        <w:tab/>
      </w:r>
      <w:r w:rsidRPr="00E91B27">
        <w:rPr>
          <w:rFonts w:ascii="Arial" w:eastAsia="Arial" w:hAnsi="Arial" w:cs="Arial"/>
          <w:b/>
          <w:bCs/>
          <w:color w:val="00435B"/>
          <w:sz w:val="20"/>
        </w:rPr>
        <w:t xml:space="preserve">Paslaugų perdavimo–priėmimo aktas </w:t>
      </w:r>
      <w:r w:rsidRPr="00E91B27">
        <w:rPr>
          <w:rFonts w:ascii="Arial" w:eastAsia="Arial" w:hAnsi="Arial" w:cs="Arial"/>
          <w:color w:val="00435B"/>
          <w:sz w:val="20"/>
        </w:rPr>
        <w:t>– dokumentas,</w:t>
      </w:r>
      <w:r w:rsidRPr="00E91B27">
        <w:rPr>
          <w:rFonts w:ascii="Arial" w:eastAsia="Arial" w:hAnsi="Arial" w:cs="Arial"/>
          <w:b/>
          <w:bCs/>
          <w:color w:val="00435B"/>
          <w:sz w:val="20"/>
        </w:rPr>
        <w:t xml:space="preserve"> </w:t>
      </w:r>
      <w:r w:rsidRPr="00E91B27">
        <w:rPr>
          <w:rFonts w:ascii="Arial" w:eastAsia="Arial" w:hAnsi="Arial" w:cs="Arial"/>
          <w:color w:val="00435B"/>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B620FF" w14:textId="77777777" w:rsidR="00F237F1" w:rsidRPr="00E91B27" w:rsidRDefault="00F237F1" w:rsidP="00F237F1">
      <w:pPr>
        <w:tabs>
          <w:tab w:val="left" w:pos="284"/>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1.1.1.6.</w:t>
      </w:r>
      <w:r w:rsidRPr="00E91B27">
        <w:rPr>
          <w:rFonts w:ascii="Arial" w:eastAsia="Arial" w:hAnsi="Arial" w:cs="Arial"/>
          <w:color w:val="00435B"/>
          <w:sz w:val="20"/>
        </w:rPr>
        <w:tab/>
      </w:r>
      <w:r w:rsidRPr="00E91B27">
        <w:rPr>
          <w:rFonts w:ascii="Arial" w:eastAsia="Arial" w:hAnsi="Arial" w:cs="Arial"/>
          <w:b/>
          <w:bCs/>
          <w:color w:val="00435B"/>
          <w:sz w:val="20"/>
        </w:rPr>
        <w:t>Paslaugų trūkumai</w:t>
      </w:r>
      <w:r w:rsidRPr="00E91B27">
        <w:rPr>
          <w:rFonts w:ascii="Arial" w:eastAsia="Arial" w:hAnsi="Arial" w:cs="Arial"/>
          <w:color w:val="00435B"/>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1C8AA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color w:val="00435B"/>
          <w:sz w:val="20"/>
        </w:rPr>
      </w:pPr>
      <w:r w:rsidRPr="00E91B27">
        <w:rPr>
          <w:rFonts w:ascii="Arial" w:eastAsia="Arial" w:hAnsi="Arial" w:cs="Arial"/>
          <w:color w:val="00435B"/>
          <w:sz w:val="20"/>
        </w:rPr>
        <w:t>1.1.1.7.</w:t>
      </w:r>
      <w:r w:rsidRPr="00E91B27">
        <w:rPr>
          <w:rFonts w:ascii="Arial" w:eastAsia="Arial" w:hAnsi="Arial" w:cs="Arial"/>
          <w:color w:val="00435B"/>
          <w:sz w:val="20"/>
        </w:rPr>
        <w:tab/>
      </w:r>
      <w:r w:rsidRPr="00E91B27">
        <w:rPr>
          <w:rFonts w:ascii="Arial" w:eastAsia="Arial" w:hAnsi="Arial" w:cs="Arial"/>
          <w:b/>
          <w:color w:val="00435B"/>
          <w:sz w:val="20"/>
        </w:rPr>
        <w:t xml:space="preserve">Sąskaita </w:t>
      </w:r>
      <w:r w:rsidRPr="00E91B27">
        <w:rPr>
          <w:rFonts w:ascii="Arial" w:eastAsia="Arial" w:hAnsi="Arial" w:cs="Arial"/>
          <w:color w:val="00435B"/>
          <w:sz w:val="20"/>
        </w:rPr>
        <w:t>–</w:t>
      </w:r>
      <w:r w:rsidRPr="00E91B27">
        <w:rPr>
          <w:rFonts w:ascii="Arial" w:eastAsia="Arial" w:hAnsi="Arial" w:cs="Arial"/>
          <w:b/>
          <w:color w:val="00435B"/>
          <w:sz w:val="20"/>
        </w:rPr>
        <w:t xml:space="preserve"> </w:t>
      </w:r>
      <w:r w:rsidRPr="00E91B27">
        <w:rPr>
          <w:rFonts w:ascii="Arial" w:hAnsi="Arial" w:cs="Arial"/>
          <w:color w:val="00435B"/>
          <w:sz w:val="20"/>
        </w:rPr>
        <w:t xml:space="preserve">Tiekėjo išrašoma ir Pirkėjui apmokėjimui pateikiama sąskaita faktūra, PVM sąskaita faktūra ar kitas mokėjimo dokumentas už Tiekėjo tinkamai suteiktas bei Pirkėjo priimtas </w:t>
      </w:r>
      <w:r w:rsidRPr="00E91B27">
        <w:rPr>
          <w:rFonts w:ascii="Arial" w:eastAsia="Arial" w:hAnsi="Arial" w:cs="Arial"/>
          <w:color w:val="00435B"/>
          <w:sz w:val="20"/>
        </w:rPr>
        <w:t>Paslaugas</w:t>
      </w:r>
      <w:r w:rsidRPr="00E91B27">
        <w:rPr>
          <w:rFonts w:ascii="Arial" w:hAnsi="Arial" w:cs="Arial"/>
          <w:color w:val="00435B"/>
          <w:sz w:val="20"/>
        </w:rPr>
        <w:t xml:space="preserve">. </w:t>
      </w:r>
      <w:r w:rsidRPr="00E91B27">
        <w:rPr>
          <w:rFonts w:ascii="Arial" w:eastAsia="Arial" w:hAnsi="Arial" w:cs="Arial"/>
          <w:color w:val="00435B"/>
          <w:sz w:val="20"/>
        </w:rPr>
        <w:t>Jeigu Sutartyje yra numatytas Paslaugų teikimas etapais ar periodais, Sąskaita gali būti pateikiama dėl kiekvieno etapo ar periodo atskirai;</w:t>
      </w:r>
    </w:p>
    <w:p w14:paraId="6BFF6B4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1.1.1.8.</w:t>
      </w:r>
      <w:r w:rsidRPr="00E91B27">
        <w:rPr>
          <w:rFonts w:ascii="Arial" w:eastAsia="Arial" w:hAnsi="Arial" w:cs="Arial"/>
          <w:color w:val="00435B"/>
          <w:sz w:val="20"/>
        </w:rPr>
        <w:tab/>
      </w:r>
      <w:r w:rsidRPr="00E91B27">
        <w:rPr>
          <w:rFonts w:ascii="Arial" w:eastAsia="Arial" w:hAnsi="Arial" w:cs="Arial"/>
          <w:b/>
          <w:bCs/>
          <w:color w:val="00435B"/>
          <w:sz w:val="20"/>
        </w:rPr>
        <w:t>Specialiosios sąlygos</w:t>
      </w:r>
      <w:r w:rsidRPr="00E91B27">
        <w:rPr>
          <w:rFonts w:ascii="Arial" w:eastAsia="Arial" w:hAnsi="Arial" w:cs="Arial"/>
          <w:color w:val="00435B"/>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C44BE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1.1.1.9.</w:t>
      </w:r>
      <w:r w:rsidRPr="00E91B27">
        <w:rPr>
          <w:rFonts w:ascii="Arial" w:eastAsia="Arial" w:hAnsi="Arial" w:cs="Arial"/>
          <w:color w:val="00435B"/>
          <w:sz w:val="20"/>
        </w:rPr>
        <w:tab/>
      </w:r>
      <w:r w:rsidRPr="00E91B27">
        <w:rPr>
          <w:rFonts w:ascii="Arial" w:eastAsia="Arial" w:hAnsi="Arial" w:cs="Arial"/>
          <w:b/>
          <w:bCs/>
          <w:color w:val="00435B"/>
          <w:sz w:val="20"/>
        </w:rPr>
        <w:t xml:space="preserve">Susitarimas </w:t>
      </w:r>
      <w:r w:rsidRPr="00E91B27">
        <w:rPr>
          <w:rFonts w:ascii="Arial" w:eastAsia="Arial" w:hAnsi="Arial" w:cs="Arial"/>
          <w:color w:val="00435B"/>
          <w:sz w:val="20"/>
        </w:rPr>
        <w:t>– tai dokumentas, kurį Šalys sudaro keisdamos Sutarties sąlygas VPĮ leidžiama apimtimi;</w:t>
      </w:r>
    </w:p>
    <w:p w14:paraId="459FC79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1.1.1.10.</w:t>
      </w:r>
      <w:r w:rsidRPr="00E91B27">
        <w:rPr>
          <w:rFonts w:ascii="Arial" w:eastAsia="Arial" w:hAnsi="Arial" w:cs="Arial"/>
          <w:color w:val="00435B"/>
          <w:sz w:val="20"/>
        </w:rPr>
        <w:tab/>
        <w:t xml:space="preserve"> </w:t>
      </w:r>
      <w:r w:rsidRPr="00E91B27">
        <w:rPr>
          <w:rFonts w:ascii="Arial" w:eastAsia="Arial" w:hAnsi="Arial" w:cs="Arial"/>
          <w:b/>
          <w:bCs/>
          <w:color w:val="00435B"/>
          <w:sz w:val="20"/>
        </w:rPr>
        <w:t>Sutarties kaina</w:t>
      </w:r>
      <w:r w:rsidRPr="00E91B27">
        <w:rPr>
          <w:rFonts w:ascii="Arial" w:eastAsia="Arial" w:hAnsi="Arial" w:cs="Arial"/>
          <w:color w:val="00435B"/>
          <w:sz w:val="20"/>
        </w:rPr>
        <w:t xml:space="preserve"> – pagal Sutartį Tiekėjui mokėtina suma, įskaitant visus privalomus mokesčius ir išlaidas;</w:t>
      </w:r>
    </w:p>
    <w:p w14:paraId="1DB89EF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1.1.1.11.</w:t>
      </w:r>
      <w:r w:rsidRPr="00E91B27">
        <w:rPr>
          <w:rFonts w:ascii="Arial" w:eastAsia="Arial" w:hAnsi="Arial" w:cs="Arial"/>
          <w:color w:val="00435B"/>
          <w:sz w:val="20"/>
        </w:rPr>
        <w:tab/>
        <w:t xml:space="preserve"> </w:t>
      </w:r>
      <w:r w:rsidRPr="00E91B27">
        <w:rPr>
          <w:rFonts w:ascii="Arial" w:eastAsia="Arial" w:hAnsi="Arial" w:cs="Arial"/>
          <w:b/>
          <w:bCs/>
          <w:color w:val="00435B"/>
          <w:sz w:val="20"/>
        </w:rPr>
        <w:t xml:space="preserve">Sutarties sąlygos </w:t>
      </w:r>
      <w:r w:rsidRPr="00E91B27">
        <w:rPr>
          <w:rFonts w:ascii="Arial" w:eastAsia="Arial" w:hAnsi="Arial" w:cs="Arial"/>
          <w:color w:val="00435B"/>
          <w:sz w:val="20"/>
        </w:rPr>
        <w:t>– Bendrosios sąlygos ir Specialiosios sąlygos kartu;</w:t>
      </w:r>
    </w:p>
    <w:p w14:paraId="4EB6F232"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1.1.1.12.</w:t>
      </w:r>
      <w:r w:rsidRPr="00E91B27">
        <w:rPr>
          <w:rFonts w:ascii="Arial" w:hAnsi="Arial" w:cs="Arial"/>
          <w:color w:val="00435B"/>
          <w:sz w:val="20"/>
        </w:rPr>
        <w:tab/>
      </w:r>
      <w:r w:rsidRPr="00E91B27">
        <w:rPr>
          <w:rFonts w:ascii="Arial" w:eastAsia="Arial" w:hAnsi="Arial" w:cs="Arial"/>
          <w:color w:val="00435B"/>
          <w:sz w:val="20"/>
        </w:rPr>
        <w:t xml:space="preserve"> </w:t>
      </w:r>
      <w:r w:rsidRPr="00E91B27">
        <w:rPr>
          <w:rFonts w:ascii="Arial" w:eastAsia="Arial" w:hAnsi="Arial" w:cs="Arial"/>
          <w:b/>
          <w:bCs/>
          <w:color w:val="00435B"/>
          <w:sz w:val="20"/>
        </w:rPr>
        <w:t xml:space="preserve">Sutartis </w:t>
      </w:r>
      <w:r w:rsidRPr="00E91B27">
        <w:rPr>
          <w:rFonts w:ascii="Arial" w:eastAsia="Arial" w:hAnsi="Arial" w:cs="Arial"/>
          <w:color w:val="00435B"/>
          <w:sz w:val="20"/>
        </w:rPr>
        <w:t>– Paslaugų pirkimo–pardavimo sutartis, kurią sudaro Sutarties sąlygos, Specialiosiose sąlygose išvardyti priedai ir Susitarimai;</w:t>
      </w:r>
    </w:p>
    <w:p w14:paraId="5B765628"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1.1.1.13. </w:t>
      </w:r>
      <w:r w:rsidRPr="00E91B27">
        <w:rPr>
          <w:rFonts w:ascii="Arial" w:eastAsia="Arial" w:hAnsi="Arial" w:cs="Arial"/>
          <w:color w:val="00435B"/>
          <w:sz w:val="20"/>
        </w:rPr>
        <w:tab/>
      </w:r>
      <w:r w:rsidRPr="00E91B27">
        <w:rPr>
          <w:rFonts w:ascii="Arial" w:eastAsia="Arial" w:hAnsi="Arial" w:cs="Arial"/>
          <w:b/>
          <w:bCs/>
          <w:color w:val="00435B"/>
          <w:sz w:val="20"/>
        </w:rPr>
        <w:t>Šalis</w:t>
      </w:r>
      <w:r w:rsidRPr="00E91B27">
        <w:rPr>
          <w:rFonts w:ascii="Arial" w:eastAsia="Arial" w:hAnsi="Arial" w:cs="Arial"/>
          <w:color w:val="00435B"/>
          <w:sz w:val="20"/>
        </w:rPr>
        <w:t xml:space="preserve"> – Pirkėjas arba Tiekėjas, kiekvienas atskirai, priklausomai nuo konteksto;</w:t>
      </w:r>
    </w:p>
    <w:p w14:paraId="65D42F3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1.1.1.14. </w:t>
      </w:r>
      <w:r w:rsidRPr="00E91B27">
        <w:rPr>
          <w:rFonts w:ascii="Arial" w:eastAsia="Arial" w:hAnsi="Arial" w:cs="Arial"/>
          <w:color w:val="00435B"/>
          <w:sz w:val="20"/>
        </w:rPr>
        <w:tab/>
      </w:r>
      <w:r w:rsidRPr="00E91B27">
        <w:rPr>
          <w:rFonts w:ascii="Arial" w:eastAsia="Arial" w:hAnsi="Arial" w:cs="Arial"/>
          <w:b/>
          <w:bCs/>
          <w:color w:val="00435B"/>
          <w:sz w:val="20"/>
        </w:rPr>
        <w:t>Šalys</w:t>
      </w:r>
      <w:r w:rsidRPr="00E91B27">
        <w:rPr>
          <w:rFonts w:ascii="Arial" w:eastAsia="Arial" w:hAnsi="Arial" w:cs="Arial"/>
          <w:color w:val="00435B"/>
          <w:sz w:val="20"/>
        </w:rPr>
        <w:t xml:space="preserve"> – Pirkėjas ir Tiekėjas kartu;</w:t>
      </w:r>
    </w:p>
    <w:p w14:paraId="18256140"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1.1.1.15.</w:t>
      </w:r>
      <w:r w:rsidRPr="00E91B27">
        <w:rPr>
          <w:rFonts w:ascii="Arial" w:hAnsi="Arial" w:cs="Arial"/>
          <w:color w:val="00435B"/>
          <w:sz w:val="20"/>
        </w:rPr>
        <w:tab/>
        <w:t xml:space="preserve"> </w:t>
      </w:r>
      <w:r w:rsidRPr="00E91B27">
        <w:rPr>
          <w:rFonts w:ascii="Arial" w:eastAsia="Arial" w:hAnsi="Arial" w:cs="Arial"/>
          <w:b/>
          <w:color w:val="00435B"/>
          <w:sz w:val="20"/>
        </w:rPr>
        <w:t>Tiekėjas</w:t>
      </w:r>
      <w:r w:rsidRPr="00E91B27">
        <w:rPr>
          <w:rFonts w:ascii="Arial" w:eastAsia="Arial" w:hAnsi="Arial" w:cs="Arial"/>
          <w:color w:val="00435B"/>
          <w:sz w:val="20"/>
        </w:rPr>
        <w:t xml:space="preserve"> – asmuo, kuris Specialiosiose sąlygose yra įvardytas kaip Tiekėjas, </w:t>
      </w:r>
      <w:r w:rsidRPr="00E91B27">
        <w:rPr>
          <w:rFonts w:ascii="Arial" w:hAnsi="Arial" w:cs="Arial"/>
          <w:color w:val="00435B"/>
          <w:sz w:val="20"/>
        </w:rPr>
        <w:t xml:space="preserve">teikiantis Specialiosiose sąlygose nurodytas </w:t>
      </w:r>
      <w:r w:rsidRPr="00E91B27">
        <w:rPr>
          <w:rFonts w:ascii="Arial" w:eastAsia="Arial" w:hAnsi="Arial" w:cs="Arial"/>
          <w:color w:val="00435B"/>
          <w:sz w:val="20"/>
        </w:rPr>
        <w:t>Paslaugas</w:t>
      </w:r>
      <w:r w:rsidRPr="00E91B27">
        <w:rPr>
          <w:rFonts w:ascii="Arial" w:hAnsi="Arial" w:cs="Arial"/>
          <w:color w:val="00435B"/>
          <w:sz w:val="20"/>
        </w:rPr>
        <w:t>;</w:t>
      </w:r>
    </w:p>
    <w:p w14:paraId="6D109429"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1.1.1.16. </w:t>
      </w:r>
      <w:r w:rsidRPr="00E91B27">
        <w:rPr>
          <w:rFonts w:ascii="Arial" w:hAnsi="Arial" w:cs="Arial"/>
          <w:b/>
          <w:bCs/>
          <w:color w:val="00435B"/>
          <w:sz w:val="20"/>
        </w:rPr>
        <w:t xml:space="preserve">Užsakymas </w:t>
      </w:r>
      <w:r w:rsidRPr="00E91B27">
        <w:rPr>
          <w:rFonts w:ascii="Arial" w:hAnsi="Arial" w:cs="Arial"/>
          <w:color w:val="00435B"/>
          <w:sz w:val="20"/>
        </w:rPr>
        <w:t xml:space="preserve">– Pirkėjo Tiekėjui raštu (tekstiniu pranešimu, elektroniniu paštu, per Pirkėjo nurodytą </w:t>
      </w:r>
      <w:r w:rsidRPr="00E91B27">
        <w:rPr>
          <w:rFonts w:ascii="Arial" w:hAnsi="Arial" w:cs="Arial"/>
          <w:color w:val="00435B"/>
          <w:sz w:val="20"/>
        </w:rPr>
        <w:lastRenderedPageBreak/>
        <w:t>informacinę sistemą ar kt.) teikiamas užsakymas dėl Paslaugų teikimo. Užsakymas siunčiamas Specialiosiose sąlygose nurodytais būdais ir kontaktais ir laikomas tinkamai išsiųstas ir gautas Specialiosiose sąlygose nustatyta tvarka;</w:t>
      </w:r>
    </w:p>
    <w:p w14:paraId="3010E6C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eastAsia="Arial" w:hAnsi="Arial" w:cs="Arial"/>
          <w:color w:val="00435B"/>
          <w:sz w:val="20"/>
        </w:rPr>
        <w:t>1.1.1.17.</w:t>
      </w:r>
      <w:r w:rsidRPr="00E91B27">
        <w:rPr>
          <w:rFonts w:ascii="Arial" w:hAnsi="Arial" w:cs="Arial"/>
          <w:color w:val="00435B"/>
          <w:sz w:val="20"/>
        </w:rPr>
        <w:tab/>
      </w:r>
      <w:r w:rsidRPr="00E91B27">
        <w:rPr>
          <w:rFonts w:ascii="Arial" w:eastAsia="Arial" w:hAnsi="Arial" w:cs="Arial"/>
          <w:color w:val="00435B"/>
          <w:sz w:val="20"/>
        </w:rPr>
        <w:t xml:space="preserve"> </w:t>
      </w:r>
      <w:r w:rsidRPr="00E91B27">
        <w:rPr>
          <w:rFonts w:ascii="Arial" w:eastAsia="Arial" w:hAnsi="Arial" w:cs="Arial"/>
          <w:b/>
          <w:bCs/>
          <w:color w:val="00435B"/>
          <w:sz w:val="20"/>
        </w:rPr>
        <w:t xml:space="preserve">VPĮ </w:t>
      </w:r>
      <w:r w:rsidRPr="00E91B27">
        <w:rPr>
          <w:rFonts w:ascii="Arial" w:eastAsia="Arial" w:hAnsi="Arial" w:cs="Arial"/>
          <w:color w:val="00435B"/>
          <w:sz w:val="20"/>
        </w:rPr>
        <w:t>– Lietuvos Respublikos viešųjų pirkimų įstatymas.</w:t>
      </w:r>
    </w:p>
    <w:p w14:paraId="137219C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1.1.1.18.</w:t>
      </w:r>
      <w:r w:rsidRPr="00E91B27">
        <w:rPr>
          <w:rFonts w:ascii="Arial" w:eastAsia="Arial" w:hAnsi="Arial" w:cs="Arial"/>
          <w:color w:val="00435B"/>
          <w:sz w:val="20"/>
        </w:rPr>
        <w:tab/>
        <w:t xml:space="preserve"> Kitų Sutartyje didžiąja raide rašomų sąvokų reikšmės yra nurodytos Sutarties tekste.</w:t>
      </w:r>
    </w:p>
    <w:p w14:paraId="1B5333E5" w14:textId="77777777" w:rsidR="00F237F1" w:rsidRPr="00E91B27" w:rsidRDefault="00F237F1" w:rsidP="00F237F1">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1.1.2.</w:t>
      </w:r>
      <w:r w:rsidRPr="00E91B27">
        <w:rPr>
          <w:rFonts w:ascii="Arial" w:hAnsi="Arial" w:cs="Arial"/>
          <w:color w:val="00435B"/>
          <w:sz w:val="20"/>
        </w:rPr>
        <w:tab/>
      </w:r>
      <w:r w:rsidRPr="00E91B27">
        <w:rPr>
          <w:rFonts w:ascii="Arial" w:eastAsia="Arial" w:hAnsi="Arial" w:cs="Arial"/>
          <w:color w:val="00435B"/>
          <w:sz w:val="20"/>
        </w:rPr>
        <w:t xml:space="preserve">Sutartyje neapibrėžtos sąvokos suprantamos ir aiškinamos taip, kaip jas apibrėžia VPĮ ir kiti </w:t>
      </w:r>
      <w:r w:rsidRPr="00E91B27">
        <w:rPr>
          <w:rFonts w:ascii="Arial" w:hAnsi="Arial" w:cs="Arial"/>
          <w:color w:val="00435B"/>
          <w:sz w:val="20"/>
        </w:rPr>
        <w:t>įstatymai bei teisės aktai</w:t>
      </w:r>
      <w:r w:rsidRPr="00E91B27">
        <w:rPr>
          <w:rFonts w:ascii="Arial" w:eastAsia="Arial" w:hAnsi="Arial" w:cs="Arial"/>
          <w:color w:val="00435B"/>
          <w:sz w:val="20"/>
        </w:rPr>
        <w:t>, galiojantys Sutarties sudarymo ir vykdymo metu.</w:t>
      </w:r>
    </w:p>
    <w:p w14:paraId="61FA9ACD" w14:textId="77777777" w:rsidR="00F237F1" w:rsidRPr="00E91B27" w:rsidRDefault="00F237F1" w:rsidP="00F237F1">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1.1.3.</w:t>
      </w:r>
      <w:r w:rsidRPr="00E91B27">
        <w:rPr>
          <w:rFonts w:ascii="Arial" w:eastAsia="Arial" w:hAnsi="Arial" w:cs="Arial"/>
          <w:color w:val="00435B"/>
          <w:sz w:val="20"/>
        </w:rPr>
        <w:tab/>
        <w:t>Kitos Sutartyje vartojamos sąvokos ir terminai turi bendrinę reikšmę arba artimiausią Sutarties pobūdžiui specialiąją reikšmę, jei Sutartyje nėra nustatyta ir paaiškinta kitokia jų reikšmė.</w:t>
      </w:r>
    </w:p>
    <w:p w14:paraId="661196A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4BCE030D" w14:textId="77777777" w:rsidR="00F237F1" w:rsidRPr="00E91B27" w:rsidRDefault="00F237F1" w:rsidP="00F237F1">
      <w:pPr>
        <w:keepNext/>
        <w:keepLines/>
        <w:tabs>
          <w:tab w:val="left" w:pos="567"/>
        </w:tabs>
        <w:spacing w:line="276" w:lineRule="auto"/>
        <w:jc w:val="center"/>
        <w:rPr>
          <w:rFonts w:ascii="Arial" w:eastAsia="Cambria" w:hAnsi="Arial" w:cs="Arial"/>
          <w:b/>
          <w:bCs/>
          <w:color w:val="00435B"/>
          <w:sz w:val="20"/>
          <w14:numSpacing w14:val="tabular"/>
        </w:rPr>
      </w:pPr>
      <w:r w:rsidRPr="00E91B27">
        <w:rPr>
          <w:rFonts w:ascii="Arial" w:eastAsia="Cambria" w:hAnsi="Arial" w:cs="Arial"/>
          <w:b/>
          <w:bCs/>
          <w:color w:val="00435B"/>
          <w:sz w:val="20"/>
          <w14:numSpacing w14:val="tabular"/>
        </w:rPr>
        <w:t>1.2.</w:t>
      </w:r>
      <w:r w:rsidRPr="00E91B27">
        <w:rPr>
          <w:rFonts w:ascii="Arial" w:eastAsia="Cambria" w:hAnsi="Arial" w:cs="Arial"/>
          <w:b/>
          <w:bCs/>
          <w:color w:val="00435B"/>
          <w:sz w:val="20"/>
          <w14:numSpacing w14:val="tabular"/>
        </w:rPr>
        <w:tab/>
        <w:t>Sutarties aiškinimas</w:t>
      </w:r>
    </w:p>
    <w:p w14:paraId="3957D6E6" w14:textId="77777777" w:rsidR="00F237F1" w:rsidRPr="00E91B27" w:rsidRDefault="00F237F1" w:rsidP="00F237F1">
      <w:pPr>
        <w:keepNext/>
        <w:keepLines/>
        <w:tabs>
          <w:tab w:val="left" w:pos="567"/>
        </w:tabs>
        <w:spacing w:line="276" w:lineRule="auto"/>
        <w:ind w:left="792"/>
        <w:jc w:val="both"/>
        <w:rPr>
          <w:rFonts w:ascii="Arial" w:eastAsia="Cambria" w:hAnsi="Arial" w:cs="Arial"/>
          <w:b/>
          <w:bCs/>
          <w:color w:val="00435B"/>
          <w:sz w:val="20"/>
          <w14:numSpacing w14:val="tabular"/>
        </w:rPr>
      </w:pPr>
    </w:p>
    <w:p w14:paraId="79DC12D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w:t>
      </w:r>
      <w:r w:rsidRPr="00E91B27">
        <w:rPr>
          <w:rFonts w:ascii="Arial" w:eastAsia="Arial" w:hAnsi="Arial" w:cs="Arial"/>
          <w:color w:val="00435B"/>
          <w:sz w:val="20"/>
        </w:rPr>
        <w:tab/>
        <w:t>Sutartis yra sudaryta ir turi būti aiškinama pagal Lietuvos Respublikos teisės aktus.</w:t>
      </w:r>
    </w:p>
    <w:p w14:paraId="0ACBA16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w:t>
      </w:r>
      <w:r w:rsidRPr="00E91B27">
        <w:rPr>
          <w:rFonts w:ascii="Arial" w:eastAsia="Arial" w:hAnsi="Arial" w:cs="Arial"/>
          <w:color w:val="00435B"/>
          <w:sz w:val="20"/>
        </w:rPr>
        <w:tab/>
        <w:t>Jei Bendrosios sąlygos ir (ar) Specialiosios sąlygos prieštarauja VPĮ ir kitų teisės aktų reikalavimams, taikomos VPĮ ir kitų teisės aktų nuostatos.</w:t>
      </w:r>
    </w:p>
    <w:p w14:paraId="40FC3B2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w:t>
      </w:r>
      <w:r w:rsidRPr="00E91B27">
        <w:rPr>
          <w:rFonts w:ascii="Arial" w:eastAsia="Arial" w:hAnsi="Arial" w:cs="Arial"/>
          <w:color w:val="00435B"/>
          <w:sz w:val="20"/>
        </w:rPr>
        <w:tab/>
        <w:t>Diena Sutartyje reiškia kalendorinę dieną.</w:t>
      </w:r>
    </w:p>
    <w:p w14:paraId="2775D9E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1.2.4.</w:t>
      </w:r>
      <w:r w:rsidRPr="00E91B27">
        <w:rPr>
          <w:rFonts w:ascii="Arial" w:eastAsia="Arial" w:hAnsi="Arial" w:cs="Arial"/>
          <w:color w:val="00435B"/>
          <w:sz w:val="20"/>
        </w:rPr>
        <w:tab/>
        <w:t>Darbo diena Sutartyje reiškia bet kurią dieną, išskyrus šeštadienį, sekmadienį ir švenčių dienas Lietuvoje, nurodytas Lietuvos Respublikos darbo kodekse.</w:t>
      </w:r>
    </w:p>
    <w:p w14:paraId="6F353620"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1.2.5.</w:t>
      </w:r>
      <w:r w:rsidRPr="00E91B27">
        <w:rPr>
          <w:rFonts w:ascii="Arial" w:eastAsia="Arial" w:hAnsi="Arial" w:cs="Arial"/>
          <w:color w:val="00435B"/>
          <w:sz w:val="20"/>
        </w:rPr>
        <w:tab/>
        <w:t>Terminai pagal Sutartį yra skaičiuojami metais, mėnesiais, savaitėmis, darbo dienomis, kalendorinėmis dienomis, valandomis ir minutėmis.</w:t>
      </w:r>
    </w:p>
    <w:p w14:paraId="676A673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1.2.6.</w:t>
      </w:r>
      <w:r w:rsidRPr="00E91B27">
        <w:rPr>
          <w:rFonts w:ascii="Arial" w:eastAsia="Arial" w:hAnsi="Arial" w:cs="Arial"/>
          <w:color w:val="00435B"/>
          <w:sz w:val="20"/>
        </w:rPr>
        <w:tab/>
        <w:t>Kvalifikacija, rėmimasis kitų ūkio subjektų pajėgumais, Paslaugų apimtis, peržiūra suprantami taip, kaip nustatyta VPĮ bei jį įgyvendinančiuose teisės aktuose.</w:t>
      </w:r>
    </w:p>
    <w:p w14:paraId="7806203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1.2.7.</w:t>
      </w:r>
      <w:r w:rsidRPr="00E91B27">
        <w:rPr>
          <w:rFonts w:ascii="Arial" w:eastAsia="Arial" w:hAnsi="Arial" w:cs="Arial"/>
          <w:color w:val="00435B"/>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E0EAE28"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1.2.8.</w:t>
      </w:r>
      <w:r w:rsidRPr="00E91B27">
        <w:rPr>
          <w:rFonts w:ascii="Arial" w:eastAsia="Arial" w:hAnsi="Arial" w:cs="Arial"/>
          <w:color w:val="00435B"/>
          <w:sz w:val="20"/>
        </w:rPr>
        <w:tab/>
        <w:t>Informuoti, pranešti, įspėti arba atsakyti reiškia pateikti informaciją, pranešimą, įspėjimą arba atsakymą Bendrosiose ir (ar) Specialiosiose sąlygose nustatyta tvarka.</w:t>
      </w:r>
    </w:p>
    <w:p w14:paraId="343BF5C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1.2.9.</w:t>
      </w:r>
      <w:r w:rsidRPr="00E91B27">
        <w:rPr>
          <w:rFonts w:ascii="Arial" w:eastAsia="Arial" w:hAnsi="Arial" w:cs="Arial"/>
          <w:color w:val="00435B"/>
          <w:sz w:val="20"/>
        </w:rPr>
        <w:tab/>
        <w:t>Patvirtinti reiškia pateikti patvirtinimą raštu arba pasirašyti dokumentą be išlygų ar su išlygomis, išskyrus atvejus, kai asmuo, pasirašydamas dokumentą, nurodo, jog atsisako jį patvirtinti.</w:t>
      </w:r>
    </w:p>
    <w:p w14:paraId="7B514E99"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1.2.10.</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414C5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1.2.11.</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Jeigu Sutartyje nurodyta reikšmė skaičiais ir žodžiais skiriasi, vadovaujamasi žodžiais nurodyta reikšme.</w:t>
      </w:r>
    </w:p>
    <w:p w14:paraId="5919F90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1.2.12.</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Jei pateikiamos nuorodos į teisės aktus, turi būti taikomos aktualios teisės aktų redakcijos, jeigu nenurodyta kitaip.</w:t>
      </w:r>
    </w:p>
    <w:p w14:paraId="5473322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62589767"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1.3.</w:t>
      </w:r>
      <w:r w:rsidRPr="00E91B27">
        <w:rPr>
          <w:rFonts w:ascii="Arial" w:eastAsia="Arial" w:hAnsi="Arial" w:cs="Arial"/>
          <w:b/>
          <w:color w:val="00435B"/>
          <w:sz w:val="20"/>
        </w:rPr>
        <w:tab/>
        <w:t>Dokumentų viršenybė</w:t>
      </w:r>
    </w:p>
    <w:p w14:paraId="7BB526F3"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6FA444F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1.3.1.</w:t>
      </w:r>
      <w:r w:rsidRPr="00E91B27">
        <w:rPr>
          <w:rFonts w:ascii="Arial" w:eastAsia="Cambria" w:hAnsi="Arial" w:cs="Arial"/>
          <w:color w:val="00435B"/>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BF7A2E9"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color w:val="00435B"/>
          <w:sz w:val="20"/>
        </w:rPr>
        <w:t xml:space="preserve">1.3.1.1. </w:t>
      </w:r>
      <w:r w:rsidRPr="00E91B27">
        <w:rPr>
          <w:rFonts w:ascii="Arial" w:eastAsia="Trebuchet MS" w:hAnsi="Arial" w:cs="Arial"/>
          <w:bCs/>
          <w:color w:val="00435B"/>
          <w:sz w:val="20"/>
        </w:rPr>
        <w:t>Techninė specifikacija;</w:t>
      </w:r>
    </w:p>
    <w:p w14:paraId="36318802"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1.3.1.2. Specialiosios sąlygos;</w:t>
      </w:r>
    </w:p>
    <w:p w14:paraId="253B7385"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1.3.1.3. Bendrosios sąlygos;</w:t>
      </w:r>
    </w:p>
    <w:p w14:paraId="74CB7108"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1.3.1.4. Pirkimo dokumentai (išskyrus techninę specifikaciją);</w:t>
      </w:r>
    </w:p>
    <w:p w14:paraId="3BBC3731"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1.3.1.5. Pasiūlymas;</w:t>
      </w:r>
    </w:p>
    <w:p w14:paraId="3E9E333C" w14:textId="77777777" w:rsidR="00F237F1" w:rsidRPr="00E91B27" w:rsidRDefault="00F237F1" w:rsidP="00F237F1">
      <w:pPr>
        <w:tabs>
          <w:tab w:val="left" w:pos="709"/>
        </w:tabs>
        <w:spacing w:line="276" w:lineRule="auto"/>
        <w:jc w:val="both"/>
        <w:outlineLvl w:val="2"/>
        <w:rPr>
          <w:rFonts w:ascii="Arial" w:eastAsia="Trebuchet MS" w:hAnsi="Arial" w:cs="Arial"/>
          <w:bCs/>
          <w:color w:val="00435B"/>
          <w:sz w:val="20"/>
        </w:rPr>
      </w:pPr>
      <w:r w:rsidRPr="00E91B27">
        <w:rPr>
          <w:rFonts w:ascii="Arial" w:eastAsia="Trebuchet MS" w:hAnsi="Arial" w:cs="Arial"/>
          <w:bCs/>
          <w:color w:val="00435B"/>
          <w:sz w:val="20"/>
        </w:rPr>
        <w:t>1.3.1.6. Kiti Specialiosiose sąlygose išvardinti priedai.</w:t>
      </w:r>
    </w:p>
    <w:p w14:paraId="562055D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1.3.2.</w:t>
      </w:r>
      <w:r w:rsidRPr="00E91B27">
        <w:rPr>
          <w:rFonts w:ascii="Arial" w:eastAsia="Cambria" w:hAnsi="Arial" w:cs="Arial"/>
          <w:color w:val="00435B"/>
          <w:sz w:val="20"/>
        </w:rPr>
        <w:tab/>
        <w:t xml:space="preserve"> Tuo atveju, kai Šalių Susitarimu yra keičiamos Sutarties sąlygos, naujai sutartos Sutarties sąlygos turi viršenybę prieš pakeistąsias.</w:t>
      </w:r>
    </w:p>
    <w:p w14:paraId="318B140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1.3.3.</w:t>
      </w:r>
      <w:r w:rsidRPr="00E91B27">
        <w:rPr>
          <w:rFonts w:ascii="Arial" w:hAnsi="Arial" w:cs="Arial"/>
          <w:color w:val="00435B"/>
          <w:sz w:val="20"/>
        </w:rPr>
        <w:tab/>
      </w:r>
      <w:r w:rsidRPr="00E91B27">
        <w:rPr>
          <w:rFonts w:ascii="Arial" w:eastAsia="Cambria" w:hAnsi="Arial" w:cs="Arial"/>
          <w:color w:val="00435B"/>
          <w:sz w:val="20"/>
        </w:rPr>
        <w:t xml:space="preserve">Jeigu Šalys sudaro Susitarimą dėl Sutarties sąlygų arba priedo papildymo nauja sąlyga, neatitikimo ar </w:t>
      </w:r>
      <w:r w:rsidRPr="00E91B27">
        <w:rPr>
          <w:rFonts w:ascii="Arial" w:eastAsia="Cambria" w:hAnsi="Arial" w:cs="Arial"/>
          <w:color w:val="00435B"/>
          <w:sz w:val="20"/>
        </w:rPr>
        <w:lastRenderedPageBreak/>
        <w:t>neaiškumo atveju tokia sąlyga turi viršenybę atitinkamai kitų Sutarties sąlygų arba kitų to priedo sąlygų atžvilgiu.</w:t>
      </w:r>
    </w:p>
    <w:p w14:paraId="3F8BCCA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1.3.4.</w:t>
      </w:r>
      <w:r w:rsidRPr="00E91B27">
        <w:rPr>
          <w:rFonts w:ascii="Arial" w:eastAsia="Arial" w:hAnsi="Arial" w:cs="Arial"/>
          <w:color w:val="00435B"/>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1B27">
        <w:rPr>
          <w:rFonts w:ascii="Arial" w:eastAsia="Arial" w:hAnsi="Arial" w:cs="Arial"/>
          <w:color w:val="00435B"/>
          <w:sz w:val="20"/>
          <w:vertAlign w:val="superscript"/>
        </w:rPr>
        <w:t>1</w:t>
      </w:r>
      <w:r w:rsidRPr="00E91B27">
        <w:rPr>
          <w:rFonts w:ascii="Arial" w:eastAsia="Arial" w:hAnsi="Arial" w:cs="Arial"/>
          <w:color w:val="00435B"/>
          <w:sz w:val="20"/>
        </w:rPr>
        <w:t>).</w:t>
      </w:r>
    </w:p>
    <w:p w14:paraId="7136C50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5D32B899"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caps/>
          <w:color w:val="00435B"/>
          <w:sz w:val="20"/>
        </w:rPr>
        <w:t>2.</w:t>
      </w:r>
      <w:r w:rsidRPr="00E91B27">
        <w:rPr>
          <w:rFonts w:ascii="Arial" w:eastAsia="Arial" w:hAnsi="Arial" w:cs="Arial"/>
          <w:b/>
          <w:caps/>
          <w:color w:val="00435B"/>
          <w:sz w:val="20"/>
        </w:rPr>
        <w:tab/>
        <w:t>Sutarties dalykas</w:t>
      </w:r>
    </w:p>
    <w:p w14:paraId="7DE0B200"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color w:val="00435B"/>
          <w:sz w:val="20"/>
        </w:rPr>
      </w:pPr>
    </w:p>
    <w:p w14:paraId="3019A3D6"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2.1.</w:t>
      </w:r>
      <w:r w:rsidRPr="00E91B27">
        <w:rPr>
          <w:rFonts w:ascii="Arial" w:eastAsia="Cambria" w:hAnsi="Arial" w:cs="Arial"/>
          <w:color w:val="00435B"/>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91B27">
        <w:rPr>
          <w:rFonts w:ascii="Arial" w:eastAsia="Arial" w:hAnsi="Arial" w:cs="Arial"/>
          <w:color w:val="00435B"/>
          <w:sz w:val="20"/>
        </w:rPr>
        <w:t>Paslaugas</w:t>
      </w:r>
      <w:r w:rsidRPr="00E91B27">
        <w:rPr>
          <w:rFonts w:ascii="Arial" w:eastAsia="Cambria" w:hAnsi="Arial" w:cs="Arial"/>
          <w:color w:val="00435B"/>
          <w:sz w:val="20"/>
        </w:rPr>
        <w:t xml:space="preserve"> bei sumokėti Tiekėjui Sutartyje nurodytą kainą Sutartyje nustatytomis sąlygomis ir tvarka.</w:t>
      </w:r>
    </w:p>
    <w:p w14:paraId="62AF09B4"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2.2.</w:t>
      </w:r>
      <w:r w:rsidRPr="00E91B27">
        <w:rPr>
          <w:rFonts w:ascii="Arial" w:eastAsia="Arial" w:hAnsi="Arial" w:cs="Arial"/>
          <w:color w:val="00435B"/>
          <w:sz w:val="20"/>
        </w:rPr>
        <w:tab/>
        <w:t xml:space="preserve">Šalys, vykdydamos Sutartį, įsipareigoja laikytis visų Sutarties vykdymui taikytinų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reikalavimų. Šalis turi teisę reikalauti, kad kita Šalis įvykdytų visus</w:t>
      </w:r>
      <w:r w:rsidRPr="00E91B27">
        <w:rPr>
          <w:rFonts w:ascii="Arial" w:hAnsi="Arial" w:cs="Arial"/>
          <w:color w:val="00435B"/>
          <w:sz w:val="20"/>
        </w:rPr>
        <w:t xml:space="preserve"> įstatymų bei kitų teisės aktų</w:t>
      </w:r>
      <w:r w:rsidRPr="00E91B27">
        <w:rPr>
          <w:rFonts w:ascii="Arial" w:eastAsia="Arial" w:hAnsi="Arial" w:cs="Arial"/>
          <w:color w:val="00435B"/>
          <w:sz w:val="20"/>
        </w:rPr>
        <w:t xml:space="preserve"> reikalavimus, taikomus Sutarties vykdymui. Nė viena iš Sutarties sąlygų nereiškia ir negali būti aiškinama kaip Pirkėjo atsisakymas </w:t>
      </w:r>
      <w:r w:rsidRPr="00E91B27">
        <w:rPr>
          <w:rFonts w:ascii="Arial" w:hAnsi="Arial" w:cs="Arial"/>
          <w:color w:val="00435B"/>
          <w:sz w:val="20"/>
        </w:rPr>
        <w:t>įstatymuose bei kituose teisės aktuose</w:t>
      </w:r>
      <w:r w:rsidRPr="00E91B27">
        <w:rPr>
          <w:rFonts w:ascii="Arial" w:eastAsia="Arial" w:hAnsi="Arial" w:cs="Arial"/>
          <w:color w:val="00435B"/>
          <w:sz w:val="20"/>
        </w:rPr>
        <w:t xml:space="preserve"> numatytų ir Sutartimi neaptartų Pirkėjo kitų teisių ir garantijų, susijusių su netinkamu Paslaugų teikimu ar jų kokybe, arba kaip Tiekėjo atsisakymas </w:t>
      </w:r>
      <w:r w:rsidRPr="00E91B27">
        <w:rPr>
          <w:rFonts w:ascii="Arial" w:hAnsi="Arial" w:cs="Arial"/>
          <w:color w:val="00435B"/>
          <w:sz w:val="20"/>
        </w:rPr>
        <w:t>įstatymuose bei kituose teisės aktuose</w:t>
      </w:r>
      <w:r w:rsidRPr="00E91B27">
        <w:rPr>
          <w:rFonts w:ascii="Arial" w:eastAsia="Arial" w:hAnsi="Arial" w:cs="Arial"/>
          <w:color w:val="00435B"/>
          <w:sz w:val="20"/>
        </w:rPr>
        <w:t xml:space="preserve"> numatytų ir Sutartimi neaptartų Tiekėjo kitų teisių ir garantijų dėl atlyginimo už suteiktas Paslaugas gavimo.</w:t>
      </w:r>
    </w:p>
    <w:p w14:paraId="70142ABC"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2.3.</w:t>
      </w:r>
      <w:r w:rsidRPr="00E91B27">
        <w:rPr>
          <w:rFonts w:ascii="Arial" w:eastAsia="Arial" w:hAnsi="Arial" w:cs="Arial"/>
          <w:color w:val="00435B"/>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0B86129" w14:textId="77777777" w:rsidR="00F237F1" w:rsidRPr="00E91B27" w:rsidRDefault="00F237F1" w:rsidP="00F237F1">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p>
    <w:p w14:paraId="4C744D44"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caps/>
          <w:color w:val="00435B"/>
          <w:sz w:val="20"/>
        </w:rPr>
        <w:t>3.</w:t>
      </w:r>
      <w:r w:rsidRPr="00E91B27">
        <w:rPr>
          <w:rFonts w:ascii="Arial" w:eastAsia="Arial" w:hAnsi="Arial" w:cs="Arial"/>
          <w:b/>
          <w:caps/>
          <w:color w:val="00435B"/>
          <w:sz w:val="20"/>
        </w:rPr>
        <w:tab/>
        <w:t>TIEKĖJAS ir kiti Sutarties vykdymui pasitelkiami asmenys</w:t>
      </w:r>
    </w:p>
    <w:p w14:paraId="24C50EB5"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36D209E6" w14:textId="77777777" w:rsidR="00F237F1" w:rsidRPr="00E91B27" w:rsidRDefault="00F237F1" w:rsidP="00F23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3.1.</w:t>
      </w:r>
      <w:r w:rsidRPr="00E91B27">
        <w:rPr>
          <w:rFonts w:ascii="Arial" w:eastAsia="Arial" w:hAnsi="Arial" w:cs="Arial"/>
          <w:b/>
          <w:color w:val="00435B"/>
          <w:sz w:val="20"/>
        </w:rPr>
        <w:tab/>
        <w:t>Kvalifikacija ir kiti Tiekėjo pasiūlymu prisiimti įsipareigojimai</w:t>
      </w:r>
    </w:p>
    <w:p w14:paraId="32D295B8" w14:textId="77777777" w:rsidR="00F237F1" w:rsidRPr="00E91B27" w:rsidRDefault="00F237F1" w:rsidP="00F23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53C6938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3.1.1.</w:t>
      </w:r>
      <w:r w:rsidRPr="00E91B27">
        <w:rPr>
          <w:rFonts w:ascii="Arial" w:eastAsia="Cambria" w:hAnsi="Arial" w:cs="Arial"/>
          <w:color w:val="00435B"/>
          <w:sz w:val="20"/>
        </w:rPr>
        <w:tab/>
        <w:t>Tiekėjas atsako už tai, kad visą Sutarties vykdymo laikotarpį Tiekėjas būtų kompetentingas, patikimas ir pajėgus (įskaitant ūkio subjektų, kurių pajėgumais remiasi Tiekėjas, pajėgumus) įvykdyti Sutarties reikalavimus:</w:t>
      </w:r>
    </w:p>
    <w:p w14:paraId="04167A2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3.1.1.1.</w:t>
      </w:r>
      <w:r w:rsidRPr="00E91B27">
        <w:rPr>
          <w:rFonts w:ascii="Arial" w:eastAsia="Arial" w:hAnsi="Arial" w:cs="Arial"/>
          <w:color w:val="00435B"/>
          <w:sz w:val="20"/>
        </w:rPr>
        <w:tab/>
        <w:t>turėtų teisę verstis ta veikla, kuri yra reikalinga Sutarčiai įvykdyti.</w:t>
      </w:r>
      <w:r w:rsidRPr="00E91B27">
        <w:rPr>
          <w:rFonts w:ascii="Arial" w:hAnsi="Arial" w:cs="Arial"/>
          <w:color w:val="00435B"/>
          <w:sz w:val="20"/>
        </w:rPr>
        <w:t xml:space="preserve"> </w:t>
      </w:r>
      <w:r w:rsidRPr="00E91B27">
        <w:rPr>
          <w:rFonts w:ascii="Arial" w:eastAsia="Arial" w:hAnsi="Arial" w:cs="Arial"/>
          <w:color w:val="00435B"/>
          <w:sz w:val="20"/>
        </w:rPr>
        <w:t>Pirkėjui pareikalavus, Tiekėjas turi pateikti dokumentus, įrodančius, kad Sutartį vykdo tik tokią teisę turintys asmenys;</w:t>
      </w:r>
    </w:p>
    <w:p w14:paraId="6D5941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3.1.1.2.</w:t>
      </w:r>
      <w:r w:rsidRPr="00E91B27">
        <w:rPr>
          <w:rFonts w:ascii="Arial" w:hAnsi="Arial" w:cs="Arial"/>
          <w:color w:val="00435B"/>
          <w:sz w:val="20"/>
        </w:rPr>
        <w:tab/>
      </w:r>
      <w:r w:rsidRPr="00E91B27">
        <w:rPr>
          <w:rFonts w:ascii="Arial" w:eastAsia="Arial" w:hAnsi="Arial" w:cs="Arial"/>
          <w:color w:val="00435B"/>
          <w:sz w:val="20"/>
        </w:rPr>
        <w:t>atitiktų tiekėjų kvalifikacijai pirkimo dokumentuose nustatytus reikalavimus bei neturėtų pirkimo dokumentuose nustatytų pašalinimo pagrindų;</w:t>
      </w:r>
    </w:p>
    <w:p w14:paraId="143C27D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3.1.1.3.</w:t>
      </w:r>
      <w:r w:rsidRPr="00E91B27">
        <w:rPr>
          <w:rFonts w:ascii="Arial" w:hAnsi="Arial" w:cs="Arial"/>
          <w:color w:val="00435B"/>
          <w:sz w:val="20"/>
        </w:rPr>
        <w:tab/>
      </w:r>
      <w:r w:rsidRPr="00E91B27">
        <w:rPr>
          <w:rFonts w:ascii="Arial" w:hAnsi="Arial" w:cs="Arial"/>
          <w:color w:val="00435B"/>
          <w:sz w:val="20"/>
          <w:lang w:eastAsia="lt-LT"/>
        </w:rPr>
        <w:t xml:space="preserve">laikytųsi Tiekėjo pasiūlyme nurodytų įsipareigojimų, įskaitant, bet neapsiribojant – atitiktų Tiekėjo </w:t>
      </w:r>
      <w:r w:rsidRPr="00E91B27">
        <w:rPr>
          <w:rFonts w:ascii="Arial" w:hAnsi="Arial" w:cs="Arial"/>
          <w:color w:val="00435B"/>
          <w:sz w:val="20"/>
        </w:rPr>
        <w:t xml:space="preserve">pasiūlyme nurodytų kriterijų, dėl kurių jo pasiūlymas buvo išrinktas ekonomiškai naudingiausiu </w:t>
      </w:r>
      <w:r w:rsidRPr="00E91B27">
        <w:rPr>
          <w:rFonts w:ascii="Arial" w:hAnsi="Arial" w:cs="Arial"/>
          <w:color w:val="00435B"/>
          <w:sz w:val="20"/>
          <w:lang w:eastAsia="lt-LT"/>
        </w:rPr>
        <w:t>(toliau – </w:t>
      </w:r>
      <w:r w:rsidRPr="00E91B27">
        <w:rPr>
          <w:rFonts w:ascii="Arial" w:hAnsi="Arial" w:cs="Arial"/>
          <w:b/>
          <w:bCs/>
          <w:color w:val="00435B"/>
          <w:sz w:val="20"/>
          <w:lang w:eastAsia="lt-LT"/>
        </w:rPr>
        <w:t>Kokybiniai kriterijai</w:t>
      </w:r>
      <w:r w:rsidRPr="00E91B27">
        <w:rPr>
          <w:rFonts w:ascii="Arial" w:hAnsi="Arial" w:cs="Arial"/>
          <w:color w:val="00435B"/>
          <w:sz w:val="20"/>
          <w:lang w:eastAsia="lt-LT"/>
        </w:rPr>
        <w:t>), reikšmes ir parametrus. Šiame papunktyje nurodytų įsipareigojimų laikymosi tikrinimo tvarka nustatoma Specialiosiose sąlygose</w:t>
      </w:r>
      <w:r w:rsidRPr="00E91B27">
        <w:rPr>
          <w:rFonts w:ascii="Arial" w:eastAsia="Arial" w:hAnsi="Arial" w:cs="Arial"/>
          <w:color w:val="00435B"/>
          <w:sz w:val="20"/>
        </w:rPr>
        <w:t>;</w:t>
      </w:r>
    </w:p>
    <w:p w14:paraId="62D1028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3.1.1.4.</w:t>
      </w:r>
      <w:r w:rsidRPr="00E91B27">
        <w:rPr>
          <w:rFonts w:ascii="Arial" w:eastAsia="Arial" w:hAnsi="Arial" w:cs="Arial"/>
          <w:color w:val="00435B"/>
          <w:sz w:val="20"/>
        </w:rPr>
        <w:tab/>
        <w:t>užtikrintų nustatytų kokybės vadybos sistemos ir (arba) aplinkos apsaugos vadybos sistemos standartų taikymą, jeigu to reikalaujama pirkimo dokumentuose, ir turėtų tą patvirtinančius dokumentus;</w:t>
      </w:r>
    </w:p>
    <w:p w14:paraId="0759C67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3.1.1.5. </w:t>
      </w:r>
      <w:r w:rsidRPr="00E91B27">
        <w:rPr>
          <w:rFonts w:ascii="Arial" w:eastAsia="Arial" w:hAnsi="Arial" w:cs="Arial"/>
          <w:color w:val="00435B"/>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91B27">
        <w:rPr>
          <w:rFonts w:ascii="Arial" w:hAnsi="Arial" w:cs="Arial"/>
          <w:color w:val="00435B"/>
          <w:sz w:val="20"/>
        </w:rPr>
        <w:t>.</w:t>
      </w:r>
    </w:p>
    <w:p w14:paraId="1A1F6E2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3.1.2.</w:t>
      </w:r>
      <w:r w:rsidRPr="00E91B27">
        <w:rPr>
          <w:rFonts w:ascii="Arial" w:eastAsia="Arial" w:hAnsi="Arial" w:cs="Arial"/>
          <w:color w:val="00435B"/>
          <w:sz w:val="20"/>
        </w:rPr>
        <w:tab/>
        <w:t xml:space="preserve">Tuo atveju, kai Tiekėjas yra jungtinės veiklos sutarties pagrindu veikianti tiekėjų grupė, jos nariai Pirkėjui už Sutarties vykdymą atsako solidariai. </w:t>
      </w:r>
      <w:r w:rsidRPr="00E91B27">
        <w:rPr>
          <w:rFonts w:ascii="Arial" w:eastAsia="Arial" w:hAnsi="Arial" w:cs="Arial"/>
          <w:color w:val="00435B"/>
          <w:sz w:val="20"/>
          <w:shd w:val="clear" w:color="auto" w:fill="FFFFFF"/>
        </w:rPr>
        <w:t xml:space="preserve">Jeigu Tiekėjas remiasi </w:t>
      </w:r>
      <w:r w:rsidRPr="00E91B27">
        <w:rPr>
          <w:rFonts w:ascii="Arial" w:eastAsia="Arial" w:hAnsi="Arial" w:cs="Arial"/>
          <w:color w:val="00435B"/>
          <w:sz w:val="20"/>
        </w:rPr>
        <w:t xml:space="preserve">ūkio </w:t>
      </w:r>
      <w:r w:rsidRPr="00E91B27">
        <w:rPr>
          <w:rFonts w:ascii="Arial" w:eastAsia="Arial" w:hAnsi="Arial" w:cs="Arial"/>
          <w:color w:val="00435B"/>
          <w:sz w:val="20"/>
          <w:shd w:val="clear" w:color="auto" w:fill="FFFFFF"/>
        </w:rPr>
        <w:t xml:space="preserve">subjektų pajėgumais, siekdamas atitikti finansinio ir ekonominio pajėgumo reikalavimus, Tiekėjas su tokiais </w:t>
      </w:r>
      <w:r w:rsidRPr="00E91B27">
        <w:rPr>
          <w:rFonts w:ascii="Arial" w:eastAsia="Arial" w:hAnsi="Arial" w:cs="Arial"/>
          <w:color w:val="00435B"/>
          <w:sz w:val="20"/>
        </w:rPr>
        <w:t xml:space="preserve">ūkio </w:t>
      </w:r>
      <w:r w:rsidRPr="00E91B27">
        <w:rPr>
          <w:rFonts w:ascii="Arial" w:eastAsia="Arial" w:hAnsi="Arial" w:cs="Arial"/>
          <w:color w:val="00435B"/>
          <w:sz w:val="20"/>
          <w:shd w:val="clear" w:color="auto" w:fill="FFFFFF"/>
        </w:rPr>
        <w:t>subjektais už Sutarties vykdymą atsako solidariai (jeigu to buvo reikalaujama pirkimo dokumentuose).</w:t>
      </w:r>
    </w:p>
    <w:p w14:paraId="42D21E2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3.1.3.</w:t>
      </w:r>
      <w:r w:rsidRPr="00E91B27">
        <w:rPr>
          <w:rFonts w:ascii="Arial" w:eastAsia="Arial" w:hAnsi="Arial" w:cs="Arial"/>
          <w:color w:val="00435B"/>
          <w:sz w:val="20"/>
        </w:rPr>
        <w:tab/>
        <w:t xml:space="preserve">Tiekėjas taip pat atsako už tai, kad Tiekėjas, Sutartį tiesiogiai vykdantys subtiekėjai ir specialistai atitiktų jiems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ir (arba) pirkimo dokumentuose nustatytus profesinės kvalifikacijos ir kitus reikalavimus bei turėtų teisę verstis ta veikla, kuriai jie pasitelkiami.</w:t>
      </w:r>
    </w:p>
    <w:p w14:paraId="11DC3A74"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48BB3E05"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3.2.</w:t>
      </w:r>
      <w:r w:rsidRPr="00E91B27">
        <w:rPr>
          <w:rFonts w:ascii="Arial" w:hAnsi="Arial" w:cs="Arial"/>
          <w:color w:val="00435B"/>
          <w:sz w:val="20"/>
        </w:rPr>
        <w:tab/>
      </w:r>
      <w:r w:rsidRPr="00E91B27">
        <w:rPr>
          <w:rFonts w:ascii="Arial" w:eastAsia="Arial" w:hAnsi="Arial" w:cs="Arial"/>
          <w:b/>
          <w:bCs/>
          <w:color w:val="00435B"/>
          <w:sz w:val="20"/>
        </w:rPr>
        <w:t>Subtiekėjų bei specialistų pasitelkimas ir keitimas</w:t>
      </w:r>
    </w:p>
    <w:p w14:paraId="52472367"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0E25FB3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3.2.1.</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Tiekėjas įsipareigoja užtikrinti, kad Sutartį vykdys pirkime pasiūlyti ir kvalifikaci</w:t>
      </w:r>
      <w:r w:rsidRPr="00E91B27">
        <w:rPr>
          <w:rFonts w:ascii="Arial" w:eastAsia="Arial" w:hAnsi="Arial" w:cs="Arial"/>
          <w:color w:val="00435B"/>
          <w:sz w:val="20"/>
        </w:rPr>
        <w:t>jos</w:t>
      </w:r>
      <w:r w:rsidRPr="00E91B27">
        <w:rPr>
          <w:rFonts w:ascii="Arial" w:eastAsia="Arial" w:hAnsi="Arial" w:cs="Arial"/>
          <w:color w:val="00435B"/>
          <w:sz w:val="20"/>
          <w:shd w:val="clear" w:color="auto" w:fill="FFFFFF"/>
        </w:rPr>
        <w:t xml:space="preserve"> bei kitus pirkimo </w:t>
      </w:r>
      <w:r w:rsidRPr="00E91B27">
        <w:rPr>
          <w:rFonts w:ascii="Arial" w:eastAsia="Arial" w:hAnsi="Arial" w:cs="Arial"/>
          <w:color w:val="00435B"/>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E91B27">
        <w:rPr>
          <w:rFonts w:ascii="Arial" w:eastAsia="Arial" w:hAnsi="Arial" w:cs="Arial"/>
          <w:color w:val="00435B"/>
          <w:sz w:val="20"/>
        </w:rPr>
        <w:t xml:space="preserve">ir specialistų </w:t>
      </w:r>
      <w:r w:rsidRPr="00E91B27">
        <w:rPr>
          <w:rFonts w:ascii="Arial" w:eastAsia="Arial" w:hAnsi="Arial" w:cs="Arial"/>
          <w:color w:val="00435B"/>
          <w:sz w:val="20"/>
          <w:shd w:val="clear" w:color="auto" w:fill="FFFFFF"/>
        </w:rPr>
        <w:t>veiksmus ar neveikimą.</w:t>
      </w:r>
    </w:p>
    <w:p w14:paraId="62241E5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3.2.2.</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Sutarties vykdymui pasitelkiami subtiekėjai ir (ar) specialistai (jeigu tokie pasitelkiami) nurodomi Specialiosiose sąlygose.</w:t>
      </w:r>
    </w:p>
    <w:p w14:paraId="1EABC40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3.2.3.</w:t>
      </w:r>
      <w:r w:rsidRPr="00E91B27">
        <w:rPr>
          <w:rFonts w:ascii="Arial" w:hAnsi="Arial" w:cs="Arial"/>
          <w:color w:val="00435B"/>
          <w:sz w:val="20"/>
        </w:rPr>
        <w:tab/>
      </w:r>
      <w:r w:rsidRPr="00E91B27">
        <w:rPr>
          <w:rFonts w:ascii="Arial" w:eastAsia="Arial" w:hAnsi="Arial" w:cs="Arial"/>
          <w:color w:val="00435B"/>
          <w:kern w:val="2"/>
          <w:sz w:val="20"/>
        </w:rPr>
        <w:t>Tiekėjas gali keisti ir (ar) pasitelkti subtiekėjus ir (ar) specialistus šiame Sutarties poskyryje nustatytais atvejais ir tvarka</w:t>
      </w:r>
      <w:r w:rsidRPr="00E91B27">
        <w:rPr>
          <w:rFonts w:ascii="Arial" w:eastAsia="Arial" w:hAnsi="Arial" w:cs="Arial"/>
          <w:color w:val="00435B"/>
          <w:sz w:val="20"/>
        </w:rPr>
        <w:t>.</w:t>
      </w:r>
    </w:p>
    <w:p w14:paraId="3E8BCF4E" w14:textId="77777777" w:rsidR="00F237F1" w:rsidRPr="00E91B27" w:rsidRDefault="00F237F1" w:rsidP="00F237F1">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shd w:val="clear" w:color="auto" w:fill="FFFFFF"/>
        </w:rPr>
      </w:pPr>
      <w:r w:rsidRPr="00E91B27">
        <w:rPr>
          <w:rFonts w:ascii="Arial" w:eastAsia="Cambria" w:hAnsi="Arial" w:cs="Arial"/>
          <w:color w:val="00435B"/>
          <w:sz w:val="20"/>
          <w:shd w:val="clear" w:color="auto" w:fill="FFFFFF"/>
        </w:rPr>
        <w:t>3.2.4. Naujas subtiekėjas ar specialistas gali pradėti vykdyti jiems Tiekėjo pavestus įsipareigojimus pagal Sutartį ne anksčiau, nei bus pasirašytas Susitarimas.</w:t>
      </w:r>
    </w:p>
    <w:p w14:paraId="149CB4DC" w14:textId="77777777" w:rsidR="00F237F1" w:rsidRPr="00E91B27" w:rsidRDefault="00F237F1" w:rsidP="00F237F1">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91B27">
        <w:rPr>
          <w:rFonts w:ascii="Arial" w:eastAsia="Cambria" w:hAnsi="Arial" w:cs="Arial"/>
          <w:color w:val="00435B"/>
          <w:sz w:val="20"/>
        </w:rPr>
        <w:t>,</w:t>
      </w:r>
      <w:r w:rsidRPr="00E91B27">
        <w:rPr>
          <w:rFonts w:ascii="Arial" w:eastAsia="Cambria" w:hAnsi="Arial" w:cs="Arial"/>
          <w:color w:val="00435B"/>
          <w:sz w:val="20"/>
          <w:shd w:val="clear" w:color="auto" w:fill="FFFFFF"/>
        </w:rPr>
        <w:t xml:space="preserve"> kokybės vadybos sistemos ir (arba) aplinkos apsaugos vadybos sistemos standartų </w:t>
      </w:r>
      <w:r w:rsidRPr="00E91B27">
        <w:rPr>
          <w:rFonts w:ascii="Arial" w:eastAsia="Cambria" w:hAnsi="Arial" w:cs="Arial"/>
          <w:color w:val="00435B"/>
          <w:sz w:val="20"/>
        </w:rPr>
        <w:t xml:space="preserve">reikalavimų, reikalavimų dėl pašalinimo pagrindų nebuvimo, atitikties nacionalinio saugumo interesams bei reikalavimams </w:t>
      </w:r>
      <w:r w:rsidRPr="00E91B27">
        <w:rPr>
          <w:rFonts w:ascii="Arial" w:eastAsia="Arial" w:hAnsi="Arial" w:cs="Arial"/>
          <w:color w:val="00435B"/>
          <w:sz w:val="20"/>
          <w:shd w:val="clear" w:color="auto" w:fill="FFFFFF"/>
        </w:rPr>
        <w:t xml:space="preserve">nebūti registruotu (nuolat gyvenančiu ar turinčiu pilietybę) nepatikimomis laikomose valstybėse ar teritorijose </w:t>
      </w:r>
      <w:r w:rsidRPr="00E91B27">
        <w:rPr>
          <w:rFonts w:ascii="Arial" w:eastAsia="Cambria" w:hAnsi="Arial" w:cs="Arial"/>
          <w:color w:val="00435B"/>
          <w:sz w:val="20"/>
        </w:rPr>
        <w:t>(jei taikoma) ir Tiekėjo pasiūlyme nurodytų sąlygų pirkimo dokumentuose nustatytiems Kokybiniams</w:t>
      </w:r>
      <w:r w:rsidRPr="00E91B27">
        <w:rPr>
          <w:rFonts w:ascii="Arial" w:eastAsia="Cambria" w:hAnsi="Arial" w:cs="Arial"/>
          <w:b/>
          <w:bCs/>
          <w:color w:val="00435B"/>
          <w:sz w:val="20"/>
        </w:rPr>
        <w:t xml:space="preserve"> </w:t>
      </w:r>
      <w:r w:rsidRPr="00E91B27">
        <w:rPr>
          <w:rFonts w:ascii="Arial" w:eastAsia="Cambria" w:hAnsi="Arial" w:cs="Arial"/>
          <w:color w:val="00435B"/>
          <w:sz w:val="20"/>
        </w:rPr>
        <w:t>kriterijams pagrįsti (jei taikoma)</w:t>
      </w:r>
      <w:r w:rsidRPr="00E91B27">
        <w:rPr>
          <w:rFonts w:ascii="Arial" w:eastAsia="Cambria" w:hAnsi="Arial" w:cs="Arial"/>
          <w:color w:val="00435B"/>
          <w:sz w:val="20"/>
          <w:shd w:val="clear" w:color="auto" w:fill="FFFFFF"/>
        </w:rPr>
        <w:t>, Tiekėjui taikoma Specialiosiose sąlygose nustatyto dydžio bauda.</w:t>
      </w:r>
    </w:p>
    <w:p w14:paraId="5AD32760" w14:textId="77777777" w:rsidR="00F237F1" w:rsidRPr="00E91B27" w:rsidRDefault="00F237F1" w:rsidP="00F237F1">
      <w:pPr>
        <w:widowControl w:val="0"/>
        <w:tabs>
          <w:tab w:val="left" w:pos="993"/>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3.2.6. Tiekėjas turi teisę Sutarties vykdymui pasitelkti naujus, Specialiosiose sąlygose nenurodytus subtiekėjus, kurių pajėgumais Tiekėjas </w:t>
      </w:r>
      <w:r w:rsidRPr="00E91B27">
        <w:rPr>
          <w:rFonts w:ascii="Arial" w:eastAsia="Cambria" w:hAnsi="Arial" w:cs="Arial"/>
          <w:color w:val="00435B"/>
          <w:sz w:val="20"/>
          <w:shd w:val="clear" w:color="auto" w:fill="FFFFFF"/>
        </w:rPr>
        <w:t>nesirėmė pirkimo dokumentuose numatytiems kvalifikacijos reikalavimams pagrįsti.</w:t>
      </w:r>
    </w:p>
    <w:p w14:paraId="719A6457" w14:textId="77777777" w:rsidR="00F237F1" w:rsidRPr="00E91B27" w:rsidRDefault="00F237F1" w:rsidP="00F237F1">
      <w:pPr>
        <w:widowControl w:val="0"/>
        <w:tabs>
          <w:tab w:val="left" w:pos="993"/>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3.2.7. Sudarius Sutartį, tačiau ne vėliau negu Sutartis pradedama vykdyti, Tiekėjas įsipareigoja Pirkėjui pranešti tuo metu žinomų subtiekėjų, kurių pajėgumais Tiekėjas </w:t>
      </w:r>
      <w:r w:rsidRPr="00E91B27">
        <w:rPr>
          <w:rFonts w:ascii="Arial" w:eastAsia="Cambria" w:hAnsi="Arial" w:cs="Arial"/>
          <w:color w:val="00435B"/>
          <w:sz w:val="20"/>
          <w:shd w:val="clear" w:color="auto" w:fill="FFFFFF"/>
        </w:rPr>
        <w:t>nesirėmė pirkimo dokumentuose numatytiems kvalifikacijos reikalavimams pagrįsti,</w:t>
      </w:r>
      <w:r w:rsidRPr="00E91B27">
        <w:rPr>
          <w:rFonts w:ascii="Arial" w:eastAsia="Arial" w:hAnsi="Arial" w:cs="Arial"/>
          <w:color w:val="00435B"/>
          <w:sz w:val="20"/>
          <w:shd w:val="clear" w:color="auto" w:fill="FFFFFF"/>
        </w:rPr>
        <w:t xml:space="preserve"> pavadinimus, </w:t>
      </w:r>
      <w:r w:rsidRPr="00E91B27">
        <w:rPr>
          <w:rFonts w:ascii="Arial" w:eastAsia="Arial" w:hAnsi="Arial" w:cs="Arial"/>
          <w:color w:val="00435B"/>
          <w:sz w:val="20"/>
        </w:rPr>
        <w:t xml:space="preserve">juridinio asmens kodą, </w:t>
      </w:r>
      <w:r w:rsidRPr="00E91B27">
        <w:rPr>
          <w:rFonts w:ascii="Arial" w:eastAsia="Arial" w:hAnsi="Arial" w:cs="Arial"/>
          <w:color w:val="00435B"/>
          <w:sz w:val="20"/>
          <w:shd w:val="clear" w:color="auto" w:fill="FFFFFF"/>
        </w:rPr>
        <w:t>kontaktinius duomenis</w:t>
      </w:r>
      <w:r w:rsidRPr="00E91B27">
        <w:rPr>
          <w:rFonts w:ascii="Arial" w:eastAsia="Arial" w:hAnsi="Arial" w:cs="Arial"/>
          <w:color w:val="00435B"/>
          <w:sz w:val="20"/>
        </w:rPr>
        <w:t>,</w:t>
      </w:r>
      <w:r w:rsidRPr="00E91B27">
        <w:rPr>
          <w:rFonts w:ascii="Arial" w:eastAsia="Arial" w:hAnsi="Arial" w:cs="Arial"/>
          <w:color w:val="00435B"/>
          <w:sz w:val="20"/>
          <w:shd w:val="clear" w:color="auto" w:fill="FFFFFF"/>
        </w:rPr>
        <w:t xml:space="preserve"> jų atstovus.</w:t>
      </w:r>
    </w:p>
    <w:p w14:paraId="4B084EF9" w14:textId="77777777" w:rsidR="00F237F1" w:rsidRPr="00E91B27" w:rsidRDefault="00F237F1" w:rsidP="00F237F1">
      <w:pPr>
        <w:widowControl w:val="0"/>
        <w:tabs>
          <w:tab w:val="left" w:pos="993"/>
        </w:tabs>
        <w:spacing w:line="276" w:lineRule="auto"/>
        <w:jc w:val="both"/>
        <w:rPr>
          <w:rFonts w:ascii="Arial" w:eastAsia="Cambria" w:hAnsi="Arial" w:cs="Arial"/>
          <w:color w:val="00435B"/>
          <w:sz w:val="20"/>
          <w:shd w:val="clear" w:color="auto" w:fill="FFFFFF"/>
        </w:rPr>
      </w:pPr>
      <w:r w:rsidRPr="00E91B27">
        <w:rPr>
          <w:rFonts w:ascii="Arial" w:eastAsia="Arial" w:hAnsi="Arial" w:cs="Arial"/>
          <w:color w:val="00435B"/>
          <w:sz w:val="20"/>
          <w:shd w:val="clear" w:color="auto" w:fill="FFFFFF"/>
        </w:rPr>
        <w:t>3.2.8. Tiekėjas, bet kuriuo Sutarties vykdymo metu,</w:t>
      </w:r>
      <w:r w:rsidRPr="00E91B27">
        <w:rPr>
          <w:rFonts w:ascii="Arial" w:eastAsia="Cambria" w:hAnsi="Arial" w:cs="Arial"/>
          <w:color w:val="00435B"/>
          <w:sz w:val="20"/>
        </w:rPr>
        <w:t xml:space="preserve"> subtiekėjus, kurių pajėgumais Tiekėjas nesirėmė pirkimo dokumentuose numatytiems kvalifikacijos reikalavimams pagrįsti, gali keisti savo nuožiūra.</w:t>
      </w:r>
    </w:p>
    <w:p w14:paraId="18CA798E" w14:textId="77777777" w:rsidR="00F237F1" w:rsidRPr="00E91B27" w:rsidRDefault="00F237F1" w:rsidP="00F237F1">
      <w:pPr>
        <w:widowControl w:val="0"/>
        <w:pBdr>
          <w:top w:val="nil"/>
          <w:left w:val="nil"/>
          <w:bottom w:val="nil"/>
          <w:right w:val="nil"/>
          <w:between w:val="nil"/>
        </w:pBdr>
        <w:tabs>
          <w:tab w:val="left" w:pos="993"/>
        </w:tabs>
        <w:spacing w:line="276" w:lineRule="auto"/>
        <w:jc w:val="both"/>
        <w:rPr>
          <w:rFonts w:ascii="Arial" w:eastAsia="Cambria" w:hAnsi="Arial" w:cs="Arial"/>
          <w:color w:val="00435B"/>
          <w:sz w:val="20"/>
        </w:rPr>
      </w:pPr>
      <w:r w:rsidRPr="00E91B27">
        <w:rPr>
          <w:rFonts w:ascii="Arial" w:eastAsia="Arial" w:hAnsi="Arial" w:cs="Arial"/>
          <w:color w:val="00435B"/>
          <w:sz w:val="20"/>
          <w:shd w:val="clear" w:color="auto" w:fill="FFFFFF"/>
        </w:rPr>
        <w:t>3.2.9. Tiekėjas</w:t>
      </w:r>
      <w:r w:rsidRPr="00E91B27">
        <w:rPr>
          <w:rFonts w:ascii="Arial" w:eastAsia="Arial" w:hAnsi="Arial" w:cs="Arial"/>
          <w:color w:val="00435B"/>
          <w:sz w:val="20"/>
        </w:rPr>
        <w:t>,</w:t>
      </w:r>
      <w:r w:rsidRPr="00E91B27">
        <w:rPr>
          <w:rFonts w:ascii="Arial" w:eastAsia="Arial" w:hAnsi="Arial" w:cs="Arial"/>
          <w:color w:val="00435B"/>
          <w:sz w:val="20"/>
          <w:shd w:val="clear" w:color="auto" w:fill="FFFFFF"/>
        </w:rPr>
        <w:t xml:space="preserve"> </w:t>
      </w:r>
      <w:r w:rsidRPr="00E91B27">
        <w:rPr>
          <w:rFonts w:ascii="Arial" w:eastAsia="Arial" w:hAnsi="Arial" w:cs="Arial"/>
          <w:color w:val="00435B"/>
          <w:sz w:val="20"/>
        </w:rPr>
        <w:t>bet kuriuo Sutarties vykdymo metu,</w:t>
      </w:r>
      <w:r w:rsidRPr="00E91B27">
        <w:rPr>
          <w:rFonts w:ascii="Arial" w:eastAsia="Cambria" w:hAnsi="Arial" w:cs="Arial"/>
          <w:color w:val="00435B"/>
          <w:sz w:val="20"/>
        </w:rPr>
        <w:t xml:space="preserve"> </w:t>
      </w:r>
      <w:r w:rsidRPr="00E91B27">
        <w:rPr>
          <w:rFonts w:ascii="Arial" w:eastAsia="Cambria" w:hAnsi="Arial" w:cs="Arial"/>
          <w:color w:val="00435B"/>
          <w:sz w:val="20"/>
          <w:shd w:val="clear" w:color="auto" w:fill="FFFFFF"/>
        </w:rPr>
        <w:t>ne vėliau nei prieš 5 (penkias) darbo dienas</w:t>
      </w:r>
      <w:r w:rsidRPr="00E91B27">
        <w:rPr>
          <w:rFonts w:ascii="Arial" w:eastAsia="Arial" w:hAnsi="Arial" w:cs="Arial"/>
          <w:color w:val="00435B"/>
          <w:sz w:val="20"/>
          <w:shd w:val="clear" w:color="auto" w:fill="FFFFFF"/>
        </w:rPr>
        <w:t xml:space="preserve"> iki numatomo naujo subtiekėjo, kurio pajėgumais Tiekėjas </w:t>
      </w:r>
      <w:r w:rsidRPr="00E91B27">
        <w:rPr>
          <w:rFonts w:ascii="Arial" w:eastAsia="Cambria" w:hAnsi="Arial" w:cs="Arial"/>
          <w:color w:val="00435B"/>
          <w:sz w:val="20"/>
          <w:shd w:val="clear" w:color="auto" w:fill="FFFFFF"/>
        </w:rPr>
        <w:t>nesirėmė pirkimo dokumentuose numatytiems kvalifikacijos reikalavimams pagrįsti,</w:t>
      </w:r>
      <w:r w:rsidRPr="00E91B27">
        <w:rPr>
          <w:rFonts w:ascii="Arial" w:eastAsia="Arial" w:hAnsi="Arial" w:cs="Arial"/>
          <w:color w:val="00435B"/>
          <w:sz w:val="20"/>
          <w:shd w:val="clear" w:color="auto" w:fill="FFFFFF"/>
        </w:rPr>
        <w:t xml:space="preserve"> pasitelkimo</w:t>
      </w:r>
      <w:r w:rsidRPr="00E91B27">
        <w:rPr>
          <w:rFonts w:ascii="Arial" w:eastAsia="Arial" w:hAnsi="Arial" w:cs="Arial"/>
          <w:color w:val="00435B"/>
          <w:sz w:val="20"/>
        </w:rPr>
        <w:t xml:space="preserve"> ir (arba) keitimo</w:t>
      </w:r>
      <w:r w:rsidRPr="00E91B27">
        <w:rPr>
          <w:rFonts w:ascii="Arial" w:eastAsia="Arial" w:hAnsi="Arial" w:cs="Arial"/>
          <w:color w:val="00435B"/>
          <w:sz w:val="20"/>
          <w:shd w:val="clear" w:color="auto" w:fill="FFFFFF"/>
        </w:rPr>
        <w:t xml:space="preserve"> apie tai privalo informuoti </w:t>
      </w:r>
      <w:r w:rsidRPr="00E91B27">
        <w:rPr>
          <w:rFonts w:ascii="Arial" w:hAnsi="Arial" w:cs="Arial"/>
          <w:color w:val="00435B"/>
          <w:sz w:val="20"/>
        </w:rPr>
        <w:t>Pirkėją</w:t>
      </w:r>
      <w:r w:rsidRPr="00E91B27">
        <w:rPr>
          <w:rFonts w:ascii="Arial" w:eastAsia="Arial" w:hAnsi="Arial" w:cs="Arial"/>
          <w:color w:val="00435B"/>
          <w:sz w:val="20"/>
          <w:shd w:val="clear" w:color="auto" w:fill="FFFFFF"/>
        </w:rPr>
        <w:t xml:space="preserve">. </w:t>
      </w:r>
      <w:r w:rsidRPr="00E91B27">
        <w:rPr>
          <w:rFonts w:ascii="Arial" w:hAnsi="Arial" w:cs="Arial"/>
          <w:color w:val="00435B"/>
          <w:sz w:val="20"/>
        </w:rPr>
        <w:t xml:space="preserve">Pirkėjas (jeigu buvo taikoma pirkimo dokumentuose) turi patikrinti, ar nėra </w:t>
      </w:r>
      <w:r w:rsidRPr="00E91B27">
        <w:rPr>
          <w:rFonts w:ascii="Arial" w:eastAsia="Cambria" w:hAnsi="Arial" w:cs="Arial"/>
          <w:color w:val="00435B"/>
          <w:sz w:val="20"/>
        </w:rPr>
        <w:t xml:space="preserve">subtiekėjo pašalinimo pagrindų ir subtiekėjo atitiktį nacionalinio saugumo interesams ir reikalavimams </w:t>
      </w:r>
      <w:r w:rsidRPr="00E91B27">
        <w:rPr>
          <w:rFonts w:ascii="Arial" w:eastAsia="Arial" w:hAnsi="Arial" w:cs="Arial"/>
          <w:color w:val="00435B"/>
          <w:sz w:val="20"/>
          <w:shd w:val="clear" w:color="auto" w:fill="FFFFFF"/>
        </w:rPr>
        <w:t>nebūti registruotu (nuolat gyvenančiu ar turinčiu pilietybę) nepatikimomis laikomose valstybėse ar teritorijose</w:t>
      </w:r>
      <w:r w:rsidRPr="00E91B27">
        <w:rPr>
          <w:rFonts w:ascii="Arial" w:eastAsia="Cambria" w:hAnsi="Arial" w:cs="Arial"/>
          <w:color w:val="00435B"/>
          <w:sz w:val="20"/>
        </w:rPr>
        <w:t>. Jeigu subtiekėjo padėtis neatitinka bent vieno iš nurodytų reikalavimų, Pirkėjas reikalauja pakeisti šį subtiekėją reikalavimus atitinkančiu subtiekėju.</w:t>
      </w:r>
      <w:r w:rsidRPr="00E91B27">
        <w:rPr>
          <w:rFonts w:ascii="Arial" w:hAnsi="Arial" w:cs="Arial"/>
          <w:color w:val="00435B"/>
          <w:sz w:val="20"/>
        </w:rPr>
        <w:t xml:space="preserve"> </w:t>
      </w:r>
      <w:r w:rsidRPr="00E91B27">
        <w:rPr>
          <w:rFonts w:ascii="Arial" w:eastAsia="Cambria" w:hAnsi="Arial" w:cs="Arial"/>
          <w:color w:val="00435B"/>
          <w:sz w:val="20"/>
        </w:rPr>
        <w:t>Pirkėjas</w:t>
      </w:r>
      <w:r w:rsidRPr="00E91B27">
        <w:rPr>
          <w:rFonts w:ascii="Arial" w:hAnsi="Arial" w:cs="Arial"/>
          <w:color w:val="00435B"/>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91B27">
        <w:rPr>
          <w:rFonts w:ascii="Arial" w:eastAsia="Cambria" w:hAnsi="Arial" w:cs="Arial"/>
          <w:color w:val="00435B"/>
          <w:sz w:val="20"/>
        </w:rPr>
        <w:t>Pirkėjui sutikus, Šalys pasirašo Susitarimą, kuris laikomas neatsiejama Sutarties dalimi.</w:t>
      </w:r>
    </w:p>
    <w:p w14:paraId="2AA600EC" w14:textId="77777777" w:rsidR="00F237F1" w:rsidRPr="00E91B27" w:rsidRDefault="00F237F1" w:rsidP="00F237F1">
      <w:pPr>
        <w:widowControl w:val="0"/>
        <w:pBdr>
          <w:top w:val="nil"/>
          <w:left w:val="nil"/>
          <w:bottom w:val="nil"/>
          <w:right w:val="nil"/>
          <w:between w:val="nil"/>
        </w:pBdr>
        <w:tabs>
          <w:tab w:val="left" w:pos="0"/>
          <w:tab w:val="left" w:pos="993"/>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3.2.10. Subtiekėjai</w:t>
      </w:r>
      <w:r w:rsidRPr="00E91B27">
        <w:rPr>
          <w:rFonts w:ascii="Arial" w:eastAsia="Arial" w:hAnsi="Arial" w:cs="Arial"/>
          <w:color w:val="00435B"/>
          <w:sz w:val="20"/>
          <w:shd w:val="clear" w:color="auto" w:fill="FFFFFF"/>
        </w:rPr>
        <w:t xml:space="preserve">, kurių pajėgumais Tiekėjas rėmėsi, kad atitiktų pirkimo dokumentuose nustatytus kvalifikacijos reikalavimus, gali būti </w:t>
      </w:r>
      <w:r w:rsidRPr="00E91B27">
        <w:rPr>
          <w:rFonts w:ascii="Arial" w:eastAsia="Arial" w:hAnsi="Arial" w:cs="Arial"/>
          <w:color w:val="00435B"/>
          <w:sz w:val="20"/>
        </w:rPr>
        <w:t xml:space="preserve">keičiami </w:t>
      </w:r>
      <w:r w:rsidRPr="00E91B27">
        <w:rPr>
          <w:rFonts w:ascii="Arial" w:eastAsia="Arial" w:hAnsi="Arial" w:cs="Arial"/>
          <w:color w:val="00435B"/>
          <w:sz w:val="20"/>
          <w:shd w:val="clear" w:color="auto" w:fill="FFFFFF"/>
        </w:rPr>
        <w:t>tik šiais atvejais:</w:t>
      </w:r>
    </w:p>
    <w:p w14:paraId="3D7E2A63" w14:textId="77777777" w:rsidR="00F237F1" w:rsidRPr="00E91B27" w:rsidRDefault="00F237F1" w:rsidP="00F237F1">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E91B27">
        <w:rPr>
          <w:rFonts w:ascii="Arial" w:eastAsia="Cambria" w:hAnsi="Arial" w:cs="Arial"/>
          <w:color w:val="00435B"/>
          <w:sz w:val="20"/>
          <w:shd w:val="clear" w:color="auto" w:fill="FFFFFF"/>
        </w:rPr>
        <w:t xml:space="preserve">3.2.10.1. kai subtiekėjui </w:t>
      </w:r>
      <w:r w:rsidRPr="00E91B27">
        <w:rPr>
          <w:rFonts w:ascii="Arial" w:hAnsi="Arial" w:cs="Arial"/>
          <w:color w:val="00435B"/>
          <w:sz w:val="20"/>
        </w:rPr>
        <w:t>iškelta bankroto byla, pradėtas bankroto procesas ne teismo tvarka, jis tampa nemokus arba yra nemokumo tikimybė, sustabdo ūkinę veiklą ar kai įstatymuose ir kituose teisės aktuose nustatyta tvarka susidaro analogiška situacija</w:t>
      </w:r>
      <w:r w:rsidRPr="00E91B27">
        <w:rPr>
          <w:rFonts w:ascii="Arial" w:eastAsia="Cambria" w:hAnsi="Arial" w:cs="Arial"/>
          <w:color w:val="00435B"/>
          <w:sz w:val="20"/>
          <w:shd w:val="clear" w:color="auto" w:fill="FFFFFF"/>
        </w:rPr>
        <w:t>;</w:t>
      </w:r>
    </w:p>
    <w:p w14:paraId="2C2CEAD6" w14:textId="77777777" w:rsidR="00F237F1" w:rsidRPr="00E91B27" w:rsidRDefault="00F237F1" w:rsidP="00F237F1">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E91B27">
        <w:rPr>
          <w:rFonts w:ascii="Arial" w:eastAsia="Cambria" w:hAnsi="Arial" w:cs="Arial"/>
          <w:color w:val="00435B"/>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39E989" w14:textId="77777777" w:rsidR="00F237F1" w:rsidRPr="00E91B27" w:rsidRDefault="00F237F1" w:rsidP="00F237F1">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E91B27">
        <w:rPr>
          <w:rFonts w:ascii="Arial" w:eastAsia="Cambria" w:hAnsi="Arial" w:cs="Arial"/>
          <w:color w:val="00435B"/>
          <w:sz w:val="20"/>
          <w:shd w:val="clear" w:color="auto" w:fill="FFFFFF"/>
        </w:rPr>
        <w:t xml:space="preserve">3.2.10.3. </w:t>
      </w:r>
      <w:r w:rsidRPr="00E91B27">
        <w:rPr>
          <w:rFonts w:ascii="Arial" w:eastAsia="Cambria" w:hAnsi="Arial" w:cs="Arial"/>
          <w:color w:val="00435B"/>
          <w:sz w:val="20"/>
        </w:rPr>
        <w:t>Tiekėjas ar subtiekėjas privalo pakeisti subtiekėją, jei paaiškėja, kad jis neatitinka jam pirkimo dokumentuose keliamų reikalavimų.</w:t>
      </w:r>
    </w:p>
    <w:p w14:paraId="12C105CA" w14:textId="77777777" w:rsidR="00F237F1" w:rsidRPr="00E91B27" w:rsidRDefault="00F237F1" w:rsidP="00F237F1">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color w:val="00435B"/>
          <w:sz w:val="20"/>
        </w:rPr>
      </w:pPr>
      <w:r w:rsidRPr="00E91B27">
        <w:rPr>
          <w:rFonts w:ascii="Arial" w:eastAsia="Cambria" w:hAnsi="Arial" w:cs="Arial"/>
          <w:color w:val="00435B"/>
          <w:sz w:val="20"/>
        </w:rPr>
        <w:t>3.2.11.</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Tiekėjo (ar subtiekėjų) specialista</w:t>
      </w:r>
      <w:r w:rsidRPr="00E91B27">
        <w:rPr>
          <w:rFonts w:ascii="Arial" w:eastAsia="Cambria" w:hAnsi="Arial" w:cs="Arial"/>
          <w:color w:val="00435B"/>
          <w:sz w:val="20"/>
        </w:rPr>
        <w:t>i,</w:t>
      </w:r>
      <w:r w:rsidRPr="00E91B27">
        <w:rPr>
          <w:rFonts w:ascii="Arial" w:eastAsia="Cambria" w:hAnsi="Arial" w:cs="Arial"/>
          <w:color w:val="00435B"/>
          <w:sz w:val="20"/>
          <w:shd w:val="clear" w:color="auto" w:fill="FFFFFF"/>
        </w:rPr>
        <w:t xml:space="preserve"> vykd</w:t>
      </w:r>
      <w:r w:rsidRPr="00E91B27">
        <w:rPr>
          <w:rFonts w:ascii="Arial" w:eastAsia="Cambria" w:hAnsi="Arial" w:cs="Arial"/>
          <w:color w:val="00435B"/>
          <w:sz w:val="20"/>
        </w:rPr>
        <w:t>antys</w:t>
      </w:r>
      <w:r w:rsidRPr="00E91B27">
        <w:rPr>
          <w:rFonts w:ascii="Arial" w:eastAsia="Cambria" w:hAnsi="Arial" w:cs="Arial"/>
          <w:color w:val="00435B"/>
          <w:sz w:val="20"/>
          <w:shd w:val="clear" w:color="auto" w:fill="FFFFFF"/>
        </w:rPr>
        <w:t xml:space="preserve"> Sutartį, gali būti keičiami šiais atvejais:</w:t>
      </w:r>
    </w:p>
    <w:p w14:paraId="1207C1C5" w14:textId="77777777" w:rsidR="00F237F1" w:rsidRPr="00E91B27" w:rsidRDefault="00F237F1" w:rsidP="00F237F1">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A15C8F" w14:textId="77777777" w:rsidR="00F237F1" w:rsidRPr="00E91B27" w:rsidRDefault="00F237F1" w:rsidP="00F237F1">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3.2.11.2. Pirkėjo iniciatyva, jei Pirkėjas turi pagrįstų įtarimų, kad Tiekėjo Sutarties vykdymui paskirtas specialistas nekompetentingas vykdyti nustatytas pareigas;</w:t>
      </w:r>
    </w:p>
    <w:p w14:paraId="1F68CA6B" w14:textId="77777777" w:rsidR="00F237F1" w:rsidRPr="00E91B27" w:rsidRDefault="00F237F1" w:rsidP="00F237F1">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3.2.11.3. </w:t>
      </w:r>
      <w:r w:rsidRPr="00E91B27">
        <w:rPr>
          <w:rFonts w:ascii="Arial" w:eastAsia="Cambria" w:hAnsi="Arial" w:cs="Arial"/>
          <w:color w:val="00435B"/>
          <w:sz w:val="20"/>
        </w:rPr>
        <w:t xml:space="preserve">Tiekėjas ar subtiekėjas privalo pakeisti specialistą, jei paaiškėja, kad jis neatitinka jam pirkimo </w:t>
      </w:r>
      <w:r w:rsidRPr="00E91B27">
        <w:rPr>
          <w:rFonts w:ascii="Arial" w:eastAsia="Cambria" w:hAnsi="Arial" w:cs="Arial"/>
          <w:color w:val="00435B"/>
          <w:sz w:val="20"/>
        </w:rPr>
        <w:lastRenderedPageBreak/>
        <w:t>dokumentuose keliamų reikalavimų.</w:t>
      </w:r>
    </w:p>
    <w:p w14:paraId="122A3700" w14:textId="77777777" w:rsidR="00F237F1" w:rsidRPr="00E91B27" w:rsidRDefault="00F237F1" w:rsidP="00F237F1">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3.2.12. </w:t>
      </w:r>
      <w:r w:rsidRPr="00E91B27">
        <w:rPr>
          <w:rFonts w:ascii="Arial" w:eastAsia="Cambria" w:hAnsi="Arial" w:cs="Arial"/>
          <w:color w:val="00435B"/>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91B27">
        <w:rPr>
          <w:rFonts w:ascii="Arial" w:eastAsia="Cambria" w:hAnsi="Arial" w:cs="Arial"/>
          <w:color w:val="00435B"/>
          <w:sz w:val="20"/>
        </w:rPr>
        <w:t>.</w:t>
      </w:r>
    </w:p>
    <w:p w14:paraId="788CC374" w14:textId="77777777" w:rsidR="00F237F1" w:rsidRPr="00E91B27" w:rsidRDefault="00F237F1" w:rsidP="00F237F1">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3.2.13. Tiekėjas privalo ne vėliau nei prieš 5 (penkias) darbo dienas iki numatomo subtiekėjo, </w:t>
      </w:r>
      <w:r w:rsidRPr="00E91B27">
        <w:rPr>
          <w:rFonts w:ascii="Arial" w:eastAsia="Arial" w:hAnsi="Arial" w:cs="Arial"/>
          <w:color w:val="00435B"/>
          <w:sz w:val="20"/>
          <w:shd w:val="clear" w:color="auto" w:fill="FFFFFF"/>
        </w:rPr>
        <w:t>kurio pajėgumais Tiekėjas rėmėsi, kad atitiktų pirkimo dokumentuose nustatytus kvalifikacijos reikalavimus,</w:t>
      </w:r>
      <w:r w:rsidRPr="00E91B27">
        <w:rPr>
          <w:rFonts w:ascii="Arial" w:eastAsia="Cambria" w:hAnsi="Arial" w:cs="Arial"/>
          <w:color w:val="00435B"/>
          <w:sz w:val="20"/>
          <w:shd w:val="clear" w:color="auto" w:fill="FFFFFF"/>
        </w:rPr>
        <w:t xml:space="preserve"> </w:t>
      </w:r>
      <w:r w:rsidRPr="00E91B27">
        <w:rPr>
          <w:rFonts w:ascii="Arial" w:eastAsia="Arial" w:hAnsi="Arial" w:cs="Arial"/>
          <w:color w:val="00435B"/>
          <w:sz w:val="20"/>
          <w:shd w:val="clear" w:color="auto" w:fill="FFFFFF"/>
        </w:rPr>
        <w:t xml:space="preserve">ir (ar) specialisto </w:t>
      </w:r>
      <w:r w:rsidRPr="00E91B27">
        <w:rPr>
          <w:rFonts w:ascii="Arial" w:eastAsia="Cambria" w:hAnsi="Arial" w:cs="Arial"/>
          <w:color w:val="00435B"/>
          <w:sz w:val="20"/>
          <w:shd w:val="clear" w:color="auto" w:fill="FFFFFF"/>
        </w:rPr>
        <w:t>keitimo pateikti Pirkėjui šiuos dokumentus:</w:t>
      </w:r>
    </w:p>
    <w:p w14:paraId="4B332BC8" w14:textId="77777777" w:rsidR="00F237F1" w:rsidRPr="00E91B27" w:rsidRDefault="00F237F1" w:rsidP="00F237F1">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3.2.13.1. argumentuotą rašytinį prašymą pakeisti subtiekėją ir (ar) specialistą, paaiškinant keitimo aplinkybę. Pirkėjas pasilieka teisę paprašyti įrodymų, pagrindžiančių keitimo aplinkybę;</w:t>
      </w:r>
    </w:p>
    <w:p w14:paraId="05236E34" w14:textId="77777777" w:rsidR="00F237F1" w:rsidRPr="00E91B27" w:rsidRDefault="00F237F1" w:rsidP="00F237F1">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3.2.13.2. </w:t>
      </w:r>
      <w:r w:rsidRPr="00E91B27">
        <w:rPr>
          <w:rFonts w:ascii="Arial" w:eastAsia="Cambria" w:hAnsi="Arial" w:cs="Arial"/>
          <w:color w:val="00435B"/>
          <w:sz w:val="20"/>
        </w:rPr>
        <w:t xml:space="preserve">naujo subtiekėjo ir (ar) specialisto kvalifikaciją, atitiktį </w:t>
      </w:r>
      <w:r w:rsidRPr="00E91B27">
        <w:rPr>
          <w:rFonts w:ascii="Arial" w:eastAsia="Cambria" w:hAnsi="Arial" w:cs="Arial"/>
          <w:color w:val="00435B"/>
          <w:kern w:val="2"/>
          <w:sz w:val="20"/>
        </w:rPr>
        <w:t xml:space="preserve">Kokybiniams kriterijams (jei taikoma), </w:t>
      </w:r>
      <w:r w:rsidRPr="00E91B27">
        <w:rPr>
          <w:rFonts w:ascii="Arial" w:eastAsia="Cambria" w:hAnsi="Arial" w:cs="Arial"/>
          <w:color w:val="00435B"/>
          <w:sz w:val="20"/>
          <w:shd w:val="clear" w:color="auto" w:fill="FFFFFF"/>
        </w:rPr>
        <w:t xml:space="preserve">reikalaujamiems kokybės vadybos sistemos ir (arba) aplinkos apsaugos vadybos sistemos standartams (jei taikoma), </w:t>
      </w:r>
      <w:r w:rsidRPr="00E91B27">
        <w:rPr>
          <w:rFonts w:ascii="Arial" w:eastAsia="Cambria" w:hAnsi="Arial" w:cs="Arial"/>
          <w:color w:val="00435B"/>
          <w:sz w:val="20"/>
        </w:rPr>
        <w:t xml:space="preserve">pašalinimo pagrindų nebuvimą ir atitiktį </w:t>
      </w:r>
      <w:r w:rsidRPr="00E91B27">
        <w:rPr>
          <w:rFonts w:ascii="Arial" w:eastAsia="Arial" w:hAnsi="Arial" w:cs="Arial"/>
          <w:color w:val="00435B"/>
          <w:sz w:val="20"/>
          <w:shd w:val="clear" w:color="auto" w:fill="FFFFFF"/>
        </w:rPr>
        <w:t>nacionalinio saugumo interesams bei reikalavimams</w:t>
      </w:r>
      <w:r w:rsidRPr="00E91B27">
        <w:rPr>
          <w:rFonts w:ascii="Arial" w:eastAsia="Cambria" w:hAnsi="Arial" w:cs="Arial"/>
          <w:color w:val="00435B"/>
          <w:sz w:val="20"/>
        </w:rPr>
        <w:t xml:space="preserve"> </w:t>
      </w:r>
      <w:r w:rsidRPr="00E91B27">
        <w:rPr>
          <w:rFonts w:ascii="Arial" w:eastAsia="Arial" w:hAnsi="Arial" w:cs="Arial"/>
          <w:color w:val="00435B"/>
          <w:sz w:val="20"/>
          <w:shd w:val="clear" w:color="auto" w:fill="FFFFFF"/>
        </w:rPr>
        <w:t>nebūti registruotu (nuolat gyvenančiu ar turinčiu pilietybę) nepatikimomis laikomose valstybėse ar teritorijose</w:t>
      </w:r>
      <w:r w:rsidRPr="00E91B27">
        <w:rPr>
          <w:rFonts w:ascii="Arial" w:eastAsia="Cambria" w:hAnsi="Arial" w:cs="Arial"/>
          <w:color w:val="00435B"/>
          <w:sz w:val="20"/>
        </w:rPr>
        <w:t xml:space="preserve"> (jei taikoma) įrodančius dokumentus pagal Sutarties reikalavimus.</w:t>
      </w:r>
    </w:p>
    <w:p w14:paraId="3B476C80" w14:textId="77777777" w:rsidR="00F237F1" w:rsidRPr="00E91B27" w:rsidRDefault="00F237F1" w:rsidP="00F237F1">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color w:val="00435B"/>
          <w:sz w:val="20"/>
        </w:rPr>
      </w:pPr>
      <w:r w:rsidRPr="00E91B27">
        <w:rPr>
          <w:rFonts w:ascii="Arial" w:eastAsia="Cambria" w:hAnsi="Arial" w:cs="Arial"/>
          <w:color w:val="00435B"/>
          <w:sz w:val="20"/>
        </w:rPr>
        <w:t xml:space="preserve">3.2.14. Pirkėjas, gavęs Tiekėjo prašymą su kitais Sutartyje nurodytais dokumentais, per 5 (penkias) darbo dienas įvertina keitimo galimybę ir raštu informuoja Tiekėją apie sutikimą pakeisti subtiekėją, </w:t>
      </w:r>
      <w:r w:rsidRPr="00E91B27">
        <w:rPr>
          <w:rFonts w:ascii="Arial" w:eastAsia="Arial" w:hAnsi="Arial" w:cs="Arial"/>
          <w:color w:val="00435B"/>
          <w:sz w:val="20"/>
          <w:shd w:val="clear" w:color="auto" w:fill="FFFFFF"/>
        </w:rPr>
        <w:t>kurio pajėgumais Tiekėjas rėmėsi, kad atitiktų pirkimo dokumentuose nustatytus kvalifikacijos reikalavimus,</w:t>
      </w:r>
      <w:r w:rsidRPr="00E91B27">
        <w:rPr>
          <w:rFonts w:ascii="Arial" w:eastAsia="Cambria" w:hAnsi="Arial" w:cs="Arial"/>
          <w:color w:val="00435B"/>
          <w:sz w:val="20"/>
        </w:rPr>
        <w:t xml:space="preserve"> ir (ar) specialistą. Pirkėjui sutikus, Šalys pasirašo Susitarimą, kuris laikomas neatsiejama Sutarties dalimi.</w:t>
      </w:r>
    </w:p>
    <w:p w14:paraId="3E1A396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shd w:val="clear" w:color="auto" w:fill="FFFFFF"/>
        </w:rPr>
      </w:pPr>
    </w:p>
    <w:p w14:paraId="0F18E22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435B"/>
          <w:sz w:val="20"/>
        </w:rPr>
      </w:pPr>
      <w:r w:rsidRPr="00E91B27">
        <w:rPr>
          <w:rFonts w:ascii="Arial" w:eastAsia="Cambria" w:hAnsi="Arial" w:cs="Arial"/>
          <w:b/>
          <w:bCs/>
          <w:color w:val="00435B"/>
          <w:sz w:val="20"/>
        </w:rPr>
        <w:t>3.3. Jungtinės veiklos partnerių keitimas</w:t>
      </w:r>
    </w:p>
    <w:p w14:paraId="48A90C25" w14:textId="77777777" w:rsidR="00F237F1" w:rsidRPr="00E91B27" w:rsidRDefault="00F237F1" w:rsidP="00F237F1">
      <w:pPr>
        <w:widowControl w:val="0"/>
        <w:pBdr>
          <w:top w:val="nil"/>
          <w:left w:val="nil"/>
          <w:bottom w:val="nil"/>
          <w:right w:val="nil"/>
          <w:between w:val="nil"/>
        </w:pBdr>
        <w:tabs>
          <w:tab w:val="left" w:pos="567"/>
        </w:tabs>
        <w:spacing w:line="276" w:lineRule="auto"/>
        <w:jc w:val="both"/>
        <w:rPr>
          <w:rFonts w:ascii="Arial" w:eastAsia="Cambria" w:hAnsi="Arial" w:cs="Arial"/>
          <w:b/>
          <w:bCs/>
          <w:color w:val="00435B"/>
          <w:sz w:val="20"/>
        </w:rPr>
      </w:pPr>
    </w:p>
    <w:p w14:paraId="1843CBB3" w14:textId="77777777" w:rsidR="00F237F1" w:rsidRPr="00E91B27" w:rsidRDefault="00F237F1" w:rsidP="00F237F1">
      <w:pPr>
        <w:widowControl w:val="0"/>
        <w:pBdr>
          <w:top w:val="nil"/>
          <w:left w:val="nil"/>
          <w:bottom w:val="nil"/>
          <w:right w:val="nil"/>
          <w:between w:val="nil"/>
        </w:pBdr>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 xml:space="preserve">3.3.1. Tiekėjas, vykdantis Sutartį </w:t>
      </w:r>
      <w:r w:rsidRPr="00E91B27">
        <w:rPr>
          <w:rFonts w:ascii="Arial" w:eastAsia="Cambria" w:hAnsi="Arial" w:cs="Arial"/>
          <w:color w:val="00435B"/>
          <w:sz w:val="20"/>
        </w:rPr>
        <w:t xml:space="preserve">kaip tiekėjų grupė, veikianti </w:t>
      </w:r>
      <w:r w:rsidRPr="00E91B27">
        <w:rPr>
          <w:rFonts w:ascii="Arial" w:eastAsia="Cambria" w:hAnsi="Arial" w:cs="Arial"/>
          <w:color w:val="00435B"/>
          <w:sz w:val="20"/>
          <w:shd w:val="clear" w:color="auto" w:fill="FFFFFF"/>
        </w:rPr>
        <w:t>jungtinės veiklos</w:t>
      </w:r>
      <w:r w:rsidRPr="00E91B27">
        <w:rPr>
          <w:rFonts w:ascii="Arial" w:eastAsia="Cambria" w:hAnsi="Arial" w:cs="Arial"/>
          <w:color w:val="00435B"/>
          <w:sz w:val="20"/>
        </w:rPr>
        <w:t xml:space="preserve"> sutarties</w:t>
      </w:r>
      <w:r w:rsidRPr="00E91B27">
        <w:rPr>
          <w:rFonts w:ascii="Arial" w:eastAsia="Cambria" w:hAnsi="Arial" w:cs="Arial"/>
          <w:color w:val="00435B"/>
          <w:sz w:val="20"/>
          <w:shd w:val="clear" w:color="auto" w:fill="FFFFFF"/>
        </w:rPr>
        <w:t xml:space="preserve"> pagrindu, turi teisę atsisakyti jungtinės veiklos partnerio (toliau – Partneris), jei dėl objektyvių ir pagrįstų aplinkybių </w:t>
      </w:r>
      <w:r w:rsidRPr="00E91B27">
        <w:rPr>
          <w:rFonts w:ascii="Arial" w:eastAsia="Cambria" w:hAnsi="Arial" w:cs="Arial"/>
          <w:color w:val="00435B"/>
          <w:sz w:val="20"/>
        </w:rPr>
        <w:t>P</w:t>
      </w:r>
      <w:r w:rsidRPr="00E91B27">
        <w:rPr>
          <w:rFonts w:ascii="Arial" w:eastAsia="Cambria" w:hAnsi="Arial" w:cs="Arial"/>
          <w:color w:val="00435B"/>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EA46D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ACF53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 Tiekėjas privalo ne vėliau nei prieš 10 (dešimt) darbo dienų iki numatomo Partnerio keitimo arba atsisakymo pateikti Pirkėjui šiuos dokumentus:</w:t>
      </w:r>
    </w:p>
    <w:p w14:paraId="3747CE3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3.3.3.1. argumentuotą rašytinį prašymą pakeisti Tiekėjo sudėtį ir įrodymus, pagrindžiančius bent vieną Partnerio atsisakymo ar keitimo aplinkybę, nurodytą Sutartyje;</w:t>
      </w:r>
    </w:p>
    <w:p w14:paraId="58BE02C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C7D18A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3.3.3.3. pasiliekančiojo Partnerio ar naujai pasitelkiamo Partnerio kvalifikaciją patvirtinančius dokumentus ir, jei</w:t>
      </w:r>
      <w:r w:rsidRPr="00E91B27">
        <w:rPr>
          <w:rFonts w:ascii="Arial" w:hAnsi="Arial" w:cs="Arial"/>
          <w:color w:val="00435B"/>
          <w:sz w:val="20"/>
          <w:lang w:eastAsia="lt-LT"/>
        </w:rPr>
        <w:t xml:space="preserve">gu taikytina, kokybės vadybos ir (arba) aplinkos apsaugos vadybos sistemos standartų reikalavimus įrodančius dokumentus. Visais atvejais </w:t>
      </w:r>
      <w:r w:rsidRPr="00E91B27">
        <w:rPr>
          <w:rFonts w:ascii="Arial" w:eastAsia="Cambria" w:hAnsi="Arial" w:cs="Arial"/>
          <w:color w:val="00435B"/>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1B27">
        <w:rPr>
          <w:rFonts w:ascii="Arial" w:eastAsia="Cambria" w:hAnsi="Arial" w:cs="Arial"/>
          <w:color w:val="00435B"/>
          <w:sz w:val="20"/>
        </w:rPr>
        <w:t xml:space="preserve">nacionalinio saugumo interesams bei reikalavimams </w:t>
      </w:r>
      <w:r w:rsidRPr="00E91B27">
        <w:rPr>
          <w:rFonts w:ascii="Arial" w:eastAsia="Arial" w:hAnsi="Arial" w:cs="Arial"/>
          <w:color w:val="00435B"/>
          <w:sz w:val="20"/>
          <w:shd w:val="clear" w:color="auto" w:fill="FFFFFF"/>
        </w:rPr>
        <w:t>nebūti registruotu (nuolat gyvenančiu ar turinčiu pilietybę) nepatikimomis laikomose valstybėse ar teritorijose</w:t>
      </w:r>
      <w:r w:rsidRPr="00E91B27">
        <w:rPr>
          <w:rFonts w:ascii="Arial" w:eastAsia="Cambria" w:hAnsi="Arial" w:cs="Arial"/>
          <w:color w:val="00435B"/>
          <w:sz w:val="20"/>
          <w:shd w:val="clear" w:color="auto" w:fill="FFFFFF"/>
        </w:rPr>
        <w:t xml:space="preserve"> (jei taikoma).</w:t>
      </w:r>
    </w:p>
    <w:p w14:paraId="3627BD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shd w:val="clear" w:color="auto" w:fill="FFFFFF"/>
        </w:rPr>
      </w:pPr>
      <w:r w:rsidRPr="00E91B27">
        <w:rPr>
          <w:rFonts w:ascii="Arial" w:eastAsia="Cambria" w:hAnsi="Arial" w:cs="Arial"/>
          <w:color w:val="00435B"/>
          <w:sz w:val="20"/>
          <w:shd w:val="clear" w:color="auto" w:fill="FFFFFF"/>
        </w:rPr>
        <w:t>3.3.4. Pirkėjas, gavęs Tiekėjo prašymą su kitais Sutartyje nurodytais dokumentais, per 10 (dešimt) darbo dienų įvertina keitimo galimybes ir raštu informuoja Tiekėją apie sutikimą arba apie ne</w:t>
      </w:r>
      <w:r w:rsidRPr="00E91B27">
        <w:rPr>
          <w:rFonts w:ascii="Arial" w:eastAsia="Cambria" w:hAnsi="Arial" w:cs="Arial"/>
          <w:color w:val="00435B"/>
          <w:sz w:val="20"/>
        </w:rPr>
        <w:t xml:space="preserve">sutikimą </w:t>
      </w:r>
      <w:r w:rsidRPr="00E91B27">
        <w:rPr>
          <w:rFonts w:ascii="Arial" w:eastAsia="Cambria" w:hAnsi="Arial" w:cs="Arial"/>
          <w:color w:val="00435B"/>
          <w:sz w:val="20"/>
          <w:shd w:val="clear" w:color="auto" w:fill="FFFFFF"/>
        </w:rPr>
        <w:t xml:space="preserve">atsisakyti ar pakeisti </w:t>
      </w:r>
      <w:r w:rsidRPr="00E91B27">
        <w:rPr>
          <w:rFonts w:ascii="Arial" w:eastAsia="Cambria" w:hAnsi="Arial" w:cs="Arial"/>
          <w:color w:val="00435B"/>
          <w:sz w:val="20"/>
          <w:shd w:val="clear" w:color="auto" w:fill="FFFFFF"/>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DA724A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0034D89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3.4.</w:t>
      </w:r>
      <w:r w:rsidRPr="00E91B27">
        <w:rPr>
          <w:rFonts w:ascii="Arial" w:eastAsia="Arial" w:hAnsi="Arial" w:cs="Arial"/>
          <w:b/>
          <w:color w:val="00435B"/>
          <w:sz w:val="20"/>
        </w:rPr>
        <w:tab/>
        <w:t>Susitarimai dėl tiesioginio atsiskaitymo su subtiekėjais</w:t>
      </w:r>
    </w:p>
    <w:p w14:paraId="06667AE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4863D3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3.4.1.</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Subtiekėjams pageidaujant, Pirkėjas su jais atsiskaitys tiesiogiai. Pirkėjas numato tiesioginio atsiskaitymo galimybę su Sutartyje nurodytais subtiekėjais tokiomis sąlygomis ir tvarka:</w:t>
      </w:r>
    </w:p>
    <w:p w14:paraId="4CE7903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3.4.1.1.</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94F6E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3.4.1.2.</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Pirkėjas ne vėliau kaip per 3 (tris) darbo dienas nuo Bendrųjų sąlygų 3.4.1.1 punkte nurodytos informacijos gavimo dienos raštu informuoja subtiekėjus apie tiesioginio atsiskaitymo galimybę;</w:t>
      </w:r>
    </w:p>
    <w:p w14:paraId="6FD08E0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3.4.1.3.</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EE660E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3.4.1.4.</w:t>
      </w:r>
      <w:r w:rsidRPr="00E91B27">
        <w:rPr>
          <w:rFonts w:ascii="Arial" w:eastAsia="Cambria" w:hAnsi="Arial" w:cs="Arial"/>
          <w:color w:val="00435B"/>
          <w:sz w:val="20"/>
        </w:rPr>
        <w:tab/>
      </w:r>
      <w:r w:rsidRPr="00E91B27">
        <w:rPr>
          <w:rFonts w:ascii="Arial" w:eastAsia="Cambria" w:hAnsi="Arial" w:cs="Arial"/>
          <w:color w:val="00435B"/>
          <w:sz w:val="20"/>
          <w:shd w:val="clear" w:color="auto" w:fill="FFFFFF"/>
        </w:rPr>
        <w:t>tiesioginio atsiskaitymo su subtiekėjais galimybė nekeičia Tiekėjo atsakomybės dėl Sutarties įvykdymo.</w:t>
      </w:r>
    </w:p>
    <w:p w14:paraId="5720C2E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1EE2063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E91B27">
        <w:rPr>
          <w:rFonts w:ascii="Arial" w:eastAsia="Arial" w:hAnsi="Arial" w:cs="Arial"/>
          <w:b/>
          <w:caps/>
          <w:color w:val="00435B"/>
          <w:sz w:val="20"/>
        </w:rPr>
        <w:t>4.</w:t>
      </w:r>
      <w:r w:rsidRPr="00E91B27">
        <w:rPr>
          <w:rFonts w:ascii="Arial" w:eastAsia="Arial" w:hAnsi="Arial" w:cs="Arial"/>
          <w:b/>
          <w:caps/>
          <w:color w:val="00435B"/>
          <w:sz w:val="20"/>
        </w:rPr>
        <w:tab/>
        <w:t>Šalių bendradarbiavimas</w:t>
      </w:r>
    </w:p>
    <w:p w14:paraId="60152DD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color w:val="00435B"/>
          <w:sz w:val="20"/>
        </w:rPr>
      </w:pPr>
    </w:p>
    <w:p w14:paraId="278C8459"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4.1.</w:t>
      </w:r>
      <w:r w:rsidRPr="00E91B27">
        <w:rPr>
          <w:rFonts w:ascii="Arial" w:eastAsia="Arial" w:hAnsi="Arial" w:cs="Arial"/>
          <w:b/>
          <w:color w:val="00435B"/>
          <w:sz w:val="20"/>
        </w:rPr>
        <w:tab/>
        <w:t>Šalių bendradarbiavimo pareiga</w:t>
      </w:r>
    </w:p>
    <w:p w14:paraId="54BE0BBE"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19D567D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4.1.1.</w:t>
      </w:r>
      <w:r w:rsidRPr="00E91B27">
        <w:rPr>
          <w:rFonts w:ascii="Arial" w:eastAsia="Arial" w:hAnsi="Arial" w:cs="Arial"/>
          <w:color w:val="00435B"/>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FC971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4.1.2.</w:t>
      </w:r>
      <w:r w:rsidRPr="00E91B27">
        <w:rPr>
          <w:rFonts w:ascii="Arial" w:eastAsia="Arial" w:hAnsi="Arial" w:cs="Arial"/>
          <w:color w:val="00435B"/>
          <w:sz w:val="20"/>
        </w:rPr>
        <w:tab/>
        <w:t>Šalys įsipareigoja užtikrinti, kad viena kitai teiks dokumentus ir (ar) kitą informaciją, kurie yra būtini Šalių tinkamam įsipareigojimų įvykdymui pagal Sutartį.</w:t>
      </w:r>
    </w:p>
    <w:p w14:paraId="373C2E5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4.1.3.</w:t>
      </w:r>
      <w:r w:rsidRPr="00E91B27">
        <w:rPr>
          <w:rFonts w:ascii="Arial" w:eastAsia="Arial" w:hAnsi="Arial" w:cs="Arial"/>
          <w:color w:val="00435B"/>
          <w:sz w:val="20"/>
        </w:rPr>
        <w:tab/>
      </w:r>
      <w:r w:rsidRPr="00E91B27">
        <w:rPr>
          <w:rFonts w:ascii="Arial" w:eastAsia="Arial" w:hAnsi="Arial" w:cs="Arial"/>
          <w:color w:val="00435B"/>
          <w:sz w:val="20"/>
          <w:shd w:val="clear" w:color="auto" w:fill="FFFFFF"/>
        </w:rPr>
        <w:t xml:space="preserve">Jeigu Šalis susiduria su </w:t>
      </w:r>
      <w:r w:rsidRPr="00E91B27">
        <w:rPr>
          <w:rFonts w:ascii="Arial" w:eastAsia="Arial" w:hAnsi="Arial" w:cs="Arial"/>
          <w:color w:val="00435B"/>
          <w:sz w:val="20"/>
        </w:rPr>
        <w:t>S</w:t>
      </w:r>
      <w:r w:rsidRPr="00E91B27">
        <w:rPr>
          <w:rFonts w:ascii="Arial" w:eastAsia="Arial" w:hAnsi="Arial" w:cs="Arial"/>
          <w:color w:val="00435B"/>
          <w:sz w:val="20"/>
          <w:shd w:val="clear" w:color="auto" w:fill="FFFFFF"/>
        </w:rPr>
        <w:t>utarties vykdymo kliūtimi, ji turi nedelsdama, bet ne vėliau kaip per 5 (penkias) darbo dienas, įspėti kitą Šalį apie tokia</w:t>
      </w:r>
      <w:r w:rsidRPr="00E91B27">
        <w:rPr>
          <w:rFonts w:ascii="Arial" w:eastAsia="Arial" w:hAnsi="Arial" w:cs="Arial"/>
          <w:color w:val="00435B"/>
          <w:sz w:val="20"/>
        </w:rPr>
        <w:t>s</w:t>
      </w:r>
      <w:r w:rsidRPr="00E91B27">
        <w:rPr>
          <w:rFonts w:ascii="Arial" w:eastAsia="Arial" w:hAnsi="Arial" w:cs="Arial"/>
          <w:color w:val="00435B"/>
          <w:sz w:val="20"/>
          <w:shd w:val="clear" w:color="auto" w:fill="FFFFFF"/>
        </w:rPr>
        <w:t xml:space="preserve"> kliūtis</w:t>
      </w:r>
      <w:r w:rsidRPr="00E91B27">
        <w:rPr>
          <w:rFonts w:ascii="Arial" w:eastAsia="Arial" w:hAnsi="Arial" w:cs="Arial"/>
          <w:color w:val="00435B"/>
          <w:sz w:val="20"/>
        </w:rPr>
        <w:t xml:space="preserve"> ir imtis visų nuo jos priklausančių protingų priemonių toms kliūtims pašalinti.</w:t>
      </w:r>
    </w:p>
    <w:p w14:paraId="1ACB4854"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color w:val="00435B"/>
          <w:sz w:val="20"/>
        </w:rPr>
      </w:pPr>
    </w:p>
    <w:p w14:paraId="03A28E3E"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4.2.</w:t>
      </w:r>
      <w:r w:rsidRPr="00E91B27">
        <w:rPr>
          <w:rFonts w:ascii="Arial" w:hAnsi="Arial" w:cs="Arial"/>
          <w:color w:val="00435B"/>
          <w:sz w:val="20"/>
        </w:rPr>
        <w:tab/>
      </w:r>
      <w:r w:rsidRPr="00E91B27">
        <w:rPr>
          <w:rFonts w:ascii="Arial" w:eastAsia="Arial" w:hAnsi="Arial" w:cs="Arial"/>
          <w:b/>
          <w:bCs/>
          <w:color w:val="00435B"/>
          <w:sz w:val="20"/>
        </w:rPr>
        <w:t>Kontaktiniai asmenys</w:t>
      </w:r>
    </w:p>
    <w:p w14:paraId="0E379E31"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06BC8416"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4.2.1.</w:t>
      </w:r>
      <w:r w:rsidRPr="00E91B27">
        <w:rPr>
          <w:rFonts w:ascii="Arial" w:hAnsi="Arial" w:cs="Arial"/>
          <w:color w:val="00435B"/>
          <w:sz w:val="20"/>
        </w:rPr>
        <w:tab/>
      </w:r>
      <w:r w:rsidRPr="00E91B27">
        <w:rPr>
          <w:rFonts w:ascii="Arial" w:eastAsia="Arial" w:hAnsi="Arial" w:cs="Arial"/>
          <w:color w:val="00435B"/>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240202"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4.2.2.</w:t>
      </w:r>
      <w:r w:rsidRPr="00E91B27">
        <w:rPr>
          <w:rFonts w:ascii="Arial" w:eastAsia="Arial" w:hAnsi="Arial" w:cs="Arial"/>
          <w:color w:val="00435B"/>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91B27">
        <w:rPr>
          <w:rFonts w:ascii="Arial" w:hAnsi="Arial" w:cs="Arial"/>
          <w:color w:val="00435B"/>
          <w:sz w:val="20"/>
        </w:rPr>
        <w:t xml:space="preserve"> </w:t>
      </w:r>
      <w:r w:rsidRPr="00E91B27">
        <w:rPr>
          <w:rFonts w:ascii="Arial" w:eastAsia="Arial" w:hAnsi="Arial" w:cs="Arial"/>
          <w:color w:val="00435B"/>
          <w:sz w:val="20"/>
        </w:rPr>
        <w:t>vardą, pavardę, el. paštą ir telefono numerį.</w:t>
      </w:r>
    </w:p>
    <w:p w14:paraId="456DBB2D"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4.2.3.</w:t>
      </w:r>
      <w:r w:rsidRPr="00E91B27">
        <w:rPr>
          <w:rFonts w:ascii="Arial" w:hAnsi="Arial" w:cs="Arial"/>
          <w:color w:val="00435B"/>
          <w:sz w:val="20"/>
        </w:rPr>
        <w:tab/>
      </w:r>
      <w:r w:rsidRPr="00E91B27">
        <w:rPr>
          <w:rFonts w:ascii="Arial" w:eastAsia="Arial" w:hAnsi="Arial" w:cs="Arial"/>
          <w:color w:val="00435B"/>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B28CE2"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65D38447"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5.</w:t>
      </w:r>
      <w:r w:rsidRPr="00E91B27">
        <w:rPr>
          <w:rFonts w:ascii="Arial" w:hAnsi="Arial" w:cs="Arial"/>
          <w:color w:val="00435B"/>
          <w:sz w:val="20"/>
        </w:rPr>
        <w:tab/>
      </w:r>
      <w:r w:rsidRPr="00E91B27">
        <w:rPr>
          <w:rFonts w:ascii="Arial" w:eastAsia="Arial" w:hAnsi="Arial" w:cs="Arial"/>
          <w:b/>
          <w:bCs/>
          <w:caps/>
          <w:color w:val="00435B"/>
          <w:sz w:val="20"/>
        </w:rPr>
        <w:t>SUTARTIES VYKDYMO METU PATEIKIAMI dokumentai</w:t>
      </w:r>
    </w:p>
    <w:p w14:paraId="7E869140" w14:textId="77777777" w:rsidR="00F237F1" w:rsidRPr="00E91B27" w:rsidRDefault="00F237F1" w:rsidP="00F237F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0B7F2EF4"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5.1.</w:t>
      </w:r>
      <w:r w:rsidRPr="00E91B27">
        <w:rPr>
          <w:rFonts w:ascii="Arial" w:hAnsi="Arial" w:cs="Arial"/>
          <w:color w:val="00435B"/>
          <w:sz w:val="20"/>
        </w:rPr>
        <w:tab/>
      </w:r>
      <w:r w:rsidRPr="00E91B27">
        <w:rPr>
          <w:rFonts w:ascii="Arial" w:eastAsia="Arial" w:hAnsi="Arial" w:cs="Arial"/>
          <w:color w:val="00435B"/>
          <w:sz w:val="20"/>
        </w:rPr>
        <w:t>Jeigu Tiekėjas turi parengti ir (ar) pateikti Pirkėjui Paslaugų rezultato naudojimo instrukcijas, jos turi būti aiškios ir detalios, kad Pirkėjas, vadovaudamasis jomis, galėtų tinkamai naudotis Paslaugų rezultatu.</w:t>
      </w:r>
    </w:p>
    <w:p w14:paraId="2938ECEE"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5.2.</w:t>
      </w:r>
      <w:r w:rsidRPr="00E91B27">
        <w:rPr>
          <w:rFonts w:ascii="Arial" w:eastAsia="Arial" w:hAnsi="Arial" w:cs="Arial"/>
          <w:color w:val="00435B"/>
          <w:sz w:val="20"/>
        </w:rPr>
        <w:tab/>
        <w:t xml:space="preserve">Tuo atveju, kai pagal Sutartį turi būti vykdomi mokymai ir (arba) atliekami bandymai, Tiekėjas privalo </w:t>
      </w:r>
      <w:r w:rsidRPr="00E91B27">
        <w:rPr>
          <w:rFonts w:ascii="Arial" w:eastAsia="Arial" w:hAnsi="Arial" w:cs="Arial"/>
          <w:color w:val="00435B"/>
          <w:sz w:val="20"/>
        </w:rPr>
        <w:lastRenderedPageBreak/>
        <w:t>perduoti Pirkėjui naudojimo instrukcijas prieš tokius mokymus ir (arba) bandymus, o po mokymų ir (arba) bandymų patikslinti ir papildyti naudojimo instrukcijas, atsižvelgdamas į mokymų ir (arba) bandymų eigą ir rezultatus.</w:t>
      </w:r>
    </w:p>
    <w:p w14:paraId="07E63956"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5.3.</w:t>
      </w:r>
      <w:r w:rsidRPr="00E91B27">
        <w:rPr>
          <w:rFonts w:ascii="Arial" w:eastAsia="Arial" w:hAnsi="Arial" w:cs="Arial"/>
          <w:color w:val="00435B"/>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3247AC"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71F46A7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caps/>
          <w:color w:val="00435B"/>
          <w:sz w:val="20"/>
        </w:rPr>
        <w:t>6.</w:t>
      </w:r>
      <w:r w:rsidRPr="00E91B27">
        <w:rPr>
          <w:rFonts w:ascii="Arial" w:eastAsia="Arial" w:hAnsi="Arial" w:cs="Arial"/>
          <w:b/>
          <w:caps/>
          <w:color w:val="00435B"/>
          <w:sz w:val="20"/>
        </w:rPr>
        <w:tab/>
      </w:r>
      <w:r w:rsidRPr="00E91B27">
        <w:rPr>
          <w:rFonts w:ascii="Arial" w:eastAsia="Arial" w:hAnsi="Arial" w:cs="Arial"/>
          <w:b/>
          <w:bCs/>
          <w:color w:val="00435B"/>
          <w:sz w:val="20"/>
        </w:rPr>
        <w:t>PASLAUGŲ</w:t>
      </w:r>
      <w:r w:rsidRPr="00E91B27">
        <w:rPr>
          <w:rFonts w:ascii="Arial" w:eastAsia="Arial" w:hAnsi="Arial" w:cs="Arial"/>
          <w:b/>
          <w:caps/>
          <w:color w:val="00435B"/>
          <w:sz w:val="20"/>
        </w:rPr>
        <w:t xml:space="preserve"> </w:t>
      </w:r>
      <w:r w:rsidRPr="00E91B27">
        <w:rPr>
          <w:rFonts w:ascii="Arial" w:eastAsia="Arial" w:hAnsi="Arial" w:cs="Arial"/>
          <w:b/>
          <w:bCs/>
          <w:color w:val="00435B"/>
          <w:sz w:val="20"/>
        </w:rPr>
        <w:t>TEIKIMO</w:t>
      </w:r>
      <w:r w:rsidRPr="00E91B27">
        <w:rPr>
          <w:rFonts w:ascii="Arial" w:eastAsia="Arial" w:hAnsi="Arial" w:cs="Arial"/>
          <w:b/>
          <w:caps/>
          <w:color w:val="00435B"/>
          <w:sz w:val="20"/>
        </w:rPr>
        <w:t xml:space="preserve"> PABAIGA IR </w:t>
      </w:r>
      <w:r w:rsidRPr="00E91B27">
        <w:rPr>
          <w:rFonts w:ascii="Arial" w:eastAsia="Arial" w:hAnsi="Arial" w:cs="Arial"/>
          <w:b/>
          <w:bCs/>
          <w:color w:val="00435B"/>
          <w:sz w:val="20"/>
        </w:rPr>
        <w:t>PASLAUGŲ REZULTATO</w:t>
      </w:r>
      <w:r w:rsidRPr="00E91B27">
        <w:rPr>
          <w:rFonts w:ascii="Arial" w:eastAsia="Arial" w:hAnsi="Arial" w:cs="Arial"/>
          <w:b/>
          <w:color w:val="00435B"/>
          <w:sz w:val="20"/>
        </w:rPr>
        <w:t xml:space="preserve"> </w:t>
      </w:r>
      <w:r w:rsidRPr="00E91B27">
        <w:rPr>
          <w:rFonts w:ascii="Arial" w:eastAsia="Arial" w:hAnsi="Arial" w:cs="Arial"/>
          <w:b/>
          <w:caps/>
          <w:color w:val="00435B"/>
          <w:sz w:val="20"/>
        </w:rPr>
        <w:t>priėmimas</w:t>
      </w:r>
    </w:p>
    <w:p w14:paraId="48A6823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color w:val="00435B"/>
          <w:sz w:val="20"/>
        </w:rPr>
      </w:pPr>
    </w:p>
    <w:p w14:paraId="36DF8B52"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6.1.</w:t>
      </w:r>
      <w:r w:rsidRPr="00E91B27">
        <w:rPr>
          <w:rFonts w:ascii="Arial" w:eastAsia="Arial" w:hAnsi="Arial" w:cs="Arial"/>
          <w:b/>
          <w:color w:val="00435B"/>
          <w:sz w:val="20"/>
        </w:rPr>
        <w:tab/>
      </w:r>
      <w:r w:rsidRPr="00E91B27">
        <w:rPr>
          <w:rFonts w:ascii="Arial" w:eastAsia="Arial" w:hAnsi="Arial" w:cs="Arial"/>
          <w:b/>
          <w:bCs/>
          <w:color w:val="00435B"/>
          <w:sz w:val="20"/>
        </w:rPr>
        <w:t>Paslaugų</w:t>
      </w:r>
      <w:r w:rsidRPr="00E91B27">
        <w:rPr>
          <w:rFonts w:ascii="Arial" w:eastAsia="Arial" w:hAnsi="Arial" w:cs="Arial"/>
          <w:b/>
          <w:color w:val="00435B"/>
          <w:sz w:val="20"/>
        </w:rPr>
        <w:t xml:space="preserve"> teikimo pabaiga</w:t>
      </w:r>
    </w:p>
    <w:p w14:paraId="38F099DD"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014B7B4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w:t>
      </w:r>
      <w:r w:rsidRPr="00E91B27">
        <w:rPr>
          <w:rFonts w:ascii="Arial" w:eastAsia="Arial" w:hAnsi="Arial" w:cs="Arial"/>
          <w:color w:val="00435B"/>
          <w:sz w:val="20"/>
        </w:rPr>
        <w:tab/>
        <w:t>Paslaugų teikimas laikomas užbaigtu, kai yra įvykdytos visos šios sąlygos:</w:t>
      </w:r>
    </w:p>
    <w:p w14:paraId="47C5B51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6.1.1.1.</w:t>
      </w:r>
      <w:r w:rsidRPr="00E91B27">
        <w:rPr>
          <w:rFonts w:ascii="Arial" w:eastAsia="Arial" w:hAnsi="Arial" w:cs="Arial"/>
          <w:color w:val="00435B"/>
          <w:sz w:val="20"/>
        </w:rPr>
        <w:tab/>
        <w:t xml:space="preserve">Tiekėjas suteikė visas Paslaugas pagal Sutarties ir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reikalavimus;</w:t>
      </w:r>
    </w:p>
    <w:p w14:paraId="06C089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6.1.1.2.</w:t>
      </w:r>
      <w:r w:rsidRPr="00E91B27">
        <w:rPr>
          <w:rFonts w:ascii="Arial" w:eastAsia="Arial" w:hAnsi="Arial" w:cs="Arial"/>
          <w:color w:val="00435B"/>
          <w:sz w:val="20"/>
        </w:rPr>
        <w:tab/>
        <w:t>Tiekėjas perdavė Pirkėjui visą reikalingą dokumentaciją, įskaitant naudojimo instrukcijas, sertifikatus ir garantijas (jei to reikalaujama);</w:t>
      </w:r>
    </w:p>
    <w:p w14:paraId="2355786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6.1.1.3.</w:t>
      </w:r>
      <w:r w:rsidRPr="00E91B27">
        <w:rPr>
          <w:rFonts w:ascii="Arial" w:hAnsi="Arial" w:cs="Arial"/>
          <w:color w:val="00435B"/>
          <w:sz w:val="20"/>
        </w:rPr>
        <w:tab/>
      </w:r>
      <w:r w:rsidRPr="00E91B27">
        <w:rPr>
          <w:rFonts w:ascii="Arial" w:eastAsia="Arial" w:hAnsi="Arial" w:cs="Arial"/>
          <w:color w:val="00435B"/>
          <w:sz w:val="20"/>
        </w:rPr>
        <w:t>Tiekėjas apmokė Pirkėjo personalą, kaip naudotis Paslaugų rezultatu (jeigu to reikalaujama);</w:t>
      </w:r>
    </w:p>
    <w:p w14:paraId="20F9F838"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6.1.1.4.</w:t>
      </w:r>
      <w:r w:rsidRPr="00E91B27">
        <w:rPr>
          <w:rFonts w:ascii="Arial" w:hAnsi="Arial" w:cs="Arial"/>
          <w:color w:val="00435B"/>
          <w:sz w:val="20"/>
        </w:rPr>
        <w:tab/>
      </w:r>
      <w:r w:rsidRPr="00E91B27">
        <w:rPr>
          <w:rFonts w:ascii="Arial" w:eastAsia="Arial" w:hAnsi="Arial" w:cs="Arial"/>
          <w:color w:val="00435B"/>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0B4312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6.1.1.5.</w:t>
      </w:r>
      <w:r w:rsidRPr="00E91B27">
        <w:rPr>
          <w:rFonts w:ascii="Arial" w:hAnsi="Arial" w:cs="Arial"/>
          <w:color w:val="00435B"/>
          <w:sz w:val="20"/>
        </w:rPr>
        <w:tab/>
      </w:r>
      <w:r w:rsidRPr="00E91B27">
        <w:rPr>
          <w:rFonts w:ascii="Arial" w:eastAsia="Arial" w:hAnsi="Arial" w:cs="Arial"/>
          <w:color w:val="00435B"/>
          <w:sz w:val="20"/>
        </w:rPr>
        <w:t xml:space="preserve">Tiekėjas įvykdė kitas sąlygas, numatytas </w:t>
      </w:r>
      <w:r w:rsidRPr="00E91B27">
        <w:rPr>
          <w:rFonts w:ascii="Arial" w:hAnsi="Arial" w:cs="Arial"/>
          <w:color w:val="00435B"/>
          <w:sz w:val="20"/>
        </w:rPr>
        <w:t>įstatymuose bei kituose teisės aktuose</w:t>
      </w:r>
      <w:r w:rsidRPr="00E91B27">
        <w:rPr>
          <w:rFonts w:ascii="Arial" w:eastAsia="Arial" w:hAnsi="Arial" w:cs="Arial"/>
          <w:color w:val="00435B"/>
          <w:sz w:val="20"/>
        </w:rPr>
        <w:t>, Sutartyje ir pasiūlyme, kurios turi būti įvykdytos tam, kad būtų laikoma, jog Paslaugų teikimas yra užbaigtas, ir pateikė Pirkėjui tai įrodančius dokumentus.</w:t>
      </w:r>
    </w:p>
    <w:p w14:paraId="0BCF1AA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233D94C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6.2.</w:t>
      </w:r>
      <w:r w:rsidRPr="00E91B27">
        <w:rPr>
          <w:rFonts w:ascii="Arial" w:hAnsi="Arial" w:cs="Arial"/>
          <w:color w:val="00435B"/>
          <w:sz w:val="20"/>
        </w:rPr>
        <w:tab/>
      </w:r>
      <w:r w:rsidRPr="00E91B27">
        <w:rPr>
          <w:rFonts w:ascii="Arial" w:eastAsia="Arial" w:hAnsi="Arial" w:cs="Arial"/>
          <w:b/>
          <w:bCs/>
          <w:color w:val="00435B"/>
          <w:sz w:val="20"/>
        </w:rPr>
        <w:t>Paslaugų, kurios yra vienkartinio pobūdžio, teikiamos periodiškai arba pagal Pirkėjo Užsakymą perdavimas–priėmimas</w:t>
      </w:r>
    </w:p>
    <w:p w14:paraId="0C81DE5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6D3BFBC8"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6.2.1.</w:t>
      </w:r>
      <w:r w:rsidRPr="00E91B27">
        <w:rPr>
          <w:rFonts w:ascii="Arial" w:hAnsi="Arial" w:cs="Arial"/>
          <w:color w:val="00435B"/>
          <w:sz w:val="20"/>
        </w:rPr>
        <w:tab/>
      </w:r>
      <w:r w:rsidRPr="00E91B27">
        <w:rPr>
          <w:rFonts w:ascii="Arial" w:eastAsia="Arial" w:hAnsi="Arial" w:cs="Arial"/>
          <w:color w:val="00435B"/>
          <w:sz w:val="20"/>
        </w:rPr>
        <w:t xml:space="preserve">Tiekėjas privalo </w:t>
      </w:r>
      <w:r w:rsidRPr="00E91B27">
        <w:rPr>
          <w:rFonts w:ascii="Arial" w:hAnsi="Arial" w:cs="Arial"/>
          <w:color w:val="00435B"/>
          <w:sz w:val="20"/>
        </w:rPr>
        <w:t>suteikti Paslaugas ir perduoti Paslaugų rezultatą (jei taikoma) Pirkėjui</w:t>
      </w:r>
      <w:r w:rsidRPr="00E91B27">
        <w:rPr>
          <w:rFonts w:ascii="Arial" w:eastAsia="Arial" w:hAnsi="Arial" w:cs="Arial"/>
          <w:color w:val="00435B"/>
          <w:sz w:val="20"/>
        </w:rPr>
        <w:t>, o Pirkėjas privalo kokybiškai suteiktas ir Sutarties bei įstatymų ir kitų teisės aktų reikalavimus atitinkančias Paslaugas priimti. Paslaugos turi būti suteiktos Specialiosiose sąlygose nurodytu būdu ir terminais.</w:t>
      </w:r>
    </w:p>
    <w:p w14:paraId="313726BC"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6.2.2.</w:t>
      </w:r>
      <w:r w:rsidRPr="00E91B27">
        <w:rPr>
          <w:rFonts w:ascii="Arial" w:hAnsi="Arial" w:cs="Arial"/>
          <w:color w:val="00435B"/>
          <w:sz w:val="20"/>
        </w:rPr>
        <w:tab/>
      </w:r>
      <w:r w:rsidRPr="00E91B27">
        <w:rPr>
          <w:rFonts w:ascii="Arial" w:eastAsia="Arial" w:hAnsi="Arial" w:cs="Arial"/>
          <w:color w:val="00435B"/>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D5D689"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w:t>
      </w:r>
      <w:r w:rsidRPr="00E91B27">
        <w:rPr>
          <w:rFonts w:ascii="Arial" w:eastAsia="Arial" w:hAnsi="Arial" w:cs="Arial"/>
          <w:color w:val="00435B"/>
          <w:sz w:val="20"/>
        </w:rPr>
        <w:tab/>
        <w:t>Tiekėjui suteikus Paslaugas, Pirkėjas atlieka jų patikrinimą ir privalo:</w:t>
      </w:r>
    </w:p>
    <w:p w14:paraId="45941040"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6.2.3.1.</w:t>
      </w:r>
      <w:r w:rsidRPr="00E91B27">
        <w:rPr>
          <w:rFonts w:ascii="Arial" w:hAnsi="Arial" w:cs="Arial"/>
          <w:color w:val="00435B"/>
          <w:sz w:val="20"/>
        </w:rPr>
        <w:tab/>
      </w:r>
      <w:r w:rsidRPr="00E91B27">
        <w:rPr>
          <w:rFonts w:ascii="Arial" w:eastAsia="Arial" w:hAnsi="Arial" w:cs="Arial"/>
          <w:color w:val="00435B"/>
          <w:sz w:val="20"/>
        </w:rPr>
        <w:t>ne vėliau kaip per 5 (penkias) darbo dienas nuo faktinio Paslaugų suteikimo ir Paslaugų perdavimo–priėmimo akto pateikimo priimti Paslaugų rezultatą, pasirašydamas Paslaugų perdavimo–priėmimo aktą; arba</w:t>
      </w:r>
    </w:p>
    <w:p w14:paraId="5C402FD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6.2.3.2.</w:t>
      </w:r>
      <w:r w:rsidRPr="00E91B27">
        <w:rPr>
          <w:rFonts w:ascii="Arial" w:hAnsi="Arial" w:cs="Arial"/>
          <w:color w:val="00435B"/>
          <w:sz w:val="20"/>
        </w:rPr>
        <w:tab/>
      </w:r>
      <w:r w:rsidRPr="00E91B27">
        <w:rPr>
          <w:rFonts w:ascii="Arial" w:eastAsia="Arial" w:hAnsi="Arial" w:cs="Arial"/>
          <w:color w:val="00435B"/>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91B27">
        <w:rPr>
          <w:rFonts w:ascii="Arial" w:eastAsia="Arial" w:hAnsi="Arial" w:cs="Arial"/>
          <w:b/>
          <w:bCs/>
          <w:color w:val="00435B"/>
          <w:sz w:val="20"/>
        </w:rPr>
        <w:t>toliau – Defektų aktas</w:t>
      </w:r>
      <w:r w:rsidRPr="00E91B27">
        <w:rPr>
          <w:rFonts w:ascii="Arial" w:eastAsia="Arial" w:hAnsi="Arial" w:cs="Arial"/>
          <w:color w:val="00435B"/>
          <w:sz w:val="20"/>
        </w:rPr>
        <w:t>); arba</w:t>
      </w:r>
    </w:p>
    <w:p w14:paraId="2578BEC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6.2.3.3.</w:t>
      </w:r>
      <w:r w:rsidRPr="00E91B27">
        <w:rPr>
          <w:rFonts w:ascii="Arial" w:hAnsi="Arial" w:cs="Arial"/>
          <w:color w:val="00435B"/>
          <w:sz w:val="20"/>
        </w:rPr>
        <w:tab/>
      </w:r>
      <w:r w:rsidRPr="00E91B27">
        <w:rPr>
          <w:rFonts w:ascii="Arial" w:eastAsia="Arial" w:hAnsi="Arial" w:cs="Arial"/>
          <w:color w:val="00435B"/>
          <w:sz w:val="20"/>
        </w:rPr>
        <w:t>atsisakyti priimti Paslaugų rezultatą ir įteikti (arba išsiųsti) Defektų aktą Tiekėjui dėl netinkamų Paslaugų ar jų dalies.</w:t>
      </w:r>
    </w:p>
    <w:p w14:paraId="243B801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6.2.4.</w:t>
      </w:r>
      <w:r w:rsidRPr="00E91B27">
        <w:rPr>
          <w:rFonts w:ascii="Arial" w:hAnsi="Arial" w:cs="Arial"/>
          <w:color w:val="00435B"/>
          <w:sz w:val="20"/>
        </w:rPr>
        <w:tab/>
      </w:r>
      <w:r w:rsidRPr="00E91B27">
        <w:rPr>
          <w:rFonts w:ascii="Arial" w:eastAsia="Arial" w:hAnsi="Arial" w:cs="Arial"/>
          <w:color w:val="00435B"/>
          <w:sz w:val="20"/>
        </w:rPr>
        <w:t>Paslaugų perdavimo–priėmimo akte turi būti nurodoma data, kada Tiekėjas suteikė Paslaugas ir pateikė visus reikiamus dokumentus.</w:t>
      </w:r>
    </w:p>
    <w:p w14:paraId="19AD6A6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6.2.5.</w:t>
      </w:r>
      <w:r w:rsidRPr="00E91B27">
        <w:rPr>
          <w:rFonts w:ascii="Arial" w:hAnsi="Arial" w:cs="Arial"/>
          <w:color w:val="00435B"/>
          <w:sz w:val="20"/>
        </w:rPr>
        <w:tab/>
      </w:r>
      <w:r w:rsidRPr="00E91B27">
        <w:rPr>
          <w:rFonts w:ascii="Arial" w:eastAsia="Arial" w:hAnsi="Arial" w:cs="Arial"/>
          <w:color w:val="00435B"/>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D8349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6.2.6.</w:t>
      </w:r>
      <w:r w:rsidRPr="00E91B27">
        <w:rPr>
          <w:rFonts w:ascii="Arial" w:hAnsi="Arial" w:cs="Arial"/>
          <w:color w:val="00435B"/>
          <w:sz w:val="20"/>
        </w:rPr>
        <w:tab/>
      </w:r>
      <w:r w:rsidRPr="00E91B27">
        <w:rPr>
          <w:rFonts w:ascii="Arial" w:eastAsia="Arial" w:hAnsi="Arial" w:cs="Arial"/>
          <w:color w:val="00435B"/>
          <w:sz w:val="20"/>
        </w:rPr>
        <w:t xml:space="preserve">Jeigu Pirkėjas per 5 (penkias) darbo dienas nuo Paslaugų perdavimo–priėmimo akto gavimo nepateikia </w:t>
      </w:r>
      <w:r w:rsidRPr="00E91B27">
        <w:rPr>
          <w:rFonts w:ascii="Arial" w:eastAsia="Arial" w:hAnsi="Arial" w:cs="Arial"/>
          <w:color w:val="00435B"/>
          <w:sz w:val="20"/>
        </w:rPr>
        <w:lastRenderedPageBreak/>
        <w:t>(neišsiunčia) Tiekėjui Defektų akto, laikoma, kad Pirkėjas Paslaugas priėmė ir joms pretenzijų neturi.</w:t>
      </w:r>
    </w:p>
    <w:p w14:paraId="7D66FED0"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6.2.7.</w:t>
      </w:r>
      <w:r w:rsidRPr="00E91B27">
        <w:rPr>
          <w:rFonts w:ascii="Arial" w:hAnsi="Arial" w:cs="Arial"/>
          <w:color w:val="00435B"/>
          <w:sz w:val="20"/>
        </w:rPr>
        <w:tab/>
        <w:t xml:space="preserve">Su Paslaugomis susijusių prekių </w:t>
      </w:r>
      <w:r w:rsidRPr="00E91B27">
        <w:rPr>
          <w:rFonts w:ascii="Arial" w:eastAsia="Arial" w:hAnsi="Arial" w:cs="Arial"/>
          <w:color w:val="00435B"/>
          <w:sz w:val="20"/>
        </w:rPr>
        <w:t>praradimo ar sugadinimo ar atsitiktinio žuvimo rizika Pirkėjui iš Tiekėjo pereina nuo faktinio tokių Paslaugų priėmimo momento.</w:t>
      </w:r>
    </w:p>
    <w:p w14:paraId="734A6FF7"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6.2.8.</w:t>
      </w:r>
      <w:r w:rsidRPr="00E91B27">
        <w:rPr>
          <w:rFonts w:ascii="Arial" w:hAnsi="Arial" w:cs="Arial"/>
          <w:color w:val="00435B"/>
          <w:sz w:val="20"/>
        </w:rPr>
        <w:tab/>
      </w:r>
      <w:r w:rsidRPr="00E91B27">
        <w:rPr>
          <w:rFonts w:ascii="Arial" w:eastAsia="Arial" w:hAnsi="Arial" w:cs="Arial"/>
          <w:color w:val="00435B"/>
          <w:sz w:val="20"/>
        </w:rPr>
        <w:t>Pirkėjas turi teisę naudotis Paslaugų rezultatu (jei taikoma) tik po Paslaugų perdavimo–priėmimo akto pasirašymo.</w:t>
      </w:r>
    </w:p>
    <w:p w14:paraId="09B6410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EA8656"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5330595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color w:val="00435B"/>
          <w:sz w:val="20"/>
        </w:rPr>
        <w:t>6.3.</w:t>
      </w:r>
      <w:r w:rsidRPr="00E91B27">
        <w:rPr>
          <w:rFonts w:ascii="Arial" w:eastAsia="Arial" w:hAnsi="Arial" w:cs="Arial"/>
          <w:b/>
          <w:color w:val="00435B"/>
          <w:sz w:val="20"/>
        </w:rPr>
        <w:tab/>
      </w:r>
      <w:r w:rsidRPr="00E91B27">
        <w:rPr>
          <w:rFonts w:ascii="Arial" w:eastAsia="Arial" w:hAnsi="Arial" w:cs="Arial"/>
          <w:b/>
          <w:bCs/>
          <w:color w:val="00435B"/>
          <w:sz w:val="20"/>
        </w:rPr>
        <w:t>Paslaugų</w:t>
      </w:r>
      <w:r w:rsidRPr="00E91B27">
        <w:rPr>
          <w:rFonts w:ascii="Arial" w:eastAsia="Arial" w:hAnsi="Arial" w:cs="Arial"/>
          <w:b/>
          <w:color w:val="00435B"/>
          <w:sz w:val="20"/>
        </w:rPr>
        <w:t>, kurios teikiamos etapais, perdavimas–priėmimas</w:t>
      </w:r>
    </w:p>
    <w:p w14:paraId="00DF94F5"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color w:val="00435B"/>
          <w:sz w:val="20"/>
        </w:rPr>
      </w:pPr>
    </w:p>
    <w:p w14:paraId="1C621947" w14:textId="77777777" w:rsidR="00F237F1" w:rsidRPr="00E91B27" w:rsidRDefault="00F237F1" w:rsidP="00F237F1">
      <w:pPr>
        <w:spacing w:line="276" w:lineRule="auto"/>
        <w:rPr>
          <w:rFonts w:ascii="Arial" w:eastAsia="Arial" w:hAnsi="Arial" w:cs="Arial"/>
          <w:color w:val="00435B"/>
          <w:sz w:val="20"/>
        </w:rPr>
      </w:pPr>
      <w:r w:rsidRPr="00E91B27">
        <w:rPr>
          <w:rFonts w:ascii="Arial" w:eastAsia="Arial" w:hAnsi="Arial" w:cs="Arial"/>
          <w:color w:val="00435B"/>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A707AF4"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6.3.2.</w:t>
      </w:r>
      <w:r w:rsidRPr="00E91B27">
        <w:rPr>
          <w:rFonts w:ascii="Arial" w:hAnsi="Arial" w:cs="Arial"/>
          <w:color w:val="00435B"/>
          <w:sz w:val="20"/>
        </w:rPr>
        <w:tab/>
      </w:r>
      <w:r w:rsidRPr="00E91B27">
        <w:rPr>
          <w:rFonts w:ascii="Arial" w:eastAsia="Arial" w:hAnsi="Arial" w:cs="Arial"/>
          <w:color w:val="00435B"/>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29D6E4" w14:textId="77777777" w:rsidR="00F237F1" w:rsidRPr="00E91B27" w:rsidRDefault="00F237F1" w:rsidP="00F237F1">
      <w:pPr>
        <w:spacing w:line="276" w:lineRule="auto"/>
        <w:jc w:val="both"/>
        <w:rPr>
          <w:rFonts w:ascii="Arial" w:eastAsia="Arial" w:hAnsi="Arial" w:cs="Arial"/>
          <w:color w:val="00435B"/>
          <w:sz w:val="20"/>
        </w:rPr>
      </w:pPr>
      <w:r w:rsidRPr="00E91B27">
        <w:rPr>
          <w:rFonts w:ascii="Arial" w:eastAsia="Arial" w:hAnsi="Arial" w:cs="Arial"/>
          <w:color w:val="00435B"/>
          <w:sz w:val="20"/>
        </w:rPr>
        <w:t>6.3.3. Pirkėjas pasirašo kiekvieną Paslaugų perdavimo–priėmimo aktą su sąlyga, kad buvo priimti visi ankstesni etapai, jeigu Specialiosiose sąlygose nėra nurodyta kitaip.</w:t>
      </w:r>
    </w:p>
    <w:p w14:paraId="0825CECF" w14:textId="77777777" w:rsidR="00F237F1" w:rsidRPr="00E91B27" w:rsidRDefault="00F237F1" w:rsidP="00F237F1">
      <w:pPr>
        <w:spacing w:line="276" w:lineRule="auto"/>
        <w:jc w:val="both"/>
        <w:rPr>
          <w:rFonts w:ascii="Arial" w:eastAsia="Arial" w:hAnsi="Arial" w:cs="Arial"/>
          <w:color w:val="00435B"/>
          <w:sz w:val="20"/>
        </w:rPr>
      </w:pPr>
      <w:r w:rsidRPr="00E91B27">
        <w:rPr>
          <w:rFonts w:ascii="Arial" w:eastAsia="Arial" w:hAnsi="Arial" w:cs="Arial"/>
          <w:color w:val="00435B"/>
          <w:sz w:val="20"/>
        </w:rPr>
        <w:t>6.3.4. Suteikus visuose etapuose numatytas Paslaugas, t. y. baigus teikti Paslaugas, pasirašomas galutinis suteiktų Paslaugų perdavimo–priėmimo aktas.</w:t>
      </w:r>
    </w:p>
    <w:p w14:paraId="2D7B96D8"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w:t>
      </w:r>
      <w:r w:rsidRPr="00E91B27">
        <w:rPr>
          <w:rFonts w:ascii="Arial" w:hAnsi="Arial" w:cs="Arial"/>
          <w:color w:val="00435B"/>
          <w:sz w:val="20"/>
        </w:rPr>
        <w:tab/>
      </w:r>
      <w:r w:rsidRPr="00E91B27">
        <w:rPr>
          <w:rFonts w:ascii="Arial" w:eastAsia="Arial" w:hAnsi="Arial" w:cs="Arial"/>
          <w:color w:val="00435B"/>
          <w:sz w:val="20"/>
        </w:rPr>
        <w:t>Tiekėjui suteikus Paslaugas konkrečiame etape, Pirkėjas atlieka Paslaugų rezultato patikrinimą ir privalo:</w:t>
      </w:r>
    </w:p>
    <w:p w14:paraId="7956A66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6.3.5.1. ne vėliau kaip per 5 (penkias) darbo dienas nuo faktinio Paslaugų etapo suteikimo ir Paslaugų perdavimo–priėmimo akto pateikimo priimti Paslaugų etapo rezultatą, pasirašydamas Paslaugų perdavimo–priėmimo aktą; arba</w:t>
      </w:r>
    </w:p>
    <w:p w14:paraId="0C3B61C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6.3.5.2.</w:t>
      </w:r>
      <w:r w:rsidRPr="00E91B27">
        <w:rPr>
          <w:rFonts w:ascii="Arial" w:hAnsi="Arial" w:cs="Arial"/>
          <w:color w:val="00435B"/>
          <w:sz w:val="20"/>
        </w:rPr>
        <w:tab/>
      </w:r>
      <w:r w:rsidRPr="00E91B27">
        <w:rPr>
          <w:rFonts w:ascii="Arial" w:eastAsia="Arial" w:hAnsi="Arial" w:cs="Arial"/>
          <w:color w:val="00435B"/>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91B27">
        <w:rPr>
          <w:rFonts w:ascii="Arial" w:eastAsia="Arial" w:hAnsi="Arial" w:cs="Arial"/>
          <w:b/>
          <w:bCs/>
          <w:color w:val="00435B"/>
          <w:sz w:val="20"/>
        </w:rPr>
        <w:t>Defektų aktas</w:t>
      </w:r>
      <w:r w:rsidRPr="00E91B27">
        <w:rPr>
          <w:rFonts w:ascii="Arial" w:eastAsia="Arial" w:hAnsi="Arial" w:cs="Arial"/>
          <w:color w:val="00435B"/>
          <w:sz w:val="20"/>
        </w:rPr>
        <w:t>); arba</w:t>
      </w:r>
    </w:p>
    <w:p w14:paraId="5D23533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6.3.5.3. atsisakyti priimti Paslaugų etapo rezultatą ir įteikti (arba išsiųsti) Defektų aktą Tiekėjui dėl netinkamai suteiktų šio etapo Paslaugų.</w:t>
      </w:r>
    </w:p>
    <w:p w14:paraId="2F3CD7E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6.3.6.</w:t>
      </w:r>
      <w:r w:rsidRPr="00E91B27">
        <w:rPr>
          <w:rFonts w:ascii="Arial" w:hAnsi="Arial" w:cs="Arial"/>
          <w:color w:val="00435B"/>
          <w:sz w:val="20"/>
        </w:rPr>
        <w:tab/>
      </w:r>
      <w:r w:rsidRPr="00E91B27">
        <w:rPr>
          <w:rFonts w:ascii="Arial" w:eastAsia="Arial" w:hAnsi="Arial" w:cs="Arial"/>
          <w:color w:val="00435B"/>
          <w:sz w:val="20"/>
        </w:rPr>
        <w:t>Paslaugų perdavimo–priėmimo akte turi būti nurodoma data, kada Tiekėjas suteikė Paslaugas konkrečiame etape ir pateikė visus reikiamus dokumentus (jei taikoma).</w:t>
      </w:r>
    </w:p>
    <w:p w14:paraId="4C3367B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6.3.7.</w:t>
      </w:r>
      <w:r w:rsidRPr="00E91B27">
        <w:rPr>
          <w:rFonts w:ascii="Arial" w:eastAsia="Arial" w:hAnsi="Arial" w:cs="Arial"/>
          <w:color w:val="00435B"/>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FF86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6.3.8.</w:t>
      </w:r>
      <w:r w:rsidRPr="00E91B27">
        <w:rPr>
          <w:rFonts w:ascii="Arial" w:hAnsi="Arial" w:cs="Arial"/>
          <w:color w:val="00435B"/>
          <w:sz w:val="20"/>
        </w:rPr>
        <w:tab/>
      </w:r>
      <w:r w:rsidRPr="00E91B27">
        <w:rPr>
          <w:rFonts w:ascii="Arial" w:eastAsia="Arial" w:hAnsi="Arial" w:cs="Arial"/>
          <w:color w:val="00435B"/>
          <w:sz w:val="20"/>
        </w:rPr>
        <w:t>Jeigu Pirkėjas per 5 (penkias) darbo dienas nuo Paslaugų perdavimo–priėmimo akto gavimo nepateikia (neišsiunčia) Tiekėjui Defektų akto, laikoma, kad Pirkėjas Paslaugas konkrečiame etape priėmė ir joms pretenzijų neturi.</w:t>
      </w:r>
    </w:p>
    <w:p w14:paraId="448893F4"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6.3.9.</w:t>
      </w:r>
      <w:r w:rsidRPr="00E91B27">
        <w:rPr>
          <w:rFonts w:ascii="Arial" w:hAnsi="Arial" w:cs="Arial"/>
          <w:color w:val="00435B"/>
          <w:sz w:val="20"/>
        </w:rPr>
        <w:tab/>
      </w:r>
      <w:r w:rsidRPr="00E91B27">
        <w:rPr>
          <w:rFonts w:ascii="Arial" w:eastAsia="Arial" w:hAnsi="Arial" w:cs="Arial"/>
          <w:color w:val="00435B"/>
          <w:sz w:val="20"/>
        </w:rPr>
        <w:t xml:space="preserve">Pirkėjas turi teisę naudotis Paslaugų, teikiamų etapais, rezultatu tik po galutinio Paslaugų perdavimo–priėmimo akto pasirašymo, </w:t>
      </w:r>
      <w:r w:rsidRPr="00E91B27">
        <w:rPr>
          <w:rFonts w:ascii="Arial" w:hAnsi="Arial" w:cs="Arial"/>
          <w:color w:val="00435B"/>
          <w:sz w:val="20"/>
        </w:rPr>
        <w:t>jeigu kitaip nenumatyta Specialiosiose sąlygose.</w:t>
      </w:r>
    </w:p>
    <w:p w14:paraId="46A0D513" w14:textId="77777777" w:rsidR="00F237F1" w:rsidRPr="00E91B27" w:rsidRDefault="00F237F1" w:rsidP="00F237F1">
      <w:pPr>
        <w:keepNext/>
        <w:keepLines/>
        <w:tabs>
          <w:tab w:val="left" w:pos="567"/>
          <w:tab w:val="left" w:pos="851"/>
          <w:tab w:val="left" w:pos="992"/>
          <w:tab w:val="left" w:pos="1134"/>
        </w:tabs>
        <w:spacing w:line="276" w:lineRule="auto"/>
        <w:jc w:val="both"/>
        <w:rPr>
          <w:rFonts w:ascii="Arial" w:eastAsia="Arial" w:hAnsi="Arial" w:cs="Arial"/>
          <w:bCs/>
          <w:color w:val="00435B"/>
          <w:sz w:val="20"/>
        </w:rPr>
      </w:pPr>
      <w:r w:rsidRPr="00E91B27">
        <w:rPr>
          <w:rFonts w:ascii="Arial" w:eastAsia="Arial" w:hAnsi="Arial" w:cs="Arial"/>
          <w:color w:val="00435B"/>
          <w:sz w:val="20"/>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231B272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3B9B03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5A974BC"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7.</w:t>
      </w:r>
      <w:r w:rsidRPr="00E91B27">
        <w:rPr>
          <w:rFonts w:ascii="Arial" w:hAnsi="Arial" w:cs="Arial"/>
          <w:color w:val="00435B"/>
          <w:sz w:val="20"/>
        </w:rPr>
        <w:tab/>
      </w:r>
      <w:r w:rsidRPr="00E91B27">
        <w:rPr>
          <w:rFonts w:ascii="Arial" w:eastAsia="Arial" w:hAnsi="Arial" w:cs="Arial"/>
          <w:b/>
          <w:bCs/>
          <w:caps/>
          <w:color w:val="00435B"/>
          <w:sz w:val="20"/>
        </w:rPr>
        <w:t>Tiekėjo garantiniai įsipareigojimai</w:t>
      </w:r>
    </w:p>
    <w:p w14:paraId="30F032D4"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09DAC36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color w:val="00435B"/>
          <w:sz w:val="20"/>
        </w:rPr>
      </w:pPr>
      <w:r w:rsidRPr="00E91B27">
        <w:rPr>
          <w:rFonts w:ascii="Arial" w:eastAsia="Arial" w:hAnsi="Arial" w:cs="Arial"/>
          <w:b/>
          <w:bCs/>
          <w:color w:val="00435B"/>
          <w:sz w:val="20"/>
        </w:rPr>
        <w:t>7.1.</w:t>
      </w:r>
      <w:r w:rsidRPr="00E91B27">
        <w:rPr>
          <w:rFonts w:ascii="Arial" w:eastAsia="Arial" w:hAnsi="Arial" w:cs="Arial"/>
          <w:b/>
          <w:bCs/>
          <w:color w:val="00435B"/>
          <w:sz w:val="20"/>
        </w:rPr>
        <w:tab/>
      </w:r>
      <w:r w:rsidRPr="00E91B27">
        <w:rPr>
          <w:rFonts w:ascii="Arial" w:eastAsia="Arial" w:hAnsi="Arial" w:cs="Arial"/>
          <w:b/>
          <w:color w:val="00435B"/>
          <w:sz w:val="20"/>
        </w:rPr>
        <w:t>Garantiniai terminai (jei taikoma)</w:t>
      </w:r>
    </w:p>
    <w:p w14:paraId="288674A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color w:val="00435B"/>
          <w:sz w:val="20"/>
        </w:rPr>
      </w:pPr>
    </w:p>
    <w:p w14:paraId="4936BDCE"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7.1.1.</w:t>
      </w:r>
      <w:r w:rsidRPr="00E91B27">
        <w:rPr>
          <w:rFonts w:ascii="Arial" w:hAnsi="Arial" w:cs="Arial"/>
          <w:color w:val="00435B"/>
          <w:sz w:val="20"/>
        </w:rPr>
        <w:tab/>
      </w:r>
      <w:r w:rsidRPr="00E91B27">
        <w:rPr>
          <w:rFonts w:ascii="Arial" w:eastAsia="Arial" w:hAnsi="Arial" w:cs="Arial"/>
          <w:color w:val="00435B"/>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41C6113"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7.1.2.</w:t>
      </w:r>
      <w:r w:rsidRPr="00E91B27">
        <w:rPr>
          <w:rFonts w:ascii="Arial" w:eastAsia="Arial" w:hAnsi="Arial" w:cs="Arial"/>
          <w:color w:val="00435B"/>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FC4FC8D"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7.1.3.</w:t>
      </w:r>
      <w:r w:rsidRPr="00E91B27">
        <w:rPr>
          <w:rFonts w:ascii="Arial" w:hAnsi="Arial" w:cs="Arial"/>
          <w:color w:val="00435B"/>
          <w:sz w:val="20"/>
        </w:rPr>
        <w:tab/>
      </w:r>
      <w:r w:rsidRPr="00E91B27">
        <w:rPr>
          <w:rFonts w:ascii="Arial" w:eastAsia="Arial" w:hAnsi="Arial" w:cs="Arial"/>
          <w:color w:val="00435B"/>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319A795"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2A3ECA5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7.2.</w:t>
      </w:r>
      <w:r w:rsidRPr="00E91B27">
        <w:rPr>
          <w:rFonts w:ascii="Arial" w:hAnsi="Arial" w:cs="Arial"/>
          <w:color w:val="00435B"/>
          <w:sz w:val="20"/>
        </w:rPr>
        <w:tab/>
      </w:r>
      <w:r w:rsidRPr="00E91B27">
        <w:rPr>
          <w:rFonts w:ascii="Arial" w:eastAsia="Arial" w:hAnsi="Arial" w:cs="Arial"/>
          <w:b/>
          <w:bCs/>
          <w:color w:val="00435B"/>
          <w:sz w:val="20"/>
        </w:rPr>
        <w:t>Pretenzijos dėl Paslaugų trūkumų</w:t>
      </w:r>
    </w:p>
    <w:p w14:paraId="45E5ECF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0C156E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7.2.1.</w:t>
      </w:r>
      <w:r w:rsidRPr="00E91B27">
        <w:rPr>
          <w:rFonts w:ascii="Arial" w:hAnsi="Arial" w:cs="Arial"/>
          <w:color w:val="00435B"/>
          <w:sz w:val="20"/>
        </w:rPr>
        <w:tab/>
      </w:r>
      <w:r w:rsidRPr="00E91B27">
        <w:rPr>
          <w:rFonts w:ascii="Arial" w:eastAsia="Arial" w:hAnsi="Arial" w:cs="Arial"/>
          <w:color w:val="00435B"/>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43020E8"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7.2.2.</w:t>
      </w:r>
      <w:r w:rsidRPr="00E91B27">
        <w:rPr>
          <w:rFonts w:ascii="Arial" w:eastAsia="Arial" w:hAnsi="Arial" w:cs="Arial"/>
          <w:color w:val="00435B"/>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6B2C37"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7.2.3. Jei Tiekėjas nepripažįsta </w:t>
      </w:r>
      <w:r w:rsidRPr="00E91B27">
        <w:rPr>
          <w:rFonts w:ascii="Arial" w:eastAsia="Arial" w:hAnsi="Arial" w:cs="Arial"/>
          <w:color w:val="00435B"/>
          <w:sz w:val="20"/>
        </w:rPr>
        <w:t>Paslaugų</w:t>
      </w:r>
      <w:r w:rsidRPr="00E91B27">
        <w:rPr>
          <w:rFonts w:ascii="Arial" w:hAnsi="Arial" w:cs="Arial"/>
          <w:color w:val="00435B"/>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8BFBD7"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7.2.3.1. jei </w:t>
      </w:r>
      <w:r w:rsidRPr="00E91B27">
        <w:rPr>
          <w:rFonts w:ascii="Arial" w:eastAsia="Arial" w:hAnsi="Arial" w:cs="Arial"/>
          <w:color w:val="00435B"/>
          <w:sz w:val="20"/>
        </w:rPr>
        <w:t>Paslaugų rezultatas</w:t>
      </w:r>
      <w:r w:rsidRPr="00E91B27">
        <w:rPr>
          <w:rFonts w:ascii="Arial" w:hAnsi="Arial" w:cs="Arial"/>
          <w:color w:val="00435B"/>
          <w:sz w:val="20"/>
        </w:rPr>
        <w:t xml:space="preserve"> atitinka Sutartyje ir įstatymuose bei kituose teisės aktuose nurodytus reikalavimus – Pirkėjas;</w:t>
      </w:r>
    </w:p>
    <w:p w14:paraId="74495A58"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7.2.3.2. jei </w:t>
      </w:r>
      <w:r w:rsidRPr="00E91B27">
        <w:rPr>
          <w:rFonts w:ascii="Arial" w:eastAsia="Arial" w:hAnsi="Arial" w:cs="Arial"/>
          <w:color w:val="00435B"/>
          <w:sz w:val="20"/>
        </w:rPr>
        <w:t>Paslaugų rezultatas</w:t>
      </w:r>
      <w:r w:rsidRPr="00E91B27">
        <w:rPr>
          <w:rFonts w:ascii="Arial" w:hAnsi="Arial" w:cs="Arial"/>
          <w:color w:val="00435B"/>
          <w:sz w:val="20"/>
        </w:rPr>
        <w:t xml:space="preserve"> neatitinka Sutartyje ir įstatymuose bei kituose teisės aktuose nurodytų reikalavimų – Tiekėjas.</w:t>
      </w:r>
    </w:p>
    <w:p w14:paraId="3D1BC9E5"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7.2.4. Ekspertizės išvados Šalims yra privalomos.</w:t>
      </w:r>
    </w:p>
    <w:p w14:paraId="6E1D2DA1"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6C78B7" w14:textId="77777777" w:rsidR="00F237F1" w:rsidRPr="00E91B27" w:rsidRDefault="00F237F1" w:rsidP="00F237F1">
      <w:pPr>
        <w:tabs>
          <w:tab w:val="left" w:pos="567"/>
          <w:tab w:val="left" w:pos="851"/>
          <w:tab w:val="left" w:pos="992"/>
          <w:tab w:val="left" w:pos="1134"/>
        </w:tabs>
        <w:spacing w:line="276" w:lineRule="auto"/>
        <w:jc w:val="both"/>
        <w:rPr>
          <w:rFonts w:ascii="Arial" w:eastAsia="Arial" w:hAnsi="Arial" w:cs="Arial"/>
          <w:b/>
          <w:bCs/>
          <w:color w:val="00435B"/>
          <w:sz w:val="20"/>
        </w:rPr>
      </w:pPr>
    </w:p>
    <w:p w14:paraId="0C5FEECF"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7.3.</w:t>
      </w:r>
      <w:r w:rsidRPr="00E91B27">
        <w:rPr>
          <w:rFonts w:ascii="Arial" w:eastAsia="Arial" w:hAnsi="Arial" w:cs="Arial"/>
          <w:b/>
          <w:bCs/>
          <w:color w:val="00435B"/>
          <w:sz w:val="20"/>
        </w:rPr>
        <w:tab/>
        <w:t xml:space="preserve">Paslaugų </w:t>
      </w:r>
      <w:r w:rsidRPr="00E91B27">
        <w:rPr>
          <w:rFonts w:ascii="Arial" w:eastAsia="Arial" w:hAnsi="Arial" w:cs="Arial"/>
          <w:b/>
          <w:color w:val="00435B"/>
          <w:sz w:val="20"/>
        </w:rPr>
        <w:t>trūkumų šalinimas</w:t>
      </w:r>
    </w:p>
    <w:p w14:paraId="57592515"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1F0851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7.3.1.</w:t>
      </w:r>
      <w:r w:rsidRPr="00E91B27">
        <w:rPr>
          <w:rFonts w:ascii="Arial" w:hAnsi="Arial" w:cs="Arial"/>
          <w:color w:val="00435B"/>
          <w:sz w:val="20"/>
        </w:rPr>
        <w:tab/>
      </w:r>
      <w:r w:rsidRPr="00E91B27">
        <w:rPr>
          <w:rFonts w:ascii="Arial" w:eastAsia="Arial" w:hAnsi="Arial" w:cs="Arial"/>
          <w:color w:val="00435B"/>
          <w:sz w:val="20"/>
        </w:rPr>
        <w:t>Tiekėjas privalo nemokamai pašalinti Paslaugų rezultato trūkumus. Jeigu nustatomi s</w:t>
      </w:r>
      <w:r w:rsidRPr="00E91B27">
        <w:rPr>
          <w:rFonts w:ascii="Arial" w:hAnsi="Arial" w:cs="Arial"/>
          <w:color w:val="00435B"/>
          <w:sz w:val="20"/>
        </w:rPr>
        <w:t xml:space="preserve">u Paslaugomis susijusių prekių trūkumai, Tiekėjas privalo </w:t>
      </w:r>
      <w:r w:rsidRPr="00E91B27">
        <w:rPr>
          <w:rFonts w:ascii="Arial" w:eastAsia="Arial" w:hAnsi="Arial" w:cs="Arial"/>
          <w:color w:val="00435B"/>
          <w:sz w:val="20"/>
        </w:rPr>
        <w:t xml:space="preserve">pašalinti </w:t>
      </w:r>
      <w:r w:rsidRPr="00E91B27">
        <w:rPr>
          <w:rFonts w:ascii="Arial" w:hAnsi="Arial" w:cs="Arial"/>
          <w:color w:val="00435B"/>
          <w:sz w:val="20"/>
        </w:rPr>
        <w:t>jų</w:t>
      </w:r>
      <w:r w:rsidRPr="00E91B27">
        <w:rPr>
          <w:rFonts w:ascii="Arial" w:eastAsia="Arial" w:hAnsi="Arial" w:cs="Arial"/>
          <w:color w:val="00435B"/>
          <w:sz w:val="20"/>
        </w:rPr>
        <w:t xml:space="preserve"> trūkumus, sutaisydamas prekes ar jų dalį arba pakeisdamas prekę nauja preke ar jos dalimi.</w:t>
      </w:r>
    </w:p>
    <w:p w14:paraId="532DF9B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7.3.2.</w:t>
      </w:r>
      <w:r w:rsidRPr="00E91B27">
        <w:rPr>
          <w:rFonts w:ascii="Arial" w:eastAsia="Arial" w:hAnsi="Arial" w:cs="Arial"/>
          <w:color w:val="00435B"/>
          <w:sz w:val="20"/>
        </w:rPr>
        <w:tab/>
        <w:t xml:space="preserve">Pirkėjas privalo suteikti prieigą Tiekėjui atlikti Paslaugų trūkumų pašalinimą, kad Tiekėjas galėtų atlikti tai </w:t>
      </w:r>
      <w:r w:rsidRPr="00E91B27">
        <w:rPr>
          <w:rFonts w:ascii="Arial" w:eastAsia="Arial" w:hAnsi="Arial" w:cs="Arial"/>
          <w:color w:val="00435B"/>
          <w:sz w:val="20"/>
        </w:rPr>
        <w:lastRenderedPageBreak/>
        <w:t>per nustatytus terminus. Jei su Paslaugų teikimu susijusių prekių trūkumai šalinami prekių naudojimo vietoje, Pirkėjas ir Tiekėjas privalo susitarti dėl prekių trūkumų šalinimo laiko.</w:t>
      </w:r>
    </w:p>
    <w:p w14:paraId="25D1330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7.3.3.</w:t>
      </w:r>
      <w:r w:rsidRPr="00E91B27">
        <w:rPr>
          <w:rFonts w:ascii="Arial" w:hAnsi="Arial" w:cs="Arial"/>
          <w:color w:val="00435B"/>
          <w:sz w:val="20"/>
        </w:rPr>
        <w:tab/>
      </w:r>
      <w:r w:rsidRPr="00E91B27">
        <w:rPr>
          <w:rFonts w:ascii="Arial" w:eastAsia="Arial" w:hAnsi="Arial" w:cs="Arial"/>
          <w:color w:val="00435B"/>
          <w:sz w:val="20"/>
        </w:rPr>
        <w:t>Sutaisytoje su Paslaugų teikimu susijusių prekių dalyje pakartotinai nustačius prekių trūkumų, Tiekėjas privalo pakeisti prekes naujomis kokybiškomis prekėmis, nebent Pirkėjas raštu sutiktų prekes dar kartą taisyti.</w:t>
      </w:r>
    </w:p>
    <w:p w14:paraId="659F55B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7.3.4.</w:t>
      </w:r>
      <w:r w:rsidRPr="00E91B27">
        <w:rPr>
          <w:rFonts w:ascii="Arial" w:hAnsi="Arial" w:cs="Arial"/>
          <w:color w:val="00435B"/>
          <w:sz w:val="20"/>
        </w:rPr>
        <w:tab/>
      </w:r>
      <w:r w:rsidRPr="00E91B27">
        <w:rPr>
          <w:rFonts w:ascii="Arial" w:eastAsia="Arial" w:hAnsi="Arial" w:cs="Arial"/>
          <w:color w:val="00435B"/>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7C324"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7.3.5.</w:t>
      </w:r>
      <w:r w:rsidRPr="00E91B27">
        <w:rPr>
          <w:rFonts w:ascii="Arial" w:eastAsia="Arial" w:hAnsi="Arial" w:cs="Arial"/>
          <w:color w:val="00435B"/>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AF6135F"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7.3.6.</w:t>
      </w:r>
      <w:r w:rsidRPr="00E91B27">
        <w:rPr>
          <w:rFonts w:ascii="Arial" w:eastAsia="Arial" w:hAnsi="Arial" w:cs="Arial"/>
          <w:color w:val="00435B"/>
          <w:sz w:val="20"/>
        </w:rPr>
        <w:tab/>
        <w:t>Tiekėjas, pašalinęs visus Paslaugų trūkumus, privalo apie tai informuoti Pirkėją.</w:t>
      </w:r>
    </w:p>
    <w:p w14:paraId="0D51EE72"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7.3.7.</w:t>
      </w:r>
      <w:r w:rsidRPr="00E91B27">
        <w:rPr>
          <w:rFonts w:ascii="Arial" w:hAnsi="Arial" w:cs="Arial"/>
          <w:color w:val="00435B"/>
          <w:sz w:val="20"/>
        </w:rPr>
        <w:tab/>
      </w:r>
      <w:r w:rsidRPr="00E91B27">
        <w:rPr>
          <w:rFonts w:ascii="Arial" w:eastAsia="Arial" w:hAnsi="Arial" w:cs="Arial"/>
          <w:color w:val="00435B"/>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5311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62A99A4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7.4.</w:t>
      </w:r>
      <w:r w:rsidRPr="00E91B27">
        <w:rPr>
          <w:rFonts w:ascii="Arial" w:hAnsi="Arial" w:cs="Arial"/>
          <w:color w:val="00435B"/>
          <w:sz w:val="20"/>
        </w:rPr>
        <w:tab/>
      </w:r>
      <w:r w:rsidRPr="00E91B27">
        <w:rPr>
          <w:rFonts w:ascii="Arial" w:eastAsia="Arial" w:hAnsi="Arial" w:cs="Arial"/>
          <w:b/>
          <w:bCs/>
          <w:color w:val="00435B"/>
          <w:sz w:val="20"/>
        </w:rPr>
        <w:t>Pirkėjo teisės, Tiekėjui nepašalinus Paslaugų trūkumų</w:t>
      </w:r>
    </w:p>
    <w:p w14:paraId="1F912602"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E6BF0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7.4.1.</w:t>
      </w:r>
      <w:r w:rsidRPr="00E91B27">
        <w:rPr>
          <w:rFonts w:ascii="Arial" w:eastAsia="Arial" w:hAnsi="Arial" w:cs="Arial"/>
          <w:color w:val="00435B"/>
          <w:sz w:val="20"/>
        </w:rPr>
        <w:tab/>
        <w:t>Jeigu Tiekėjas atsisako pašalinti arba nepašalina Paslaugų trūkumų per Pirkėjo nustatytus protingus terminus, Pirkėjas turi teisę:</w:t>
      </w:r>
    </w:p>
    <w:p w14:paraId="2DFF96F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7.4.1.1.</w:t>
      </w:r>
      <w:r w:rsidRPr="00E91B27">
        <w:rPr>
          <w:rFonts w:ascii="Arial" w:eastAsia="Arial" w:hAnsi="Arial" w:cs="Arial"/>
          <w:color w:val="00435B"/>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4E874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color w:val="00435B"/>
          <w:sz w:val="20"/>
        </w:rPr>
      </w:pPr>
      <w:r w:rsidRPr="00E91B27">
        <w:rPr>
          <w:rFonts w:ascii="Arial" w:eastAsia="Arial" w:hAnsi="Arial" w:cs="Arial"/>
          <w:color w:val="00435B"/>
          <w:sz w:val="20"/>
        </w:rPr>
        <w:t>7.4.1.2.</w:t>
      </w:r>
      <w:r w:rsidRPr="00E91B27">
        <w:rPr>
          <w:rFonts w:ascii="Arial" w:hAnsi="Arial" w:cs="Arial"/>
          <w:color w:val="00435B"/>
          <w:sz w:val="20"/>
        </w:rPr>
        <w:tab/>
      </w:r>
      <w:r w:rsidRPr="00E91B27">
        <w:rPr>
          <w:rFonts w:ascii="Arial" w:eastAsia="Arial" w:hAnsi="Arial" w:cs="Arial"/>
          <w:color w:val="00435B"/>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CA9501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7.4.1.3.atsisakyti Paslaugų ir nemokėti už tokias Paslaugas ar reikalauti grąžinti už Paslaugas sumokėtą sumą bei nutraukti Sutartį.</w:t>
      </w:r>
    </w:p>
    <w:p w14:paraId="0672684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7.4.2.</w:t>
      </w:r>
      <w:r w:rsidRPr="00E91B27">
        <w:rPr>
          <w:rFonts w:ascii="Arial" w:hAnsi="Arial" w:cs="Arial"/>
          <w:color w:val="00435B"/>
          <w:sz w:val="20"/>
        </w:rPr>
        <w:tab/>
      </w:r>
      <w:r w:rsidRPr="00E91B27">
        <w:rPr>
          <w:rFonts w:ascii="Arial" w:eastAsia="Arial" w:hAnsi="Arial" w:cs="Arial"/>
          <w:color w:val="00435B"/>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16870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7.4.3.</w:t>
      </w:r>
      <w:r w:rsidRPr="00E91B27">
        <w:rPr>
          <w:rFonts w:ascii="Arial" w:eastAsia="Arial" w:hAnsi="Arial" w:cs="Arial"/>
          <w:color w:val="00435B"/>
          <w:sz w:val="20"/>
        </w:rPr>
        <w:tab/>
        <w:t>Tiekėjas privalo patenkinti Pirkėjo pagal Bendrųjų sąlygų 7.4.4 papunktį pareikštą piniginį reikalavimą per 30 (trisdešimt) dienų arba per ilgesnį Pirkėjo reikalavime nurodytą protingą terminą.</w:t>
      </w:r>
    </w:p>
    <w:p w14:paraId="7146728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7.4.4.</w:t>
      </w:r>
      <w:r w:rsidRPr="00E91B27">
        <w:rPr>
          <w:rFonts w:ascii="Arial" w:hAnsi="Arial" w:cs="Arial"/>
          <w:color w:val="00435B"/>
          <w:sz w:val="20"/>
        </w:rPr>
        <w:tab/>
      </w:r>
      <w:r w:rsidRPr="00E91B27">
        <w:rPr>
          <w:rFonts w:ascii="Arial" w:eastAsia="Arial" w:hAnsi="Arial" w:cs="Arial"/>
          <w:color w:val="00435B"/>
          <w:sz w:val="20"/>
        </w:rPr>
        <w:t>Už vėlavimą pašalinti Paslaugų trūkumus Pirkėjas privalo reikalauti Tiekėjo sumokėti Specialiosiose sąlygose nustatyto dydžio netesybas.</w:t>
      </w:r>
    </w:p>
    <w:p w14:paraId="36A4895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136E3BE"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8.</w:t>
      </w:r>
      <w:r w:rsidRPr="00E91B27">
        <w:rPr>
          <w:rFonts w:ascii="Arial" w:hAnsi="Arial" w:cs="Arial"/>
          <w:color w:val="00435B"/>
          <w:sz w:val="20"/>
        </w:rPr>
        <w:tab/>
      </w:r>
      <w:r w:rsidRPr="00E91B27">
        <w:rPr>
          <w:rFonts w:ascii="Arial" w:eastAsia="Arial" w:hAnsi="Arial" w:cs="Arial"/>
          <w:b/>
          <w:bCs/>
          <w:caps/>
          <w:color w:val="00435B"/>
          <w:sz w:val="20"/>
        </w:rPr>
        <w:t>PASLAUGŲ SUTEIKIMO TERMINAI</w:t>
      </w:r>
    </w:p>
    <w:p w14:paraId="11CBCEE3"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52CC8C4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8.1.</w:t>
      </w:r>
      <w:r w:rsidRPr="00E91B27">
        <w:rPr>
          <w:rFonts w:ascii="Arial" w:hAnsi="Arial" w:cs="Arial"/>
          <w:color w:val="00435B"/>
          <w:sz w:val="20"/>
        </w:rPr>
        <w:tab/>
      </w:r>
      <w:r w:rsidRPr="00E91B27">
        <w:rPr>
          <w:rFonts w:ascii="Arial" w:eastAsia="Arial" w:hAnsi="Arial" w:cs="Arial"/>
          <w:b/>
          <w:bCs/>
          <w:color w:val="00435B"/>
          <w:sz w:val="20"/>
        </w:rPr>
        <w:t>Paslaugų terminai ir teikimo grafikas</w:t>
      </w:r>
    </w:p>
    <w:p w14:paraId="0C2EEB12"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7EFCD28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8.1.1.</w:t>
      </w:r>
      <w:r w:rsidRPr="00E91B27">
        <w:rPr>
          <w:rFonts w:ascii="Arial" w:eastAsia="Arial" w:hAnsi="Arial" w:cs="Arial"/>
          <w:color w:val="00435B"/>
          <w:sz w:val="20"/>
        </w:rPr>
        <w:tab/>
        <w:t>Tiekėjas privalo suteikti Paslaugas laikydamasis terminų, nurodytų Specialiosiose sąlygose.</w:t>
      </w:r>
    </w:p>
    <w:p w14:paraId="442464D9"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8.1.2.</w:t>
      </w:r>
      <w:r w:rsidRPr="00E91B27">
        <w:rPr>
          <w:rFonts w:ascii="Arial" w:eastAsia="Arial" w:hAnsi="Arial" w:cs="Arial"/>
          <w:color w:val="00435B"/>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91B27">
        <w:rPr>
          <w:rFonts w:ascii="Arial" w:eastAsia="Arial" w:hAnsi="Arial" w:cs="Arial"/>
          <w:b/>
          <w:bCs/>
          <w:color w:val="00435B"/>
          <w:sz w:val="20"/>
        </w:rPr>
        <w:t>Grafikas</w:t>
      </w:r>
      <w:r w:rsidRPr="00E91B27">
        <w:rPr>
          <w:rFonts w:ascii="Arial" w:eastAsia="Arial" w:hAnsi="Arial" w:cs="Arial"/>
          <w:color w:val="00435B"/>
          <w:sz w:val="20"/>
        </w:rPr>
        <w:t>).</w:t>
      </w:r>
    </w:p>
    <w:p w14:paraId="433DA57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8.1.3.</w:t>
      </w:r>
      <w:r w:rsidRPr="00E91B27">
        <w:rPr>
          <w:rFonts w:ascii="Arial" w:hAnsi="Arial" w:cs="Arial"/>
          <w:color w:val="00435B"/>
          <w:sz w:val="20"/>
        </w:rPr>
        <w:tab/>
      </w:r>
      <w:r w:rsidRPr="00E91B27">
        <w:rPr>
          <w:rFonts w:ascii="Arial" w:eastAsia="Arial" w:hAnsi="Arial" w:cs="Arial"/>
          <w:color w:val="00435B"/>
          <w:sz w:val="20"/>
        </w:rPr>
        <w:t>Jei aktualu, Grafike turi būti pažymėta, kurios Paslaugos gali būti teikiamos lygiagrečiai, o kurios gali būti teikiamos tik numatytu eiliškumu.</w:t>
      </w:r>
    </w:p>
    <w:p w14:paraId="2F0258E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081A052B"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lastRenderedPageBreak/>
        <w:t>8.2.</w:t>
      </w:r>
      <w:r w:rsidRPr="00E91B27">
        <w:rPr>
          <w:rFonts w:ascii="Arial" w:eastAsia="Arial" w:hAnsi="Arial" w:cs="Arial"/>
          <w:b/>
          <w:bCs/>
          <w:color w:val="00435B"/>
          <w:sz w:val="20"/>
        </w:rPr>
        <w:tab/>
      </w:r>
      <w:r w:rsidRPr="00E91B27">
        <w:rPr>
          <w:rFonts w:ascii="Arial" w:eastAsia="Arial" w:hAnsi="Arial" w:cs="Arial"/>
          <w:b/>
          <w:color w:val="00435B"/>
          <w:sz w:val="20"/>
        </w:rPr>
        <w:t xml:space="preserve">Netesybos už </w:t>
      </w:r>
      <w:r w:rsidRPr="00E91B27">
        <w:rPr>
          <w:rFonts w:ascii="Arial" w:eastAsia="Arial" w:hAnsi="Arial" w:cs="Arial"/>
          <w:b/>
          <w:bCs/>
          <w:color w:val="00435B"/>
          <w:sz w:val="20"/>
        </w:rPr>
        <w:t>Paslaugų teikimo</w:t>
      </w:r>
      <w:r w:rsidRPr="00E91B27">
        <w:rPr>
          <w:rFonts w:ascii="Arial" w:eastAsia="Arial" w:hAnsi="Arial" w:cs="Arial"/>
          <w:b/>
          <w:color w:val="00435B"/>
          <w:sz w:val="20"/>
        </w:rPr>
        <w:t xml:space="preserve"> vėlavimą</w:t>
      </w:r>
    </w:p>
    <w:p w14:paraId="6944F545" w14:textId="77777777" w:rsidR="00F237F1" w:rsidRPr="00E91B27" w:rsidRDefault="00F237F1" w:rsidP="00F237F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color w:val="00435B"/>
          <w:sz w:val="20"/>
        </w:rPr>
      </w:pPr>
    </w:p>
    <w:p w14:paraId="1582502E" w14:textId="77777777" w:rsidR="00F237F1" w:rsidRPr="00E91B27" w:rsidRDefault="00F237F1" w:rsidP="00F237F1">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8.2.1.</w:t>
      </w:r>
      <w:r w:rsidRPr="00E91B27">
        <w:rPr>
          <w:rFonts w:ascii="Arial" w:eastAsia="Arial" w:hAnsi="Arial" w:cs="Arial"/>
          <w:color w:val="00435B"/>
          <w:sz w:val="20"/>
        </w:rPr>
        <w:tab/>
        <w:t>Jeigu Tiekėjas praleidžia Paslaugų teikimo terminus, nustatytus Specialiosiose sąlygose, Tiekėjui iki Paslaugų suteikimo dienos taikomos Specialiosiose sąlygose nurodyto dydžio netesybos.</w:t>
      </w:r>
    </w:p>
    <w:p w14:paraId="434AAEB5" w14:textId="77777777" w:rsidR="00F237F1" w:rsidRPr="00E91B27" w:rsidRDefault="00F237F1" w:rsidP="00F237F1">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8.2.2.</w:t>
      </w:r>
      <w:r w:rsidRPr="00E91B27">
        <w:rPr>
          <w:rFonts w:ascii="Arial" w:eastAsia="Arial" w:hAnsi="Arial" w:cs="Arial"/>
          <w:color w:val="00435B"/>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31D1FD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hAnsi="Arial" w:cs="Arial"/>
          <w:color w:val="00435B"/>
          <w:sz w:val="20"/>
        </w:rPr>
        <w:t xml:space="preserve">8.2.3. Jei Tiekėjui pagal šią Sutartį yra priskaičiuotos netesybos, Pirkėjo už </w:t>
      </w:r>
      <w:r w:rsidRPr="00E91B27">
        <w:rPr>
          <w:rFonts w:ascii="Arial" w:eastAsia="Arial" w:hAnsi="Arial" w:cs="Arial"/>
          <w:color w:val="00435B"/>
          <w:sz w:val="20"/>
        </w:rPr>
        <w:t>Paslaugas</w:t>
      </w:r>
      <w:r w:rsidRPr="00E91B27">
        <w:rPr>
          <w:rFonts w:ascii="Arial" w:hAnsi="Arial" w:cs="Arial"/>
          <w:color w:val="00435B"/>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5C070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7887462D"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9.</w:t>
      </w:r>
      <w:r w:rsidRPr="00E91B27">
        <w:rPr>
          <w:rFonts w:ascii="Arial" w:eastAsia="Arial" w:hAnsi="Arial" w:cs="Arial"/>
          <w:b/>
          <w:bCs/>
          <w:caps/>
          <w:color w:val="00435B"/>
          <w:sz w:val="20"/>
        </w:rPr>
        <w:tab/>
      </w:r>
      <w:r w:rsidRPr="00E91B27">
        <w:rPr>
          <w:rFonts w:ascii="Arial" w:eastAsia="Arial" w:hAnsi="Arial" w:cs="Arial"/>
          <w:b/>
          <w:caps/>
          <w:color w:val="00435B"/>
          <w:sz w:val="20"/>
        </w:rPr>
        <w:t>Prievolių pagal Sutartį įvykdymo užtikrinimo būdai</w:t>
      </w:r>
    </w:p>
    <w:p w14:paraId="789C1EFC" w14:textId="77777777" w:rsidR="00F237F1" w:rsidRPr="00E91B27" w:rsidRDefault="00F237F1" w:rsidP="00F237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185DA67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C7823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0FDA414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10.</w:t>
      </w:r>
      <w:r w:rsidRPr="00E91B27">
        <w:rPr>
          <w:rFonts w:ascii="Arial" w:eastAsia="Arial" w:hAnsi="Arial" w:cs="Arial"/>
          <w:b/>
          <w:bCs/>
          <w:caps/>
          <w:color w:val="00435B"/>
          <w:sz w:val="20"/>
        </w:rPr>
        <w:tab/>
      </w:r>
      <w:r w:rsidRPr="00E91B27">
        <w:rPr>
          <w:rFonts w:ascii="Arial" w:eastAsia="Arial" w:hAnsi="Arial" w:cs="Arial"/>
          <w:b/>
          <w:caps/>
          <w:color w:val="00435B"/>
          <w:sz w:val="20"/>
        </w:rPr>
        <w:t>Sutarties įvykdymo užtikrinimas (JEI TAIKOMA)</w:t>
      </w:r>
    </w:p>
    <w:p w14:paraId="43082D52"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2BBF706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10.1. Šio skyriaus nuostatos taikomos tuomet, jei Specialiosiose sąlygose numatyta, kad tinkamam Sutarties įvykdymui užtikrinti Tiekėjas turi pateikti </w:t>
      </w:r>
      <w:r w:rsidRPr="00E91B27">
        <w:rPr>
          <w:rFonts w:ascii="Arial" w:eastAsia="Cambria" w:hAnsi="Arial" w:cs="Arial"/>
          <w:color w:val="00435B"/>
          <w:sz w:val="20"/>
          <w:shd w:val="clear" w:color="auto" w:fill="FFFFFF"/>
        </w:rPr>
        <w:t xml:space="preserve">pirmo pareikalavimo </w:t>
      </w:r>
      <w:r w:rsidRPr="00E91B27">
        <w:rPr>
          <w:rFonts w:ascii="Arial" w:eastAsia="Arial" w:hAnsi="Arial" w:cs="Arial"/>
          <w:color w:val="00435B"/>
          <w:sz w:val="20"/>
          <w:shd w:val="clear" w:color="auto" w:fill="FFFFFF"/>
        </w:rPr>
        <w:t>banko garantiją arba draudimo bendrovės laidavimo draudimo raštą arba kitą Specialiosiose sąlygose nurodytą sutartinių įsipareigojimų įvykdymo užtikrinimą.</w:t>
      </w:r>
    </w:p>
    <w:p w14:paraId="6A48733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r w:rsidRPr="00E91B27">
        <w:rPr>
          <w:rFonts w:ascii="Arial" w:hAnsi="Arial" w:cs="Arial"/>
          <w:b/>
          <w:bCs/>
          <w:color w:val="00435B"/>
          <w:sz w:val="20"/>
        </w:rPr>
        <w:t>Pastaba.</w:t>
      </w:r>
      <w:r w:rsidRPr="00E91B27">
        <w:rPr>
          <w:rFonts w:ascii="Arial" w:hAnsi="Arial" w:cs="Arial"/>
          <w:color w:val="00435B"/>
          <w:sz w:val="20"/>
        </w:rPr>
        <w:t xml:space="preserve"> </w:t>
      </w:r>
      <w:r w:rsidRPr="00E91B27">
        <w:rPr>
          <w:rFonts w:ascii="Arial" w:eastAsia="Arial" w:hAnsi="Arial" w:cs="Arial"/>
          <w:color w:val="00435B"/>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79D81A" w14:textId="77777777" w:rsidR="00F237F1" w:rsidRPr="00E91B27" w:rsidRDefault="00F237F1" w:rsidP="00F237F1">
      <w:pPr>
        <w:tabs>
          <w:tab w:val="left" w:pos="567"/>
        </w:tabs>
        <w:spacing w:line="276" w:lineRule="auto"/>
        <w:jc w:val="both"/>
        <w:rPr>
          <w:rFonts w:ascii="Arial" w:eastAsia="Cambria" w:hAnsi="Arial" w:cs="Arial"/>
          <w:color w:val="00435B"/>
          <w:sz w:val="20"/>
        </w:rPr>
      </w:pPr>
      <w:r w:rsidRPr="00E91B27">
        <w:rPr>
          <w:rFonts w:ascii="Arial" w:eastAsia="Cambria" w:hAnsi="Arial" w:cs="Arial"/>
          <w:color w:val="00435B"/>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91B27">
        <w:rPr>
          <w:rFonts w:ascii="Arial" w:eastAsia="Cambria" w:hAnsi="Arial" w:cs="Arial"/>
          <w:color w:val="00435B"/>
          <w:sz w:val="20"/>
        </w:rPr>
        <w:t>kartu su draudimo bendrovės laidavimo draudimo raštu turi būti pateiktas ir pasirašytas draudimo liudijimas (polisas) bei dokumentas, įrodantis, kad draudimo įmoka už išduotą laidavimo draudimo raštą yra sumokėta</w:t>
      </w:r>
      <w:r w:rsidRPr="00E91B27">
        <w:rPr>
          <w:rFonts w:ascii="Arial" w:eastAsia="Cambria" w:hAnsi="Arial" w:cs="Arial"/>
          <w:color w:val="00435B"/>
          <w:sz w:val="20"/>
          <w:shd w:val="clear" w:color="auto" w:fill="FFFFFF"/>
        </w:rPr>
        <w:t xml:space="preserve">), atitinkantį Bendrųjų sąlygų 10 skyriuje nurodytas sąlygas, per Specialiosiose sąlygose nustatytą terminą (toliau – </w:t>
      </w:r>
      <w:r w:rsidRPr="00E91B27">
        <w:rPr>
          <w:rFonts w:ascii="Arial" w:eastAsia="Cambria" w:hAnsi="Arial" w:cs="Arial"/>
          <w:b/>
          <w:bCs/>
          <w:color w:val="00435B"/>
          <w:sz w:val="20"/>
          <w:shd w:val="clear" w:color="auto" w:fill="FFFFFF"/>
        </w:rPr>
        <w:t>Sutarties įvykdymo užtikrinimas</w:t>
      </w:r>
      <w:r w:rsidRPr="00E91B27">
        <w:rPr>
          <w:rFonts w:ascii="Arial" w:eastAsia="Cambria" w:hAnsi="Arial" w:cs="Arial"/>
          <w:color w:val="00435B"/>
          <w:sz w:val="20"/>
          <w:shd w:val="clear" w:color="auto" w:fill="FFFFFF"/>
        </w:rPr>
        <w:t>).</w:t>
      </w:r>
    </w:p>
    <w:p w14:paraId="756461B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04B41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7CD83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80F48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E91B27">
        <w:rPr>
          <w:rFonts w:ascii="Arial" w:hAnsi="Arial" w:cs="Arial"/>
          <w:color w:val="00435B"/>
          <w:sz w:val="20"/>
        </w:rPr>
        <w:lastRenderedPageBreak/>
        <w:t>užtikrinimą, patvirtina, kad Sutarties įvykdymo užtikrinimo suma laikytina minimaliais neįrodinėjamais Pirkėjo nuostoliais.</w:t>
      </w:r>
    </w:p>
    <w:p w14:paraId="4832B53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10.7. Sutarties įvykdymo užtikrinimas turi įsigalioti ne vėliau negu jo pateikimo Pirkėjui dieną.</w:t>
      </w:r>
    </w:p>
    <w:p w14:paraId="5C5FD43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10.8. Sutarties įvykdymo užtikrinimo suma turi būti nurodoma ir išmokama eurais.</w:t>
      </w:r>
    </w:p>
    <w:p w14:paraId="635CB01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10.9. Sutarties įvykdymo užtikrinimas turi būti surašytas lietuvių arba kita kalba (esant Pirkėjo prašymui, turi būti pateiktas vertimas į lietuvių kalbą).</w:t>
      </w:r>
    </w:p>
    <w:p w14:paraId="75DB92E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10.10. Sutarties įvykdymo užtikrinime nurodytas jo galiojimo terminas turi būti ne trumpesnis nei nurodytas Specialiosiose sąlygose.</w:t>
      </w:r>
    </w:p>
    <w:p w14:paraId="03A09FF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26533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10.12. Jeigu Sutartyje nustatytomis sąlygomis </w:t>
      </w:r>
      <w:r w:rsidRPr="00E91B27">
        <w:rPr>
          <w:rFonts w:ascii="Arial" w:eastAsia="Arial" w:hAnsi="Arial" w:cs="Arial"/>
          <w:color w:val="00435B"/>
          <w:sz w:val="20"/>
        </w:rPr>
        <w:t>Paslaugų</w:t>
      </w:r>
      <w:r w:rsidRPr="00E91B27">
        <w:rPr>
          <w:rFonts w:ascii="Arial" w:hAnsi="Arial" w:cs="Arial"/>
          <w:color w:val="00435B"/>
          <w:sz w:val="20"/>
        </w:rPr>
        <w:t xml:space="preserve"> suteikimo terminas yra pratęsiamas arba nukeliamas dėl Sutarties sustabdymo, arba suteikti </w:t>
      </w:r>
      <w:r w:rsidRPr="00E91B27">
        <w:rPr>
          <w:rFonts w:ascii="Arial" w:eastAsia="Arial" w:hAnsi="Arial" w:cs="Arial"/>
          <w:color w:val="00435B"/>
          <w:sz w:val="20"/>
        </w:rPr>
        <w:t>Paslaugas</w:t>
      </w:r>
      <w:r w:rsidRPr="00E91B27">
        <w:rPr>
          <w:rFonts w:ascii="Arial" w:hAnsi="Arial" w:cs="Arial"/>
          <w:color w:val="00435B"/>
          <w:sz w:val="20"/>
        </w:rPr>
        <w:t xml:space="preserve"> arba taisyti </w:t>
      </w:r>
      <w:r w:rsidRPr="00E91B27">
        <w:rPr>
          <w:rFonts w:ascii="Arial" w:eastAsia="Arial" w:hAnsi="Arial" w:cs="Arial"/>
          <w:color w:val="00435B"/>
          <w:sz w:val="20"/>
        </w:rPr>
        <w:t>Paslaugų</w:t>
      </w:r>
      <w:r w:rsidRPr="00E91B27">
        <w:rPr>
          <w:rFonts w:ascii="Arial" w:hAnsi="Arial" w:cs="Arial"/>
          <w:color w:val="00435B"/>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29E6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9384D9" w14:textId="77777777" w:rsidR="00F237F1" w:rsidRPr="00E91B27" w:rsidRDefault="00F237F1" w:rsidP="00F237F1">
      <w:pPr>
        <w:tabs>
          <w:tab w:val="left" w:pos="567"/>
        </w:tabs>
        <w:spacing w:line="276" w:lineRule="auto"/>
        <w:jc w:val="both"/>
        <w:rPr>
          <w:rFonts w:ascii="Arial" w:hAnsi="Arial" w:cs="Arial"/>
          <w:color w:val="00435B"/>
          <w:sz w:val="20"/>
        </w:rPr>
      </w:pPr>
      <w:r w:rsidRPr="00E91B27">
        <w:rPr>
          <w:rFonts w:ascii="Arial" w:hAnsi="Arial" w:cs="Arial"/>
          <w:color w:val="00435B"/>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5C51D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BCC39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 Pirkėjas gali pasinaudoti Sutarties įvykdymo užtikrinimu, esant bet kuriai iš žemiau nurodytų aplinkybių:</w:t>
      </w:r>
    </w:p>
    <w:p w14:paraId="03A7E53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10.16.1. Tiekėjas neįvykdė, nevykdo arba netinkamai vykdo savo įsipareigojimus pagal Sutartį;</w:t>
      </w:r>
    </w:p>
    <w:p w14:paraId="5B10A699"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10.16.2. Tiekėjas per protingai nustatytą laikotarpį neįvykdo Pirkėjo nurodymo ištaisyti </w:t>
      </w:r>
      <w:r w:rsidRPr="00E91B27">
        <w:rPr>
          <w:rFonts w:ascii="Arial" w:eastAsia="Arial" w:hAnsi="Arial" w:cs="Arial"/>
          <w:color w:val="00435B"/>
          <w:sz w:val="20"/>
        </w:rPr>
        <w:t>Paslaugų</w:t>
      </w:r>
      <w:r w:rsidRPr="00E91B27">
        <w:rPr>
          <w:rFonts w:ascii="Arial" w:hAnsi="Arial" w:cs="Arial"/>
          <w:color w:val="00435B"/>
          <w:sz w:val="20"/>
        </w:rPr>
        <w:t xml:space="preserve"> trūkumus;</w:t>
      </w:r>
    </w:p>
    <w:p w14:paraId="28D429F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E5A3E7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10.16.4. Tiekėjas be pateisinamos priežasties (ne Sutartyje nustatytais atvejais) vienašališkai nutraukia Sutartį.</w:t>
      </w:r>
    </w:p>
    <w:p w14:paraId="171B70B7"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12BFDE58" w14:textId="77777777" w:rsidR="00F237F1" w:rsidRPr="00E91B27" w:rsidRDefault="00F237F1" w:rsidP="00F237F1">
      <w:pPr>
        <w:keepNext/>
        <w:keepLines/>
        <w:tabs>
          <w:tab w:val="left" w:pos="567"/>
          <w:tab w:val="left" w:pos="851"/>
          <w:tab w:val="left" w:pos="992"/>
          <w:tab w:val="left" w:pos="1134"/>
        </w:tabs>
        <w:spacing w:line="276" w:lineRule="auto"/>
        <w:jc w:val="center"/>
        <w:rPr>
          <w:rFonts w:ascii="Arial" w:eastAsia="Cambria" w:hAnsi="Arial" w:cs="Arial"/>
          <w:caps/>
          <w:color w:val="00435B"/>
          <w:sz w:val="20"/>
          <w14:numSpacing w14:val="tabular"/>
        </w:rPr>
      </w:pPr>
      <w:r w:rsidRPr="00E91B27">
        <w:rPr>
          <w:rFonts w:ascii="Arial" w:eastAsia="Cambria" w:hAnsi="Arial" w:cs="Arial"/>
          <w:b/>
          <w:bCs/>
          <w:caps/>
          <w:color w:val="00435B"/>
          <w:sz w:val="20"/>
          <w14:numSpacing w14:val="tabular"/>
        </w:rPr>
        <w:t>11.</w:t>
      </w:r>
      <w:r w:rsidRPr="00E91B27">
        <w:rPr>
          <w:rFonts w:ascii="Arial" w:eastAsia="Cambria" w:hAnsi="Arial" w:cs="Arial"/>
          <w:b/>
          <w:bCs/>
          <w:caps/>
          <w:color w:val="00435B"/>
          <w:sz w:val="20"/>
          <w14:numSpacing w14:val="tabular"/>
        </w:rPr>
        <w:tab/>
        <w:t>SUTARTIES KAINA IR JOS PERSKAIČIAVIMAS</w:t>
      </w:r>
    </w:p>
    <w:p w14:paraId="65C1A2D8"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091203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A8EDA5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11.2. Pradinės sutarties vertė yra nurodyta Specialiosiose sąlygose.</w:t>
      </w:r>
    </w:p>
    <w:p w14:paraId="055A2F9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FDF94D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11.4. Sutarties kainos peržiūra atliekama Specialiosiose sąlygose nustatyta tvarka.</w:t>
      </w:r>
    </w:p>
    <w:p w14:paraId="6F5E84D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81A88D1" w14:textId="77777777" w:rsidR="00F237F1" w:rsidRPr="00E91B27" w:rsidRDefault="00F237F1" w:rsidP="00F237F1">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r w:rsidRPr="00E91B27">
        <w:rPr>
          <w:rFonts w:ascii="Arial" w:eastAsia="Cambria" w:hAnsi="Arial" w:cs="Arial"/>
          <w:b/>
          <w:bCs/>
          <w:caps/>
          <w:color w:val="00435B"/>
          <w:sz w:val="20"/>
          <w14:numSpacing w14:val="tabular"/>
        </w:rPr>
        <w:lastRenderedPageBreak/>
        <w:t>12.</w:t>
      </w:r>
      <w:r w:rsidRPr="00E91B27">
        <w:rPr>
          <w:rFonts w:ascii="Arial" w:eastAsia="Cambria" w:hAnsi="Arial" w:cs="Arial"/>
          <w:b/>
          <w:bCs/>
          <w:caps/>
          <w:color w:val="00435B"/>
          <w:sz w:val="20"/>
          <w14:numSpacing w14:val="tabular"/>
        </w:rPr>
        <w:tab/>
        <w:t>ATSISKAITYMO TVARKA</w:t>
      </w:r>
    </w:p>
    <w:p w14:paraId="4CFF7EA2" w14:textId="77777777" w:rsidR="00F237F1" w:rsidRPr="00E91B27" w:rsidRDefault="00F237F1" w:rsidP="00F237F1">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p>
    <w:p w14:paraId="00A9FC59"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E91B27">
        <w:rPr>
          <w:rFonts w:ascii="Arial" w:eastAsia="Arial" w:hAnsi="Arial" w:cs="Arial"/>
          <w:b/>
          <w:bCs/>
          <w:color w:val="00435B"/>
          <w:sz w:val="20"/>
        </w:rPr>
        <w:t>12.1.</w:t>
      </w:r>
      <w:r w:rsidRPr="00E91B27">
        <w:rPr>
          <w:rFonts w:ascii="Arial" w:hAnsi="Arial" w:cs="Arial"/>
          <w:color w:val="00435B"/>
          <w:sz w:val="20"/>
        </w:rPr>
        <w:tab/>
      </w:r>
      <w:r w:rsidRPr="00E91B27">
        <w:rPr>
          <w:rFonts w:ascii="Arial" w:eastAsia="Arial" w:hAnsi="Arial" w:cs="Arial"/>
          <w:b/>
          <w:bCs/>
          <w:color w:val="00435B"/>
          <w:sz w:val="20"/>
        </w:rPr>
        <w:t>Išankstinis mokėjimas (avansas) (jei taikoma)</w:t>
      </w:r>
    </w:p>
    <w:p w14:paraId="1442A09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B17E53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12.1.1. Bendrųjų sąlygų 12.1 poskyrio sąlygos taikomos tuo atveju, jei Specialiosiose sąlygose yra nurodyta, kad Tiekėjui mokamas išankstinis mokėjimas (avansas) (toliau –</w:t>
      </w:r>
      <w:r w:rsidRPr="00E91B27">
        <w:rPr>
          <w:rFonts w:ascii="Arial" w:hAnsi="Arial" w:cs="Arial"/>
          <w:b/>
          <w:bCs/>
          <w:color w:val="00435B"/>
          <w:sz w:val="20"/>
        </w:rPr>
        <w:t xml:space="preserve"> Avansas</w:t>
      </w:r>
      <w:r w:rsidRPr="00E91B27">
        <w:rPr>
          <w:rFonts w:ascii="Arial" w:hAnsi="Arial" w:cs="Arial"/>
          <w:color w:val="00435B"/>
          <w:sz w:val="20"/>
        </w:rPr>
        <w:t>).</w:t>
      </w:r>
    </w:p>
    <w:p w14:paraId="3EC29B29"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12.1.2. Pirkėjas sumoka Tiekėjui ne didesnį kaip Specialiosiose sąlygose nurodyto dydžio Avansą.</w:t>
      </w:r>
    </w:p>
    <w:p w14:paraId="4AC73A0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1B27">
        <w:rPr>
          <w:rFonts w:ascii="Arial" w:hAnsi="Arial" w:cs="Arial"/>
          <w:b/>
          <w:color w:val="00435B"/>
          <w:sz w:val="20"/>
        </w:rPr>
        <w:t>Avanso užtikrinimas</w:t>
      </w:r>
      <w:r w:rsidRPr="00E91B27">
        <w:rPr>
          <w:rFonts w:ascii="Arial" w:hAnsi="Arial" w:cs="Arial"/>
          <w:color w:val="00435B"/>
          <w:sz w:val="20"/>
        </w:rPr>
        <w:t>).</w:t>
      </w:r>
    </w:p>
    <w:p w14:paraId="5809F8F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b/>
          <w:bCs/>
          <w:color w:val="00435B"/>
          <w:sz w:val="20"/>
        </w:rPr>
        <w:t>Pastaba.</w:t>
      </w:r>
      <w:r w:rsidRPr="00E91B27">
        <w:rPr>
          <w:rFonts w:ascii="Arial" w:hAnsi="Arial" w:cs="Arial"/>
          <w:color w:val="00435B"/>
          <w:sz w:val="20"/>
        </w:rPr>
        <w:t xml:space="preserve"> </w:t>
      </w:r>
      <w:r w:rsidRPr="00E91B27">
        <w:rPr>
          <w:rFonts w:ascii="Arial" w:eastAsia="Arial" w:hAnsi="Arial" w:cs="Arial"/>
          <w:color w:val="00435B"/>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1B27">
        <w:rPr>
          <w:rFonts w:ascii="Arial" w:hAnsi="Arial" w:cs="Arial"/>
          <w:color w:val="00435B"/>
          <w:sz w:val="20"/>
        </w:rPr>
        <w:t xml:space="preserve"> </w:t>
      </w:r>
      <w:r w:rsidRPr="00E91B27">
        <w:rPr>
          <w:rFonts w:ascii="Arial" w:eastAsia="Arial" w:hAnsi="Arial" w:cs="Arial"/>
          <w:color w:val="00435B"/>
          <w:sz w:val="20"/>
          <w:shd w:val="clear" w:color="auto" w:fill="FFFFFF"/>
        </w:rPr>
        <w:t>įstatymų bei kitų teisės aktų</w:t>
      </w:r>
      <w:r w:rsidRPr="00E91B27">
        <w:rPr>
          <w:rFonts w:ascii="Arial" w:eastAsia="Arial" w:hAnsi="Arial" w:cs="Arial"/>
          <w:color w:val="00435B"/>
          <w:sz w:val="20"/>
        </w:rPr>
        <w:t xml:space="preserve"> </w:t>
      </w:r>
      <w:r w:rsidRPr="00E91B27">
        <w:rPr>
          <w:rFonts w:ascii="Arial" w:eastAsia="Arial" w:hAnsi="Arial" w:cs="Arial"/>
          <w:color w:val="00435B"/>
          <w:sz w:val="20"/>
          <w:shd w:val="clear" w:color="auto" w:fill="FFFFFF"/>
        </w:rPr>
        <w:t>nuostatas.</w:t>
      </w:r>
    </w:p>
    <w:p w14:paraId="11A1983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5A3AF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94272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AE3FA9"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12.1.7. Avanso užtikrinimo suma turi būti nurodoma ir išmokama eurais.</w:t>
      </w:r>
    </w:p>
    <w:p w14:paraId="28CCF6FC"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12.1.8. Avanso užtikrinimas turi būti surašytas lietuvių arba kita kalba (esant Pirkėjo prašymui, turi būti pateiktas vertimas į lietuvių kalbą).</w:t>
      </w:r>
    </w:p>
    <w:p w14:paraId="5A2BEB0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12.1.9. Avanso užtikrinimas, neatitinkantis šiame Sutarties poskyryje nustatytų reikalavimų, nebus priimamas.</w:t>
      </w:r>
    </w:p>
    <w:p w14:paraId="61E532D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DBD87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12.1.11. Pirkėjas sumoka Tiekėjui Avansą per Specialiosiose sąlygose numatytą terminą nuo išankstinio mokėjimo sąskaitos ir Avanso užtikrinimo (jei taikoma) gavimo dienos. Sumokėto Avanso suma išskaitoma iš mokėtinos sumos.</w:t>
      </w:r>
    </w:p>
    <w:p w14:paraId="7D0B305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12.1.12. Nutraukus Sutartį, Tiekėjas privalo grąžinti Pirkėjui gautą Avansą per 5 (penkias) darbo dienas (jeigu dalis </w:t>
      </w:r>
      <w:r w:rsidRPr="00E91B27">
        <w:rPr>
          <w:rFonts w:ascii="Arial" w:eastAsia="Arial" w:hAnsi="Arial" w:cs="Arial"/>
          <w:color w:val="00435B"/>
          <w:sz w:val="20"/>
        </w:rPr>
        <w:t>Paslaugų yra suteikta</w:t>
      </w:r>
      <w:r w:rsidRPr="00E91B27">
        <w:rPr>
          <w:rFonts w:ascii="Arial" w:hAnsi="Arial" w:cs="Arial"/>
          <w:color w:val="00435B"/>
          <w:sz w:val="20"/>
        </w:rPr>
        <w:t xml:space="preserve">, Pirkėjas jas yra priėmęs ir </w:t>
      </w:r>
      <w:r w:rsidRPr="00E91B27">
        <w:rPr>
          <w:rFonts w:ascii="Arial" w:eastAsia="Arial" w:hAnsi="Arial" w:cs="Arial"/>
          <w:color w:val="00435B"/>
          <w:sz w:val="20"/>
        </w:rPr>
        <w:t>Paslaugų rezultatu</w:t>
      </w:r>
      <w:r w:rsidRPr="00E91B27">
        <w:rPr>
          <w:rFonts w:ascii="Arial" w:hAnsi="Arial" w:cs="Arial"/>
          <w:color w:val="00435B"/>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49F91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p>
    <w:p w14:paraId="7DE56A20"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12.2.</w:t>
      </w:r>
      <w:r w:rsidRPr="00E91B27">
        <w:rPr>
          <w:rFonts w:ascii="Arial" w:eastAsia="Arial" w:hAnsi="Arial" w:cs="Arial"/>
          <w:b/>
          <w:bCs/>
          <w:color w:val="00435B"/>
          <w:sz w:val="20"/>
        </w:rPr>
        <w:tab/>
      </w:r>
      <w:r w:rsidRPr="00E91B27">
        <w:rPr>
          <w:rFonts w:ascii="Arial" w:eastAsia="Arial" w:hAnsi="Arial" w:cs="Arial"/>
          <w:b/>
          <w:color w:val="00435B"/>
          <w:sz w:val="20"/>
        </w:rPr>
        <w:t>Mokėjimų tvarka</w:t>
      </w:r>
    </w:p>
    <w:p w14:paraId="6525431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618C822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12.2.1.</w:t>
      </w:r>
      <w:r w:rsidRPr="00E91B27">
        <w:rPr>
          <w:rFonts w:ascii="Arial" w:eastAsia="Arial" w:hAnsi="Arial" w:cs="Arial"/>
          <w:color w:val="00435B"/>
          <w:sz w:val="20"/>
        </w:rPr>
        <w:tab/>
      </w:r>
      <w:r w:rsidRPr="00E91B27">
        <w:rPr>
          <w:rFonts w:ascii="Arial" w:hAnsi="Arial" w:cs="Arial"/>
          <w:color w:val="00435B"/>
          <w:sz w:val="20"/>
        </w:rPr>
        <w:t xml:space="preserve">Tiekėjas išrašo Sąskaitą tik Šalims pasirašius </w:t>
      </w:r>
      <w:r w:rsidRPr="00E91B27">
        <w:rPr>
          <w:rFonts w:ascii="Arial" w:eastAsia="Arial" w:hAnsi="Arial" w:cs="Arial"/>
          <w:color w:val="00435B"/>
          <w:sz w:val="20"/>
        </w:rPr>
        <w:t>Paslaugų</w:t>
      </w:r>
      <w:r w:rsidRPr="00E91B27">
        <w:rPr>
          <w:rFonts w:ascii="Arial" w:hAnsi="Arial" w:cs="Arial"/>
          <w:color w:val="00435B"/>
          <w:sz w:val="20"/>
        </w:rPr>
        <w:t xml:space="preserve"> perdavimo–priėmimo aktą, jeigu kitaip nenumatyta Specialiosiose sąlygose</w:t>
      </w:r>
      <w:r w:rsidRPr="00E91B27">
        <w:rPr>
          <w:rFonts w:ascii="Arial" w:eastAsia="Arial" w:hAnsi="Arial" w:cs="Arial"/>
          <w:color w:val="00435B"/>
          <w:sz w:val="20"/>
        </w:rPr>
        <w:t>:</w:t>
      </w:r>
    </w:p>
    <w:p w14:paraId="666B05F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12.2.1.1.</w:t>
      </w:r>
      <w:r w:rsidRPr="00E91B27">
        <w:rPr>
          <w:rFonts w:ascii="Arial" w:eastAsia="Arial" w:hAnsi="Arial" w:cs="Arial"/>
          <w:color w:val="00435B"/>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w:t>
      </w:r>
      <w:r w:rsidRPr="00E91B27">
        <w:rPr>
          <w:rFonts w:ascii="Arial" w:eastAsia="Arial" w:hAnsi="Arial" w:cs="Arial"/>
          <w:color w:val="00435B"/>
          <w:sz w:val="20"/>
        </w:rPr>
        <w:lastRenderedPageBreak/>
        <w:t>pasirinktomis priemonėmis;</w:t>
      </w:r>
    </w:p>
    <w:p w14:paraId="32D093B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12.2.1.2. </w:t>
      </w:r>
      <w:r w:rsidRPr="00E91B27">
        <w:rPr>
          <w:rFonts w:ascii="Arial" w:eastAsia="Arial" w:hAnsi="Arial" w:cs="Arial"/>
          <w:color w:val="00435B"/>
          <w:sz w:val="20"/>
        </w:rPr>
        <w:tab/>
        <w:t>Europos elektroninių sąskaitų faktūrų standarto neatitinkančią elektroninę sąskaitą faktūrą Tiekėjas gali teikti tik naudodamasis Sąskaitų administravimo bendrosios informacinės sistemos(toliau – SABIS priemonėmis.</w:t>
      </w:r>
    </w:p>
    <w:p w14:paraId="06C0D70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12.2.2.</w:t>
      </w:r>
      <w:r w:rsidRPr="00E91B27">
        <w:rPr>
          <w:rFonts w:ascii="Arial" w:eastAsia="Arial" w:hAnsi="Arial" w:cs="Arial"/>
          <w:color w:val="00435B"/>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0552A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12.2.3.</w:t>
      </w:r>
      <w:r w:rsidRPr="00E91B27">
        <w:rPr>
          <w:rFonts w:ascii="Arial" w:hAnsi="Arial" w:cs="Arial"/>
          <w:color w:val="00435B"/>
          <w:sz w:val="20"/>
        </w:rPr>
        <w:tab/>
        <w:t>Išankstinio mokėjimo sąskaitas (jeigu Specialiosiose sąlygose yra numatytas Avanso mokėjimas) Tiekėjas privalo pateikti šiame Sutarties poskyryje nustatyta tvarka.</w:t>
      </w:r>
    </w:p>
    <w:p w14:paraId="7A408BD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12.2.4.</w:t>
      </w:r>
      <w:r w:rsidRPr="00E91B27">
        <w:rPr>
          <w:rFonts w:ascii="Arial" w:hAnsi="Arial" w:cs="Arial"/>
          <w:color w:val="00435B"/>
          <w:sz w:val="20"/>
        </w:rPr>
        <w:tab/>
      </w:r>
      <w:r w:rsidRPr="00E91B27">
        <w:rPr>
          <w:rFonts w:ascii="Arial" w:eastAsia="Arial" w:hAnsi="Arial" w:cs="Arial"/>
          <w:color w:val="00435B"/>
          <w:sz w:val="20"/>
        </w:rPr>
        <w:t>Pirkėjas atlieka mokėjimus už Paslaugas Specialiosiose sąlygose nustatytais terminais.</w:t>
      </w:r>
    </w:p>
    <w:p w14:paraId="194263C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12.2.5.</w:t>
      </w:r>
      <w:r w:rsidRPr="00E91B27">
        <w:rPr>
          <w:rFonts w:ascii="Arial" w:eastAsia="Arial" w:hAnsi="Arial" w:cs="Arial"/>
          <w:color w:val="00435B"/>
          <w:sz w:val="20"/>
        </w:rPr>
        <w:tab/>
        <w:t>Už mokėjimų pagal Sutartį vėlavimus Pirkėjui taikomos netesybos Specialiosiose sąlygose nustatyta tvarka.</w:t>
      </w:r>
    </w:p>
    <w:p w14:paraId="22FB39B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12.2.6.</w:t>
      </w:r>
      <w:r w:rsidRPr="00E91B27">
        <w:rPr>
          <w:rFonts w:ascii="Arial" w:hAnsi="Arial" w:cs="Arial"/>
          <w:color w:val="00435B"/>
          <w:sz w:val="20"/>
        </w:rPr>
        <w:tab/>
      </w:r>
      <w:r w:rsidRPr="00E91B27">
        <w:rPr>
          <w:rFonts w:ascii="Arial" w:eastAsia="Arial" w:hAnsi="Arial" w:cs="Arial"/>
          <w:color w:val="00435B"/>
          <w:sz w:val="20"/>
        </w:rPr>
        <w:t>Jei Paslaugos teikiamos etapais ar periodais aukščiau nurodyta atsiskaitymo tvarka galioja kiekvienam Paslaugų teikimo etapui ar periodui, jei Specialiosiose sąlygose nenustatyta kitaip.</w:t>
      </w:r>
    </w:p>
    <w:p w14:paraId="1AE2DD15" w14:textId="77777777" w:rsidR="00F237F1" w:rsidRPr="00E91B27" w:rsidRDefault="00F237F1" w:rsidP="00F237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12.2.7.</w:t>
      </w:r>
      <w:r w:rsidRPr="00E91B27">
        <w:rPr>
          <w:rFonts w:ascii="Arial" w:eastAsia="Arial" w:hAnsi="Arial" w:cs="Arial"/>
          <w:color w:val="00435B"/>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C4824C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46B8B2D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12.3.</w:t>
      </w:r>
      <w:r w:rsidRPr="00E91B27">
        <w:rPr>
          <w:rFonts w:ascii="Arial" w:eastAsia="Arial" w:hAnsi="Arial" w:cs="Arial"/>
          <w:b/>
          <w:bCs/>
          <w:color w:val="00435B"/>
          <w:sz w:val="20"/>
        </w:rPr>
        <w:tab/>
      </w:r>
      <w:r w:rsidRPr="00E91B27">
        <w:rPr>
          <w:rFonts w:ascii="Arial" w:eastAsia="Arial" w:hAnsi="Arial" w:cs="Arial"/>
          <w:b/>
          <w:color w:val="00435B"/>
          <w:sz w:val="20"/>
        </w:rPr>
        <w:t>Kiti atsiskaitymo klausimai</w:t>
      </w:r>
    </w:p>
    <w:p w14:paraId="36B12723"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537456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12.3.1.</w:t>
      </w:r>
      <w:r w:rsidRPr="00E91B27">
        <w:rPr>
          <w:rFonts w:ascii="Arial" w:eastAsia="Arial" w:hAnsi="Arial" w:cs="Arial"/>
          <w:color w:val="00435B"/>
          <w:sz w:val="20"/>
        </w:rPr>
        <w:tab/>
        <w:t>Pirkėjas privalo pervesti mokėjimus Tiekėjui į Tiekėjo banko sąskaitą, nurodytą Specialiosiose sąlygose.</w:t>
      </w:r>
    </w:p>
    <w:p w14:paraId="746F4D0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12.3.2.</w:t>
      </w:r>
      <w:r w:rsidRPr="00E91B27">
        <w:rPr>
          <w:rFonts w:ascii="Arial" w:eastAsia="Arial" w:hAnsi="Arial" w:cs="Arial"/>
          <w:color w:val="00435B"/>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EAC4A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12.3.3.</w:t>
      </w:r>
      <w:r w:rsidRPr="00E91B27">
        <w:rPr>
          <w:rFonts w:ascii="Arial" w:eastAsia="Arial" w:hAnsi="Arial" w:cs="Arial"/>
          <w:color w:val="00435B"/>
          <w:sz w:val="20"/>
        </w:rPr>
        <w:tab/>
        <w:t>Visi mokėjimai pagal Sutartį atliekami eurais.</w:t>
      </w:r>
    </w:p>
    <w:p w14:paraId="0586529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12.3.4.</w:t>
      </w:r>
      <w:r w:rsidRPr="00E91B27">
        <w:rPr>
          <w:rFonts w:ascii="Arial" w:eastAsia="Arial" w:hAnsi="Arial" w:cs="Arial"/>
          <w:color w:val="00435B"/>
          <w:sz w:val="20"/>
        </w:rPr>
        <w:tab/>
        <w:t>Už pavėluotus mokėjimus pagal Sutartį mokančioji Šalis privalo sumokėti kitai Šaliai Specialiosiose sąlygose nurodyto dydžio netesybas.</w:t>
      </w:r>
    </w:p>
    <w:p w14:paraId="0D1B5FA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E3203C7"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13.</w:t>
      </w:r>
      <w:r w:rsidRPr="00E91B27">
        <w:rPr>
          <w:rFonts w:ascii="Arial" w:eastAsia="Arial" w:hAnsi="Arial" w:cs="Arial"/>
          <w:b/>
          <w:bCs/>
          <w:caps/>
          <w:color w:val="00435B"/>
          <w:sz w:val="20"/>
        </w:rPr>
        <w:tab/>
      </w:r>
      <w:r w:rsidRPr="00E91B27">
        <w:rPr>
          <w:rFonts w:ascii="Arial" w:eastAsia="Arial" w:hAnsi="Arial" w:cs="Arial"/>
          <w:b/>
          <w:caps/>
          <w:color w:val="00435B"/>
          <w:sz w:val="20"/>
        </w:rPr>
        <w:t>Konfidenciali informacija</w:t>
      </w:r>
    </w:p>
    <w:p w14:paraId="0FC7CF46"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7F676C25"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13.1.</w:t>
      </w:r>
      <w:r w:rsidRPr="00E91B27">
        <w:rPr>
          <w:rFonts w:ascii="Arial" w:eastAsia="Arial" w:hAnsi="Arial" w:cs="Arial"/>
          <w:color w:val="00435B"/>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ACBEB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13.2.</w:t>
      </w:r>
      <w:r w:rsidRPr="00E91B27">
        <w:rPr>
          <w:rFonts w:ascii="Arial" w:eastAsia="Arial" w:hAnsi="Arial" w:cs="Arial"/>
          <w:color w:val="00435B"/>
          <w:sz w:val="20"/>
        </w:rPr>
        <w:tab/>
        <w:t>Šalis turi teisę atskleisti kitos Šalies konfidencialią informaciją šiais atvejais:</w:t>
      </w:r>
    </w:p>
    <w:p w14:paraId="271DC60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13.2.1.</w:t>
      </w:r>
      <w:r w:rsidRPr="00E91B27">
        <w:rPr>
          <w:rFonts w:ascii="Arial" w:eastAsia="Arial" w:hAnsi="Arial" w:cs="Arial"/>
          <w:color w:val="00435B"/>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41E57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13.2.2.</w:t>
      </w:r>
      <w:r w:rsidRPr="00E91B27">
        <w:rPr>
          <w:rFonts w:ascii="Arial" w:eastAsia="Arial" w:hAnsi="Arial" w:cs="Arial"/>
          <w:color w:val="00435B"/>
          <w:sz w:val="20"/>
        </w:rPr>
        <w:tab/>
        <w:t xml:space="preserve">konfidencialią informaciją yra būtina atskleisti pagal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reikalavimus, įskaitant atvejus, kai to reikalauja viešojo administravimo subjektai, taip, kaip jie apibrėžti Lietuvos Respublikos viešojo administravimo įstatyme.</w:t>
      </w:r>
    </w:p>
    <w:p w14:paraId="470BC1B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13.3.</w:t>
      </w:r>
      <w:r w:rsidRPr="00E91B27">
        <w:rPr>
          <w:rFonts w:ascii="Arial" w:eastAsia="Arial" w:hAnsi="Arial" w:cs="Arial"/>
          <w:color w:val="00435B"/>
          <w:sz w:val="20"/>
        </w:rPr>
        <w:tab/>
        <w:t xml:space="preserve">Prieš atskleisdama konfidencialią informaciją, Šalis privalo informuoti kitą Šalį (tiek, kiek tai nedraudžiama pagal </w:t>
      </w:r>
      <w:r w:rsidRPr="00E91B27">
        <w:rPr>
          <w:rFonts w:ascii="Arial" w:hAnsi="Arial" w:cs="Arial"/>
          <w:color w:val="00435B"/>
          <w:sz w:val="20"/>
        </w:rPr>
        <w:t>įstatymus bei kitus teisės aktus</w:t>
      </w:r>
      <w:r w:rsidRPr="00E91B27">
        <w:rPr>
          <w:rFonts w:ascii="Arial" w:eastAsia="Arial" w:hAnsi="Arial" w:cs="Arial"/>
          <w:color w:val="00435B"/>
          <w:sz w:val="20"/>
        </w:rPr>
        <w:t>) apie būtinybę arba gautą viešojo administravimo subjekto reikalavimą atskleisti konfidencialią informaciją ir imtis protingų priemonių, siekdama užtikrinti atskleistos informacijos konfidencialumą.</w:t>
      </w:r>
    </w:p>
    <w:p w14:paraId="2912927F"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13.4.</w:t>
      </w:r>
      <w:r w:rsidRPr="00E91B27">
        <w:rPr>
          <w:rFonts w:ascii="Arial" w:eastAsia="Arial" w:hAnsi="Arial" w:cs="Arial"/>
          <w:color w:val="00435B"/>
          <w:sz w:val="20"/>
        </w:rPr>
        <w:tab/>
        <w:t>Šalis atsako:</w:t>
      </w:r>
    </w:p>
    <w:p w14:paraId="488ADAE4"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13.4.1.</w:t>
      </w:r>
      <w:r w:rsidRPr="00E91B27">
        <w:rPr>
          <w:rFonts w:ascii="Arial" w:eastAsia="Arial" w:hAnsi="Arial" w:cs="Arial"/>
          <w:color w:val="00435B"/>
          <w:sz w:val="20"/>
        </w:rPr>
        <w:tab/>
        <w:t>už bet kokį neteisėtą, įskaitant atsitiktinį, kitos Šalies konfidencialios informacijos ar bet kurios jos dalies atskleidimą ar perdavimą arba konfidencialios informacijos neteisėtą naudojimą;</w:t>
      </w:r>
    </w:p>
    <w:p w14:paraId="11FC44F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13.4.2.</w:t>
      </w:r>
      <w:r w:rsidRPr="00E91B27">
        <w:rPr>
          <w:rFonts w:ascii="Arial" w:eastAsia="Arial" w:hAnsi="Arial" w:cs="Arial"/>
          <w:color w:val="00435B"/>
          <w:sz w:val="20"/>
        </w:rPr>
        <w:tab/>
        <w:t>už tai, kad nesiėmė visų protingų veiksmų, kad išsaugotų ir apsaugotų kitos Šalies konfidencialią informaciją ar bet kurią jos dalį, užkirstų kelią tolesniam jos neteisėtam atskleidimui, perdavimui ar naudojimui.</w:t>
      </w:r>
    </w:p>
    <w:p w14:paraId="15EF1718"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13.5.</w:t>
      </w:r>
      <w:r w:rsidRPr="00E91B27">
        <w:rPr>
          <w:rFonts w:ascii="Arial" w:eastAsia="Arial" w:hAnsi="Arial" w:cs="Arial"/>
          <w:color w:val="00435B"/>
          <w:sz w:val="20"/>
        </w:rPr>
        <w:tab/>
        <w:t>Šalis, nepagrįstai atskleidusi kitos Šalies konfidencialią informaciją, privalo sumokėti kitai Šaliai Specialiosiose sąlygose nurodyto dydžio baudą.</w:t>
      </w:r>
    </w:p>
    <w:p w14:paraId="1055B94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43B0BBAB"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14.</w:t>
      </w:r>
      <w:r w:rsidRPr="00E91B27">
        <w:rPr>
          <w:rFonts w:ascii="Arial" w:eastAsia="Arial" w:hAnsi="Arial" w:cs="Arial"/>
          <w:b/>
          <w:bCs/>
          <w:caps/>
          <w:color w:val="00435B"/>
          <w:sz w:val="20"/>
        </w:rPr>
        <w:tab/>
      </w:r>
      <w:r w:rsidRPr="00E91B27">
        <w:rPr>
          <w:rFonts w:ascii="Arial" w:eastAsia="Arial" w:hAnsi="Arial" w:cs="Arial"/>
          <w:b/>
          <w:caps/>
          <w:color w:val="00435B"/>
          <w:sz w:val="20"/>
        </w:rPr>
        <w:t>Asmens duomenų apsauga</w:t>
      </w:r>
    </w:p>
    <w:p w14:paraId="6E1C6CC7"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5386107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14.1.</w:t>
      </w:r>
      <w:r w:rsidRPr="00E91B27">
        <w:rPr>
          <w:rFonts w:ascii="Arial" w:eastAsia="Arial" w:hAnsi="Arial" w:cs="Arial"/>
          <w:color w:val="00435B"/>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31AC85" w14:textId="77777777" w:rsidR="00F237F1" w:rsidRPr="00E91B27" w:rsidRDefault="00F237F1" w:rsidP="00F237F1">
      <w:pPr>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14.2.</w:t>
      </w:r>
      <w:r w:rsidRPr="00E91B27">
        <w:rPr>
          <w:rFonts w:ascii="Arial" w:hAnsi="Arial" w:cs="Arial"/>
          <w:color w:val="00435B"/>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B4529D" w14:textId="77777777" w:rsidR="00F237F1" w:rsidRPr="00E91B27" w:rsidRDefault="00F237F1" w:rsidP="00F237F1">
      <w:pPr>
        <w:tabs>
          <w:tab w:val="left" w:pos="0"/>
          <w:tab w:val="left" w:pos="851"/>
          <w:tab w:val="left" w:pos="992"/>
          <w:tab w:val="left" w:pos="1134"/>
        </w:tabs>
        <w:spacing w:line="276" w:lineRule="auto"/>
        <w:jc w:val="both"/>
        <w:rPr>
          <w:rFonts w:ascii="Arial" w:eastAsia="Arial" w:hAnsi="Arial" w:cs="Arial"/>
          <w:b/>
          <w:bCs/>
          <w:color w:val="00435B"/>
          <w:sz w:val="20"/>
        </w:rPr>
      </w:pPr>
    </w:p>
    <w:p w14:paraId="5DD24B3E"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435B"/>
          <w:sz w:val="20"/>
        </w:rPr>
      </w:pPr>
      <w:r w:rsidRPr="00E91B27">
        <w:rPr>
          <w:rFonts w:ascii="Arial" w:eastAsia="Arial" w:hAnsi="Arial" w:cs="Arial"/>
          <w:b/>
          <w:bCs/>
          <w:caps/>
          <w:color w:val="00435B"/>
          <w:sz w:val="20"/>
        </w:rPr>
        <w:t>15.</w:t>
      </w:r>
      <w:r w:rsidRPr="00E91B27">
        <w:rPr>
          <w:rFonts w:ascii="Arial" w:eastAsia="Arial" w:hAnsi="Arial" w:cs="Arial"/>
          <w:b/>
          <w:bCs/>
          <w:caps/>
          <w:color w:val="00435B"/>
          <w:sz w:val="20"/>
        </w:rPr>
        <w:tab/>
      </w:r>
      <w:r w:rsidRPr="00E91B27">
        <w:rPr>
          <w:rFonts w:ascii="Arial" w:eastAsia="Arial" w:hAnsi="Arial" w:cs="Arial"/>
          <w:b/>
          <w:caps/>
          <w:color w:val="00435B"/>
          <w:sz w:val="20"/>
        </w:rPr>
        <w:t>INTELEKTINĖ NUOSAVYBĖ</w:t>
      </w:r>
    </w:p>
    <w:p w14:paraId="679D6D2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color w:val="00435B"/>
          <w:sz w:val="20"/>
        </w:rPr>
      </w:pPr>
    </w:p>
    <w:p w14:paraId="1D72478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91B27">
        <w:rPr>
          <w:rFonts w:ascii="Arial" w:eastAsia="Arial" w:hAnsi="Arial" w:cs="Arial"/>
          <w:color w:val="00435B"/>
          <w:sz w:val="20"/>
        </w:rPr>
        <w:t>Paslaugų</w:t>
      </w:r>
      <w:r w:rsidRPr="00E91B27">
        <w:rPr>
          <w:rFonts w:ascii="Arial" w:hAnsi="Arial" w:cs="Arial"/>
          <w:color w:val="00435B"/>
          <w:sz w:val="20"/>
        </w:rPr>
        <w:t xml:space="preserve"> pobūdžio ar (ir) išimtinių teisių, patentų ir kt.</w:t>
      </w:r>
    </w:p>
    <w:p w14:paraId="442E699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94DEF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3B0DF6"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11937AD9"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16.</w:t>
      </w:r>
      <w:r w:rsidRPr="00E91B27">
        <w:rPr>
          <w:rFonts w:ascii="Arial" w:eastAsia="Arial" w:hAnsi="Arial" w:cs="Arial"/>
          <w:b/>
          <w:bCs/>
          <w:caps/>
          <w:color w:val="00435B"/>
          <w:sz w:val="20"/>
        </w:rPr>
        <w:tab/>
      </w:r>
      <w:r w:rsidRPr="00E91B27">
        <w:rPr>
          <w:rFonts w:ascii="Arial" w:eastAsia="Arial" w:hAnsi="Arial" w:cs="Arial"/>
          <w:b/>
          <w:caps/>
          <w:color w:val="00435B"/>
          <w:sz w:val="20"/>
        </w:rPr>
        <w:t>Pareiškimai ir garantijos</w:t>
      </w:r>
    </w:p>
    <w:p w14:paraId="61DCA08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80883F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 Kiekviena iš Šalių pareiškia ir garantuoja kitai Šaliai, kad:</w:t>
      </w:r>
    </w:p>
    <w:p w14:paraId="29BB516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16.1.1. yra teisėtai priimti ir galioja visi būtini sprendimai, gauti leidimai bei sutikimai, taip pat teisėtai atlikti ir galioja kiti teisiniai veiksmai, reikalingi Sutarties sudarymui, galiojimui ir vykdymui;</w:t>
      </w:r>
    </w:p>
    <w:p w14:paraId="122FB35E"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16.1.2. sudarydama Sutartį, Šalis neviršija savo kompetencijos ir nepažeidžia jai taikomų </w:t>
      </w:r>
      <w:r w:rsidRPr="00E91B27">
        <w:rPr>
          <w:rFonts w:ascii="Arial" w:hAnsi="Arial" w:cs="Arial"/>
          <w:color w:val="00435B"/>
          <w:sz w:val="20"/>
        </w:rPr>
        <w:t>įstatymų bei kitų teisės aktų</w:t>
      </w:r>
      <w:r w:rsidRPr="00E91B27">
        <w:rPr>
          <w:rFonts w:ascii="Arial" w:eastAsia="Arial" w:hAnsi="Arial" w:cs="Arial"/>
          <w:color w:val="00435B"/>
          <w:sz w:val="20"/>
        </w:rPr>
        <w:t>, teismo ar arbitražo teismo sprendimų, administracinių aktų, sutarčių ar kitų prievolių pagal taikomą privatinę teisę, viešąją teisę, Europos Sąjungos teisę arba tarptautinę teisę;</w:t>
      </w:r>
    </w:p>
    <w:p w14:paraId="4B00DEC9"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6FA35A"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DAA7D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658532"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16.1.6. visi Šalies pareiškimai ir garantijos yra išsamūs ir nepalieka nutylėtų jokių aplinkybių, kurios darytų šiuos pareiškimus ar garantijas neteisingais.</w:t>
      </w:r>
    </w:p>
    <w:p w14:paraId="78B3C1C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16.2. Tiekėjas papildomai pareiškia ir garantuoja Pirkėjui, kad Tiekėjas, subtiekėjai, jungtinės veiklos partneriai ir specialistai turi galiojančius ir teisėtus visus </w:t>
      </w:r>
      <w:r w:rsidRPr="00E91B27">
        <w:rPr>
          <w:rFonts w:ascii="Arial" w:hAnsi="Arial" w:cs="Arial"/>
          <w:color w:val="00435B"/>
          <w:sz w:val="20"/>
        </w:rPr>
        <w:t>įstatymuose bei kituose teisės aktuose</w:t>
      </w:r>
      <w:r w:rsidRPr="00E91B27">
        <w:rPr>
          <w:rFonts w:ascii="Arial" w:eastAsia="Arial" w:hAnsi="Arial" w:cs="Arial"/>
          <w:color w:val="00435B"/>
          <w:sz w:val="20"/>
        </w:rPr>
        <w:t xml:space="preserve"> numatytus leidimus, licencijas, atestatus, teisės pripažinimo dokumentus, reikalingus vykdant Sutartį.</w:t>
      </w:r>
    </w:p>
    <w:p w14:paraId="231ED23B"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shd w:val="clear" w:color="auto" w:fill="FFFFFF"/>
        </w:rPr>
        <w:t xml:space="preserve">16.3. </w:t>
      </w:r>
      <w:r w:rsidRPr="00E91B27">
        <w:rPr>
          <w:rFonts w:ascii="Arial" w:hAnsi="Arial" w:cs="Arial"/>
          <w:color w:val="00435B"/>
          <w:sz w:val="20"/>
        </w:rPr>
        <w:t>Tiekėjas pareiškia, kad suteiktų Paslaugų rezultato disponavimo, valdymo ir naudojimosi teisės nėra apribotos</w:t>
      </w:r>
      <w:r w:rsidRPr="00E91B27">
        <w:rPr>
          <w:rFonts w:ascii="Arial" w:eastAsia="Arial" w:hAnsi="Arial" w:cs="Arial"/>
          <w:color w:val="00435B"/>
          <w:sz w:val="20"/>
        </w:rPr>
        <w:t xml:space="preserve"> </w:t>
      </w:r>
      <w:r w:rsidRPr="00E91B27">
        <w:rPr>
          <w:rFonts w:ascii="Arial" w:eastAsia="Arial" w:hAnsi="Arial" w:cs="Arial"/>
          <w:color w:val="00435B"/>
          <w:sz w:val="20"/>
          <w:shd w:val="clear" w:color="auto" w:fill="FFFFFF"/>
        </w:rPr>
        <w:t xml:space="preserve">ir jokie tretieji asmenys neturi pretenzijų į Sutartimi perduodamą </w:t>
      </w:r>
      <w:r w:rsidRPr="00E91B27">
        <w:rPr>
          <w:rFonts w:ascii="Arial" w:eastAsia="Arial" w:hAnsi="Arial" w:cs="Arial"/>
          <w:color w:val="00435B"/>
          <w:sz w:val="20"/>
        </w:rPr>
        <w:t>Paslaugų rezultatą</w:t>
      </w:r>
      <w:r w:rsidRPr="00E91B27">
        <w:rPr>
          <w:rFonts w:ascii="Arial" w:eastAsia="Arial" w:hAnsi="Arial" w:cs="Arial"/>
          <w:color w:val="00435B"/>
          <w:sz w:val="20"/>
          <w:shd w:val="clear" w:color="auto" w:fill="FFFFFF"/>
        </w:rPr>
        <w:t>.</w:t>
      </w:r>
    </w:p>
    <w:p w14:paraId="7073E58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eastAsia="Arial" w:hAnsi="Arial" w:cs="Arial"/>
          <w:color w:val="00435B"/>
          <w:sz w:val="20"/>
        </w:rPr>
        <w:t>16.4. T</w:t>
      </w:r>
      <w:r w:rsidRPr="00E91B27">
        <w:rPr>
          <w:rFonts w:ascii="Arial" w:hAnsi="Arial" w:cs="Arial"/>
          <w:color w:val="00435B"/>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39E39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p>
    <w:p w14:paraId="2CDD908B"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17.</w:t>
      </w:r>
      <w:r w:rsidRPr="00E91B27">
        <w:rPr>
          <w:rFonts w:ascii="Arial" w:eastAsia="Arial" w:hAnsi="Arial" w:cs="Arial"/>
          <w:b/>
          <w:bCs/>
          <w:caps/>
          <w:color w:val="00435B"/>
          <w:sz w:val="20"/>
        </w:rPr>
        <w:tab/>
      </w:r>
      <w:r w:rsidRPr="00E91B27">
        <w:rPr>
          <w:rFonts w:ascii="Arial" w:eastAsia="Arial" w:hAnsi="Arial" w:cs="Arial"/>
          <w:b/>
          <w:caps/>
          <w:color w:val="00435B"/>
          <w:sz w:val="20"/>
        </w:rPr>
        <w:t>Bendrieji atsakomybės klausimai</w:t>
      </w:r>
    </w:p>
    <w:p w14:paraId="4AFEF92A"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p>
    <w:p w14:paraId="32A9A3D7"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17.1. Netesybų sumokėjimas už vėlavimą ar pareigų pagal Sutartį pažeidimą neatleidžia Šalies nuo Sutartyje numatytų jos pareigų vykdymo.</w:t>
      </w:r>
    </w:p>
    <w:p w14:paraId="30FF31F1"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hAnsi="Arial" w:cs="Arial"/>
          <w:color w:val="00435B"/>
          <w:sz w:val="20"/>
        </w:rPr>
      </w:pPr>
      <w:r w:rsidRPr="00E91B27">
        <w:rPr>
          <w:rFonts w:ascii="Arial" w:hAnsi="Arial" w:cs="Arial"/>
          <w:color w:val="00435B"/>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1B27">
        <w:rPr>
          <w:rFonts w:ascii="Arial" w:hAnsi="Arial" w:cs="Arial"/>
          <w:color w:val="00435B"/>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2BC54A" w14:textId="5948A770"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3C807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17.4. Šioje Sutartyje numatytos teisių gynybos priemonės neapriboja Šalių teisės pasinaudoti kitomis teisėtomis teisių gynybos priemonėmis.</w:t>
      </w:r>
    </w:p>
    <w:p w14:paraId="3F188A1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75F3FD" w14:textId="402ECDBC"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1DF8C4"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hAnsi="Arial" w:cs="Arial"/>
          <w:color w:val="00435B"/>
          <w:sz w:val="20"/>
        </w:rPr>
        <w:t xml:space="preserve">17.7. Jeigu Sutartis nutraukiama dėl esminio sutarties pažeidimo pagal Bendrųjų sąlygų 22.2.1 papunktį ir (ar) Tiekėjas esminę Sutarties sąlygą, nurodytą </w:t>
      </w:r>
      <w:r w:rsidRPr="00E91B27">
        <w:rPr>
          <w:rFonts w:ascii="Arial" w:eastAsia="Arial" w:hAnsi="Arial" w:cs="Arial"/>
          <w:color w:val="00435B"/>
          <w:sz w:val="20"/>
        </w:rPr>
        <w:t>Specialiųjų sąlygų 10 skyriuje</w:t>
      </w:r>
      <w:r w:rsidRPr="00E91B27">
        <w:rPr>
          <w:rFonts w:ascii="Arial" w:hAnsi="Arial" w:cs="Arial"/>
          <w:color w:val="00435B"/>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DD5877" w14:textId="77777777" w:rsidR="00F237F1" w:rsidRPr="00E91B27" w:rsidRDefault="00F237F1" w:rsidP="00F237F1">
      <w:pPr>
        <w:widowControl w:val="0"/>
        <w:tabs>
          <w:tab w:val="left" w:pos="567"/>
          <w:tab w:val="left" w:pos="851"/>
          <w:tab w:val="left" w:pos="992"/>
          <w:tab w:val="left" w:pos="1134"/>
        </w:tabs>
        <w:spacing w:line="276" w:lineRule="auto"/>
        <w:ind w:firstLine="53"/>
        <w:jc w:val="both"/>
        <w:rPr>
          <w:rFonts w:ascii="Arial" w:eastAsia="Arial" w:hAnsi="Arial" w:cs="Arial"/>
          <w:color w:val="00435B"/>
          <w:sz w:val="20"/>
        </w:rPr>
      </w:pPr>
    </w:p>
    <w:p w14:paraId="5D9777D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18.</w:t>
      </w:r>
      <w:r w:rsidRPr="00E91B27">
        <w:rPr>
          <w:rFonts w:ascii="Arial" w:eastAsia="Arial" w:hAnsi="Arial" w:cs="Arial"/>
          <w:b/>
          <w:bCs/>
          <w:caps/>
          <w:color w:val="00435B"/>
          <w:sz w:val="20"/>
        </w:rPr>
        <w:tab/>
      </w:r>
      <w:r w:rsidRPr="00E91B27">
        <w:rPr>
          <w:rFonts w:ascii="Arial" w:eastAsia="Arial" w:hAnsi="Arial" w:cs="Arial"/>
          <w:b/>
          <w:caps/>
          <w:color w:val="00435B"/>
          <w:sz w:val="20"/>
        </w:rPr>
        <w:t>Nenugalima jėga (FORCE MAJEURE)</w:t>
      </w:r>
    </w:p>
    <w:p w14:paraId="16DE40B0"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7646CE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18.1.</w:t>
      </w:r>
      <w:r w:rsidRPr="00E91B27">
        <w:rPr>
          <w:rFonts w:ascii="Arial" w:eastAsia="Arial" w:hAnsi="Arial" w:cs="Arial"/>
          <w:b/>
          <w:bCs/>
          <w:color w:val="00435B"/>
          <w:sz w:val="20"/>
        </w:rPr>
        <w:tab/>
      </w:r>
      <w:r w:rsidRPr="00E91B27">
        <w:rPr>
          <w:rFonts w:ascii="Arial" w:eastAsia="Arial" w:hAnsi="Arial" w:cs="Arial"/>
          <w:color w:val="00435B"/>
          <w:sz w:val="20"/>
        </w:rPr>
        <w:t>Atsakomybė pagal Sutartį netaikoma, taip pat Šalys gali būti visiškai ar iš dalies atleistos nuo civilinės atsakomybės šiais pagrindais:</w:t>
      </w:r>
    </w:p>
    <w:p w14:paraId="12B22F36"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18.1.1.</w:t>
      </w:r>
      <w:r w:rsidRPr="00E91B27">
        <w:rPr>
          <w:rFonts w:ascii="Arial" w:eastAsia="Cambria" w:hAnsi="Arial" w:cs="Arial"/>
          <w:color w:val="00435B"/>
          <w:sz w:val="20"/>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w:t>
      </w:r>
      <w:r w:rsidRPr="00E91B27">
        <w:rPr>
          <w:rFonts w:ascii="Arial" w:eastAsia="Cambria" w:hAnsi="Arial" w:cs="Arial"/>
          <w:color w:val="00435B"/>
          <w:sz w:val="20"/>
        </w:rPr>
        <w:lastRenderedPageBreak/>
        <w:t>nuostatos;</w:t>
      </w:r>
    </w:p>
    <w:p w14:paraId="58C9EFED"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E91B27">
        <w:rPr>
          <w:rFonts w:ascii="Arial" w:hAnsi="Arial" w:cs="Arial"/>
          <w:color w:val="00435B"/>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06319C"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18.2.</w:t>
      </w:r>
      <w:r w:rsidRPr="00E91B27">
        <w:rPr>
          <w:rFonts w:ascii="Arial" w:eastAsia="Arial" w:hAnsi="Arial" w:cs="Arial"/>
          <w:b/>
          <w:bCs/>
          <w:color w:val="00435B"/>
          <w:sz w:val="20"/>
        </w:rPr>
        <w:tab/>
      </w:r>
      <w:r w:rsidRPr="00E91B27">
        <w:rPr>
          <w:rFonts w:ascii="Arial" w:eastAsia="Arial" w:hAnsi="Arial" w:cs="Arial"/>
          <w:color w:val="00435B"/>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AA17B2" w14:textId="77777777" w:rsidR="00F237F1" w:rsidRPr="00E91B27" w:rsidRDefault="00F237F1" w:rsidP="00F237F1">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18.3.</w:t>
      </w:r>
      <w:r w:rsidRPr="00E91B27">
        <w:rPr>
          <w:rFonts w:ascii="Arial" w:eastAsia="Arial" w:hAnsi="Arial" w:cs="Arial"/>
          <w:b/>
          <w:bCs/>
          <w:color w:val="00435B"/>
          <w:sz w:val="20"/>
        </w:rPr>
        <w:tab/>
      </w:r>
      <w:r w:rsidRPr="00E91B27">
        <w:rPr>
          <w:rFonts w:ascii="Arial" w:eastAsia="Arial" w:hAnsi="Arial" w:cs="Arial"/>
          <w:color w:val="00435B"/>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5BE255"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18.4.</w:t>
      </w:r>
      <w:r w:rsidRPr="00E91B27">
        <w:rPr>
          <w:rFonts w:ascii="Arial" w:eastAsia="Arial" w:hAnsi="Arial" w:cs="Arial"/>
          <w:color w:val="00435B"/>
          <w:sz w:val="20"/>
        </w:rPr>
        <w:tab/>
        <w:t>Jeigu nenugalimos jėgos (</w:t>
      </w:r>
      <w:r w:rsidRPr="00E91B27">
        <w:rPr>
          <w:rFonts w:ascii="Arial" w:eastAsia="Arial" w:hAnsi="Arial" w:cs="Arial"/>
          <w:iCs/>
          <w:color w:val="00435B"/>
          <w:sz w:val="20"/>
        </w:rPr>
        <w:t>force majeure</w:t>
      </w:r>
      <w:r w:rsidRPr="00E91B27">
        <w:rPr>
          <w:rFonts w:ascii="Arial" w:eastAsia="Arial" w:hAnsi="Arial" w:cs="Arial"/>
          <w:color w:val="00435B"/>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06821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2ABA64F5"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19.</w:t>
      </w:r>
      <w:r w:rsidRPr="00E91B27">
        <w:rPr>
          <w:rFonts w:ascii="Arial" w:eastAsia="Arial" w:hAnsi="Arial" w:cs="Arial"/>
          <w:b/>
          <w:bCs/>
          <w:caps/>
          <w:color w:val="00435B"/>
          <w:sz w:val="20"/>
        </w:rPr>
        <w:tab/>
      </w:r>
      <w:r w:rsidRPr="00E91B27">
        <w:rPr>
          <w:rFonts w:ascii="Arial" w:eastAsia="Arial" w:hAnsi="Arial" w:cs="Arial"/>
          <w:b/>
          <w:caps/>
          <w:color w:val="00435B"/>
          <w:sz w:val="20"/>
        </w:rPr>
        <w:t>Sutarties nuostatų negaliojimas</w:t>
      </w:r>
    </w:p>
    <w:p w14:paraId="4BBFDD5A"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1A9B9113"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19.1.</w:t>
      </w:r>
      <w:r w:rsidRPr="00E91B27">
        <w:rPr>
          <w:rFonts w:ascii="Arial" w:eastAsia="Arial" w:hAnsi="Arial" w:cs="Arial"/>
          <w:color w:val="00435B"/>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ir galima daryti prielaidą, kad Sutartis būtų buvusi teisėtai sudaryta ir neįtraukus nuostatos, kuri yra negaliojanti.</w:t>
      </w:r>
    </w:p>
    <w:p w14:paraId="5D195566"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19.2.</w:t>
      </w:r>
      <w:r w:rsidRPr="00E91B27">
        <w:rPr>
          <w:rFonts w:ascii="Arial" w:eastAsia="Arial" w:hAnsi="Arial" w:cs="Arial"/>
          <w:color w:val="00435B"/>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EE1F8B"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5D3CEA24"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20.</w:t>
      </w:r>
      <w:r w:rsidRPr="00E91B27">
        <w:rPr>
          <w:rFonts w:ascii="Arial" w:eastAsia="Arial" w:hAnsi="Arial" w:cs="Arial"/>
          <w:b/>
          <w:bCs/>
          <w:caps/>
          <w:color w:val="00435B"/>
          <w:sz w:val="20"/>
        </w:rPr>
        <w:tab/>
      </w:r>
      <w:r w:rsidRPr="00E91B27">
        <w:rPr>
          <w:rFonts w:ascii="Arial" w:eastAsia="Arial" w:hAnsi="Arial" w:cs="Arial"/>
          <w:b/>
          <w:caps/>
          <w:color w:val="00435B"/>
          <w:sz w:val="20"/>
        </w:rPr>
        <w:t>Sutarties pakeitimai</w:t>
      </w:r>
    </w:p>
    <w:p w14:paraId="04EF4E55"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B9CD1E4" w14:textId="77777777" w:rsidR="00F237F1" w:rsidRPr="00E91B27" w:rsidRDefault="00F237F1" w:rsidP="00F237F1">
      <w:pPr>
        <w:tabs>
          <w:tab w:val="left" w:pos="284"/>
          <w:tab w:val="left" w:pos="567"/>
        </w:tabs>
        <w:spacing w:line="276" w:lineRule="auto"/>
        <w:jc w:val="both"/>
        <w:rPr>
          <w:rFonts w:ascii="Arial" w:hAnsi="Arial" w:cs="Arial"/>
          <w:color w:val="00435B"/>
          <w:sz w:val="20"/>
        </w:rPr>
      </w:pPr>
      <w:r w:rsidRPr="00E91B27">
        <w:rPr>
          <w:rFonts w:ascii="Arial" w:hAnsi="Arial" w:cs="Arial"/>
          <w:color w:val="00435B"/>
          <w:sz w:val="20"/>
        </w:rPr>
        <w:t>20.1. Sutarties sąlygos Sutarties galiojimo laikotarpiu negali būti keičiamos, išskyrus tokias Sutarties sąlygas, kurių keitimas numatytas Sutartyje ir (ar) galimas vadovaujantis VPĮ nuostatomis.</w:t>
      </w:r>
    </w:p>
    <w:p w14:paraId="7A2D0ED0"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20.2. Sutarties pakeitimai įforminami Šalims sudarant Susitarimą.</w:t>
      </w:r>
    </w:p>
    <w:p w14:paraId="2D9E2C7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91B27">
        <w:rPr>
          <w:rFonts w:ascii="Arial" w:hAnsi="Arial" w:cs="Arial"/>
          <w:color w:val="00435B"/>
          <w:sz w:val="20"/>
        </w:rPr>
        <w:t>įstatymų bei kitų teisės aktų</w:t>
      </w:r>
      <w:r w:rsidRPr="00E91B27">
        <w:rPr>
          <w:rFonts w:ascii="Arial" w:eastAsia="Arial" w:hAnsi="Arial" w:cs="Arial"/>
          <w:color w:val="00435B"/>
          <w:sz w:val="20"/>
        </w:rPr>
        <w:t xml:space="preserve"> nuostatomis.</w:t>
      </w:r>
    </w:p>
    <w:p w14:paraId="281D72AE"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20.4. Susitarimas įsigalioja nuo jo sudarymo, jei Susitarime nenurodyta kitaip. Susitarimą Pirkėjas privalo paviešinti VPĮ 33 ir 86 straipsniuose nustatyta tvarka.</w:t>
      </w:r>
    </w:p>
    <w:p w14:paraId="0CC54AB1"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CF14BD"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2E5B3F1F"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21.</w:t>
      </w:r>
      <w:r w:rsidRPr="00E91B27">
        <w:rPr>
          <w:rFonts w:ascii="Arial" w:eastAsia="Arial" w:hAnsi="Arial" w:cs="Arial"/>
          <w:b/>
          <w:bCs/>
          <w:caps/>
          <w:color w:val="00435B"/>
          <w:sz w:val="20"/>
        </w:rPr>
        <w:tab/>
      </w:r>
      <w:r w:rsidRPr="00E91B27">
        <w:rPr>
          <w:rFonts w:ascii="Arial" w:eastAsia="Arial" w:hAnsi="Arial" w:cs="Arial"/>
          <w:b/>
          <w:caps/>
          <w:color w:val="00435B"/>
          <w:sz w:val="20"/>
        </w:rPr>
        <w:t>Sutarties sUSTABDYMAS</w:t>
      </w:r>
    </w:p>
    <w:p w14:paraId="7D916565"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4DEBCB6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91B27">
        <w:rPr>
          <w:rFonts w:ascii="Arial" w:eastAsia="Arial" w:hAnsi="Arial" w:cs="Arial"/>
          <w:color w:val="00435B"/>
          <w:sz w:val="20"/>
        </w:rPr>
        <w:t>Paslaugų</w:t>
      </w:r>
      <w:r w:rsidRPr="00E91B27">
        <w:rPr>
          <w:rFonts w:ascii="Arial" w:hAnsi="Arial" w:cs="Arial"/>
          <w:color w:val="00435B"/>
          <w:sz w:val="20"/>
        </w:rPr>
        <w:t xml:space="preserve"> (jų dalies) teikimo sustabdymą iki atitinkamų aplinkybių pasibaigimo.</w:t>
      </w:r>
    </w:p>
    <w:p w14:paraId="69E7F8A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 xml:space="preserve">21.2. </w:t>
      </w:r>
      <w:r w:rsidRPr="00E91B27">
        <w:rPr>
          <w:rFonts w:ascii="Arial" w:eastAsia="Arial" w:hAnsi="Arial" w:cs="Arial"/>
          <w:color w:val="00435B"/>
          <w:sz w:val="20"/>
        </w:rPr>
        <w:t>Paslaugų</w:t>
      </w:r>
      <w:r w:rsidRPr="00E91B27">
        <w:rPr>
          <w:rFonts w:ascii="Arial" w:hAnsi="Arial" w:cs="Arial"/>
          <w:color w:val="00435B"/>
          <w:sz w:val="20"/>
        </w:rPr>
        <w:t xml:space="preserve"> (jų dalies) teikimas gali būti stabdomas esant bent vienai iš šių aplinkybių:</w:t>
      </w:r>
    </w:p>
    <w:p w14:paraId="0339FEC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FB3F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21.2.2. Tiekėjas Sutartyje nurodyta tvarka negali teikti Paslaugų (pavyzdžiui, Pirkėjas dėl objektyvių priežasčių negali sudaryti techninių galimybių Paslaugų teikimui), o Tiekėjas dėl to negali vykdyti Sutarties;</w:t>
      </w:r>
    </w:p>
    <w:p w14:paraId="20D6FF5E"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21.2.3. dėl nenumatytų prekių, paslaugų ir (ar) darbų, susijusių su perkamu objektu, kurių poreikis paaiškėjo tik vykdant Sutartį, įsigijimo;</w:t>
      </w:r>
    </w:p>
    <w:p w14:paraId="730F895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21.2.4. ne dėl Pirkėjo kaltės vėluoja kitos Pirkėjo pirkimo sutarties, turinčios tiesioginės įtakos šiai Sutarčiai, vykdymas;</w:t>
      </w:r>
    </w:p>
    <w:p w14:paraId="3613F644"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21.2.5. esant įrodymais pagrįstoms kliūtims ar trukdymams, sukeltiems Tiekėjui kitų trečiųjų asmenų ne dėl Tiekėjo ne laiku ar netinkamai pagal Sutarties sąlygas ir tvarką įvykdytų sutartinių įsipareigojimų;</w:t>
      </w:r>
    </w:p>
    <w:p w14:paraId="36DB62B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21.2.6. pasikeitus galiojančiam teisės aktui ar įsigaliojus naujam teisės aktui, kuris turi įtakos šios Sutarties vykdymui;</w:t>
      </w:r>
    </w:p>
    <w:p w14:paraId="1966384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21.2.7. sutartinių įsipareigojimų stabdymo būtinybė atsirado dėl sustabdyto, perskirstyto, negauto ir panašiai Pirkėjo Paslaugų pirkimui skirto finansavimo arba finansavimo trūkumo;</w:t>
      </w:r>
    </w:p>
    <w:p w14:paraId="0188FD8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21.2.8. dėl teisminių (arbitražinių) ginčų su Pirkėju ar trečiaisiais asmenimis, kurių dalykas yra tiesiogiai susijęs su Sutarties vykdymu.</w:t>
      </w:r>
    </w:p>
    <w:p w14:paraId="7F736E7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21.3. Jei </w:t>
      </w:r>
      <w:r w:rsidRPr="00E91B27">
        <w:rPr>
          <w:rFonts w:ascii="Arial" w:eastAsia="Arial" w:hAnsi="Arial" w:cs="Arial"/>
          <w:color w:val="00435B"/>
          <w:sz w:val="20"/>
        </w:rPr>
        <w:t>Paslaugų</w:t>
      </w:r>
      <w:r w:rsidRPr="00E91B27">
        <w:rPr>
          <w:rFonts w:ascii="Arial" w:hAnsi="Arial" w:cs="Arial"/>
          <w:color w:val="00435B"/>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62F66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21.4. Jei </w:t>
      </w:r>
      <w:r w:rsidRPr="00E91B27">
        <w:rPr>
          <w:rFonts w:ascii="Arial" w:eastAsia="Arial" w:hAnsi="Arial" w:cs="Arial"/>
          <w:color w:val="00435B"/>
          <w:sz w:val="20"/>
        </w:rPr>
        <w:t>Paslaugų</w:t>
      </w:r>
      <w:r w:rsidRPr="00E91B27">
        <w:rPr>
          <w:rFonts w:ascii="Arial" w:hAnsi="Arial" w:cs="Arial"/>
          <w:color w:val="00435B"/>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1937A9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21.5. Sutartinių įsipareigojimų vykdymas gali būti stabdomas tik Sutarties galiojimo laikotarpiu tokia tvarka:</w:t>
      </w:r>
    </w:p>
    <w:p w14:paraId="61D32DB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8E12DB"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76570A"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F601A9"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AA80DD"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21.7. Sutartinių įsipareigojimų vykdymas sustabdomas ne ilgesniam kaip konkrečios, pagrįstos aplinkybės egzistavimo laikotarpiui.</w:t>
      </w:r>
    </w:p>
    <w:p w14:paraId="4C1EA1A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2BADB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21.9. Jeigu Sutartyje numatytų prievolių įvykdymo terminai buvo sustabdyti Sutartyje nustatytais pagrindais, jie atnaujinami pasibaigus sustabdymą lėmusioms aplinkybėms arba Šalių susitarime nurodytam terminui, </w:t>
      </w:r>
      <w:r w:rsidRPr="00E91B27">
        <w:rPr>
          <w:rFonts w:ascii="Arial" w:hAnsi="Arial" w:cs="Arial"/>
          <w:color w:val="00435B"/>
          <w:sz w:val="20"/>
        </w:rPr>
        <w:lastRenderedPageBreak/>
        <w:t>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B4854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21.10. Atnaujinus Sutarties vykdymą, neįvykdytų prievolių (jų dalies) įvykdymo terminai ir Sutarties galiojimas nukeliami tokiam terminui, kiek buvo likę laiko jų įvykdymui (Sutarties galiojimui) jų sustabdymo metu.</w:t>
      </w:r>
    </w:p>
    <w:p w14:paraId="346A8E7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E7A385"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2F792C0A"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E91B27">
        <w:rPr>
          <w:rFonts w:ascii="Arial" w:eastAsia="Arial" w:hAnsi="Arial" w:cs="Arial"/>
          <w:b/>
          <w:bCs/>
          <w:caps/>
          <w:color w:val="00435B"/>
          <w:sz w:val="20"/>
        </w:rPr>
        <w:t>22.</w:t>
      </w:r>
      <w:r w:rsidRPr="00E91B27">
        <w:rPr>
          <w:rFonts w:ascii="Arial" w:eastAsia="Arial" w:hAnsi="Arial" w:cs="Arial"/>
          <w:b/>
          <w:bCs/>
          <w:caps/>
          <w:color w:val="00435B"/>
          <w:sz w:val="20"/>
        </w:rPr>
        <w:tab/>
      </w:r>
      <w:r w:rsidRPr="00E91B27">
        <w:rPr>
          <w:rFonts w:ascii="Arial" w:eastAsia="Arial" w:hAnsi="Arial" w:cs="Arial"/>
          <w:b/>
          <w:caps/>
          <w:color w:val="00435B"/>
          <w:sz w:val="20"/>
        </w:rPr>
        <w:t>Sutarties nutraukimas</w:t>
      </w:r>
    </w:p>
    <w:p w14:paraId="569B45E3"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1DD4EF88" w14:textId="77777777" w:rsidR="00F237F1" w:rsidRPr="00E91B27" w:rsidRDefault="00F237F1" w:rsidP="00F237F1">
      <w:pPr>
        <w:tabs>
          <w:tab w:val="left" w:pos="567"/>
          <w:tab w:val="left" w:pos="851"/>
          <w:tab w:val="left" w:pos="992"/>
          <w:tab w:val="left" w:pos="1134"/>
        </w:tabs>
        <w:spacing w:line="276" w:lineRule="auto"/>
        <w:jc w:val="both"/>
        <w:rPr>
          <w:rFonts w:ascii="Arial" w:eastAsia="Cambria" w:hAnsi="Arial" w:cs="Arial"/>
          <w:b/>
          <w:bCs/>
          <w:color w:val="00435B"/>
          <w:sz w:val="20"/>
        </w:rPr>
      </w:pPr>
      <w:r w:rsidRPr="00E91B27">
        <w:rPr>
          <w:rFonts w:ascii="Arial" w:eastAsia="Cambria" w:hAnsi="Arial" w:cs="Arial"/>
          <w:color w:val="00435B"/>
          <w:sz w:val="20"/>
        </w:rPr>
        <w:t>Sutartis gali būti nutraukiama VPĮ 90 straipsnyje ir Sutartyje numatytais atvejais, įskaitant galimybę nutraukti Sutartį Šalių susitarimu.</w:t>
      </w:r>
    </w:p>
    <w:p w14:paraId="0CF5F4A0" w14:textId="77777777" w:rsidR="00F237F1" w:rsidRPr="00E91B27" w:rsidRDefault="00F237F1" w:rsidP="00F237F1">
      <w:pPr>
        <w:tabs>
          <w:tab w:val="left" w:pos="567"/>
          <w:tab w:val="left" w:pos="851"/>
          <w:tab w:val="left" w:pos="992"/>
          <w:tab w:val="left" w:pos="1134"/>
        </w:tabs>
        <w:spacing w:line="276" w:lineRule="auto"/>
        <w:jc w:val="both"/>
        <w:rPr>
          <w:rFonts w:ascii="Arial" w:eastAsia="Cambria" w:hAnsi="Arial" w:cs="Arial"/>
          <w:b/>
          <w:bCs/>
          <w:color w:val="00435B"/>
          <w:sz w:val="20"/>
        </w:rPr>
      </w:pPr>
    </w:p>
    <w:p w14:paraId="52B644C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22.1.</w:t>
      </w:r>
      <w:r w:rsidRPr="00E91B27">
        <w:rPr>
          <w:rFonts w:ascii="Arial" w:eastAsia="Arial" w:hAnsi="Arial" w:cs="Arial"/>
          <w:b/>
          <w:bCs/>
          <w:color w:val="00435B"/>
          <w:sz w:val="20"/>
        </w:rPr>
        <w:tab/>
      </w:r>
      <w:r w:rsidRPr="00E91B27">
        <w:rPr>
          <w:rFonts w:ascii="Arial" w:eastAsia="Arial" w:hAnsi="Arial" w:cs="Arial"/>
          <w:b/>
          <w:color w:val="00435B"/>
          <w:sz w:val="20"/>
        </w:rPr>
        <w:t>Pretenzijos dėl Sutarties pažeidimų</w:t>
      </w:r>
    </w:p>
    <w:p w14:paraId="3579C8BC"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C16957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7190F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1B27">
        <w:rPr>
          <w:rFonts w:ascii="Arial" w:hAnsi="Arial" w:cs="Arial"/>
          <w:bCs/>
          <w:color w:val="00435B"/>
          <w:sz w:val="20"/>
        </w:rPr>
        <w:t xml:space="preserve"> </w:t>
      </w:r>
      <w:r w:rsidRPr="00E91B27">
        <w:rPr>
          <w:rFonts w:ascii="Arial" w:hAnsi="Arial" w:cs="Arial"/>
          <w:color w:val="00435B"/>
          <w:sz w:val="20"/>
        </w:rPr>
        <w:t>Tiekėjo teisė siūlyti kitą terminą nelaikoma Pirkėjo pareiga tą terminą priimti. Pretenziją gavusios Šalies pasiūlytasis terminas pakeičia terminą, nurodytą pretenzijoje, tik jeigu kita Šalis jį patvirtina.</w:t>
      </w:r>
    </w:p>
    <w:p w14:paraId="04D20754"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086FE794"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22.2.</w:t>
      </w:r>
      <w:r w:rsidRPr="00E91B27">
        <w:rPr>
          <w:rFonts w:ascii="Arial" w:eastAsia="Arial" w:hAnsi="Arial" w:cs="Arial"/>
          <w:b/>
          <w:bCs/>
          <w:color w:val="00435B"/>
          <w:sz w:val="20"/>
        </w:rPr>
        <w:tab/>
      </w:r>
      <w:r w:rsidRPr="00E91B27">
        <w:rPr>
          <w:rFonts w:ascii="Arial" w:eastAsia="Arial" w:hAnsi="Arial" w:cs="Arial"/>
          <w:b/>
          <w:color w:val="00435B"/>
          <w:sz w:val="20"/>
        </w:rPr>
        <w:t>Sutarties nutraukimas Pirkėjo iniciatyva</w:t>
      </w:r>
    </w:p>
    <w:p w14:paraId="4813C5DF"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399AE33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60A86D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 Pirkėjas turi teisę vienašališkai nutraukti Sutartį ar jos dalį raštu įspėjęs Tiekėją prieš ne trumpesnį nei 10 (dešimties) dienų terminą, jeigu:</w:t>
      </w:r>
    </w:p>
    <w:p w14:paraId="5CE4079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22.2.2.1. Tiekėjui yra iškelta bankroto byla, pradėtas bankroto procesas ne teismo tvarka, jis tampa nemokus arba yra nemokumo tikimybė, sustabdo ūkinę veiklą ar susidaro</w:t>
      </w:r>
      <w:r w:rsidRPr="00E91B27">
        <w:rPr>
          <w:rFonts w:ascii="Arial" w:hAnsi="Arial" w:cs="Arial"/>
          <w:bCs/>
          <w:color w:val="00435B"/>
          <w:sz w:val="20"/>
        </w:rPr>
        <w:t xml:space="preserve"> </w:t>
      </w:r>
      <w:r w:rsidRPr="00E91B27">
        <w:rPr>
          <w:rFonts w:ascii="Arial" w:hAnsi="Arial" w:cs="Arial"/>
          <w:color w:val="00435B"/>
          <w:sz w:val="20"/>
        </w:rPr>
        <w:t>įstatymuose ir kituose teisės aktuose nustatyta tvarka analogiška situacija</w:t>
      </w:r>
      <w:r w:rsidRPr="00E91B27">
        <w:rPr>
          <w:rFonts w:ascii="Arial" w:hAnsi="Arial" w:cs="Arial"/>
          <w:color w:val="00435B"/>
          <w:sz w:val="20"/>
          <w:shd w:val="clear" w:color="auto" w:fill="FFFFFF"/>
        </w:rPr>
        <w:t>;</w:t>
      </w:r>
    </w:p>
    <w:p w14:paraId="33037CF4" w14:textId="77777777" w:rsidR="00F237F1" w:rsidRPr="00E91B27" w:rsidRDefault="00F237F1" w:rsidP="00F237F1">
      <w:pPr>
        <w:tabs>
          <w:tab w:val="left" w:pos="567"/>
        </w:tabs>
        <w:spacing w:line="276" w:lineRule="auto"/>
        <w:jc w:val="both"/>
        <w:rPr>
          <w:rFonts w:ascii="Arial" w:hAnsi="Arial" w:cs="Arial"/>
          <w:color w:val="00435B"/>
          <w:sz w:val="20"/>
        </w:rPr>
      </w:pPr>
      <w:r w:rsidRPr="00E91B27">
        <w:rPr>
          <w:rFonts w:ascii="Arial" w:hAnsi="Arial" w:cs="Arial"/>
          <w:color w:val="00435B"/>
          <w:sz w:val="20"/>
        </w:rPr>
        <w:t>22.2.2.2. Tiekėjo padėtis pasikeičia ir jis atitinka pirkimo dokumentuose nustatytą pašalinimo pagrindą;</w:t>
      </w:r>
    </w:p>
    <w:p w14:paraId="27DD5B5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22.2.2.3. pasikeičia teisės aktai, susiję su Sutarties objektu, Sutarties vykdymu, ar su Pirkėjo vykdoma veikla, kuriai buvo sudaryta Sutartis, ir dėl tokių pakeitimų Pirkėjas nusprendžia nutraukti Sutartį;</w:t>
      </w:r>
    </w:p>
    <w:p w14:paraId="72068D2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22.2.2.4. Pirkėjas nusprendžia nebevykdyti veiklos, kurios vykdymui Sutartimi įsigyjamos Paslaugos ir Sutarties poreikis išnyksta;</w:t>
      </w:r>
    </w:p>
    <w:p w14:paraId="0062A60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22.2.2.5. Pirkėjo valdymo organas priima sprendimą, dėl kurio Sutarties poreikis išnyksta;</w:t>
      </w:r>
    </w:p>
    <w:p w14:paraId="63883AA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22.2.2.6. pasikeičia (pablogėja) Pirkėjo finansinė padėtis ar Pirkėjas negauna arba netenka finansavimo ir dėl šios priežasties nusprendžia nutraukti Sutartį;</w:t>
      </w:r>
    </w:p>
    <w:p w14:paraId="7C3FDA6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22.2.2.7. keičiasi Pirkėjo organizacinė struktūra – juridinis statusas, pobūdis ar valdymo struktūra ir tai gali turėti įtakos tinkamam Sutarties įvykdymui arba Sutarties poreikiui;</w:t>
      </w:r>
    </w:p>
    <w:p w14:paraId="38AAD50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22.2.2.8. nebelieka perkamų </w:t>
      </w:r>
      <w:r w:rsidRPr="00E91B27">
        <w:rPr>
          <w:rFonts w:ascii="Arial" w:eastAsia="Arial" w:hAnsi="Arial" w:cs="Arial"/>
          <w:color w:val="00435B"/>
          <w:sz w:val="20"/>
        </w:rPr>
        <w:t>Paslaugų</w:t>
      </w:r>
      <w:r w:rsidRPr="00E91B27">
        <w:rPr>
          <w:rFonts w:ascii="Arial" w:hAnsi="Arial" w:cs="Arial"/>
          <w:color w:val="00435B"/>
          <w:sz w:val="20"/>
        </w:rPr>
        <w:t xml:space="preserve"> poreikio;</w:t>
      </w:r>
    </w:p>
    <w:p w14:paraId="0CBB09CB"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22.2.2.9. Pirkėjas iš pirkimų priežiūrą atliekančių institucijų gauna nurodymą ar rekomendaciją nutraukti Sutartį;</w:t>
      </w:r>
    </w:p>
    <w:p w14:paraId="7E73769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22.2.2.10. Tiekėjas vėluoja pateikti Sutarties įvykdymo užtikrinimo pratęsimą ilgiau kaip 10 (dešimt) darbo dienų nuo paskutinio Sutarties įvykdymo užtikrinimo galiojimo termino pabaigos arba atsisako jį pateikti;</w:t>
      </w:r>
    </w:p>
    <w:p w14:paraId="2E98F0B2" w14:textId="77777777" w:rsidR="00F237F1" w:rsidRPr="00E91B27" w:rsidRDefault="00F237F1" w:rsidP="00F237F1">
      <w:pPr>
        <w:tabs>
          <w:tab w:val="left" w:pos="567"/>
        </w:tabs>
        <w:spacing w:line="276" w:lineRule="auto"/>
        <w:jc w:val="both"/>
        <w:textAlignment w:val="baseline"/>
        <w:rPr>
          <w:rFonts w:ascii="Arial" w:eastAsia="Arial" w:hAnsi="Arial" w:cs="Arial"/>
          <w:color w:val="00435B"/>
          <w:sz w:val="20"/>
        </w:rPr>
      </w:pPr>
      <w:r w:rsidRPr="00E91B27">
        <w:rPr>
          <w:rFonts w:ascii="Arial" w:hAnsi="Arial" w:cs="Arial"/>
          <w:color w:val="00435B"/>
          <w:sz w:val="20"/>
        </w:rPr>
        <w:lastRenderedPageBreak/>
        <w:t>22.2.2.11.</w:t>
      </w:r>
      <w:r w:rsidRPr="00E91B27">
        <w:rPr>
          <w:rFonts w:ascii="Arial" w:eastAsia="Arial" w:hAnsi="Arial" w:cs="Arial"/>
          <w:color w:val="00435B"/>
          <w:sz w:val="20"/>
        </w:rPr>
        <w:t xml:space="preserve"> Tiekėjas atsisako pašalinti arba nepašalina Paslaugų trūkumų per Pirkėjo nustatytus protingus terminus;</w:t>
      </w:r>
    </w:p>
    <w:p w14:paraId="3C56A9EA"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22.2.2.12. Tiekėjas pažeidžia Sutartį arba įstatymus bei kitus teisės aktus ir per Pirkėjo rašytinėje pretenzijoje nurodytą terminą neištaiso pažeidimo;</w:t>
      </w:r>
    </w:p>
    <w:p w14:paraId="63C15A43" w14:textId="77777777" w:rsidR="00F237F1" w:rsidRPr="00E91B27" w:rsidRDefault="00F237F1" w:rsidP="00F237F1">
      <w:pPr>
        <w:tabs>
          <w:tab w:val="left" w:pos="567"/>
        </w:tabs>
        <w:spacing w:line="276" w:lineRule="auto"/>
        <w:jc w:val="both"/>
        <w:textAlignment w:val="baseline"/>
        <w:rPr>
          <w:rFonts w:ascii="Arial" w:hAnsi="Arial" w:cs="Arial"/>
          <w:iCs/>
          <w:color w:val="00435B"/>
          <w:sz w:val="20"/>
        </w:rPr>
      </w:pPr>
      <w:r w:rsidRPr="00E91B27">
        <w:rPr>
          <w:rFonts w:ascii="Arial" w:hAnsi="Arial" w:cs="Arial"/>
          <w:color w:val="00435B"/>
          <w:sz w:val="20"/>
        </w:rPr>
        <w:t xml:space="preserve">22.2.2.13. </w:t>
      </w:r>
      <w:r w:rsidRPr="00E91B27">
        <w:rPr>
          <w:rFonts w:ascii="Arial" w:hAnsi="Arial" w:cs="Arial"/>
          <w:iCs/>
          <w:color w:val="00435B"/>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B09788" w14:textId="77777777" w:rsidR="00F237F1" w:rsidRPr="00E91B27" w:rsidRDefault="00F237F1" w:rsidP="00F237F1">
      <w:pPr>
        <w:tabs>
          <w:tab w:val="left" w:pos="567"/>
        </w:tabs>
        <w:spacing w:line="276" w:lineRule="auto"/>
        <w:jc w:val="both"/>
        <w:textAlignment w:val="baseline"/>
        <w:rPr>
          <w:rFonts w:ascii="Arial" w:hAnsi="Arial" w:cs="Arial"/>
          <w:iCs/>
          <w:color w:val="00435B"/>
          <w:sz w:val="20"/>
        </w:rPr>
      </w:pPr>
      <w:r w:rsidRPr="00E91B27">
        <w:rPr>
          <w:rFonts w:ascii="Arial" w:hAnsi="Arial" w:cs="Arial"/>
          <w:iCs/>
          <w:color w:val="00435B"/>
          <w:sz w:val="20"/>
        </w:rPr>
        <w:t>22.2.2.14. paaiškėja VPĮ 37 straipsnio 8 dalyje ir (ar) 47 straipsnio 8 dalyje nurodytos aplinkybės.</w:t>
      </w:r>
    </w:p>
    <w:p w14:paraId="10B1F20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59FDF0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3BBE2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BFA90E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22.2.7. Sutartis laikoma nutraukta kitą dieną po to, kai pasibaigia įspėjimo apie Sutarties nutraukimą terminas.</w:t>
      </w:r>
    </w:p>
    <w:p w14:paraId="369579E8"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F729585"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09DED9CC"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color w:val="00435B"/>
          <w:sz w:val="20"/>
        </w:rPr>
      </w:pPr>
      <w:r w:rsidRPr="00E91B27">
        <w:rPr>
          <w:rFonts w:ascii="Arial" w:eastAsia="Arial" w:hAnsi="Arial" w:cs="Arial"/>
          <w:b/>
          <w:bCs/>
          <w:color w:val="00435B"/>
          <w:sz w:val="20"/>
        </w:rPr>
        <w:t>22.3.</w:t>
      </w:r>
      <w:r w:rsidRPr="00E91B27">
        <w:rPr>
          <w:rFonts w:ascii="Arial" w:eastAsia="Arial" w:hAnsi="Arial" w:cs="Arial"/>
          <w:b/>
          <w:bCs/>
          <w:color w:val="00435B"/>
          <w:sz w:val="20"/>
        </w:rPr>
        <w:tab/>
        <w:t>Sutarties nutraukimas Tiekėjo iniciatyva</w:t>
      </w:r>
    </w:p>
    <w:p w14:paraId="45562FB7" w14:textId="77777777" w:rsidR="00F237F1" w:rsidRPr="00E91B27" w:rsidRDefault="00F237F1" w:rsidP="00F237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67159B2"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58ACFD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22.3.2. Tiekėjas turi teisę vienašališkai nutraukti Sutartį, įspėjęs Pirkėją raštu prieš ne trumpesnį nei 10 (dešimties) dienų terminą, jeigu:</w:t>
      </w:r>
    </w:p>
    <w:p w14:paraId="095349B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3F9B3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22.3.2.2. Pirkėjas pažeidžia Sutartį arba įstatymus bei kitus teisės aktus ir per Tiekėjo rašytinėje pretenzijoje nurodytą terminą neištaiso pažeidimo, išskyrus Bendrųjų sąlygų 22.3.1 punkte nustatytą atvejį.</w:t>
      </w:r>
    </w:p>
    <w:p w14:paraId="32326D7D"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22.3.3. Jeigu Bendrųjų sąlygų 22.3.1 punkte nurodytos aplinkybės yra susijusios tik su atskira dalimi arba atskiru Susitarimu, Tiekėjas turi teisę nutraukti Sutartį tik tos dalies atžvilgiu arba nutraukti tik tokį Susitarimą.</w:t>
      </w:r>
    </w:p>
    <w:p w14:paraId="539F2C73"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22.3.4. Tiekėjas turi teisę vienašališkai nutraukti Sutartį ir kitais įstatymuose bei kituose teisės aktuose įtvirtintais atvejais.</w:t>
      </w:r>
    </w:p>
    <w:p w14:paraId="1C792207"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lastRenderedPageBreak/>
        <w:t xml:space="preserve">22.3.5. </w:t>
      </w:r>
      <w:r w:rsidRPr="00E91B27">
        <w:rPr>
          <w:rFonts w:ascii="Arial" w:hAnsi="Arial" w:cs="Arial"/>
          <w:color w:val="00435B"/>
          <w:sz w:val="20"/>
          <w:lang w:eastAsia="lt-LT"/>
        </w:rPr>
        <w:t xml:space="preserve">Jei Sutartis nutraukiama </w:t>
      </w:r>
      <w:r w:rsidRPr="00E91B27">
        <w:rPr>
          <w:rFonts w:ascii="Arial" w:hAnsi="Arial" w:cs="Arial"/>
          <w:color w:val="00435B"/>
          <w:sz w:val="20"/>
        </w:rPr>
        <w:t xml:space="preserve">dėl Pirkėjo esminio Sutarties pažeidimo </w:t>
      </w:r>
      <w:r w:rsidRPr="00E91B27">
        <w:rPr>
          <w:rFonts w:ascii="Arial" w:hAnsi="Arial" w:cs="Arial"/>
          <w:color w:val="00435B"/>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91B27">
        <w:rPr>
          <w:rFonts w:ascii="Arial" w:hAnsi="Arial" w:cs="Arial"/>
          <w:color w:val="00435B"/>
          <w:sz w:val="20"/>
        </w:rPr>
        <w:t>.</w:t>
      </w:r>
    </w:p>
    <w:p w14:paraId="6E1B2FBF"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22.3.6. Sutartis laikoma nutraukta kitą dieną po to, kai pasibaigia įspėjimo apie Sutarties nutraukimą terminas.</w:t>
      </w:r>
    </w:p>
    <w:p w14:paraId="24039DFC"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9D0A018"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139A8081"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E91B27">
        <w:rPr>
          <w:rFonts w:ascii="Arial" w:eastAsia="Arial" w:hAnsi="Arial" w:cs="Arial"/>
          <w:b/>
          <w:bCs/>
          <w:color w:val="00435B"/>
          <w:sz w:val="20"/>
        </w:rPr>
        <w:t>22.4.</w:t>
      </w:r>
      <w:r w:rsidRPr="00E91B27">
        <w:rPr>
          <w:rFonts w:ascii="Arial" w:eastAsia="Arial" w:hAnsi="Arial" w:cs="Arial"/>
          <w:b/>
          <w:bCs/>
          <w:color w:val="00435B"/>
          <w:sz w:val="20"/>
        </w:rPr>
        <w:tab/>
      </w:r>
      <w:r w:rsidRPr="00E91B27">
        <w:rPr>
          <w:rFonts w:ascii="Arial" w:eastAsia="Arial" w:hAnsi="Arial" w:cs="Arial"/>
          <w:b/>
          <w:color w:val="00435B"/>
          <w:sz w:val="20"/>
        </w:rPr>
        <w:t>Šalių teisės ir pareigos Sutarties nutraukimo atveju</w:t>
      </w:r>
    </w:p>
    <w:p w14:paraId="294088CA" w14:textId="77777777" w:rsidR="00F237F1" w:rsidRPr="00E91B27" w:rsidRDefault="00F237F1" w:rsidP="00F237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BCC8281"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22.4.1. Sutarties nutraukimas neturi įtakos ginčų nagrinėjimo tvarką nustatančių Sutarties sąlygų ir kitų Sutarties sąlygų, kurios pagal savo esmę lieka galioti ir po Sutarties nutraukimo, galiojimui.</w:t>
      </w:r>
    </w:p>
    <w:p w14:paraId="5FB74F86"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22.4.2. Nutraukus Sutartį, Šalys privalo:</w:t>
      </w:r>
    </w:p>
    <w:p w14:paraId="1672BE85"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22.4.2.1. įsitikinti, jog iki Sutarties nutraukimo dienos suteiktos </w:t>
      </w:r>
      <w:r w:rsidRPr="00E91B27">
        <w:rPr>
          <w:rFonts w:ascii="Arial" w:eastAsia="Arial" w:hAnsi="Arial" w:cs="Arial"/>
          <w:color w:val="00435B"/>
          <w:sz w:val="20"/>
        </w:rPr>
        <w:t>Paslaugos</w:t>
      </w:r>
      <w:r w:rsidRPr="00E91B27">
        <w:rPr>
          <w:rFonts w:ascii="Arial" w:hAnsi="Arial" w:cs="Arial"/>
          <w:color w:val="00435B"/>
          <w:sz w:val="20"/>
        </w:rPr>
        <w:t xml:space="preserve"> ir kiti atlikti veiksmai atitinka Sutarties reikalavimus ir Šalys dėl to viena kitai nebereikš pretenzijų;</w:t>
      </w:r>
    </w:p>
    <w:p w14:paraId="4B03AAF0"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 xml:space="preserve">22.4.2.2. atsiskaityti už iki Sutarties nutraukimo suteiktas </w:t>
      </w:r>
      <w:r w:rsidRPr="00E91B27">
        <w:rPr>
          <w:rFonts w:ascii="Arial" w:eastAsia="Arial" w:hAnsi="Arial" w:cs="Arial"/>
          <w:color w:val="00435B"/>
          <w:sz w:val="20"/>
        </w:rPr>
        <w:t>Paslaugas</w:t>
      </w:r>
      <w:r w:rsidRPr="00E91B27">
        <w:rPr>
          <w:rFonts w:ascii="Arial" w:hAnsi="Arial" w:cs="Arial"/>
          <w:color w:val="00435B"/>
          <w:sz w:val="20"/>
        </w:rPr>
        <w:t>, atitinkančias Sutarties reikalavimus;</w:t>
      </w:r>
    </w:p>
    <w:p w14:paraId="66C1A2FC" w14:textId="77777777" w:rsidR="00F237F1" w:rsidRPr="00E91B27" w:rsidRDefault="00F237F1" w:rsidP="00F237F1">
      <w:pPr>
        <w:tabs>
          <w:tab w:val="left" w:pos="567"/>
        </w:tabs>
        <w:spacing w:line="276" w:lineRule="auto"/>
        <w:jc w:val="both"/>
        <w:textAlignment w:val="baseline"/>
        <w:rPr>
          <w:rFonts w:ascii="Arial" w:hAnsi="Arial" w:cs="Arial"/>
          <w:color w:val="00435B"/>
          <w:sz w:val="20"/>
        </w:rPr>
      </w:pPr>
      <w:r w:rsidRPr="00E91B27">
        <w:rPr>
          <w:rFonts w:ascii="Arial" w:hAnsi="Arial" w:cs="Arial"/>
          <w:color w:val="00435B"/>
          <w:sz w:val="20"/>
        </w:rPr>
        <w:t>22.4.2.3. per 10 (dešimt) dienų nuo pranešimo apie Sutarties nutraukimą gavimo dienos ar Susitarimo dėl Sutarties nutraukimo sudarymo dienos perduoti viena kitai visus dokumentus, kuriuos buvo būtina perduoti pagal Sutarties nuostatas.</w:t>
      </w:r>
    </w:p>
    <w:p w14:paraId="2D9689AB" w14:textId="77777777" w:rsidR="00F237F1" w:rsidRPr="00E91B27" w:rsidRDefault="00F237F1" w:rsidP="00F237F1">
      <w:pPr>
        <w:tabs>
          <w:tab w:val="left" w:pos="567"/>
        </w:tabs>
        <w:spacing w:line="276" w:lineRule="auto"/>
        <w:jc w:val="both"/>
        <w:textAlignment w:val="baseline"/>
        <w:rPr>
          <w:rFonts w:ascii="Arial" w:hAnsi="Arial" w:cs="Arial"/>
          <w:b/>
          <w:bCs/>
          <w:color w:val="00435B"/>
          <w:sz w:val="20"/>
        </w:rPr>
      </w:pPr>
    </w:p>
    <w:p w14:paraId="032C4316"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color w:val="00435B"/>
          <w:sz w:val="20"/>
        </w:rPr>
      </w:pPr>
      <w:r w:rsidRPr="00E91B27">
        <w:rPr>
          <w:rFonts w:ascii="Arial" w:eastAsia="Arial" w:hAnsi="Arial" w:cs="Arial"/>
          <w:b/>
          <w:bCs/>
          <w:caps/>
          <w:color w:val="00435B"/>
          <w:sz w:val="20"/>
        </w:rPr>
        <w:t>23.</w:t>
      </w:r>
      <w:r w:rsidRPr="00E91B27">
        <w:rPr>
          <w:rFonts w:ascii="Arial" w:hAnsi="Arial" w:cs="Arial"/>
          <w:color w:val="00435B"/>
          <w:sz w:val="20"/>
        </w:rPr>
        <w:tab/>
      </w:r>
      <w:r w:rsidRPr="00E91B27">
        <w:rPr>
          <w:rFonts w:ascii="Arial" w:eastAsia="Arial" w:hAnsi="Arial" w:cs="Arial"/>
          <w:b/>
          <w:bCs/>
          <w:caps/>
          <w:color w:val="00435B"/>
          <w:sz w:val="20"/>
        </w:rPr>
        <w:t>PREKIŲ MODELIO AR GAMINTOJO KEITIMAS</w:t>
      </w:r>
    </w:p>
    <w:p w14:paraId="54164DE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76B85A02" w14:textId="77777777" w:rsidR="00F237F1" w:rsidRPr="00E91B27" w:rsidRDefault="00F237F1" w:rsidP="00F237F1">
      <w:pPr>
        <w:spacing w:line="276" w:lineRule="auto"/>
        <w:jc w:val="both"/>
        <w:rPr>
          <w:rFonts w:ascii="Arial" w:hAnsi="Arial" w:cs="Arial"/>
          <w:color w:val="00435B"/>
          <w:sz w:val="20"/>
        </w:rPr>
      </w:pPr>
      <w:r w:rsidRPr="00E91B27">
        <w:rPr>
          <w:rFonts w:ascii="Arial" w:eastAsia="Arial" w:hAnsi="Arial" w:cs="Arial"/>
          <w:caps/>
          <w:color w:val="00435B"/>
          <w:sz w:val="20"/>
        </w:rPr>
        <w:t xml:space="preserve">23.1. </w:t>
      </w:r>
      <w:r w:rsidRPr="00E91B27">
        <w:rPr>
          <w:rFonts w:ascii="Arial" w:hAnsi="Arial" w:cs="Arial"/>
          <w:color w:val="00435B"/>
          <w:sz w:val="20"/>
        </w:rPr>
        <w:t>Tais atvejais, kai kartu su Paslaugomis yra perkamos prekės, Tiekėjas turi teisę keisti prekių modelį ir (ar) gamintoją, jei yra visos toliau nurodytos sąlygos:</w:t>
      </w:r>
    </w:p>
    <w:p w14:paraId="1961F890"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1B27">
        <w:rPr>
          <w:rFonts w:ascii="Arial" w:hAnsi="Arial" w:cs="Arial"/>
          <w:color w:val="00435B"/>
          <w:sz w:val="20"/>
          <w:vertAlign w:val="superscript"/>
        </w:rPr>
        <w:t xml:space="preserve">1 </w:t>
      </w:r>
      <w:r w:rsidRPr="00E91B27">
        <w:rPr>
          <w:rFonts w:ascii="Arial" w:hAnsi="Arial" w:cs="Arial"/>
          <w:color w:val="00435B"/>
          <w:sz w:val="20"/>
        </w:rPr>
        <w:t>dalies nuostatų;</w:t>
      </w:r>
    </w:p>
    <w:p w14:paraId="5E896D46"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202C6"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1B27">
        <w:rPr>
          <w:rFonts w:ascii="Arial" w:hAnsi="Arial" w:cs="Arial"/>
          <w:color w:val="00435B"/>
          <w:sz w:val="20"/>
          <w:shd w:val="clear" w:color="auto" w:fill="FFFFFF"/>
        </w:rPr>
        <w:t>ir lygiavertiškumo ar geresnės kokybės nei Sutartyje nurodytos prekės</w:t>
      </w:r>
      <w:r w:rsidRPr="00E91B27">
        <w:rPr>
          <w:rFonts w:ascii="Arial" w:hAnsi="Arial" w:cs="Arial"/>
          <w:color w:val="00435B"/>
          <w:sz w:val="20"/>
        </w:rPr>
        <w:t>;</w:t>
      </w:r>
    </w:p>
    <w:p w14:paraId="6EA158CB"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23.1.4. Šalys sudarė rašytinį Susitarimą prie Sutarties dėl prekių keitimo.</w:t>
      </w:r>
    </w:p>
    <w:p w14:paraId="3ED84F0B" w14:textId="77777777" w:rsidR="00F237F1" w:rsidRPr="00E91B27" w:rsidRDefault="00F237F1" w:rsidP="00F237F1">
      <w:pPr>
        <w:spacing w:line="276" w:lineRule="auto"/>
        <w:jc w:val="both"/>
        <w:rPr>
          <w:rFonts w:ascii="Arial" w:hAnsi="Arial" w:cs="Arial"/>
          <w:color w:val="00435B"/>
          <w:sz w:val="20"/>
        </w:rPr>
      </w:pPr>
      <w:r w:rsidRPr="00E91B27">
        <w:rPr>
          <w:rFonts w:ascii="Arial" w:hAnsi="Arial" w:cs="Arial"/>
          <w:color w:val="00435B"/>
          <w:sz w:val="20"/>
        </w:rPr>
        <w:t>23.2. Šiame Bendrųjų sąlygų skyriuje nurodytu atveju prekės turi būti pristatytos už ne didesnę nei pasiūlyme nurodytą kainą.</w:t>
      </w:r>
    </w:p>
    <w:p w14:paraId="0B5D3709"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color w:val="00435B"/>
          <w:sz w:val="20"/>
        </w:rPr>
      </w:pPr>
    </w:p>
    <w:p w14:paraId="1215062D"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E91B27">
        <w:rPr>
          <w:rFonts w:ascii="Arial" w:eastAsia="Arial" w:hAnsi="Arial" w:cs="Arial"/>
          <w:b/>
          <w:bCs/>
          <w:caps/>
          <w:color w:val="00435B"/>
          <w:sz w:val="20"/>
        </w:rPr>
        <w:t>24.</w:t>
      </w:r>
      <w:r w:rsidRPr="00E91B27">
        <w:rPr>
          <w:rFonts w:ascii="Arial" w:eastAsia="Arial" w:hAnsi="Arial" w:cs="Arial"/>
          <w:b/>
          <w:bCs/>
          <w:caps/>
          <w:color w:val="00435B"/>
          <w:sz w:val="20"/>
        </w:rPr>
        <w:tab/>
      </w:r>
      <w:r w:rsidRPr="00E91B27">
        <w:rPr>
          <w:rFonts w:ascii="Arial" w:eastAsia="Arial" w:hAnsi="Arial" w:cs="Arial"/>
          <w:b/>
          <w:caps/>
          <w:color w:val="00435B"/>
          <w:sz w:val="20"/>
        </w:rPr>
        <w:t>Bendravimo tvarka ir kalba</w:t>
      </w:r>
    </w:p>
    <w:p w14:paraId="4B9A9EC6"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05C9F523" w14:textId="77777777" w:rsidR="00F237F1" w:rsidRPr="00E91B27" w:rsidRDefault="00F237F1" w:rsidP="00F237F1">
      <w:pP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E91B27">
        <w:rPr>
          <w:rFonts w:ascii="Arial" w:eastAsia="Arial" w:hAnsi="Arial" w:cs="Arial"/>
          <w:color w:val="00435B"/>
          <w:sz w:val="20"/>
        </w:rPr>
        <w:t>24.1.</w:t>
      </w:r>
      <w:r w:rsidRPr="00E91B27">
        <w:rPr>
          <w:rFonts w:ascii="Arial" w:eastAsia="Arial" w:hAnsi="Arial" w:cs="Arial"/>
          <w:color w:val="00435B"/>
          <w:sz w:val="20"/>
        </w:rPr>
        <w:tab/>
      </w:r>
      <w:r w:rsidRPr="00E91B27">
        <w:rPr>
          <w:rFonts w:ascii="Arial" w:eastAsia="Arial" w:hAnsi="Arial" w:cs="Arial"/>
          <w:bCs/>
          <w:color w:val="00435B"/>
          <w:sz w:val="20"/>
        </w:rPr>
        <w:t xml:space="preserve">Sutartis sudaroma lietuvių kalba. Jeigu Sutartis ar kuris nors ją sudarantis dokumentas sudaromas kita kalba arba išverčiamas į kitą kalbą, visais atvejais </w:t>
      </w:r>
      <w:r w:rsidRPr="00E91B27">
        <w:rPr>
          <w:rFonts w:ascii="Arial" w:eastAsia="Arial" w:hAnsi="Arial" w:cs="Arial"/>
          <w:color w:val="00435B"/>
          <w:sz w:val="20"/>
          <w:shd w:val="clear" w:color="auto" w:fill="FFFFFF"/>
        </w:rPr>
        <w:t>autentišku laikomas tik lietuvių kalba parengtas Sutarties tekstas (jei yra neatitikimų, pirmenybė teikiama lietuvių kalba parengtam tekstui).</w:t>
      </w:r>
    </w:p>
    <w:p w14:paraId="2FCE0613" w14:textId="77777777" w:rsidR="00F237F1" w:rsidRPr="00E91B27" w:rsidRDefault="00F237F1" w:rsidP="00F237F1">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CBCFE3"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lastRenderedPageBreak/>
        <w:t>24.3. Jeigu pranešimas yra įteikiamas asmeniškai arba siunčiamas paštu ar per kurjerį, jis turi būti įteikiamas pasirašytinai ir laikomas gautu gavimo patvirtinime nurodytą dieną.</w:t>
      </w:r>
    </w:p>
    <w:p w14:paraId="5EF2E7CB"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24.4. Jeigu pranešimas siunčiamas el. paštu, laikoma, kad Šalis jį gavo kitą darbo dieną.</w:t>
      </w:r>
    </w:p>
    <w:p w14:paraId="27B336A8"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24.5. Jeigu pranešimas siunčiamas keliais skirtingais būdais, laikoma, kad gavėjas jį gavo tada, kai jis gavo pirmesnįjį pranešimą.</w:t>
      </w:r>
    </w:p>
    <w:p w14:paraId="214491B1"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Arial" w:hAnsi="Arial" w:cs="Arial"/>
          <w:b/>
          <w:bCs/>
          <w:color w:val="00435B"/>
          <w:sz w:val="20"/>
        </w:rPr>
      </w:pPr>
    </w:p>
    <w:p w14:paraId="5E95F1CA"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E91B27">
        <w:rPr>
          <w:rFonts w:ascii="Arial" w:eastAsia="Arial" w:hAnsi="Arial" w:cs="Arial"/>
          <w:b/>
          <w:bCs/>
          <w:caps/>
          <w:color w:val="00435B"/>
          <w:sz w:val="20"/>
        </w:rPr>
        <w:t>25.</w:t>
      </w:r>
      <w:r w:rsidRPr="00E91B27">
        <w:rPr>
          <w:rFonts w:ascii="Arial" w:eastAsia="Arial" w:hAnsi="Arial" w:cs="Arial"/>
          <w:b/>
          <w:bCs/>
          <w:caps/>
          <w:color w:val="00435B"/>
          <w:sz w:val="20"/>
        </w:rPr>
        <w:tab/>
      </w:r>
      <w:r w:rsidRPr="00E91B27">
        <w:rPr>
          <w:rFonts w:ascii="Arial" w:eastAsia="Arial" w:hAnsi="Arial" w:cs="Arial"/>
          <w:b/>
          <w:caps/>
          <w:color w:val="00435B"/>
          <w:sz w:val="20"/>
        </w:rPr>
        <w:t>Pretenzijos ir ginčų sprendimas</w:t>
      </w:r>
    </w:p>
    <w:p w14:paraId="3969BEF4" w14:textId="77777777" w:rsidR="00F237F1" w:rsidRPr="00E91B27" w:rsidRDefault="00F237F1" w:rsidP="00F237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28CF780D" w14:textId="77777777" w:rsidR="00F237F1" w:rsidRPr="00E91B27" w:rsidRDefault="00F237F1" w:rsidP="00F237F1">
      <w:pPr>
        <w:widowControl w:val="0"/>
        <w:tabs>
          <w:tab w:val="left" w:pos="0"/>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25.1. Bet kokie ginčai, nesutarimai ar reikalavimai, kylantys iš Sutarties arba susiję su Sutartimi, jos pažeidimu, nutraukimu ar galiojimu, visų pirma privalo būti sprendžiami derybomis tarp Šalių vadovų arba jų įgaliotų asmenų.</w:t>
      </w:r>
    </w:p>
    <w:p w14:paraId="3A3D434B" w14:textId="77777777" w:rsidR="00F237F1" w:rsidRPr="00E91B27" w:rsidRDefault="00F237F1" w:rsidP="00F237F1">
      <w:pPr>
        <w:widowControl w:val="0"/>
        <w:tabs>
          <w:tab w:val="left" w:pos="142"/>
          <w:tab w:val="left" w:pos="851"/>
          <w:tab w:val="left" w:pos="992"/>
          <w:tab w:val="left" w:pos="1134"/>
        </w:tabs>
        <w:spacing w:line="276" w:lineRule="auto"/>
        <w:jc w:val="both"/>
        <w:rPr>
          <w:rFonts w:ascii="Arial" w:eastAsia="Cambria" w:hAnsi="Arial" w:cs="Arial"/>
          <w:color w:val="00435B"/>
          <w:sz w:val="20"/>
        </w:rPr>
      </w:pPr>
      <w:r w:rsidRPr="00E91B27">
        <w:rPr>
          <w:rFonts w:ascii="Arial" w:eastAsia="Cambria" w:hAnsi="Arial" w:cs="Arial"/>
          <w:color w:val="00435B"/>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91B27">
        <w:rPr>
          <w:rFonts w:ascii="Arial" w:hAnsi="Arial" w:cs="Arial"/>
          <w:color w:val="00435B"/>
          <w:sz w:val="20"/>
        </w:rPr>
        <w:t xml:space="preserve"> </w:t>
      </w:r>
      <w:r w:rsidRPr="00E91B27">
        <w:rPr>
          <w:rFonts w:ascii="Arial" w:eastAsia="Cambria" w:hAnsi="Arial" w:cs="Arial"/>
          <w:color w:val="00435B"/>
          <w:sz w:val="20"/>
        </w:rPr>
        <w:t>Lietuvos Respublikos įstatymuose nustatyta tvarka.</w:t>
      </w:r>
    </w:p>
    <w:p w14:paraId="5B4B7367" w14:textId="77777777" w:rsidR="00F237F1" w:rsidRPr="00E91B27" w:rsidRDefault="00F237F1" w:rsidP="00F237F1">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0"/>
        </w:rPr>
      </w:pPr>
      <w:r w:rsidRPr="00E91B27">
        <w:rPr>
          <w:rFonts w:ascii="Arial" w:eastAsia="Arial" w:hAnsi="Arial" w:cs="Arial"/>
          <w:color w:val="00435B"/>
          <w:sz w:val="20"/>
        </w:rPr>
        <w:t>25.3. Kilę ginčai nesudaro pagrindo Šalims atsisakyti vykdyti savo prievoles pagal Sutartį.</w:t>
      </w:r>
    </w:p>
    <w:p w14:paraId="78972A7B" w14:textId="77777777" w:rsidR="00F237F1" w:rsidRPr="00E91B27" w:rsidRDefault="00F237F1" w:rsidP="00F237F1">
      <w:pPr>
        <w:spacing w:line="276" w:lineRule="auto"/>
        <w:jc w:val="center"/>
        <w:rPr>
          <w:rFonts w:ascii="Arial" w:hAnsi="Arial" w:cs="Arial"/>
          <w:color w:val="00435B"/>
          <w:sz w:val="20"/>
        </w:rPr>
      </w:pPr>
      <w:r w:rsidRPr="00E91B27">
        <w:rPr>
          <w:rFonts w:ascii="Arial" w:hAnsi="Arial" w:cs="Arial"/>
          <w:color w:val="00435B"/>
          <w:sz w:val="20"/>
        </w:rPr>
        <w:t>__________</w:t>
      </w:r>
    </w:p>
    <w:p w14:paraId="74B8F788" w14:textId="77777777" w:rsidR="00F237F1" w:rsidRDefault="00F237F1">
      <w:pPr>
        <w:tabs>
          <w:tab w:val="left" w:pos="5400"/>
        </w:tabs>
        <w:jc w:val="center"/>
        <w:textAlignment w:val="center"/>
      </w:pPr>
    </w:p>
    <w:sectPr w:rsidR="00F237F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5BFE" w14:textId="77777777" w:rsidR="00D71173" w:rsidRDefault="00D71173">
      <w:pPr>
        <w:rPr>
          <w:sz w:val="20"/>
        </w:rPr>
      </w:pPr>
      <w:r>
        <w:rPr>
          <w:sz w:val="20"/>
        </w:rPr>
        <w:separator/>
      </w:r>
    </w:p>
  </w:endnote>
  <w:endnote w:type="continuationSeparator" w:id="0">
    <w:p w14:paraId="1B4057B5" w14:textId="77777777" w:rsidR="00D71173" w:rsidRDefault="00D71173">
      <w:pPr>
        <w:rPr>
          <w:sz w:val="20"/>
        </w:rPr>
      </w:pPr>
      <w:r>
        <w:rPr>
          <w:sz w:val="20"/>
        </w:rPr>
        <w:continuationSeparator/>
      </w:r>
    </w:p>
  </w:endnote>
  <w:endnote w:type="continuationNotice" w:id="1">
    <w:p w14:paraId="34F9ECEE" w14:textId="77777777" w:rsidR="00D71173" w:rsidRDefault="00D71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B2E8" w14:textId="77777777" w:rsidR="00D71173" w:rsidRDefault="00D71173">
      <w:pPr>
        <w:rPr>
          <w:sz w:val="20"/>
        </w:rPr>
      </w:pPr>
      <w:r>
        <w:rPr>
          <w:sz w:val="20"/>
        </w:rPr>
        <w:separator/>
      </w:r>
    </w:p>
  </w:footnote>
  <w:footnote w:type="continuationSeparator" w:id="0">
    <w:p w14:paraId="3D6E5964" w14:textId="77777777" w:rsidR="00D71173" w:rsidRDefault="00D71173">
      <w:pPr>
        <w:rPr>
          <w:sz w:val="20"/>
        </w:rPr>
      </w:pPr>
      <w:r>
        <w:rPr>
          <w:sz w:val="20"/>
        </w:rPr>
        <w:continuationSeparator/>
      </w:r>
    </w:p>
  </w:footnote>
  <w:footnote w:type="continuationNotice" w:id="1">
    <w:p w14:paraId="2DAC408E" w14:textId="77777777" w:rsidR="00D71173" w:rsidRDefault="00D71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BE4"/>
    <w:multiLevelType w:val="hybridMultilevel"/>
    <w:tmpl w:val="35E4C64C"/>
    <w:lvl w:ilvl="0" w:tplc="E7380F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860DB"/>
    <w:multiLevelType w:val="hybridMultilevel"/>
    <w:tmpl w:val="8E8638DC"/>
    <w:lvl w:ilvl="0" w:tplc="D5A2307A">
      <w:start w:val="1"/>
      <w:numFmt w:val="upperLetter"/>
      <w:lvlText w:val="%1."/>
      <w:lvlJc w:val="left"/>
      <w:pPr>
        <w:ind w:left="360" w:hanging="360"/>
      </w:pPr>
      <w:rPr>
        <w:color w:val="00435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1AB497B"/>
    <w:multiLevelType w:val="multilevel"/>
    <w:tmpl w:val="A6769DE8"/>
    <w:lvl w:ilvl="0">
      <w:start w:val="1"/>
      <w:numFmt w:val="decimal"/>
      <w:lvlText w:val="%1."/>
      <w:lvlJc w:val="left"/>
      <w:pPr>
        <w:tabs>
          <w:tab w:val="num" w:pos="390"/>
        </w:tabs>
        <w:ind w:left="390" w:hanging="390"/>
      </w:pPr>
      <w:rPr>
        <w:rFonts w:hint="default"/>
        <w:b/>
        <w:i w:val="0"/>
        <w:color w:val="00435B"/>
      </w:rPr>
    </w:lvl>
    <w:lvl w:ilvl="1">
      <w:start w:val="1"/>
      <w:numFmt w:val="decimal"/>
      <w:lvlText w:val="%1.%2."/>
      <w:lvlJc w:val="left"/>
      <w:pPr>
        <w:tabs>
          <w:tab w:val="num" w:pos="390"/>
        </w:tabs>
        <w:ind w:left="390" w:hanging="390"/>
      </w:pPr>
      <w:rPr>
        <w:rFonts w:ascii="Arial" w:hAnsi="Arial" w:cs="Arial" w:hint="default"/>
        <w:b w:val="0"/>
        <w:bCs w:val="0"/>
        <w:color w:val="00435B"/>
        <w:sz w:val="20"/>
        <w:szCs w:val="20"/>
      </w:rPr>
    </w:lvl>
    <w:lvl w:ilvl="2">
      <w:start w:val="1"/>
      <w:numFmt w:val="decimal"/>
      <w:lvlText w:val="%1.%2.%3."/>
      <w:lvlJc w:val="left"/>
      <w:pPr>
        <w:tabs>
          <w:tab w:val="num" w:pos="1004"/>
        </w:tabs>
        <w:ind w:left="1004"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D1F1EFB"/>
    <w:multiLevelType w:val="multilevel"/>
    <w:tmpl w:val="8746268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136752148">
    <w:abstractNumId w:val="2"/>
  </w:num>
  <w:num w:numId="2" w16cid:durableId="518198894">
    <w:abstractNumId w:val="1"/>
  </w:num>
  <w:num w:numId="3" w16cid:durableId="541095896">
    <w:abstractNumId w:val="3"/>
  </w:num>
  <w:num w:numId="4" w16cid:durableId="104071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6E6"/>
    <w:rsid w:val="0000350C"/>
    <w:rsid w:val="00003A95"/>
    <w:rsid w:val="00027B83"/>
    <w:rsid w:val="00037F94"/>
    <w:rsid w:val="00037FDA"/>
    <w:rsid w:val="000453B2"/>
    <w:rsid w:val="000521B4"/>
    <w:rsid w:val="00073787"/>
    <w:rsid w:val="000765CF"/>
    <w:rsid w:val="000A3182"/>
    <w:rsid w:val="000B0897"/>
    <w:rsid w:val="000B1AD5"/>
    <w:rsid w:val="000C3666"/>
    <w:rsid w:val="000C3C02"/>
    <w:rsid w:val="000D70E9"/>
    <w:rsid w:val="000E0C46"/>
    <w:rsid w:val="00111FB7"/>
    <w:rsid w:val="00132D10"/>
    <w:rsid w:val="001439F8"/>
    <w:rsid w:val="00153154"/>
    <w:rsid w:val="00154DD1"/>
    <w:rsid w:val="00160024"/>
    <w:rsid w:val="001830DB"/>
    <w:rsid w:val="00194797"/>
    <w:rsid w:val="001A61AC"/>
    <w:rsid w:val="001B2A37"/>
    <w:rsid w:val="001D0B05"/>
    <w:rsid w:val="001D18C0"/>
    <w:rsid w:val="002363AE"/>
    <w:rsid w:val="00245A78"/>
    <w:rsid w:val="00253C0E"/>
    <w:rsid w:val="0027646A"/>
    <w:rsid w:val="00291145"/>
    <w:rsid w:val="002A3A20"/>
    <w:rsid w:val="002B0C04"/>
    <w:rsid w:val="002B1201"/>
    <w:rsid w:val="002C0F77"/>
    <w:rsid w:val="002C1C04"/>
    <w:rsid w:val="002C54F4"/>
    <w:rsid w:val="002D07F9"/>
    <w:rsid w:val="002E778C"/>
    <w:rsid w:val="00334648"/>
    <w:rsid w:val="00343631"/>
    <w:rsid w:val="0036563B"/>
    <w:rsid w:val="00365EC3"/>
    <w:rsid w:val="0037061D"/>
    <w:rsid w:val="00381266"/>
    <w:rsid w:val="00386AA1"/>
    <w:rsid w:val="00387D16"/>
    <w:rsid w:val="003A6D99"/>
    <w:rsid w:val="003B7079"/>
    <w:rsid w:val="003D1FF8"/>
    <w:rsid w:val="00402199"/>
    <w:rsid w:val="004667F4"/>
    <w:rsid w:val="00492C15"/>
    <w:rsid w:val="004B5279"/>
    <w:rsid w:val="004C0985"/>
    <w:rsid w:val="00511E79"/>
    <w:rsid w:val="00520C2F"/>
    <w:rsid w:val="005224AF"/>
    <w:rsid w:val="005240A7"/>
    <w:rsid w:val="00545279"/>
    <w:rsid w:val="0055354A"/>
    <w:rsid w:val="00583BCF"/>
    <w:rsid w:val="00584C68"/>
    <w:rsid w:val="0058742A"/>
    <w:rsid w:val="005A0691"/>
    <w:rsid w:val="005B3B05"/>
    <w:rsid w:val="005D4D15"/>
    <w:rsid w:val="00666AAC"/>
    <w:rsid w:val="006769A7"/>
    <w:rsid w:val="00687B73"/>
    <w:rsid w:val="00693260"/>
    <w:rsid w:val="006B1ABF"/>
    <w:rsid w:val="006B4048"/>
    <w:rsid w:val="006C79AA"/>
    <w:rsid w:val="006D129D"/>
    <w:rsid w:val="006F0803"/>
    <w:rsid w:val="006F5143"/>
    <w:rsid w:val="00721196"/>
    <w:rsid w:val="00723257"/>
    <w:rsid w:val="0073114E"/>
    <w:rsid w:val="00734967"/>
    <w:rsid w:val="0074375D"/>
    <w:rsid w:val="00745D97"/>
    <w:rsid w:val="007621BC"/>
    <w:rsid w:val="00780D83"/>
    <w:rsid w:val="00786DE1"/>
    <w:rsid w:val="00790661"/>
    <w:rsid w:val="00792DD7"/>
    <w:rsid w:val="00793379"/>
    <w:rsid w:val="007A75C6"/>
    <w:rsid w:val="007B3EA5"/>
    <w:rsid w:val="007E526B"/>
    <w:rsid w:val="007E7596"/>
    <w:rsid w:val="00826AFD"/>
    <w:rsid w:val="0083118A"/>
    <w:rsid w:val="00831A01"/>
    <w:rsid w:val="008446AC"/>
    <w:rsid w:val="00862CE1"/>
    <w:rsid w:val="008A74CC"/>
    <w:rsid w:val="008F0662"/>
    <w:rsid w:val="008F44AB"/>
    <w:rsid w:val="008F5832"/>
    <w:rsid w:val="00932D6D"/>
    <w:rsid w:val="00951D02"/>
    <w:rsid w:val="00954C34"/>
    <w:rsid w:val="009606CB"/>
    <w:rsid w:val="00970511"/>
    <w:rsid w:val="009728BC"/>
    <w:rsid w:val="00976F01"/>
    <w:rsid w:val="00977EA3"/>
    <w:rsid w:val="00977F0E"/>
    <w:rsid w:val="00990FBA"/>
    <w:rsid w:val="00993A40"/>
    <w:rsid w:val="009954E0"/>
    <w:rsid w:val="009A4DDD"/>
    <w:rsid w:val="009A7985"/>
    <w:rsid w:val="009D63B1"/>
    <w:rsid w:val="00A0799B"/>
    <w:rsid w:val="00A3021F"/>
    <w:rsid w:val="00A429FF"/>
    <w:rsid w:val="00A71896"/>
    <w:rsid w:val="00AD23DC"/>
    <w:rsid w:val="00B0328A"/>
    <w:rsid w:val="00B05B23"/>
    <w:rsid w:val="00B071AB"/>
    <w:rsid w:val="00B125D1"/>
    <w:rsid w:val="00B25337"/>
    <w:rsid w:val="00B25B56"/>
    <w:rsid w:val="00B300D9"/>
    <w:rsid w:val="00B46F6F"/>
    <w:rsid w:val="00B5358D"/>
    <w:rsid w:val="00B87A4D"/>
    <w:rsid w:val="00B953B0"/>
    <w:rsid w:val="00BB2171"/>
    <w:rsid w:val="00BC42BF"/>
    <w:rsid w:val="00BF24DA"/>
    <w:rsid w:val="00C64D38"/>
    <w:rsid w:val="00C74FA2"/>
    <w:rsid w:val="00C82AEA"/>
    <w:rsid w:val="00C87FCF"/>
    <w:rsid w:val="00CC153A"/>
    <w:rsid w:val="00CC43D6"/>
    <w:rsid w:val="00CD7461"/>
    <w:rsid w:val="00CF0FB7"/>
    <w:rsid w:val="00D113DD"/>
    <w:rsid w:val="00D50F3A"/>
    <w:rsid w:val="00D63CED"/>
    <w:rsid w:val="00D675AA"/>
    <w:rsid w:val="00D71173"/>
    <w:rsid w:val="00D711B1"/>
    <w:rsid w:val="00DA4E0C"/>
    <w:rsid w:val="00DE58C8"/>
    <w:rsid w:val="00DF14B3"/>
    <w:rsid w:val="00E27713"/>
    <w:rsid w:val="00E465B0"/>
    <w:rsid w:val="00E5734D"/>
    <w:rsid w:val="00E6332E"/>
    <w:rsid w:val="00E6669A"/>
    <w:rsid w:val="00E71B48"/>
    <w:rsid w:val="00EC755F"/>
    <w:rsid w:val="00ED25EA"/>
    <w:rsid w:val="00EF02C3"/>
    <w:rsid w:val="00F237F1"/>
    <w:rsid w:val="00F60BD9"/>
    <w:rsid w:val="00F70D15"/>
    <w:rsid w:val="00F90A7F"/>
    <w:rsid w:val="00F9156B"/>
    <w:rsid w:val="00F946D1"/>
    <w:rsid w:val="00F95253"/>
    <w:rsid w:val="00FA72DD"/>
    <w:rsid w:val="00FD6084"/>
    <w:rsid w:val="00FF0B12"/>
    <w:rsid w:val="00FF70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CE58607-74DE-4141-8259-44BE7EA3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aliases w:val="List Paragraph Red,Bullet EY,Buletai,List Paragraph21,List Paragraph1,List Paragraph2,lp1,Bullet 1,Use Case List Paragraph,Numbering,ERP-List Paragraph,List Paragraph11,List Paragraph111,Lentele,Sąrašo pastraipa1,Sąrašo pastraipa.Bullet"/>
    <w:basedOn w:val="Normal"/>
    <w:link w:val="ListParagraphChar"/>
    <w:uiPriority w:val="34"/>
    <w:qFormat/>
    <w:rsid w:val="00734967"/>
    <w:pPr>
      <w:ind w:left="720"/>
      <w:contextualSpacing/>
    </w:pPr>
    <w:rPr>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34967"/>
    <w:rPr>
      <w:szCs w:val="24"/>
      <w:lang w:eastAsia="lt-LT"/>
    </w:rPr>
  </w:style>
  <w:style w:type="character" w:customStyle="1" w:styleId="hps">
    <w:name w:val="hps"/>
    <w:basedOn w:val="DefaultParagraphFont"/>
    <w:rsid w:val="00734967"/>
  </w:style>
  <w:style w:type="character" w:styleId="CommentReference">
    <w:name w:val="annotation reference"/>
    <w:basedOn w:val="DefaultParagraphFont"/>
    <w:uiPriority w:val="99"/>
    <w:semiHidden/>
    <w:unhideWhenUsed/>
    <w:rsid w:val="00734967"/>
    <w:rPr>
      <w:sz w:val="16"/>
      <w:szCs w:val="16"/>
    </w:rPr>
  </w:style>
  <w:style w:type="table" w:customStyle="1" w:styleId="TableGrid1">
    <w:name w:val="Table Grid1"/>
    <w:basedOn w:val="TableNormal"/>
    <w:next w:val="TableGrid"/>
    <w:uiPriority w:val="39"/>
    <w:rsid w:val="007349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34967"/>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3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54E0"/>
    <w:pPr>
      <w:autoSpaceDE w:val="0"/>
      <w:autoSpaceDN w:val="0"/>
      <w:adjustRightInd w:val="0"/>
    </w:pPr>
    <w:rPr>
      <w:rFonts w:ascii="Arial" w:hAnsi="Arial" w:cs="Arial"/>
      <w:color w:val="000000"/>
      <w:szCs w:val="24"/>
      <w:lang w:val="en-US"/>
    </w:rPr>
  </w:style>
  <w:style w:type="character" w:customStyle="1" w:styleId="cf01">
    <w:name w:val="cf01"/>
    <w:basedOn w:val="DefaultParagraphFont"/>
    <w:rsid w:val="0027646A"/>
    <w:rPr>
      <w:rFonts w:ascii="Segoe UI" w:hAnsi="Segoe UI" w:cs="Segoe UI" w:hint="default"/>
      <w:sz w:val="18"/>
      <w:szCs w:val="18"/>
    </w:rPr>
  </w:style>
  <w:style w:type="paragraph" w:styleId="Revision">
    <w:name w:val="Revision"/>
    <w:hidden/>
    <w:semiHidden/>
    <w:rsid w:val="00253C0E"/>
  </w:style>
  <w:style w:type="paragraph" w:styleId="CommentText">
    <w:name w:val="annotation text"/>
    <w:basedOn w:val="Normal"/>
    <w:link w:val="CommentTextChar"/>
    <w:unhideWhenUsed/>
    <w:rsid w:val="00111FB7"/>
    <w:rPr>
      <w:sz w:val="20"/>
    </w:rPr>
  </w:style>
  <w:style w:type="character" w:customStyle="1" w:styleId="CommentTextChar">
    <w:name w:val="Comment Text Char"/>
    <w:basedOn w:val="DefaultParagraphFont"/>
    <w:link w:val="CommentText"/>
    <w:rsid w:val="00111FB7"/>
    <w:rPr>
      <w:sz w:val="20"/>
    </w:rPr>
  </w:style>
  <w:style w:type="paragraph" w:styleId="CommentSubject">
    <w:name w:val="annotation subject"/>
    <w:basedOn w:val="CommentText"/>
    <w:next w:val="CommentText"/>
    <w:link w:val="CommentSubjectChar"/>
    <w:semiHidden/>
    <w:unhideWhenUsed/>
    <w:rsid w:val="00111FB7"/>
    <w:rPr>
      <w:b/>
      <w:bCs/>
    </w:rPr>
  </w:style>
  <w:style w:type="character" w:customStyle="1" w:styleId="CommentSubjectChar">
    <w:name w:val="Comment Subject Char"/>
    <w:basedOn w:val="CommentTextChar"/>
    <w:link w:val="CommentSubject"/>
    <w:semiHidden/>
    <w:rsid w:val="00111FB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41</Pages>
  <Words>21888</Words>
  <Characters>124765</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Strakšienė</dc:creator>
  <cp:lastModifiedBy>Jūratė Strakšienė</cp:lastModifiedBy>
  <cp:revision>115</cp:revision>
  <dcterms:created xsi:type="dcterms:W3CDTF">2026-04-22T08:51:00Z</dcterms:created>
  <dcterms:modified xsi:type="dcterms:W3CDTF">2026-06-26T08:41:00Z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