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308B" w14:textId="0D0700AB" w:rsidR="00A30F98" w:rsidRPr="0006610E" w:rsidRDefault="00A30F98" w:rsidP="00A30F98">
      <w:pPr>
        <w:keepNext/>
        <w:keepLines/>
        <w:pBdr>
          <w:bottom w:val="single" w:sz="4" w:space="2" w:color="ED7D31" w:themeColor="accent2"/>
        </w:pBdr>
        <w:spacing w:after="0" w:line="240" w:lineRule="auto"/>
        <w:ind w:left="5670"/>
        <w:jc w:val="both"/>
        <w:outlineLvl w:val="0"/>
        <w:rPr>
          <w:rFonts w:ascii="Times New Roman" w:eastAsiaTheme="majorEastAsia" w:hAnsi="Times New Roman" w:cs="Times New Roman"/>
          <w:color w:val="262626" w:themeColor="text1" w:themeTint="D9"/>
          <w:sz w:val="24"/>
          <w:szCs w:val="24"/>
        </w:rPr>
      </w:pPr>
      <w:bookmarkStart w:id="0" w:name="_Toc176853784"/>
      <w:bookmarkStart w:id="1" w:name="_Toc189126998"/>
      <w:bookmarkStart w:id="2" w:name="_Ref38540913"/>
      <w:bookmarkStart w:id="3" w:name="_Ref38898051"/>
      <w:bookmarkStart w:id="4" w:name="_Ref38901392"/>
      <w:bookmarkStart w:id="5" w:name="_Toc65273073"/>
      <w:r w:rsidRPr="0006610E">
        <w:rPr>
          <w:rFonts w:ascii="Times New Roman" w:eastAsiaTheme="majorEastAsia" w:hAnsi="Times New Roman" w:cs="Times New Roman"/>
          <w:color w:val="262626" w:themeColor="text1" w:themeTint="D9"/>
          <w:sz w:val="24"/>
          <w:szCs w:val="24"/>
        </w:rPr>
        <w:t>Pirkimo sąlygų 6 priedas „Pasiūlymo forma“</w:t>
      </w:r>
      <w:bookmarkEnd w:id="0"/>
      <w:bookmarkEnd w:id="1"/>
    </w:p>
    <w:p w14:paraId="080FFD98" w14:textId="77777777" w:rsidR="00A30F98" w:rsidRDefault="00A30F98" w:rsidP="00A30F98">
      <w:pPr>
        <w:pStyle w:val="Subtitle"/>
        <w:spacing w:after="0" w:line="240" w:lineRule="auto"/>
        <w:jc w:val="center"/>
        <w:rPr>
          <w:rFonts w:cstheme="minorHAnsi"/>
          <w:b/>
          <w:color w:val="000000" w:themeColor="text1"/>
          <w:sz w:val="24"/>
          <w:szCs w:val="24"/>
        </w:rPr>
      </w:pPr>
    </w:p>
    <w:p w14:paraId="03C9C0CE" w14:textId="77777777" w:rsidR="00B73BC5" w:rsidRDefault="00B73BC5" w:rsidP="00A30F98">
      <w:pPr>
        <w:pStyle w:val="Subtitle"/>
        <w:spacing w:after="0" w:line="240" w:lineRule="auto"/>
        <w:jc w:val="center"/>
        <w:rPr>
          <w:rFonts w:ascii="Times New Roman" w:hAnsi="Times New Roman" w:cs="Times New Roman"/>
          <w:b/>
          <w:bCs/>
          <w:color w:val="auto"/>
        </w:rPr>
      </w:pPr>
    </w:p>
    <w:p w14:paraId="1FB1E25D" w14:textId="77777777" w:rsidR="00B73BC5" w:rsidRDefault="00B73BC5" w:rsidP="00A30F98">
      <w:pPr>
        <w:pStyle w:val="Subtitle"/>
        <w:spacing w:after="0" w:line="240" w:lineRule="auto"/>
        <w:jc w:val="center"/>
        <w:rPr>
          <w:rFonts w:ascii="Times New Roman" w:hAnsi="Times New Roman" w:cs="Times New Roman"/>
          <w:b/>
          <w:bCs/>
          <w:color w:val="auto"/>
        </w:rPr>
      </w:pPr>
    </w:p>
    <w:p w14:paraId="3ED06A1D" w14:textId="77777777" w:rsidR="00B73BC5" w:rsidRDefault="00B73BC5" w:rsidP="00A30F98">
      <w:pPr>
        <w:pStyle w:val="Subtitle"/>
        <w:spacing w:after="0" w:line="240" w:lineRule="auto"/>
        <w:jc w:val="center"/>
        <w:rPr>
          <w:rFonts w:ascii="Times New Roman" w:hAnsi="Times New Roman" w:cs="Times New Roman"/>
          <w:b/>
          <w:bCs/>
          <w:color w:val="auto"/>
        </w:rPr>
      </w:pPr>
    </w:p>
    <w:p w14:paraId="6880736D" w14:textId="193791D2" w:rsidR="00A30F98" w:rsidRPr="002F6C63" w:rsidRDefault="00A30F98" w:rsidP="00A30F98">
      <w:pPr>
        <w:pStyle w:val="Subtitle"/>
        <w:spacing w:after="0" w:line="240" w:lineRule="auto"/>
        <w:jc w:val="center"/>
        <w:rPr>
          <w:rFonts w:ascii="Times New Roman" w:hAnsi="Times New Roman" w:cs="Times New Roman"/>
          <w:b/>
          <w:bCs/>
          <w:smallCaps w:val="0"/>
          <w:color w:val="auto"/>
          <w:sz w:val="24"/>
          <w:szCs w:val="24"/>
        </w:rPr>
      </w:pPr>
      <w:r w:rsidRPr="002F6C63">
        <w:rPr>
          <w:rFonts w:ascii="Times New Roman" w:hAnsi="Times New Roman" w:cs="Times New Roman"/>
          <w:b/>
          <w:bCs/>
          <w:color w:val="auto"/>
          <w:sz w:val="24"/>
          <w:szCs w:val="24"/>
        </w:rPr>
        <w:t>P</w:t>
      </w:r>
      <w:r w:rsidR="00B73BC5" w:rsidRPr="002F6C63">
        <w:rPr>
          <w:rFonts w:ascii="Times New Roman" w:hAnsi="Times New Roman" w:cs="Times New Roman"/>
          <w:b/>
          <w:bCs/>
          <w:color w:val="auto"/>
          <w:sz w:val="24"/>
          <w:szCs w:val="24"/>
        </w:rPr>
        <w:t>ASIŪLYMAS</w:t>
      </w:r>
      <w:r w:rsidRPr="002F6C63">
        <w:rPr>
          <w:rFonts w:ascii="Times New Roman" w:hAnsi="Times New Roman" w:cs="Times New Roman"/>
          <w:b/>
          <w:bCs/>
          <w:color w:val="auto"/>
          <w:sz w:val="24"/>
          <w:szCs w:val="24"/>
        </w:rPr>
        <w:t xml:space="preserve"> </w:t>
      </w:r>
    </w:p>
    <w:p w14:paraId="22D91A2E" w14:textId="5B0E9CF6" w:rsidR="00A30F98" w:rsidRPr="002F6C63" w:rsidRDefault="00A30F98" w:rsidP="00A30F98">
      <w:pPr>
        <w:pStyle w:val="Subtitle"/>
        <w:spacing w:after="0" w:line="240" w:lineRule="auto"/>
        <w:jc w:val="center"/>
        <w:rPr>
          <w:rFonts w:ascii="Times New Roman" w:hAnsi="Times New Roman" w:cs="Times New Roman"/>
          <w:b/>
          <w:bCs/>
          <w:smallCaps w:val="0"/>
          <w:color w:val="auto"/>
          <w:sz w:val="24"/>
          <w:szCs w:val="24"/>
        </w:rPr>
      </w:pPr>
      <w:r w:rsidRPr="002F6C63">
        <w:rPr>
          <w:rFonts w:ascii="Times New Roman" w:hAnsi="Times New Roman" w:cs="Times New Roman"/>
          <w:b/>
          <w:bCs/>
          <w:color w:val="auto"/>
          <w:sz w:val="24"/>
          <w:szCs w:val="24"/>
        </w:rPr>
        <w:t xml:space="preserve">DĖL VIEŠOJO PIRKIMO </w:t>
      </w:r>
    </w:p>
    <w:p w14:paraId="7DCE1AAB" w14:textId="098F0D21" w:rsidR="00A30F98" w:rsidRPr="002F6C63" w:rsidRDefault="00A30F98" w:rsidP="00562D4B">
      <w:pPr>
        <w:spacing w:after="120" w:line="20" w:lineRule="atLeast"/>
        <w:contextualSpacing/>
        <w:jc w:val="center"/>
        <w:rPr>
          <w:rFonts w:ascii="Times New Roman" w:hAnsi="Times New Roman" w:cs="Times New Roman"/>
          <w:b/>
          <w:sz w:val="24"/>
          <w:szCs w:val="24"/>
        </w:rPr>
      </w:pPr>
      <w:r w:rsidRPr="002F6C63">
        <w:rPr>
          <w:rFonts w:ascii="Times New Roman" w:hAnsi="Times New Roman" w:cs="Times New Roman"/>
          <w:b/>
          <w:color w:val="000000" w:themeColor="text1"/>
          <w:sz w:val="24"/>
          <w:szCs w:val="24"/>
        </w:rPr>
        <w:t>„</w:t>
      </w:r>
      <w:r w:rsidR="00B73BC5" w:rsidRPr="002F6C63">
        <w:rPr>
          <w:rFonts w:ascii="Times New Roman" w:hAnsi="Times New Roman" w:cs="Times New Roman"/>
          <w:b/>
          <w:color w:val="000000" w:themeColor="text1"/>
          <w:sz w:val="24"/>
          <w:szCs w:val="24"/>
        </w:rPr>
        <w:t>EKSPOZICINĖS ĮRANGOS NUOMA SU STENDŲ ĮRENGIMO PASLAUGOMIS</w:t>
      </w:r>
      <w:r w:rsidRPr="002F6C63">
        <w:rPr>
          <w:rFonts w:ascii="Times New Roman" w:hAnsi="Times New Roman" w:cs="Times New Roman"/>
          <w:b/>
          <w:sz w:val="24"/>
          <w:szCs w:val="24"/>
        </w:rPr>
        <w:t>“</w:t>
      </w:r>
    </w:p>
    <w:p w14:paraId="75198ACB" w14:textId="77777777" w:rsidR="00843AF2" w:rsidRPr="002F6C63" w:rsidRDefault="00843AF2" w:rsidP="00843AF2">
      <w:pPr>
        <w:tabs>
          <w:tab w:val="left" w:pos="8137"/>
        </w:tabs>
        <w:spacing w:after="0" w:line="240" w:lineRule="auto"/>
        <w:jc w:val="center"/>
        <w:rPr>
          <w:rFonts w:ascii="Times New Roman" w:hAnsi="Times New Roman" w:cs="Times New Roman"/>
          <w:b/>
          <w:sz w:val="24"/>
          <w:szCs w:val="24"/>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30F98" w:rsidRPr="004E2736" w14:paraId="3E539AE3" w14:textId="77777777" w:rsidTr="003E3009">
        <w:tc>
          <w:tcPr>
            <w:tcW w:w="2835" w:type="dxa"/>
            <w:tcBorders>
              <w:bottom w:val="single" w:sz="4" w:space="0" w:color="auto"/>
            </w:tcBorders>
          </w:tcPr>
          <w:p w14:paraId="0872FCA9" w14:textId="77777777" w:rsidR="00A30F98" w:rsidRPr="004E2736" w:rsidRDefault="00A30F98" w:rsidP="003E3009">
            <w:pPr>
              <w:jc w:val="center"/>
              <w:rPr>
                <w:rFonts w:hAnsi="Times New Roman" w:cs="Times New Roman"/>
                <w:i/>
                <w:iCs/>
                <w:color w:val="000000" w:themeColor="text1"/>
                <w:sz w:val="24"/>
                <w:szCs w:val="24"/>
              </w:rPr>
            </w:pPr>
          </w:p>
        </w:tc>
      </w:tr>
      <w:tr w:rsidR="00A30F98" w:rsidRPr="004E2736" w14:paraId="7FB0C343" w14:textId="77777777" w:rsidTr="003E3009">
        <w:trPr>
          <w:trHeight w:val="116"/>
        </w:trPr>
        <w:tc>
          <w:tcPr>
            <w:tcW w:w="2835" w:type="dxa"/>
            <w:tcBorders>
              <w:top w:val="single" w:sz="4" w:space="0" w:color="auto"/>
            </w:tcBorders>
          </w:tcPr>
          <w:p w14:paraId="2869D8D9" w14:textId="77777777" w:rsidR="00A30F98" w:rsidRPr="004E2736" w:rsidRDefault="00A30F98" w:rsidP="003E3009">
            <w:pPr>
              <w:jc w:val="center"/>
              <w:rPr>
                <w:rFonts w:hAnsi="Times New Roman" w:cs="Times New Roman"/>
                <w:i/>
                <w:iCs/>
                <w:color w:val="000000" w:themeColor="text1"/>
                <w:sz w:val="24"/>
                <w:szCs w:val="24"/>
                <w:vertAlign w:val="superscript"/>
              </w:rPr>
            </w:pPr>
            <w:r w:rsidRPr="004E2736">
              <w:rPr>
                <w:rFonts w:hAnsi="Times New Roman" w:cs="Times New Roman"/>
                <w:i/>
                <w:iCs/>
                <w:color w:val="000000" w:themeColor="text1"/>
                <w:sz w:val="24"/>
                <w:szCs w:val="24"/>
                <w:vertAlign w:val="superscript"/>
              </w:rPr>
              <w:t>(data)</w:t>
            </w:r>
          </w:p>
        </w:tc>
      </w:tr>
    </w:tbl>
    <w:p w14:paraId="3B3FD7A7" w14:textId="77777777" w:rsidR="00A30F98" w:rsidRPr="004E2736" w:rsidRDefault="00A30F98" w:rsidP="00A30F98">
      <w:pPr>
        <w:spacing w:after="0" w:line="240" w:lineRule="auto"/>
        <w:jc w:val="center"/>
        <w:rPr>
          <w:rFonts w:ascii="Times New Roman" w:hAnsi="Times New Roman" w:cs="Times New Roman"/>
          <w:i/>
          <w:iCs/>
          <w:color w:val="000000" w:themeColor="text1"/>
          <w:sz w:val="24"/>
          <w:szCs w:val="24"/>
        </w:rPr>
      </w:pPr>
      <w:r w:rsidRPr="004E2736">
        <w:rPr>
          <w:rFonts w:ascii="Times New Roman" w:hAnsi="Times New Roman" w:cs="Times New Roman"/>
          <w:i/>
          <w:iCs/>
          <w:color w:val="000000" w:themeColor="text1"/>
          <w:sz w:val="24"/>
          <w:szCs w:val="24"/>
        </w:rPr>
        <w:br w:type="textWrapping" w:clear="all"/>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30F98" w:rsidRPr="004E2736" w14:paraId="25E98851" w14:textId="77777777" w:rsidTr="003E3009">
        <w:trPr>
          <w:trHeight w:val="317"/>
        </w:trPr>
        <w:tc>
          <w:tcPr>
            <w:tcW w:w="5524" w:type="dxa"/>
            <w:tcBorders>
              <w:bottom w:val="single" w:sz="4" w:space="0" w:color="auto"/>
            </w:tcBorders>
            <w:vAlign w:val="center"/>
          </w:tcPr>
          <w:p w14:paraId="1B40F451" w14:textId="77777777" w:rsidR="00A30F98" w:rsidRPr="004E2736" w:rsidRDefault="00A30F98" w:rsidP="003E3009">
            <w:pPr>
              <w:rPr>
                <w:rFonts w:hAnsi="Times New Roman" w:cs="Times New Roman"/>
                <w:color w:val="000000" w:themeColor="text1"/>
                <w:sz w:val="24"/>
                <w:szCs w:val="24"/>
              </w:rPr>
            </w:pPr>
            <w:r w:rsidRPr="004E2736">
              <w:rPr>
                <w:rFonts w:hAnsi="Times New Roman" w:cs="Times New Roman"/>
                <w:color w:val="000000" w:themeColor="text1"/>
                <w:sz w:val="24"/>
                <w:szCs w:val="24"/>
              </w:rPr>
              <w:t>Vytauto Didžiojo universitetui</w:t>
            </w:r>
          </w:p>
        </w:tc>
      </w:tr>
      <w:tr w:rsidR="00A30F98" w:rsidRPr="004E2736" w14:paraId="4A77A1AC" w14:textId="77777777" w:rsidTr="003E3009">
        <w:tc>
          <w:tcPr>
            <w:tcW w:w="5524" w:type="dxa"/>
            <w:tcBorders>
              <w:top w:val="single" w:sz="4" w:space="0" w:color="auto"/>
            </w:tcBorders>
          </w:tcPr>
          <w:p w14:paraId="0B1F4A72" w14:textId="77777777" w:rsidR="00A30F98" w:rsidRPr="004E2736" w:rsidRDefault="00A30F98" w:rsidP="003E3009">
            <w:pPr>
              <w:rPr>
                <w:rFonts w:hAnsi="Times New Roman" w:cs="Times New Roman"/>
                <w:sz w:val="24"/>
                <w:szCs w:val="24"/>
              </w:rPr>
            </w:pPr>
            <w:r w:rsidRPr="004E2736">
              <w:rPr>
                <w:rFonts w:hAnsi="Times New Roman" w:cs="Times New Roman"/>
                <w:sz w:val="24"/>
                <w:szCs w:val="24"/>
                <w:vertAlign w:val="superscript"/>
              </w:rPr>
              <w:t>(Adresatas)</w:t>
            </w:r>
          </w:p>
        </w:tc>
      </w:tr>
    </w:tbl>
    <w:p w14:paraId="6A822E68" w14:textId="77777777" w:rsidR="00A30F98" w:rsidRDefault="00A30F98" w:rsidP="00A30F98">
      <w:pPr>
        <w:pStyle w:val="ListParagraph"/>
        <w:tabs>
          <w:tab w:val="left" w:pos="284"/>
        </w:tabs>
        <w:spacing w:after="0" w:line="240" w:lineRule="auto"/>
        <w:ind w:left="0"/>
        <w:rPr>
          <w:rFonts w:ascii="Times New Roman" w:hAnsi="Times New Roman" w:cs="Times New Roman"/>
          <w:b/>
          <w:bCs/>
          <w:sz w:val="24"/>
          <w:szCs w:val="24"/>
        </w:rPr>
      </w:pPr>
      <w:bookmarkStart w:id="6" w:name="_Toc329443224"/>
    </w:p>
    <w:p w14:paraId="1F3B2D57" w14:textId="77777777" w:rsidR="00A30F98" w:rsidRPr="00681FED" w:rsidRDefault="00A30F98" w:rsidP="00A30F98">
      <w:pPr>
        <w:pStyle w:val="ListParagraph"/>
        <w:numPr>
          <w:ilvl w:val="0"/>
          <w:numId w:val="27"/>
        </w:numPr>
        <w:tabs>
          <w:tab w:val="left" w:pos="284"/>
        </w:tabs>
        <w:spacing w:after="0" w:line="240" w:lineRule="auto"/>
        <w:ind w:left="0" w:firstLine="0"/>
        <w:jc w:val="center"/>
        <w:rPr>
          <w:rFonts w:ascii="Times New Roman" w:hAnsi="Times New Roman" w:cs="Times New Roman"/>
          <w:b/>
          <w:bCs/>
          <w:sz w:val="24"/>
          <w:szCs w:val="24"/>
        </w:rPr>
      </w:pPr>
      <w:r w:rsidRPr="00681FED">
        <w:rPr>
          <w:rFonts w:ascii="Times New Roman" w:hAnsi="Times New Roman" w:cs="Times New Roman"/>
          <w:b/>
          <w:bCs/>
          <w:sz w:val="24"/>
          <w:szCs w:val="24"/>
        </w:rPr>
        <w:t>INFORMACIJA APIE TIEKĖJĄ:</w:t>
      </w:r>
    </w:p>
    <w:p w14:paraId="11011475" w14:textId="77777777" w:rsidR="00A30F98" w:rsidRPr="00E2263F" w:rsidRDefault="00A30F98" w:rsidP="00A30F98">
      <w:pPr>
        <w:pStyle w:val="ListParagraph"/>
        <w:tabs>
          <w:tab w:val="left" w:pos="284"/>
        </w:tabs>
        <w:spacing w:after="0" w:line="240" w:lineRule="auto"/>
        <w:ind w:left="0"/>
        <w:jc w:val="right"/>
        <w:rPr>
          <w:rFonts w:ascii="Times New Roman" w:hAnsi="Times New Roman" w:cs="Times New Roman"/>
          <w:i/>
          <w:iCs/>
          <w:sz w:val="24"/>
          <w:szCs w:val="24"/>
        </w:rPr>
      </w:pPr>
      <w:r w:rsidRPr="008770D6">
        <w:rPr>
          <w:rFonts w:ascii="Times New Roman" w:hAnsi="Times New Roman" w:cs="Times New Roman"/>
          <w:i/>
          <w:iCs/>
        </w:rPr>
        <w:t>1</w:t>
      </w:r>
      <w:r w:rsidRPr="00E2263F">
        <w:rPr>
          <w:rFonts w:ascii="Times New Roman" w:hAnsi="Times New Roman" w:cs="Times New Roman"/>
          <w:i/>
          <w:iCs/>
          <w:sz w:val="24"/>
          <w:szCs w:val="24"/>
        </w:rPr>
        <w:t xml:space="preserve"> lentelė</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4678"/>
      </w:tblGrid>
      <w:tr w:rsidR="00A30F98" w:rsidRPr="006E49C3" w14:paraId="26AE234D"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hideMark/>
          </w:tcPr>
          <w:p w14:paraId="717A7496"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pavadinimas </w:t>
            </w:r>
            <w:r w:rsidRPr="006E49C3">
              <w:rPr>
                <w:rFonts w:ascii="Times New Roman" w:eastAsia="Times New Roman" w:hAnsi="Times New Roman" w:cs="Times New Roman"/>
                <w:i/>
                <w:iCs/>
                <w:lang w:eastAsia="en-GB"/>
              </w:rPr>
              <w:t>(Jeigu dalyvauja tiekėjų grupė, surašomi visi dalyvių pavadinimai: </w:t>
            </w:r>
            <w:r w:rsidRPr="006E49C3">
              <w:rPr>
                <w:rFonts w:ascii="Times New Roman" w:eastAsia="Times New Roman" w:hAnsi="Times New Roman" w:cs="Times New Roman"/>
                <w:lang w:eastAsia="en-GB"/>
              </w:rPr>
              <w:t> </w:t>
            </w:r>
          </w:p>
          <w:p w14:paraId="01D7A584"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Atsakingasis partneris: </w:t>
            </w:r>
            <w:r w:rsidRPr="006E49C3">
              <w:rPr>
                <w:rFonts w:ascii="Times New Roman" w:eastAsia="Times New Roman" w:hAnsi="Times New Roman" w:cs="Times New Roman"/>
                <w:lang w:eastAsia="en-GB"/>
              </w:rPr>
              <w:t> </w:t>
            </w:r>
          </w:p>
          <w:p w14:paraId="48F578B8"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1:</w:t>
            </w:r>
            <w:r w:rsidRPr="006E49C3">
              <w:rPr>
                <w:rFonts w:ascii="Times New Roman" w:eastAsia="Times New Roman" w:hAnsi="Times New Roman" w:cs="Times New Roman"/>
                <w:lang w:eastAsia="en-GB"/>
              </w:rPr>
              <w:t> </w:t>
            </w:r>
          </w:p>
          <w:p w14:paraId="0C24F46E"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2 ir t.t.:)</w:t>
            </w:r>
            <w:r w:rsidRPr="006E49C3">
              <w:rPr>
                <w:rFonts w:ascii="Times New Roman" w:eastAsia="Times New Roman" w:hAnsi="Times New Roman" w:cs="Times New Roman"/>
                <w:lang w:eastAsia="en-GB"/>
              </w:rPr>
              <w:t> </w:t>
            </w:r>
          </w:p>
        </w:tc>
        <w:tc>
          <w:tcPr>
            <w:tcW w:w="4678" w:type="dxa"/>
            <w:tcBorders>
              <w:top w:val="single" w:sz="6" w:space="0" w:color="auto"/>
              <w:left w:val="single" w:sz="6" w:space="0" w:color="auto"/>
              <w:bottom w:val="single" w:sz="6" w:space="0" w:color="auto"/>
              <w:right w:val="single" w:sz="6" w:space="0" w:color="auto"/>
            </w:tcBorders>
            <w:hideMark/>
          </w:tcPr>
          <w:p w14:paraId="00C1D251"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A30F98" w:rsidRPr="006E49C3" w14:paraId="7EF09ABF"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hideMark/>
          </w:tcPr>
          <w:p w14:paraId="018D0B75"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adresas </w:t>
            </w:r>
            <w:r w:rsidRPr="006E49C3">
              <w:rPr>
                <w:rFonts w:ascii="Times New Roman" w:eastAsia="Times New Roman" w:hAnsi="Times New Roman" w:cs="Times New Roman"/>
                <w:i/>
                <w:iCs/>
                <w:lang w:eastAsia="en-GB"/>
              </w:rPr>
              <w:t>(Jeigu dalyvauja tiekėjų grupė, surašomi visi dalyvių adresai)</w:t>
            </w:r>
            <w:r w:rsidRPr="006E49C3">
              <w:rPr>
                <w:rFonts w:ascii="Times New Roman" w:eastAsia="Times New Roman" w:hAnsi="Times New Roman" w:cs="Times New Roman"/>
                <w:lang w:eastAsia="en-GB"/>
              </w:rPr>
              <w:t> </w:t>
            </w:r>
          </w:p>
        </w:tc>
        <w:tc>
          <w:tcPr>
            <w:tcW w:w="4678" w:type="dxa"/>
            <w:tcBorders>
              <w:top w:val="single" w:sz="6" w:space="0" w:color="auto"/>
              <w:left w:val="single" w:sz="6" w:space="0" w:color="auto"/>
              <w:bottom w:val="single" w:sz="6" w:space="0" w:color="auto"/>
              <w:right w:val="single" w:sz="6" w:space="0" w:color="auto"/>
            </w:tcBorders>
            <w:hideMark/>
          </w:tcPr>
          <w:p w14:paraId="1AFD3540"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A30F98" w:rsidRPr="006E49C3" w14:paraId="14DA54EC"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tcPr>
          <w:p w14:paraId="6F6D91D0"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Tiekėjo arba ūkio subjektų grupės narių juridinio asmens kodas (-ai) (tuo atveju, jei pasiūlymą teikia fizinis asmuo - verslo pažymėjimo Nr. ar pan.), (įmonės kodas)</w:t>
            </w:r>
          </w:p>
        </w:tc>
        <w:tc>
          <w:tcPr>
            <w:tcW w:w="4678" w:type="dxa"/>
            <w:tcBorders>
              <w:top w:val="single" w:sz="6" w:space="0" w:color="auto"/>
              <w:left w:val="single" w:sz="6" w:space="0" w:color="auto"/>
              <w:bottom w:val="single" w:sz="6" w:space="0" w:color="auto"/>
              <w:right w:val="single" w:sz="6" w:space="0" w:color="auto"/>
            </w:tcBorders>
          </w:tcPr>
          <w:p w14:paraId="597FBF4A"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32196975"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tcPr>
          <w:p w14:paraId="16F8AFD0"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PVM mokėtojo kodas</w:t>
            </w:r>
          </w:p>
        </w:tc>
        <w:tc>
          <w:tcPr>
            <w:tcW w:w="4678" w:type="dxa"/>
            <w:tcBorders>
              <w:top w:val="single" w:sz="6" w:space="0" w:color="auto"/>
              <w:left w:val="single" w:sz="6" w:space="0" w:color="auto"/>
              <w:bottom w:val="single" w:sz="6" w:space="0" w:color="auto"/>
              <w:right w:val="single" w:sz="6" w:space="0" w:color="auto"/>
            </w:tcBorders>
          </w:tcPr>
          <w:p w14:paraId="5D7D7C60"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359487C9"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tcPr>
          <w:p w14:paraId="13EF8DA4"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Ūkio subjektų grupės narys, atstovaujantis grupei (pildoma, jei pasiūlymą teikia ūkio subjektų grupė)</w:t>
            </w:r>
          </w:p>
        </w:tc>
        <w:tc>
          <w:tcPr>
            <w:tcW w:w="4678" w:type="dxa"/>
            <w:tcBorders>
              <w:top w:val="single" w:sz="6" w:space="0" w:color="auto"/>
              <w:left w:val="single" w:sz="6" w:space="0" w:color="auto"/>
              <w:bottom w:val="single" w:sz="6" w:space="0" w:color="auto"/>
              <w:right w:val="single" w:sz="6" w:space="0" w:color="auto"/>
            </w:tcBorders>
          </w:tcPr>
          <w:p w14:paraId="681981C6"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50DED59D"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1E29F15B"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Atsiskaitomosios sąskaitos numeris, bankas, banko kodas</w:t>
            </w:r>
          </w:p>
        </w:tc>
        <w:tc>
          <w:tcPr>
            <w:tcW w:w="4678" w:type="dxa"/>
            <w:tcBorders>
              <w:top w:val="single" w:sz="6" w:space="0" w:color="auto"/>
              <w:left w:val="single" w:sz="6" w:space="0" w:color="auto"/>
              <w:bottom w:val="single" w:sz="6" w:space="0" w:color="auto"/>
              <w:right w:val="single" w:sz="6" w:space="0" w:color="auto"/>
            </w:tcBorders>
          </w:tcPr>
          <w:p w14:paraId="4A1CE089"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45F489C9"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0FB5CCD1"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Įmonės vadovo pareigos, vardas, pavardė</w:t>
            </w:r>
          </w:p>
        </w:tc>
        <w:tc>
          <w:tcPr>
            <w:tcW w:w="4678" w:type="dxa"/>
            <w:tcBorders>
              <w:top w:val="single" w:sz="6" w:space="0" w:color="auto"/>
              <w:left w:val="single" w:sz="6" w:space="0" w:color="auto"/>
              <w:bottom w:val="single" w:sz="6" w:space="0" w:color="auto"/>
              <w:right w:val="single" w:sz="6" w:space="0" w:color="auto"/>
            </w:tcBorders>
          </w:tcPr>
          <w:p w14:paraId="4C7F2D2A"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539319B8"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5156C294"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pasiūlymą atsakingo asmens vardas, pavardė, telefono numeris, el. pašto adresas</w:t>
            </w:r>
          </w:p>
        </w:tc>
        <w:tc>
          <w:tcPr>
            <w:tcW w:w="4678" w:type="dxa"/>
            <w:tcBorders>
              <w:top w:val="single" w:sz="6" w:space="0" w:color="auto"/>
              <w:left w:val="single" w:sz="6" w:space="0" w:color="auto"/>
              <w:bottom w:val="single" w:sz="6" w:space="0" w:color="auto"/>
              <w:right w:val="single" w:sz="6" w:space="0" w:color="auto"/>
            </w:tcBorders>
          </w:tcPr>
          <w:p w14:paraId="08738A73"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16C9C0C9"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4D4E8DAC"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sutarties vykdymą atsakingo asmens pareigos, vardas, pavardė, telefono numeris, el. pašto adresas</w:t>
            </w:r>
          </w:p>
        </w:tc>
        <w:tc>
          <w:tcPr>
            <w:tcW w:w="4678" w:type="dxa"/>
            <w:tcBorders>
              <w:top w:val="single" w:sz="6" w:space="0" w:color="auto"/>
              <w:left w:val="single" w:sz="6" w:space="0" w:color="auto"/>
              <w:bottom w:val="single" w:sz="6" w:space="0" w:color="auto"/>
              <w:right w:val="single" w:sz="6" w:space="0" w:color="auto"/>
            </w:tcBorders>
          </w:tcPr>
          <w:p w14:paraId="599DD38D"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6A22590B"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54F59C76"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szCs w:val="24"/>
              </w:rPr>
              <w:t>Sutartį pasirašysiančio tiekėjo įmonės atstovo pareigos, vardas ir pavardė</w:t>
            </w:r>
          </w:p>
        </w:tc>
        <w:tc>
          <w:tcPr>
            <w:tcW w:w="4678" w:type="dxa"/>
            <w:tcBorders>
              <w:top w:val="single" w:sz="6" w:space="0" w:color="auto"/>
              <w:left w:val="single" w:sz="6" w:space="0" w:color="auto"/>
              <w:bottom w:val="single" w:sz="6" w:space="0" w:color="auto"/>
              <w:right w:val="single" w:sz="6" w:space="0" w:color="auto"/>
            </w:tcBorders>
          </w:tcPr>
          <w:p w14:paraId="6D80329B"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27496EEB"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42BEFB33"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rPr>
              <w:t xml:space="preserve">Sutartį tiekėjas galės pasirašyti elektroniniu parašu (Taip/Ne), </w:t>
            </w:r>
            <w:r w:rsidRPr="006E49C3">
              <w:rPr>
                <w:rFonts w:ascii="Times New Roman" w:hAnsi="Times New Roman" w:cs="Times New Roman"/>
                <w:i/>
                <w:iCs/>
              </w:rPr>
              <w:t>adoc</w:t>
            </w:r>
            <w:r w:rsidRPr="006E49C3">
              <w:rPr>
                <w:rFonts w:ascii="Times New Roman" w:hAnsi="Times New Roman" w:cs="Times New Roman"/>
              </w:rPr>
              <w:t>. formatu</w:t>
            </w:r>
          </w:p>
        </w:tc>
        <w:tc>
          <w:tcPr>
            <w:tcW w:w="4678" w:type="dxa"/>
            <w:tcBorders>
              <w:top w:val="single" w:sz="6" w:space="0" w:color="auto"/>
              <w:left w:val="single" w:sz="6" w:space="0" w:color="auto"/>
              <w:bottom w:val="single" w:sz="6" w:space="0" w:color="auto"/>
              <w:right w:val="single" w:sz="6" w:space="0" w:color="auto"/>
            </w:tcBorders>
          </w:tcPr>
          <w:p w14:paraId="33B7A533"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451B66" w14:paraId="184DF739"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4730FB99" w14:textId="77777777" w:rsidR="00A30F98" w:rsidRPr="00451B66" w:rsidRDefault="00A30F98" w:rsidP="003E3009">
            <w:pPr>
              <w:spacing w:after="0" w:line="240" w:lineRule="auto"/>
              <w:jc w:val="both"/>
              <w:rPr>
                <w:rFonts w:ascii="Times New Roman" w:hAnsi="Times New Roman" w:cs="Times New Roman"/>
                <w:bCs/>
              </w:rPr>
            </w:pPr>
            <w:r w:rsidRPr="00451B66">
              <w:rPr>
                <w:rFonts w:ascii="Times New Roman" w:hAnsi="Times New Roman" w:cs="Times New Roman"/>
                <w:bCs/>
              </w:rPr>
              <w:t>Asmuo, kuriam tiesiogiai ar netiesiogiai priklauso daugiau kaip 50 % nuosavybės teisių (pildo tiekėjas - juridinis asmuo, subjektas ar organizacija)</w:t>
            </w:r>
          </w:p>
        </w:tc>
        <w:tc>
          <w:tcPr>
            <w:tcW w:w="4678" w:type="dxa"/>
            <w:tcBorders>
              <w:top w:val="single" w:sz="6" w:space="0" w:color="auto"/>
              <w:left w:val="single" w:sz="6" w:space="0" w:color="auto"/>
              <w:bottom w:val="single" w:sz="6" w:space="0" w:color="auto"/>
              <w:right w:val="single" w:sz="6" w:space="0" w:color="auto"/>
            </w:tcBorders>
          </w:tcPr>
          <w:p w14:paraId="3D30E856" w14:textId="77777777" w:rsidR="00A30F98" w:rsidRPr="00451B66" w:rsidRDefault="00A30F98" w:rsidP="003E3009">
            <w:pPr>
              <w:spacing w:after="0" w:line="240" w:lineRule="auto"/>
              <w:jc w:val="both"/>
              <w:textAlignment w:val="baseline"/>
              <w:rPr>
                <w:rFonts w:ascii="Times New Roman" w:eastAsia="Times New Roman" w:hAnsi="Times New Roman" w:cs="Times New Roman"/>
                <w:bCs/>
                <w:lang w:eastAsia="en-GB"/>
              </w:rPr>
            </w:pPr>
          </w:p>
        </w:tc>
      </w:tr>
      <w:tr w:rsidR="00A30F98" w:rsidRPr="00451B66" w14:paraId="0E2545F2"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0212003B" w14:textId="77777777" w:rsidR="00A30F98" w:rsidRPr="00A22B67" w:rsidRDefault="00A30F98" w:rsidP="003E3009">
            <w:pPr>
              <w:spacing w:after="0" w:line="240" w:lineRule="auto"/>
              <w:jc w:val="both"/>
              <w:rPr>
                <w:rFonts w:ascii="Times New Roman" w:hAnsi="Times New Roman" w:cs="Times New Roman"/>
                <w:bCs/>
              </w:rPr>
            </w:pPr>
            <w:r w:rsidRPr="00A22B67">
              <w:rPr>
                <w:rFonts w:ascii="Times New Roman" w:hAnsi="Times New Roman" w:cs="Times New Roman"/>
                <w:bCs/>
              </w:rPr>
              <w:t>Ar tiekėjas veikia vardu ar nurodymu:</w:t>
            </w:r>
          </w:p>
          <w:p w14:paraId="079F8598" w14:textId="77777777" w:rsidR="00A30F98" w:rsidRPr="00451B66" w:rsidRDefault="00A30F98" w:rsidP="003E3009">
            <w:pPr>
              <w:spacing w:after="0" w:line="240" w:lineRule="auto"/>
              <w:jc w:val="both"/>
              <w:rPr>
                <w:rFonts w:ascii="Times New Roman" w:hAnsi="Times New Roman" w:cs="Times New Roman"/>
                <w:bCs/>
              </w:rPr>
            </w:pPr>
            <w:r w:rsidRPr="00A22B67">
              <w:rPr>
                <w:rFonts w:ascii="Times New Roman" w:hAnsi="Times New Roman" w:cs="Times New Roman"/>
                <w:bCs/>
              </w:rPr>
              <w:t>Rusijos piliečio, fizinio ar juridinio asmens, subjekto ar organizacijos, įsisteigusiais Rusijoje ar tokiems asmenims tiesiogiai ar netiesiogiai daugiau kaip 50 % nuosavybės teisių priklausančio juridinio asmens, subjekto ar organizacijos?</w:t>
            </w:r>
          </w:p>
        </w:tc>
        <w:tc>
          <w:tcPr>
            <w:tcW w:w="4678" w:type="dxa"/>
            <w:tcBorders>
              <w:top w:val="single" w:sz="6" w:space="0" w:color="auto"/>
              <w:left w:val="single" w:sz="6" w:space="0" w:color="auto"/>
              <w:bottom w:val="single" w:sz="6" w:space="0" w:color="auto"/>
              <w:right w:val="single" w:sz="6" w:space="0" w:color="auto"/>
            </w:tcBorders>
          </w:tcPr>
          <w:p w14:paraId="0DD4C781" w14:textId="77777777" w:rsidR="00A30F98" w:rsidRPr="00087235" w:rsidRDefault="00A30F98" w:rsidP="003E3009">
            <w:pPr>
              <w:spacing w:after="0" w:line="240" w:lineRule="auto"/>
              <w:jc w:val="center"/>
              <w:rPr>
                <w:rFonts w:ascii="Times New Roman" w:hAnsi="Times New Roman" w:cs="Times New Roman"/>
                <w:i/>
              </w:rPr>
            </w:pPr>
            <w:r w:rsidRPr="00087235">
              <w:rPr>
                <w:rFonts w:ascii="Times New Roman" w:hAnsi="Times New Roman" w:cs="Times New Roman"/>
                <w:i/>
              </w:rPr>
              <w:t>Taip/Ne (jeigu pažymima taip, pateikiama konkreti</w:t>
            </w:r>
          </w:p>
          <w:p w14:paraId="36F65B93" w14:textId="77777777" w:rsidR="00A30F98" w:rsidRPr="00087235" w:rsidRDefault="00A30F98" w:rsidP="003E3009">
            <w:pPr>
              <w:spacing w:after="0" w:line="240" w:lineRule="auto"/>
              <w:jc w:val="center"/>
              <w:rPr>
                <w:rFonts w:ascii="Times New Roman" w:hAnsi="Times New Roman" w:cs="Times New Roman"/>
                <w:i/>
              </w:rPr>
            </w:pPr>
            <w:r w:rsidRPr="00087235">
              <w:rPr>
                <w:rFonts w:ascii="Times New Roman" w:hAnsi="Times New Roman" w:cs="Times New Roman"/>
                <w:i/>
              </w:rPr>
              <w:t>informacija)</w:t>
            </w:r>
          </w:p>
          <w:p w14:paraId="2423D814" w14:textId="77777777" w:rsidR="00A30F98" w:rsidRPr="00451B66" w:rsidRDefault="00A30F98" w:rsidP="003E3009">
            <w:pPr>
              <w:spacing w:after="0" w:line="240" w:lineRule="auto"/>
              <w:jc w:val="both"/>
              <w:textAlignment w:val="baseline"/>
              <w:rPr>
                <w:rFonts w:ascii="Times New Roman" w:eastAsia="Times New Roman" w:hAnsi="Times New Roman" w:cs="Times New Roman"/>
                <w:bCs/>
                <w:lang w:eastAsia="en-GB"/>
              </w:rPr>
            </w:pPr>
          </w:p>
        </w:tc>
      </w:tr>
    </w:tbl>
    <w:p w14:paraId="46F8FDC0" w14:textId="77777777" w:rsidR="00A30F98" w:rsidRDefault="00A30F98" w:rsidP="00A30F9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sz w:val="20"/>
          <w:szCs w:val="20"/>
          <w:bdr w:val="nil"/>
        </w:rPr>
      </w:pPr>
      <w:r w:rsidRPr="00E42888">
        <w:rPr>
          <w:rFonts w:ascii="Times New Roman" w:eastAsia="Arial Unicode MS" w:hAnsi="Times New Roman" w:cs="Times New Roman"/>
          <w:bCs/>
          <w:i/>
          <w:color w:val="000000"/>
          <w:sz w:val="20"/>
          <w:szCs w:val="20"/>
          <w:bdr w:val="nil"/>
          <w:lang w:eastAsia="en-GB"/>
        </w:rPr>
        <w:t xml:space="preserve">Esant poreikiui </w:t>
      </w:r>
      <w:r w:rsidRPr="00E42888">
        <w:rPr>
          <w:rFonts w:ascii="Times New Roman" w:eastAsia="Arial Unicode MS" w:hAnsi="Times New Roman" w:cs="Times New Roman"/>
          <w:bCs/>
          <w:i/>
          <w:color w:val="000000"/>
          <w:sz w:val="20"/>
          <w:szCs w:val="20"/>
          <w:bdr w:val="nil"/>
        </w:rPr>
        <w:t>Perkančioji organizacija kilus įtarimui gali paprašyti, tiekėjo pateikti dokumentus (VPĮ 51 str. 12 d.), pagrindžiančius pateiktos informacijos teisingumą.</w:t>
      </w:r>
    </w:p>
    <w:p w14:paraId="76B7CC7B" w14:textId="77777777" w:rsidR="00584DF3" w:rsidRPr="00E42888" w:rsidRDefault="00584DF3" w:rsidP="00A30F9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sz w:val="20"/>
          <w:szCs w:val="20"/>
          <w:bdr w:val="nil"/>
        </w:rPr>
      </w:pPr>
    </w:p>
    <w:bookmarkEnd w:id="6"/>
    <w:p w14:paraId="592B885D" w14:textId="77777777" w:rsidR="00A30F98" w:rsidRPr="00301CB5" w:rsidRDefault="00A30F98" w:rsidP="00A30F98">
      <w:pPr>
        <w:pStyle w:val="ListParagraph"/>
        <w:numPr>
          <w:ilvl w:val="0"/>
          <w:numId w:val="10"/>
        </w:numPr>
        <w:tabs>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A00801">
        <w:rPr>
          <w:rFonts w:ascii="Times New Roman" w:eastAsia="Calibri" w:hAnsi="Times New Roman" w:cs="Times New Roman"/>
          <w:b/>
          <w:bCs/>
          <w:color w:val="000000" w:themeColor="text1"/>
          <w:sz w:val="24"/>
          <w:szCs w:val="24"/>
        </w:rPr>
        <w:lastRenderedPageBreak/>
        <w:t xml:space="preserve">INFORMACIJA APIE ŪKIO SUBJEKTUS, KURIŲ PAJĖGUMAIS TIEKĖJAS REMIASI, KAD ATITIKTŲ PERKANČIOSIOS ORGANIZACIJOS KELIAMUS KVALIFIKACIJOS REIKALAVIMUS </w:t>
      </w:r>
      <w:r w:rsidRPr="00301CB5">
        <w:rPr>
          <w:rFonts w:ascii="Times New Roman" w:eastAsia="Calibri" w:hAnsi="Times New Roman" w:cs="Times New Roman"/>
          <w:color w:val="000000" w:themeColor="text1"/>
          <w:sz w:val="24"/>
          <w:szCs w:val="24"/>
        </w:rPr>
        <w:t>(jeigu tokie reikalavimai keliami)</w:t>
      </w:r>
      <w:r w:rsidRPr="00A00801">
        <w:rPr>
          <w:rFonts w:ascii="Times New Roman" w:eastAsia="Calibri" w:hAnsi="Times New Roman" w:cs="Times New Roman"/>
          <w:b/>
          <w:bCs/>
          <w:color w:val="000000" w:themeColor="text1"/>
          <w:sz w:val="24"/>
          <w:szCs w:val="24"/>
        </w:rPr>
        <w:t xml:space="preserve"> </w:t>
      </w:r>
    </w:p>
    <w:p w14:paraId="761B3AEA" w14:textId="77777777" w:rsidR="00A30F98" w:rsidRPr="00A00801" w:rsidRDefault="00A30F98" w:rsidP="00A30F98">
      <w:pPr>
        <w:pStyle w:val="ListParagraph"/>
        <w:tabs>
          <w:tab w:val="left" w:pos="284"/>
        </w:tabs>
        <w:spacing w:after="0" w:line="240" w:lineRule="auto"/>
        <w:ind w:left="0"/>
        <w:rPr>
          <w:rFonts w:ascii="Times New Roman" w:eastAsia="Calibri" w:hAnsi="Times New Roman" w:cs="Times New Roman"/>
          <w:b/>
          <w:bCs/>
          <w:i/>
          <w:color w:val="000000" w:themeColor="text1"/>
          <w:sz w:val="24"/>
          <w:szCs w:val="24"/>
        </w:rPr>
      </w:pPr>
      <w:r w:rsidRPr="00991073">
        <w:rPr>
          <w:rFonts w:ascii="Times New Roman" w:eastAsia="Calibri" w:hAnsi="Times New Roman" w:cs="Times New Roman"/>
          <w:i/>
          <w:color w:val="000000" w:themeColor="text1"/>
        </w:rPr>
        <w:t>(</w:t>
      </w:r>
      <w:r w:rsidRPr="00371D88">
        <w:rPr>
          <w:rFonts w:ascii="Times New Roman" w:eastAsia="Calibri" w:hAnsi="Times New Roman" w:cs="Times New Roman"/>
          <w:b/>
          <w:bCs/>
          <w:i/>
          <w:color w:val="000000" w:themeColor="text1"/>
        </w:rPr>
        <w:t>nurodomi ir kvazisubtiekėjai – fiziniai asmenys, kuriuos ketinama įdarbinti pirkimo laimėjimo atveju</w:t>
      </w:r>
      <w:r w:rsidRPr="00991073">
        <w:rPr>
          <w:rFonts w:ascii="Times New Roman" w:eastAsia="Calibri" w:hAnsi="Times New Roman" w:cs="Times New Roman"/>
          <w:i/>
          <w:color w:val="000000" w:themeColor="text1"/>
        </w:rPr>
        <w:t>)</w:t>
      </w:r>
    </w:p>
    <w:p w14:paraId="0DB008C4" w14:textId="77777777" w:rsidR="00A30F98" w:rsidRPr="006E2466" w:rsidRDefault="00A30F98" w:rsidP="00A30F98">
      <w:pPr>
        <w:tabs>
          <w:tab w:val="left" w:pos="284"/>
        </w:tabs>
        <w:spacing w:after="0" w:line="240" w:lineRule="auto"/>
        <w:jc w:val="center"/>
        <w:rPr>
          <w:rFonts w:ascii="Times New Roman" w:eastAsia="Calibri" w:hAnsi="Times New Roman" w:cs="Times New Roman"/>
          <w:bCs/>
          <w:i/>
          <w:color w:val="000000" w:themeColor="text1"/>
          <w:sz w:val="20"/>
          <w:szCs w:val="20"/>
        </w:rPr>
      </w:pPr>
      <w:r w:rsidRPr="006E2466">
        <w:rPr>
          <w:rFonts w:ascii="Times New Roman" w:eastAsia="Calibri" w:hAnsi="Times New Roman" w:cs="Times New Roman"/>
          <w:bCs/>
          <w:i/>
          <w:color w:val="000000" w:themeColor="text1"/>
          <w:sz w:val="20"/>
          <w:szCs w:val="20"/>
        </w:rPr>
        <w:t>(pildoma, jei tiekėjas pasitelkia kitų ūkio subjektų pajėgumais pagal VPĮ 49 str.)</w:t>
      </w:r>
    </w:p>
    <w:p w14:paraId="354CEE18" w14:textId="77777777" w:rsidR="00A30F98" w:rsidRPr="00E5661D" w:rsidRDefault="00A30F98" w:rsidP="00A30F98">
      <w:pPr>
        <w:tabs>
          <w:tab w:val="left" w:pos="284"/>
        </w:tabs>
        <w:spacing w:after="0" w:line="240" w:lineRule="auto"/>
        <w:jc w:val="right"/>
        <w:rPr>
          <w:rFonts w:ascii="Times New Roman" w:eastAsia="Calibri" w:hAnsi="Times New Roman" w:cs="Times New Roman"/>
          <w:i/>
          <w:iCs/>
          <w:color w:val="000000" w:themeColor="text1"/>
          <w:sz w:val="24"/>
          <w:szCs w:val="24"/>
        </w:rPr>
      </w:pPr>
      <w:r w:rsidRPr="00E5661D">
        <w:rPr>
          <w:rFonts w:ascii="Times New Roman" w:eastAsia="Calibri" w:hAnsi="Times New Roman" w:cs="Times New Roman"/>
          <w:i/>
          <w:iCs/>
          <w:color w:val="000000" w:themeColor="text1"/>
          <w:sz w:val="24"/>
          <w:szCs w:val="24"/>
        </w:rPr>
        <w:t>2 lentelė</w:t>
      </w:r>
    </w:p>
    <w:tbl>
      <w:tblPr>
        <w:tblStyle w:val="Lentelstinklelis1"/>
        <w:tblW w:w="9781" w:type="dxa"/>
        <w:tblInd w:w="-5" w:type="dxa"/>
        <w:tblLook w:val="04A0" w:firstRow="1" w:lastRow="0" w:firstColumn="1" w:lastColumn="0" w:noHBand="0" w:noVBand="1"/>
      </w:tblPr>
      <w:tblGrid>
        <w:gridCol w:w="709"/>
        <w:gridCol w:w="3119"/>
        <w:gridCol w:w="3827"/>
        <w:gridCol w:w="2126"/>
      </w:tblGrid>
      <w:tr w:rsidR="00A30F98" w:rsidRPr="006E2466" w14:paraId="4ADFE7CF" w14:textId="77777777" w:rsidTr="003E3009">
        <w:tc>
          <w:tcPr>
            <w:tcW w:w="709" w:type="dxa"/>
            <w:tcBorders>
              <w:top w:val="single" w:sz="4" w:space="0" w:color="000000"/>
              <w:left w:val="single" w:sz="4" w:space="0" w:color="000000"/>
              <w:bottom w:val="single" w:sz="4" w:space="0" w:color="000000"/>
              <w:right w:val="single" w:sz="4" w:space="0" w:color="000000"/>
            </w:tcBorders>
            <w:hideMark/>
          </w:tcPr>
          <w:p w14:paraId="6356CC9C" w14:textId="77777777" w:rsidR="00A30F98" w:rsidRPr="006E2466" w:rsidRDefault="00A30F98" w:rsidP="003E3009">
            <w:pPr>
              <w:jc w:val="center"/>
              <w:rPr>
                <w:rFonts w:hAnsi="Times New Roman" w:cs="Times New Roman"/>
                <w:b/>
                <w:sz w:val="22"/>
                <w:szCs w:val="22"/>
                <w:lang w:eastAsia="en-US"/>
              </w:rPr>
            </w:pPr>
            <w:r w:rsidRPr="006E2466">
              <w:rPr>
                <w:rFonts w:hAnsi="Times New Roman" w:cs="Times New Roman"/>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hideMark/>
          </w:tcPr>
          <w:p w14:paraId="13F457DD" w14:textId="77777777" w:rsidR="00A30F98" w:rsidRPr="006E2466" w:rsidRDefault="00A30F98" w:rsidP="003E3009">
            <w:pPr>
              <w:jc w:val="center"/>
              <w:rPr>
                <w:rFonts w:hAnsi="Times New Roman" w:cs="Times New Roman"/>
                <w:b/>
                <w:sz w:val="22"/>
                <w:szCs w:val="22"/>
                <w:lang w:eastAsia="en-US"/>
              </w:rPr>
            </w:pPr>
            <w:r w:rsidRPr="006E2466">
              <w:rPr>
                <w:rFonts w:hAnsi="Times New Roman" w:cs="Times New Roman"/>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hideMark/>
          </w:tcPr>
          <w:p w14:paraId="1FDB6EF0" w14:textId="77777777" w:rsidR="00A30F98" w:rsidRPr="006E2466" w:rsidRDefault="00A30F98" w:rsidP="003E3009">
            <w:pPr>
              <w:jc w:val="center"/>
              <w:rPr>
                <w:rFonts w:hAnsi="Times New Roman" w:cs="Times New Roman"/>
                <w:b/>
                <w:sz w:val="22"/>
                <w:szCs w:val="22"/>
                <w:lang w:eastAsia="en-US"/>
              </w:rPr>
            </w:pPr>
            <w:r w:rsidRPr="006E2466">
              <w:rPr>
                <w:rFonts w:hAnsi="Times New Roman" w:cs="Times New Roman"/>
                <w:b/>
                <w:sz w:val="22"/>
                <w:szCs w:val="22"/>
                <w:lang w:eastAsia="en-US"/>
              </w:rPr>
              <w:t>Sutarties objekto dalies, perduodamos vykdyti subtiekėjui, aprašymas</w:t>
            </w:r>
          </w:p>
        </w:tc>
        <w:tc>
          <w:tcPr>
            <w:tcW w:w="2126" w:type="dxa"/>
            <w:tcBorders>
              <w:top w:val="single" w:sz="4" w:space="0" w:color="000000"/>
              <w:left w:val="single" w:sz="4" w:space="0" w:color="000000"/>
              <w:bottom w:val="single" w:sz="4" w:space="0" w:color="000000"/>
              <w:right w:val="single" w:sz="4" w:space="0" w:color="000000"/>
            </w:tcBorders>
          </w:tcPr>
          <w:p w14:paraId="403BA2C3" w14:textId="77777777" w:rsidR="00A30F98" w:rsidRPr="006E2466" w:rsidRDefault="00A30F98" w:rsidP="003E3009">
            <w:pPr>
              <w:jc w:val="center"/>
              <w:rPr>
                <w:rFonts w:hAnsi="Times New Roman" w:cs="Times New Roman"/>
                <w:b/>
                <w:iCs/>
                <w:sz w:val="22"/>
                <w:szCs w:val="22"/>
                <w:lang w:eastAsia="en-US"/>
              </w:rPr>
            </w:pPr>
            <w:r w:rsidRPr="006E2466">
              <w:rPr>
                <w:rFonts w:hAnsi="Times New Roman" w:cs="Times New Roman"/>
                <w:b/>
                <w:iCs/>
                <w:sz w:val="22"/>
                <w:szCs w:val="22"/>
                <w:lang w:eastAsia="ja-JP"/>
              </w:rPr>
              <w:t>Procentinė vertė nuo sutarties vertės, %</w:t>
            </w:r>
          </w:p>
        </w:tc>
      </w:tr>
      <w:tr w:rsidR="00A30F98" w:rsidRPr="006E2466" w14:paraId="4AC9BD0B" w14:textId="77777777" w:rsidTr="003E3009">
        <w:tc>
          <w:tcPr>
            <w:tcW w:w="709" w:type="dxa"/>
            <w:tcBorders>
              <w:top w:val="single" w:sz="4" w:space="0" w:color="000000"/>
              <w:left w:val="single" w:sz="4" w:space="0" w:color="000000"/>
              <w:bottom w:val="single" w:sz="4" w:space="0" w:color="000000"/>
              <w:right w:val="single" w:sz="4" w:space="0" w:color="000000"/>
            </w:tcBorders>
            <w:hideMark/>
          </w:tcPr>
          <w:p w14:paraId="0ACCC94B" w14:textId="77777777" w:rsidR="00A30F98" w:rsidRPr="006E2466" w:rsidRDefault="00A30F98" w:rsidP="003E3009">
            <w:pPr>
              <w:jc w:val="center"/>
              <w:rPr>
                <w:rFonts w:hAnsi="Times New Roman" w:cs="Times New Roman"/>
                <w:bCs/>
                <w:sz w:val="22"/>
                <w:szCs w:val="22"/>
                <w:lang w:eastAsia="en-US"/>
              </w:rPr>
            </w:pPr>
            <w:r w:rsidRPr="006E2466">
              <w:rPr>
                <w:rFonts w:hAnsi="Times New Roman" w:cs="Times New Roman"/>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D52F498" w14:textId="77777777" w:rsidR="00A30F98" w:rsidRPr="006E2466" w:rsidRDefault="00A30F98" w:rsidP="003E3009">
            <w:pPr>
              <w:rPr>
                <w:rFonts w:hAnsi="Times New Roman" w:cs="Times New Roman"/>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27E6DD2" w14:textId="77777777" w:rsidR="00A30F98" w:rsidRPr="006E2466" w:rsidRDefault="00A30F98" w:rsidP="003E3009">
            <w:pPr>
              <w:rPr>
                <w:rFonts w:hAnsi="Times New Roman" w:cs="Times New Roman"/>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6747DBD7" w14:textId="77777777" w:rsidR="00A30F98" w:rsidRPr="006E2466" w:rsidRDefault="00A30F98" w:rsidP="003E3009">
            <w:pPr>
              <w:rPr>
                <w:rFonts w:hAnsi="Times New Roman" w:cs="Times New Roman"/>
                <w:bCs/>
                <w:sz w:val="22"/>
                <w:szCs w:val="22"/>
                <w:lang w:eastAsia="en-US"/>
              </w:rPr>
            </w:pPr>
          </w:p>
        </w:tc>
      </w:tr>
      <w:tr w:rsidR="00A30F98" w:rsidRPr="006E2466" w14:paraId="107FAEF6" w14:textId="77777777" w:rsidTr="003E3009">
        <w:tc>
          <w:tcPr>
            <w:tcW w:w="709" w:type="dxa"/>
            <w:tcBorders>
              <w:top w:val="single" w:sz="4" w:space="0" w:color="000000"/>
              <w:left w:val="single" w:sz="4" w:space="0" w:color="000000"/>
              <w:bottom w:val="single" w:sz="4" w:space="0" w:color="000000"/>
              <w:right w:val="single" w:sz="4" w:space="0" w:color="000000"/>
            </w:tcBorders>
            <w:hideMark/>
          </w:tcPr>
          <w:p w14:paraId="38662517" w14:textId="77777777" w:rsidR="00A30F98" w:rsidRPr="006E2466" w:rsidRDefault="00A30F98" w:rsidP="003E3009">
            <w:pPr>
              <w:jc w:val="center"/>
              <w:rPr>
                <w:rFonts w:hAnsi="Times New Roman" w:cs="Times New Roman"/>
                <w:bCs/>
                <w:sz w:val="22"/>
                <w:szCs w:val="22"/>
                <w:lang w:eastAsia="en-US"/>
              </w:rPr>
            </w:pPr>
            <w:r w:rsidRPr="006E2466">
              <w:rPr>
                <w:rFonts w:hAnsi="Times New Roman" w:cs="Times New Roman"/>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41A9B1E1" w14:textId="77777777" w:rsidR="00A30F98" w:rsidRPr="006E2466" w:rsidRDefault="00A30F98" w:rsidP="003E3009">
            <w:pPr>
              <w:rPr>
                <w:rFonts w:hAnsi="Times New Roman" w:cs="Times New Roman"/>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619EC5E" w14:textId="77777777" w:rsidR="00A30F98" w:rsidRPr="006E2466" w:rsidRDefault="00A30F98" w:rsidP="003E3009">
            <w:pPr>
              <w:rPr>
                <w:rFonts w:hAnsi="Times New Roman" w:cs="Times New Roman"/>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4B8D8DA4" w14:textId="77777777" w:rsidR="00A30F98" w:rsidRPr="006E2466" w:rsidRDefault="00A30F98" w:rsidP="003E3009">
            <w:pPr>
              <w:rPr>
                <w:rFonts w:hAnsi="Times New Roman" w:cs="Times New Roman"/>
                <w:bCs/>
                <w:sz w:val="22"/>
                <w:szCs w:val="22"/>
                <w:lang w:eastAsia="en-US"/>
              </w:rPr>
            </w:pPr>
          </w:p>
        </w:tc>
      </w:tr>
    </w:tbl>
    <w:p w14:paraId="0D67D9CE" w14:textId="77777777" w:rsidR="00A30F98" w:rsidRDefault="00A30F98" w:rsidP="00A30F98">
      <w:pPr>
        <w:tabs>
          <w:tab w:val="left" w:pos="284"/>
        </w:tabs>
        <w:spacing w:after="0" w:line="240" w:lineRule="auto"/>
        <w:jc w:val="center"/>
        <w:rPr>
          <w:rFonts w:eastAsia="Calibri" w:cstheme="minorHAnsi"/>
          <w:b/>
          <w:bCs/>
          <w:color w:val="000000" w:themeColor="text1"/>
          <w:sz w:val="24"/>
          <w:szCs w:val="24"/>
        </w:rPr>
      </w:pPr>
    </w:p>
    <w:p w14:paraId="641B5D6B" w14:textId="77777777" w:rsidR="00A30F98" w:rsidRPr="008F1AD4" w:rsidRDefault="00A30F98" w:rsidP="00A30F98">
      <w:pPr>
        <w:pStyle w:val="ListParagraph"/>
        <w:numPr>
          <w:ilvl w:val="1"/>
          <w:numId w:val="10"/>
        </w:numPr>
        <w:tabs>
          <w:tab w:val="left" w:pos="993"/>
          <w:tab w:val="left" w:pos="1134"/>
        </w:tabs>
        <w:spacing w:after="0" w:line="240" w:lineRule="auto"/>
        <w:ind w:left="0" w:firstLine="709"/>
        <w:jc w:val="both"/>
        <w:rPr>
          <w:rFonts w:ascii="Times New Roman" w:eastAsia="Calibri" w:hAnsi="Times New Roman" w:cs="Times New Roman"/>
          <w:color w:val="000000" w:themeColor="text1"/>
          <w:sz w:val="24"/>
          <w:szCs w:val="24"/>
        </w:rPr>
      </w:pPr>
      <w:r w:rsidRPr="008F1AD4">
        <w:rPr>
          <w:rFonts w:ascii="Times New Roman" w:eastAsia="Calibri" w:hAnsi="Times New Roman" w:cs="Times New Roman"/>
          <w:color w:val="000000" w:themeColor="text1"/>
          <w:sz w:val="24"/>
          <w:szCs w:val="24"/>
        </w:rPr>
        <w:t>Pildoma, jei tiekėjas remiasi ūkio subjektų pajėgumais, kai jiems tenka 10 % sutarties vertės (Kvazisubtiekėjai neįtraukiami):</w:t>
      </w:r>
    </w:p>
    <w:p w14:paraId="08DBCACF" w14:textId="77777777" w:rsidR="00A30F98" w:rsidRPr="00944FD4" w:rsidRDefault="00A30F98" w:rsidP="00A30F98">
      <w:pPr>
        <w:tabs>
          <w:tab w:val="left" w:pos="426"/>
        </w:tabs>
        <w:spacing w:after="0" w:line="240" w:lineRule="auto"/>
        <w:contextualSpacing/>
        <w:jc w:val="right"/>
        <w:rPr>
          <w:rFonts w:ascii="Times New Roman" w:hAnsi="Times New Roman" w:cs="Times New Roman"/>
          <w:i/>
          <w:iCs/>
          <w:color w:val="000000" w:themeColor="text1"/>
          <w:sz w:val="24"/>
          <w:szCs w:val="24"/>
        </w:rPr>
      </w:pPr>
      <w:r w:rsidRPr="00944FD4">
        <w:rPr>
          <w:rFonts w:ascii="Times New Roman" w:hAnsi="Times New Roman" w:cs="Times New Roman"/>
          <w:i/>
          <w:iCs/>
          <w:color w:val="000000" w:themeColor="text1"/>
          <w:sz w:val="24"/>
          <w:szCs w:val="24"/>
        </w:rPr>
        <w:t>3 lentelė</w:t>
      </w:r>
    </w:p>
    <w:tbl>
      <w:tblPr>
        <w:tblStyle w:val="Lentelstinklelis1"/>
        <w:tblW w:w="9781" w:type="dxa"/>
        <w:tblInd w:w="-5" w:type="dxa"/>
        <w:tblLook w:val="04A0" w:firstRow="1" w:lastRow="0" w:firstColumn="1" w:lastColumn="0" w:noHBand="0" w:noVBand="1"/>
      </w:tblPr>
      <w:tblGrid>
        <w:gridCol w:w="709"/>
        <w:gridCol w:w="2552"/>
        <w:gridCol w:w="2126"/>
        <w:gridCol w:w="4394"/>
      </w:tblGrid>
      <w:tr w:rsidR="00A30F98" w:rsidRPr="001B57F8" w14:paraId="3FF7B5D7" w14:textId="77777777" w:rsidTr="003E3009">
        <w:trPr>
          <w:trHeight w:val="23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300211E"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7036565"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Ūkio subjekto pavadinimas, juridinio asmens kodas, adresas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855CA4E"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Asmuo, kuriam tiesiogiai ar netiesiogiai priklauso daugiau kaip 50 % nuosavybės teisių (pildo juridinis asmuo, subjektas ar  organizacija)</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E3EDA6A"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Ar tiekėjas veikia vardu ar nurodymu:</w:t>
            </w:r>
          </w:p>
          <w:p w14:paraId="2C4E0AAC"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Rusijos piliečio, fizinio ar juridinio asmens, subjekto ar organizacijos, įsisteigusiais Rusijoje ar tokiems asmenims tiesiogiai ar netiesiogiai</w:t>
            </w:r>
          </w:p>
          <w:p w14:paraId="48FC2D1E"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 xml:space="preserve">daugiau kaip 50 % nuosavybės teisių priklausančio juridinio asmens, subjekto ar organizacijos? </w:t>
            </w:r>
          </w:p>
          <w:p w14:paraId="0D5BC06D"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(pildo juridinis asmuo, subjektas ar</w:t>
            </w:r>
          </w:p>
          <w:p w14:paraId="13F1D7FD"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organizacija)</w:t>
            </w:r>
          </w:p>
        </w:tc>
      </w:tr>
      <w:tr w:rsidR="00A30F98" w:rsidRPr="007F0ADF" w14:paraId="0781F4AA" w14:textId="77777777" w:rsidTr="003E3009">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1D07C409" w14:textId="77777777" w:rsidR="00A30F98" w:rsidRPr="00E42888" w:rsidRDefault="00A30F98" w:rsidP="003E3009">
            <w:pPr>
              <w:jc w:val="center"/>
              <w:rPr>
                <w:rFonts w:hAnsi="Times New Roman" w:cs="Times New Roman"/>
                <w:bCs/>
                <w:lang w:eastAsia="en-US"/>
              </w:rPr>
            </w:pPr>
            <w:r w:rsidRPr="00E42888">
              <w:rPr>
                <w:rFonts w:hAnsi="Times New Roman" w:cs="Times New Roman"/>
                <w:bCs/>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DF85952"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4B8786A4"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 xml:space="preserve"> subjektus, kurių paj</w:t>
            </w:r>
            <w:r w:rsidRPr="00E42888">
              <w:rPr>
                <w:rFonts w:eastAsia="Times New Roman" w:hAnsi="Times New Roman" w:cs="Times New Roman"/>
                <w:i/>
                <w:iCs/>
                <w:lang w:eastAsia="en-US"/>
              </w:rPr>
              <w:t>ė</w:t>
            </w:r>
            <w:r w:rsidRPr="00E42888">
              <w:rPr>
                <w:rFonts w:hAnsi="Times New Roman" w:cs="Times New Roman"/>
                <w:i/>
                <w:iCs/>
                <w:lang w:eastAsia="en-US"/>
              </w:rPr>
              <w:t>gumais remiamasi</w:t>
            </w:r>
          </w:p>
        </w:tc>
        <w:tc>
          <w:tcPr>
            <w:tcW w:w="2126" w:type="dxa"/>
            <w:tcBorders>
              <w:top w:val="single" w:sz="4" w:space="0" w:color="000000"/>
              <w:left w:val="single" w:sz="4" w:space="0" w:color="000000"/>
              <w:bottom w:val="single" w:sz="4" w:space="0" w:color="000000"/>
              <w:right w:val="single" w:sz="4" w:space="0" w:color="000000"/>
            </w:tcBorders>
          </w:tcPr>
          <w:p w14:paraId="294511FA" w14:textId="77777777" w:rsidR="00A30F98" w:rsidRPr="00E42888" w:rsidRDefault="00A30F98" w:rsidP="003E3009">
            <w:pPr>
              <w:rPr>
                <w:rFonts w:hAnsi="Times New Roman" w:cs="Times New Roman"/>
                <w:bCs/>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9CF79D6"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Taip/Ne (jeigu pažymima taip, pateikiama konkreti informacija)</w:t>
            </w:r>
          </w:p>
        </w:tc>
      </w:tr>
      <w:tr w:rsidR="00A30F98" w:rsidRPr="007F0ADF" w14:paraId="76DA55F2" w14:textId="77777777" w:rsidTr="003E3009">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1F93E325" w14:textId="77777777" w:rsidR="00A30F98" w:rsidRPr="00E42888" w:rsidRDefault="00A30F98" w:rsidP="003E3009">
            <w:pPr>
              <w:jc w:val="center"/>
              <w:rPr>
                <w:rFonts w:hAnsi="Times New Roman" w:cs="Times New Roman"/>
                <w:bCs/>
                <w:lang w:eastAsia="en-US"/>
              </w:rPr>
            </w:pPr>
            <w:r w:rsidRPr="00E42888">
              <w:rPr>
                <w:rFonts w:hAnsi="Times New Roman" w:cs="Times New Roman"/>
                <w:bCs/>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077DBD90" w14:textId="77777777" w:rsidR="00A30F98" w:rsidRPr="00E42888" w:rsidRDefault="00A30F98" w:rsidP="003E3009">
            <w:pPr>
              <w:rPr>
                <w:rFonts w:hAnsi="Times New Roman" w:cs="Times New Roman"/>
                <w:bCs/>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7DDDFCD9" w14:textId="77777777" w:rsidR="00A30F98" w:rsidRPr="00E42888" w:rsidRDefault="00A30F98" w:rsidP="003E3009">
            <w:pPr>
              <w:rPr>
                <w:rFonts w:hAnsi="Times New Roman" w:cs="Times New Roman"/>
                <w:bCs/>
                <w:lang w:eastAsia="en-US"/>
              </w:rPr>
            </w:pPr>
          </w:p>
        </w:tc>
        <w:tc>
          <w:tcPr>
            <w:tcW w:w="4394" w:type="dxa"/>
            <w:tcBorders>
              <w:top w:val="single" w:sz="4" w:space="0" w:color="000000"/>
              <w:left w:val="single" w:sz="4" w:space="0" w:color="000000"/>
              <w:bottom w:val="single" w:sz="4" w:space="0" w:color="000000"/>
              <w:right w:val="single" w:sz="4" w:space="0" w:color="000000"/>
            </w:tcBorders>
          </w:tcPr>
          <w:p w14:paraId="483A123C" w14:textId="77777777" w:rsidR="00A30F98" w:rsidRPr="00E42888" w:rsidRDefault="00A30F98" w:rsidP="003E3009">
            <w:pPr>
              <w:rPr>
                <w:rFonts w:hAnsi="Times New Roman" w:cs="Times New Roman"/>
                <w:bCs/>
                <w:lang w:eastAsia="en-US"/>
              </w:rPr>
            </w:pPr>
          </w:p>
        </w:tc>
      </w:tr>
    </w:tbl>
    <w:p w14:paraId="31201010" w14:textId="77777777" w:rsidR="00A30F98" w:rsidRPr="00E42888" w:rsidRDefault="00A30F98" w:rsidP="00A30F98">
      <w:pPr>
        <w:suppressAutoHyphens/>
        <w:spacing w:after="40" w:line="240" w:lineRule="auto"/>
        <w:jc w:val="both"/>
        <w:rPr>
          <w:rFonts w:ascii="Times New Roman" w:eastAsia="Arial Unicode MS" w:hAnsi="Times New Roman" w:cs="Times New Roman"/>
          <w:bCs/>
          <w:i/>
          <w:color w:val="000000"/>
          <w:sz w:val="20"/>
          <w:szCs w:val="20"/>
          <w:bdr w:val="none" w:sz="0" w:space="0" w:color="auto" w:frame="1"/>
        </w:rPr>
      </w:pPr>
      <w:r w:rsidRPr="00E42888">
        <w:rPr>
          <w:rFonts w:ascii="Times New Roman" w:eastAsia="Arial Unicode MS" w:hAnsi="Times New Roman" w:cs="Times New Roman"/>
          <w:bCs/>
          <w:i/>
          <w:color w:val="000000"/>
          <w:sz w:val="20"/>
          <w:szCs w:val="20"/>
          <w:bdr w:val="none" w:sz="0" w:space="0" w:color="auto" w:frame="1"/>
          <w:lang w:eastAsia="en-GB"/>
        </w:rPr>
        <w:t xml:space="preserve">Esant poreikiui </w:t>
      </w:r>
      <w:r w:rsidRPr="00E42888">
        <w:rPr>
          <w:rFonts w:ascii="Times New Roman" w:eastAsia="Arial Unicode MS" w:hAnsi="Times New Roman" w:cs="Times New Roman"/>
          <w:bCs/>
          <w:i/>
          <w:color w:val="000000"/>
          <w:sz w:val="20"/>
          <w:szCs w:val="20"/>
          <w:bdr w:val="none" w:sz="0" w:space="0" w:color="auto" w:frame="1"/>
        </w:rPr>
        <w:t xml:space="preserve">Perkančioji organizacija kilus įtarimui gali paprašyti, tiekėjo pateikti dokumentus (VPĮ 51 str. </w:t>
      </w:r>
      <w:r w:rsidRPr="00E42888">
        <w:rPr>
          <w:rFonts w:ascii="Times New Roman" w:eastAsia="Arial Unicode MS" w:hAnsi="Times New Roman" w:cs="Times New Roman"/>
          <w:bCs/>
          <w:i/>
          <w:sz w:val="20"/>
          <w:szCs w:val="20"/>
          <w:bdr w:val="none" w:sz="0" w:space="0" w:color="auto" w:frame="1"/>
        </w:rPr>
        <w:t xml:space="preserve">12 d.), </w:t>
      </w:r>
      <w:r w:rsidRPr="00E42888">
        <w:rPr>
          <w:rFonts w:ascii="Times New Roman" w:eastAsia="Arial Unicode MS" w:hAnsi="Times New Roman" w:cs="Times New Roman"/>
          <w:bCs/>
          <w:i/>
          <w:color w:val="000000"/>
          <w:sz w:val="20"/>
          <w:szCs w:val="20"/>
          <w:bdr w:val="none" w:sz="0" w:space="0" w:color="auto" w:frame="1"/>
        </w:rPr>
        <w:t>pagrindžiančius pateiktos informacijos teisingumą.</w:t>
      </w:r>
    </w:p>
    <w:p w14:paraId="36150610" w14:textId="77777777" w:rsidR="00A30F98" w:rsidRPr="00551A4E" w:rsidRDefault="00A30F98" w:rsidP="00A30F98">
      <w:pPr>
        <w:tabs>
          <w:tab w:val="left" w:pos="993"/>
          <w:tab w:val="left" w:pos="1134"/>
        </w:tabs>
        <w:spacing w:after="0" w:line="240" w:lineRule="auto"/>
        <w:jc w:val="both"/>
        <w:rPr>
          <w:rFonts w:ascii="Times New Roman" w:eastAsia="Calibri" w:hAnsi="Times New Roman" w:cs="Times New Roman"/>
          <w:b/>
          <w:bCs/>
          <w:color w:val="000000" w:themeColor="text1"/>
          <w:sz w:val="20"/>
          <w:szCs w:val="20"/>
        </w:rPr>
      </w:pPr>
    </w:p>
    <w:p w14:paraId="5F965BE4" w14:textId="77777777" w:rsidR="00A30F98" w:rsidRPr="00B20233" w:rsidRDefault="00A30F98" w:rsidP="00A30F98">
      <w:pPr>
        <w:numPr>
          <w:ilvl w:val="0"/>
          <w:numId w:val="27"/>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26502FFE" w14:textId="77777777" w:rsidR="00A30F98" w:rsidRPr="00551A4E" w:rsidRDefault="00A30F98" w:rsidP="00A30F98">
      <w:pPr>
        <w:spacing w:after="0" w:line="240" w:lineRule="auto"/>
        <w:contextualSpacing/>
        <w:jc w:val="center"/>
        <w:rPr>
          <w:rFonts w:ascii="Times New Roman" w:hAnsi="Times New Roman" w:cs="Times New Roman"/>
          <w:i/>
          <w:iCs/>
          <w:color w:val="000000" w:themeColor="text1"/>
          <w:sz w:val="20"/>
          <w:szCs w:val="20"/>
        </w:rPr>
      </w:pPr>
      <w:r w:rsidRPr="00551A4E">
        <w:rPr>
          <w:rFonts w:ascii="Times New Roman" w:hAnsi="Times New Roman" w:cs="Times New Roman"/>
          <w:i/>
          <w:iCs/>
          <w:color w:val="000000" w:themeColor="text1"/>
          <w:sz w:val="20"/>
          <w:szCs w:val="20"/>
        </w:rPr>
        <w:t>(pildoma, jei tiekėjas pasitelkia subtiekėjus)</w:t>
      </w:r>
    </w:p>
    <w:p w14:paraId="6D4DE7E8" w14:textId="77777777" w:rsidR="00A30F98" w:rsidRPr="00B20233" w:rsidRDefault="00A30F98" w:rsidP="00A30F98">
      <w:pPr>
        <w:spacing w:after="0" w:line="240" w:lineRule="auto"/>
        <w:ind w:left="567"/>
        <w:contextualSpacing/>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 lentelė</w:t>
      </w:r>
    </w:p>
    <w:tbl>
      <w:tblPr>
        <w:tblStyle w:val="Lentelstinklelis1"/>
        <w:tblW w:w="9781" w:type="dxa"/>
        <w:tblInd w:w="-5" w:type="dxa"/>
        <w:tblLook w:val="04A0" w:firstRow="1" w:lastRow="0" w:firstColumn="1" w:lastColumn="0" w:noHBand="0" w:noVBand="1"/>
      </w:tblPr>
      <w:tblGrid>
        <w:gridCol w:w="565"/>
        <w:gridCol w:w="1952"/>
        <w:gridCol w:w="1500"/>
        <w:gridCol w:w="1937"/>
        <w:gridCol w:w="3827"/>
      </w:tblGrid>
      <w:tr w:rsidR="00A30F98" w:rsidRPr="00301F09" w14:paraId="22A4E206" w14:textId="77777777" w:rsidTr="003E3009">
        <w:trPr>
          <w:trHeight w:val="3744"/>
        </w:trPr>
        <w:tc>
          <w:tcPr>
            <w:tcW w:w="565" w:type="dxa"/>
            <w:tcBorders>
              <w:top w:val="single" w:sz="4" w:space="0" w:color="000000"/>
              <w:left w:val="single" w:sz="4" w:space="0" w:color="000000"/>
              <w:bottom w:val="single" w:sz="4" w:space="0" w:color="000000"/>
              <w:right w:val="single" w:sz="4" w:space="0" w:color="000000"/>
            </w:tcBorders>
            <w:vAlign w:val="center"/>
            <w:hideMark/>
          </w:tcPr>
          <w:p w14:paraId="60C697CE"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Eil. Nr.</w:t>
            </w:r>
          </w:p>
        </w:tc>
        <w:tc>
          <w:tcPr>
            <w:tcW w:w="1952" w:type="dxa"/>
            <w:tcBorders>
              <w:top w:val="single" w:sz="4" w:space="0" w:color="000000"/>
              <w:left w:val="single" w:sz="4" w:space="0" w:color="000000"/>
              <w:bottom w:val="single" w:sz="4" w:space="0" w:color="000000"/>
              <w:right w:val="single" w:sz="4" w:space="0" w:color="000000"/>
            </w:tcBorders>
            <w:vAlign w:val="center"/>
            <w:hideMark/>
          </w:tcPr>
          <w:p w14:paraId="3DBAA2A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Subtiekėjo pavadinimas, juridinio asmens kodas, adresas</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BFF0BA8"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Sutarties</w:t>
            </w:r>
          </w:p>
          <w:p w14:paraId="426EF2D7"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objekto dalies,</w:t>
            </w:r>
          </w:p>
          <w:p w14:paraId="3566EE8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perduodamos</w:t>
            </w:r>
          </w:p>
          <w:p w14:paraId="48D9BBBC"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vykdyti</w:t>
            </w:r>
          </w:p>
          <w:p w14:paraId="6403FD73"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subtiekėjui,</w:t>
            </w:r>
          </w:p>
          <w:p w14:paraId="081F230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dydis</w:t>
            </w:r>
          </w:p>
          <w:p w14:paraId="2D8FC638"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procentais</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7FB423CA"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Asmuo, kuriam tiesiogiai ar netiesiogiai priklauso</w:t>
            </w:r>
          </w:p>
          <w:p w14:paraId="3CCDE73B"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daugiau kaip 50 %</w:t>
            </w:r>
          </w:p>
          <w:p w14:paraId="422C9D2C"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nuosavybės teisių (pildo juridinis asmuo, subjektas ar organizacija, kai jiems</w:t>
            </w:r>
          </w:p>
          <w:p w14:paraId="4496798D"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tenka bent 10 % sutarties vertės)</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BC1E485"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Ar tiekėjas veikia vardu ar nurodymu:</w:t>
            </w:r>
          </w:p>
          <w:p w14:paraId="3868BB67"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Rusijos piliečio, fizinio ar juridinio asmens,</w:t>
            </w:r>
          </w:p>
          <w:p w14:paraId="24EA2647"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subjekto ar organizacijos, įsisteigusiais Rusijoje ar</w:t>
            </w:r>
          </w:p>
          <w:p w14:paraId="45CB2CB0"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tokiems asmenims tiesiogiai ar netiesiogiai daugiau kaip 50 % nuosavybės teisių priklausančio juridinio</w:t>
            </w:r>
          </w:p>
          <w:p w14:paraId="1E7E2CF0"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asmens, subjekto ar organizacijos? (pildo juridinis asmuo, subjektas ar organizacija, kai jiems tenka bent 10 %</w:t>
            </w:r>
          </w:p>
          <w:p w14:paraId="698EB43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sutarties vertės)</w:t>
            </w:r>
          </w:p>
        </w:tc>
      </w:tr>
      <w:tr w:rsidR="00A30F98" w:rsidRPr="00E42888" w14:paraId="2BBDAFBF" w14:textId="77777777" w:rsidTr="003E3009">
        <w:trPr>
          <w:trHeight w:val="249"/>
        </w:trPr>
        <w:tc>
          <w:tcPr>
            <w:tcW w:w="565" w:type="dxa"/>
            <w:tcBorders>
              <w:top w:val="single" w:sz="4" w:space="0" w:color="000000"/>
              <w:left w:val="single" w:sz="4" w:space="0" w:color="000000"/>
              <w:bottom w:val="single" w:sz="4" w:space="0" w:color="000000"/>
              <w:right w:val="single" w:sz="4" w:space="0" w:color="000000"/>
            </w:tcBorders>
            <w:hideMark/>
          </w:tcPr>
          <w:p w14:paraId="2A7FC890" w14:textId="77777777" w:rsidR="00A30F98" w:rsidRPr="00E42888" w:rsidRDefault="00A30F98" w:rsidP="003E3009">
            <w:pPr>
              <w:rPr>
                <w:rFonts w:hAnsi="Times New Roman" w:cs="Times New Roman"/>
                <w:bCs/>
                <w:lang w:eastAsia="en-US"/>
              </w:rPr>
            </w:pPr>
            <w:r w:rsidRPr="00E42888">
              <w:rPr>
                <w:rFonts w:hAnsi="Times New Roman" w:cs="Times New Roman"/>
                <w:bCs/>
                <w:lang w:eastAsia="en-US"/>
              </w:rPr>
              <w:t>1.</w:t>
            </w:r>
          </w:p>
        </w:tc>
        <w:tc>
          <w:tcPr>
            <w:tcW w:w="1952" w:type="dxa"/>
            <w:tcBorders>
              <w:top w:val="single" w:sz="4" w:space="0" w:color="000000"/>
              <w:left w:val="single" w:sz="4" w:space="0" w:color="000000"/>
              <w:bottom w:val="single" w:sz="4" w:space="0" w:color="000000"/>
              <w:right w:val="single" w:sz="4" w:space="0" w:color="000000"/>
            </w:tcBorders>
            <w:hideMark/>
          </w:tcPr>
          <w:p w14:paraId="033E01A0"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7CD10B46"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 xml:space="preserve"> subtiekėjus, jei jie bus pasitelkiami</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AAA6674"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Nurodyti</w:t>
            </w:r>
          </w:p>
        </w:tc>
        <w:tc>
          <w:tcPr>
            <w:tcW w:w="1937" w:type="dxa"/>
            <w:tcBorders>
              <w:top w:val="single" w:sz="4" w:space="0" w:color="000000"/>
              <w:left w:val="single" w:sz="4" w:space="0" w:color="000000"/>
              <w:bottom w:val="single" w:sz="4" w:space="0" w:color="000000"/>
              <w:right w:val="single" w:sz="4" w:space="0" w:color="000000"/>
            </w:tcBorders>
          </w:tcPr>
          <w:p w14:paraId="762961CE" w14:textId="77777777" w:rsidR="00A30F98" w:rsidRPr="00E42888" w:rsidRDefault="00A30F98" w:rsidP="003E3009">
            <w:pPr>
              <w:rPr>
                <w:rFonts w:hAnsi="Times New Roman" w:cs="Times New Roman"/>
                <w:bCs/>
                <w:lang w:eastAsia="en-US"/>
              </w:rPr>
            </w:pP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C9A0ACE"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Taip/Ne (jeigu pažymima taip, pateikiama</w:t>
            </w:r>
          </w:p>
          <w:p w14:paraId="2C9D5B20"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konkreti informacija)</w:t>
            </w:r>
          </w:p>
        </w:tc>
      </w:tr>
      <w:tr w:rsidR="00A30F98" w:rsidRPr="00E42888" w14:paraId="5FB20E36" w14:textId="77777777" w:rsidTr="003E3009">
        <w:trPr>
          <w:trHeight w:val="249"/>
        </w:trPr>
        <w:tc>
          <w:tcPr>
            <w:tcW w:w="565" w:type="dxa"/>
            <w:tcBorders>
              <w:top w:val="single" w:sz="4" w:space="0" w:color="000000"/>
              <w:left w:val="single" w:sz="4" w:space="0" w:color="000000"/>
              <w:bottom w:val="single" w:sz="4" w:space="0" w:color="000000"/>
              <w:right w:val="single" w:sz="4" w:space="0" w:color="000000"/>
            </w:tcBorders>
            <w:hideMark/>
          </w:tcPr>
          <w:p w14:paraId="270BF30D" w14:textId="77777777" w:rsidR="00A30F98" w:rsidRPr="00E42888" w:rsidRDefault="00A30F98" w:rsidP="003E3009">
            <w:pPr>
              <w:rPr>
                <w:rFonts w:hAnsi="Times New Roman" w:cs="Times New Roman"/>
                <w:bCs/>
                <w:lang w:eastAsia="en-US"/>
              </w:rPr>
            </w:pPr>
            <w:r w:rsidRPr="00E42888">
              <w:rPr>
                <w:rFonts w:hAnsi="Times New Roman" w:cs="Times New Roman"/>
                <w:bCs/>
                <w:lang w:eastAsia="en-US"/>
              </w:rPr>
              <w:t>2.</w:t>
            </w:r>
          </w:p>
        </w:tc>
        <w:tc>
          <w:tcPr>
            <w:tcW w:w="1952" w:type="dxa"/>
            <w:tcBorders>
              <w:top w:val="single" w:sz="4" w:space="0" w:color="000000"/>
              <w:left w:val="single" w:sz="4" w:space="0" w:color="000000"/>
              <w:bottom w:val="single" w:sz="4" w:space="0" w:color="000000"/>
              <w:right w:val="single" w:sz="4" w:space="0" w:color="000000"/>
            </w:tcBorders>
          </w:tcPr>
          <w:p w14:paraId="10780A33" w14:textId="77777777" w:rsidR="00A30F98" w:rsidRPr="00E42888" w:rsidRDefault="00A30F98" w:rsidP="003E3009">
            <w:pPr>
              <w:rPr>
                <w:rFonts w:hAnsi="Times New Roman" w:cs="Times New Roman"/>
                <w:bCs/>
                <w:lang w:eastAsia="en-US"/>
              </w:rPr>
            </w:pPr>
          </w:p>
        </w:tc>
        <w:tc>
          <w:tcPr>
            <w:tcW w:w="1500" w:type="dxa"/>
            <w:tcBorders>
              <w:top w:val="single" w:sz="4" w:space="0" w:color="000000"/>
              <w:left w:val="single" w:sz="4" w:space="0" w:color="000000"/>
              <w:bottom w:val="single" w:sz="4" w:space="0" w:color="000000"/>
              <w:right w:val="single" w:sz="4" w:space="0" w:color="000000"/>
            </w:tcBorders>
          </w:tcPr>
          <w:p w14:paraId="682BFD26" w14:textId="77777777" w:rsidR="00A30F98" w:rsidRPr="00E42888" w:rsidRDefault="00A30F98" w:rsidP="003E3009">
            <w:pPr>
              <w:rPr>
                <w:rFonts w:hAnsi="Times New Roman" w:cs="Times New Roman"/>
                <w:bCs/>
                <w:lang w:eastAsia="en-US"/>
              </w:rPr>
            </w:pPr>
          </w:p>
        </w:tc>
        <w:tc>
          <w:tcPr>
            <w:tcW w:w="1937" w:type="dxa"/>
            <w:tcBorders>
              <w:top w:val="single" w:sz="4" w:space="0" w:color="000000"/>
              <w:left w:val="single" w:sz="4" w:space="0" w:color="000000"/>
              <w:bottom w:val="single" w:sz="4" w:space="0" w:color="000000"/>
              <w:right w:val="single" w:sz="4" w:space="0" w:color="000000"/>
            </w:tcBorders>
          </w:tcPr>
          <w:p w14:paraId="7A9B849A" w14:textId="77777777" w:rsidR="00A30F98" w:rsidRPr="00E42888" w:rsidRDefault="00A30F98" w:rsidP="003E3009">
            <w:pPr>
              <w:rPr>
                <w:rFonts w:hAnsi="Times New Roman" w:cs="Times New Roman"/>
                <w:bCs/>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3B3AF411" w14:textId="77777777" w:rsidR="00A30F98" w:rsidRPr="00E42888" w:rsidRDefault="00A30F98" w:rsidP="003E3009">
            <w:pPr>
              <w:rPr>
                <w:rFonts w:hAnsi="Times New Roman" w:cs="Times New Roman"/>
                <w:bCs/>
                <w:lang w:eastAsia="en-US"/>
              </w:rPr>
            </w:pPr>
          </w:p>
        </w:tc>
      </w:tr>
    </w:tbl>
    <w:p w14:paraId="4CD805E2" w14:textId="77777777" w:rsidR="00A30F98" w:rsidRPr="00E42888" w:rsidRDefault="00A30F98" w:rsidP="00A30F98">
      <w:pPr>
        <w:spacing w:before="240" w:after="0" w:line="240" w:lineRule="auto"/>
        <w:contextualSpacing/>
        <w:rPr>
          <w:rFonts w:ascii="Times New Roman" w:hAnsi="Times New Roman" w:cs="Times New Roman"/>
          <w:b/>
          <w:bCs/>
          <w:sz w:val="20"/>
          <w:szCs w:val="20"/>
        </w:rPr>
      </w:pPr>
      <w:r w:rsidRPr="00E42888">
        <w:rPr>
          <w:rFonts w:ascii="Times New Roman" w:eastAsia="Arial Unicode MS" w:hAnsi="Times New Roman" w:cs="Times New Roman"/>
          <w:bCs/>
          <w:i/>
          <w:color w:val="000000"/>
          <w:sz w:val="20"/>
          <w:szCs w:val="20"/>
          <w:bdr w:val="none" w:sz="0" w:space="0" w:color="auto" w:frame="1"/>
          <w:lang w:eastAsia="en-GB"/>
        </w:rPr>
        <w:t xml:space="preserve">Esant poreikiui </w:t>
      </w:r>
      <w:r w:rsidRPr="00E42888">
        <w:rPr>
          <w:rFonts w:ascii="Times New Roman" w:eastAsia="Arial Unicode MS" w:hAnsi="Times New Roman" w:cs="Times New Roman"/>
          <w:bCs/>
          <w:i/>
          <w:color w:val="000000"/>
          <w:sz w:val="20"/>
          <w:szCs w:val="20"/>
          <w:bdr w:val="none" w:sz="0" w:space="0" w:color="auto" w:frame="1"/>
        </w:rPr>
        <w:t xml:space="preserve">Perkančioji organizacija kilus įtarimui gali paprašyti, tiekėjo pateikti dokumentus (VPĮ 51 str. </w:t>
      </w:r>
      <w:r w:rsidRPr="00E42888">
        <w:rPr>
          <w:rFonts w:ascii="Times New Roman" w:eastAsia="Arial Unicode MS" w:hAnsi="Times New Roman" w:cs="Times New Roman"/>
          <w:bCs/>
          <w:i/>
          <w:sz w:val="20"/>
          <w:szCs w:val="20"/>
          <w:bdr w:val="none" w:sz="0" w:space="0" w:color="auto" w:frame="1"/>
        </w:rPr>
        <w:t xml:space="preserve">12 d.), </w:t>
      </w:r>
      <w:r w:rsidRPr="00E42888">
        <w:rPr>
          <w:rFonts w:ascii="Times New Roman" w:eastAsia="Arial Unicode MS" w:hAnsi="Times New Roman" w:cs="Times New Roman"/>
          <w:bCs/>
          <w:i/>
          <w:color w:val="000000"/>
          <w:sz w:val="20"/>
          <w:szCs w:val="20"/>
          <w:bdr w:val="none" w:sz="0" w:space="0" w:color="auto" w:frame="1"/>
        </w:rPr>
        <w:t>pagrindžiančius pateiktos informacijos teisingumą.</w:t>
      </w:r>
    </w:p>
    <w:bookmarkEnd w:id="2"/>
    <w:bookmarkEnd w:id="3"/>
    <w:bookmarkEnd w:id="4"/>
    <w:bookmarkEnd w:id="5"/>
    <w:p w14:paraId="76781908" w14:textId="77777777" w:rsidR="00A30F98" w:rsidRPr="00B20233" w:rsidRDefault="00A30F98" w:rsidP="00A30F98">
      <w:pPr>
        <w:numPr>
          <w:ilvl w:val="0"/>
          <w:numId w:val="27"/>
        </w:numPr>
        <w:tabs>
          <w:tab w:val="left" w:pos="426"/>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lastRenderedPageBreak/>
        <w:t>PASIŪLYMO KAINA</w:t>
      </w:r>
    </w:p>
    <w:p w14:paraId="786534A0" w14:textId="77777777" w:rsidR="00A30F98" w:rsidRPr="00B20233" w:rsidRDefault="00A30F98" w:rsidP="00A30F98">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5DA0CD8B" w14:textId="586B0F2F" w:rsidR="00A30F98" w:rsidRPr="00B20233" w:rsidRDefault="00A30F98" w:rsidP="00A30F98">
      <w:pPr>
        <w:numPr>
          <w:ilvl w:val="1"/>
          <w:numId w:val="27"/>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w:t>
      </w:r>
      <w:r w:rsidR="009C5D61">
        <w:rPr>
          <w:rFonts w:ascii="Times New Roman" w:hAnsi="Times New Roman" w:cs="Times New Roman"/>
          <w:bCs/>
          <w:iCs/>
          <w:sz w:val="24"/>
          <w:szCs w:val="24"/>
          <w:lang w:eastAsia="en-US"/>
        </w:rPr>
        <w:t>a</w:t>
      </w:r>
      <w:r w:rsidRPr="00B20233">
        <w:rPr>
          <w:rFonts w:ascii="Times New Roman" w:hAnsi="Times New Roman" w:cs="Times New Roman"/>
          <w:bCs/>
          <w:iCs/>
          <w:sz w:val="24"/>
          <w:szCs w:val="24"/>
          <w:lang w:eastAsia="en-US"/>
        </w:rPr>
        <w:t xml:space="preserve">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w:t>
      </w:r>
      <w:r w:rsidR="009C5D61">
        <w:rPr>
          <w:rFonts w:ascii="Times New Roman" w:hAnsi="Times New Roman" w:cs="Times New Roman"/>
          <w:bCs/>
          <w:iCs/>
          <w:sz w:val="24"/>
          <w:szCs w:val="24"/>
          <w:lang w:eastAsia="en-US"/>
        </w:rPr>
        <w:t>e</w:t>
      </w:r>
      <w:r w:rsidRPr="00B20233">
        <w:rPr>
          <w:rFonts w:ascii="Times New Roman" w:hAnsi="Times New Roman" w:cs="Times New Roman"/>
          <w:bCs/>
          <w:iCs/>
          <w:sz w:val="24"/>
          <w:szCs w:val="24"/>
          <w:lang w:eastAsia="en-US"/>
        </w:rPr>
        <w:t xml:space="preserv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7CFA2B3A" w14:textId="39DB636B" w:rsidR="00A30F98" w:rsidRPr="00B20233" w:rsidRDefault="00A30F98" w:rsidP="00A30F98">
      <w:pPr>
        <w:numPr>
          <w:ilvl w:val="1"/>
          <w:numId w:val="27"/>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Apskaičiuojant kainą, turi būti atsižvelgta į visą pirkimo dokumentuose nurodytą pirkimo objekto apimtį ir reikalavimus, kainos sudėtines dalis ir pan. Perkančioji organizacija, t</w:t>
      </w:r>
      <w:r w:rsidR="009C5D61">
        <w:rPr>
          <w:rFonts w:ascii="Times New Roman" w:hAnsi="Times New Roman" w:cs="Times New Roman"/>
          <w:bCs/>
          <w:iCs/>
          <w:sz w:val="24"/>
          <w:szCs w:val="24"/>
          <w:lang w:eastAsia="zh-CN"/>
        </w:rPr>
        <w:t>ei</w:t>
      </w:r>
      <w:r w:rsidRPr="00B20233">
        <w:rPr>
          <w:rFonts w:ascii="Times New Roman" w:hAnsi="Times New Roman" w:cs="Times New Roman"/>
          <w:bCs/>
          <w:iCs/>
          <w:sz w:val="24"/>
          <w:szCs w:val="24"/>
          <w:lang w:eastAsia="zh-CN"/>
        </w:rPr>
        <w:t xml:space="preserv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Jei t</w:t>
      </w:r>
      <w:r w:rsidR="009C5D61">
        <w:rPr>
          <w:rFonts w:ascii="Times New Roman" w:hAnsi="Times New Roman" w:cs="Times New Roman"/>
          <w:bCs/>
          <w:sz w:val="24"/>
          <w:szCs w:val="24"/>
          <w:lang w:eastAsia="zh-CN"/>
        </w:rPr>
        <w:t>ei</w:t>
      </w:r>
      <w:r w:rsidRPr="00B20233">
        <w:rPr>
          <w:rFonts w:ascii="Times New Roman" w:hAnsi="Times New Roman" w:cs="Times New Roman"/>
          <w:bCs/>
          <w:sz w:val="24"/>
          <w:szCs w:val="24"/>
          <w:lang w:eastAsia="zh-CN"/>
        </w:rPr>
        <w:t>kėjas yra ne PVM mokėtojas, turi apie tai nurodyti pasiūlyme, nurodant teisinį pagrindą. T</w:t>
      </w:r>
      <w:r w:rsidR="009C5D61">
        <w:rPr>
          <w:rFonts w:ascii="Times New Roman" w:hAnsi="Times New Roman" w:cs="Times New Roman"/>
          <w:bCs/>
          <w:sz w:val="24"/>
          <w:szCs w:val="24"/>
          <w:lang w:eastAsia="zh-CN"/>
        </w:rPr>
        <w:t>ei</w:t>
      </w:r>
      <w:r w:rsidRPr="00B20233">
        <w:rPr>
          <w:rFonts w:ascii="Times New Roman" w:hAnsi="Times New Roman" w:cs="Times New Roman"/>
          <w:bCs/>
          <w:sz w:val="24"/>
          <w:szCs w:val="24"/>
          <w:lang w:eastAsia="zh-CN"/>
        </w:rPr>
        <w:t>kėjas turi įvertinti ar sutarties vykdymo metu netaps PVM mokėtoju. Jei t</w:t>
      </w:r>
      <w:r w:rsidR="009C5D61">
        <w:rPr>
          <w:rFonts w:ascii="Times New Roman" w:hAnsi="Times New Roman" w:cs="Times New Roman"/>
          <w:bCs/>
          <w:sz w:val="24"/>
          <w:szCs w:val="24"/>
          <w:lang w:eastAsia="zh-CN"/>
        </w:rPr>
        <w:t>ei</w:t>
      </w:r>
      <w:r w:rsidRPr="00B20233">
        <w:rPr>
          <w:rFonts w:ascii="Times New Roman" w:hAnsi="Times New Roman" w:cs="Times New Roman"/>
          <w:bCs/>
          <w:sz w:val="24"/>
          <w:szCs w:val="24"/>
          <w:lang w:eastAsia="zh-CN"/>
        </w:rPr>
        <w:t xml:space="preserv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w:t>
      </w:r>
      <w:r w:rsidR="009C5D61">
        <w:rPr>
          <w:rFonts w:ascii="Times New Roman" w:hAnsi="Times New Roman" w:cs="Times New Roman"/>
          <w:iCs/>
          <w:sz w:val="24"/>
          <w:szCs w:val="24"/>
          <w:lang w:eastAsia="zh-CN"/>
        </w:rPr>
        <w:t>ei</w:t>
      </w:r>
      <w:r w:rsidRPr="00B20233">
        <w:rPr>
          <w:rFonts w:ascii="Times New Roman" w:hAnsi="Times New Roman" w:cs="Times New Roman"/>
          <w:iCs/>
          <w:sz w:val="24"/>
          <w:szCs w:val="24"/>
          <w:lang w:eastAsia="zh-CN"/>
        </w:rPr>
        <w:t>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w:t>
      </w:r>
      <w:r w:rsidR="009C5D61">
        <w:rPr>
          <w:rFonts w:ascii="Times New Roman" w:hAnsi="Times New Roman" w:cs="Times New Roman"/>
          <w:sz w:val="24"/>
          <w:szCs w:val="24"/>
          <w:lang w:eastAsia="zh-CN"/>
        </w:rPr>
        <w:t>ei</w:t>
      </w:r>
      <w:r w:rsidRPr="00B20233">
        <w:rPr>
          <w:rFonts w:ascii="Times New Roman" w:hAnsi="Times New Roman" w:cs="Times New Roman"/>
          <w:sz w:val="24"/>
          <w:szCs w:val="24"/>
          <w:lang w:eastAsia="zh-CN"/>
        </w:rPr>
        <w:t>kėjo patirtos ir (ar) galimos patirti tiesioginės ir netiesioginės išlaidos ir mokesčiai, susiję su pirkimo objektu.</w:t>
      </w:r>
    </w:p>
    <w:p w14:paraId="62E98AA1" w14:textId="65690FA2" w:rsidR="00B73BC5" w:rsidRPr="00B73BC5" w:rsidRDefault="00A30F98" w:rsidP="00B73BC5">
      <w:pPr>
        <w:numPr>
          <w:ilvl w:val="1"/>
          <w:numId w:val="27"/>
        </w:numPr>
        <w:tabs>
          <w:tab w:val="left" w:pos="709"/>
          <w:tab w:val="left" w:pos="851"/>
        </w:tabs>
        <w:spacing w:line="240" w:lineRule="auto"/>
        <w:ind w:left="0" w:firstLine="360"/>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6321EB8F" w14:textId="39129713" w:rsidR="00B73BC5" w:rsidRPr="00B73BC5" w:rsidRDefault="002F6C63" w:rsidP="00B73BC5">
      <w:pPr>
        <w:overflowPunct w:val="0"/>
        <w:autoSpaceDE w:val="0"/>
        <w:autoSpaceDN w:val="0"/>
        <w:adjustRightInd w:val="0"/>
        <w:spacing w:after="0" w:line="240" w:lineRule="auto"/>
        <w:jc w:val="right"/>
        <w:rPr>
          <w:rFonts w:ascii="Times New Roman" w:eastAsia="Calibri" w:hAnsi="Times New Roman" w:cs="Times New Roman"/>
          <w:bCs/>
          <w:i/>
          <w:iCs/>
          <w:sz w:val="24"/>
          <w:szCs w:val="24"/>
          <w:lang w:eastAsia="en-US"/>
        </w:rPr>
      </w:pPr>
      <w:r>
        <w:rPr>
          <w:rFonts w:ascii="Times New Roman" w:eastAsia="Calibri" w:hAnsi="Times New Roman" w:cs="Times New Roman"/>
          <w:bCs/>
          <w:i/>
          <w:iCs/>
          <w:sz w:val="24"/>
          <w:szCs w:val="24"/>
          <w:lang w:eastAsia="en-US"/>
        </w:rPr>
        <w:t>5</w:t>
      </w:r>
      <w:r w:rsidR="00B73BC5" w:rsidRPr="00B73BC5">
        <w:rPr>
          <w:rFonts w:ascii="Times New Roman" w:eastAsia="Calibri" w:hAnsi="Times New Roman" w:cs="Times New Roman"/>
          <w:bCs/>
          <w:i/>
          <w:iCs/>
          <w:sz w:val="24"/>
          <w:szCs w:val="24"/>
          <w:lang w:eastAsia="en-US"/>
        </w:rPr>
        <w:t xml:space="preserve"> lentelė</w:t>
      </w:r>
    </w:p>
    <w:tbl>
      <w:tblPr>
        <w:tblW w:w="10145" w:type="dxa"/>
        <w:jc w:val="center"/>
        <w:tblLayout w:type="fixed"/>
        <w:tblCellMar>
          <w:left w:w="10" w:type="dxa"/>
          <w:right w:w="10" w:type="dxa"/>
        </w:tblCellMar>
        <w:tblLook w:val="0000" w:firstRow="0" w:lastRow="0" w:firstColumn="0" w:lastColumn="0" w:noHBand="0" w:noVBand="0"/>
      </w:tblPr>
      <w:tblGrid>
        <w:gridCol w:w="704"/>
        <w:gridCol w:w="4954"/>
        <w:gridCol w:w="986"/>
        <w:gridCol w:w="996"/>
        <w:gridCol w:w="1270"/>
        <w:gridCol w:w="1235"/>
      </w:tblGrid>
      <w:tr w:rsidR="00B73BC5" w:rsidRPr="00B73BC5" w14:paraId="2361C57C" w14:textId="77777777" w:rsidTr="006F541B">
        <w:trPr>
          <w:trHeight w:val="962"/>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6BACC"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en-US" w:bidi="hi-IN"/>
              </w:rPr>
            </w:pPr>
            <w:r w:rsidRPr="00B73BC5">
              <w:rPr>
                <w:rFonts w:ascii="Times New Roman" w:eastAsia="Calibri" w:hAnsi="Times New Roman" w:cs="Times New Roman"/>
                <w:b/>
                <w:kern w:val="3"/>
                <w:sz w:val="24"/>
                <w:szCs w:val="24"/>
                <w:lang w:eastAsia="en-US" w:bidi="hi-IN"/>
              </w:rPr>
              <w:t>Eil. Nr.</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E286"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en-US" w:bidi="hi-IN"/>
              </w:rPr>
            </w:pPr>
            <w:r w:rsidRPr="00B73BC5">
              <w:rPr>
                <w:rFonts w:ascii="Times New Roman" w:eastAsia="Calibri" w:hAnsi="Times New Roman" w:cs="Times New Roman"/>
                <w:b/>
                <w:kern w:val="3"/>
                <w:sz w:val="24"/>
                <w:szCs w:val="24"/>
                <w:lang w:eastAsia="en-US" w:bidi="hi-IN"/>
              </w:rPr>
              <w:t>Objekto pavadinimas</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71449"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en-US" w:bidi="hi-IN"/>
              </w:rPr>
            </w:pPr>
            <w:r w:rsidRPr="00B73BC5">
              <w:rPr>
                <w:rFonts w:ascii="Times New Roman" w:eastAsia="Calibri" w:hAnsi="Times New Roman" w:cs="Times New Roman"/>
                <w:b/>
                <w:kern w:val="3"/>
                <w:sz w:val="24"/>
                <w:szCs w:val="24"/>
                <w:lang w:eastAsia="en-US" w:bidi="hi-IN"/>
              </w:rPr>
              <w:t>Mato 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F3AF"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en-US" w:bidi="hi-IN"/>
              </w:rPr>
            </w:pPr>
            <w:r w:rsidRPr="00B73BC5">
              <w:rPr>
                <w:rFonts w:ascii="Times New Roman" w:eastAsia="Calibri" w:hAnsi="Times New Roman" w:cs="Times New Roman"/>
                <w:b/>
                <w:kern w:val="3"/>
                <w:sz w:val="24"/>
                <w:szCs w:val="24"/>
                <w:lang w:eastAsia="en-US" w:bidi="hi-IN"/>
              </w:rPr>
              <w:t>Preliminarus kiekis</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32E5F23"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zh-CN" w:bidi="hi-IN"/>
              </w:rPr>
            </w:pPr>
            <w:r w:rsidRPr="00B73BC5">
              <w:rPr>
                <w:rFonts w:ascii="Times New Roman" w:eastAsia="Calibri" w:hAnsi="Times New Roman" w:cs="Times New Roman"/>
                <w:b/>
                <w:kern w:val="3"/>
                <w:sz w:val="24"/>
                <w:szCs w:val="24"/>
                <w:lang w:eastAsia="zh-CN" w:bidi="hi-IN"/>
              </w:rPr>
              <w:t>Vnt. įkainis</w:t>
            </w:r>
          </w:p>
          <w:p w14:paraId="15047E09"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zh-CN" w:bidi="hi-IN"/>
              </w:rPr>
            </w:pPr>
            <w:r w:rsidRPr="00B73BC5">
              <w:rPr>
                <w:rFonts w:ascii="Times New Roman" w:eastAsia="Calibri" w:hAnsi="Times New Roman" w:cs="Times New Roman"/>
                <w:b/>
                <w:kern w:val="3"/>
                <w:sz w:val="24"/>
                <w:szCs w:val="24"/>
                <w:lang w:eastAsia="zh-CN" w:bidi="hi-IN"/>
              </w:rPr>
              <w:t>Eur be PVM*</w:t>
            </w: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63DB36"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zh-CN" w:bidi="hi-IN"/>
              </w:rPr>
            </w:pPr>
            <w:r w:rsidRPr="00B73BC5">
              <w:rPr>
                <w:rFonts w:ascii="Times New Roman" w:eastAsia="Calibri" w:hAnsi="Times New Roman" w:cs="Times New Roman"/>
                <w:b/>
                <w:kern w:val="3"/>
                <w:sz w:val="24"/>
                <w:szCs w:val="24"/>
                <w:lang w:eastAsia="zh-CN" w:bidi="hi-IN"/>
              </w:rPr>
              <w:t>Kaina Eur be PVM*</w:t>
            </w:r>
          </w:p>
          <w:p w14:paraId="59DD8C72"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zh-CN" w:bidi="hi-IN"/>
              </w:rPr>
            </w:pPr>
            <w:r w:rsidRPr="00B73BC5">
              <w:rPr>
                <w:rFonts w:ascii="Times New Roman" w:eastAsia="Calibri" w:hAnsi="Times New Roman" w:cs="Times New Roman"/>
                <w:b/>
                <w:kern w:val="3"/>
                <w:sz w:val="24"/>
                <w:szCs w:val="24"/>
                <w:lang w:eastAsia="zh-CN" w:bidi="hi-IN"/>
              </w:rPr>
              <w:t>(4x5)</w:t>
            </w:r>
          </w:p>
        </w:tc>
      </w:tr>
      <w:tr w:rsidR="00B73BC5" w:rsidRPr="00B73BC5" w14:paraId="67EA5DF4" w14:textId="77777777" w:rsidTr="006F541B">
        <w:trPr>
          <w:trHeight w:val="116"/>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1F83D"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en-US" w:bidi="hi-IN"/>
              </w:rPr>
            </w:pPr>
            <w:r w:rsidRPr="00B73BC5">
              <w:rPr>
                <w:rFonts w:ascii="Times New Roman" w:eastAsia="Calibri" w:hAnsi="Times New Roman" w:cs="Times New Roman"/>
                <w:b/>
                <w:kern w:val="3"/>
                <w:sz w:val="24"/>
                <w:szCs w:val="24"/>
                <w:lang w:eastAsia="en-US" w:bidi="hi-IN"/>
              </w:rPr>
              <w:t>1</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D4655"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en-US" w:bidi="hi-IN"/>
              </w:rPr>
            </w:pPr>
            <w:r w:rsidRPr="00B73BC5">
              <w:rPr>
                <w:rFonts w:ascii="Times New Roman" w:eastAsia="Calibri" w:hAnsi="Times New Roman" w:cs="Times New Roman"/>
                <w:b/>
                <w:kern w:val="3"/>
                <w:sz w:val="24"/>
                <w:szCs w:val="24"/>
                <w:lang w:eastAsia="en-US" w:bidi="hi-IN"/>
              </w:rPr>
              <w:t>2</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FDC43"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en-US" w:bidi="hi-IN"/>
              </w:rPr>
            </w:pPr>
            <w:r w:rsidRPr="00B73BC5">
              <w:rPr>
                <w:rFonts w:ascii="Times New Roman" w:eastAsia="Calibri" w:hAnsi="Times New Roman" w:cs="Times New Roman"/>
                <w:b/>
                <w:kern w:val="3"/>
                <w:sz w:val="24"/>
                <w:szCs w:val="24"/>
                <w:lang w:eastAsia="en-US" w:bidi="hi-IN"/>
              </w:rPr>
              <w:t>3</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19E59"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en-US" w:bidi="hi-IN"/>
              </w:rPr>
            </w:pPr>
            <w:r w:rsidRPr="00B73BC5">
              <w:rPr>
                <w:rFonts w:ascii="Times New Roman" w:eastAsia="Calibri" w:hAnsi="Times New Roman" w:cs="Times New Roman"/>
                <w:b/>
                <w:kern w:val="3"/>
                <w:sz w:val="24"/>
                <w:szCs w:val="24"/>
                <w:lang w:eastAsia="en-US" w:bidi="hi-IN"/>
              </w:rPr>
              <w:t>4</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94BC63"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zh-CN" w:bidi="hi-IN"/>
              </w:rPr>
            </w:pPr>
            <w:r w:rsidRPr="00B73BC5">
              <w:rPr>
                <w:rFonts w:ascii="Times New Roman" w:eastAsia="Calibri" w:hAnsi="Times New Roman" w:cs="Times New Roman"/>
                <w:b/>
                <w:kern w:val="3"/>
                <w:sz w:val="24"/>
                <w:szCs w:val="24"/>
                <w:lang w:eastAsia="zh-CN" w:bidi="hi-IN"/>
              </w:rPr>
              <w:t>5</w:t>
            </w: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0BFCB3" w14:textId="77777777" w:rsidR="00B73BC5" w:rsidRPr="00B73BC5" w:rsidRDefault="00B73BC5" w:rsidP="00B73BC5">
            <w:pPr>
              <w:widowControl w:val="0"/>
              <w:suppressAutoHyphens/>
              <w:autoSpaceDN w:val="0"/>
              <w:spacing w:after="0" w:line="240" w:lineRule="auto"/>
              <w:jc w:val="center"/>
              <w:textAlignment w:val="baseline"/>
              <w:rPr>
                <w:rFonts w:ascii="Times New Roman" w:eastAsia="Calibri" w:hAnsi="Times New Roman" w:cs="Times New Roman"/>
                <w:b/>
                <w:kern w:val="3"/>
                <w:sz w:val="24"/>
                <w:szCs w:val="24"/>
                <w:lang w:eastAsia="zh-CN" w:bidi="hi-IN"/>
              </w:rPr>
            </w:pPr>
            <w:r w:rsidRPr="00B73BC5">
              <w:rPr>
                <w:rFonts w:ascii="Times New Roman" w:eastAsia="Calibri" w:hAnsi="Times New Roman" w:cs="Times New Roman"/>
                <w:b/>
                <w:kern w:val="3"/>
                <w:sz w:val="24"/>
                <w:szCs w:val="24"/>
                <w:lang w:eastAsia="zh-CN" w:bidi="hi-IN"/>
              </w:rPr>
              <w:t>6</w:t>
            </w:r>
          </w:p>
        </w:tc>
      </w:tr>
      <w:tr w:rsidR="00B73BC5" w:rsidRPr="00B73BC5" w14:paraId="3E2C36DD" w14:textId="77777777" w:rsidTr="006F541B">
        <w:trPr>
          <w:trHeight w:val="473"/>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34E75"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1.</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598CC" w14:textId="480B871C"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b/>
                <w:bCs/>
                <w:kern w:val="3"/>
                <w:sz w:val="24"/>
                <w:szCs w:val="24"/>
                <w:lang w:eastAsia="en-US" w:bidi="hi-IN"/>
              </w:rPr>
            </w:pPr>
            <w:r w:rsidRPr="00B73BC5">
              <w:rPr>
                <w:rFonts w:ascii="Times New Roman" w:eastAsia="Calibri" w:hAnsi="Times New Roman" w:cs="Times New Roman"/>
                <w:b/>
                <w:bCs/>
                <w:kern w:val="3"/>
                <w:sz w:val="24"/>
                <w:szCs w:val="24"/>
                <w:lang w:eastAsia="en-US" w:bidi="hi-IN"/>
              </w:rPr>
              <w:t>Standartiniai stendai su įrengimu</w:t>
            </w:r>
            <w:r w:rsidR="00E16515">
              <w:rPr>
                <w:rFonts w:ascii="Times New Roman" w:eastAsia="Calibri" w:hAnsi="Times New Roman" w:cs="Times New Roman"/>
                <w:b/>
                <w:bCs/>
                <w:kern w:val="3"/>
                <w:sz w:val="24"/>
                <w:szCs w:val="24"/>
                <w:lang w:eastAsia="en-US" w:bidi="hi-IN"/>
              </w:rPr>
              <w:t xml:space="preserve">. </w:t>
            </w:r>
            <w:r w:rsidR="00E16515" w:rsidRPr="008D22B7">
              <w:rPr>
                <w:rFonts w:ascii="Times New Roman" w:eastAsia="Calibri" w:hAnsi="Times New Roman" w:cs="Times New Roman"/>
                <w:kern w:val="3"/>
                <w:sz w:val="24"/>
                <w:szCs w:val="24"/>
                <w:lang w:eastAsia="en-US" w:bidi="hi-IN"/>
              </w:rPr>
              <w:t>(S</w:t>
            </w:r>
            <w:r w:rsidR="00E16515" w:rsidRPr="00D67937">
              <w:rPr>
                <w:rFonts w:ascii="Times New Roman" w:hAnsi="Times New Roman" w:cs="Times New Roman"/>
                <w:iCs/>
              </w:rPr>
              <w:t>tandartinį</w:t>
            </w:r>
            <w:r w:rsidR="00E16515" w:rsidRPr="00D67937">
              <w:rPr>
                <w:rFonts w:ascii="Times New Roman" w:hAnsi="Times New Roman" w:cs="Times New Roman"/>
                <w:bCs/>
                <w:iCs/>
              </w:rPr>
              <w:t xml:space="preserve"> stendą sudaro: iš abiejų pusių baltos sienelės, kurių storis ne mažiau 2,5 ne daugiau 3,5 mm tarpusavyje sujungiamos 8 kanalų sistemos konstrukcijomis, frizais, kiliminė danga, po vieną šviestuvą kas 3 kv. m. užrašas ant frizo su p</w:t>
            </w:r>
            <w:r w:rsidR="00E16515" w:rsidRPr="00D67937">
              <w:rPr>
                <w:rFonts w:ascii="Times New Roman" w:hAnsi="Times New Roman" w:cs="Times New Roman"/>
                <w:iCs/>
              </w:rPr>
              <w:t>erkančiosios organizacijos</w:t>
            </w:r>
            <w:r w:rsidR="00E16515" w:rsidRPr="00D67937">
              <w:rPr>
                <w:rFonts w:ascii="Times New Roman" w:hAnsi="Times New Roman" w:cs="Times New Roman"/>
                <w:bCs/>
                <w:iCs/>
              </w:rPr>
              <w:t xml:space="preserve"> pavadinimu, vienas ekspozicinis stalas ir 3 minkštos kėdės, šiukšliadėžė, el. įvadas (ne mažiau kaip 3 kW))</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3B016"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Kv. m.</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71DFF"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3000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D6AFF5"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290832"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59800AE2" w14:textId="77777777" w:rsidTr="006F541B">
        <w:trPr>
          <w:trHeight w:val="29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187D0"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w:t>
            </w:r>
          </w:p>
        </w:tc>
        <w:tc>
          <w:tcPr>
            <w:tcW w:w="94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41400"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
                <w:bCs/>
                <w:kern w:val="3"/>
                <w:sz w:val="24"/>
                <w:szCs w:val="24"/>
                <w:highlight w:val="yellow"/>
                <w:lang w:eastAsia="en-US" w:bidi="hi-IN"/>
              </w:rPr>
            </w:pPr>
            <w:r w:rsidRPr="00B73BC5">
              <w:rPr>
                <w:rFonts w:ascii="Times New Roman" w:eastAsia="Calibri" w:hAnsi="Times New Roman" w:cs="Times New Roman"/>
                <w:b/>
                <w:bCs/>
                <w:kern w:val="3"/>
                <w:sz w:val="24"/>
                <w:szCs w:val="24"/>
                <w:lang w:eastAsia="en-US" w:bidi="hi-IN"/>
              </w:rPr>
              <w:t>Nestandartinių stendų komponentai:</w:t>
            </w:r>
          </w:p>
        </w:tc>
      </w:tr>
      <w:tr w:rsidR="00B73BC5" w:rsidRPr="00B73BC5" w14:paraId="14013FAF"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E5380"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2.1</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8581" w14:textId="7F2BBA8B" w:rsidR="00B73BC5" w:rsidRPr="002F6C63" w:rsidRDefault="00B73BC5" w:rsidP="002F6C63">
            <w:pPr>
              <w:widowControl w:val="0"/>
              <w:shd w:val="clear" w:color="auto" w:fill="FFFFFF"/>
              <w:suppressAutoHyphens/>
              <w:autoSpaceDN w:val="0"/>
              <w:spacing w:after="0" w:line="240" w:lineRule="auto"/>
              <w:jc w:val="both"/>
              <w:textAlignment w:val="baseline"/>
              <w:rPr>
                <w:rFonts w:ascii="Times New Roman" w:eastAsia="Songti SC" w:hAnsi="Times New Roman" w:cs="Times New Roman"/>
                <w:bCs/>
                <w:color w:val="000000"/>
                <w:kern w:val="3"/>
                <w:sz w:val="24"/>
                <w:szCs w:val="24"/>
                <w:lang w:eastAsia="zh-CN" w:bidi="hi-IN"/>
              </w:rPr>
            </w:pPr>
            <w:r w:rsidRPr="00B73BC5">
              <w:rPr>
                <w:rFonts w:ascii="Times New Roman" w:eastAsia="Songti SC" w:hAnsi="Times New Roman" w:cs="Times New Roman"/>
                <w:bCs/>
                <w:color w:val="000000"/>
                <w:kern w:val="3"/>
                <w:sz w:val="24"/>
                <w:szCs w:val="24"/>
                <w:lang w:eastAsia="zh-CN" w:bidi="hi-IN"/>
              </w:rPr>
              <w:t>Sienelė pagaminta iš medžio dulkių plokštės dengtos PVC plėvele arba lygiavertės medžiagos (1000 mm x 2500 mm x 2,5 mm)</w:t>
            </w:r>
            <w:r w:rsidR="002C1AA4">
              <w:rPr>
                <w:rFonts w:ascii="Times New Roman" w:eastAsia="Songti SC" w:hAnsi="Times New Roman" w:cs="Times New Roman"/>
                <w:bCs/>
                <w:color w:val="000000"/>
                <w:kern w:val="3"/>
                <w:sz w:val="24"/>
                <w:szCs w:val="24"/>
                <w:lang w:eastAsia="zh-CN" w:bidi="hi-IN"/>
              </w:rPr>
              <w:t xml:space="preserve">, </w:t>
            </w:r>
            <w:r w:rsidR="007F6CFD">
              <w:rPr>
                <w:rFonts w:ascii="Times New Roman" w:eastAsia="Songti SC" w:hAnsi="Times New Roman" w:cs="Times New Roman"/>
                <w:bCs/>
                <w:color w:val="000000"/>
                <w:kern w:val="3"/>
                <w:sz w:val="24"/>
                <w:szCs w:val="24"/>
                <w:lang w:eastAsia="zh-CN" w:bidi="hi-IN"/>
              </w:rPr>
              <w:t>l</w:t>
            </w:r>
            <w:r w:rsidR="002C1AA4" w:rsidRPr="002C1AA4">
              <w:rPr>
                <w:rFonts w:ascii="Times New Roman" w:eastAsia="Songti SC" w:hAnsi="Times New Roman" w:cs="Times New Roman"/>
                <w:bCs/>
                <w:color w:val="000000"/>
                <w:kern w:val="3"/>
                <w:sz w:val="24"/>
                <w:szCs w:val="24"/>
                <w:lang w:eastAsia="zh-CN" w:bidi="hi-IN"/>
              </w:rPr>
              <w:t xml:space="preserve">eidžiama matmenų paklaida: </w:t>
            </w:r>
            <w:r w:rsidR="002C1AA4" w:rsidRPr="007F6CFD">
              <w:rPr>
                <w:rFonts w:ascii="Times New Roman" w:eastAsia="Songti SC" w:hAnsi="Times New Roman" w:cs="Times New Roman"/>
                <w:color w:val="000000"/>
                <w:kern w:val="3"/>
                <w:sz w:val="24"/>
                <w:szCs w:val="24"/>
                <w:lang w:eastAsia="zh-CN" w:bidi="hi-IN"/>
              </w:rPr>
              <w:t>±10 mm ilgiui ir pločiui, ±0,2 mm storiui</w:t>
            </w:r>
            <w:r w:rsidR="002C1AA4">
              <w:rPr>
                <w:rFonts w:ascii="Times New Roman" w:eastAsia="Songti SC" w:hAnsi="Times New Roman" w:cs="Times New Roman"/>
                <w:bCs/>
                <w:color w:val="000000"/>
                <w:kern w:val="3"/>
                <w:sz w:val="24"/>
                <w:szCs w:val="24"/>
                <w:lang w:eastAsia="zh-CN" w:bidi="hi-IN"/>
              </w:rPr>
              <w:t xml:space="preserve"> </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53DE"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359B8"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200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5BB3D"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ACF35E"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649C1E3D"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CA95"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2.2</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C7DD5" w14:textId="6A4497C0"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bCs/>
                <w:color w:val="000000"/>
                <w:kern w:val="3"/>
                <w:sz w:val="24"/>
                <w:szCs w:val="24"/>
                <w:lang w:eastAsia="zh-CN" w:bidi="hi-IN"/>
              </w:rPr>
            </w:pPr>
            <w:r w:rsidRPr="00B73BC5">
              <w:rPr>
                <w:rFonts w:ascii="Times New Roman" w:eastAsia="Calibri" w:hAnsi="Times New Roman" w:cs="Times New Roman"/>
                <w:bCs/>
                <w:color w:val="000000"/>
                <w:kern w:val="3"/>
                <w:sz w:val="24"/>
                <w:szCs w:val="24"/>
                <w:lang w:eastAsia="zh-CN" w:bidi="hi-IN"/>
              </w:rPr>
              <w:t>Sienelė su spauda ne mažiau kaip (1000 mm x 2500 mm x 2,5 mm, spalvota spauda)</w:t>
            </w:r>
            <w:r w:rsidR="0059459B">
              <w:rPr>
                <w:rFonts w:ascii="Times New Roman" w:eastAsia="Calibri" w:hAnsi="Times New Roman" w:cs="Times New Roman"/>
                <w:bCs/>
                <w:color w:val="000000"/>
                <w:kern w:val="3"/>
                <w:sz w:val="24"/>
                <w:szCs w:val="24"/>
                <w:lang w:eastAsia="zh-CN" w:bidi="hi-IN"/>
              </w:rPr>
              <w:t xml:space="preserve">, </w:t>
            </w:r>
            <w:r w:rsidR="0059459B" w:rsidRPr="0059459B">
              <w:rPr>
                <w:rFonts w:ascii="Times New Roman" w:eastAsia="Calibri" w:hAnsi="Times New Roman" w:cs="Times New Roman"/>
                <w:bCs/>
                <w:color w:val="000000"/>
                <w:kern w:val="3"/>
                <w:sz w:val="24"/>
                <w:szCs w:val="24"/>
                <w:lang w:eastAsia="zh-CN" w:bidi="hi-IN"/>
              </w:rPr>
              <w:t>leidžiama paklaida: ±10 mm ilgiui ir pločiui, ±0,2 mm storiui</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44E10"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3950E"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60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29FA60"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7708DF"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76A66948"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0F216"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2.3</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40D5B" w14:textId="1BECE145"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bCs/>
                <w:color w:val="000000"/>
                <w:kern w:val="3"/>
                <w:sz w:val="24"/>
                <w:szCs w:val="24"/>
                <w:lang w:eastAsia="zh-CN" w:bidi="hi-IN"/>
              </w:rPr>
            </w:pPr>
            <w:r w:rsidRPr="00B73BC5">
              <w:rPr>
                <w:rFonts w:ascii="Times New Roman" w:eastAsia="Calibri" w:hAnsi="Times New Roman" w:cs="Times New Roman"/>
                <w:bCs/>
                <w:color w:val="000000"/>
                <w:kern w:val="3"/>
                <w:sz w:val="24"/>
                <w:szCs w:val="24"/>
                <w:lang w:eastAsia="zh-CN" w:bidi="hi-IN"/>
              </w:rPr>
              <w:t xml:space="preserve">Stalas </w:t>
            </w:r>
            <w:r w:rsidR="00031619">
              <w:rPr>
                <w:rFonts w:ascii="Times New Roman" w:eastAsia="Calibri" w:hAnsi="Times New Roman" w:cs="Times New Roman"/>
                <w:bCs/>
                <w:color w:val="000000"/>
                <w:kern w:val="3"/>
                <w:sz w:val="24"/>
                <w:szCs w:val="24"/>
                <w:lang w:eastAsia="zh-CN" w:bidi="hi-IN"/>
              </w:rPr>
              <w:t xml:space="preserve">kurio matmenys </w:t>
            </w:r>
            <w:r w:rsidRPr="00B73BC5">
              <w:rPr>
                <w:rFonts w:ascii="Times New Roman" w:eastAsia="Calibri" w:hAnsi="Times New Roman" w:cs="Times New Roman"/>
                <w:bCs/>
                <w:color w:val="000000"/>
                <w:kern w:val="3"/>
                <w:sz w:val="24"/>
                <w:szCs w:val="24"/>
                <w:lang w:eastAsia="zh-CN" w:bidi="hi-IN"/>
              </w:rPr>
              <w:t>(800 mm x 800 mm)</w:t>
            </w:r>
            <w:r w:rsidR="008F17F7">
              <w:rPr>
                <w:rFonts w:ascii="Times New Roman" w:eastAsia="Calibri" w:hAnsi="Times New Roman" w:cs="Times New Roman"/>
                <w:bCs/>
                <w:color w:val="000000"/>
                <w:kern w:val="3"/>
                <w:sz w:val="24"/>
                <w:szCs w:val="24"/>
                <w:lang w:eastAsia="zh-CN" w:bidi="hi-IN"/>
              </w:rPr>
              <w:t xml:space="preserve"> </w:t>
            </w:r>
            <w:r w:rsidR="007C583A" w:rsidRPr="00730FB0">
              <w:rPr>
                <w:rFonts w:ascii="Times New Roman" w:eastAsia="Calibri" w:hAnsi="Times New Roman" w:cs="Times New Roman"/>
                <w:bCs/>
                <w:color w:val="000000"/>
                <w:kern w:val="3"/>
                <w:sz w:val="24"/>
                <w:szCs w:val="24"/>
                <w:lang w:eastAsia="zh-CN" w:bidi="hi-IN"/>
              </w:rPr>
              <w:t>(±20 mm)</w:t>
            </w:r>
            <w:r w:rsidR="00730FB0" w:rsidRPr="00730FB0">
              <w:t xml:space="preserve"> </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15451"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C95B9"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200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289C11"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F82B6B"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50F0304B"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1DEF2"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2.4</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EA6A" w14:textId="77777777"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bCs/>
                <w:color w:val="000000"/>
                <w:kern w:val="3"/>
                <w:sz w:val="24"/>
                <w:szCs w:val="24"/>
                <w:lang w:eastAsia="zh-CN" w:bidi="hi-IN"/>
              </w:rPr>
            </w:pPr>
            <w:r w:rsidRPr="00B73BC5">
              <w:rPr>
                <w:rFonts w:ascii="Times New Roman" w:eastAsia="Calibri" w:hAnsi="Times New Roman" w:cs="Times New Roman"/>
                <w:bCs/>
                <w:color w:val="000000"/>
                <w:kern w:val="3"/>
                <w:sz w:val="24"/>
                <w:szCs w:val="24"/>
                <w:lang w:eastAsia="zh-CN" w:bidi="hi-IN"/>
              </w:rPr>
              <w:t>Ekspozicinė minkšta kėdė (pilka, mėlyna arba juoda, chromuotomis kojomis)</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7D20D"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22BFE"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400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3E7F13"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9DC08A"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5A027821" w14:textId="77777777" w:rsidTr="006F541B">
        <w:trPr>
          <w:trHeight w:val="34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995FF"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2.5</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C2EEE" w14:textId="250C47D5" w:rsidR="00B73BC5" w:rsidRPr="00B73BC5" w:rsidRDefault="00B73BC5" w:rsidP="00B73BC5">
            <w:pPr>
              <w:widowControl w:val="0"/>
              <w:suppressAutoHyphens/>
              <w:autoSpaceDN w:val="0"/>
              <w:spacing w:after="0" w:line="240" w:lineRule="auto"/>
              <w:jc w:val="both"/>
              <w:textAlignment w:val="baseline"/>
              <w:rPr>
                <w:rFonts w:ascii="Times New Roman" w:eastAsia="Songti SC" w:hAnsi="Times New Roman" w:cs="Times New Roman"/>
                <w:kern w:val="3"/>
                <w:sz w:val="24"/>
                <w:szCs w:val="24"/>
                <w:lang w:eastAsia="zh-CN" w:bidi="hi-IN"/>
              </w:rPr>
            </w:pPr>
            <w:r w:rsidRPr="00B73BC5">
              <w:rPr>
                <w:rFonts w:ascii="Times New Roman" w:eastAsia="Calibri" w:hAnsi="Times New Roman" w:cs="Times New Roman"/>
                <w:kern w:val="3"/>
                <w:sz w:val="24"/>
                <w:szCs w:val="24"/>
                <w:lang w:eastAsia="en-US" w:bidi="hi-IN"/>
              </w:rPr>
              <w:t xml:space="preserve">Kiliminė danga, </w:t>
            </w:r>
            <w:r w:rsidRPr="00B73BC5">
              <w:rPr>
                <w:rFonts w:ascii="Times New Roman" w:eastAsia="Calibri" w:hAnsi="Times New Roman" w:cs="Times New Roman"/>
                <w:bCs/>
                <w:color w:val="000000"/>
                <w:kern w:val="3"/>
                <w:sz w:val="24"/>
                <w:szCs w:val="24"/>
                <w:lang w:eastAsia="zh-CN" w:bidi="hi-IN"/>
              </w:rPr>
              <w:t>kilim</w:t>
            </w:r>
            <w:r w:rsidR="00A077BF">
              <w:rPr>
                <w:rFonts w:ascii="Times New Roman" w:eastAsia="Calibri" w:hAnsi="Times New Roman" w:cs="Times New Roman"/>
                <w:bCs/>
                <w:color w:val="000000"/>
                <w:kern w:val="3"/>
                <w:sz w:val="24"/>
                <w:szCs w:val="24"/>
                <w:lang w:eastAsia="zh-CN" w:bidi="hi-IN"/>
              </w:rPr>
              <w:t xml:space="preserve">inės dangos </w:t>
            </w:r>
            <w:r w:rsidRPr="00B73BC5">
              <w:rPr>
                <w:rFonts w:ascii="Times New Roman" w:eastAsia="Calibri" w:hAnsi="Times New Roman" w:cs="Times New Roman"/>
                <w:bCs/>
                <w:color w:val="000000"/>
                <w:kern w:val="3"/>
                <w:sz w:val="24"/>
                <w:szCs w:val="24"/>
                <w:lang w:eastAsia="zh-CN" w:bidi="hi-IN"/>
              </w:rPr>
              <w:t xml:space="preserve"> spalva pasirenkama</w:t>
            </w:r>
            <w:r w:rsidR="00090F4A">
              <w:rPr>
                <w:rFonts w:ascii="Times New Roman" w:eastAsia="Calibri" w:hAnsi="Times New Roman" w:cs="Times New Roman"/>
                <w:bCs/>
                <w:color w:val="000000"/>
                <w:kern w:val="3"/>
                <w:sz w:val="24"/>
                <w:szCs w:val="24"/>
                <w:lang w:eastAsia="zh-CN" w:bidi="hi-IN"/>
              </w:rPr>
              <w:t xml:space="preserve"> iš </w:t>
            </w:r>
            <w:r w:rsidR="00437CD3">
              <w:rPr>
                <w:rFonts w:ascii="Times New Roman" w:eastAsia="Calibri" w:hAnsi="Times New Roman" w:cs="Times New Roman"/>
                <w:bCs/>
                <w:color w:val="000000"/>
                <w:kern w:val="3"/>
                <w:sz w:val="24"/>
                <w:szCs w:val="24"/>
                <w:lang w:eastAsia="zh-CN" w:bidi="hi-IN"/>
              </w:rPr>
              <w:t xml:space="preserve">ne mažiau kaip iš 3 </w:t>
            </w:r>
            <w:r w:rsidR="00D90962">
              <w:rPr>
                <w:rFonts w:ascii="Times New Roman" w:eastAsia="Calibri" w:hAnsi="Times New Roman" w:cs="Times New Roman"/>
                <w:bCs/>
                <w:color w:val="000000"/>
                <w:kern w:val="3"/>
                <w:sz w:val="24"/>
                <w:szCs w:val="24"/>
                <w:lang w:eastAsia="zh-CN" w:bidi="hi-IN"/>
              </w:rPr>
              <w:t xml:space="preserve">tiekėjo </w:t>
            </w:r>
            <w:r w:rsidR="00D90962">
              <w:rPr>
                <w:rFonts w:ascii="Times New Roman" w:eastAsia="Calibri" w:hAnsi="Times New Roman" w:cs="Times New Roman"/>
                <w:bCs/>
                <w:color w:val="000000"/>
                <w:kern w:val="3"/>
                <w:sz w:val="24"/>
                <w:szCs w:val="24"/>
                <w:lang w:eastAsia="zh-CN" w:bidi="hi-IN"/>
              </w:rPr>
              <w:lastRenderedPageBreak/>
              <w:t>pasiūlytų</w:t>
            </w:r>
            <w:r w:rsidR="00090F4A">
              <w:rPr>
                <w:rFonts w:ascii="Times New Roman" w:eastAsia="Calibri" w:hAnsi="Times New Roman" w:cs="Times New Roman"/>
                <w:bCs/>
                <w:color w:val="000000"/>
                <w:kern w:val="3"/>
                <w:sz w:val="24"/>
                <w:szCs w:val="24"/>
                <w:lang w:eastAsia="zh-CN" w:bidi="hi-IN"/>
              </w:rPr>
              <w:t xml:space="preserve"> variantų</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12B64"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lastRenderedPageBreak/>
              <w:t>Kv. m.</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A6762"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500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ACDC18"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842EC1"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6B82D130" w14:textId="77777777" w:rsidTr="00B73BC5">
        <w:trPr>
          <w:trHeight w:val="848"/>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777E9"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2.6</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84D05" w14:textId="40FD007E" w:rsidR="00B73BC5" w:rsidRPr="00B73BC5" w:rsidRDefault="00B73BC5" w:rsidP="00B73BC5">
            <w:pPr>
              <w:widowControl w:val="0"/>
              <w:suppressAutoHyphens/>
              <w:autoSpaceDN w:val="0"/>
              <w:spacing w:after="0" w:line="240" w:lineRule="auto"/>
              <w:jc w:val="both"/>
              <w:textAlignment w:val="baseline"/>
              <w:rPr>
                <w:rFonts w:ascii="Times New Roman" w:eastAsia="Songti SC" w:hAnsi="Times New Roman" w:cs="Times New Roman"/>
                <w:bCs/>
                <w:color w:val="000000"/>
                <w:kern w:val="3"/>
                <w:sz w:val="24"/>
                <w:szCs w:val="24"/>
                <w:lang w:eastAsia="zh-CN" w:bidi="hi-IN"/>
              </w:rPr>
            </w:pPr>
            <w:r w:rsidRPr="00B73BC5">
              <w:rPr>
                <w:rFonts w:ascii="Times New Roman" w:eastAsia="Calibri" w:hAnsi="Times New Roman" w:cs="Times New Roman"/>
                <w:bCs/>
                <w:color w:val="000000"/>
                <w:kern w:val="3"/>
                <w:sz w:val="24"/>
                <w:szCs w:val="24"/>
                <w:lang w:eastAsia="zh-CN" w:bidi="hi-IN"/>
              </w:rPr>
              <w:t xml:space="preserve">Pakyla, dengta kilimine danga </w:t>
            </w:r>
            <w:r w:rsidRPr="00B73BC5">
              <w:rPr>
                <w:rFonts w:ascii="Times New Roman" w:eastAsia="Songti SC" w:hAnsi="Times New Roman" w:cs="Times New Roman"/>
                <w:bCs/>
                <w:color w:val="000000"/>
                <w:kern w:val="3"/>
                <w:sz w:val="24"/>
                <w:szCs w:val="24"/>
                <w:lang w:eastAsia="zh-CN" w:bidi="hi-IN"/>
              </w:rPr>
              <w:t xml:space="preserve">su laipteliais dengtais kilimine danga ne mažiau kaip (3000 x 5000, h-300, kilimo spalva pasirenkama. </w:t>
            </w:r>
            <w:r w:rsidR="00D01159" w:rsidRPr="00B73BC5">
              <w:rPr>
                <w:rFonts w:ascii="Times New Roman" w:eastAsia="Songti SC" w:hAnsi="Times New Roman" w:cs="Times New Roman"/>
                <w:bCs/>
                <w:color w:val="000000"/>
                <w:kern w:val="3"/>
                <w:sz w:val="24"/>
                <w:szCs w:val="24"/>
                <w:lang w:eastAsia="zh-CN" w:bidi="hi-IN"/>
              </w:rPr>
              <w:t>Tiekėjas siūlo pasirinkti iš ne mažiau kaip 3 spalvų).</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FC516"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color w:val="EE0000"/>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891AB"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color w:val="EE0000"/>
                <w:kern w:val="3"/>
                <w:sz w:val="24"/>
                <w:szCs w:val="24"/>
                <w:lang w:eastAsia="en-US" w:bidi="hi-IN"/>
              </w:rPr>
            </w:pPr>
            <w:r w:rsidRPr="00B73BC5">
              <w:rPr>
                <w:rFonts w:ascii="Times New Roman" w:eastAsia="Calibri" w:hAnsi="Times New Roman" w:cs="Times New Roman"/>
                <w:bCs/>
                <w:kern w:val="3"/>
                <w:sz w:val="24"/>
                <w:szCs w:val="24"/>
                <w:lang w:eastAsia="en-US" w:bidi="hi-IN"/>
              </w:rPr>
              <w:t>60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691B32"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453159"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538AB0F3"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FFE93"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2.7</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602AD" w14:textId="77777777"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bCs/>
                <w:color w:val="EE0000"/>
                <w:kern w:val="3"/>
                <w:sz w:val="24"/>
                <w:szCs w:val="24"/>
                <w:lang w:eastAsia="zh-CN" w:bidi="hi-IN"/>
              </w:rPr>
            </w:pPr>
            <w:r w:rsidRPr="00B73BC5">
              <w:rPr>
                <w:rFonts w:ascii="Times New Roman" w:eastAsia="Songti SC" w:hAnsi="Times New Roman" w:cs="Times New Roman"/>
                <w:bCs/>
                <w:color w:val="000000"/>
                <w:kern w:val="3"/>
                <w:sz w:val="24"/>
                <w:szCs w:val="24"/>
                <w:lang w:eastAsia="zh-CN" w:bidi="hi-IN"/>
              </w:rPr>
              <w:t>Pakyla, dengta kilimine danga su laipteliais dengtais kilimine danga ne mažiau kaip (4000 x 6000, h-300, kilimo spalva pasirenkama). Tiekėjas siūlo pasirinkti iš ne mažiau kaip 3 spalvų)</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1864E"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A47E9"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Songti SC" w:hAnsi="Times New Roman" w:cs="Times New Roman"/>
                <w:kern w:val="3"/>
                <w:sz w:val="24"/>
                <w:szCs w:val="24"/>
                <w:lang w:eastAsia="zh-CN" w:bidi="hi-IN"/>
              </w:rPr>
              <w:t>60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458CEF"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3C9E1D"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307E9C37"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34235"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2.8</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9C42" w14:textId="77777777"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bCs/>
                <w:color w:val="EE0000"/>
                <w:kern w:val="3"/>
                <w:sz w:val="24"/>
                <w:szCs w:val="24"/>
                <w:lang w:eastAsia="zh-CN" w:bidi="hi-IN"/>
              </w:rPr>
            </w:pPr>
            <w:r w:rsidRPr="00B73BC5">
              <w:rPr>
                <w:rFonts w:ascii="Times New Roman" w:eastAsia="Songti SC" w:hAnsi="Times New Roman" w:cs="Times New Roman"/>
                <w:bCs/>
                <w:color w:val="000000"/>
                <w:kern w:val="3"/>
                <w:sz w:val="24"/>
                <w:szCs w:val="24"/>
                <w:lang w:eastAsia="zh-CN" w:bidi="hi-IN"/>
              </w:rPr>
              <w:t>Pakyla, dengta kilimine danga ne mažiau kaip (3000 x 5000, h-150, kilimo spalva pasirenkama). Tiekėjas siūlo pasirinkti iš ne mažiau kaip 3 spalvų).</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A61DF"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9964E"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Songti SC" w:hAnsi="Times New Roman" w:cs="Times New Roman"/>
                <w:kern w:val="3"/>
                <w:sz w:val="24"/>
                <w:szCs w:val="24"/>
                <w:lang w:eastAsia="zh-CN" w:bidi="hi-IN"/>
              </w:rPr>
              <w:t>60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781690"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5065F31"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0D55E426"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BB36A"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2.9</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E9D4A" w14:textId="77777777"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bCs/>
                <w:iCs/>
                <w:color w:val="000000"/>
                <w:kern w:val="3"/>
                <w:sz w:val="24"/>
                <w:szCs w:val="24"/>
                <w:lang w:eastAsia="zh-CN" w:bidi="hi-IN"/>
              </w:rPr>
            </w:pPr>
            <w:r w:rsidRPr="00B73BC5">
              <w:rPr>
                <w:rFonts w:ascii="Times New Roman" w:eastAsia="Calibri" w:hAnsi="Times New Roman" w:cs="Times New Roman"/>
                <w:bCs/>
                <w:iCs/>
                <w:color w:val="000000"/>
                <w:kern w:val="3"/>
                <w:sz w:val="24"/>
                <w:szCs w:val="24"/>
                <w:lang w:eastAsia="zh-CN" w:bidi="hi-IN"/>
              </w:rPr>
              <w:t>Aliuminio karkasas apšvietimui ne mažiau kaip (230 mm x 230 mm x 1000 mm)</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4C0B4"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1824D"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400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9078D7"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78760F"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4FE172D9"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E3499"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2.10</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4A8EA" w14:textId="77777777"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color w:val="000000"/>
                <w:kern w:val="3"/>
                <w:sz w:val="24"/>
                <w:szCs w:val="24"/>
                <w:lang w:eastAsia="zh-CN" w:bidi="hi-IN"/>
              </w:rPr>
            </w:pPr>
            <w:r w:rsidRPr="00B73BC5">
              <w:rPr>
                <w:rFonts w:ascii="Times New Roman" w:eastAsia="Calibri" w:hAnsi="Times New Roman" w:cs="Times New Roman"/>
                <w:color w:val="000000"/>
                <w:kern w:val="3"/>
                <w:sz w:val="24"/>
                <w:szCs w:val="24"/>
                <w:lang w:eastAsia="zh-CN" w:bidi="hi-IN"/>
              </w:rPr>
              <w:t>Spintelė su dviem durelėmis ir lentyna ne mažiau kaip (500 mm x 1000 mm, h-1000 mm)</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0D43E"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B0555"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40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C875EA"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609282"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0A1506C0"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FBEC9"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2.11</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6D13A" w14:textId="77777777"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color w:val="000000"/>
                <w:kern w:val="3"/>
                <w:sz w:val="24"/>
                <w:szCs w:val="24"/>
                <w:lang w:eastAsia="zh-CN" w:bidi="hi-IN"/>
              </w:rPr>
            </w:pPr>
            <w:r w:rsidRPr="00B73BC5">
              <w:rPr>
                <w:rFonts w:ascii="Times New Roman" w:eastAsia="Calibri" w:hAnsi="Times New Roman" w:cs="Times New Roman"/>
                <w:color w:val="000000"/>
                <w:kern w:val="3"/>
                <w:sz w:val="24"/>
                <w:szCs w:val="24"/>
                <w:lang w:eastAsia="zh-CN" w:bidi="hi-IN"/>
              </w:rPr>
              <w:t>Spinta - vitrina su stiklais ir dviem stiklinėmis lentynomis, spinta-vitrina ne mažiau kaip (1000 x 1000, h-2500)</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57E5A"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D2C45"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10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1782A5B"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FDD65A"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5F8343AF"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0B53C"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2.12</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5B590" w14:textId="77777777"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color w:val="000000"/>
                <w:kern w:val="3"/>
                <w:sz w:val="24"/>
                <w:szCs w:val="24"/>
                <w:lang w:eastAsia="zh-CN" w:bidi="hi-IN"/>
              </w:rPr>
            </w:pPr>
            <w:r w:rsidRPr="00B73BC5">
              <w:rPr>
                <w:rFonts w:ascii="Times New Roman" w:eastAsia="Calibri" w:hAnsi="Times New Roman" w:cs="Times New Roman"/>
                <w:color w:val="000000"/>
                <w:kern w:val="3"/>
                <w:sz w:val="24"/>
                <w:szCs w:val="24"/>
                <w:lang w:eastAsia="zh-CN" w:bidi="hi-IN"/>
              </w:rPr>
              <w:t>Stalas - vitrina su stiklais ne mažiau kaip (1000 mm x 1000 mm, h-1000 mm)</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304F7"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265A7"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10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927D20"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D71D14"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10A14FEB" w14:textId="77777777" w:rsidTr="00437CD3">
        <w:trPr>
          <w:trHeight w:val="136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86BFD"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2.13</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39377" w14:textId="1D6ED1DE" w:rsidR="00B73BC5" w:rsidRPr="00B73BC5" w:rsidRDefault="00EF5BDB" w:rsidP="00B73BC5">
            <w:pPr>
              <w:widowControl w:val="0"/>
              <w:suppressAutoHyphens/>
              <w:autoSpaceDN w:val="0"/>
              <w:spacing w:after="0" w:line="240" w:lineRule="auto"/>
              <w:jc w:val="both"/>
              <w:textAlignment w:val="baseline"/>
              <w:rPr>
                <w:rFonts w:ascii="Times New Roman" w:eastAsia="Calibri" w:hAnsi="Times New Roman" w:cs="Times New Roman"/>
                <w:color w:val="000000"/>
                <w:kern w:val="3"/>
                <w:sz w:val="24"/>
                <w:szCs w:val="24"/>
                <w:lang w:eastAsia="zh-CN" w:bidi="hi-IN"/>
              </w:rPr>
            </w:pPr>
            <w:r w:rsidRPr="00EF5BDB">
              <w:rPr>
                <w:rFonts w:ascii="Times New Roman" w:eastAsia="Calibri" w:hAnsi="Times New Roman" w:cs="Times New Roman"/>
                <w:bCs/>
                <w:color w:val="000000"/>
                <w:kern w:val="3"/>
                <w:sz w:val="24"/>
                <w:szCs w:val="24"/>
                <w:lang w:eastAsia="zh-CN" w:bidi="hi-IN"/>
              </w:rPr>
              <w:t>Lankstinukų stovas: metalinis, laisvai pastatomas, stabilus. Turi būti su ne mažiau kaip 8 kišenėmis (lankstinukų laikikliais). Kišenių formatas – A4 arba lygiavertis. Bendras stovo aukštis – 1500 mm, leidžiama paklaida ±200 mm.</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D0BCE"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AB3EE"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30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D357FFB"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7BCE2D"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5B722269"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3AD5C"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2.14</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E64BC" w14:textId="77777777"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bCs/>
                <w:color w:val="000000"/>
                <w:kern w:val="3"/>
                <w:sz w:val="24"/>
                <w:szCs w:val="24"/>
                <w:lang w:eastAsia="zh-CN" w:bidi="hi-IN"/>
              </w:rPr>
            </w:pPr>
            <w:r w:rsidRPr="00B73BC5">
              <w:rPr>
                <w:rFonts w:ascii="Times New Roman" w:eastAsia="Calibri" w:hAnsi="Times New Roman" w:cs="Times New Roman"/>
                <w:bCs/>
                <w:color w:val="000000"/>
                <w:kern w:val="3"/>
                <w:sz w:val="24"/>
                <w:szCs w:val="24"/>
                <w:lang w:eastAsia="zh-CN" w:bidi="hi-IN"/>
              </w:rPr>
              <w:t>Lentynų konstrukcija ne mažiau kaip (500 mm x 1000 mm, h-2500 mm)</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B509F"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0B2D0"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20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F8A13E"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4E8C89"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761B0BFC"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EEA4A"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2.15</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F20D" w14:textId="6DB9CB9C"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color w:val="000000"/>
                <w:kern w:val="3"/>
                <w:sz w:val="24"/>
                <w:szCs w:val="24"/>
                <w:lang w:eastAsia="zh-CN" w:bidi="hi-IN"/>
              </w:rPr>
            </w:pPr>
            <w:r w:rsidRPr="00B73BC5">
              <w:rPr>
                <w:rFonts w:ascii="Times New Roman" w:eastAsia="Calibri" w:hAnsi="Times New Roman" w:cs="Times New Roman"/>
                <w:color w:val="000000"/>
                <w:kern w:val="3"/>
                <w:sz w:val="24"/>
                <w:szCs w:val="24"/>
                <w:lang w:eastAsia="zh-CN" w:bidi="hi-IN"/>
              </w:rPr>
              <w:t xml:space="preserve">LED televizorius (ekrano įstrižainė </w:t>
            </w:r>
            <w:r w:rsidR="00364E00" w:rsidRPr="00B73BC5">
              <w:rPr>
                <w:rFonts w:ascii="Times New Roman" w:eastAsia="Calibri" w:hAnsi="Times New Roman" w:cs="Times New Roman"/>
                <w:color w:val="000000"/>
                <w:kern w:val="3"/>
                <w:sz w:val="24"/>
                <w:szCs w:val="24"/>
                <w:lang w:eastAsia="zh-CN" w:bidi="hi-IN"/>
              </w:rPr>
              <w:t xml:space="preserve">ne mažiau kaip </w:t>
            </w:r>
            <w:r w:rsidR="00364E00">
              <w:rPr>
                <w:rFonts w:ascii="Times New Roman" w:eastAsia="Calibri" w:hAnsi="Times New Roman" w:cs="Times New Roman"/>
                <w:color w:val="000000"/>
                <w:kern w:val="3"/>
                <w:sz w:val="24"/>
                <w:szCs w:val="24"/>
                <w:lang w:eastAsia="zh-CN" w:bidi="hi-IN"/>
              </w:rPr>
              <w:t xml:space="preserve"> </w:t>
            </w:r>
            <w:r w:rsidRPr="00B73BC5">
              <w:rPr>
                <w:rFonts w:ascii="Times New Roman" w:eastAsia="Calibri" w:hAnsi="Times New Roman" w:cs="Times New Roman"/>
                <w:color w:val="000000"/>
                <w:kern w:val="3"/>
                <w:sz w:val="24"/>
                <w:szCs w:val="24"/>
                <w:lang w:eastAsia="zh-CN" w:bidi="hi-IN"/>
              </w:rPr>
              <w:t>55</w:t>
            </w:r>
            <w:r w:rsidR="00364E00">
              <w:rPr>
                <w:rFonts w:ascii="Times New Roman" w:eastAsia="Calibri" w:hAnsi="Times New Roman" w:cs="Times New Roman"/>
                <w:color w:val="000000"/>
                <w:kern w:val="3"/>
                <w:sz w:val="24"/>
                <w:szCs w:val="24"/>
                <w:lang w:eastAsia="zh-CN" w:bidi="hi-IN"/>
              </w:rPr>
              <w:t xml:space="preserve"> coliai</w:t>
            </w:r>
            <w:r w:rsidRPr="00B73BC5">
              <w:rPr>
                <w:rFonts w:ascii="Times New Roman" w:eastAsia="Calibri" w:hAnsi="Times New Roman" w:cs="Times New Roman"/>
                <w:color w:val="000000"/>
                <w:kern w:val="3"/>
                <w:sz w:val="24"/>
                <w:szCs w:val="24"/>
                <w:lang w:eastAsia="zh-CN" w:bidi="hi-IN"/>
              </w:rPr>
              <w:t>)</w:t>
            </w:r>
            <w:r w:rsidR="002C3A33">
              <w:rPr>
                <w:rFonts w:ascii="Times New Roman" w:eastAsia="Calibri" w:hAnsi="Times New Roman" w:cs="Times New Roman"/>
                <w:color w:val="000000"/>
                <w:kern w:val="3"/>
                <w:sz w:val="24"/>
                <w:szCs w:val="24"/>
                <w:lang w:eastAsia="zh-CN" w:bidi="hi-IN"/>
              </w:rPr>
              <w:t xml:space="preserve"> </w:t>
            </w:r>
            <w:r w:rsidR="002C3A33" w:rsidRPr="002C3A33">
              <w:rPr>
                <w:rFonts w:ascii="Times New Roman" w:eastAsia="Calibri" w:hAnsi="Times New Roman" w:cs="Times New Roman"/>
                <w:color w:val="000000"/>
                <w:kern w:val="3"/>
                <w:sz w:val="24"/>
                <w:szCs w:val="24"/>
                <w:lang w:eastAsia="zh-CN" w:bidi="hi-IN"/>
              </w:rPr>
              <w:t>Turi turėti</w:t>
            </w:r>
            <w:r w:rsidR="00437CD3">
              <w:rPr>
                <w:rFonts w:ascii="Times New Roman" w:eastAsia="Calibri" w:hAnsi="Times New Roman" w:cs="Times New Roman"/>
                <w:color w:val="000000"/>
                <w:kern w:val="3"/>
                <w:sz w:val="24"/>
                <w:szCs w:val="24"/>
                <w:lang w:eastAsia="zh-CN" w:bidi="hi-IN"/>
              </w:rPr>
              <w:t xml:space="preserve"> bent vieną</w:t>
            </w:r>
            <w:r w:rsidR="002C3A33" w:rsidRPr="002C3A33">
              <w:rPr>
                <w:rFonts w:ascii="Times New Roman" w:eastAsia="Calibri" w:hAnsi="Times New Roman" w:cs="Times New Roman"/>
                <w:color w:val="000000"/>
                <w:kern w:val="3"/>
                <w:sz w:val="24"/>
                <w:szCs w:val="24"/>
                <w:lang w:eastAsia="zh-CN" w:bidi="hi-IN"/>
              </w:rPr>
              <w:t xml:space="preserve"> HDMI jungtį (-is). Turi būti pritaikytas montavimui ant sienos</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8960B"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0FC1C"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10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64AF64"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A9547D"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2983B340" w14:textId="77777777" w:rsidTr="006F541B">
        <w:trPr>
          <w:trHeight w:val="6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7B4D1"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2.16</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0698D" w14:textId="77777777"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color w:val="000000"/>
                <w:kern w:val="3"/>
                <w:sz w:val="24"/>
                <w:szCs w:val="24"/>
                <w:lang w:eastAsia="zh-CN" w:bidi="hi-IN"/>
              </w:rPr>
            </w:pPr>
            <w:r w:rsidRPr="00B73BC5">
              <w:rPr>
                <w:rFonts w:ascii="Times New Roman" w:eastAsia="Calibri" w:hAnsi="Times New Roman" w:cs="Times New Roman"/>
                <w:color w:val="000000"/>
                <w:kern w:val="3"/>
                <w:sz w:val="24"/>
                <w:szCs w:val="24"/>
                <w:lang w:eastAsia="zh-CN" w:bidi="hi-IN"/>
              </w:rPr>
              <w:t>Varstomos durys ne mažiau kaip (2500 mm x 1000 mm x 2.5 mm)</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E25D4"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2D87"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20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9156304"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4847B87"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769A0803" w14:textId="77777777" w:rsidTr="006F541B">
        <w:trPr>
          <w:trHeight w:val="446"/>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0637C"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2.17</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55F98" w14:textId="77777777"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color w:val="000000"/>
                <w:kern w:val="3"/>
                <w:sz w:val="24"/>
                <w:szCs w:val="24"/>
                <w:lang w:eastAsia="zh-CN" w:bidi="hi-IN"/>
              </w:rPr>
            </w:pPr>
            <w:r w:rsidRPr="00B73BC5">
              <w:rPr>
                <w:rFonts w:ascii="Times New Roman" w:eastAsia="Calibri" w:hAnsi="Times New Roman" w:cs="Times New Roman"/>
                <w:color w:val="000000"/>
                <w:kern w:val="3"/>
                <w:sz w:val="24"/>
                <w:szCs w:val="24"/>
                <w:lang w:eastAsia="zh-CN" w:bidi="hi-IN"/>
              </w:rPr>
              <w:t>Vienfazis elektros įvadas iki 3 kW</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11200"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C6449"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80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204000"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9442706"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24AFABF7" w14:textId="77777777" w:rsidTr="006F541B">
        <w:trPr>
          <w:trHeight w:val="423"/>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25E71"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2.18</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DD890" w14:textId="77777777"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iCs/>
                <w:color w:val="000000"/>
                <w:kern w:val="3"/>
                <w:sz w:val="24"/>
                <w:szCs w:val="24"/>
                <w:lang w:eastAsia="zh-CN" w:bidi="hi-IN"/>
              </w:rPr>
            </w:pPr>
            <w:r w:rsidRPr="00B73BC5">
              <w:rPr>
                <w:rFonts w:ascii="Times New Roman" w:eastAsia="Calibri" w:hAnsi="Times New Roman" w:cs="Times New Roman"/>
                <w:iCs/>
                <w:color w:val="000000"/>
                <w:kern w:val="3"/>
                <w:sz w:val="24"/>
                <w:szCs w:val="24"/>
                <w:lang w:eastAsia="zh-CN" w:bidi="hi-IN"/>
              </w:rPr>
              <w:t>Trifazis elektros įvadas iki 6 kW</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9D90A"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82E79"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20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BBA9A1"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675EE0"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160763B8" w14:textId="77777777" w:rsidTr="006F541B">
        <w:trPr>
          <w:trHeight w:val="13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4EE7D"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kern w:val="3"/>
                <w:sz w:val="24"/>
                <w:szCs w:val="24"/>
                <w:lang w:eastAsia="en-US" w:bidi="hi-IN"/>
              </w:rPr>
            </w:pPr>
            <w:r w:rsidRPr="00B73BC5">
              <w:rPr>
                <w:rFonts w:ascii="Times New Roman" w:eastAsia="Calibri" w:hAnsi="Times New Roman" w:cs="Times New Roman"/>
                <w:kern w:val="3"/>
                <w:sz w:val="24"/>
                <w:szCs w:val="24"/>
                <w:lang w:eastAsia="en-US" w:bidi="hi-IN"/>
              </w:rPr>
              <w:t>2.19</w:t>
            </w:r>
          </w:p>
        </w:tc>
        <w:tc>
          <w:tcPr>
            <w:tcW w:w="4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DD705" w14:textId="77777777" w:rsidR="00B73BC5" w:rsidRPr="00B73BC5" w:rsidRDefault="00B73BC5" w:rsidP="00B73BC5">
            <w:pPr>
              <w:widowControl w:val="0"/>
              <w:suppressAutoHyphens/>
              <w:autoSpaceDN w:val="0"/>
              <w:spacing w:after="0" w:line="240" w:lineRule="auto"/>
              <w:jc w:val="both"/>
              <w:textAlignment w:val="baseline"/>
              <w:rPr>
                <w:rFonts w:ascii="Times New Roman" w:eastAsia="Calibri" w:hAnsi="Times New Roman" w:cs="Times New Roman"/>
                <w:iCs/>
                <w:color w:val="000000"/>
                <w:kern w:val="3"/>
                <w:sz w:val="24"/>
                <w:szCs w:val="24"/>
                <w:lang w:eastAsia="zh-CN" w:bidi="hi-IN"/>
              </w:rPr>
            </w:pPr>
            <w:r w:rsidRPr="00B73BC5">
              <w:rPr>
                <w:rFonts w:ascii="Times New Roman" w:eastAsia="Calibri" w:hAnsi="Times New Roman" w:cs="Times New Roman"/>
                <w:iCs/>
                <w:color w:val="000000"/>
                <w:kern w:val="3"/>
                <w:sz w:val="24"/>
                <w:szCs w:val="24"/>
                <w:lang w:eastAsia="zh-CN" w:bidi="hi-IN"/>
              </w:rPr>
              <w:t>Trifazis elektros įvadas iki 15kW</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EE211"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Vnt.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36B55"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10</w:t>
            </w:r>
          </w:p>
        </w:tc>
        <w:tc>
          <w:tcPr>
            <w:tcW w:w="12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F98ED1"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E8DA32"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5DA29E01" w14:textId="77777777" w:rsidTr="006F541B">
        <w:trPr>
          <w:trHeight w:val="330"/>
          <w:jc w:val="center"/>
        </w:trPr>
        <w:tc>
          <w:tcPr>
            <w:tcW w:w="89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93C1F" w14:textId="77777777" w:rsidR="00B73BC5" w:rsidRPr="00B73BC5" w:rsidRDefault="00B73BC5" w:rsidP="00B73BC5">
            <w:pPr>
              <w:widowControl w:val="0"/>
              <w:suppressAutoHyphens/>
              <w:autoSpaceDN w:val="0"/>
              <w:spacing w:after="0" w:line="360" w:lineRule="auto"/>
              <w:jc w:val="right"/>
              <w:textAlignment w:val="baseline"/>
              <w:rPr>
                <w:rFonts w:ascii="Times New Roman" w:eastAsia="Calibri" w:hAnsi="Times New Roman" w:cs="Times New Roman"/>
                <w:b/>
                <w:kern w:val="3"/>
                <w:sz w:val="24"/>
                <w:szCs w:val="24"/>
                <w:lang w:eastAsia="en-US" w:bidi="hi-IN"/>
              </w:rPr>
            </w:pPr>
            <w:r w:rsidRPr="00B73BC5">
              <w:rPr>
                <w:rFonts w:ascii="Times New Roman" w:eastAsia="Calibri" w:hAnsi="Times New Roman" w:cs="Times New Roman"/>
                <w:b/>
                <w:kern w:val="3"/>
                <w:sz w:val="24"/>
                <w:szCs w:val="24"/>
                <w:lang w:eastAsia="en-US" w:bidi="hi-IN"/>
              </w:rPr>
              <w:t>Bendra pasiūlymo palyginamoji kaina, Eur be PVM</w:t>
            </w: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D44689"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42C9C36A" w14:textId="77777777" w:rsidTr="006F541B">
        <w:trPr>
          <w:trHeight w:val="322"/>
          <w:jc w:val="center"/>
        </w:trPr>
        <w:tc>
          <w:tcPr>
            <w:tcW w:w="89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47AF5" w14:textId="77777777" w:rsidR="00B73BC5" w:rsidRPr="00B73BC5" w:rsidRDefault="00B73BC5" w:rsidP="00B73BC5">
            <w:pPr>
              <w:widowControl w:val="0"/>
              <w:suppressAutoHyphens/>
              <w:autoSpaceDN w:val="0"/>
              <w:spacing w:after="0" w:line="360" w:lineRule="auto"/>
              <w:jc w:val="right"/>
              <w:textAlignment w:val="baseline"/>
              <w:rPr>
                <w:rFonts w:ascii="Times New Roman" w:eastAsia="Calibri" w:hAnsi="Times New Roman" w:cs="Times New Roman"/>
                <w:kern w:val="3"/>
                <w:sz w:val="24"/>
                <w:szCs w:val="24"/>
                <w:lang w:eastAsia="zh-CN" w:bidi="hi-IN"/>
              </w:rPr>
            </w:pPr>
            <w:r w:rsidRPr="00B73BC5">
              <w:rPr>
                <w:rFonts w:ascii="Times New Roman" w:eastAsia="Calibri" w:hAnsi="Times New Roman" w:cs="Times New Roman"/>
                <w:kern w:val="3"/>
                <w:sz w:val="24"/>
                <w:szCs w:val="24"/>
                <w:lang w:eastAsia="zh-CN" w:bidi="hi-IN"/>
              </w:rPr>
              <w:t>**PVM:</w:t>
            </w: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3DE6BD"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r w:rsidR="00B73BC5" w:rsidRPr="00B73BC5" w14:paraId="7DCB283A" w14:textId="77777777" w:rsidTr="006F541B">
        <w:trPr>
          <w:trHeight w:val="327"/>
          <w:jc w:val="center"/>
        </w:trPr>
        <w:tc>
          <w:tcPr>
            <w:tcW w:w="891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AA2C8" w14:textId="77777777" w:rsidR="00B73BC5" w:rsidRPr="00B73BC5" w:rsidRDefault="00B73BC5" w:rsidP="00B73BC5">
            <w:pPr>
              <w:widowControl w:val="0"/>
              <w:suppressAutoHyphens/>
              <w:autoSpaceDN w:val="0"/>
              <w:spacing w:after="0" w:line="360" w:lineRule="auto"/>
              <w:jc w:val="right"/>
              <w:textAlignment w:val="baseline"/>
              <w:rPr>
                <w:rFonts w:ascii="Times New Roman" w:eastAsia="Calibri" w:hAnsi="Times New Roman" w:cs="Times New Roman"/>
                <w:bCs/>
                <w:kern w:val="3"/>
                <w:sz w:val="24"/>
                <w:szCs w:val="24"/>
                <w:lang w:eastAsia="en-US" w:bidi="hi-IN"/>
              </w:rPr>
            </w:pPr>
            <w:r w:rsidRPr="00B73BC5">
              <w:rPr>
                <w:rFonts w:ascii="Times New Roman" w:eastAsia="Calibri" w:hAnsi="Times New Roman" w:cs="Times New Roman"/>
                <w:bCs/>
                <w:kern w:val="3"/>
                <w:sz w:val="24"/>
                <w:szCs w:val="24"/>
                <w:lang w:eastAsia="en-US" w:bidi="hi-IN"/>
              </w:rPr>
              <w:t>***Bendra pasiūlymo palyginamoji kaina, Eur su PVM</w:t>
            </w:r>
          </w:p>
        </w:tc>
        <w:tc>
          <w:tcPr>
            <w:tcW w:w="1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23B45D" w14:textId="77777777" w:rsidR="00B73BC5" w:rsidRPr="00B73BC5" w:rsidRDefault="00B73BC5" w:rsidP="00B73BC5">
            <w:pPr>
              <w:widowControl w:val="0"/>
              <w:suppressAutoHyphens/>
              <w:autoSpaceDN w:val="0"/>
              <w:spacing w:after="0" w:line="360" w:lineRule="auto"/>
              <w:jc w:val="center"/>
              <w:textAlignment w:val="baseline"/>
              <w:rPr>
                <w:rFonts w:ascii="Times New Roman" w:eastAsia="Calibri" w:hAnsi="Times New Roman" w:cs="Times New Roman"/>
                <w:bCs/>
                <w:kern w:val="3"/>
                <w:sz w:val="24"/>
                <w:szCs w:val="24"/>
                <w:lang w:eastAsia="en-US" w:bidi="hi-IN"/>
              </w:rPr>
            </w:pPr>
          </w:p>
        </w:tc>
      </w:tr>
    </w:tbl>
    <w:p w14:paraId="75D32E1B" w14:textId="77777777" w:rsidR="00B73BC5" w:rsidRPr="00B73BC5" w:rsidRDefault="00B73BC5" w:rsidP="00B73BC5">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en-US"/>
        </w:rPr>
      </w:pPr>
      <w:r w:rsidRPr="00B73BC5">
        <w:rPr>
          <w:rFonts w:ascii="Times New Roman" w:eastAsia="Times New Roman" w:hAnsi="Times New Roman" w:cs="Times New Roman"/>
          <w:b/>
          <w:bCs/>
          <w:sz w:val="24"/>
          <w:szCs w:val="24"/>
          <w:lang w:eastAsia="en-US"/>
        </w:rPr>
        <w:t>Pastabos:</w:t>
      </w:r>
      <w:r w:rsidRPr="00B73BC5">
        <w:rPr>
          <w:rFonts w:ascii="Times New Roman" w:eastAsia="Times New Roman" w:hAnsi="Times New Roman" w:cs="Times New Roman"/>
          <w:b/>
          <w:bCs/>
          <w:sz w:val="24"/>
          <w:szCs w:val="24"/>
        </w:rPr>
        <w:t xml:space="preserve"> </w:t>
      </w:r>
    </w:p>
    <w:p w14:paraId="419CB785" w14:textId="77777777" w:rsidR="00B73BC5" w:rsidRPr="00B73BC5" w:rsidRDefault="00B73BC5" w:rsidP="00B73BC5">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B73BC5">
        <w:rPr>
          <w:rFonts w:ascii="Times New Roman" w:eastAsia="Times New Roman" w:hAnsi="Times New Roman" w:cs="Times New Roman"/>
          <w:sz w:val="24"/>
          <w:szCs w:val="24"/>
          <w:lang w:eastAsia="en-US"/>
        </w:rPr>
        <w:t>*</w:t>
      </w:r>
      <w:r w:rsidRPr="00B73BC5">
        <w:rPr>
          <w:rFonts w:ascii="Times New Roman" w:eastAsia="Calibri" w:hAnsi="Times New Roman" w:cs="Times New Roman"/>
          <w:sz w:val="24"/>
          <w:szCs w:val="24"/>
          <w:lang w:eastAsia="zh-CN"/>
        </w:rPr>
        <w:t xml:space="preserve"> </w:t>
      </w:r>
      <w:r w:rsidRPr="00B73BC5">
        <w:rPr>
          <w:rFonts w:ascii="Times New Roman" w:eastAsia="Times New Roman" w:hAnsi="Times New Roman" w:cs="Times New Roman"/>
          <w:sz w:val="24"/>
          <w:szCs w:val="24"/>
          <w:lang w:eastAsia="en-US"/>
        </w:rPr>
        <w:t>Pasiūlymo kaina pateikiama dviejų skaitmenų po kablelio tikslumu;</w:t>
      </w:r>
    </w:p>
    <w:p w14:paraId="343950F1" w14:textId="77777777" w:rsidR="00B73BC5" w:rsidRPr="00B73BC5" w:rsidRDefault="00B73BC5" w:rsidP="00B73BC5">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B73BC5">
        <w:rPr>
          <w:rFonts w:ascii="Times New Roman" w:eastAsia="Times New Roman" w:hAnsi="Times New Roman" w:cs="Times New Roman"/>
          <w:b/>
          <w:sz w:val="24"/>
          <w:szCs w:val="24"/>
          <w:lang w:eastAsia="en-US"/>
        </w:rPr>
        <w:t xml:space="preserve">** </w:t>
      </w:r>
      <w:r w:rsidRPr="00B73BC5">
        <w:rPr>
          <w:rFonts w:ascii="Times New Roman" w:eastAsia="Times New Roman" w:hAnsi="Times New Roman" w:cs="Times New Roman"/>
          <w:sz w:val="24"/>
          <w:szCs w:val="24"/>
          <w:lang w:eastAsia="en-US"/>
        </w:rPr>
        <w:t>Tais atvejais, kai pagal galiojančius teisės aktus tiekėjui nereikia mokėti PVM, jis lentelės skilčių dėl PVM nepildo ir nurodo priežastis, dėl kurių PVM nemokamas: _______________________________________________________________________________.</w:t>
      </w:r>
    </w:p>
    <w:p w14:paraId="15E30F69" w14:textId="77777777" w:rsidR="00B73BC5" w:rsidRPr="00B73BC5" w:rsidRDefault="00B73BC5" w:rsidP="00B73BC5">
      <w:pPr>
        <w:overflowPunct w:val="0"/>
        <w:autoSpaceDE w:val="0"/>
        <w:autoSpaceDN w:val="0"/>
        <w:adjustRightInd w:val="0"/>
        <w:spacing w:after="0" w:line="240" w:lineRule="auto"/>
        <w:ind w:firstLine="709"/>
        <w:jc w:val="both"/>
        <w:rPr>
          <w:rFonts w:ascii="Times New Roman" w:eastAsia="Times New Roman" w:hAnsi="Times New Roman" w:cs="Times New Roman"/>
          <w:b/>
          <w:i/>
          <w:sz w:val="24"/>
          <w:szCs w:val="24"/>
          <w:lang w:eastAsia="en-US"/>
        </w:rPr>
      </w:pPr>
      <w:r w:rsidRPr="00B73BC5">
        <w:rPr>
          <w:rFonts w:ascii="Times New Roman" w:eastAsia="Times New Roman" w:hAnsi="Times New Roman" w:cs="Times New Roman"/>
          <w:b/>
          <w:i/>
          <w:sz w:val="24"/>
          <w:szCs w:val="24"/>
          <w:lang w:eastAsia="en-US"/>
        </w:rPr>
        <w:lastRenderedPageBreak/>
        <w:t xml:space="preserve">                                                            (įrašyti)</w:t>
      </w:r>
    </w:p>
    <w:p w14:paraId="42D2EB2A" w14:textId="77777777" w:rsidR="00B73BC5" w:rsidRPr="00B73BC5" w:rsidRDefault="00B73BC5" w:rsidP="00B73BC5">
      <w:pPr>
        <w:spacing w:before="120" w:after="0" w:line="240" w:lineRule="auto"/>
        <w:ind w:firstLine="709"/>
        <w:jc w:val="both"/>
        <w:rPr>
          <w:rFonts w:ascii="Times New Roman" w:eastAsia="Times New Roman" w:hAnsi="Times New Roman" w:cs="Times New Roman"/>
          <w:sz w:val="24"/>
          <w:szCs w:val="24"/>
        </w:rPr>
      </w:pPr>
      <w:r w:rsidRPr="00B73BC5">
        <w:rPr>
          <w:rFonts w:ascii="Times New Roman" w:eastAsia="Times New Roman" w:hAnsi="Times New Roman" w:cs="Times New Roman"/>
          <w:i/>
          <w:sz w:val="24"/>
          <w:szCs w:val="24"/>
        </w:rPr>
        <w:t xml:space="preserve">*** </w:t>
      </w:r>
      <w:r w:rsidRPr="00B73BC5">
        <w:rPr>
          <w:rFonts w:ascii="Times New Roman" w:eastAsia="Times New Roman" w:hAnsi="Times New Roman" w:cs="Times New Roman"/>
          <w:sz w:val="24"/>
          <w:szCs w:val="24"/>
        </w:rPr>
        <w:t>bendra pasiūlymo kaina turi atitikti sudėtinių dalių sumą;</w:t>
      </w:r>
    </w:p>
    <w:p w14:paraId="309470B1" w14:textId="77777777" w:rsidR="00B73BC5" w:rsidRPr="00B73BC5" w:rsidRDefault="00B73BC5" w:rsidP="00B73BC5">
      <w:pPr>
        <w:spacing w:after="0" w:line="240" w:lineRule="auto"/>
        <w:ind w:firstLine="709"/>
        <w:jc w:val="both"/>
        <w:rPr>
          <w:rFonts w:ascii="Times New Roman" w:eastAsia="Times New Roman" w:hAnsi="Times New Roman" w:cs="Times New Roman"/>
          <w:b/>
          <w:bCs/>
          <w:iCs/>
          <w:sz w:val="24"/>
          <w:szCs w:val="24"/>
        </w:rPr>
      </w:pPr>
      <w:r w:rsidRPr="00B73BC5">
        <w:rPr>
          <w:rFonts w:ascii="Times New Roman" w:eastAsia="Times New Roman" w:hAnsi="Times New Roman" w:cs="Times New Roman"/>
          <w:i/>
          <w:sz w:val="24"/>
          <w:szCs w:val="24"/>
        </w:rPr>
        <w:t>***</w:t>
      </w:r>
      <w:r w:rsidRPr="00B73BC5">
        <w:rPr>
          <w:rFonts w:ascii="Times New Roman" w:eastAsia="Times New Roman" w:hAnsi="Times New Roman" w:cs="Times New Roman"/>
          <w:iCs/>
          <w:color w:val="000000"/>
          <w:sz w:val="24"/>
          <w:szCs w:val="24"/>
        </w:rPr>
        <w:t xml:space="preserve"> </w:t>
      </w:r>
      <w:r w:rsidRPr="00B73BC5">
        <w:rPr>
          <w:rFonts w:ascii="Times New Roman" w:eastAsia="Times New Roman" w:hAnsi="Times New Roman" w:cs="Times New Roman"/>
          <w:b/>
          <w:bCs/>
          <w:iCs/>
          <w:color w:val="000000"/>
          <w:sz w:val="24"/>
          <w:szCs w:val="24"/>
        </w:rPr>
        <w:t>bendra pasiūlymo kaina Eur su PVM skirta dalyvių pasiūlymams palyginti ir laimėtojui nustatyti.</w:t>
      </w:r>
      <w:r w:rsidRPr="00B73BC5">
        <w:rPr>
          <w:rFonts w:ascii="Times New Roman" w:eastAsia="Times New Roman" w:hAnsi="Times New Roman" w:cs="Times New Roman"/>
          <w:iCs/>
          <w:color w:val="000000"/>
          <w:sz w:val="24"/>
          <w:szCs w:val="24"/>
        </w:rPr>
        <w:t xml:space="preserve"> </w:t>
      </w:r>
      <w:r w:rsidRPr="00B73BC5">
        <w:rPr>
          <w:rFonts w:ascii="Times New Roman" w:eastAsia="Times New Roman" w:hAnsi="Times New Roman" w:cs="Times New Roman"/>
          <w:b/>
          <w:bCs/>
          <w:iCs/>
          <w:sz w:val="24"/>
          <w:szCs w:val="24"/>
        </w:rPr>
        <w:t>Vykdant sutartį bus naudojami Tiekėjo pasiūlyti įkainiai.</w:t>
      </w:r>
    </w:p>
    <w:p w14:paraId="49B40640" w14:textId="77777777" w:rsidR="00B73BC5" w:rsidRPr="00B73BC5" w:rsidRDefault="00B73BC5" w:rsidP="00B73BC5">
      <w:pPr>
        <w:spacing w:after="0" w:line="240" w:lineRule="auto"/>
        <w:ind w:firstLine="709"/>
        <w:jc w:val="both"/>
        <w:rPr>
          <w:rFonts w:ascii="Times New Roman" w:eastAsia="Times New Roman" w:hAnsi="Times New Roman" w:cs="Times New Roman"/>
          <w:b/>
          <w:bCs/>
          <w:iCs/>
          <w:sz w:val="24"/>
          <w:szCs w:val="24"/>
        </w:rPr>
      </w:pPr>
      <w:r w:rsidRPr="00B73BC5">
        <w:rPr>
          <w:rFonts w:ascii="Times New Roman" w:eastAsia="Times New Roman" w:hAnsi="Times New Roman" w:cs="Times New Roman"/>
          <w:b/>
          <w:bCs/>
          <w:sz w:val="24"/>
          <w:szCs w:val="24"/>
        </w:rPr>
        <w:t>Pirkimo laimėtojas įsipareigoja per visą sutarties galiojimo laikotarpį teikti prekes/ paslaugas pagal nurodytą įkainį</w:t>
      </w:r>
      <w:r w:rsidRPr="00B73BC5">
        <w:rPr>
          <w:rFonts w:ascii="Times New Roman" w:eastAsia="Times New Roman" w:hAnsi="Times New Roman" w:cs="Times New Roman"/>
          <w:b/>
          <w:bCs/>
          <w:iCs/>
          <w:sz w:val="24"/>
          <w:szCs w:val="24"/>
        </w:rPr>
        <w:t>.</w:t>
      </w:r>
    </w:p>
    <w:p w14:paraId="1A6097D3" w14:textId="77777777" w:rsidR="00B73BC5" w:rsidRPr="00B73BC5" w:rsidRDefault="00B73BC5" w:rsidP="00B73BC5">
      <w:pPr>
        <w:tabs>
          <w:tab w:val="left" w:pos="270"/>
          <w:tab w:val="left" w:pos="9498"/>
        </w:tabs>
        <w:autoSpaceDE w:val="0"/>
        <w:autoSpaceDN w:val="0"/>
        <w:spacing w:after="0" w:line="276" w:lineRule="auto"/>
        <w:ind w:firstLine="851"/>
        <w:jc w:val="both"/>
        <w:textAlignment w:val="baseline"/>
        <w:rPr>
          <w:rFonts w:ascii="Times New Roman" w:eastAsia="Arial Unicode MS" w:hAnsi="Times New Roman" w:cs="Times New Roman"/>
          <w:b/>
          <w:sz w:val="24"/>
          <w:szCs w:val="24"/>
          <w:lang w:eastAsia="zh-CN"/>
        </w:rPr>
      </w:pPr>
      <w:r w:rsidRPr="00B73BC5">
        <w:rPr>
          <w:rFonts w:ascii="Times New Roman" w:eastAsia="Calibri" w:hAnsi="Times New Roman" w:cs="Times New Roman"/>
          <w:b/>
          <w:bCs/>
          <w:sz w:val="24"/>
          <w:szCs w:val="24"/>
          <w:lang w:eastAsia="zh-CN"/>
        </w:rPr>
        <w:t>Patvirtiname, kad</w:t>
      </w:r>
      <w:r w:rsidRPr="00B73BC5">
        <w:rPr>
          <w:rFonts w:ascii="Times New Roman" w:eastAsia="Calibri" w:hAnsi="Times New Roman" w:cs="Times New Roman"/>
          <w:sz w:val="24"/>
          <w:szCs w:val="24"/>
          <w:lang w:eastAsia="zh-CN"/>
        </w:rPr>
        <w:t xml:space="preserve"> pasiūlyme pateikta informacija yra teisinga, siūlomos Prekės visiškai atitinka pirkimo dokumentuose nustatytus reikalavimus, įskaitant sąlygų 2 priede „Techninė specifikacija“ nustatytus reikalavimus ir apima viską, ko reikia tinkamam pirkimo sutarties įvykdymui.</w:t>
      </w:r>
      <w:r w:rsidRPr="00B73BC5">
        <w:rPr>
          <w:rFonts w:ascii="Times New Roman" w:eastAsia="Arial Unicode MS" w:hAnsi="Times New Roman" w:cs="Times New Roman"/>
          <w:b/>
          <w:sz w:val="24"/>
          <w:szCs w:val="24"/>
          <w:lang w:eastAsia="zh-CN"/>
        </w:rPr>
        <w:t xml:space="preserve"> Kartu su pasiūlymu pateikiame užpildytą bei pasirašytą Techninę specifikaciją, kur 1 ir 2 lentelės 4 stulpelyje yra nurodytas siūlomos techninės specifikacijos aprašymas.</w:t>
      </w:r>
    </w:p>
    <w:p w14:paraId="525C0058" w14:textId="77777777" w:rsidR="00A30F98" w:rsidRDefault="00A30F98" w:rsidP="00A30F98">
      <w:pPr>
        <w:spacing w:after="0" w:line="240" w:lineRule="auto"/>
        <w:jc w:val="both"/>
        <w:rPr>
          <w:rFonts w:ascii="Times New Roman" w:eastAsia="Calibri" w:hAnsi="Times New Roman" w:cs="Times New Roman"/>
          <w:b/>
          <w:sz w:val="24"/>
          <w:szCs w:val="24"/>
          <w:u w:val="single"/>
        </w:rPr>
      </w:pPr>
      <w:bookmarkStart w:id="7" w:name="_Hlk190095307"/>
    </w:p>
    <w:p w14:paraId="1649A983" w14:textId="77777777" w:rsidR="00684556" w:rsidRDefault="00684556" w:rsidP="00A30F98">
      <w:pPr>
        <w:spacing w:after="0" w:line="240" w:lineRule="auto"/>
        <w:jc w:val="both"/>
        <w:rPr>
          <w:rFonts w:ascii="Times New Roman" w:eastAsia="Calibri" w:hAnsi="Times New Roman" w:cs="Times New Roman"/>
          <w:b/>
          <w:sz w:val="24"/>
          <w:szCs w:val="24"/>
          <w:u w:val="single"/>
        </w:rPr>
      </w:pPr>
    </w:p>
    <w:p w14:paraId="23C4B72E" w14:textId="77777777" w:rsidR="00265B0C" w:rsidRDefault="00265B0C" w:rsidP="00A30F98">
      <w:pPr>
        <w:spacing w:after="0" w:line="240" w:lineRule="auto"/>
        <w:jc w:val="both"/>
        <w:rPr>
          <w:rFonts w:ascii="Times New Roman" w:eastAsia="Calibri" w:hAnsi="Times New Roman" w:cs="Times New Roman"/>
          <w:b/>
          <w:sz w:val="24"/>
          <w:szCs w:val="24"/>
          <w:u w:val="single"/>
        </w:rPr>
      </w:pPr>
    </w:p>
    <w:p w14:paraId="268587E7" w14:textId="77777777" w:rsidR="00265B0C" w:rsidRDefault="00265B0C" w:rsidP="00A30F98">
      <w:pPr>
        <w:spacing w:after="0" w:line="240" w:lineRule="auto"/>
        <w:jc w:val="both"/>
        <w:rPr>
          <w:rFonts w:ascii="Times New Roman" w:eastAsia="Calibri" w:hAnsi="Times New Roman" w:cs="Times New Roman"/>
          <w:b/>
          <w:sz w:val="24"/>
          <w:szCs w:val="24"/>
          <w:u w:val="single"/>
        </w:rPr>
      </w:pPr>
    </w:p>
    <w:bookmarkEnd w:id="7"/>
    <w:p w14:paraId="6AE042AD" w14:textId="77777777" w:rsidR="00A30F98" w:rsidRDefault="00A30F98" w:rsidP="00A30F98">
      <w:pPr>
        <w:numPr>
          <w:ilvl w:val="0"/>
          <w:numId w:val="27"/>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86AC422" w14:textId="520816D3" w:rsidR="00A30F98" w:rsidRPr="00384BFA" w:rsidRDefault="000A2E26" w:rsidP="00A30F98">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A30F98" w:rsidRPr="00384BF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A30F98" w:rsidRPr="00B20233" w14:paraId="7EA0924E" w14:textId="77777777" w:rsidTr="003E3009">
        <w:tc>
          <w:tcPr>
            <w:tcW w:w="0" w:type="auto"/>
            <w:vAlign w:val="center"/>
            <w:hideMark/>
          </w:tcPr>
          <w:p w14:paraId="72F32BBC" w14:textId="77777777" w:rsidR="00A30F98" w:rsidRPr="00AE406D" w:rsidRDefault="00A30F98" w:rsidP="003E3009">
            <w:pPr>
              <w:jc w:val="center"/>
              <w:rPr>
                <w:rFonts w:hAnsi="Times New Roman" w:cs="Times New Roman"/>
                <w:b/>
                <w:bCs/>
                <w:sz w:val="24"/>
                <w:szCs w:val="24"/>
              </w:rPr>
            </w:pPr>
            <w:r w:rsidRPr="00AE406D">
              <w:rPr>
                <w:rFonts w:hAnsi="Times New Roman" w:cs="Times New Roman"/>
                <w:b/>
                <w:bCs/>
                <w:sz w:val="24"/>
                <w:szCs w:val="24"/>
              </w:rPr>
              <w:t>Eil.</w:t>
            </w:r>
          </w:p>
          <w:p w14:paraId="75E1ADE6"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Nr.</w:t>
            </w:r>
          </w:p>
        </w:tc>
        <w:tc>
          <w:tcPr>
            <w:tcW w:w="3478" w:type="dxa"/>
            <w:vAlign w:val="center"/>
            <w:hideMark/>
          </w:tcPr>
          <w:p w14:paraId="6DD95241"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Dokumentas</w:t>
            </w:r>
          </w:p>
        </w:tc>
        <w:tc>
          <w:tcPr>
            <w:tcW w:w="1030" w:type="dxa"/>
            <w:vAlign w:val="center"/>
            <w:hideMark/>
          </w:tcPr>
          <w:p w14:paraId="453571A3"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Lapų skaičius</w:t>
            </w:r>
          </w:p>
        </w:tc>
        <w:tc>
          <w:tcPr>
            <w:tcW w:w="0" w:type="auto"/>
            <w:vAlign w:val="center"/>
            <w:hideMark/>
          </w:tcPr>
          <w:p w14:paraId="2E5554F4" w14:textId="77777777" w:rsidR="00A30F98" w:rsidRPr="00AE406D" w:rsidRDefault="00A30F98" w:rsidP="003E3009">
            <w:pPr>
              <w:jc w:val="center"/>
              <w:rPr>
                <w:rFonts w:hAnsi="Times New Roman" w:cs="Times New Roman"/>
                <w:b/>
                <w:bCs/>
                <w:sz w:val="24"/>
                <w:szCs w:val="24"/>
              </w:rPr>
            </w:pPr>
            <w:r w:rsidRPr="00AE406D">
              <w:rPr>
                <w:rFonts w:hAnsi="Times New Roman" w:cs="Times New Roman"/>
                <w:b/>
                <w:bCs/>
                <w:sz w:val="24"/>
                <w:szCs w:val="24"/>
              </w:rPr>
              <w:t>Ar dokumente yra konfidencialios informacijos?</w:t>
            </w:r>
          </w:p>
          <w:p w14:paraId="1AA8ED35"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(Taip / Ne)</w:t>
            </w:r>
          </w:p>
        </w:tc>
        <w:tc>
          <w:tcPr>
            <w:tcW w:w="0" w:type="auto"/>
            <w:vAlign w:val="center"/>
            <w:hideMark/>
          </w:tcPr>
          <w:p w14:paraId="5DA0D88D"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Paaiškinimas, kokia konkreti informacija dokumente yra konfidenciali ir kodėl</w:t>
            </w:r>
          </w:p>
        </w:tc>
      </w:tr>
      <w:tr w:rsidR="00A30F98" w:rsidRPr="00B20233" w14:paraId="772D53F4" w14:textId="77777777" w:rsidTr="003E3009">
        <w:tc>
          <w:tcPr>
            <w:tcW w:w="0" w:type="auto"/>
            <w:vAlign w:val="center"/>
            <w:hideMark/>
          </w:tcPr>
          <w:p w14:paraId="7119A88E" w14:textId="77777777" w:rsidR="00A30F98" w:rsidRPr="00B20233" w:rsidRDefault="00A30F98" w:rsidP="003E3009">
            <w:pPr>
              <w:rPr>
                <w:rFonts w:hAnsi="Times New Roman" w:cs="Times New Roman"/>
                <w:bCs/>
                <w:sz w:val="24"/>
                <w:szCs w:val="24"/>
                <w:lang w:eastAsia="en-US"/>
              </w:rPr>
            </w:pPr>
            <w:r w:rsidRPr="00AE406D">
              <w:rPr>
                <w:rFonts w:hAnsi="Times New Roman" w:cs="Times New Roman"/>
                <w:i/>
                <w:sz w:val="24"/>
                <w:szCs w:val="24"/>
              </w:rPr>
              <w:t>1</w:t>
            </w:r>
          </w:p>
        </w:tc>
        <w:tc>
          <w:tcPr>
            <w:tcW w:w="3478" w:type="dxa"/>
            <w:vAlign w:val="center"/>
            <w:hideMark/>
          </w:tcPr>
          <w:p w14:paraId="006430EC" w14:textId="77777777" w:rsidR="00A30F98" w:rsidRPr="00B20233" w:rsidRDefault="00A30F98" w:rsidP="003E3009">
            <w:pPr>
              <w:rPr>
                <w:rFonts w:hAnsi="Times New Roman" w:cs="Times New Roman"/>
                <w:bCs/>
                <w:sz w:val="24"/>
                <w:szCs w:val="24"/>
                <w:lang w:eastAsia="en-US"/>
              </w:rPr>
            </w:pPr>
            <w:r w:rsidRPr="00AE406D">
              <w:rPr>
                <w:rFonts w:hAnsi="Times New Roman" w:cs="Times New Roman"/>
                <w:i/>
                <w:iCs/>
                <w:sz w:val="24"/>
                <w:szCs w:val="24"/>
              </w:rPr>
              <w:t>2</w:t>
            </w:r>
          </w:p>
        </w:tc>
        <w:tc>
          <w:tcPr>
            <w:tcW w:w="1030" w:type="dxa"/>
            <w:hideMark/>
          </w:tcPr>
          <w:p w14:paraId="1EB57F6A" w14:textId="77777777" w:rsidR="00A30F98" w:rsidRPr="00B20233" w:rsidRDefault="00A30F98" w:rsidP="003E3009">
            <w:pPr>
              <w:rPr>
                <w:rFonts w:hAnsi="Times New Roman" w:cs="Times New Roman"/>
                <w:i/>
                <w:sz w:val="24"/>
                <w:szCs w:val="24"/>
                <w:lang w:eastAsia="en-US"/>
              </w:rPr>
            </w:pPr>
            <w:r w:rsidRPr="00AE406D">
              <w:rPr>
                <w:rFonts w:hAnsi="Times New Roman" w:cs="Times New Roman"/>
                <w:i/>
                <w:sz w:val="24"/>
                <w:szCs w:val="24"/>
              </w:rPr>
              <w:t>3</w:t>
            </w:r>
          </w:p>
        </w:tc>
        <w:tc>
          <w:tcPr>
            <w:tcW w:w="0" w:type="auto"/>
            <w:vAlign w:val="center"/>
            <w:hideMark/>
          </w:tcPr>
          <w:p w14:paraId="33E5C965" w14:textId="77777777" w:rsidR="00A30F98" w:rsidRPr="00B20233" w:rsidRDefault="00A30F98" w:rsidP="003E3009">
            <w:pPr>
              <w:rPr>
                <w:rFonts w:hAnsi="Times New Roman" w:cs="Times New Roman"/>
                <w:bCs/>
                <w:i/>
                <w:iCs/>
                <w:sz w:val="24"/>
                <w:szCs w:val="24"/>
                <w:lang w:eastAsia="en-US"/>
              </w:rPr>
            </w:pPr>
            <w:r w:rsidRPr="00AE406D">
              <w:rPr>
                <w:rFonts w:hAnsi="Times New Roman" w:cs="Times New Roman"/>
                <w:bCs/>
                <w:i/>
                <w:iCs/>
                <w:sz w:val="24"/>
                <w:szCs w:val="24"/>
              </w:rPr>
              <w:t>4</w:t>
            </w:r>
          </w:p>
        </w:tc>
        <w:tc>
          <w:tcPr>
            <w:tcW w:w="0" w:type="auto"/>
            <w:vAlign w:val="center"/>
            <w:hideMark/>
          </w:tcPr>
          <w:p w14:paraId="116BFF49" w14:textId="77777777" w:rsidR="00A30F98" w:rsidRPr="00B20233" w:rsidRDefault="00A30F98" w:rsidP="003E3009">
            <w:pPr>
              <w:rPr>
                <w:rFonts w:hAnsi="Times New Roman" w:cs="Times New Roman"/>
                <w:bCs/>
                <w:sz w:val="24"/>
                <w:szCs w:val="24"/>
                <w:lang w:eastAsia="en-US"/>
              </w:rPr>
            </w:pPr>
            <w:r w:rsidRPr="00AE406D">
              <w:rPr>
                <w:rFonts w:hAnsi="Times New Roman" w:cs="Times New Roman"/>
                <w:i/>
                <w:sz w:val="24"/>
                <w:szCs w:val="24"/>
              </w:rPr>
              <w:t>5</w:t>
            </w:r>
          </w:p>
        </w:tc>
      </w:tr>
      <w:tr w:rsidR="00A30F98" w:rsidRPr="00B20233" w14:paraId="3F146228" w14:textId="77777777" w:rsidTr="003E3009">
        <w:tc>
          <w:tcPr>
            <w:tcW w:w="0" w:type="auto"/>
            <w:hideMark/>
          </w:tcPr>
          <w:p w14:paraId="20FABFF0" w14:textId="77777777" w:rsidR="00A30F98" w:rsidRPr="00B20233" w:rsidRDefault="00A30F98" w:rsidP="003E3009">
            <w:pPr>
              <w:rPr>
                <w:rFonts w:hAnsi="Times New Roman" w:cs="Times New Roman"/>
                <w:sz w:val="24"/>
                <w:szCs w:val="24"/>
                <w:lang w:eastAsia="en-US"/>
              </w:rPr>
            </w:pPr>
            <w:r>
              <w:rPr>
                <w:rFonts w:hAnsi="Times New Roman" w:cs="Times New Roman"/>
                <w:sz w:val="24"/>
                <w:szCs w:val="24"/>
                <w:lang w:eastAsia="en-US"/>
              </w:rPr>
              <w:t>1.</w:t>
            </w:r>
          </w:p>
        </w:tc>
        <w:tc>
          <w:tcPr>
            <w:tcW w:w="3478" w:type="dxa"/>
          </w:tcPr>
          <w:p w14:paraId="630FD93C" w14:textId="0B5B99A2" w:rsidR="00A30F98" w:rsidRPr="007C39A0" w:rsidRDefault="009C5D61" w:rsidP="003E3009">
            <w:pPr>
              <w:jc w:val="both"/>
              <w:rPr>
                <w:rFonts w:hAnsi="Times New Roman" w:cs="Times New Roman"/>
                <w:sz w:val="22"/>
                <w:szCs w:val="22"/>
                <w:lang w:eastAsia="en-US"/>
              </w:rPr>
            </w:pPr>
            <w:r w:rsidRPr="007C39A0">
              <w:rPr>
                <w:rFonts w:hAnsi="Times New Roman" w:cs="Times New Roman"/>
                <w:color w:val="EE0000"/>
                <w:sz w:val="22"/>
                <w:szCs w:val="22"/>
                <w:lang w:eastAsia="en-US"/>
              </w:rPr>
              <w:t>Pasiūlymo priedas Nr. 1</w:t>
            </w:r>
          </w:p>
        </w:tc>
        <w:tc>
          <w:tcPr>
            <w:tcW w:w="1030" w:type="dxa"/>
          </w:tcPr>
          <w:p w14:paraId="720DCFED" w14:textId="77777777" w:rsidR="00A30F98" w:rsidRPr="00B20233" w:rsidRDefault="00A30F98" w:rsidP="003E3009">
            <w:pPr>
              <w:rPr>
                <w:rFonts w:hAnsi="Times New Roman" w:cs="Times New Roman"/>
                <w:sz w:val="24"/>
                <w:szCs w:val="24"/>
                <w:lang w:eastAsia="en-US"/>
              </w:rPr>
            </w:pPr>
          </w:p>
        </w:tc>
        <w:tc>
          <w:tcPr>
            <w:tcW w:w="0" w:type="auto"/>
          </w:tcPr>
          <w:p w14:paraId="16EE9DFA" w14:textId="77777777" w:rsidR="00A30F98" w:rsidRPr="00B20233" w:rsidRDefault="00A30F98" w:rsidP="003E3009">
            <w:pPr>
              <w:rPr>
                <w:rFonts w:hAnsi="Times New Roman" w:cs="Times New Roman"/>
                <w:sz w:val="24"/>
                <w:szCs w:val="24"/>
                <w:lang w:eastAsia="en-US"/>
              </w:rPr>
            </w:pPr>
          </w:p>
        </w:tc>
        <w:tc>
          <w:tcPr>
            <w:tcW w:w="0" w:type="auto"/>
          </w:tcPr>
          <w:p w14:paraId="5B2F426E" w14:textId="77777777" w:rsidR="00A30F98" w:rsidRPr="00B20233" w:rsidRDefault="00A30F98" w:rsidP="003E3009">
            <w:pPr>
              <w:rPr>
                <w:rFonts w:hAnsi="Times New Roman" w:cs="Times New Roman"/>
                <w:sz w:val="24"/>
                <w:szCs w:val="24"/>
                <w:lang w:eastAsia="en-US"/>
              </w:rPr>
            </w:pPr>
          </w:p>
        </w:tc>
      </w:tr>
      <w:tr w:rsidR="009C5D61" w:rsidRPr="00B20233" w14:paraId="604B92DE" w14:textId="77777777" w:rsidTr="003E3009">
        <w:tc>
          <w:tcPr>
            <w:tcW w:w="0" w:type="auto"/>
            <w:hideMark/>
          </w:tcPr>
          <w:p w14:paraId="0C067D77" w14:textId="77777777" w:rsidR="009C5D61" w:rsidRPr="00B20233" w:rsidRDefault="009C5D61" w:rsidP="009C5D61">
            <w:pPr>
              <w:rPr>
                <w:rFonts w:hAnsi="Times New Roman" w:cs="Times New Roman"/>
                <w:sz w:val="24"/>
                <w:szCs w:val="24"/>
                <w:lang w:eastAsia="en-US"/>
              </w:rPr>
            </w:pPr>
            <w:r>
              <w:rPr>
                <w:rFonts w:hAnsi="Times New Roman" w:cs="Times New Roman"/>
                <w:sz w:val="24"/>
                <w:szCs w:val="24"/>
                <w:lang w:eastAsia="en-US"/>
              </w:rPr>
              <w:t>2.</w:t>
            </w:r>
          </w:p>
        </w:tc>
        <w:tc>
          <w:tcPr>
            <w:tcW w:w="3478" w:type="dxa"/>
          </w:tcPr>
          <w:p w14:paraId="4ADBD069" w14:textId="77777777" w:rsidR="009C5D61" w:rsidRPr="007C39A0" w:rsidRDefault="009C5D61" w:rsidP="009C5D61">
            <w:pPr>
              <w:jc w:val="both"/>
              <w:rPr>
                <w:rFonts w:hAnsi="Times New Roman" w:cs="Times New Roman"/>
                <w:bCs/>
                <w:i/>
                <w:sz w:val="22"/>
                <w:szCs w:val="22"/>
              </w:rPr>
            </w:pPr>
            <w:r w:rsidRPr="007C39A0">
              <w:rPr>
                <w:rFonts w:eastAsiaTheme="minorHAnsi" w:hAnsi="Times New Roman" w:cs="Times New Roman"/>
                <w:bCs/>
                <w:iCs/>
                <w:sz w:val="22"/>
                <w:szCs w:val="22"/>
              </w:rPr>
              <w:t>EBVPD</w:t>
            </w:r>
            <w:r w:rsidRPr="007C39A0">
              <w:rPr>
                <w:rFonts w:eastAsiaTheme="minorHAnsi" w:hAnsi="Times New Roman" w:cs="Times New Roman"/>
                <w:bCs/>
                <w:i/>
                <w:sz w:val="22"/>
                <w:szCs w:val="22"/>
              </w:rPr>
              <w:t xml:space="preserve"> (</w:t>
            </w:r>
            <w:r w:rsidRPr="007C39A0">
              <w:rPr>
                <w:rFonts w:eastAsiaTheme="minorHAnsi" w:hAnsi="Times New Roman" w:cs="Times New Roman"/>
                <w:bCs/>
                <w:i/>
              </w:rPr>
              <w:fldChar w:fldCharType="begin"/>
            </w:r>
            <w:r w:rsidRPr="007C39A0">
              <w:rPr>
                <w:rFonts w:eastAsiaTheme="minorHAnsi" w:hAnsi="Times New Roman" w:cs="Times New Roman"/>
                <w:bCs/>
                <w:i/>
                <w:sz w:val="22"/>
                <w:szCs w:val="22"/>
              </w:rPr>
              <w:instrText xml:space="preserve"> REF _Ref38898251 \h  \* MERGEFORMAT </w:instrText>
            </w:r>
            <w:r w:rsidRPr="007C39A0">
              <w:rPr>
                <w:rFonts w:eastAsiaTheme="minorHAnsi" w:hAnsi="Times New Roman" w:cs="Times New Roman"/>
                <w:bCs/>
                <w:i/>
              </w:rPr>
            </w:r>
            <w:r w:rsidRPr="007C39A0">
              <w:rPr>
                <w:rFonts w:eastAsiaTheme="minorHAnsi" w:hAnsi="Times New Roman" w:cs="Times New Roman"/>
                <w:bCs/>
                <w:i/>
              </w:rPr>
              <w:fldChar w:fldCharType="separate"/>
            </w:r>
            <w:r w:rsidRPr="007C39A0">
              <w:rPr>
                <w:rFonts w:hAnsi="Times New Roman" w:cs="Times New Roman"/>
                <w:i/>
                <w:sz w:val="22"/>
                <w:szCs w:val="22"/>
              </w:rPr>
              <w:t>Pirkimo sąlygų 5 priedas „EBVPD“ (XML formatu)</w:t>
            </w:r>
            <w:r w:rsidRPr="007C39A0">
              <w:rPr>
                <w:rFonts w:eastAsiaTheme="minorHAnsi" w:hAnsi="Times New Roman" w:cs="Times New Roman"/>
                <w:bCs/>
                <w:i/>
              </w:rPr>
              <w:fldChar w:fldCharType="end"/>
            </w:r>
            <w:r w:rsidRPr="007C39A0">
              <w:rPr>
                <w:rFonts w:eastAsiaTheme="minorHAnsi" w:hAnsi="Times New Roman" w:cs="Times New Roman"/>
                <w:bCs/>
                <w:i/>
                <w:sz w:val="22"/>
                <w:szCs w:val="22"/>
              </w:rPr>
              <w:t>.</w:t>
            </w:r>
            <w:r w:rsidRPr="007C39A0">
              <w:rPr>
                <w:rFonts w:hAnsi="Times New Roman" w:cs="Times New Roman"/>
                <w:bCs/>
                <w:i/>
                <w:sz w:val="22"/>
                <w:szCs w:val="22"/>
              </w:rPr>
              <w:t xml:space="preserve"> </w:t>
            </w:r>
          </w:p>
          <w:p w14:paraId="6DD71A98" w14:textId="77777777" w:rsidR="009C5D61" w:rsidRPr="007C39A0" w:rsidRDefault="009C5D61" w:rsidP="009C5D61">
            <w:pPr>
              <w:pStyle w:val="NoSpacing"/>
              <w:tabs>
                <w:tab w:val="left" w:pos="331"/>
              </w:tabs>
              <w:ind w:left="32" w:hanging="32"/>
              <w:jc w:val="both"/>
              <w:rPr>
                <w:rFonts w:hAnsi="Times New Roman" w:cs="Times New Roman"/>
                <w:bCs/>
                <w:i/>
                <w:sz w:val="22"/>
                <w:szCs w:val="22"/>
              </w:rPr>
            </w:pPr>
            <w:r w:rsidRPr="007C39A0">
              <w:rPr>
                <w:rFonts w:hAnsi="Times New Roman" w:cs="Times New Roman"/>
                <w:bCs/>
                <w:i/>
                <w:sz w:val="22"/>
                <w:szCs w:val="22"/>
              </w:rPr>
              <w:t>*Atskirą EBVPD pildo:</w:t>
            </w:r>
          </w:p>
          <w:p w14:paraId="702419E0" w14:textId="77777777" w:rsidR="009C5D61" w:rsidRPr="007C39A0" w:rsidRDefault="009C5D61" w:rsidP="009C5D61">
            <w:pPr>
              <w:pStyle w:val="NoSpacing"/>
              <w:numPr>
                <w:ilvl w:val="0"/>
                <w:numId w:val="29"/>
              </w:numPr>
              <w:tabs>
                <w:tab w:val="left" w:pos="331"/>
              </w:tabs>
              <w:ind w:left="0" w:hanging="32"/>
              <w:jc w:val="both"/>
              <w:rPr>
                <w:rFonts w:hAnsi="Times New Roman" w:cs="Times New Roman"/>
                <w:bCs/>
                <w:i/>
                <w:sz w:val="22"/>
                <w:szCs w:val="22"/>
              </w:rPr>
            </w:pPr>
            <w:r w:rsidRPr="007C39A0">
              <w:rPr>
                <w:rFonts w:hAnsi="Times New Roman" w:cs="Times New Roman"/>
                <w:bCs/>
                <w:i/>
                <w:sz w:val="22"/>
                <w:szCs w:val="22"/>
              </w:rPr>
              <w:t>tiekėjas;</w:t>
            </w:r>
          </w:p>
          <w:p w14:paraId="34018C81" w14:textId="77777777" w:rsidR="009C5D61" w:rsidRPr="007C39A0" w:rsidRDefault="009C5D61" w:rsidP="009C5D61">
            <w:pPr>
              <w:pStyle w:val="NoSpacing"/>
              <w:numPr>
                <w:ilvl w:val="0"/>
                <w:numId w:val="29"/>
              </w:numPr>
              <w:tabs>
                <w:tab w:val="left" w:pos="331"/>
              </w:tabs>
              <w:ind w:left="0" w:hanging="32"/>
              <w:jc w:val="both"/>
              <w:rPr>
                <w:rFonts w:hAnsi="Times New Roman" w:cs="Times New Roman"/>
                <w:bCs/>
                <w:i/>
                <w:sz w:val="22"/>
                <w:szCs w:val="22"/>
              </w:rPr>
            </w:pPr>
            <w:r w:rsidRPr="007C39A0">
              <w:rPr>
                <w:rFonts w:hAnsi="Times New Roman" w:cs="Times New Roman"/>
                <w:bCs/>
                <w:i/>
                <w:sz w:val="22"/>
                <w:szCs w:val="22"/>
              </w:rPr>
              <w:t>kiekvienas tiekėjų grupės narys (jeigu pasiūlymą teikia tiekėjų grupė);</w:t>
            </w:r>
          </w:p>
          <w:p w14:paraId="7007E50A" w14:textId="3A77FA85" w:rsidR="009C5D61" w:rsidRPr="007C39A0" w:rsidRDefault="009C5D61" w:rsidP="009C5D61">
            <w:pPr>
              <w:jc w:val="both"/>
              <w:rPr>
                <w:rFonts w:hAnsi="Times New Roman" w:cs="Times New Roman"/>
                <w:sz w:val="22"/>
                <w:szCs w:val="22"/>
                <w:lang w:eastAsia="en-US"/>
              </w:rPr>
            </w:pPr>
            <w:r w:rsidRPr="007C39A0">
              <w:rPr>
                <w:rFonts w:hAnsi="Times New Roman" w:cs="Times New Roman"/>
                <w:bCs/>
                <w:i/>
                <w:sz w:val="22"/>
                <w:szCs w:val="22"/>
              </w:rPr>
              <w:t>kiekvienas ūkio subjektas, kurio pajėgumais remiasi tiekėjas pagal VPĮ 49 str. (jei yra).</w:t>
            </w:r>
          </w:p>
        </w:tc>
        <w:tc>
          <w:tcPr>
            <w:tcW w:w="1030" w:type="dxa"/>
          </w:tcPr>
          <w:p w14:paraId="79EAB447" w14:textId="77777777" w:rsidR="009C5D61" w:rsidRPr="00B20233" w:rsidRDefault="009C5D61" w:rsidP="009C5D61">
            <w:pPr>
              <w:rPr>
                <w:rFonts w:hAnsi="Times New Roman" w:cs="Times New Roman"/>
                <w:sz w:val="24"/>
                <w:szCs w:val="24"/>
                <w:lang w:eastAsia="en-US"/>
              </w:rPr>
            </w:pPr>
          </w:p>
        </w:tc>
        <w:tc>
          <w:tcPr>
            <w:tcW w:w="0" w:type="auto"/>
          </w:tcPr>
          <w:p w14:paraId="3C130D8A" w14:textId="77777777" w:rsidR="009C5D61" w:rsidRPr="00B20233" w:rsidRDefault="009C5D61" w:rsidP="009C5D61">
            <w:pPr>
              <w:rPr>
                <w:rFonts w:hAnsi="Times New Roman" w:cs="Times New Roman"/>
                <w:sz w:val="24"/>
                <w:szCs w:val="24"/>
                <w:lang w:eastAsia="en-US"/>
              </w:rPr>
            </w:pPr>
          </w:p>
        </w:tc>
        <w:tc>
          <w:tcPr>
            <w:tcW w:w="0" w:type="auto"/>
          </w:tcPr>
          <w:p w14:paraId="41FB49D0" w14:textId="77777777" w:rsidR="009C5D61" w:rsidRPr="00B20233" w:rsidRDefault="009C5D61" w:rsidP="009C5D61">
            <w:pPr>
              <w:rPr>
                <w:rFonts w:hAnsi="Times New Roman" w:cs="Times New Roman"/>
                <w:sz w:val="24"/>
                <w:szCs w:val="24"/>
                <w:lang w:eastAsia="en-US"/>
              </w:rPr>
            </w:pPr>
          </w:p>
        </w:tc>
      </w:tr>
      <w:tr w:rsidR="009C5D61" w:rsidRPr="00B20233" w14:paraId="3AA4F72E" w14:textId="77777777" w:rsidTr="003E3009">
        <w:tc>
          <w:tcPr>
            <w:tcW w:w="0" w:type="auto"/>
          </w:tcPr>
          <w:p w14:paraId="6443A52A" w14:textId="562F1698" w:rsidR="009C5D61" w:rsidRDefault="007C39A0" w:rsidP="009C5D61">
            <w:pPr>
              <w:rPr>
                <w:rFonts w:hAnsi="Times New Roman" w:cs="Times New Roman"/>
                <w:bCs/>
                <w:sz w:val="24"/>
                <w:szCs w:val="24"/>
                <w:lang w:eastAsia="en-US"/>
              </w:rPr>
            </w:pPr>
            <w:r>
              <w:rPr>
                <w:rFonts w:hAnsi="Times New Roman" w:cs="Times New Roman"/>
                <w:bCs/>
                <w:sz w:val="24"/>
                <w:szCs w:val="24"/>
                <w:lang w:eastAsia="en-US"/>
              </w:rPr>
              <w:t>3.</w:t>
            </w:r>
          </w:p>
        </w:tc>
        <w:tc>
          <w:tcPr>
            <w:tcW w:w="3478" w:type="dxa"/>
          </w:tcPr>
          <w:p w14:paraId="1224265C" w14:textId="29310577" w:rsidR="009C5D61" w:rsidRPr="007C39A0" w:rsidRDefault="009C5D61" w:rsidP="009C5D61">
            <w:pPr>
              <w:tabs>
                <w:tab w:val="left" w:pos="1701"/>
              </w:tabs>
              <w:spacing w:line="20" w:lineRule="atLeast"/>
              <w:ind w:left="32"/>
              <w:jc w:val="both"/>
              <w:rPr>
                <w:rFonts w:hAnsi="Times New Roman" w:cs="Times New Roman"/>
                <w:sz w:val="22"/>
                <w:szCs w:val="22"/>
              </w:rPr>
            </w:pPr>
            <w:r w:rsidRPr="007C39A0">
              <w:rPr>
                <w:rFonts w:hAnsi="Times New Roman" w:cs="Times New Roman"/>
                <w:sz w:val="22"/>
                <w:szCs w:val="22"/>
              </w:rPr>
              <w:t>T</w:t>
            </w:r>
            <w:r w:rsidR="00AD4498">
              <w:rPr>
                <w:rFonts w:hAnsi="Times New Roman" w:cs="Times New Roman"/>
                <w:sz w:val="22"/>
                <w:szCs w:val="22"/>
              </w:rPr>
              <w:t>ei</w:t>
            </w:r>
            <w:r w:rsidRPr="007C39A0">
              <w:rPr>
                <w:rFonts w:hAnsi="Times New Roman" w:cs="Times New Roman"/>
                <w:sz w:val="22"/>
                <w:szCs w:val="22"/>
              </w:rPr>
              <w:t xml:space="preserve">kėjo deklaracija dėl atitikties Reglamento nuostatoms </w:t>
            </w:r>
            <w:r w:rsidRPr="007C39A0">
              <w:rPr>
                <w:rFonts w:eastAsiaTheme="minorHAnsi" w:hAnsi="Times New Roman" w:cs="Times New Roman"/>
                <w:bCs/>
                <w:i/>
                <w:sz w:val="22"/>
                <w:szCs w:val="22"/>
              </w:rPr>
              <w:t>(</w:t>
            </w:r>
            <w:r w:rsidRPr="007C39A0">
              <w:rPr>
                <w:rFonts w:eastAsiaTheme="minorHAnsi" w:hAnsi="Times New Roman" w:cs="Times New Roman"/>
                <w:bCs/>
                <w:i/>
              </w:rPr>
              <w:fldChar w:fldCharType="begin"/>
            </w:r>
            <w:r w:rsidRPr="007C39A0">
              <w:rPr>
                <w:rFonts w:eastAsiaTheme="minorHAnsi" w:hAnsi="Times New Roman" w:cs="Times New Roman"/>
                <w:bCs/>
                <w:i/>
                <w:sz w:val="22"/>
                <w:szCs w:val="22"/>
              </w:rPr>
              <w:instrText xml:space="preserve"> REF _Ref38898251 \h  \* MERGEFORMAT </w:instrText>
            </w:r>
            <w:r w:rsidRPr="007C39A0">
              <w:rPr>
                <w:rFonts w:eastAsiaTheme="minorHAnsi" w:hAnsi="Times New Roman" w:cs="Times New Roman"/>
                <w:bCs/>
                <w:i/>
              </w:rPr>
            </w:r>
            <w:r w:rsidRPr="007C39A0">
              <w:rPr>
                <w:rFonts w:eastAsiaTheme="minorHAnsi" w:hAnsi="Times New Roman" w:cs="Times New Roman"/>
                <w:bCs/>
                <w:i/>
              </w:rPr>
              <w:fldChar w:fldCharType="separate"/>
            </w:r>
            <w:r w:rsidRPr="007C39A0">
              <w:rPr>
                <w:rFonts w:hAnsi="Times New Roman" w:cs="Times New Roman"/>
                <w:i/>
                <w:sz w:val="22"/>
                <w:szCs w:val="22"/>
              </w:rPr>
              <w:t>Pirkimo sąlygų 8 priedas)</w:t>
            </w:r>
            <w:r w:rsidRPr="007C39A0">
              <w:rPr>
                <w:rFonts w:eastAsiaTheme="minorHAnsi" w:hAnsi="Times New Roman" w:cs="Times New Roman"/>
                <w:bCs/>
                <w:i/>
              </w:rPr>
              <w:fldChar w:fldCharType="end"/>
            </w:r>
          </w:p>
        </w:tc>
        <w:tc>
          <w:tcPr>
            <w:tcW w:w="1030" w:type="dxa"/>
          </w:tcPr>
          <w:p w14:paraId="0FE052B2" w14:textId="77777777" w:rsidR="009C5D61" w:rsidRPr="00B20233" w:rsidRDefault="009C5D61" w:rsidP="009C5D61">
            <w:pPr>
              <w:rPr>
                <w:rFonts w:hAnsi="Times New Roman" w:cs="Times New Roman"/>
                <w:sz w:val="24"/>
                <w:szCs w:val="24"/>
                <w:lang w:eastAsia="en-US"/>
              </w:rPr>
            </w:pPr>
          </w:p>
        </w:tc>
        <w:tc>
          <w:tcPr>
            <w:tcW w:w="0" w:type="auto"/>
          </w:tcPr>
          <w:p w14:paraId="2BD11DC7" w14:textId="77777777" w:rsidR="009C5D61" w:rsidRPr="00B20233" w:rsidRDefault="009C5D61" w:rsidP="009C5D61">
            <w:pPr>
              <w:rPr>
                <w:rFonts w:hAnsi="Times New Roman" w:cs="Times New Roman"/>
                <w:sz w:val="24"/>
                <w:szCs w:val="24"/>
                <w:lang w:eastAsia="en-US"/>
              </w:rPr>
            </w:pPr>
          </w:p>
        </w:tc>
        <w:tc>
          <w:tcPr>
            <w:tcW w:w="0" w:type="auto"/>
          </w:tcPr>
          <w:p w14:paraId="10702E18" w14:textId="77777777" w:rsidR="009C5D61" w:rsidRPr="00B20233" w:rsidRDefault="009C5D61" w:rsidP="009C5D61">
            <w:pPr>
              <w:rPr>
                <w:rFonts w:hAnsi="Times New Roman" w:cs="Times New Roman"/>
                <w:sz w:val="24"/>
                <w:szCs w:val="24"/>
                <w:lang w:eastAsia="en-US"/>
              </w:rPr>
            </w:pPr>
          </w:p>
        </w:tc>
      </w:tr>
      <w:tr w:rsidR="007C39A0" w:rsidRPr="00B20233" w14:paraId="61105E4B" w14:textId="77777777" w:rsidTr="003E3009">
        <w:tc>
          <w:tcPr>
            <w:tcW w:w="0" w:type="auto"/>
          </w:tcPr>
          <w:p w14:paraId="4FB3F2E1" w14:textId="1BDD1470" w:rsidR="007C39A0" w:rsidRDefault="007C39A0" w:rsidP="009C5D61">
            <w:pPr>
              <w:rPr>
                <w:rFonts w:hAnsi="Times New Roman" w:cs="Times New Roman"/>
                <w:bCs/>
                <w:sz w:val="24"/>
                <w:szCs w:val="24"/>
                <w:lang w:eastAsia="en-US"/>
              </w:rPr>
            </w:pPr>
            <w:r>
              <w:rPr>
                <w:rFonts w:hAnsi="Times New Roman" w:cs="Times New Roman"/>
                <w:bCs/>
                <w:sz w:val="24"/>
                <w:szCs w:val="24"/>
                <w:lang w:eastAsia="en-US"/>
              </w:rPr>
              <w:t>4.</w:t>
            </w:r>
          </w:p>
        </w:tc>
        <w:tc>
          <w:tcPr>
            <w:tcW w:w="3478" w:type="dxa"/>
          </w:tcPr>
          <w:p w14:paraId="4579944E" w14:textId="668D03D6" w:rsidR="007C39A0" w:rsidRPr="007C39A0" w:rsidRDefault="007C39A0" w:rsidP="009C5D61">
            <w:pPr>
              <w:tabs>
                <w:tab w:val="left" w:pos="1701"/>
              </w:tabs>
              <w:spacing w:line="20" w:lineRule="atLeast"/>
              <w:ind w:left="32"/>
              <w:jc w:val="both"/>
              <w:rPr>
                <w:rFonts w:hAnsi="Times New Roman" w:cs="Times New Roman"/>
                <w:i/>
                <w:iCs/>
                <w:color w:val="7030A0"/>
                <w:sz w:val="22"/>
                <w:szCs w:val="22"/>
              </w:rPr>
            </w:pPr>
            <w:r w:rsidRPr="007C39A0">
              <w:rPr>
                <w:rFonts w:eastAsia="Times New Roman" w:hAnsi="Times New Roman" w:cs="Times New Roman"/>
                <w:color w:val="000000"/>
                <w:sz w:val="22"/>
                <w:szCs w:val="22"/>
              </w:rPr>
              <w:t>Dokumentai arba kiti lygiaverčiai įrodymai, patvirtinantys, kad siūlomos Paslaugos atitinka (</w:t>
            </w:r>
            <w:r w:rsidRPr="007C39A0">
              <w:rPr>
                <w:rFonts w:eastAsia="Times New Roman" w:hAnsi="Times New Roman" w:cs="Times New Roman"/>
                <w:i/>
                <w:iCs/>
                <w:color w:val="000000"/>
                <w:sz w:val="22"/>
                <w:szCs w:val="22"/>
              </w:rPr>
              <w:t>1 pirkimo objekto dalies</w:t>
            </w:r>
            <w:r w:rsidRPr="007C39A0">
              <w:rPr>
                <w:rFonts w:eastAsia="Times New Roman" w:hAnsi="Times New Roman" w:cs="Times New Roman"/>
                <w:color w:val="000000"/>
                <w:sz w:val="22"/>
                <w:szCs w:val="22"/>
              </w:rPr>
              <w:t>) Techninėje specifikacijoje nustatytus minimalius aplinkos apsaugos reikalavimus</w:t>
            </w:r>
          </w:p>
        </w:tc>
        <w:tc>
          <w:tcPr>
            <w:tcW w:w="1030" w:type="dxa"/>
          </w:tcPr>
          <w:p w14:paraId="643B43C2" w14:textId="77777777" w:rsidR="007C39A0" w:rsidRPr="00B20233" w:rsidRDefault="007C39A0" w:rsidP="009C5D61">
            <w:pPr>
              <w:rPr>
                <w:rFonts w:hAnsi="Times New Roman" w:cs="Times New Roman"/>
                <w:sz w:val="24"/>
                <w:szCs w:val="24"/>
                <w:lang w:eastAsia="en-US"/>
              </w:rPr>
            </w:pPr>
          </w:p>
        </w:tc>
        <w:tc>
          <w:tcPr>
            <w:tcW w:w="0" w:type="auto"/>
          </w:tcPr>
          <w:p w14:paraId="50A357FF" w14:textId="77777777" w:rsidR="007C39A0" w:rsidRPr="00B20233" w:rsidRDefault="007C39A0" w:rsidP="009C5D61">
            <w:pPr>
              <w:rPr>
                <w:rFonts w:hAnsi="Times New Roman" w:cs="Times New Roman"/>
                <w:sz w:val="24"/>
                <w:szCs w:val="24"/>
                <w:lang w:eastAsia="en-US"/>
              </w:rPr>
            </w:pPr>
          </w:p>
        </w:tc>
        <w:tc>
          <w:tcPr>
            <w:tcW w:w="0" w:type="auto"/>
          </w:tcPr>
          <w:p w14:paraId="2573A868" w14:textId="77777777" w:rsidR="007C39A0" w:rsidRPr="00B20233" w:rsidRDefault="007C39A0" w:rsidP="009C5D61">
            <w:pPr>
              <w:rPr>
                <w:rFonts w:hAnsi="Times New Roman" w:cs="Times New Roman"/>
                <w:sz w:val="24"/>
                <w:szCs w:val="24"/>
                <w:lang w:eastAsia="en-US"/>
              </w:rPr>
            </w:pPr>
          </w:p>
        </w:tc>
      </w:tr>
      <w:tr w:rsidR="007C39A0" w:rsidRPr="00B20233" w14:paraId="0002F387" w14:textId="77777777" w:rsidTr="003E3009">
        <w:tc>
          <w:tcPr>
            <w:tcW w:w="0" w:type="auto"/>
          </w:tcPr>
          <w:p w14:paraId="669464E1" w14:textId="5D63D092" w:rsidR="007C39A0" w:rsidRDefault="007C39A0" w:rsidP="009C5D61">
            <w:pPr>
              <w:rPr>
                <w:rFonts w:hAnsi="Times New Roman" w:cs="Times New Roman"/>
                <w:bCs/>
                <w:sz w:val="24"/>
                <w:szCs w:val="24"/>
                <w:lang w:eastAsia="en-US"/>
              </w:rPr>
            </w:pPr>
            <w:r>
              <w:rPr>
                <w:rFonts w:hAnsi="Times New Roman" w:cs="Times New Roman"/>
                <w:bCs/>
                <w:sz w:val="24"/>
                <w:szCs w:val="24"/>
                <w:lang w:eastAsia="en-US"/>
              </w:rPr>
              <w:t>5.</w:t>
            </w:r>
          </w:p>
        </w:tc>
        <w:tc>
          <w:tcPr>
            <w:tcW w:w="3478" w:type="dxa"/>
          </w:tcPr>
          <w:p w14:paraId="65EEEBDF" w14:textId="580021A2" w:rsidR="007C39A0" w:rsidRPr="007C39A0" w:rsidRDefault="007C39A0" w:rsidP="009C5D61">
            <w:pPr>
              <w:tabs>
                <w:tab w:val="left" w:pos="1701"/>
              </w:tabs>
              <w:spacing w:line="20" w:lineRule="atLeast"/>
              <w:ind w:left="32"/>
              <w:jc w:val="both"/>
              <w:rPr>
                <w:rFonts w:eastAsia="Times New Roman" w:hAnsi="Times New Roman" w:cs="Times New Roman"/>
                <w:b/>
                <w:bCs/>
                <w:color w:val="000000"/>
                <w:sz w:val="22"/>
                <w:szCs w:val="22"/>
              </w:rPr>
            </w:pPr>
            <w:r w:rsidRPr="007C39A0">
              <w:rPr>
                <w:rFonts w:hAnsi="Times New Roman" w:cs="Times New Roman"/>
                <w:bCs/>
                <w:i/>
                <w:iCs/>
                <w:color w:val="7030A0"/>
                <w:sz w:val="22"/>
                <w:szCs w:val="22"/>
              </w:rPr>
              <w:t>Įvardijami kiti dokumentai teikiami su pasiūlymu</w:t>
            </w:r>
          </w:p>
        </w:tc>
        <w:tc>
          <w:tcPr>
            <w:tcW w:w="1030" w:type="dxa"/>
          </w:tcPr>
          <w:p w14:paraId="19DBA594" w14:textId="77777777" w:rsidR="007C39A0" w:rsidRPr="00B20233" w:rsidRDefault="007C39A0" w:rsidP="009C5D61">
            <w:pPr>
              <w:rPr>
                <w:rFonts w:hAnsi="Times New Roman" w:cs="Times New Roman"/>
                <w:sz w:val="24"/>
                <w:szCs w:val="24"/>
                <w:lang w:eastAsia="en-US"/>
              </w:rPr>
            </w:pPr>
          </w:p>
        </w:tc>
        <w:tc>
          <w:tcPr>
            <w:tcW w:w="0" w:type="auto"/>
          </w:tcPr>
          <w:p w14:paraId="1A6BD0E5" w14:textId="77777777" w:rsidR="007C39A0" w:rsidRPr="00B20233" w:rsidRDefault="007C39A0" w:rsidP="009C5D61">
            <w:pPr>
              <w:rPr>
                <w:rFonts w:hAnsi="Times New Roman" w:cs="Times New Roman"/>
                <w:sz w:val="24"/>
                <w:szCs w:val="24"/>
                <w:lang w:eastAsia="en-US"/>
              </w:rPr>
            </w:pPr>
          </w:p>
        </w:tc>
        <w:tc>
          <w:tcPr>
            <w:tcW w:w="0" w:type="auto"/>
          </w:tcPr>
          <w:p w14:paraId="3539A886" w14:textId="77777777" w:rsidR="007C39A0" w:rsidRPr="00B20233" w:rsidRDefault="007C39A0" w:rsidP="009C5D61">
            <w:pPr>
              <w:rPr>
                <w:rFonts w:hAnsi="Times New Roman" w:cs="Times New Roman"/>
                <w:sz w:val="24"/>
                <w:szCs w:val="24"/>
                <w:lang w:eastAsia="en-US"/>
              </w:rPr>
            </w:pPr>
          </w:p>
        </w:tc>
      </w:tr>
    </w:tbl>
    <w:p w14:paraId="1972CE17" w14:textId="77777777" w:rsidR="00A30F98" w:rsidRDefault="00A30F98" w:rsidP="00A30F98">
      <w:pPr>
        <w:spacing w:after="0" w:line="240" w:lineRule="auto"/>
        <w:jc w:val="both"/>
        <w:rPr>
          <w:rFonts w:ascii="Times New Roman" w:eastAsia="Calibri" w:hAnsi="Times New Roman" w:cs="Times New Roman"/>
          <w:b/>
          <w:bCs/>
          <w:sz w:val="24"/>
          <w:szCs w:val="24"/>
        </w:rPr>
      </w:pPr>
    </w:p>
    <w:p w14:paraId="645918D4" w14:textId="77777777" w:rsidR="00A30F98" w:rsidRPr="00B20233" w:rsidRDefault="00A30F98" w:rsidP="00A30F98">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Pateikdamas</w:t>
      </w:r>
      <w:r w:rsidRPr="00B20233">
        <w:rPr>
          <w:rFonts w:ascii="Times New Roman" w:eastAsia="Calibri" w:hAnsi="Times New Roman" w:cs="Times New Roman"/>
          <w:b/>
          <w:bCs/>
          <w:sz w:val="24"/>
          <w:szCs w:val="24"/>
        </w:rPr>
        <w:t xml:space="preserve"> šį pasiūlymą, tvirtinu, kad:</w:t>
      </w:r>
    </w:p>
    <w:p w14:paraId="491A5A00" w14:textId="77777777" w:rsidR="00A30F98" w:rsidRPr="00B20233"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FB9BCD" w14:textId="77777777" w:rsidR="00A30F98" w:rsidRPr="00B20233"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lastRenderedPageBreak/>
        <w:t>sutinku su pirkimo dokumentuose nustatytomis sąlygomis ir procedūromis,</w:t>
      </w:r>
    </w:p>
    <w:p w14:paraId="5994CD3B" w14:textId="77777777" w:rsidR="00A30F98" w:rsidRPr="00B20233"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3C922E65" w14:textId="77777777" w:rsidR="00A30F98" w:rsidRPr="00F26516"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26516">
        <w:rPr>
          <w:rFonts w:ascii="Times New Roman" w:eastAsia="Calibri" w:hAnsi="Times New Roman" w:cs="Times New Roman"/>
          <w:color w:val="000000" w:themeColor="text1"/>
          <w:sz w:val="24"/>
          <w:szCs w:val="24"/>
        </w:rPr>
        <w:t>pasiūlymas galioja pirkimo sąlygų 1 priede „Terminai“ atitinkamame punkte nurodytą terminą.</w:t>
      </w:r>
    </w:p>
    <w:p w14:paraId="0387AC14" w14:textId="59FCACF6" w:rsidR="00A30F98" w:rsidRDefault="00A30F98" w:rsidP="00C20895">
      <w:pPr>
        <w:ind w:left="5387"/>
        <w:rPr>
          <w:rFonts w:ascii="Times New Roman" w:hAnsi="Times New Roman" w:cs="Times New Roman"/>
          <w:sz w:val="24"/>
          <w:szCs w:val="24"/>
        </w:rPr>
      </w:pPr>
    </w:p>
    <w:p w14:paraId="65C6D1BD" w14:textId="2C7D0CFE" w:rsidR="00A43182" w:rsidRDefault="00A43182" w:rsidP="00A43182">
      <w:pPr>
        <w:jc w:val="center"/>
        <w:rPr>
          <w:rFonts w:ascii="Times New Roman" w:hAnsi="Times New Roman" w:cs="Times New Roman"/>
          <w:sz w:val="24"/>
          <w:szCs w:val="24"/>
        </w:rPr>
      </w:pPr>
      <w:r>
        <w:rPr>
          <w:rFonts w:ascii="Times New Roman" w:hAnsi="Times New Roman" w:cs="Times New Roman"/>
          <w:sz w:val="24"/>
          <w:szCs w:val="24"/>
        </w:rPr>
        <w:t>_______________</w:t>
      </w:r>
    </w:p>
    <w:sectPr w:rsidR="00A43182" w:rsidSect="00C20895">
      <w:headerReference w:type="default" r:id="rId11"/>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6E6D" w14:textId="77777777" w:rsidR="00206F53" w:rsidRDefault="00206F53" w:rsidP="00D05666">
      <w:r>
        <w:separator/>
      </w:r>
    </w:p>
  </w:endnote>
  <w:endnote w:type="continuationSeparator" w:id="0">
    <w:p w14:paraId="1CA3F0AB" w14:textId="77777777" w:rsidR="00206F53" w:rsidRDefault="00206F53" w:rsidP="00D05666">
      <w:r>
        <w:continuationSeparator/>
      </w:r>
    </w:p>
  </w:endnote>
  <w:endnote w:type="continuationNotice" w:id="1">
    <w:p w14:paraId="4003D6D4" w14:textId="77777777" w:rsidR="00206F53" w:rsidRDefault="00206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Songti SC">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B07A" w14:textId="77777777" w:rsidR="00206F53" w:rsidRDefault="00206F53" w:rsidP="00D05666">
      <w:r>
        <w:separator/>
      </w:r>
    </w:p>
  </w:footnote>
  <w:footnote w:type="continuationSeparator" w:id="0">
    <w:p w14:paraId="7B1E2127" w14:textId="77777777" w:rsidR="00206F53" w:rsidRDefault="00206F53" w:rsidP="00D05666">
      <w:r>
        <w:continuationSeparator/>
      </w:r>
    </w:p>
  </w:footnote>
  <w:footnote w:type="continuationNotice" w:id="1">
    <w:p w14:paraId="455EAB61" w14:textId="77777777" w:rsidR="00206F53" w:rsidRDefault="00206F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6167"/>
      <w:docPartObj>
        <w:docPartGallery w:val="Page Numbers (Top of Page)"/>
        <w:docPartUnique/>
      </w:docPartObj>
    </w:sdtPr>
    <w:sdtEndPr>
      <w:rPr>
        <w:rFonts w:ascii="Times New Roman" w:hAnsi="Times New Roman" w:cs="Times New Roman"/>
        <w:noProof/>
      </w:rPr>
    </w:sdtEndPr>
    <w:sdtContent>
      <w:p w14:paraId="57A13DB9" w14:textId="2F7A87F0" w:rsidR="00A3364F" w:rsidRPr="006F36CA" w:rsidRDefault="00A3364F" w:rsidP="006F36CA">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45041"/>
    <w:multiLevelType w:val="multilevel"/>
    <w:tmpl w:val="C8AC23CA"/>
    <w:lvl w:ilvl="0">
      <w:start w:val="1"/>
      <w:numFmt w:val="decimal"/>
      <w:lvlText w:val="%1."/>
      <w:lvlJc w:val="left"/>
      <w:pPr>
        <w:ind w:left="644" w:hanging="360"/>
      </w:pPr>
      <w:rPr>
        <w:rFonts w:hint="default"/>
      </w:rPr>
    </w:lvl>
    <w:lvl w:ilvl="1">
      <w:start w:val="1"/>
      <w:numFmt w:val="decimal"/>
      <w:isLgl/>
      <w:lvlText w:val="%1.%2."/>
      <w:lvlJc w:val="left"/>
      <w:pPr>
        <w:ind w:left="60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AAF0BDA"/>
    <w:multiLevelType w:val="multilevel"/>
    <w:tmpl w:val="BFE43EE8"/>
    <w:lvl w:ilvl="0">
      <w:start w:val="1"/>
      <w:numFmt w:val="decimal"/>
      <w:lvlText w:val="%1."/>
      <w:lvlJc w:val="left"/>
      <w:pPr>
        <w:ind w:left="720" w:hanging="360"/>
      </w:pPr>
      <w:rPr>
        <w:b w:val="0"/>
        <w:bCs w:val="0"/>
        <w:i w:val="0"/>
        <w:sz w:val="24"/>
        <w:szCs w:val="24"/>
      </w:rPr>
    </w:lvl>
    <w:lvl w:ilvl="1">
      <w:start w:val="1"/>
      <w:numFmt w:val="decimal"/>
      <w:lvlText w:val="%1.%2."/>
      <w:lvlJc w:val="left"/>
      <w:pPr>
        <w:ind w:left="720" w:hanging="360"/>
      </w:pPr>
      <w:rPr>
        <w:rFonts w:ascii="Times New Roman" w:hAnsi="Times New Roman" w:cs="Times New Roman"/>
        <w:i w:val="0"/>
        <w:iCs w:val="0"/>
        <w:sz w:val="24"/>
        <w:szCs w:val="24"/>
      </w:rPr>
    </w:lvl>
    <w:lvl w:ilvl="2">
      <w:start w:val="1"/>
      <w:numFmt w:val="decimal"/>
      <w:lvlText w:val="%1.%2.%3."/>
      <w:lvlJc w:val="left"/>
      <w:pPr>
        <w:ind w:left="1080" w:hanging="720"/>
      </w:pPr>
      <w:rPr>
        <w:rFonts w:ascii="Times New Roman" w:hAnsi="Times New Roman" w:cs="Times New Roman"/>
        <w:i w:val="0"/>
        <w:iCs w:val="0"/>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1070"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AC3FC4"/>
    <w:multiLevelType w:val="multilevel"/>
    <w:tmpl w:val="110E9EA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00F1F"/>
    <w:multiLevelType w:val="hybridMultilevel"/>
    <w:tmpl w:val="173EFC5A"/>
    <w:lvl w:ilvl="0" w:tplc="AA0AC4E6">
      <w:start w:val="1"/>
      <w:numFmt w:val="decimal"/>
      <w:lvlText w:val="%1"/>
      <w:lvlJc w:val="left"/>
      <w:pPr>
        <w:ind w:left="644" w:hanging="360"/>
      </w:pPr>
      <w:rPr>
        <w:rFonts w:ascii="Times New Roman" w:eastAsia="Times New Roman"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F411186"/>
    <w:multiLevelType w:val="multilevel"/>
    <w:tmpl w:val="39E8CA3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90248C"/>
    <w:multiLevelType w:val="hybridMultilevel"/>
    <w:tmpl w:val="0F9AC780"/>
    <w:lvl w:ilvl="0" w:tplc="34F87C9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1E0AA8"/>
    <w:multiLevelType w:val="hybridMultilevel"/>
    <w:tmpl w:val="9152A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4349F"/>
    <w:multiLevelType w:val="multilevel"/>
    <w:tmpl w:val="11F08230"/>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72C8"/>
    <w:multiLevelType w:val="multilevel"/>
    <w:tmpl w:val="4250698E"/>
    <w:lvl w:ilvl="0">
      <w:start w:val="22"/>
      <w:numFmt w:val="decimal"/>
      <w:lvlText w:val="%1"/>
      <w:lvlJc w:val="left"/>
      <w:pPr>
        <w:ind w:left="780" w:hanging="780"/>
      </w:pPr>
      <w:rPr>
        <w:rFonts w:hint="default"/>
      </w:rPr>
    </w:lvl>
    <w:lvl w:ilvl="1">
      <w:start w:val="3"/>
      <w:numFmt w:val="decimal"/>
      <w:lvlText w:val="%1.%2"/>
      <w:lvlJc w:val="left"/>
      <w:pPr>
        <w:ind w:left="969" w:hanging="780"/>
      </w:pPr>
      <w:rPr>
        <w:rFonts w:hint="default"/>
      </w:rPr>
    </w:lvl>
    <w:lvl w:ilvl="2">
      <w:start w:val="7"/>
      <w:numFmt w:val="decimal"/>
      <w:lvlText w:val="%1.%2.%3"/>
      <w:lvlJc w:val="left"/>
      <w:pPr>
        <w:ind w:left="1158" w:hanging="780"/>
      </w:pPr>
      <w:rPr>
        <w:rFonts w:hint="default"/>
      </w:rPr>
    </w:lvl>
    <w:lvl w:ilvl="3">
      <w:start w:val="1"/>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B781DF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51089262">
    <w:abstractNumId w:val="12"/>
  </w:num>
  <w:num w:numId="2" w16cid:durableId="492844482">
    <w:abstractNumId w:val="5"/>
  </w:num>
  <w:num w:numId="3" w16cid:durableId="1916816937">
    <w:abstractNumId w:val="10"/>
  </w:num>
  <w:num w:numId="4" w16cid:durableId="1121386965">
    <w:abstractNumId w:val="20"/>
  </w:num>
  <w:num w:numId="5" w16cid:durableId="890727551">
    <w:abstractNumId w:val="26"/>
  </w:num>
  <w:num w:numId="6" w16cid:durableId="1171408701">
    <w:abstractNumId w:val="24"/>
  </w:num>
  <w:num w:numId="7" w16cid:durableId="1918979862">
    <w:abstractNumId w:val="18"/>
  </w:num>
  <w:num w:numId="8" w16cid:durableId="25185023">
    <w:abstractNumId w:val="29"/>
  </w:num>
  <w:num w:numId="9" w16cid:durableId="325475150">
    <w:abstractNumId w:val="15"/>
  </w:num>
  <w:num w:numId="10" w16cid:durableId="1986736497">
    <w:abstractNumId w:val="28"/>
  </w:num>
  <w:num w:numId="11" w16cid:durableId="2025740763">
    <w:abstractNumId w:val="27"/>
  </w:num>
  <w:num w:numId="12" w16cid:durableId="2092775922">
    <w:abstractNumId w:val="9"/>
  </w:num>
  <w:num w:numId="13" w16cid:durableId="2081173572">
    <w:abstractNumId w:val="6"/>
  </w:num>
  <w:num w:numId="14" w16cid:durableId="1389458062">
    <w:abstractNumId w:val="1"/>
  </w:num>
  <w:num w:numId="15" w16cid:durableId="954142122">
    <w:abstractNumId w:val="8"/>
  </w:num>
  <w:num w:numId="16" w16cid:durableId="1537811468">
    <w:abstractNumId w:val="7"/>
  </w:num>
  <w:num w:numId="17" w16cid:durableId="1665157">
    <w:abstractNumId w:val="19"/>
  </w:num>
  <w:num w:numId="18" w16cid:durableId="1068071954">
    <w:abstractNumId w:val="21"/>
  </w:num>
  <w:num w:numId="19" w16cid:durableId="2020502181">
    <w:abstractNumId w:val="25"/>
  </w:num>
  <w:num w:numId="20" w16cid:durableId="493692492">
    <w:abstractNumId w:val="2"/>
  </w:num>
  <w:num w:numId="21" w16cid:durableId="1985239171">
    <w:abstractNumId w:val="17"/>
  </w:num>
  <w:num w:numId="22" w16cid:durableId="1439447222">
    <w:abstractNumId w:val="13"/>
  </w:num>
  <w:num w:numId="23" w16cid:durableId="51581983">
    <w:abstractNumId w:val="23"/>
  </w:num>
  <w:num w:numId="24" w16cid:durableId="1990472356">
    <w:abstractNumId w:val="22"/>
  </w:num>
  <w:num w:numId="25" w16cid:durableId="293214198">
    <w:abstractNumId w:val="16"/>
  </w:num>
  <w:num w:numId="26" w16cid:durableId="1892302282">
    <w:abstractNumId w:val="11"/>
  </w:num>
  <w:num w:numId="27" w16cid:durableId="9320533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3140196">
    <w:abstractNumId w:val="3"/>
  </w:num>
  <w:num w:numId="29" w16cid:durableId="1870098091">
    <w:abstractNumId w:val="0"/>
  </w:num>
  <w:num w:numId="30" w16cid:durableId="1426682712">
    <w:abstractNumId w:val="4"/>
  </w:num>
  <w:num w:numId="31" w16cid:durableId="190167464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CCF"/>
    <w:rsid w:val="00003568"/>
    <w:rsid w:val="00003A3F"/>
    <w:rsid w:val="0000445E"/>
    <w:rsid w:val="00004A08"/>
    <w:rsid w:val="000052F6"/>
    <w:rsid w:val="00005A77"/>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51A"/>
    <w:rsid w:val="00020FD4"/>
    <w:rsid w:val="000215E9"/>
    <w:rsid w:val="00021ECC"/>
    <w:rsid w:val="00021EFA"/>
    <w:rsid w:val="00026246"/>
    <w:rsid w:val="00026673"/>
    <w:rsid w:val="00026690"/>
    <w:rsid w:val="00026D16"/>
    <w:rsid w:val="00027BDA"/>
    <w:rsid w:val="00030474"/>
    <w:rsid w:val="00030C02"/>
    <w:rsid w:val="00030F90"/>
    <w:rsid w:val="000315EB"/>
    <w:rsid w:val="00031619"/>
    <w:rsid w:val="00031A62"/>
    <w:rsid w:val="000321E6"/>
    <w:rsid w:val="00032D19"/>
    <w:rsid w:val="00034A4A"/>
    <w:rsid w:val="00035221"/>
    <w:rsid w:val="0003587B"/>
    <w:rsid w:val="000372F4"/>
    <w:rsid w:val="00037649"/>
    <w:rsid w:val="00040233"/>
    <w:rsid w:val="00040C0F"/>
    <w:rsid w:val="00041435"/>
    <w:rsid w:val="000422C6"/>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4781"/>
    <w:rsid w:val="0005503F"/>
    <w:rsid w:val="00055235"/>
    <w:rsid w:val="00055538"/>
    <w:rsid w:val="000561CC"/>
    <w:rsid w:val="0005694B"/>
    <w:rsid w:val="000571AD"/>
    <w:rsid w:val="00057346"/>
    <w:rsid w:val="000578C9"/>
    <w:rsid w:val="0006040C"/>
    <w:rsid w:val="000605C5"/>
    <w:rsid w:val="000608EF"/>
    <w:rsid w:val="00061058"/>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0D6"/>
    <w:rsid w:val="00085478"/>
    <w:rsid w:val="00085609"/>
    <w:rsid w:val="000859C8"/>
    <w:rsid w:val="00086D57"/>
    <w:rsid w:val="00087235"/>
    <w:rsid w:val="00087EFE"/>
    <w:rsid w:val="000903D5"/>
    <w:rsid w:val="000904B3"/>
    <w:rsid w:val="00090F4A"/>
    <w:rsid w:val="000917F2"/>
    <w:rsid w:val="0009275D"/>
    <w:rsid w:val="00095352"/>
    <w:rsid w:val="00095795"/>
    <w:rsid w:val="00095834"/>
    <w:rsid w:val="00096B0B"/>
    <w:rsid w:val="00097144"/>
    <w:rsid w:val="0009724E"/>
    <w:rsid w:val="00097B80"/>
    <w:rsid w:val="000A0DFE"/>
    <w:rsid w:val="000A0F5D"/>
    <w:rsid w:val="000A1B37"/>
    <w:rsid w:val="000A1E34"/>
    <w:rsid w:val="000A2CBA"/>
    <w:rsid w:val="000A2E26"/>
    <w:rsid w:val="000A3317"/>
    <w:rsid w:val="000A5738"/>
    <w:rsid w:val="000A5FB1"/>
    <w:rsid w:val="000A7BF8"/>
    <w:rsid w:val="000B0CED"/>
    <w:rsid w:val="000B4E6D"/>
    <w:rsid w:val="000B7223"/>
    <w:rsid w:val="000C006A"/>
    <w:rsid w:val="000C02F3"/>
    <w:rsid w:val="000C1AE5"/>
    <w:rsid w:val="000C1F59"/>
    <w:rsid w:val="000C2217"/>
    <w:rsid w:val="000C3C64"/>
    <w:rsid w:val="000C3F71"/>
    <w:rsid w:val="000C4DF9"/>
    <w:rsid w:val="000C6068"/>
    <w:rsid w:val="000D03D0"/>
    <w:rsid w:val="000D13D6"/>
    <w:rsid w:val="000D18E9"/>
    <w:rsid w:val="000D26D8"/>
    <w:rsid w:val="000D412D"/>
    <w:rsid w:val="000D41BD"/>
    <w:rsid w:val="000D4406"/>
    <w:rsid w:val="000D4B9C"/>
    <w:rsid w:val="000D4E2B"/>
    <w:rsid w:val="000D5C58"/>
    <w:rsid w:val="000D638A"/>
    <w:rsid w:val="000E083B"/>
    <w:rsid w:val="000E0EAE"/>
    <w:rsid w:val="000E1743"/>
    <w:rsid w:val="000E266E"/>
    <w:rsid w:val="000E29E6"/>
    <w:rsid w:val="000E2FD9"/>
    <w:rsid w:val="000E31D4"/>
    <w:rsid w:val="000E3448"/>
    <w:rsid w:val="000E37BD"/>
    <w:rsid w:val="000E3F52"/>
    <w:rsid w:val="000E430C"/>
    <w:rsid w:val="000E490B"/>
    <w:rsid w:val="000E5999"/>
    <w:rsid w:val="000E6130"/>
    <w:rsid w:val="000E6657"/>
    <w:rsid w:val="000E7154"/>
    <w:rsid w:val="000F01E1"/>
    <w:rsid w:val="000F1287"/>
    <w:rsid w:val="000F1C21"/>
    <w:rsid w:val="000F2282"/>
    <w:rsid w:val="000F471A"/>
    <w:rsid w:val="000F4AA3"/>
    <w:rsid w:val="000F513D"/>
    <w:rsid w:val="000F6933"/>
    <w:rsid w:val="000F7102"/>
    <w:rsid w:val="00100B38"/>
    <w:rsid w:val="001010F7"/>
    <w:rsid w:val="00101313"/>
    <w:rsid w:val="00101C48"/>
    <w:rsid w:val="0010270D"/>
    <w:rsid w:val="001036F4"/>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66"/>
    <w:rsid w:val="001275FB"/>
    <w:rsid w:val="0013010B"/>
    <w:rsid w:val="0013140B"/>
    <w:rsid w:val="001329A7"/>
    <w:rsid w:val="0013353A"/>
    <w:rsid w:val="00134825"/>
    <w:rsid w:val="00134885"/>
    <w:rsid w:val="001351A4"/>
    <w:rsid w:val="001359FC"/>
    <w:rsid w:val="00135EEE"/>
    <w:rsid w:val="001365CA"/>
    <w:rsid w:val="00140D50"/>
    <w:rsid w:val="00142352"/>
    <w:rsid w:val="00143940"/>
    <w:rsid w:val="0014414A"/>
    <w:rsid w:val="00146BC9"/>
    <w:rsid w:val="00147A63"/>
    <w:rsid w:val="00147A8C"/>
    <w:rsid w:val="00151D43"/>
    <w:rsid w:val="00152FC9"/>
    <w:rsid w:val="0015376E"/>
    <w:rsid w:val="001538C5"/>
    <w:rsid w:val="00153D1C"/>
    <w:rsid w:val="00156AC9"/>
    <w:rsid w:val="001607EC"/>
    <w:rsid w:val="00161AB5"/>
    <w:rsid w:val="00161E3F"/>
    <w:rsid w:val="00164443"/>
    <w:rsid w:val="001647BD"/>
    <w:rsid w:val="001658CF"/>
    <w:rsid w:val="0016665C"/>
    <w:rsid w:val="00166DC5"/>
    <w:rsid w:val="00167555"/>
    <w:rsid w:val="00167E09"/>
    <w:rsid w:val="00171C73"/>
    <w:rsid w:val="00171FE7"/>
    <w:rsid w:val="00172D53"/>
    <w:rsid w:val="00173ACB"/>
    <w:rsid w:val="00173E9D"/>
    <w:rsid w:val="00174EE0"/>
    <w:rsid w:val="0017533E"/>
    <w:rsid w:val="00176FD3"/>
    <w:rsid w:val="001801B7"/>
    <w:rsid w:val="00180340"/>
    <w:rsid w:val="00180466"/>
    <w:rsid w:val="00180A4C"/>
    <w:rsid w:val="00181168"/>
    <w:rsid w:val="00181511"/>
    <w:rsid w:val="00182E25"/>
    <w:rsid w:val="00185454"/>
    <w:rsid w:val="00185997"/>
    <w:rsid w:val="00185BC4"/>
    <w:rsid w:val="0019130D"/>
    <w:rsid w:val="00191CEF"/>
    <w:rsid w:val="001926B1"/>
    <w:rsid w:val="001928F4"/>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E70"/>
    <w:rsid w:val="001A5289"/>
    <w:rsid w:val="001A530F"/>
    <w:rsid w:val="001A5FBA"/>
    <w:rsid w:val="001A67B2"/>
    <w:rsid w:val="001A6B60"/>
    <w:rsid w:val="001A7B3D"/>
    <w:rsid w:val="001B0085"/>
    <w:rsid w:val="001B2226"/>
    <w:rsid w:val="001B29BF"/>
    <w:rsid w:val="001B370C"/>
    <w:rsid w:val="001B3C7D"/>
    <w:rsid w:val="001B50F3"/>
    <w:rsid w:val="001B65CF"/>
    <w:rsid w:val="001C1AD0"/>
    <w:rsid w:val="001C1C14"/>
    <w:rsid w:val="001C1CC5"/>
    <w:rsid w:val="001C24BC"/>
    <w:rsid w:val="001C305A"/>
    <w:rsid w:val="001C468D"/>
    <w:rsid w:val="001C4F12"/>
    <w:rsid w:val="001C5C8A"/>
    <w:rsid w:val="001C635E"/>
    <w:rsid w:val="001C6688"/>
    <w:rsid w:val="001C6757"/>
    <w:rsid w:val="001C7F48"/>
    <w:rsid w:val="001D0152"/>
    <w:rsid w:val="001D1A59"/>
    <w:rsid w:val="001D65F8"/>
    <w:rsid w:val="001D7492"/>
    <w:rsid w:val="001E0107"/>
    <w:rsid w:val="001E250F"/>
    <w:rsid w:val="001E2BC5"/>
    <w:rsid w:val="001E76C7"/>
    <w:rsid w:val="001E7876"/>
    <w:rsid w:val="001E789F"/>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6F53"/>
    <w:rsid w:val="0020796D"/>
    <w:rsid w:val="00207E02"/>
    <w:rsid w:val="00207FAC"/>
    <w:rsid w:val="00212C25"/>
    <w:rsid w:val="002135C6"/>
    <w:rsid w:val="002140C5"/>
    <w:rsid w:val="00214D4B"/>
    <w:rsid w:val="002163DC"/>
    <w:rsid w:val="00217893"/>
    <w:rsid w:val="00220B88"/>
    <w:rsid w:val="002211A8"/>
    <w:rsid w:val="00221235"/>
    <w:rsid w:val="00221CC0"/>
    <w:rsid w:val="002223A9"/>
    <w:rsid w:val="00223614"/>
    <w:rsid w:val="00223D6E"/>
    <w:rsid w:val="002256CF"/>
    <w:rsid w:val="00225BEF"/>
    <w:rsid w:val="002267DE"/>
    <w:rsid w:val="002279BC"/>
    <w:rsid w:val="00231166"/>
    <w:rsid w:val="00233169"/>
    <w:rsid w:val="0023432B"/>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852"/>
    <w:rsid w:val="00263E7F"/>
    <w:rsid w:val="0026424A"/>
    <w:rsid w:val="00265B0C"/>
    <w:rsid w:val="00267751"/>
    <w:rsid w:val="00267C8D"/>
    <w:rsid w:val="00267E9A"/>
    <w:rsid w:val="00271411"/>
    <w:rsid w:val="00273F59"/>
    <w:rsid w:val="00274C8A"/>
    <w:rsid w:val="0027575B"/>
    <w:rsid w:val="00275B72"/>
    <w:rsid w:val="0027663B"/>
    <w:rsid w:val="00280265"/>
    <w:rsid w:val="00280AF0"/>
    <w:rsid w:val="00281309"/>
    <w:rsid w:val="00281735"/>
    <w:rsid w:val="002818FD"/>
    <w:rsid w:val="002827A2"/>
    <w:rsid w:val="00282C67"/>
    <w:rsid w:val="00283391"/>
    <w:rsid w:val="00283C6E"/>
    <w:rsid w:val="00283D6A"/>
    <w:rsid w:val="00284221"/>
    <w:rsid w:val="002847F1"/>
    <w:rsid w:val="00285B02"/>
    <w:rsid w:val="00285E5E"/>
    <w:rsid w:val="002866AD"/>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C0860"/>
    <w:rsid w:val="002C090A"/>
    <w:rsid w:val="002C14FC"/>
    <w:rsid w:val="002C1AA4"/>
    <w:rsid w:val="002C2936"/>
    <w:rsid w:val="002C2DD1"/>
    <w:rsid w:val="002C362D"/>
    <w:rsid w:val="002C3A33"/>
    <w:rsid w:val="002C4AE8"/>
    <w:rsid w:val="002C5249"/>
    <w:rsid w:val="002C53E8"/>
    <w:rsid w:val="002C7DBD"/>
    <w:rsid w:val="002D1083"/>
    <w:rsid w:val="002D11BF"/>
    <w:rsid w:val="002D1C99"/>
    <w:rsid w:val="002D1EFA"/>
    <w:rsid w:val="002D236C"/>
    <w:rsid w:val="002D28EF"/>
    <w:rsid w:val="002D30F6"/>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E6E"/>
    <w:rsid w:val="002F0FBA"/>
    <w:rsid w:val="002F12E7"/>
    <w:rsid w:val="002F148F"/>
    <w:rsid w:val="002F1CD9"/>
    <w:rsid w:val="002F396F"/>
    <w:rsid w:val="002F44C0"/>
    <w:rsid w:val="002F536E"/>
    <w:rsid w:val="002F5EE2"/>
    <w:rsid w:val="002F5F47"/>
    <w:rsid w:val="002F67FD"/>
    <w:rsid w:val="002F6C63"/>
    <w:rsid w:val="002F7D23"/>
    <w:rsid w:val="00300996"/>
    <w:rsid w:val="00300FEF"/>
    <w:rsid w:val="00301185"/>
    <w:rsid w:val="00301ECF"/>
    <w:rsid w:val="0030230E"/>
    <w:rsid w:val="003049FC"/>
    <w:rsid w:val="00304E45"/>
    <w:rsid w:val="00306D9F"/>
    <w:rsid w:val="00306F87"/>
    <w:rsid w:val="003074D1"/>
    <w:rsid w:val="003101E1"/>
    <w:rsid w:val="0031109D"/>
    <w:rsid w:val="0031284C"/>
    <w:rsid w:val="0031420A"/>
    <w:rsid w:val="003155D3"/>
    <w:rsid w:val="00316CE5"/>
    <w:rsid w:val="00317AC3"/>
    <w:rsid w:val="00321A79"/>
    <w:rsid w:val="00321B1F"/>
    <w:rsid w:val="0032266C"/>
    <w:rsid w:val="003232C3"/>
    <w:rsid w:val="00324073"/>
    <w:rsid w:val="003241B0"/>
    <w:rsid w:val="003241B4"/>
    <w:rsid w:val="00325A84"/>
    <w:rsid w:val="00326357"/>
    <w:rsid w:val="00326CB7"/>
    <w:rsid w:val="00326F19"/>
    <w:rsid w:val="00326F9E"/>
    <w:rsid w:val="003274DD"/>
    <w:rsid w:val="003300F2"/>
    <w:rsid w:val="00331673"/>
    <w:rsid w:val="00331ABC"/>
    <w:rsid w:val="00331D59"/>
    <w:rsid w:val="00331ED1"/>
    <w:rsid w:val="003328D9"/>
    <w:rsid w:val="00333BFA"/>
    <w:rsid w:val="00334EB8"/>
    <w:rsid w:val="00335A01"/>
    <w:rsid w:val="00335DA5"/>
    <w:rsid w:val="003403FF"/>
    <w:rsid w:val="003406FD"/>
    <w:rsid w:val="00340F7A"/>
    <w:rsid w:val="00340F8B"/>
    <w:rsid w:val="00341929"/>
    <w:rsid w:val="00341D9A"/>
    <w:rsid w:val="00343586"/>
    <w:rsid w:val="003436A3"/>
    <w:rsid w:val="00343AFE"/>
    <w:rsid w:val="0034460F"/>
    <w:rsid w:val="00345141"/>
    <w:rsid w:val="00346410"/>
    <w:rsid w:val="00346826"/>
    <w:rsid w:val="00347070"/>
    <w:rsid w:val="0035041E"/>
    <w:rsid w:val="00352626"/>
    <w:rsid w:val="003529C7"/>
    <w:rsid w:val="003536CF"/>
    <w:rsid w:val="00355743"/>
    <w:rsid w:val="0035580B"/>
    <w:rsid w:val="00355846"/>
    <w:rsid w:val="00356F8F"/>
    <w:rsid w:val="00357BB8"/>
    <w:rsid w:val="003600F2"/>
    <w:rsid w:val="00360335"/>
    <w:rsid w:val="00360DB9"/>
    <w:rsid w:val="003617F1"/>
    <w:rsid w:val="00362719"/>
    <w:rsid w:val="00363134"/>
    <w:rsid w:val="00364E00"/>
    <w:rsid w:val="00365384"/>
    <w:rsid w:val="003660B8"/>
    <w:rsid w:val="003671C3"/>
    <w:rsid w:val="00370489"/>
    <w:rsid w:val="00371433"/>
    <w:rsid w:val="00374650"/>
    <w:rsid w:val="00374A04"/>
    <w:rsid w:val="00375417"/>
    <w:rsid w:val="003754D9"/>
    <w:rsid w:val="00375919"/>
    <w:rsid w:val="00376628"/>
    <w:rsid w:val="003771ED"/>
    <w:rsid w:val="00377497"/>
    <w:rsid w:val="00377925"/>
    <w:rsid w:val="00377C16"/>
    <w:rsid w:val="00377C96"/>
    <w:rsid w:val="0038039F"/>
    <w:rsid w:val="00380DF6"/>
    <w:rsid w:val="00380E3A"/>
    <w:rsid w:val="003819C8"/>
    <w:rsid w:val="00382939"/>
    <w:rsid w:val="00382C30"/>
    <w:rsid w:val="003833AE"/>
    <w:rsid w:val="00384F5A"/>
    <w:rsid w:val="003903FB"/>
    <w:rsid w:val="0039114B"/>
    <w:rsid w:val="0039299B"/>
    <w:rsid w:val="003932C0"/>
    <w:rsid w:val="00394C27"/>
    <w:rsid w:val="00394F3D"/>
    <w:rsid w:val="003A050E"/>
    <w:rsid w:val="003A050F"/>
    <w:rsid w:val="003A1229"/>
    <w:rsid w:val="003A1D2E"/>
    <w:rsid w:val="003A2F4F"/>
    <w:rsid w:val="003A30C5"/>
    <w:rsid w:val="003A3C99"/>
    <w:rsid w:val="003A441C"/>
    <w:rsid w:val="003A65F9"/>
    <w:rsid w:val="003A6ABF"/>
    <w:rsid w:val="003A6BC4"/>
    <w:rsid w:val="003B03D1"/>
    <w:rsid w:val="003B093E"/>
    <w:rsid w:val="003B12DE"/>
    <w:rsid w:val="003B39F9"/>
    <w:rsid w:val="003B6924"/>
    <w:rsid w:val="003B7634"/>
    <w:rsid w:val="003B77E0"/>
    <w:rsid w:val="003C018A"/>
    <w:rsid w:val="003C126F"/>
    <w:rsid w:val="003C1315"/>
    <w:rsid w:val="003C1AB1"/>
    <w:rsid w:val="003C2412"/>
    <w:rsid w:val="003C253D"/>
    <w:rsid w:val="003C41B4"/>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282C"/>
    <w:rsid w:val="003D35E7"/>
    <w:rsid w:val="003D3AFE"/>
    <w:rsid w:val="003D46D3"/>
    <w:rsid w:val="003D5701"/>
    <w:rsid w:val="003D5A05"/>
    <w:rsid w:val="003D5EC9"/>
    <w:rsid w:val="003D6258"/>
    <w:rsid w:val="003D6501"/>
    <w:rsid w:val="003E0A08"/>
    <w:rsid w:val="003E0FEA"/>
    <w:rsid w:val="003E1160"/>
    <w:rsid w:val="003E1371"/>
    <w:rsid w:val="003E23F7"/>
    <w:rsid w:val="003E436D"/>
    <w:rsid w:val="003E4DB9"/>
    <w:rsid w:val="003E51C1"/>
    <w:rsid w:val="003E713F"/>
    <w:rsid w:val="003E742B"/>
    <w:rsid w:val="003F092C"/>
    <w:rsid w:val="003F0DA7"/>
    <w:rsid w:val="003F139A"/>
    <w:rsid w:val="003F1531"/>
    <w:rsid w:val="003F18FD"/>
    <w:rsid w:val="003F2587"/>
    <w:rsid w:val="003F25CB"/>
    <w:rsid w:val="003F31B1"/>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63A"/>
    <w:rsid w:val="00424C4C"/>
    <w:rsid w:val="004252AF"/>
    <w:rsid w:val="00431FEF"/>
    <w:rsid w:val="00432574"/>
    <w:rsid w:val="0043288C"/>
    <w:rsid w:val="0043335A"/>
    <w:rsid w:val="00433648"/>
    <w:rsid w:val="00435186"/>
    <w:rsid w:val="00435437"/>
    <w:rsid w:val="004356A8"/>
    <w:rsid w:val="00436201"/>
    <w:rsid w:val="0043678D"/>
    <w:rsid w:val="00437CD3"/>
    <w:rsid w:val="00441581"/>
    <w:rsid w:val="00443DE5"/>
    <w:rsid w:val="00443FA8"/>
    <w:rsid w:val="00443FEB"/>
    <w:rsid w:val="00444961"/>
    <w:rsid w:val="00444DC8"/>
    <w:rsid w:val="004457D6"/>
    <w:rsid w:val="00446913"/>
    <w:rsid w:val="00446A44"/>
    <w:rsid w:val="00447B36"/>
    <w:rsid w:val="00447D54"/>
    <w:rsid w:val="00450767"/>
    <w:rsid w:val="004512A8"/>
    <w:rsid w:val="004525F0"/>
    <w:rsid w:val="00452C1D"/>
    <w:rsid w:val="00453770"/>
    <w:rsid w:val="00455810"/>
    <w:rsid w:val="00455AA9"/>
    <w:rsid w:val="00456F71"/>
    <w:rsid w:val="0045773D"/>
    <w:rsid w:val="00457F5A"/>
    <w:rsid w:val="00461127"/>
    <w:rsid w:val="00461904"/>
    <w:rsid w:val="00461CE4"/>
    <w:rsid w:val="004622D3"/>
    <w:rsid w:val="004624F4"/>
    <w:rsid w:val="00462587"/>
    <w:rsid w:val="004635E0"/>
    <w:rsid w:val="00463897"/>
    <w:rsid w:val="0046399E"/>
    <w:rsid w:val="004642FA"/>
    <w:rsid w:val="0046472C"/>
    <w:rsid w:val="004658BF"/>
    <w:rsid w:val="00467B1D"/>
    <w:rsid w:val="00471043"/>
    <w:rsid w:val="004712EF"/>
    <w:rsid w:val="004713B5"/>
    <w:rsid w:val="00472F7A"/>
    <w:rsid w:val="00472F8C"/>
    <w:rsid w:val="0047554A"/>
    <w:rsid w:val="00475F9B"/>
    <w:rsid w:val="0047687E"/>
    <w:rsid w:val="00477E28"/>
    <w:rsid w:val="0048153F"/>
    <w:rsid w:val="00481F32"/>
    <w:rsid w:val="00482BC0"/>
    <w:rsid w:val="00483462"/>
    <w:rsid w:val="00483E10"/>
    <w:rsid w:val="004847DE"/>
    <w:rsid w:val="004853A7"/>
    <w:rsid w:val="00485E23"/>
    <w:rsid w:val="0048654D"/>
    <w:rsid w:val="004867B9"/>
    <w:rsid w:val="00486B0D"/>
    <w:rsid w:val="0049538A"/>
    <w:rsid w:val="00495F71"/>
    <w:rsid w:val="004962DE"/>
    <w:rsid w:val="00496EFB"/>
    <w:rsid w:val="00497DF3"/>
    <w:rsid w:val="004A01F5"/>
    <w:rsid w:val="004A0401"/>
    <w:rsid w:val="004A0E10"/>
    <w:rsid w:val="004A13CE"/>
    <w:rsid w:val="004A1BB5"/>
    <w:rsid w:val="004A299F"/>
    <w:rsid w:val="004A3C50"/>
    <w:rsid w:val="004A3F20"/>
    <w:rsid w:val="004A3F9F"/>
    <w:rsid w:val="004A4444"/>
    <w:rsid w:val="004A4761"/>
    <w:rsid w:val="004A4787"/>
    <w:rsid w:val="004A48CA"/>
    <w:rsid w:val="004A4C80"/>
    <w:rsid w:val="004A51B9"/>
    <w:rsid w:val="004A7485"/>
    <w:rsid w:val="004A7F0E"/>
    <w:rsid w:val="004B0E0C"/>
    <w:rsid w:val="004B2DE4"/>
    <w:rsid w:val="004B548F"/>
    <w:rsid w:val="004B6BCA"/>
    <w:rsid w:val="004B6FBD"/>
    <w:rsid w:val="004B7434"/>
    <w:rsid w:val="004B7455"/>
    <w:rsid w:val="004C076A"/>
    <w:rsid w:val="004C11AA"/>
    <w:rsid w:val="004C29F1"/>
    <w:rsid w:val="004C30F3"/>
    <w:rsid w:val="004C3894"/>
    <w:rsid w:val="004C40E5"/>
    <w:rsid w:val="004C42C8"/>
    <w:rsid w:val="004C4413"/>
    <w:rsid w:val="004C7DC4"/>
    <w:rsid w:val="004C7E0B"/>
    <w:rsid w:val="004C7E53"/>
    <w:rsid w:val="004D017C"/>
    <w:rsid w:val="004D1010"/>
    <w:rsid w:val="004D248A"/>
    <w:rsid w:val="004D3650"/>
    <w:rsid w:val="004D3F9F"/>
    <w:rsid w:val="004D4416"/>
    <w:rsid w:val="004D459D"/>
    <w:rsid w:val="004D5047"/>
    <w:rsid w:val="004D7B52"/>
    <w:rsid w:val="004D7DFA"/>
    <w:rsid w:val="004E05A2"/>
    <w:rsid w:val="004E07B2"/>
    <w:rsid w:val="004E13EA"/>
    <w:rsid w:val="004E1FB0"/>
    <w:rsid w:val="004E203C"/>
    <w:rsid w:val="004E2171"/>
    <w:rsid w:val="004E2550"/>
    <w:rsid w:val="004E2A77"/>
    <w:rsid w:val="004E3B79"/>
    <w:rsid w:val="004E3F81"/>
    <w:rsid w:val="004E4023"/>
    <w:rsid w:val="004E442B"/>
    <w:rsid w:val="004E44A1"/>
    <w:rsid w:val="004E4612"/>
    <w:rsid w:val="004E47F9"/>
    <w:rsid w:val="004E5FE8"/>
    <w:rsid w:val="004E6AD3"/>
    <w:rsid w:val="004E6F7E"/>
    <w:rsid w:val="004E71CB"/>
    <w:rsid w:val="004E7534"/>
    <w:rsid w:val="004F0C1D"/>
    <w:rsid w:val="004F1E4F"/>
    <w:rsid w:val="004F30E1"/>
    <w:rsid w:val="004F33F0"/>
    <w:rsid w:val="004F39BE"/>
    <w:rsid w:val="004F6FEF"/>
    <w:rsid w:val="004F7943"/>
    <w:rsid w:val="005002B8"/>
    <w:rsid w:val="0050067F"/>
    <w:rsid w:val="00500818"/>
    <w:rsid w:val="00501200"/>
    <w:rsid w:val="005016AB"/>
    <w:rsid w:val="005020EF"/>
    <w:rsid w:val="0050218B"/>
    <w:rsid w:val="0050224F"/>
    <w:rsid w:val="005031FB"/>
    <w:rsid w:val="005032DE"/>
    <w:rsid w:val="005035B0"/>
    <w:rsid w:val="00503E5F"/>
    <w:rsid w:val="005047B8"/>
    <w:rsid w:val="005070CC"/>
    <w:rsid w:val="005107DF"/>
    <w:rsid w:val="00510D78"/>
    <w:rsid w:val="0051113D"/>
    <w:rsid w:val="005122FE"/>
    <w:rsid w:val="0051270F"/>
    <w:rsid w:val="00512760"/>
    <w:rsid w:val="00512E53"/>
    <w:rsid w:val="0051329C"/>
    <w:rsid w:val="00513457"/>
    <w:rsid w:val="00513872"/>
    <w:rsid w:val="0051416C"/>
    <w:rsid w:val="005143D6"/>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A89"/>
    <w:rsid w:val="00533C4A"/>
    <w:rsid w:val="005357BB"/>
    <w:rsid w:val="005377B5"/>
    <w:rsid w:val="005379E7"/>
    <w:rsid w:val="00540094"/>
    <w:rsid w:val="0054085D"/>
    <w:rsid w:val="00540C9A"/>
    <w:rsid w:val="0054132A"/>
    <w:rsid w:val="005420ED"/>
    <w:rsid w:val="00542A74"/>
    <w:rsid w:val="005431DF"/>
    <w:rsid w:val="005448A6"/>
    <w:rsid w:val="00547265"/>
    <w:rsid w:val="00547443"/>
    <w:rsid w:val="005505A6"/>
    <w:rsid w:val="005505BF"/>
    <w:rsid w:val="0055152F"/>
    <w:rsid w:val="00551B0D"/>
    <w:rsid w:val="00553286"/>
    <w:rsid w:val="00553E2C"/>
    <w:rsid w:val="0055476C"/>
    <w:rsid w:val="005605D0"/>
    <w:rsid w:val="00560AD2"/>
    <w:rsid w:val="00561265"/>
    <w:rsid w:val="00561DBA"/>
    <w:rsid w:val="00562649"/>
    <w:rsid w:val="00562B41"/>
    <w:rsid w:val="00562D4B"/>
    <w:rsid w:val="0056365F"/>
    <w:rsid w:val="0056375F"/>
    <w:rsid w:val="00563B8D"/>
    <w:rsid w:val="00563DE6"/>
    <w:rsid w:val="0056412E"/>
    <w:rsid w:val="00564379"/>
    <w:rsid w:val="0056444E"/>
    <w:rsid w:val="005648B9"/>
    <w:rsid w:val="00564AD2"/>
    <w:rsid w:val="00564ED0"/>
    <w:rsid w:val="00565036"/>
    <w:rsid w:val="005651C4"/>
    <w:rsid w:val="00567348"/>
    <w:rsid w:val="00567800"/>
    <w:rsid w:val="00567A52"/>
    <w:rsid w:val="0057033E"/>
    <w:rsid w:val="005706A9"/>
    <w:rsid w:val="00570722"/>
    <w:rsid w:val="00571197"/>
    <w:rsid w:val="00571543"/>
    <w:rsid w:val="00571665"/>
    <w:rsid w:val="005717E5"/>
    <w:rsid w:val="005717E7"/>
    <w:rsid w:val="0057188A"/>
    <w:rsid w:val="0057282D"/>
    <w:rsid w:val="00574E56"/>
    <w:rsid w:val="005753B6"/>
    <w:rsid w:val="005769FF"/>
    <w:rsid w:val="005806D2"/>
    <w:rsid w:val="00581DCC"/>
    <w:rsid w:val="00583195"/>
    <w:rsid w:val="0058363D"/>
    <w:rsid w:val="00583B84"/>
    <w:rsid w:val="00584996"/>
    <w:rsid w:val="00584DF3"/>
    <w:rsid w:val="0058525D"/>
    <w:rsid w:val="00585438"/>
    <w:rsid w:val="00585C84"/>
    <w:rsid w:val="00585FA0"/>
    <w:rsid w:val="00587BAC"/>
    <w:rsid w:val="00593111"/>
    <w:rsid w:val="00593816"/>
    <w:rsid w:val="00593D67"/>
    <w:rsid w:val="0059459B"/>
    <w:rsid w:val="00594FA6"/>
    <w:rsid w:val="00595F1A"/>
    <w:rsid w:val="00595F8E"/>
    <w:rsid w:val="00596895"/>
    <w:rsid w:val="00596BDA"/>
    <w:rsid w:val="00597972"/>
    <w:rsid w:val="005A07D8"/>
    <w:rsid w:val="005A376C"/>
    <w:rsid w:val="005A77E9"/>
    <w:rsid w:val="005B0749"/>
    <w:rsid w:val="005B0A9A"/>
    <w:rsid w:val="005B19E4"/>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5BD5"/>
    <w:rsid w:val="005C67EF"/>
    <w:rsid w:val="005C6C2A"/>
    <w:rsid w:val="005C6D8F"/>
    <w:rsid w:val="005D08AD"/>
    <w:rsid w:val="005D0A36"/>
    <w:rsid w:val="005D1EC0"/>
    <w:rsid w:val="005D27D1"/>
    <w:rsid w:val="005D393D"/>
    <w:rsid w:val="005D46A9"/>
    <w:rsid w:val="005D49E1"/>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1D7C"/>
    <w:rsid w:val="005F2D7B"/>
    <w:rsid w:val="005F348F"/>
    <w:rsid w:val="005F35B9"/>
    <w:rsid w:val="005F3DEF"/>
    <w:rsid w:val="005F3FEB"/>
    <w:rsid w:val="005F4815"/>
    <w:rsid w:val="005F5F2C"/>
    <w:rsid w:val="005F67F3"/>
    <w:rsid w:val="005F68D4"/>
    <w:rsid w:val="005F6991"/>
    <w:rsid w:val="005F70E4"/>
    <w:rsid w:val="005F7EBF"/>
    <w:rsid w:val="00600FFF"/>
    <w:rsid w:val="006015A1"/>
    <w:rsid w:val="006015E1"/>
    <w:rsid w:val="00601B91"/>
    <w:rsid w:val="00601DD0"/>
    <w:rsid w:val="0060200D"/>
    <w:rsid w:val="00603E31"/>
    <w:rsid w:val="006041B7"/>
    <w:rsid w:val="0060581D"/>
    <w:rsid w:val="00605D03"/>
    <w:rsid w:val="006067CF"/>
    <w:rsid w:val="00607C46"/>
    <w:rsid w:val="006119B9"/>
    <w:rsid w:val="00612434"/>
    <w:rsid w:val="00612CE6"/>
    <w:rsid w:val="00612EDD"/>
    <w:rsid w:val="00614A7B"/>
    <w:rsid w:val="00614C79"/>
    <w:rsid w:val="006158E4"/>
    <w:rsid w:val="006158FB"/>
    <w:rsid w:val="00615C08"/>
    <w:rsid w:val="0061733E"/>
    <w:rsid w:val="0061741C"/>
    <w:rsid w:val="00620110"/>
    <w:rsid w:val="006207BC"/>
    <w:rsid w:val="00621335"/>
    <w:rsid w:val="0062150E"/>
    <w:rsid w:val="00622702"/>
    <w:rsid w:val="00623F37"/>
    <w:rsid w:val="00623F56"/>
    <w:rsid w:val="006242E9"/>
    <w:rsid w:val="006250F6"/>
    <w:rsid w:val="006258F1"/>
    <w:rsid w:val="00625A03"/>
    <w:rsid w:val="00626341"/>
    <w:rsid w:val="00626BBC"/>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37B28"/>
    <w:rsid w:val="00640399"/>
    <w:rsid w:val="00640882"/>
    <w:rsid w:val="00640DBD"/>
    <w:rsid w:val="00642683"/>
    <w:rsid w:val="0064351F"/>
    <w:rsid w:val="00643C6F"/>
    <w:rsid w:val="006440AA"/>
    <w:rsid w:val="00645DF8"/>
    <w:rsid w:val="006460FF"/>
    <w:rsid w:val="00646974"/>
    <w:rsid w:val="0064785F"/>
    <w:rsid w:val="006512AF"/>
    <w:rsid w:val="00651301"/>
    <w:rsid w:val="00651E2B"/>
    <w:rsid w:val="00652092"/>
    <w:rsid w:val="00653069"/>
    <w:rsid w:val="00653A37"/>
    <w:rsid w:val="006541EB"/>
    <w:rsid w:val="006545F9"/>
    <w:rsid w:val="006553EF"/>
    <w:rsid w:val="006567EC"/>
    <w:rsid w:val="00660F6D"/>
    <w:rsid w:val="0066179A"/>
    <w:rsid w:val="00661860"/>
    <w:rsid w:val="00662606"/>
    <w:rsid w:val="0066271C"/>
    <w:rsid w:val="00663099"/>
    <w:rsid w:val="00664184"/>
    <w:rsid w:val="00664C39"/>
    <w:rsid w:val="0066500F"/>
    <w:rsid w:val="00665D82"/>
    <w:rsid w:val="006664E9"/>
    <w:rsid w:val="00667A66"/>
    <w:rsid w:val="00670373"/>
    <w:rsid w:val="00671B2B"/>
    <w:rsid w:val="00671DB5"/>
    <w:rsid w:val="0067281B"/>
    <w:rsid w:val="0067297C"/>
    <w:rsid w:val="00673538"/>
    <w:rsid w:val="00674739"/>
    <w:rsid w:val="00680281"/>
    <w:rsid w:val="006804FF"/>
    <w:rsid w:val="00681CDE"/>
    <w:rsid w:val="006824FC"/>
    <w:rsid w:val="0068448B"/>
    <w:rsid w:val="00684556"/>
    <w:rsid w:val="00685C49"/>
    <w:rsid w:val="00686615"/>
    <w:rsid w:val="00687059"/>
    <w:rsid w:val="00687997"/>
    <w:rsid w:val="00687E47"/>
    <w:rsid w:val="0069058D"/>
    <w:rsid w:val="00694911"/>
    <w:rsid w:val="0069493F"/>
    <w:rsid w:val="006966EF"/>
    <w:rsid w:val="00696EED"/>
    <w:rsid w:val="006A2889"/>
    <w:rsid w:val="006A4381"/>
    <w:rsid w:val="006A4701"/>
    <w:rsid w:val="006A4AF7"/>
    <w:rsid w:val="006A58FD"/>
    <w:rsid w:val="006A6750"/>
    <w:rsid w:val="006A675A"/>
    <w:rsid w:val="006A7476"/>
    <w:rsid w:val="006B05C6"/>
    <w:rsid w:val="006B1911"/>
    <w:rsid w:val="006B257C"/>
    <w:rsid w:val="006B3ADF"/>
    <w:rsid w:val="006B3FBF"/>
    <w:rsid w:val="006B4634"/>
    <w:rsid w:val="006B4773"/>
    <w:rsid w:val="006B4B0E"/>
    <w:rsid w:val="006B5492"/>
    <w:rsid w:val="006B5692"/>
    <w:rsid w:val="006B56F2"/>
    <w:rsid w:val="006C125B"/>
    <w:rsid w:val="006C176F"/>
    <w:rsid w:val="006C1CEA"/>
    <w:rsid w:val="006C2ED7"/>
    <w:rsid w:val="006C4551"/>
    <w:rsid w:val="006C4A69"/>
    <w:rsid w:val="006C613D"/>
    <w:rsid w:val="006C6272"/>
    <w:rsid w:val="006C63B5"/>
    <w:rsid w:val="006D2363"/>
    <w:rsid w:val="006D3202"/>
    <w:rsid w:val="006D3C8B"/>
    <w:rsid w:val="006D463E"/>
    <w:rsid w:val="006D6694"/>
    <w:rsid w:val="006E04DD"/>
    <w:rsid w:val="006E1A4C"/>
    <w:rsid w:val="006E28D7"/>
    <w:rsid w:val="006E2957"/>
    <w:rsid w:val="006E533D"/>
    <w:rsid w:val="006E6883"/>
    <w:rsid w:val="006E75C7"/>
    <w:rsid w:val="006E7679"/>
    <w:rsid w:val="006F2F71"/>
    <w:rsid w:val="006F36CA"/>
    <w:rsid w:val="006F631C"/>
    <w:rsid w:val="006F6772"/>
    <w:rsid w:val="006F6DAA"/>
    <w:rsid w:val="006F7115"/>
    <w:rsid w:val="0070115C"/>
    <w:rsid w:val="007022FB"/>
    <w:rsid w:val="0070256E"/>
    <w:rsid w:val="00702FDC"/>
    <w:rsid w:val="00703132"/>
    <w:rsid w:val="00703430"/>
    <w:rsid w:val="0070406D"/>
    <w:rsid w:val="0070595A"/>
    <w:rsid w:val="00706BD5"/>
    <w:rsid w:val="00706F4D"/>
    <w:rsid w:val="00707C36"/>
    <w:rsid w:val="00710F05"/>
    <w:rsid w:val="007128D8"/>
    <w:rsid w:val="007128DA"/>
    <w:rsid w:val="00714305"/>
    <w:rsid w:val="00715D67"/>
    <w:rsid w:val="007160DA"/>
    <w:rsid w:val="0071650A"/>
    <w:rsid w:val="00716F5E"/>
    <w:rsid w:val="00717339"/>
    <w:rsid w:val="00717909"/>
    <w:rsid w:val="00717D94"/>
    <w:rsid w:val="00720E2A"/>
    <w:rsid w:val="0072163C"/>
    <w:rsid w:val="00721A8D"/>
    <w:rsid w:val="00722B34"/>
    <w:rsid w:val="00723721"/>
    <w:rsid w:val="007243EB"/>
    <w:rsid w:val="00724B68"/>
    <w:rsid w:val="00725AB6"/>
    <w:rsid w:val="00725D1E"/>
    <w:rsid w:val="00726D3A"/>
    <w:rsid w:val="00730FB0"/>
    <w:rsid w:val="007317B5"/>
    <w:rsid w:val="00731B35"/>
    <w:rsid w:val="0073210C"/>
    <w:rsid w:val="0073238A"/>
    <w:rsid w:val="00733758"/>
    <w:rsid w:val="00734BBA"/>
    <w:rsid w:val="00735DCE"/>
    <w:rsid w:val="00735E40"/>
    <w:rsid w:val="0073602A"/>
    <w:rsid w:val="00736EA4"/>
    <w:rsid w:val="0073711D"/>
    <w:rsid w:val="0073778F"/>
    <w:rsid w:val="007422EF"/>
    <w:rsid w:val="00742F8F"/>
    <w:rsid w:val="00743205"/>
    <w:rsid w:val="0074401D"/>
    <w:rsid w:val="0074429A"/>
    <w:rsid w:val="00744D22"/>
    <w:rsid w:val="00745110"/>
    <w:rsid w:val="00745925"/>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73A"/>
    <w:rsid w:val="0076284D"/>
    <w:rsid w:val="007640F5"/>
    <w:rsid w:val="00764973"/>
    <w:rsid w:val="00764FD6"/>
    <w:rsid w:val="007654C6"/>
    <w:rsid w:val="00766211"/>
    <w:rsid w:val="0077163A"/>
    <w:rsid w:val="00771EC8"/>
    <w:rsid w:val="007720C2"/>
    <w:rsid w:val="007731F0"/>
    <w:rsid w:val="00773544"/>
    <w:rsid w:val="007740AD"/>
    <w:rsid w:val="00774C16"/>
    <w:rsid w:val="0077554C"/>
    <w:rsid w:val="007763E1"/>
    <w:rsid w:val="00777670"/>
    <w:rsid w:val="00780985"/>
    <w:rsid w:val="007824C3"/>
    <w:rsid w:val="00782BF8"/>
    <w:rsid w:val="007834AA"/>
    <w:rsid w:val="00783536"/>
    <w:rsid w:val="00783C19"/>
    <w:rsid w:val="00785F17"/>
    <w:rsid w:val="007860B6"/>
    <w:rsid w:val="007872CE"/>
    <w:rsid w:val="00787DC2"/>
    <w:rsid w:val="0079007C"/>
    <w:rsid w:val="007909D9"/>
    <w:rsid w:val="00790D67"/>
    <w:rsid w:val="00790FAD"/>
    <w:rsid w:val="007912DE"/>
    <w:rsid w:val="00791A7C"/>
    <w:rsid w:val="00791E5B"/>
    <w:rsid w:val="00791FC9"/>
    <w:rsid w:val="007935A2"/>
    <w:rsid w:val="0079488E"/>
    <w:rsid w:val="007948D0"/>
    <w:rsid w:val="00796E8A"/>
    <w:rsid w:val="007976F5"/>
    <w:rsid w:val="007A059A"/>
    <w:rsid w:val="007A130B"/>
    <w:rsid w:val="007A2F76"/>
    <w:rsid w:val="007A4B39"/>
    <w:rsid w:val="007A5BDA"/>
    <w:rsid w:val="007A7D55"/>
    <w:rsid w:val="007A7E8A"/>
    <w:rsid w:val="007B0023"/>
    <w:rsid w:val="007B12FF"/>
    <w:rsid w:val="007B185F"/>
    <w:rsid w:val="007B2A01"/>
    <w:rsid w:val="007B2E75"/>
    <w:rsid w:val="007B4DFE"/>
    <w:rsid w:val="007B57D1"/>
    <w:rsid w:val="007B6219"/>
    <w:rsid w:val="007B7A96"/>
    <w:rsid w:val="007B7E84"/>
    <w:rsid w:val="007C0612"/>
    <w:rsid w:val="007C348D"/>
    <w:rsid w:val="007C39A0"/>
    <w:rsid w:val="007C3B9B"/>
    <w:rsid w:val="007C4FA1"/>
    <w:rsid w:val="007C583A"/>
    <w:rsid w:val="007C69CD"/>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E70D3"/>
    <w:rsid w:val="007F0164"/>
    <w:rsid w:val="007F1A0D"/>
    <w:rsid w:val="007F1B2E"/>
    <w:rsid w:val="007F1B84"/>
    <w:rsid w:val="007F2173"/>
    <w:rsid w:val="007F4193"/>
    <w:rsid w:val="007F47E7"/>
    <w:rsid w:val="007F4F75"/>
    <w:rsid w:val="007F5E3E"/>
    <w:rsid w:val="007F6402"/>
    <w:rsid w:val="007F687F"/>
    <w:rsid w:val="007F6CFD"/>
    <w:rsid w:val="00800E5C"/>
    <w:rsid w:val="0080269D"/>
    <w:rsid w:val="00802716"/>
    <w:rsid w:val="008032B7"/>
    <w:rsid w:val="008040CB"/>
    <w:rsid w:val="008041A4"/>
    <w:rsid w:val="008043C9"/>
    <w:rsid w:val="00806044"/>
    <w:rsid w:val="00807B75"/>
    <w:rsid w:val="00810237"/>
    <w:rsid w:val="00810AF3"/>
    <w:rsid w:val="00811D6A"/>
    <w:rsid w:val="00813105"/>
    <w:rsid w:val="00813960"/>
    <w:rsid w:val="0081425E"/>
    <w:rsid w:val="008142E7"/>
    <w:rsid w:val="00814F72"/>
    <w:rsid w:val="008150F0"/>
    <w:rsid w:val="008176D9"/>
    <w:rsid w:val="00821BB1"/>
    <w:rsid w:val="00823BF2"/>
    <w:rsid w:val="0082502F"/>
    <w:rsid w:val="008253EC"/>
    <w:rsid w:val="00825FEE"/>
    <w:rsid w:val="00826091"/>
    <w:rsid w:val="0082692A"/>
    <w:rsid w:val="00826A7E"/>
    <w:rsid w:val="00826E3B"/>
    <w:rsid w:val="008272CE"/>
    <w:rsid w:val="00827AF2"/>
    <w:rsid w:val="00827E21"/>
    <w:rsid w:val="0083270B"/>
    <w:rsid w:val="00832749"/>
    <w:rsid w:val="008335C6"/>
    <w:rsid w:val="00833AB8"/>
    <w:rsid w:val="00834CBF"/>
    <w:rsid w:val="00835378"/>
    <w:rsid w:val="00837056"/>
    <w:rsid w:val="008409D4"/>
    <w:rsid w:val="00840AFD"/>
    <w:rsid w:val="00840BEE"/>
    <w:rsid w:val="0084174D"/>
    <w:rsid w:val="008417FF"/>
    <w:rsid w:val="00841A95"/>
    <w:rsid w:val="00841D69"/>
    <w:rsid w:val="00841F69"/>
    <w:rsid w:val="008429BA"/>
    <w:rsid w:val="00842B32"/>
    <w:rsid w:val="00843AF2"/>
    <w:rsid w:val="0084492B"/>
    <w:rsid w:val="00845A9F"/>
    <w:rsid w:val="00845AD5"/>
    <w:rsid w:val="00846788"/>
    <w:rsid w:val="008469E3"/>
    <w:rsid w:val="008475C6"/>
    <w:rsid w:val="00851498"/>
    <w:rsid w:val="00851768"/>
    <w:rsid w:val="00852F58"/>
    <w:rsid w:val="008563C3"/>
    <w:rsid w:val="008576A8"/>
    <w:rsid w:val="00857DE3"/>
    <w:rsid w:val="00860F5E"/>
    <w:rsid w:val="00861205"/>
    <w:rsid w:val="00861C17"/>
    <w:rsid w:val="00861F49"/>
    <w:rsid w:val="0086202D"/>
    <w:rsid w:val="008633DC"/>
    <w:rsid w:val="008638DF"/>
    <w:rsid w:val="00864390"/>
    <w:rsid w:val="008643DD"/>
    <w:rsid w:val="008656E1"/>
    <w:rsid w:val="00865DAC"/>
    <w:rsid w:val="0086727C"/>
    <w:rsid w:val="00867806"/>
    <w:rsid w:val="008678E4"/>
    <w:rsid w:val="008715AB"/>
    <w:rsid w:val="0087164F"/>
    <w:rsid w:val="0087218A"/>
    <w:rsid w:val="0087372C"/>
    <w:rsid w:val="00873D68"/>
    <w:rsid w:val="00874383"/>
    <w:rsid w:val="00875433"/>
    <w:rsid w:val="00875609"/>
    <w:rsid w:val="00876B6A"/>
    <w:rsid w:val="00876F48"/>
    <w:rsid w:val="00877A5D"/>
    <w:rsid w:val="008802B8"/>
    <w:rsid w:val="00881064"/>
    <w:rsid w:val="00881E61"/>
    <w:rsid w:val="0088228F"/>
    <w:rsid w:val="00884B13"/>
    <w:rsid w:val="00887B5D"/>
    <w:rsid w:val="008930CD"/>
    <w:rsid w:val="008931B4"/>
    <w:rsid w:val="0089331B"/>
    <w:rsid w:val="008933BC"/>
    <w:rsid w:val="00893C2B"/>
    <w:rsid w:val="008969D4"/>
    <w:rsid w:val="008972F5"/>
    <w:rsid w:val="008A0157"/>
    <w:rsid w:val="008A0F20"/>
    <w:rsid w:val="008A1D1B"/>
    <w:rsid w:val="008A1D5F"/>
    <w:rsid w:val="008A1E65"/>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09DF"/>
    <w:rsid w:val="008D1798"/>
    <w:rsid w:val="008D22B7"/>
    <w:rsid w:val="008D2D3D"/>
    <w:rsid w:val="008D2D99"/>
    <w:rsid w:val="008D3AE8"/>
    <w:rsid w:val="008D49EE"/>
    <w:rsid w:val="008D6F67"/>
    <w:rsid w:val="008D704D"/>
    <w:rsid w:val="008E1D3F"/>
    <w:rsid w:val="008E2035"/>
    <w:rsid w:val="008E3081"/>
    <w:rsid w:val="008E31B9"/>
    <w:rsid w:val="008E4A3C"/>
    <w:rsid w:val="008E656A"/>
    <w:rsid w:val="008E6D07"/>
    <w:rsid w:val="008E7D27"/>
    <w:rsid w:val="008E7D87"/>
    <w:rsid w:val="008E7DB3"/>
    <w:rsid w:val="008F02EA"/>
    <w:rsid w:val="008F0B38"/>
    <w:rsid w:val="008F17F7"/>
    <w:rsid w:val="008F1C0B"/>
    <w:rsid w:val="008F2477"/>
    <w:rsid w:val="008F32D0"/>
    <w:rsid w:val="008F34D6"/>
    <w:rsid w:val="008F35AA"/>
    <w:rsid w:val="008F38C8"/>
    <w:rsid w:val="008F4D52"/>
    <w:rsid w:val="008F521E"/>
    <w:rsid w:val="008F52B3"/>
    <w:rsid w:val="008F5556"/>
    <w:rsid w:val="008F5DB4"/>
    <w:rsid w:val="008F66A0"/>
    <w:rsid w:val="008F6A15"/>
    <w:rsid w:val="008F6D6B"/>
    <w:rsid w:val="008F7226"/>
    <w:rsid w:val="008F7BC1"/>
    <w:rsid w:val="009003B1"/>
    <w:rsid w:val="00901552"/>
    <w:rsid w:val="00901DC4"/>
    <w:rsid w:val="00901FB3"/>
    <w:rsid w:val="009032BE"/>
    <w:rsid w:val="00903F2F"/>
    <w:rsid w:val="00904BC4"/>
    <w:rsid w:val="00905C86"/>
    <w:rsid w:val="00905E70"/>
    <w:rsid w:val="009122A7"/>
    <w:rsid w:val="00912795"/>
    <w:rsid w:val="00913EE3"/>
    <w:rsid w:val="00914D3F"/>
    <w:rsid w:val="0091557F"/>
    <w:rsid w:val="0091615C"/>
    <w:rsid w:val="00916CA4"/>
    <w:rsid w:val="00917759"/>
    <w:rsid w:val="0092026D"/>
    <w:rsid w:val="00920619"/>
    <w:rsid w:val="009207CE"/>
    <w:rsid w:val="00920A13"/>
    <w:rsid w:val="00920DF2"/>
    <w:rsid w:val="0092213D"/>
    <w:rsid w:val="009226E8"/>
    <w:rsid w:val="00923A02"/>
    <w:rsid w:val="00925348"/>
    <w:rsid w:val="00926542"/>
    <w:rsid w:val="009265B6"/>
    <w:rsid w:val="009279CA"/>
    <w:rsid w:val="00927FB2"/>
    <w:rsid w:val="00927FFC"/>
    <w:rsid w:val="009302A6"/>
    <w:rsid w:val="0093049E"/>
    <w:rsid w:val="00931E5B"/>
    <w:rsid w:val="00934264"/>
    <w:rsid w:val="00935371"/>
    <w:rsid w:val="0093767A"/>
    <w:rsid w:val="00940BB4"/>
    <w:rsid w:val="009425A7"/>
    <w:rsid w:val="00942B80"/>
    <w:rsid w:val="00942BCA"/>
    <w:rsid w:val="0094327B"/>
    <w:rsid w:val="00946722"/>
    <w:rsid w:val="00946A5C"/>
    <w:rsid w:val="009502F5"/>
    <w:rsid w:val="0095251F"/>
    <w:rsid w:val="00954A8F"/>
    <w:rsid w:val="00954F83"/>
    <w:rsid w:val="00955067"/>
    <w:rsid w:val="00955F2F"/>
    <w:rsid w:val="00956A4E"/>
    <w:rsid w:val="00956AB5"/>
    <w:rsid w:val="00957893"/>
    <w:rsid w:val="00960A92"/>
    <w:rsid w:val="00961502"/>
    <w:rsid w:val="0096248C"/>
    <w:rsid w:val="00963009"/>
    <w:rsid w:val="0096314D"/>
    <w:rsid w:val="0096353F"/>
    <w:rsid w:val="009639C8"/>
    <w:rsid w:val="00963E07"/>
    <w:rsid w:val="009657AE"/>
    <w:rsid w:val="00965894"/>
    <w:rsid w:val="009670AC"/>
    <w:rsid w:val="009700A8"/>
    <w:rsid w:val="00970BA8"/>
    <w:rsid w:val="00971170"/>
    <w:rsid w:val="009716FC"/>
    <w:rsid w:val="00971D98"/>
    <w:rsid w:val="0097472B"/>
    <w:rsid w:val="0097609B"/>
    <w:rsid w:val="00976C35"/>
    <w:rsid w:val="009773F1"/>
    <w:rsid w:val="00977E51"/>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2082"/>
    <w:rsid w:val="009A43BF"/>
    <w:rsid w:val="009A46AF"/>
    <w:rsid w:val="009A7D11"/>
    <w:rsid w:val="009B3266"/>
    <w:rsid w:val="009B338B"/>
    <w:rsid w:val="009B3F3E"/>
    <w:rsid w:val="009B3FDD"/>
    <w:rsid w:val="009B62AA"/>
    <w:rsid w:val="009B654D"/>
    <w:rsid w:val="009B6595"/>
    <w:rsid w:val="009B6A93"/>
    <w:rsid w:val="009B6E32"/>
    <w:rsid w:val="009B6F95"/>
    <w:rsid w:val="009B711D"/>
    <w:rsid w:val="009B72AF"/>
    <w:rsid w:val="009C19E0"/>
    <w:rsid w:val="009C1B9B"/>
    <w:rsid w:val="009C2357"/>
    <w:rsid w:val="009C2518"/>
    <w:rsid w:val="009C30B3"/>
    <w:rsid w:val="009C3882"/>
    <w:rsid w:val="009C39B1"/>
    <w:rsid w:val="009C436F"/>
    <w:rsid w:val="009C4A6D"/>
    <w:rsid w:val="009C5AA9"/>
    <w:rsid w:val="009C5D61"/>
    <w:rsid w:val="009C5EEE"/>
    <w:rsid w:val="009C621B"/>
    <w:rsid w:val="009C622E"/>
    <w:rsid w:val="009C658D"/>
    <w:rsid w:val="009C69A4"/>
    <w:rsid w:val="009C6C1E"/>
    <w:rsid w:val="009C74E3"/>
    <w:rsid w:val="009C7A2D"/>
    <w:rsid w:val="009C7D51"/>
    <w:rsid w:val="009D02CC"/>
    <w:rsid w:val="009D08A3"/>
    <w:rsid w:val="009D0DC5"/>
    <w:rsid w:val="009D1038"/>
    <w:rsid w:val="009D184C"/>
    <w:rsid w:val="009D233F"/>
    <w:rsid w:val="009D2F4F"/>
    <w:rsid w:val="009D7294"/>
    <w:rsid w:val="009D779F"/>
    <w:rsid w:val="009E1FFB"/>
    <w:rsid w:val="009E20B7"/>
    <w:rsid w:val="009E2403"/>
    <w:rsid w:val="009E43D5"/>
    <w:rsid w:val="009E46BC"/>
    <w:rsid w:val="009E4CDE"/>
    <w:rsid w:val="009F2E16"/>
    <w:rsid w:val="009F474E"/>
    <w:rsid w:val="009F4E56"/>
    <w:rsid w:val="009F5AAD"/>
    <w:rsid w:val="009F612B"/>
    <w:rsid w:val="009F639D"/>
    <w:rsid w:val="009F644C"/>
    <w:rsid w:val="009F73C2"/>
    <w:rsid w:val="009F7959"/>
    <w:rsid w:val="009F7C63"/>
    <w:rsid w:val="009F7D62"/>
    <w:rsid w:val="009F7F79"/>
    <w:rsid w:val="00A000F5"/>
    <w:rsid w:val="00A00765"/>
    <w:rsid w:val="00A01B3A"/>
    <w:rsid w:val="00A02524"/>
    <w:rsid w:val="00A03C1A"/>
    <w:rsid w:val="00A03D4F"/>
    <w:rsid w:val="00A0430F"/>
    <w:rsid w:val="00A04ACA"/>
    <w:rsid w:val="00A065A2"/>
    <w:rsid w:val="00A077BF"/>
    <w:rsid w:val="00A10FCA"/>
    <w:rsid w:val="00A113C1"/>
    <w:rsid w:val="00A130D3"/>
    <w:rsid w:val="00A13DB8"/>
    <w:rsid w:val="00A13EAF"/>
    <w:rsid w:val="00A147C9"/>
    <w:rsid w:val="00A14833"/>
    <w:rsid w:val="00A148F2"/>
    <w:rsid w:val="00A20B95"/>
    <w:rsid w:val="00A215B6"/>
    <w:rsid w:val="00A23B71"/>
    <w:rsid w:val="00A2517A"/>
    <w:rsid w:val="00A25751"/>
    <w:rsid w:val="00A25CCA"/>
    <w:rsid w:val="00A26794"/>
    <w:rsid w:val="00A26F11"/>
    <w:rsid w:val="00A27446"/>
    <w:rsid w:val="00A27846"/>
    <w:rsid w:val="00A30F98"/>
    <w:rsid w:val="00A32BE9"/>
    <w:rsid w:val="00A32D1D"/>
    <w:rsid w:val="00A33366"/>
    <w:rsid w:val="00A3364F"/>
    <w:rsid w:val="00A33684"/>
    <w:rsid w:val="00A35C7A"/>
    <w:rsid w:val="00A3699B"/>
    <w:rsid w:val="00A36D58"/>
    <w:rsid w:val="00A41AC1"/>
    <w:rsid w:val="00A41CA4"/>
    <w:rsid w:val="00A42B33"/>
    <w:rsid w:val="00A42FE7"/>
    <w:rsid w:val="00A43140"/>
    <w:rsid w:val="00A43182"/>
    <w:rsid w:val="00A4394E"/>
    <w:rsid w:val="00A43C02"/>
    <w:rsid w:val="00A45433"/>
    <w:rsid w:val="00A4599F"/>
    <w:rsid w:val="00A466F1"/>
    <w:rsid w:val="00A47FAA"/>
    <w:rsid w:val="00A510B9"/>
    <w:rsid w:val="00A5253F"/>
    <w:rsid w:val="00A52B08"/>
    <w:rsid w:val="00A55580"/>
    <w:rsid w:val="00A55891"/>
    <w:rsid w:val="00A55AA5"/>
    <w:rsid w:val="00A560A2"/>
    <w:rsid w:val="00A571AB"/>
    <w:rsid w:val="00A5751B"/>
    <w:rsid w:val="00A57F9C"/>
    <w:rsid w:val="00A60616"/>
    <w:rsid w:val="00A6180D"/>
    <w:rsid w:val="00A629DC"/>
    <w:rsid w:val="00A637A9"/>
    <w:rsid w:val="00A63C9A"/>
    <w:rsid w:val="00A64641"/>
    <w:rsid w:val="00A646E1"/>
    <w:rsid w:val="00A65A55"/>
    <w:rsid w:val="00A65B5C"/>
    <w:rsid w:val="00A65CD9"/>
    <w:rsid w:val="00A70F2C"/>
    <w:rsid w:val="00A71BA0"/>
    <w:rsid w:val="00A728AD"/>
    <w:rsid w:val="00A73A47"/>
    <w:rsid w:val="00A73BF7"/>
    <w:rsid w:val="00A73CCE"/>
    <w:rsid w:val="00A744AD"/>
    <w:rsid w:val="00A747AC"/>
    <w:rsid w:val="00A74B22"/>
    <w:rsid w:val="00A75ADC"/>
    <w:rsid w:val="00A76F66"/>
    <w:rsid w:val="00A77900"/>
    <w:rsid w:val="00A77A3B"/>
    <w:rsid w:val="00A8071F"/>
    <w:rsid w:val="00A80C02"/>
    <w:rsid w:val="00A81AA2"/>
    <w:rsid w:val="00A81FB7"/>
    <w:rsid w:val="00A829C4"/>
    <w:rsid w:val="00A83F3F"/>
    <w:rsid w:val="00A865DA"/>
    <w:rsid w:val="00A87CAF"/>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073"/>
    <w:rsid w:val="00AB5541"/>
    <w:rsid w:val="00AB5657"/>
    <w:rsid w:val="00AB7367"/>
    <w:rsid w:val="00AB7730"/>
    <w:rsid w:val="00AC086D"/>
    <w:rsid w:val="00AC088C"/>
    <w:rsid w:val="00AC1757"/>
    <w:rsid w:val="00AC1C22"/>
    <w:rsid w:val="00AC2788"/>
    <w:rsid w:val="00AC2A50"/>
    <w:rsid w:val="00AC32A3"/>
    <w:rsid w:val="00AC38FF"/>
    <w:rsid w:val="00AC6CCC"/>
    <w:rsid w:val="00AC6F14"/>
    <w:rsid w:val="00AC7575"/>
    <w:rsid w:val="00AC7C29"/>
    <w:rsid w:val="00AD0911"/>
    <w:rsid w:val="00AD0F22"/>
    <w:rsid w:val="00AD16FA"/>
    <w:rsid w:val="00AD1B88"/>
    <w:rsid w:val="00AD2BA9"/>
    <w:rsid w:val="00AD3648"/>
    <w:rsid w:val="00AD3951"/>
    <w:rsid w:val="00AD3DCD"/>
    <w:rsid w:val="00AD4055"/>
    <w:rsid w:val="00AD4498"/>
    <w:rsid w:val="00AD5069"/>
    <w:rsid w:val="00AD51F7"/>
    <w:rsid w:val="00AD56F4"/>
    <w:rsid w:val="00AD5DD1"/>
    <w:rsid w:val="00AD7867"/>
    <w:rsid w:val="00AD7D83"/>
    <w:rsid w:val="00AE0528"/>
    <w:rsid w:val="00AE1244"/>
    <w:rsid w:val="00AE1BE3"/>
    <w:rsid w:val="00AE1C5F"/>
    <w:rsid w:val="00AE2B70"/>
    <w:rsid w:val="00AE3439"/>
    <w:rsid w:val="00AE422D"/>
    <w:rsid w:val="00AE55E5"/>
    <w:rsid w:val="00AE60D1"/>
    <w:rsid w:val="00AE7D3F"/>
    <w:rsid w:val="00AF0AB7"/>
    <w:rsid w:val="00AF1844"/>
    <w:rsid w:val="00AF2399"/>
    <w:rsid w:val="00AF2695"/>
    <w:rsid w:val="00AF42F9"/>
    <w:rsid w:val="00AF4C42"/>
    <w:rsid w:val="00AF5CF4"/>
    <w:rsid w:val="00AF6074"/>
    <w:rsid w:val="00AF62E6"/>
    <w:rsid w:val="00AF6844"/>
    <w:rsid w:val="00AF76C1"/>
    <w:rsid w:val="00AF7FB3"/>
    <w:rsid w:val="00B004F2"/>
    <w:rsid w:val="00B00C12"/>
    <w:rsid w:val="00B012CF"/>
    <w:rsid w:val="00B01C30"/>
    <w:rsid w:val="00B04F95"/>
    <w:rsid w:val="00B05A03"/>
    <w:rsid w:val="00B0644B"/>
    <w:rsid w:val="00B07665"/>
    <w:rsid w:val="00B1096B"/>
    <w:rsid w:val="00B1123C"/>
    <w:rsid w:val="00B12512"/>
    <w:rsid w:val="00B13024"/>
    <w:rsid w:val="00B13594"/>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29B"/>
    <w:rsid w:val="00B3287D"/>
    <w:rsid w:val="00B33394"/>
    <w:rsid w:val="00B3352C"/>
    <w:rsid w:val="00B33EAC"/>
    <w:rsid w:val="00B34FE6"/>
    <w:rsid w:val="00B3551C"/>
    <w:rsid w:val="00B359A7"/>
    <w:rsid w:val="00B35FC1"/>
    <w:rsid w:val="00B3699E"/>
    <w:rsid w:val="00B411DB"/>
    <w:rsid w:val="00B413C6"/>
    <w:rsid w:val="00B42F90"/>
    <w:rsid w:val="00B43648"/>
    <w:rsid w:val="00B43E66"/>
    <w:rsid w:val="00B45445"/>
    <w:rsid w:val="00B4694C"/>
    <w:rsid w:val="00B4698A"/>
    <w:rsid w:val="00B46A49"/>
    <w:rsid w:val="00B47C05"/>
    <w:rsid w:val="00B50760"/>
    <w:rsid w:val="00B5221E"/>
    <w:rsid w:val="00B522AC"/>
    <w:rsid w:val="00B5429E"/>
    <w:rsid w:val="00B54358"/>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3BC5"/>
    <w:rsid w:val="00B741D0"/>
    <w:rsid w:val="00B7494D"/>
    <w:rsid w:val="00B7560A"/>
    <w:rsid w:val="00B75AF1"/>
    <w:rsid w:val="00B7632D"/>
    <w:rsid w:val="00B76501"/>
    <w:rsid w:val="00B76FA2"/>
    <w:rsid w:val="00B772DE"/>
    <w:rsid w:val="00B81E4A"/>
    <w:rsid w:val="00B83109"/>
    <w:rsid w:val="00B83AF3"/>
    <w:rsid w:val="00B845C0"/>
    <w:rsid w:val="00B846E2"/>
    <w:rsid w:val="00B8671F"/>
    <w:rsid w:val="00B87FE9"/>
    <w:rsid w:val="00B90939"/>
    <w:rsid w:val="00B9137D"/>
    <w:rsid w:val="00B91FB8"/>
    <w:rsid w:val="00B9241A"/>
    <w:rsid w:val="00B926F7"/>
    <w:rsid w:val="00B937E7"/>
    <w:rsid w:val="00B93A46"/>
    <w:rsid w:val="00B946B2"/>
    <w:rsid w:val="00B95217"/>
    <w:rsid w:val="00B95A24"/>
    <w:rsid w:val="00B9652B"/>
    <w:rsid w:val="00B970B0"/>
    <w:rsid w:val="00B97D87"/>
    <w:rsid w:val="00BA080B"/>
    <w:rsid w:val="00BA0A4F"/>
    <w:rsid w:val="00BA0F66"/>
    <w:rsid w:val="00BA1D8F"/>
    <w:rsid w:val="00BA2AD8"/>
    <w:rsid w:val="00BA2B81"/>
    <w:rsid w:val="00BA31F7"/>
    <w:rsid w:val="00BA341F"/>
    <w:rsid w:val="00BA3D88"/>
    <w:rsid w:val="00BA4ACB"/>
    <w:rsid w:val="00BA4D96"/>
    <w:rsid w:val="00BA5539"/>
    <w:rsid w:val="00BA5C6D"/>
    <w:rsid w:val="00BA61AA"/>
    <w:rsid w:val="00BA62D5"/>
    <w:rsid w:val="00BA7045"/>
    <w:rsid w:val="00BA74D7"/>
    <w:rsid w:val="00BB174C"/>
    <w:rsid w:val="00BB2F46"/>
    <w:rsid w:val="00BB3B0E"/>
    <w:rsid w:val="00BB45B4"/>
    <w:rsid w:val="00BB45DF"/>
    <w:rsid w:val="00BB4A57"/>
    <w:rsid w:val="00BB5270"/>
    <w:rsid w:val="00BB54F0"/>
    <w:rsid w:val="00BB6B79"/>
    <w:rsid w:val="00BB7A95"/>
    <w:rsid w:val="00BC0EC9"/>
    <w:rsid w:val="00BC1CD4"/>
    <w:rsid w:val="00BC22EF"/>
    <w:rsid w:val="00BC2E44"/>
    <w:rsid w:val="00BC3440"/>
    <w:rsid w:val="00BC3DF9"/>
    <w:rsid w:val="00BC3EEA"/>
    <w:rsid w:val="00BC403A"/>
    <w:rsid w:val="00BC7052"/>
    <w:rsid w:val="00BC759E"/>
    <w:rsid w:val="00BD00CF"/>
    <w:rsid w:val="00BD4CAF"/>
    <w:rsid w:val="00BE1858"/>
    <w:rsid w:val="00BE1EAA"/>
    <w:rsid w:val="00BE26A1"/>
    <w:rsid w:val="00BE3B73"/>
    <w:rsid w:val="00BE3C0E"/>
    <w:rsid w:val="00BE598F"/>
    <w:rsid w:val="00BE64F4"/>
    <w:rsid w:val="00BE7123"/>
    <w:rsid w:val="00BE7A94"/>
    <w:rsid w:val="00BE7C72"/>
    <w:rsid w:val="00BF1959"/>
    <w:rsid w:val="00BF22F5"/>
    <w:rsid w:val="00BF4594"/>
    <w:rsid w:val="00BF5AEB"/>
    <w:rsid w:val="00BF6BED"/>
    <w:rsid w:val="00BF6C92"/>
    <w:rsid w:val="00BF780E"/>
    <w:rsid w:val="00BF796A"/>
    <w:rsid w:val="00C00F86"/>
    <w:rsid w:val="00C01740"/>
    <w:rsid w:val="00C02B55"/>
    <w:rsid w:val="00C049AF"/>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895"/>
    <w:rsid w:val="00C20A77"/>
    <w:rsid w:val="00C20E68"/>
    <w:rsid w:val="00C21724"/>
    <w:rsid w:val="00C21A30"/>
    <w:rsid w:val="00C223AE"/>
    <w:rsid w:val="00C23266"/>
    <w:rsid w:val="00C23DFD"/>
    <w:rsid w:val="00C25AB2"/>
    <w:rsid w:val="00C25FC8"/>
    <w:rsid w:val="00C26588"/>
    <w:rsid w:val="00C265EA"/>
    <w:rsid w:val="00C26E06"/>
    <w:rsid w:val="00C3061F"/>
    <w:rsid w:val="00C30715"/>
    <w:rsid w:val="00C31457"/>
    <w:rsid w:val="00C31B81"/>
    <w:rsid w:val="00C32030"/>
    <w:rsid w:val="00C327B5"/>
    <w:rsid w:val="00C32E53"/>
    <w:rsid w:val="00C338F5"/>
    <w:rsid w:val="00C35066"/>
    <w:rsid w:val="00C357D8"/>
    <w:rsid w:val="00C3675D"/>
    <w:rsid w:val="00C373EA"/>
    <w:rsid w:val="00C37E50"/>
    <w:rsid w:val="00C40D57"/>
    <w:rsid w:val="00C410EF"/>
    <w:rsid w:val="00C42A0E"/>
    <w:rsid w:val="00C4651E"/>
    <w:rsid w:val="00C4680E"/>
    <w:rsid w:val="00C468E9"/>
    <w:rsid w:val="00C47CE7"/>
    <w:rsid w:val="00C515B6"/>
    <w:rsid w:val="00C52086"/>
    <w:rsid w:val="00C544C8"/>
    <w:rsid w:val="00C545C7"/>
    <w:rsid w:val="00C56765"/>
    <w:rsid w:val="00C568A1"/>
    <w:rsid w:val="00C57816"/>
    <w:rsid w:val="00C60646"/>
    <w:rsid w:val="00C60EC1"/>
    <w:rsid w:val="00C61071"/>
    <w:rsid w:val="00C61989"/>
    <w:rsid w:val="00C619A2"/>
    <w:rsid w:val="00C61FE6"/>
    <w:rsid w:val="00C62047"/>
    <w:rsid w:val="00C62355"/>
    <w:rsid w:val="00C6399F"/>
    <w:rsid w:val="00C643C7"/>
    <w:rsid w:val="00C64A65"/>
    <w:rsid w:val="00C654DD"/>
    <w:rsid w:val="00C665FD"/>
    <w:rsid w:val="00C66E3C"/>
    <w:rsid w:val="00C671FD"/>
    <w:rsid w:val="00C67553"/>
    <w:rsid w:val="00C67601"/>
    <w:rsid w:val="00C67DBA"/>
    <w:rsid w:val="00C67E20"/>
    <w:rsid w:val="00C70F76"/>
    <w:rsid w:val="00C714A2"/>
    <w:rsid w:val="00C71F0B"/>
    <w:rsid w:val="00C71F95"/>
    <w:rsid w:val="00C725E4"/>
    <w:rsid w:val="00C745AE"/>
    <w:rsid w:val="00C75E83"/>
    <w:rsid w:val="00C7706C"/>
    <w:rsid w:val="00C77938"/>
    <w:rsid w:val="00C8106D"/>
    <w:rsid w:val="00C82FDC"/>
    <w:rsid w:val="00C83859"/>
    <w:rsid w:val="00C83FE2"/>
    <w:rsid w:val="00C842E9"/>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1E21"/>
    <w:rsid w:val="00CB21ED"/>
    <w:rsid w:val="00CB3E24"/>
    <w:rsid w:val="00CB4609"/>
    <w:rsid w:val="00CB46BF"/>
    <w:rsid w:val="00CB5C1D"/>
    <w:rsid w:val="00CB5CA0"/>
    <w:rsid w:val="00CB5FF7"/>
    <w:rsid w:val="00CB607B"/>
    <w:rsid w:val="00CB6B3C"/>
    <w:rsid w:val="00CB70A1"/>
    <w:rsid w:val="00CB748D"/>
    <w:rsid w:val="00CC045F"/>
    <w:rsid w:val="00CC0E46"/>
    <w:rsid w:val="00CC16C1"/>
    <w:rsid w:val="00CC1E27"/>
    <w:rsid w:val="00CC318F"/>
    <w:rsid w:val="00CC3394"/>
    <w:rsid w:val="00CC3925"/>
    <w:rsid w:val="00CC45EE"/>
    <w:rsid w:val="00CC4E78"/>
    <w:rsid w:val="00CC4EEC"/>
    <w:rsid w:val="00CC7C6B"/>
    <w:rsid w:val="00CD03A8"/>
    <w:rsid w:val="00CD03AD"/>
    <w:rsid w:val="00CD0ACF"/>
    <w:rsid w:val="00CD24FC"/>
    <w:rsid w:val="00CD2536"/>
    <w:rsid w:val="00CD278D"/>
    <w:rsid w:val="00CD379A"/>
    <w:rsid w:val="00CD46EA"/>
    <w:rsid w:val="00CD49B6"/>
    <w:rsid w:val="00CD4A66"/>
    <w:rsid w:val="00CD55AF"/>
    <w:rsid w:val="00CD56A1"/>
    <w:rsid w:val="00CD5F1C"/>
    <w:rsid w:val="00CD6F81"/>
    <w:rsid w:val="00CD73FF"/>
    <w:rsid w:val="00CE0A3E"/>
    <w:rsid w:val="00CE1414"/>
    <w:rsid w:val="00CE275A"/>
    <w:rsid w:val="00CE2A25"/>
    <w:rsid w:val="00CE3247"/>
    <w:rsid w:val="00CE498D"/>
    <w:rsid w:val="00CE5A18"/>
    <w:rsid w:val="00CE6713"/>
    <w:rsid w:val="00CE7939"/>
    <w:rsid w:val="00CF06D5"/>
    <w:rsid w:val="00CF1B46"/>
    <w:rsid w:val="00CF1D58"/>
    <w:rsid w:val="00CF1E32"/>
    <w:rsid w:val="00CF2677"/>
    <w:rsid w:val="00CF2CB6"/>
    <w:rsid w:val="00CF63E5"/>
    <w:rsid w:val="00CF66FF"/>
    <w:rsid w:val="00CF6D47"/>
    <w:rsid w:val="00CF705D"/>
    <w:rsid w:val="00CF7B33"/>
    <w:rsid w:val="00D01159"/>
    <w:rsid w:val="00D021AA"/>
    <w:rsid w:val="00D0274C"/>
    <w:rsid w:val="00D029A4"/>
    <w:rsid w:val="00D03CCF"/>
    <w:rsid w:val="00D04642"/>
    <w:rsid w:val="00D05666"/>
    <w:rsid w:val="00D10723"/>
    <w:rsid w:val="00D10FA6"/>
    <w:rsid w:val="00D11917"/>
    <w:rsid w:val="00D1581F"/>
    <w:rsid w:val="00D159D2"/>
    <w:rsid w:val="00D1609F"/>
    <w:rsid w:val="00D16800"/>
    <w:rsid w:val="00D16DBC"/>
    <w:rsid w:val="00D20B5F"/>
    <w:rsid w:val="00D22226"/>
    <w:rsid w:val="00D232F1"/>
    <w:rsid w:val="00D25421"/>
    <w:rsid w:val="00D25782"/>
    <w:rsid w:val="00D3096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4D2"/>
    <w:rsid w:val="00D4785E"/>
    <w:rsid w:val="00D5020B"/>
    <w:rsid w:val="00D526C8"/>
    <w:rsid w:val="00D53BF4"/>
    <w:rsid w:val="00D53ED8"/>
    <w:rsid w:val="00D551E2"/>
    <w:rsid w:val="00D552FF"/>
    <w:rsid w:val="00D557F8"/>
    <w:rsid w:val="00D56729"/>
    <w:rsid w:val="00D56B13"/>
    <w:rsid w:val="00D5779B"/>
    <w:rsid w:val="00D60217"/>
    <w:rsid w:val="00D60271"/>
    <w:rsid w:val="00D60623"/>
    <w:rsid w:val="00D60E01"/>
    <w:rsid w:val="00D611AB"/>
    <w:rsid w:val="00D62793"/>
    <w:rsid w:val="00D6526F"/>
    <w:rsid w:val="00D6652F"/>
    <w:rsid w:val="00D66697"/>
    <w:rsid w:val="00D66A43"/>
    <w:rsid w:val="00D66F4C"/>
    <w:rsid w:val="00D67710"/>
    <w:rsid w:val="00D67937"/>
    <w:rsid w:val="00D70555"/>
    <w:rsid w:val="00D7155A"/>
    <w:rsid w:val="00D72069"/>
    <w:rsid w:val="00D734C6"/>
    <w:rsid w:val="00D73765"/>
    <w:rsid w:val="00D7377C"/>
    <w:rsid w:val="00D74236"/>
    <w:rsid w:val="00D75062"/>
    <w:rsid w:val="00D7611C"/>
    <w:rsid w:val="00D77C78"/>
    <w:rsid w:val="00D806C2"/>
    <w:rsid w:val="00D80CDF"/>
    <w:rsid w:val="00D8178E"/>
    <w:rsid w:val="00D83945"/>
    <w:rsid w:val="00D84542"/>
    <w:rsid w:val="00D8625D"/>
    <w:rsid w:val="00D86A7B"/>
    <w:rsid w:val="00D90962"/>
    <w:rsid w:val="00D90C01"/>
    <w:rsid w:val="00D91242"/>
    <w:rsid w:val="00D91789"/>
    <w:rsid w:val="00D93AC0"/>
    <w:rsid w:val="00D94650"/>
    <w:rsid w:val="00D94674"/>
    <w:rsid w:val="00D94A6A"/>
    <w:rsid w:val="00D95547"/>
    <w:rsid w:val="00D95661"/>
    <w:rsid w:val="00D96083"/>
    <w:rsid w:val="00D9669E"/>
    <w:rsid w:val="00DA05AB"/>
    <w:rsid w:val="00DA0A31"/>
    <w:rsid w:val="00DA0BE3"/>
    <w:rsid w:val="00DA1942"/>
    <w:rsid w:val="00DA22F0"/>
    <w:rsid w:val="00DA62B5"/>
    <w:rsid w:val="00DA758B"/>
    <w:rsid w:val="00DB0683"/>
    <w:rsid w:val="00DB2857"/>
    <w:rsid w:val="00DB374C"/>
    <w:rsid w:val="00DB3F61"/>
    <w:rsid w:val="00DB4B5C"/>
    <w:rsid w:val="00DB4CE3"/>
    <w:rsid w:val="00DB6D53"/>
    <w:rsid w:val="00DB7E29"/>
    <w:rsid w:val="00DB7F65"/>
    <w:rsid w:val="00DB7F9E"/>
    <w:rsid w:val="00DC0229"/>
    <w:rsid w:val="00DC0F35"/>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421F"/>
    <w:rsid w:val="00DD5105"/>
    <w:rsid w:val="00DD6064"/>
    <w:rsid w:val="00DD6138"/>
    <w:rsid w:val="00DD6240"/>
    <w:rsid w:val="00DD649E"/>
    <w:rsid w:val="00DE0954"/>
    <w:rsid w:val="00DE0A53"/>
    <w:rsid w:val="00DE18FF"/>
    <w:rsid w:val="00DE290C"/>
    <w:rsid w:val="00DE339A"/>
    <w:rsid w:val="00DE37BE"/>
    <w:rsid w:val="00DE3D84"/>
    <w:rsid w:val="00DE3F2C"/>
    <w:rsid w:val="00DE4696"/>
    <w:rsid w:val="00DE4BE1"/>
    <w:rsid w:val="00DE5711"/>
    <w:rsid w:val="00DE6E2B"/>
    <w:rsid w:val="00DE6F90"/>
    <w:rsid w:val="00DE7761"/>
    <w:rsid w:val="00DE7E5B"/>
    <w:rsid w:val="00DF061F"/>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2D72"/>
    <w:rsid w:val="00E04919"/>
    <w:rsid w:val="00E05E2D"/>
    <w:rsid w:val="00E076BB"/>
    <w:rsid w:val="00E10741"/>
    <w:rsid w:val="00E110DE"/>
    <w:rsid w:val="00E1204F"/>
    <w:rsid w:val="00E121DF"/>
    <w:rsid w:val="00E1329C"/>
    <w:rsid w:val="00E13E63"/>
    <w:rsid w:val="00E146F6"/>
    <w:rsid w:val="00E16072"/>
    <w:rsid w:val="00E160F5"/>
    <w:rsid w:val="00E16515"/>
    <w:rsid w:val="00E217CA"/>
    <w:rsid w:val="00E21850"/>
    <w:rsid w:val="00E2216E"/>
    <w:rsid w:val="00E2272C"/>
    <w:rsid w:val="00E24B5E"/>
    <w:rsid w:val="00E2520F"/>
    <w:rsid w:val="00E2534F"/>
    <w:rsid w:val="00E25A55"/>
    <w:rsid w:val="00E25CFD"/>
    <w:rsid w:val="00E25D98"/>
    <w:rsid w:val="00E2694C"/>
    <w:rsid w:val="00E270AB"/>
    <w:rsid w:val="00E32664"/>
    <w:rsid w:val="00E33261"/>
    <w:rsid w:val="00E345D2"/>
    <w:rsid w:val="00E34D21"/>
    <w:rsid w:val="00E375BF"/>
    <w:rsid w:val="00E3782C"/>
    <w:rsid w:val="00E42587"/>
    <w:rsid w:val="00E42A6B"/>
    <w:rsid w:val="00E42B7C"/>
    <w:rsid w:val="00E4316B"/>
    <w:rsid w:val="00E43DCC"/>
    <w:rsid w:val="00E448B7"/>
    <w:rsid w:val="00E45729"/>
    <w:rsid w:val="00E50D81"/>
    <w:rsid w:val="00E50F51"/>
    <w:rsid w:val="00E50F94"/>
    <w:rsid w:val="00E51759"/>
    <w:rsid w:val="00E52B67"/>
    <w:rsid w:val="00E54BE2"/>
    <w:rsid w:val="00E55E1A"/>
    <w:rsid w:val="00E56BA8"/>
    <w:rsid w:val="00E6008D"/>
    <w:rsid w:val="00E6084D"/>
    <w:rsid w:val="00E60B06"/>
    <w:rsid w:val="00E61D90"/>
    <w:rsid w:val="00E62FB3"/>
    <w:rsid w:val="00E6378C"/>
    <w:rsid w:val="00E63E0C"/>
    <w:rsid w:val="00E64158"/>
    <w:rsid w:val="00E6448D"/>
    <w:rsid w:val="00E655C9"/>
    <w:rsid w:val="00E655D1"/>
    <w:rsid w:val="00E65C12"/>
    <w:rsid w:val="00E660CD"/>
    <w:rsid w:val="00E668C5"/>
    <w:rsid w:val="00E66AC0"/>
    <w:rsid w:val="00E7076B"/>
    <w:rsid w:val="00E7089C"/>
    <w:rsid w:val="00E70E68"/>
    <w:rsid w:val="00E729B9"/>
    <w:rsid w:val="00E74A56"/>
    <w:rsid w:val="00E75ADE"/>
    <w:rsid w:val="00E76292"/>
    <w:rsid w:val="00E76434"/>
    <w:rsid w:val="00E77D11"/>
    <w:rsid w:val="00E81834"/>
    <w:rsid w:val="00E81CD8"/>
    <w:rsid w:val="00E83154"/>
    <w:rsid w:val="00E83222"/>
    <w:rsid w:val="00E8432A"/>
    <w:rsid w:val="00E849FA"/>
    <w:rsid w:val="00E85E8B"/>
    <w:rsid w:val="00E865C4"/>
    <w:rsid w:val="00E865CE"/>
    <w:rsid w:val="00E86BCE"/>
    <w:rsid w:val="00E871A9"/>
    <w:rsid w:val="00E909CE"/>
    <w:rsid w:val="00E90D60"/>
    <w:rsid w:val="00E91223"/>
    <w:rsid w:val="00E915FB"/>
    <w:rsid w:val="00E93148"/>
    <w:rsid w:val="00E934C8"/>
    <w:rsid w:val="00E93534"/>
    <w:rsid w:val="00E93BB6"/>
    <w:rsid w:val="00E9431B"/>
    <w:rsid w:val="00E9470E"/>
    <w:rsid w:val="00E965C6"/>
    <w:rsid w:val="00E96E22"/>
    <w:rsid w:val="00E97C7F"/>
    <w:rsid w:val="00EA001C"/>
    <w:rsid w:val="00EA0CD1"/>
    <w:rsid w:val="00EA100E"/>
    <w:rsid w:val="00EA141A"/>
    <w:rsid w:val="00EA17E8"/>
    <w:rsid w:val="00EA256A"/>
    <w:rsid w:val="00EA4970"/>
    <w:rsid w:val="00EA6573"/>
    <w:rsid w:val="00EA6E8F"/>
    <w:rsid w:val="00EB35C1"/>
    <w:rsid w:val="00EB3686"/>
    <w:rsid w:val="00EB381D"/>
    <w:rsid w:val="00EB4271"/>
    <w:rsid w:val="00EB58C7"/>
    <w:rsid w:val="00EB5DC1"/>
    <w:rsid w:val="00EB6D85"/>
    <w:rsid w:val="00EB7FCE"/>
    <w:rsid w:val="00EC069C"/>
    <w:rsid w:val="00EC0799"/>
    <w:rsid w:val="00EC121F"/>
    <w:rsid w:val="00EC1554"/>
    <w:rsid w:val="00EC3339"/>
    <w:rsid w:val="00EC42F8"/>
    <w:rsid w:val="00EC4A1B"/>
    <w:rsid w:val="00EC6E5A"/>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E19FD"/>
    <w:rsid w:val="00EE1B56"/>
    <w:rsid w:val="00EE1C85"/>
    <w:rsid w:val="00EE2914"/>
    <w:rsid w:val="00EE33F3"/>
    <w:rsid w:val="00EE42D5"/>
    <w:rsid w:val="00EE433A"/>
    <w:rsid w:val="00EE4477"/>
    <w:rsid w:val="00EE523A"/>
    <w:rsid w:val="00EE54B9"/>
    <w:rsid w:val="00EE6920"/>
    <w:rsid w:val="00EE6E84"/>
    <w:rsid w:val="00EE7654"/>
    <w:rsid w:val="00EF13E9"/>
    <w:rsid w:val="00EF393F"/>
    <w:rsid w:val="00EF5BDB"/>
    <w:rsid w:val="00EF6136"/>
    <w:rsid w:val="00EF67DA"/>
    <w:rsid w:val="00EF69AB"/>
    <w:rsid w:val="00EF7124"/>
    <w:rsid w:val="00EF7384"/>
    <w:rsid w:val="00F00EAA"/>
    <w:rsid w:val="00F01B51"/>
    <w:rsid w:val="00F01DAE"/>
    <w:rsid w:val="00F02806"/>
    <w:rsid w:val="00F02C2E"/>
    <w:rsid w:val="00F0480A"/>
    <w:rsid w:val="00F05F84"/>
    <w:rsid w:val="00F10EB1"/>
    <w:rsid w:val="00F1174E"/>
    <w:rsid w:val="00F126A8"/>
    <w:rsid w:val="00F154F3"/>
    <w:rsid w:val="00F166A2"/>
    <w:rsid w:val="00F170D1"/>
    <w:rsid w:val="00F20241"/>
    <w:rsid w:val="00F20D5D"/>
    <w:rsid w:val="00F211FE"/>
    <w:rsid w:val="00F229DE"/>
    <w:rsid w:val="00F2421D"/>
    <w:rsid w:val="00F25241"/>
    <w:rsid w:val="00F31B00"/>
    <w:rsid w:val="00F33516"/>
    <w:rsid w:val="00F33852"/>
    <w:rsid w:val="00F34532"/>
    <w:rsid w:val="00F346E3"/>
    <w:rsid w:val="00F34725"/>
    <w:rsid w:val="00F3565B"/>
    <w:rsid w:val="00F35F79"/>
    <w:rsid w:val="00F368F7"/>
    <w:rsid w:val="00F37882"/>
    <w:rsid w:val="00F40464"/>
    <w:rsid w:val="00F40BD7"/>
    <w:rsid w:val="00F40E95"/>
    <w:rsid w:val="00F41BF7"/>
    <w:rsid w:val="00F429B7"/>
    <w:rsid w:val="00F42CE8"/>
    <w:rsid w:val="00F431D1"/>
    <w:rsid w:val="00F431D3"/>
    <w:rsid w:val="00F43C74"/>
    <w:rsid w:val="00F44527"/>
    <w:rsid w:val="00F44F39"/>
    <w:rsid w:val="00F45EB2"/>
    <w:rsid w:val="00F468CC"/>
    <w:rsid w:val="00F46943"/>
    <w:rsid w:val="00F46984"/>
    <w:rsid w:val="00F500F9"/>
    <w:rsid w:val="00F50491"/>
    <w:rsid w:val="00F510FD"/>
    <w:rsid w:val="00F511B0"/>
    <w:rsid w:val="00F51433"/>
    <w:rsid w:val="00F51A87"/>
    <w:rsid w:val="00F52939"/>
    <w:rsid w:val="00F52B84"/>
    <w:rsid w:val="00F52D7D"/>
    <w:rsid w:val="00F5388C"/>
    <w:rsid w:val="00F54219"/>
    <w:rsid w:val="00F55531"/>
    <w:rsid w:val="00F5590F"/>
    <w:rsid w:val="00F55943"/>
    <w:rsid w:val="00F560B4"/>
    <w:rsid w:val="00F56281"/>
    <w:rsid w:val="00F5633A"/>
    <w:rsid w:val="00F56594"/>
    <w:rsid w:val="00F5729B"/>
    <w:rsid w:val="00F57665"/>
    <w:rsid w:val="00F57868"/>
    <w:rsid w:val="00F57DF9"/>
    <w:rsid w:val="00F601F0"/>
    <w:rsid w:val="00F61031"/>
    <w:rsid w:val="00F61A15"/>
    <w:rsid w:val="00F620FA"/>
    <w:rsid w:val="00F62E5D"/>
    <w:rsid w:val="00F6347F"/>
    <w:rsid w:val="00F638A8"/>
    <w:rsid w:val="00F644F1"/>
    <w:rsid w:val="00F65227"/>
    <w:rsid w:val="00F65FF2"/>
    <w:rsid w:val="00F6698E"/>
    <w:rsid w:val="00F67417"/>
    <w:rsid w:val="00F70480"/>
    <w:rsid w:val="00F7215F"/>
    <w:rsid w:val="00F752AF"/>
    <w:rsid w:val="00F75592"/>
    <w:rsid w:val="00F7599F"/>
    <w:rsid w:val="00F7680D"/>
    <w:rsid w:val="00F7725C"/>
    <w:rsid w:val="00F77E97"/>
    <w:rsid w:val="00F81F56"/>
    <w:rsid w:val="00F83398"/>
    <w:rsid w:val="00F83E06"/>
    <w:rsid w:val="00F8401A"/>
    <w:rsid w:val="00F84093"/>
    <w:rsid w:val="00F85285"/>
    <w:rsid w:val="00F86F43"/>
    <w:rsid w:val="00F87DF1"/>
    <w:rsid w:val="00F929B7"/>
    <w:rsid w:val="00F9327D"/>
    <w:rsid w:val="00F94D71"/>
    <w:rsid w:val="00F952BE"/>
    <w:rsid w:val="00F953B3"/>
    <w:rsid w:val="00F9566B"/>
    <w:rsid w:val="00F9576C"/>
    <w:rsid w:val="00F9620B"/>
    <w:rsid w:val="00F96714"/>
    <w:rsid w:val="00FA144D"/>
    <w:rsid w:val="00FA16C6"/>
    <w:rsid w:val="00FA36EB"/>
    <w:rsid w:val="00FA56CE"/>
    <w:rsid w:val="00FA7142"/>
    <w:rsid w:val="00FB0339"/>
    <w:rsid w:val="00FB10F0"/>
    <w:rsid w:val="00FB1FBE"/>
    <w:rsid w:val="00FB275B"/>
    <w:rsid w:val="00FB2EAD"/>
    <w:rsid w:val="00FB31A7"/>
    <w:rsid w:val="00FB3981"/>
    <w:rsid w:val="00FB3B59"/>
    <w:rsid w:val="00FB3D71"/>
    <w:rsid w:val="00FB3D84"/>
    <w:rsid w:val="00FB458B"/>
    <w:rsid w:val="00FB52D1"/>
    <w:rsid w:val="00FB5D95"/>
    <w:rsid w:val="00FB66D2"/>
    <w:rsid w:val="00FB7BCA"/>
    <w:rsid w:val="00FC1267"/>
    <w:rsid w:val="00FC2982"/>
    <w:rsid w:val="00FC30FB"/>
    <w:rsid w:val="00FC3FFF"/>
    <w:rsid w:val="00FC46D9"/>
    <w:rsid w:val="00FC5CAE"/>
    <w:rsid w:val="00FC5EA5"/>
    <w:rsid w:val="00FC674E"/>
    <w:rsid w:val="00FD003B"/>
    <w:rsid w:val="00FD0EFF"/>
    <w:rsid w:val="00FD1A28"/>
    <w:rsid w:val="00FD1E9A"/>
    <w:rsid w:val="00FD2A30"/>
    <w:rsid w:val="00FD34DC"/>
    <w:rsid w:val="00FD5694"/>
    <w:rsid w:val="00FD6FC4"/>
    <w:rsid w:val="00FE0385"/>
    <w:rsid w:val="00FE0C99"/>
    <w:rsid w:val="00FE1B67"/>
    <w:rsid w:val="00FE252E"/>
    <w:rsid w:val="00FE2A48"/>
    <w:rsid w:val="00FE329B"/>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337"/>
    <w:rsid w:val="00FF769F"/>
    <w:rsid w:val="017337DE"/>
    <w:rsid w:val="01B6EB6F"/>
    <w:rsid w:val="0423CA2F"/>
    <w:rsid w:val="062BBAC3"/>
    <w:rsid w:val="0717AAD4"/>
    <w:rsid w:val="1262305D"/>
    <w:rsid w:val="18DFEBF0"/>
    <w:rsid w:val="19DC4BF8"/>
    <w:rsid w:val="205BB9F3"/>
    <w:rsid w:val="24B90AC8"/>
    <w:rsid w:val="26AB7C2E"/>
    <w:rsid w:val="3462FB9D"/>
    <w:rsid w:val="3C853DA1"/>
    <w:rsid w:val="40639C61"/>
    <w:rsid w:val="411AF2FF"/>
    <w:rsid w:val="45579B1B"/>
    <w:rsid w:val="4DCC1AAA"/>
    <w:rsid w:val="5210A6BC"/>
    <w:rsid w:val="52DA635B"/>
    <w:rsid w:val="5A3BF65B"/>
    <w:rsid w:val="64243B84"/>
    <w:rsid w:val="6E94EFE5"/>
    <w:rsid w:val="746D402F"/>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4622D3"/>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
    <w:name w:val="Įprastasis"/>
    <w:rsid w:val="00C30715"/>
    <w:pPr>
      <w:suppressAutoHyphens/>
      <w:autoSpaceDN w:val="0"/>
      <w:spacing w:after="0" w:line="240" w:lineRule="auto"/>
      <w:jc w:val="both"/>
    </w:pPr>
    <w:rPr>
      <w:rFonts w:ascii="Times New Roman" w:eastAsia="Times New Roman" w:hAnsi="Times New Roman" w:cs="Times New Roman"/>
      <w:sz w:val="24"/>
      <w:szCs w:val="24"/>
      <w:lang w:val="en-US" w:eastAsia="en-US"/>
    </w:rPr>
  </w:style>
  <w:style w:type="character" w:customStyle="1" w:styleId="Numatytasispastraiposriftas">
    <w:name w:val="Numatytasis pastraipos šriftas"/>
    <w:rsid w:val="00301ECF"/>
  </w:style>
  <w:style w:type="table" w:customStyle="1" w:styleId="Lentelstinklelis1">
    <w:name w:val="Lentelės tinklelis1"/>
    <w:basedOn w:val="TableNormal"/>
    <w:next w:val="TableGrid"/>
    <w:rsid w:val="00A30F98"/>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A30F98"/>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3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783460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3.xml><?xml version="1.0" encoding="utf-8"?>
<ds:datastoreItem xmlns:ds="http://schemas.openxmlformats.org/officeDocument/2006/customXml" ds:itemID="{946D21A1-0655-4D50-9FBC-85D27988E6B3}">
  <ds:schemaRefs>
    <ds:schemaRef ds:uri="http://schemas.openxmlformats.org/officeDocument/2006/bibliography"/>
  </ds:schemaRefs>
</ds:datastoreItem>
</file>

<file path=customXml/itemProps4.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7850</Words>
  <Characters>4476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5</cp:revision>
  <dcterms:created xsi:type="dcterms:W3CDTF">2026-06-23T10:03:00Z</dcterms:created>
  <dcterms:modified xsi:type="dcterms:W3CDTF">2026-06-25T05:23:00Z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