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B23A5" w14:textId="77777777" w:rsidR="00C85B3C" w:rsidRPr="0096314D" w:rsidRDefault="00C85B3C" w:rsidP="00C85B3C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314D">
        <w:rPr>
          <w:rFonts w:ascii="Times New Roman" w:hAnsi="Times New Roman" w:cs="Times New Roman"/>
          <w:b/>
          <w:sz w:val="24"/>
          <w:szCs w:val="24"/>
        </w:rPr>
        <w:t>KLAUSIMYNAS</w:t>
      </w:r>
    </w:p>
    <w:p w14:paraId="55E52614" w14:textId="59E42182" w:rsidR="00313183" w:rsidRPr="00F14B7A" w:rsidRDefault="00123B4E" w:rsidP="003131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233640937"/>
      <w:r w:rsidRPr="00123B4E">
        <w:rPr>
          <w:rFonts w:ascii="Times New Roman" w:eastAsia="TimesNewRomanPS-BoldMT" w:hAnsi="Times New Roman" w:cs="Times New Roman"/>
          <w:b/>
          <w:bCs/>
          <w:sz w:val="24"/>
          <w:szCs w:val="24"/>
        </w:rPr>
        <w:t>MEDICINOS ĮRANGA. KONTRAPULSACIJOS APARATAS</w:t>
      </w:r>
    </w:p>
    <w:tbl>
      <w:tblPr>
        <w:tblStyle w:val="4tinkleliolentel-1parykinimas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4254"/>
        <w:gridCol w:w="5103"/>
      </w:tblGrid>
      <w:tr w:rsidR="00C85B3C" w:rsidRPr="00C679A7" w14:paraId="13C75574" w14:textId="77777777" w:rsidTr="00FB38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bookmarkEnd w:id="0"/>
          <w:p w14:paraId="0CFAA60B" w14:textId="77777777" w:rsidR="00C85B3C" w:rsidRPr="00C679A7" w:rsidRDefault="00C85B3C" w:rsidP="00380298">
            <w:pPr>
              <w:tabs>
                <w:tab w:val="left" w:pos="392"/>
              </w:tabs>
              <w:ind w:left="-23" w:firstLine="6"/>
              <w:jc w:val="center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09A10" w14:textId="77777777" w:rsidR="00C85B3C" w:rsidRPr="00C679A7" w:rsidRDefault="00C85B3C" w:rsidP="003802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Klausimas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315C8" w14:textId="77777777" w:rsidR="00C85B3C" w:rsidRPr="00C679A7" w:rsidRDefault="00C85B3C" w:rsidP="003802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Atsakymas</w:t>
            </w:r>
          </w:p>
        </w:tc>
      </w:tr>
      <w:tr w:rsidR="00C679A7" w:rsidRPr="00C679A7" w14:paraId="24FEFD7A" w14:textId="77777777" w:rsidTr="00C67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3D31D" w14:textId="367A6272" w:rsidR="00C679A7" w:rsidRPr="00C679A7" w:rsidRDefault="00C679A7" w:rsidP="00380298">
            <w:pPr>
              <w:tabs>
                <w:tab w:val="left" w:pos="392"/>
              </w:tabs>
              <w:ind w:left="-23" w:firstLine="6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679A7">
              <w:rPr>
                <w:rFonts w:ascii="Times New Roman" w:hAnsi="Times New Roman" w:cs="Times New Roman"/>
                <w:i/>
                <w:iCs/>
              </w:rPr>
              <w:t>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6AA9F" w14:textId="101F8FB3" w:rsidR="00C679A7" w:rsidRPr="00C679A7" w:rsidRDefault="00C679A7" w:rsidP="00380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679A7">
              <w:rPr>
                <w:rFonts w:ascii="Times New Roman" w:hAnsi="Times New Roman" w:cs="Times New Roman"/>
                <w:b/>
                <w:bCs/>
                <w:i/>
                <w:iCs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C5A3F" w14:textId="25D8892A" w:rsidR="00C679A7" w:rsidRPr="00C679A7" w:rsidRDefault="00C679A7" w:rsidP="00380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679A7">
              <w:rPr>
                <w:rFonts w:ascii="Times New Roman" w:hAnsi="Times New Roman" w:cs="Times New Roman"/>
                <w:b/>
                <w:bCs/>
                <w:i/>
                <w:iCs/>
              </w:rPr>
              <w:t>3</w:t>
            </w:r>
          </w:p>
        </w:tc>
      </w:tr>
      <w:tr w:rsidR="00C85B3C" w:rsidRPr="00C679A7" w14:paraId="3B10576A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</w:tcBorders>
          </w:tcPr>
          <w:p w14:paraId="6125F4AB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  <w:tcBorders>
              <w:top w:val="single" w:sz="4" w:space="0" w:color="auto"/>
            </w:tcBorders>
          </w:tcPr>
          <w:p w14:paraId="08282070" w14:textId="00A18198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aiškus planuojam</w:t>
            </w:r>
            <w:r w:rsidR="00313183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os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įsigyti </w:t>
            </w:r>
            <w:r w:rsidR="008C131A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prekės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apibūdinimas?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14:paraId="067113C6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1706132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594055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 priežastį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06909A5F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CF65818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119E81B7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dalyvautumėte šiame pirkime?</w:t>
            </w:r>
          </w:p>
        </w:tc>
        <w:tc>
          <w:tcPr>
            <w:tcW w:w="5103" w:type="dxa"/>
          </w:tcPr>
          <w:p w14:paraId="08E2F9AA" w14:textId="77777777" w:rsidR="00C85B3C" w:rsidRPr="004C6FD0" w:rsidRDefault="00C85B3C" w:rsidP="003802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597720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276331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 priežastį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7B368FEF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47ED70C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410CCB77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turite pastabų, klausimų techninės specifikacijos projektui? </w:t>
            </w:r>
          </w:p>
        </w:tc>
        <w:tc>
          <w:tcPr>
            <w:tcW w:w="5103" w:type="dxa"/>
          </w:tcPr>
          <w:p w14:paraId="22E6617C" w14:textId="22FCAEA1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1463649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]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33352164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2C9">
                  <w:rPr>
                    <w:rFonts w:ascii="MS Gothic" w:eastAsia="MS Gothic" w:hAnsi="MS Gothic" w:cs="Times New Roman" w:hint="eastAsia"/>
                  </w:rPr>
                  <w:t>☒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123B4E" w:rsidRPr="00C679A7" w14:paraId="08FE1569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6B3320A6" w14:textId="77777777" w:rsidR="00123B4E" w:rsidRPr="00C679A7" w:rsidRDefault="00123B4E" w:rsidP="00123B4E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4" w:type="dxa"/>
          </w:tcPr>
          <w:p w14:paraId="23787EF0" w14:textId="40DD1A45" w:rsidR="00123B4E" w:rsidRPr="004C6FD0" w:rsidRDefault="00123B4E" w:rsidP="00123B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turite pastabų, klausimų techninės specifikacijos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bendriesiems reikalavimams (pridedamas atskiras dokumentas)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? </w:t>
            </w:r>
          </w:p>
        </w:tc>
        <w:tc>
          <w:tcPr>
            <w:tcW w:w="5103" w:type="dxa"/>
          </w:tcPr>
          <w:p w14:paraId="60AA86B1" w14:textId="05E9158E" w:rsidR="00123B4E" w:rsidRPr="004C6FD0" w:rsidRDefault="00123B4E" w:rsidP="00123B4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S Gothic" w:hAnsi="Times New Roman" w:cs="Times New Roman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148530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]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381488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123B4E" w:rsidRPr="00C679A7" w14:paraId="196CC9D8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0113E819" w14:textId="77777777" w:rsidR="00123B4E" w:rsidRPr="00C679A7" w:rsidRDefault="00123B4E" w:rsidP="00123B4E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73BBB922" w14:textId="77777777" w:rsidR="00123B4E" w:rsidRPr="004C6FD0" w:rsidRDefault="00123B4E" w:rsidP="00123B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Kokius reikalavimus, Jūsų nuomone, papildomai siūlytumėte įtraukti į techninę specifikaciją? </w:t>
            </w:r>
          </w:p>
        </w:tc>
        <w:tc>
          <w:tcPr>
            <w:tcW w:w="5103" w:type="dxa"/>
          </w:tcPr>
          <w:p w14:paraId="03BA3415" w14:textId="77777777" w:rsidR="00123B4E" w:rsidRPr="004C6FD0" w:rsidRDefault="00123B4E" w:rsidP="00123B4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123B4E" w:rsidRPr="00C679A7" w14:paraId="41E2736A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D88307E" w14:textId="77777777" w:rsidR="00123B4E" w:rsidRPr="00C679A7" w:rsidRDefault="00123B4E" w:rsidP="00123B4E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6CB9477C" w14:textId="77777777" w:rsidR="00123B4E" w:rsidRPr="004C6FD0" w:rsidRDefault="00123B4E" w:rsidP="00123B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Kokių reikalavimų, Jūsų nuomone, vertėtų atsisakyti?</w:t>
            </w:r>
          </w:p>
        </w:tc>
        <w:tc>
          <w:tcPr>
            <w:tcW w:w="5103" w:type="dxa"/>
          </w:tcPr>
          <w:p w14:paraId="1AF847AD" w14:textId="77777777" w:rsidR="00123B4E" w:rsidRPr="004C6FD0" w:rsidRDefault="00123B4E" w:rsidP="00123B4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123B4E" w:rsidRPr="00C679A7" w14:paraId="0C0A3DCB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33587EBE" w14:textId="77777777" w:rsidR="00123B4E" w:rsidRPr="00C679A7" w:rsidRDefault="00123B4E" w:rsidP="00123B4E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65030408" w14:textId="285AF6F9" w:rsidR="00123B4E" w:rsidRPr="004C6FD0" w:rsidRDefault="00123B4E" w:rsidP="00123B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Kokia, Jūsų nuomone, galėtų būti techninėje specifikacijoje nurodytos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prekės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vieneto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kaina su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ir be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PVM?</w:t>
            </w:r>
          </w:p>
        </w:tc>
        <w:tc>
          <w:tcPr>
            <w:tcW w:w="5103" w:type="dxa"/>
          </w:tcPr>
          <w:p w14:paraId="3FBE8BE9" w14:textId="77777777" w:rsidR="00123B4E" w:rsidRPr="004C6FD0" w:rsidRDefault="00123B4E" w:rsidP="00123B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123B4E" w:rsidRPr="00C679A7" w14:paraId="7C290D1C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5B8C0DB6" w14:textId="77777777" w:rsidR="00123B4E" w:rsidRPr="00C679A7" w:rsidRDefault="00123B4E" w:rsidP="00123B4E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26F6F941" w14:textId="77777777" w:rsidR="00123B4E" w:rsidRPr="004C6FD0" w:rsidRDefault="00123B4E" w:rsidP="00123B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turite kitų pastebėjimų ar pasiūlymų?</w:t>
            </w:r>
          </w:p>
        </w:tc>
        <w:tc>
          <w:tcPr>
            <w:tcW w:w="5103" w:type="dxa"/>
          </w:tcPr>
          <w:p w14:paraId="6BC4E8EF" w14:textId="77777777" w:rsidR="00123B4E" w:rsidRPr="004C6FD0" w:rsidRDefault="00123B4E" w:rsidP="00123B4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995945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286729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123B4E" w:rsidRPr="00C679A7" w14:paraId="23B434C9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4DE8E7C7" w14:textId="77777777" w:rsidR="00123B4E" w:rsidRPr="00C679A7" w:rsidRDefault="00123B4E" w:rsidP="00123B4E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7B1099D3" w14:textId="53BF1E89" w:rsidR="00123B4E" w:rsidRPr="004C6FD0" w:rsidRDefault="00123B4E" w:rsidP="00123B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tiekėjo dalyvavimas šioje rinkos konsultacijoje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yra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konfidencialus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?</w:t>
            </w:r>
          </w:p>
        </w:tc>
        <w:tc>
          <w:tcPr>
            <w:tcW w:w="5103" w:type="dxa"/>
          </w:tcPr>
          <w:p w14:paraId="46EA405E" w14:textId="77777777" w:rsidR="00123B4E" w:rsidRPr="004C6FD0" w:rsidRDefault="00123B4E" w:rsidP="00123B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587233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353855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</w:p>
        </w:tc>
      </w:tr>
    </w:tbl>
    <w:p w14:paraId="43B99D02" w14:textId="77777777" w:rsidR="00313183" w:rsidRDefault="00313183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p w14:paraId="2278B03A" w14:textId="77777777" w:rsidR="00123B4E" w:rsidRDefault="00123B4E" w:rsidP="003C44D6">
      <w:pPr>
        <w:spacing w:after="0"/>
        <w:jc w:val="center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  <w:r w:rsidRPr="00123B4E">
        <w:rPr>
          <w:rFonts w:ascii="Times New Roman" w:eastAsia="TimesNewRomanPS-BoldMT" w:hAnsi="Times New Roman" w:cs="Times New Roman"/>
          <w:b/>
          <w:bCs/>
          <w:sz w:val="24"/>
          <w:szCs w:val="24"/>
        </w:rPr>
        <w:t>MEDICINOS ĮRANGA. KONTRAPULSACIJOS APARATAS</w:t>
      </w:r>
    </w:p>
    <w:p w14:paraId="03739AB0" w14:textId="6B1868C8" w:rsidR="00477559" w:rsidRPr="004C6FD0" w:rsidRDefault="00477559" w:rsidP="003C44D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6FD0">
        <w:rPr>
          <w:rFonts w:ascii="Times New Roman" w:hAnsi="Times New Roman" w:cs="Times New Roman"/>
          <w:b/>
          <w:sz w:val="24"/>
          <w:szCs w:val="24"/>
        </w:rPr>
        <w:t>TECHNINĖ SPECIFIKACIJA</w:t>
      </w:r>
    </w:p>
    <w:p w14:paraId="53FEE7CE" w14:textId="77777777" w:rsidR="00F6521C" w:rsidRDefault="00F6521C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W w:w="10154" w:type="dxa"/>
        <w:tblLayout w:type="fixed"/>
        <w:tblLook w:val="04A0" w:firstRow="1" w:lastRow="0" w:firstColumn="1" w:lastColumn="0" w:noHBand="0" w:noVBand="1"/>
      </w:tblPr>
      <w:tblGrid>
        <w:gridCol w:w="704"/>
        <w:gridCol w:w="5245"/>
        <w:gridCol w:w="3969"/>
        <w:gridCol w:w="236"/>
      </w:tblGrid>
      <w:tr w:rsidR="00123B4E" w:rsidRPr="00123B4E" w14:paraId="74E4CE39" w14:textId="77777777" w:rsidTr="00123B4E">
        <w:trPr>
          <w:gridAfter w:val="1"/>
          <w:wAfter w:w="236" w:type="dxa"/>
          <w:trHeight w:val="855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527D3" w14:textId="77777777" w:rsidR="00123B4E" w:rsidRPr="00123B4E" w:rsidRDefault="00123B4E" w:rsidP="00123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123B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Eil. Nr.</w:t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5C8CE" w14:textId="77777777" w:rsidR="00123B4E" w:rsidRPr="00123B4E" w:rsidRDefault="00123B4E" w:rsidP="00123B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123B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Parametrai (specifikacija). Reikalaujamos parametrų reikšmės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56A1D" w14:textId="77777777" w:rsidR="00123B4E" w:rsidRPr="00123B4E" w:rsidRDefault="00123B4E" w:rsidP="00123B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123B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Siūlymai/pastabos</w:t>
            </w:r>
          </w:p>
        </w:tc>
      </w:tr>
      <w:tr w:rsidR="00123B4E" w:rsidRPr="00123B4E" w14:paraId="17E9ECCF" w14:textId="77777777" w:rsidTr="00123B4E">
        <w:trPr>
          <w:trHeight w:val="30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84BEF" w14:textId="77777777" w:rsidR="00123B4E" w:rsidRPr="00123B4E" w:rsidRDefault="00123B4E" w:rsidP="00123B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5C09B" w14:textId="77777777" w:rsidR="00123B4E" w:rsidRPr="00123B4E" w:rsidRDefault="00123B4E" w:rsidP="00123B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AB74C" w14:textId="77777777" w:rsidR="00123B4E" w:rsidRPr="00123B4E" w:rsidRDefault="00123B4E" w:rsidP="00123B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6D945" w14:textId="77777777" w:rsidR="00123B4E" w:rsidRPr="00123B4E" w:rsidRDefault="00123B4E" w:rsidP="00123B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</w:tr>
      <w:tr w:rsidR="00123B4E" w:rsidRPr="00123B4E" w14:paraId="0B383F22" w14:textId="77777777" w:rsidTr="00123B4E">
        <w:trPr>
          <w:trHeight w:val="449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42E7248" w14:textId="77777777" w:rsidR="00123B4E" w:rsidRPr="00123B4E" w:rsidRDefault="00123B4E" w:rsidP="00123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23B4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4E2E6A9" w14:textId="77777777" w:rsidR="00123B4E" w:rsidRPr="00123B4E" w:rsidRDefault="00123B4E" w:rsidP="00123B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123B4E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Intraaortinės balioninės kontrapulsacijos aparatas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7A535" w14:textId="77777777" w:rsidR="00123B4E" w:rsidRPr="00123B4E" w:rsidRDefault="00123B4E" w:rsidP="00123B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23B4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349A47E" w14:textId="77777777" w:rsidR="00123B4E" w:rsidRPr="00123B4E" w:rsidRDefault="00123B4E" w:rsidP="00123B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23B4E" w:rsidRPr="00123B4E" w14:paraId="5CC975EF" w14:textId="77777777" w:rsidTr="00123B4E">
        <w:trPr>
          <w:trHeight w:val="15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AA82A" w14:textId="77777777" w:rsidR="00123B4E" w:rsidRPr="00123B4E" w:rsidRDefault="00123B4E" w:rsidP="00123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23B4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71F832" w14:textId="77777777" w:rsidR="00123B4E" w:rsidRPr="00123B4E" w:rsidRDefault="00123B4E" w:rsidP="00123B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23B4E">
              <w:rPr>
                <w:rFonts w:ascii="Times New Roman" w:eastAsia="Times New Roman" w:hAnsi="Times New Roman" w:cs="Times New Roman"/>
                <w:lang w:eastAsia="lt-LT"/>
              </w:rPr>
              <w:t>Intraaortinės balioninės kontrapulsacijos aparatas, skirtas intraaortinei balioninei kontrapulsacijai atlikti suaugusiems pacientams. Aparatas turi būti tinkamas naudoti intensyviosios terapijos, operacinės / intervencinės kardiologijos aplinkoje ir paciento transportavimo metu.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B850F" w14:textId="77777777" w:rsidR="00123B4E" w:rsidRPr="00123B4E" w:rsidRDefault="00123B4E" w:rsidP="00123B4E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23B4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93C63B2" w14:textId="77777777" w:rsidR="00123B4E" w:rsidRPr="00123B4E" w:rsidRDefault="00123B4E" w:rsidP="00123B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23B4E" w:rsidRPr="00123B4E" w14:paraId="3A657BE1" w14:textId="77777777" w:rsidTr="00123B4E">
        <w:trPr>
          <w:trHeight w:val="18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E3C99" w14:textId="77777777" w:rsidR="00123B4E" w:rsidRPr="00123B4E" w:rsidRDefault="00123B4E" w:rsidP="00123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23B4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278D34" w14:textId="77777777" w:rsidR="00123B4E" w:rsidRPr="00123B4E" w:rsidRDefault="00123B4E" w:rsidP="00123B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23B4E">
              <w:rPr>
                <w:rFonts w:ascii="Times New Roman" w:eastAsia="Times New Roman" w:hAnsi="Times New Roman" w:cs="Times New Roman"/>
                <w:lang w:eastAsia="lt-LT"/>
              </w:rPr>
              <w:t>Energijos tiekimas:</w:t>
            </w:r>
            <w:r w:rsidRPr="00123B4E">
              <w:rPr>
                <w:rFonts w:ascii="Times New Roman" w:eastAsia="Times New Roman" w:hAnsi="Times New Roman" w:cs="Times New Roman"/>
                <w:lang w:eastAsia="lt-LT"/>
              </w:rPr>
              <w:br/>
              <w:t>1. Iš elektros tinklo: 220–240 V arba 100–240 V; 50/60 Hz, įtraukiamas maitinimo laidas.</w:t>
            </w:r>
            <w:r w:rsidRPr="00123B4E">
              <w:rPr>
                <w:rFonts w:ascii="Times New Roman" w:eastAsia="Times New Roman" w:hAnsi="Times New Roman" w:cs="Times New Roman"/>
                <w:lang w:eastAsia="lt-LT"/>
              </w:rPr>
              <w:br/>
              <w:t>2. Iš integruoto / keičiamo akumuliatoriaus: veikimo laikas ne mažiau kaip 90 min.</w:t>
            </w:r>
            <w:r w:rsidRPr="00123B4E">
              <w:rPr>
                <w:rFonts w:ascii="Times New Roman" w:eastAsia="Times New Roman" w:hAnsi="Times New Roman" w:cs="Times New Roman"/>
                <w:lang w:eastAsia="lt-LT"/>
              </w:rPr>
              <w:br/>
              <w:t>3. Turi būti vizuali akumuliatoriaus įkrovos / būsenos indikacija.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0D2A4" w14:textId="77777777" w:rsidR="00123B4E" w:rsidRPr="00123B4E" w:rsidRDefault="00123B4E" w:rsidP="00123B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23B4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D7DB3BF" w14:textId="77777777" w:rsidR="00123B4E" w:rsidRPr="00123B4E" w:rsidRDefault="00123B4E" w:rsidP="00123B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23B4E" w:rsidRPr="00123B4E" w14:paraId="71C4D9F1" w14:textId="77777777" w:rsidTr="00123B4E">
        <w:trPr>
          <w:trHeight w:val="18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E4A3E" w14:textId="77777777" w:rsidR="00123B4E" w:rsidRPr="00123B4E" w:rsidRDefault="00123B4E" w:rsidP="00123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23B4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830EC0" w14:textId="77777777" w:rsidR="00123B4E" w:rsidRPr="00123B4E" w:rsidRDefault="00123B4E" w:rsidP="00123B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23B4E">
              <w:rPr>
                <w:rFonts w:ascii="Times New Roman" w:eastAsia="Times New Roman" w:hAnsi="Times New Roman" w:cs="Times New Roman"/>
                <w:lang w:eastAsia="lt-LT"/>
              </w:rPr>
              <w:t>Aparatas turi būti suderinamas su gamintojo siūlomais intraaortiniais balioniniais kateteriais, tinkamais skirtingiems pacientų ūgiams / klinikiniams poreikiams, įskaitant ne mažiau kaip 30–50 cc balionėlius. Turi būti galimybė naudoti standartinius ir / arba šviesolaidinius / fibre-optic arterinio spaudimo signalo balioninius kateterius, jei tokie numatyti gamintojo sistemoje.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9E0F8" w14:textId="77777777" w:rsidR="00123B4E" w:rsidRPr="00123B4E" w:rsidRDefault="00123B4E" w:rsidP="00123B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23B4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79888CC" w14:textId="77777777" w:rsidR="00123B4E" w:rsidRPr="00123B4E" w:rsidRDefault="00123B4E" w:rsidP="00123B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23B4E" w:rsidRPr="00123B4E" w14:paraId="24F229F8" w14:textId="77777777" w:rsidTr="00123B4E">
        <w:trPr>
          <w:trHeight w:val="9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9D89B" w14:textId="77777777" w:rsidR="00123B4E" w:rsidRPr="00123B4E" w:rsidRDefault="00123B4E" w:rsidP="00123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23B4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277512" w14:textId="77777777" w:rsidR="00123B4E" w:rsidRPr="00123B4E" w:rsidRDefault="00123B4E" w:rsidP="00123B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23B4E">
              <w:rPr>
                <w:rFonts w:ascii="Times New Roman" w:eastAsia="Times New Roman" w:hAnsi="Times New Roman" w:cs="Times New Roman"/>
                <w:lang w:eastAsia="lt-LT"/>
              </w:rPr>
              <w:t>Veikimo režimai: automatinis ir rankinis / pusiau automatinis režimas arba lygiaverčiai režimai, leidžiantys operatoriui koreguoti terapijos nustatymus pagal paciento būklę.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3074E" w14:textId="77777777" w:rsidR="00123B4E" w:rsidRPr="00123B4E" w:rsidRDefault="00123B4E" w:rsidP="00123B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23B4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1FC3E62" w14:textId="77777777" w:rsidR="00123B4E" w:rsidRPr="00123B4E" w:rsidRDefault="00123B4E" w:rsidP="00123B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23B4E" w:rsidRPr="00123B4E" w14:paraId="10482B64" w14:textId="77777777" w:rsidTr="00123B4E">
        <w:trPr>
          <w:trHeight w:val="18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0C5F0" w14:textId="77777777" w:rsidR="00123B4E" w:rsidRPr="00123B4E" w:rsidRDefault="00123B4E" w:rsidP="00123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23B4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F686E4" w14:textId="77777777" w:rsidR="00123B4E" w:rsidRPr="00123B4E" w:rsidRDefault="00123B4E" w:rsidP="00123B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23B4E">
              <w:rPr>
                <w:rFonts w:ascii="Times New Roman" w:eastAsia="Times New Roman" w:hAnsi="Times New Roman" w:cs="Times New Roman"/>
                <w:lang w:eastAsia="lt-LT"/>
              </w:rPr>
              <w:t>Reikalavimai EKG kanalui:</w:t>
            </w:r>
            <w:r w:rsidRPr="00123B4E">
              <w:rPr>
                <w:rFonts w:ascii="Times New Roman" w:eastAsia="Times New Roman" w:hAnsi="Times New Roman" w:cs="Times New Roman"/>
                <w:lang w:eastAsia="lt-LT"/>
              </w:rPr>
              <w:br/>
              <w:t>1. EKG signalas iš paciento kabelio ir / arba išorinio monitoriaus.</w:t>
            </w:r>
            <w:r w:rsidRPr="00123B4E">
              <w:rPr>
                <w:rFonts w:ascii="Times New Roman" w:eastAsia="Times New Roman" w:hAnsi="Times New Roman" w:cs="Times New Roman"/>
                <w:lang w:eastAsia="lt-LT"/>
              </w:rPr>
              <w:br/>
              <w:t>2. Galimybė pasirinkti EKG derivaciją / signalo šaltinį.</w:t>
            </w:r>
            <w:r w:rsidRPr="00123B4E">
              <w:rPr>
                <w:rFonts w:ascii="Times New Roman" w:eastAsia="Times New Roman" w:hAnsi="Times New Roman" w:cs="Times New Roman"/>
                <w:lang w:eastAsia="lt-LT"/>
              </w:rPr>
              <w:br/>
              <w:t>3. Apsauga nuo defibriliacijos impulsų pagal taikomus medicinos elektros įrangos saugos standartus arba gamintojo deklaruojamą lygiavertį sprendimą.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1B8A9" w14:textId="77777777" w:rsidR="00123B4E" w:rsidRPr="00123B4E" w:rsidRDefault="00123B4E" w:rsidP="00123B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23B4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7361173" w14:textId="77777777" w:rsidR="00123B4E" w:rsidRPr="00123B4E" w:rsidRDefault="00123B4E" w:rsidP="00123B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23B4E" w:rsidRPr="00123B4E" w14:paraId="3ABCA45B" w14:textId="77777777" w:rsidTr="00123B4E">
        <w:trPr>
          <w:trHeight w:val="21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56129" w14:textId="77777777" w:rsidR="00123B4E" w:rsidRPr="00123B4E" w:rsidRDefault="00123B4E" w:rsidP="00123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23B4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5D46D3" w14:textId="77777777" w:rsidR="00123B4E" w:rsidRPr="00123B4E" w:rsidRDefault="00123B4E" w:rsidP="00123B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23B4E">
              <w:rPr>
                <w:rFonts w:ascii="Times New Roman" w:eastAsia="Times New Roman" w:hAnsi="Times New Roman" w:cs="Times New Roman"/>
                <w:lang w:eastAsia="lt-LT"/>
              </w:rPr>
              <w:t>Automatinės pagalbos / vieno veiksmo paleidimo funkcijos:</w:t>
            </w:r>
            <w:r w:rsidRPr="00123B4E">
              <w:rPr>
                <w:rFonts w:ascii="Times New Roman" w:eastAsia="Times New Roman" w:hAnsi="Times New Roman" w:cs="Times New Roman"/>
                <w:lang w:eastAsia="lt-LT"/>
              </w:rPr>
              <w:br/>
              <w:t>1. Aparatas turi turėti automatinį paciento signalo atpažinimą ir terapijos paleidimo / nustatymų parinkimo pagalbą.</w:t>
            </w:r>
            <w:r w:rsidRPr="00123B4E">
              <w:rPr>
                <w:rFonts w:ascii="Times New Roman" w:eastAsia="Times New Roman" w:hAnsi="Times New Roman" w:cs="Times New Roman"/>
                <w:lang w:eastAsia="lt-LT"/>
              </w:rPr>
              <w:br/>
              <w:t>2. Automatiškai arba pagal operatoriaus patvirtinimą parenkamas tinkamas trigerio šaltinis ir baliono išpūtimo / sutraukimo laikas.</w:t>
            </w:r>
            <w:r w:rsidRPr="00123B4E">
              <w:rPr>
                <w:rFonts w:ascii="Times New Roman" w:eastAsia="Times New Roman" w:hAnsi="Times New Roman" w:cs="Times New Roman"/>
                <w:lang w:eastAsia="lt-LT"/>
              </w:rPr>
              <w:br/>
              <w:t>3. Turi būti pateikiami aiškūs vizualiniai vedliai / pranešimai saugiam terapijos pradėjimui.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2D9D3" w14:textId="77777777" w:rsidR="00123B4E" w:rsidRPr="00123B4E" w:rsidRDefault="00123B4E" w:rsidP="00123B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23B4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A1B774D" w14:textId="77777777" w:rsidR="00123B4E" w:rsidRPr="00123B4E" w:rsidRDefault="00123B4E" w:rsidP="00123B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23B4E" w:rsidRPr="00123B4E" w14:paraId="5FD17CAF" w14:textId="77777777" w:rsidTr="00123B4E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A19A9" w14:textId="77777777" w:rsidR="00123B4E" w:rsidRPr="00123B4E" w:rsidRDefault="00123B4E" w:rsidP="00123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23B4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B76A19" w14:textId="77777777" w:rsidR="00123B4E" w:rsidRPr="00123B4E" w:rsidRDefault="00123B4E" w:rsidP="00123B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23B4E">
              <w:rPr>
                <w:rFonts w:ascii="Times New Roman" w:eastAsia="Times New Roman" w:hAnsi="Times New Roman" w:cs="Times New Roman"/>
                <w:lang w:eastAsia="lt-LT"/>
              </w:rPr>
              <w:t>Asistavimo santykiai: ne mažiau kaip 1:1, 1:2 ir 1:3.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E04BD" w14:textId="77777777" w:rsidR="00123B4E" w:rsidRPr="00123B4E" w:rsidRDefault="00123B4E" w:rsidP="00123B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23B4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4B8C7B0" w14:textId="77777777" w:rsidR="00123B4E" w:rsidRPr="00123B4E" w:rsidRDefault="00123B4E" w:rsidP="00123B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23B4E" w:rsidRPr="00123B4E" w14:paraId="2E6643A3" w14:textId="77777777" w:rsidTr="00123B4E">
        <w:trPr>
          <w:trHeight w:val="12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925F0" w14:textId="77777777" w:rsidR="00123B4E" w:rsidRPr="00123B4E" w:rsidRDefault="00123B4E" w:rsidP="00123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23B4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210BEE" w14:textId="77777777" w:rsidR="00123B4E" w:rsidRPr="00123B4E" w:rsidRDefault="00123B4E" w:rsidP="00123B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23B4E">
              <w:rPr>
                <w:rFonts w:ascii="Times New Roman" w:eastAsia="Times New Roman" w:hAnsi="Times New Roman" w:cs="Times New Roman"/>
                <w:lang w:eastAsia="lt-LT"/>
              </w:rPr>
              <w:t>Aparatas turi turėti automatinę arba vartotojui nereikalaujančią sudėtingų veiksmų helio / dujų grandinės priežiūros sistemą, užtikrinančią drėgmės / kondensato valdymą ir saugų baliono pripildymą. Leidžiama siūlyti gamintojo lygiavertę technologiją.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37597" w14:textId="77777777" w:rsidR="00123B4E" w:rsidRPr="00123B4E" w:rsidRDefault="00123B4E" w:rsidP="00123B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23B4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F530150" w14:textId="77777777" w:rsidR="00123B4E" w:rsidRPr="00123B4E" w:rsidRDefault="00123B4E" w:rsidP="00123B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23B4E" w:rsidRPr="00123B4E" w14:paraId="389D5F95" w14:textId="77777777" w:rsidTr="00123B4E">
        <w:trPr>
          <w:trHeight w:val="27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D9B82" w14:textId="77777777" w:rsidR="00123B4E" w:rsidRPr="00123B4E" w:rsidRDefault="00123B4E" w:rsidP="00123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23B4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839527" w14:textId="77777777" w:rsidR="00123B4E" w:rsidRPr="00123B4E" w:rsidRDefault="00123B4E" w:rsidP="00123B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23B4E">
              <w:rPr>
                <w:rFonts w:ascii="Times New Roman" w:eastAsia="Times New Roman" w:hAnsi="Times New Roman" w:cs="Times New Roman"/>
                <w:lang w:eastAsia="lt-LT"/>
              </w:rPr>
              <w:t>Reikalavimai ekranui ir valdymui:</w:t>
            </w:r>
            <w:r w:rsidRPr="00123B4E">
              <w:rPr>
                <w:rFonts w:ascii="Times New Roman" w:eastAsia="Times New Roman" w:hAnsi="Times New Roman" w:cs="Times New Roman"/>
                <w:lang w:eastAsia="lt-LT"/>
              </w:rPr>
              <w:br/>
              <w:t>1. Spalvotas ekranas, ne mažesnės kaip 25 cm įstrižainės.</w:t>
            </w:r>
            <w:r w:rsidRPr="00123B4E">
              <w:rPr>
                <w:rFonts w:ascii="Times New Roman" w:eastAsia="Times New Roman" w:hAnsi="Times New Roman" w:cs="Times New Roman"/>
                <w:lang w:eastAsia="lt-LT"/>
              </w:rPr>
              <w:br/>
              <w:t>2. Jutiklinis ekranas ir / arba fiziniai valdymo klavišai.</w:t>
            </w:r>
            <w:r w:rsidRPr="00123B4E">
              <w:rPr>
                <w:rFonts w:ascii="Times New Roman" w:eastAsia="Times New Roman" w:hAnsi="Times New Roman" w:cs="Times New Roman"/>
                <w:lang w:eastAsia="lt-LT"/>
              </w:rPr>
              <w:br/>
              <w:t>3. Aiškiai matomos EKG, arterinio spaudimo ir terapijos būsenos kreivės / indikatoriai.</w:t>
            </w:r>
            <w:r w:rsidRPr="00123B4E">
              <w:rPr>
                <w:rFonts w:ascii="Times New Roman" w:eastAsia="Times New Roman" w:hAnsi="Times New Roman" w:cs="Times New Roman"/>
                <w:lang w:eastAsia="lt-LT"/>
              </w:rPr>
              <w:br/>
              <w:t>4. Ekrano arba nustatymų užrakinimo funkcija, apsauganti nuo netyčinio nustatymų pakeitimo.</w:t>
            </w:r>
            <w:r w:rsidRPr="00123B4E">
              <w:rPr>
                <w:rFonts w:ascii="Times New Roman" w:eastAsia="Times New Roman" w:hAnsi="Times New Roman" w:cs="Times New Roman"/>
                <w:lang w:eastAsia="lt-LT"/>
              </w:rPr>
              <w:br/>
              <w:t>5. Aliarmo metu naudotojui turi būti aiškiai rodoma aliarmo priežastis ir prioritetas.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DEB95" w14:textId="77777777" w:rsidR="00123B4E" w:rsidRPr="00123B4E" w:rsidRDefault="00123B4E" w:rsidP="00123B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23B4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C439AFB" w14:textId="77777777" w:rsidR="00123B4E" w:rsidRPr="00123B4E" w:rsidRDefault="00123B4E" w:rsidP="00123B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23B4E" w:rsidRPr="00123B4E" w14:paraId="25F5A95A" w14:textId="77777777" w:rsidTr="00123B4E">
        <w:trPr>
          <w:trHeight w:val="24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8AD26" w14:textId="77777777" w:rsidR="00123B4E" w:rsidRPr="00123B4E" w:rsidRDefault="00123B4E" w:rsidP="00123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23B4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C7525D" w14:textId="77777777" w:rsidR="00123B4E" w:rsidRPr="00123B4E" w:rsidRDefault="00123B4E" w:rsidP="00123B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23B4E">
              <w:rPr>
                <w:rFonts w:ascii="Times New Roman" w:eastAsia="Times New Roman" w:hAnsi="Times New Roman" w:cs="Times New Roman"/>
                <w:lang w:eastAsia="lt-LT"/>
              </w:rPr>
              <w:t>Reikalavimai akumuliatoriams:</w:t>
            </w:r>
            <w:r w:rsidRPr="00123B4E">
              <w:rPr>
                <w:rFonts w:ascii="Times New Roman" w:eastAsia="Times New Roman" w:hAnsi="Times New Roman" w:cs="Times New Roman"/>
                <w:lang w:eastAsia="lt-LT"/>
              </w:rPr>
              <w:br/>
              <w:t>1. Integruotas ir / arba keičiamas akumuliatorius.</w:t>
            </w:r>
            <w:r w:rsidRPr="00123B4E">
              <w:rPr>
                <w:rFonts w:ascii="Times New Roman" w:eastAsia="Times New Roman" w:hAnsi="Times New Roman" w:cs="Times New Roman"/>
                <w:lang w:eastAsia="lt-LT"/>
              </w:rPr>
              <w:br/>
              <w:t>2. Bendras veikimo laikas iš akumuliatoriaus – ne mažiau kaip 90 min.</w:t>
            </w:r>
            <w:r w:rsidRPr="00123B4E">
              <w:rPr>
                <w:rFonts w:ascii="Times New Roman" w:eastAsia="Times New Roman" w:hAnsi="Times New Roman" w:cs="Times New Roman"/>
                <w:lang w:eastAsia="lt-LT"/>
              </w:rPr>
              <w:br/>
              <w:t>3. Akumuliatoriaus būsena turi būti rodoma ekrane arba indikatoriais.</w:t>
            </w:r>
            <w:r w:rsidRPr="00123B4E">
              <w:rPr>
                <w:rFonts w:ascii="Times New Roman" w:eastAsia="Times New Roman" w:hAnsi="Times New Roman" w:cs="Times New Roman"/>
                <w:lang w:eastAsia="lt-LT"/>
              </w:rPr>
              <w:br/>
              <w:t>4. Turi būti galimybė įkrauti akumuliatorių prijungus aparatą prie elektros tinklo.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F7F2C" w14:textId="77777777" w:rsidR="00123B4E" w:rsidRPr="00123B4E" w:rsidRDefault="00123B4E" w:rsidP="00123B4E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23B4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EAE761B" w14:textId="77777777" w:rsidR="00123B4E" w:rsidRPr="00123B4E" w:rsidRDefault="00123B4E" w:rsidP="00123B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23B4E" w:rsidRPr="00123B4E" w14:paraId="5A2E4186" w14:textId="77777777" w:rsidTr="00123B4E">
        <w:trPr>
          <w:trHeight w:val="27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E965E" w14:textId="77777777" w:rsidR="00123B4E" w:rsidRPr="00123B4E" w:rsidRDefault="00123B4E" w:rsidP="00123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23B4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8B8897" w14:textId="77777777" w:rsidR="00123B4E" w:rsidRPr="00123B4E" w:rsidRDefault="00123B4E" w:rsidP="00123B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23B4E">
              <w:rPr>
                <w:rFonts w:ascii="Times New Roman" w:eastAsia="Times New Roman" w:hAnsi="Times New Roman" w:cs="Times New Roman"/>
                <w:lang w:eastAsia="lt-LT"/>
              </w:rPr>
              <w:t>Reikalavimai arterinio invazinio kraujo spaudimo kanalui:</w:t>
            </w:r>
            <w:r w:rsidRPr="00123B4E">
              <w:rPr>
                <w:rFonts w:ascii="Times New Roman" w:eastAsia="Times New Roman" w:hAnsi="Times New Roman" w:cs="Times New Roman"/>
                <w:lang w:eastAsia="lt-LT"/>
              </w:rPr>
              <w:br/>
              <w:t>1. Arterinio spaudimo signalas gaunamas iš išorinio invazinio kraujo spaudimo matavimo daviklio, paciento monitoriaus ir / arba gamintojo siūlomo šviesolaidinio / fibre-optic balioninio kateterio.</w:t>
            </w:r>
            <w:r w:rsidRPr="00123B4E">
              <w:rPr>
                <w:rFonts w:ascii="Times New Roman" w:eastAsia="Times New Roman" w:hAnsi="Times New Roman" w:cs="Times New Roman"/>
                <w:lang w:eastAsia="lt-LT"/>
              </w:rPr>
              <w:br/>
              <w:t>2. Turi būti arterinio spaudimo nulio nustatymo / kalibravimo funkcija.</w:t>
            </w:r>
            <w:r w:rsidRPr="00123B4E">
              <w:rPr>
                <w:rFonts w:ascii="Times New Roman" w:eastAsia="Times New Roman" w:hAnsi="Times New Roman" w:cs="Times New Roman"/>
                <w:lang w:eastAsia="lt-LT"/>
              </w:rPr>
              <w:br/>
              <w:t>3. Jei naudojamas šviesolaidinis / fibre-optic balioninis kateteris, aparatas turi užtikrinti šio signalo apdorojimą pagal gamintojo instrukciją.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3C6AD" w14:textId="77777777" w:rsidR="00123B4E" w:rsidRPr="00123B4E" w:rsidRDefault="00123B4E" w:rsidP="00123B4E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23B4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0E988B4" w14:textId="77777777" w:rsidR="00123B4E" w:rsidRPr="00123B4E" w:rsidRDefault="00123B4E" w:rsidP="00123B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23B4E" w:rsidRPr="00123B4E" w14:paraId="4C5012C4" w14:textId="77777777" w:rsidTr="00123B4E">
        <w:trPr>
          <w:trHeight w:val="24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48D3E" w14:textId="77777777" w:rsidR="00123B4E" w:rsidRPr="00123B4E" w:rsidRDefault="00123B4E" w:rsidP="00123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23B4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FB5C03" w14:textId="77777777" w:rsidR="00123B4E" w:rsidRPr="00123B4E" w:rsidRDefault="00123B4E" w:rsidP="00123B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23B4E">
              <w:rPr>
                <w:rFonts w:ascii="Times New Roman" w:eastAsia="Times New Roman" w:hAnsi="Times New Roman" w:cs="Times New Roman"/>
                <w:lang w:eastAsia="lt-LT"/>
              </w:rPr>
              <w:t>Reikalavimai helio / darbinės dujos sistemai:</w:t>
            </w:r>
            <w:r w:rsidRPr="00123B4E">
              <w:rPr>
                <w:rFonts w:ascii="Times New Roman" w:eastAsia="Times New Roman" w:hAnsi="Times New Roman" w:cs="Times New Roman"/>
                <w:lang w:eastAsia="lt-LT"/>
              </w:rPr>
              <w:br/>
              <w:t>1. Aparatas turi naudoti helį arba gamintojo numatytą darbinę dują balionėlio pripildymui.</w:t>
            </w:r>
            <w:r w:rsidRPr="00123B4E">
              <w:rPr>
                <w:rFonts w:ascii="Times New Roman" w:eastAsia="Times New Roman" w:hAnsi="Times New Roman" w:cs="Times New Roman"/>
                <w:lang w:eastAsia="lt-LT"/>
              </w:rPr>
              <w:br/>
              <w:t>2. Turi būti vidinis ir / arba išorinis dujų šaltinis, tinkamas darbui stacionariai ir transportavimo metu.</w:t>
            </w:r>
            <w:r w:rsidRPr="00123B4E">
              <w:rPr>
                <w:rFonts w:ascii="Times New Roman" w:eastAsia="Times New Roman" w:hAnsi="Times New Roman" w:cs="Times New Roman"/>
                <w:lang w:eastAsia="lt-LT"/>
              </w:rPr>
              <w:br/>
              <w:t>3. Dujų būklė / likutis turi būti matomas ekrane arba indikatoriais.</w:t>
            </w:r>
            <w:r w:rsidRPr="00123B4E">
              <w:rPr>
                <w:rFonts w:ascii="Times New Roman" w:eastAsia="Times New Roman" w:hAnsi="Times New Roman" w:cs="Times New Roman"/>
                <w:lang w:eastAsia="lt-LT"/>
              </w:rPr>
              <w:br/>
              <w:t>4. Transportavimo metu dujų tiekimas turi užtikrinti nepertraukiamą terapiją ne trumpiau kaip akumuliatoriaus veikimo laikui.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5CCC8" w14:textId="77777777" w:rsidR="00123B4E" w:rsidRPr="00123B4E" w:rsidRDefault="00123B4E" w:rsidP="00123B4E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23B4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38E11DD" w14:textId="77777777" w:rsidR="00123B4E" w:rsidRPr="00123B4E" w:rsidRDefault="00123B4E" w:rsidP="00123B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23B4E" w:rsidRPr="00123B4E" w14:paraId="70B3CB8D" w14:textId="77777777" w:rsidTr="00123B4E">
        <w:trPr>
          <w:trHeight w:val="2049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CCDFC" w14:textId="77777777" w:rsidR="00123B4E" w:rsidRPr="00123B4E" w:rsidRDefault="00123B4E" w:rsidP="00123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23B4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A6FBCA" w14:textId="77777777" w:rsidR="00123B4E" w:rsidRPr="00123B4E" w:rsidRDefault="00123B4E" w:rsidP="00123B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23B4E">
              <w:rPr>
                <w:rFonts w:ascii="Times New Roman" w:eastAsia="Times New Roman" w:hAnsi="Times New Roman" w:cs="Times New Roman"/>
                <w:lang w:eastAsia="lt-LT"/>
              </w:rPr>
              <w:t>Aliarmai:</w:t>
            </w:r>
            <w:r w:rsidRPr="00123B4E">
              <w:rPr>
                <w:rFonts w:ascii="Times New Roman" w:eastAsia="Times New Roman" w:hAnsi="Times New Roman" w:cs="Times New Roman"/>
                <w:lang w:eastAsia="lt-LT"/>
              </w:rPr>
              <w:br/>
              <w:t>1. Vizualiniai ir garsiniai aliarmo signalai.</w:t>
            </w:r>
            <w:r w:rsidRPr="00123B4E">
              <w:rPr>
                <w:rFonts w:ascii="Times New Roman" w:eastAsia="Times New Roman" w:hAnsi="Times New Roman" w:cs="Times New Roman"/>
                <w:lang w:eastAsia="lt-LT"/>
              </w:rPr>
              <w:br/>
              <w:t>2. Aliarmų prioritetų sistema pagal IEC 60601-1-8 arba lygiavertį standartą.</w:t>
            </w:r>
            <w:r w:rsidRPr="00123B4E">
              <w:rPr>
                <w:rFonts w:ascii="Times New Roman" w:eastAsia="Times New Roman" w:hAnsi="Times New Roman" w:cs="Times New Roman"/>
                <w:lang w:eastAsia="lt-LT"/>
              </w:rPr>
              <w:br/>
              <w:t>3. Aliarmo nutildymo funkcija su automatiniu aliarmo atsinaujinimu, jei aliarmo priežastis nepašalinama.</w:t>
            </w:r>
            <w:r w:rsidRPr="00123B4E">
              <w:rPr>
                <w:rFonts w:ascii="Times New Roman" w:eastAsia="Times New Roman" w:hAnsi="Times New Roman" w:cs="Times New Roman"/>
                <w:lang w:eastAsia="lt-LT"/>
              </w:rPr>
              <w:br/>
              <w:t>4. Turi būti pagalbiniai pranešimai / rekomendacijos operatoriui dėl aliarmo priežasties arba veiksmų.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6338C" w14:textId="77777777" w:rsidR="00123B4E" w:rsidRPr="00123B4E" w:rsidRDefault="00123B4E" w:rsidP="00123B4E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23B4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8C4606C" w14:textId="77777777" w:rsidR="00123B4E" w:rsidRPr="00123B4E" w:rsidRDefault="00123B4E" w:rsidP="00123B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23B4E" w:rsidRPr="00123B4E" w14:paraId="239BB676" w14:textId="77777777" w:rsidTr="00123B4E">
        <w:trPr>
          <w:trHeight w:val="15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4C287" w14:textId="77777777" w:rsidR="00123B4E" w:rsidRPr="00123B4E" w:rsidRDefault="00123B4E" w:rsidP="00123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23B4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F79ADF" w14:textId="77777777" w:rsidR="00123B4E" w:rsidRPr="00123B4E" w:rsidRDefault="00123B4E" w:rsidP="00123B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23B4E">
              <w:rPr>
                <w:rFonts w:ascii="Times New Roman" w:eastAsia="Times New Roman" w:hAnsi="Times New Roman" w:cs="Times New Roman"/>
                <w:lang w:eastAsia="lt-LT"/>
              </w:rPr>
              <w:t>Turi būti galimybė išsaugoti, peržiūrėti ir / arba atspausdinti / eksportuoti terapijos ataskaitą, hemodinaminius duomenis, terapijos nustatymus ir / arba aliarmų istoriją. Sprendimas gali būti integruotas spausdintuvas arba elektroninis duomenų eksportas / ataskaitos funkcija.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D3116" w14:textId="77777777" w:rsidR="00123B4E" w:rsidRPr="00123B4E" w:rsidRDefault="00123B4E" w:rsidP="00123B4E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23B4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650C4D3" w14:textId="77777777" w:rsidR="00123B4E" w:rsidRPr="00123B4E" w:rsidRDefault="00123B4E" w:rsidP="00123B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23B4E" w:rsidRPr="00123B4E" w14:paraId="72CE367D" w14:textId="77777777" w:rsidTr="00123B4E">
        <w:trPr>
          <w:trHeight w:val="12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39540" w14:textId="77777777" w:rsidR="00123B4E" w:rsidRPr="00123B4E" w:rsidRDefault="00123B4E" w:rsidP="00123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23B4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717D8F" w14:textId="77777777" w:rsidR="00123B4E" w:rsidRPr="00123B4E" w:rsidRDefault="00123B4E" w:rsidP="00123B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23B4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Turi būti galimybė prijungti arba naudoti gamintojo numatytą išorinę priemonę periferinei kraujotakai / galūnės perfuzijai įvertinti, jei tokia funkcija reikalinga klinikiniam naudojimui. Integruotas dopleris nėra privalomas.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AB177" w14:textId="77777777" w:rsidR="00123B4E" w:rsidRPr="00123B4E" w:rsidRDefault="00123B4E" w:rsidP="00123B4E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23B4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9A6E5E4" w14:textId="77777777" w:rsidR="00123B4E" w:rsidRPr="00123B4E" w:rsidRDefault="00123B4E" w:rsidP="00123B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23B4E" w:rsidRPr="00123B4E" w14:paraId="08DED262" w14:textId="77777777" w:rsidTr="00123B4E">
        <w:trPr>
          <w:trHeight w:val="9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D515E" w14:textId="77777777" w:rsidR="00123B4E" w:rsidRPr="00123B4E" w:rsidRDefault="00123B4E" w:rsidP="00123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23B4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F77C02" w14:textId="77777777" w:rsidR="00123B4E" w:rsidRPr="00123B4E" w:rsidRDefault="00123B4E" w:rsidP="00123B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23B4E">
              <w:rPr>
                <w:rFonts w:ascii="Times New Roman" w:eastAsia="Times New Roman" w:hAnsi="Times New Roman" w:cs="Times New Roman"/>
                <w:lang w:eastAsia="lt-LT"/>
              </w:rPr>
              <w:t>Turi būti galimybė perduoti arterinio spaudimo signalą arba terapijos duomenis į paciento monitorių / išorinę sistemą per gamintojo numatytą sąsają, kabelį arba kitą lygiavertį sprendimą.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D321E" w14:textId="77777777" w:rsidR="00123B4E" w:rsidRPr="00123B4E" w:rsidRDefault="00123B4E" w:rsidP="00123B4E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23B4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C587720" w14:textId="77777777" w:rsidR="00123B4E" w:rsidRPr="00123B4E" w:rsidRDefault="00123B4E" w:rsidP="00123B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23B4E" w:rsidRPr="00123B4E" w14:paraId="5D5204C3" w14:textId="77777777" w:rsidTr="00123B4E">
        <w:trPr>
          <w:trHeight w:val="27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99F37" w14:textId="77777777" w:rsidR="00123B4E" w:rsidRPr="00123B4E" w:rsidRDefault="00123B4E" w:rsidP="00123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23B4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9DE1DD" w14:textId="77777777" w:rsidR="00123B4E" w:rsidRPr="00123B4E" w:rsidRDefault="00123B4E" w:rsidP="00123B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23B4E">
              <w:rPr>
                <w:rFonts w:ascii="Times New Roman" w:eastAsia="Times New Roman" w:hAnsi="Times New Roman" w:cs="Times New Roman"/>
                <w:lang w:eastAsia="lt-LT"/>
              </w:rPr>
              <w:t>Transportavimo galimybė:</w:t>
            </w:r>
            <w:r w:rsidRPr="00123B4E">
              <w:rPr>
                <w:rFonts w:ascii="Times New Roman" w:eastAsia="Times New Roman" w:hAnsi="Times New Roman" w:cs="Times New Roman"/>
                <w:lang w:eastAsia="lt-LT"/>
              </w:rPr>
              <w:br/>
              <w:t>1. Aparatas turi būti pritaikytas naudoti kaip transportinis intraaortinės kontrapulsacijos aparatas.</w:t>
            </w:r>
            <w:r w:rsidRPr="00123B4E">
              <w:rPr>
                <w:rFonts w:ascii="Times New Roman" w:eastAsia="Times New Roman" w:hAnsi="Times New Roman" w:cs="Times New Roman"/>
                <w:lang w:eastAsia="lt-LT"/>
              </w:rPr>
              <w:br/>
              <w:t>2. Turi būti vežimėlis, rankena, tvirtinimo arba saugaus transportavimo sprendimas.</w:t>
            </w:r>
            <w:r w:rsidRPr="00123B4E">
              <w:rPr>
                <w:rFonts w:ascii="Times New Roman" w:eastAsia="Times New Roman" w:hAnsi="Times New Roman" w:cs="Times New Roman"/>
                <w:lang w:eastAsia="lt-LT"/>
              </w:rPr>
              <w:br/>
              <w:t>3. Jei siūlomas tvirtinimas greitosios pagalbos automobilyje ar kitose transporto priemonėse, jis turi atitikti taikomus transportavimo saugos standartus arba gamintojo patvirtintą lygiavertį sprendimą.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EAFCE" w14:textId="77777777" w:rsidR="00123B4E" w:rsidRPr="00123B4E" w:rsidRDefault="00123B4E" w:rsidP="00123B4E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23B4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EDB477B" w14:textId="77777777" w:rsidR="00123B4E" w:rsidRPr="00123B4E" w:rsidRDefault="00123B4E" w:rsidP="00123B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23B4E" w:rsidRPr="00123B4E" w14:paraId="1D10F37E" w14:textId="77777777" w:rsidTr="00123B4E">
        <w:trPr>
          <w:trHeight w:val="9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D86D5" w14:textId="77777777" w:rsidR="00123B4E" w:rsidRPr="00123B4E" w:rsidRDefault="00123B4E" w:rsidP="00123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23B4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7A52A1" w14:textId="77777777" w:rsidR="00123B4E" w:rsidRPr="00123B4E" w:rsidRDefault="00123B4E" w:rsidP="00123B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23B4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Turi būti automatinis arba operatoriaus pagalba atliekamas baliono pripildymo / dujų tūrio reguliavimas, užtikrinantis saugų terapijos veikimą kintant paciento būklei ir / arba aplinkos sąlygoms.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09546" w14:textId="77777777" w:rsidR="00123B4E" w:rsidRPr="00123B4E" w:rsidRDefault="00123B4E" w:rsidP="00123B4E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23B4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02B6D69" w14:textId="77777777" w:rsidR="00123B4E" w:rsidRPr="00123B4E" w:rsidRDefault="00123B4E" w:rsidP="00123B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23B4E" w:rsidRPr="00123B4E" w14:paraId="3C1E2785" w14:textId="77777777" w:rsidTr="00123B4E">
        <w:trPr>
          <w:trHeight w:val="18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9F1E8" w14:textId="77777777" w:rsidR="00123B4E" w:rsidRPr="00123B4E" w:rsidRDefault="00123B4E" w:rsidP="00123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23B4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A21DEF" w14:textId="77777777" w:rsidR="00123B4E" w:rsidRPr="00123B4E" w:rsidRDefault="00123B4E" w:rsidP="00123B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23B4E">
              <w:rPr>
                <w:rFonts w:ascii="Times New Roman" w:eastAsia="Times New Roman" w:hAnsi="Times New Roman" w:cs="Times New Roman"/>
                <w:lang w:eastAsia="lt-LT"/>
              </w:rPr>
              <w:t>Duomenų ir jungčių reikalavimai:</w:t>
            </w:r>
            <w:r w:rsidRPr="00123B4E">
              <w:rPr>
                <w:rFonts w:ascii="Times New Roman" w:eastAsia="Times New Roman" w:hAnsi="Times New Roman" w:cs="Times New Roman"/>
                <w:lang w:eastAsia="lt-LT"/>
              </w:rPr>
              <w:br/>
              <w:t>1. USB, Ethernet, Wi-Fi arba kita gamintojo numatyta sąsaja duomenų eksportui, ataskaitoms, servisui arba programinės įrangos priežiūrai.</w:t>
            </w:r>
            <w:r w:rsidRPr="00123B4E">
              <w:rPr>
                <w:rFonts w:ascii="Times New Roman" w:eastAsia="Times New Roman" w:hAnsi="Times New Roman" w:cs="Times New Roman"/>
                <w:lang w:eastAsia="lt-LT"/>
              </w:rPr>
              <w:br/>
              <w:t>2. Turi būti galimybė prijungti paciento monitoriaus signalus pagal gamintojo numatytus kabelius / sąsajas.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32CB2" w14:textId="77777777" w:rsidR="00123B4E" w:rsidRPr="00123B4E" w:rsidRDefault="00123B4E" w:rsidP="00123B4E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23B4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8B67E74" w14:textId="77777777" w:rsidR="00123B4E" w:rsidRPr="00123B4E" w:rsidRDefault="00123B4E" w:rsidP="00123B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23B4E" w:rsidRPr="00123B4E" w14:paraId="2EDFE249" w14:textId="77777777" w:rsidTr="00123B4E">
        <w:trPr>
          <w:trHeight w:val="311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EEB10" w14:textId="77777777" w:rsidR="00123B4E" w:rsidRPr="00123B4E" w:rsidRDefault="00123B4E" w:rsidP="00123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23B4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ECA52B" w14:textId="77777777" w:rsidR="00123B4E" w:rsidRPr="00123B4E" w:rsidRDefault="00123B4E" w:rsidP="00123B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23B4E">
              <w:rPr>
                <w:rFonts w:ascii="Times New Roman" w:eastAsia="Times New Roman" w:hAnsi="Times New Roman" w:cs="Times New Roman"/>
                <w:lang w:eastAsia="lt-LT"/>
              </w:rPr>
              <w:t>Priedai prie 1 vnt. aparato:</w:t>
            </w:r>
            <w:r w:rsidRPr="00123B4E">
              <w:rPr>
                <w:rFonts w:ascii="Times New Roman" w:eastAsia="Times New Roman" w:hAnsi="Times New Roman" w:cs="Times New Roman"/>
                <w:lang w:eastAsia="lt-LT"/>
              </w:rPr>
              <w:br/>
              <w:t>1. EKG kabelis – ne mažiau kaip 1 vnt.</w:t>
            </w:r>
            <w:r w:rsidRPr="00123B4E">
              <w:rPr>
                <w:rFonts w:ascii="Times New Roman" w:eastAsia="Times New Roman" w:hAnsi="Times New Roman" w:cs="Times New Roman"/>
                <w:lang w:eastAsia="lt-LT"/>
              </w:rPr>
              <w:br/>
              <w:t>2. Kabelis invazinio kraujo spaudimo signalui – ne mažiau kaip 1 vnt.</w:t>
            </w:r>
            <w:r w:rsidRPr="00123B4E">
              <w:rPr>
                <w:rFonts w:ascii="Times New Roman" w:eastAsia="Times New Roman" w:hAnsi="Times New Roman" w:cs="Times New Roman"/>
                <w:lang w:eastAsia="lt-LT"/>
              </w:rPr>
              <w:br/>
              <w:t>3. Kabelis arba sąsaja paciento monitoriaus signalui / duomenims perduoti – ne mažiau kaip 1 vnt.</w:t>
            </w:r>
            <w:r w:rsidRPr="00123B4E">
              <w:rPr>
                <w:rFonts w:ascii="Times New Roman" w:eastAsia="Times New Roman" w:hAnsi="Times New Roman" w:cs="Times New Roman"/>
                <w:lang w:eastAsia="lt-LT"/>
              </w:rPr>
              <w:br/>
              <w:t>4. Helio / darbinės dujos balionas arba kasetė – ne mažiau kaip 1 vnt.</w:t>
            </w:r>
            <w:r w:rsidRPr="00123B4E">
              <w:rPr>
                <w:rFonts w:ascii="Times New Roman" w:eastAsia="Times New Roman" w:hAnsi="Times New Roman" w:cs="Times New Roman"/>
                <w:lang w:eastAsia="lt-LT"/>
              </w:rPr>
              <w:br/>
              <w:t>5. Krepšys / laikiklis priedams – ne mažiau kaip 1 vnt., jei numatytas gamintojo komplektacijoje.</w:t>
            </w:r>
            <w:r w:rsidRPr="00123B4E">
              <w:rPr>
                <w:rFonts w:ascii="Times New Roman" w:eastAsia="Times New Roman" w:hAnsi="Times New Roman" w:cs="Times New Roman"/>
                <w:lang w:eastAsia="lt-LT"/>
              </w:rPr>
              <w:br/>
              <w:t>6. Kiti gamintojo būtini priedai, reikalingi pilnam aparato funkcionalumui užtikrinti.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9533D" w14:textId="77777777" w:rsidR="00123B4E" w:rsidRPr="00123B4E" w:rsidRDefault="00123B4E" w:rsidP="00123B4E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23B4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54B253A" w14:textId="77777777" w:rsidR="00123B4E" w:rsidRPr="00123B4E" w:rsidRDefault="00123B4E" w:rsidP="00123B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23B4E" w:rsidRPr="00123B4E" w14:paraId="6877E5B5" w14:textId="77777777" w:rsidTr="00123B4E">
        <w:trPr>
          <w:trHeight w:val="12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8D78B" w14:textId="77777777" w:rsidR="00123B4E" w:rsidRPr="00123B4E" w:rsidRDefault="00123B4E" w:rsidP="00123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23B4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1E536" w14:textId="77777777" w:rsidR="00123B4E" w:rsidRPr="00123B4E" w:rsidRDefault="00123B4E" w:rsidP="00123B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23B4E">
              <w:rPr>
                <w:rFonts w:ascii="Times New Roman" w:eastAsia="Times New Roman" w:hAnsi="Times New Roman" w:cs="Times New Roman"/>
                <w:lang w:eastAsia="lt-LT"/>
              </w:rPr>
              <w:t>Tiekėjas privalo apmokyti ne mažiau kaip 2 ligoninės medicinos technikos / serviso inžinierius ir klinikinius naudotojus dirbti su aparatu, atlikti naudotojo lygio priežiūrą, saugos patikras ir bazinę gedimų diagnostiką.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309CE" w14:textId="77777777" w:rsidR="00123B4E" w:rsidRPr="00123B4E" w:rsidRDefault="00123B4E" w:rsidP="00123B4E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23B4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24BFEB9" w14:textId="77777777" w:rsidR="00123B4E" w:rsidRPr="00123B4E" w:rsidRDefault="00123B4E" w:rsidP="00123B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23B4E" w:rsidRPr="00123B4E" w14:paraId="755EE04D" w14:textId="77777777" w:rsidTr="00123B4E">
        <w:trPr>
          <w:trHeight w:val="9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43D2D" w14:textId="77777777" w:rsidR="00123B4E" w:rsidRPr="00123B4E" w:rsidRDefault="00123B4E" w:rsidP="00123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23B4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9BBAD1" w14:textId="77777777" w:rsidR="00123B4E" w:rsidRPr="00123B4E" w:rsidRDefault="00123B4E" w:rsidP="00123B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23B4E">
              <w:rPr>
                <w:rFonts w:ascii="Times New Roman" w:eastAsia="Times New Roman" w:hAnsi="Times New Roman" w:cs="Times New Roman"/>
                <w:lang w:eastAsia="lt-LT"/>
              </w:rPr>
              <w:t>Garantinio aptarnavimo laikotarpis – ne mažiau kaip 24 mėn. Garantijos metu turi būti užtikrintas gamintojo įgaliotas techninis aptarnavimas ir atsarginių dalių tiekimas.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ACB1B" w14:textId="77777777" w:rsidR="00123B4E" w:rsidRPr="00123B4E" w:rsidRDefault="00123B4E" w:rsidP="00123B4E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23B4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A2E82DB" w14:textId="77777777" w:rsidR="00123B4E" w:rsidRPr="00123B4E" w:rsidRDefault="00123B4E" w:rsidP="00123B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23B4E" w:rsidRPr="00123B4E" w14:paraId="53701733" w14:textId="77777777" w:rsidTr="00123B4E">
        <w:trPr>
          <w:trHeight w:val="12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FD485" w14:textId="77777777" w:rsidR="00123B4E" w:rsidRPr="00123B4E" w:rsidRDefault="00123B4E" w:rsidP="00123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23B4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18D78B" w14:textId="77777777" w:rsidR="00123B4E" w:rsidRPr="00123B4E" w:rsidRDefault="00123B4E" w:rsidP="00123B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23B4E">
              <w:rPr>
                <w:rFonts w:ascii="Times New Roman" w:eastAsia="Times New Roman" w:hAnsi="Times New Roman" w:cs="Times New Roman"/>
                <w:lang w:eastAsia="lt-LT"/>
              </w:rPr>
              <w:t>Vartotojo instrukcija lietuvių kalba ir / arba anglų kalba. Saugos, valymo, dezinfekavimo ir naudotojo lygio priežiūros instrukcijos turi būti pateiktos lietuvių kalba arba kartu su lietuvišku vertimu, jei to reikalauja teisės aktai.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1D88C" w14:textId="77777777" w:rsidR="00123B4E" w:rsidRPr="00123B4E" w:rsidRDefault="00123B4E" w:rsidP="00123B4E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23B4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AAD3FAA" w14:textId="77777777" w:rsidR="00123B4E" w:rsidRPr="00123B4E" w:rsidRDefault="00123B4E" w:rsidP="00123B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</w:tbl>
    <w:p w14:paraId="5ED73317" w14:textId="77777777" w:rsidR="004C6FD0" w:rsidRPr="0096314D" w:rsidRDefault="004C6FD0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sectPr w:rsidR="004C6FD0" w:rsidRPr="0096314D" w:rsidSect="00C85B3C">
      <w:footerReference w:type="default" r:id="rId8"/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D475E" w14:textId="77777777" w:rsidR="009B699A" w:rsidRDefault="009B699A" w:rsidP="00CB257E">
      <w:pPr>
        <w:spacing w:after="0" w:line="240" w:lineRule="auto"/>
      </w:pPr>
      <w:r>
        <w:separator/>
      </w:r>
    </w:p>
  </w:endnote>
  <w:endnote w:type="continuationSeparator" w:id="0">
    <w:p w14:paraId="21352A5A" w14:textId="77777777" w:rsidR="009B699A" w:rsidRDefault="009B699A" w:rsidP="00CB2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BA"/>
    <w:family w:val="roman"/>
    <w:pitch w:val="variable"/>
    <w:sig w:usb0="00000007" w:usb1="00000000" w:usb2="00000000" w:usb3="00000000" w:csb0="0000008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61820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DC8762" w14:textId="77777777" w:rsidR="00CB257E" w:rsidRDefault="00CB257E">
        <w:pPr>
          <w:pStyle w:val="Por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4AA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42A479" w14:textId="77777777" w:rsidR="00CB257E" w:rsidRDefault="00CB257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D2E29" w14:textId="77777777" w:rsidR="009B699A" w:rsidRDefault="009B699A" w:rsidP="00CB257E">
      <w:pPr>
        <w:spacing w:after="0" w:line="240" w:lineRule="auto"/>
      </w:pPr>
      <w:r>
        <w:separator/>
      </w:r>
    </w:p>
  </w:footnote>
  <w:footnote w:type="continuationSeparator" w:id="0">
    <w:p w14:paraId="2427C4B1" w14:textId="77777777" w:rsidR="009B699A" w:rsidRDefault="009B699A" w:rsidP="00CB25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F5A64"/>
    <w:multiLevelType w:val="hybridMultilevel"/>
    <w:tmpl w:val="26B40D78"/>
    <w:lvl w:ilvl="0" w:tplc="200491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3DC2355"/>
    <w:multiLevelType w:val="multilevel"/>
    <w:tmpl w:val="36A6FE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8716CA9"/>
    <w:multiLevelType w:val="multilevel"/>
    <w:tmpl w:val="CC1A9E1E"/>
    <w:styleLink w:val="WW8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18E00B11"/>
    <w:multiLevelType w:val="hybridMultilevel"/>
    <w:tmpl w:val="EDAA5274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256400"/>
    <w:multiLevelType w:val="multilevel"/>
    <w:tmpl w:val="39FE295A"/>
    <w:styleLink w:val="WW8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1FC030EA"/>
    <w:multiLevelType w:val="multilevel"/>
    <w:tmpl w:val="780E0E2E"/>
    <w:styleLink w:val="WW8Num3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23C566FA"/>
    <w:multiLevelType w:val="multilevel"/>
    <w:tmpl w:val="9D567A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ADA36AE"/>
    <w:multiLevelType w:val="multilevel"/>
    <w:tmpl w:val="050AAE44"/>
    <w:styleLink w:val="WW8Num51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1.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8" w15:restartNumberingAfterBreak="0">
    <w:nsid w:val="34C93B7D"/>
    <w:multiLevelType w:val="multilevel"/>
    <w:tmpl w:val="D7C4398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9064D78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D62C77"/>
    <w:multiLevelType w:val="hybridMultilevel"/>
    <w:tmpl w:val="BBFAEF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B001C6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13" w15:restartNumberingAfterBreak="0">
    <w:nsid w:val="4AD04DC4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4D65BDF"/>
    <w:multiLevelType w:val="multilevel"/>
    <w:tmpl w:val="81B437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F1D17FE"/>
    <w:multiLevelType w:val="hybridMultilevel"/>
    <w:tmpl w:val="43C2CD18"/>
    <w:lvl w:ilvl="0" w:tplc="586A35B2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6" w15:restartNumberingAfterBreak="0">
    <w:nsid w:val="603D3FF7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17" w15:restartNumberingAfterBreak="0">
    <w:nsid w:val="7A4462DE"/>
    <w:multiLevelType w:val="multilevel"/>
    <w:tmpl w:val="6D1AFE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EFB28CF"/>
    <w:multiLevelType w:val="multilevel"/>
    <w:tmpl w:val="8B0CDB74"/>
    <w:styleLink w:val="WW8Num2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1868057352">
    <w:abstractNumId w:val="15"/>
  </w:num>
  <w:num w:numId="2" w16cid:durableId="78983606">
    <w:abstractNumId w:val="10"/>
  </w:num>
  <w:num w:numId="3" w16cid:durableId="1245722990">
    <w:abstractNumId w:val="11"/>
  </w:num>
  <w:num w:numId="4" w16cid:durableId="1979259083">
    <w:abstractNumId w:val="2"/>
  </w:num>
  <w:num w:numId="5" w16cid:durableId="1452623723">
    <w:abstractNumId w:val="2"/>
    <w:lvlOverride w:ilvl="0">
      <w:startOverride w:val="1"/>
    </w:lvlOverride>
  </w:num>
  <w:num w:numId="6" w16cid:durableId="1827429837">
    <w:abstractNumId w:val="5"/>
  </w:num>
  <w:num w:numId="7" w16cid:durableId="1591238630">
    <w:abstractNumId w:val="5"/>
    <w:lvlOverride w:ilvl="0">
      <w:startOverride w:val="1"/>
    </w:lvlOverride>
  </w:num>
  <w:num w:numId="8" w16cid:durableId="2101097178">
    <w:abstractNumId w:val="4"/>
  </w:num>
  <w:num w:numId="9" w16cid:durableId="411051427">
    <w:abstractNumId w:val="4"/>
    <w:lvlOverride w:ilvl="0">
      <w:startOverride w:val="1"/>
    </w:lvlOverride>
  </w:num>
  <w:num w:numId="10" w16cid:durableId="21441885">
    <w:abstractNumId w:val="7"/>
  </w:num>
  <w:num w:numId="11" w16cid:durableId="185680725">
    <w:abstractNumId w:val="7"/>
    <w:lvlOverride w:ilvl="0">
      <w:startOverride w:val="1"/>
    </w:lvlOverride>
  </w:num>
  <w:num w:numId="12" w16cid:durableId="426192600">
    <w:abstractNumId w:val="18"/>
  </w:num>
  <w:num w:numId="13" w16cid:durableId="1135484841">
    <w:abstractNumId w:val="18"/>
    <w:lvlOverride w:ilvl="0">
      <w:startOverride w:val="1"/>
    </w:lvlOverride>
  </w:num>
  <w:num w:numId="14" w16cid:durableId="2002733756">
    <w:abstractNumId w:val="14"/>
  </w:num>
  <w:num w:numId="15" w16cid:durableId="1598563984">
    <w:abstractNumId w:val="17"/>
  </w:num>
  <w:num w:numId="16" w16cid:durableId="898592789">
    <w:abstractNumId w:val="6"/>
  </w:num>
  <w:num w:numId="17" w16cid:durableId="1358312251">
    <w:abstractNumId w:val="1"/>
  </w:num>
  <w:num w:numId="18" w16cid:durableId="728722489">
    <w:abstractNumId w:val="13"/>
  </w:num>
  <w:num w:numId="19" w16cid:durableId="1478109051">
    <w:abstractNumId w:val="8"/>
  </w:num>
  <w:num w:numId="20" w16cid:durableId="1265185637">
    <w:abstractNumId w:val="0"/>
  </w:num>
  <w:num w:numId="21" w16cid:durableId="26688563">
    <w:abstractNumId w:val="16"/>
  </w:num>
  <w:num w:numId="22" w16cid:durableId="1731221448">
    <w:abstractNumId w:val="3"/>
  </w:num>
  <w:num w:numId="23" w16cid:durableId="783572017">
    <w:abstractNumId w:val="12"/>
  </w:num>
  <w:num w:numId="24" w16cid:durableId="36753008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A13"/>
    <w:rsid w:val="00006542"/>
    <w:rsid w:val="00022E8C"/>
    <w:rsid w:val="0004739B"/>
    <w:rsid w:val="000649D3"/>
    <w:rsid w:val="000649FE"/>
    <w:rsid w:val="00070913"/>
    <w:rsid w:val="00075975"/>
    <w:rsid w:val="000903B0"/>
    <w:rsid w:val="000A03A1"/>
    <w:rsid w:val="000A14E7"/>
    <w:rsid w:val="000C4819"/>
    <w:rsid w:val="000D1906"/>
    <w:rsid w:val="00104AA5"/>
    <w:rsid w:val="00107446"/>
    <w:rsid w:val="00123B4E"/>
    <w:rsid w:val="001333C2"/>
    <w:rsid w:val="00136EBA"/>
    <w:rsid w:val="001457FE"/>
    <w:rsid w:val="001C22EA"/>
    <w:rsid w:val="001C2D74"/>
    <w:rsid w:val="001C5270"/>
    <w:rsid w:val="001D5F30"/>
    <w:rsid w:val="001F73C4"/>
    <w:rsid w:val="00212A12"/>
    <w:rsid w:val="0024268E"/>
    <w:rsid w:val="00243E2E"/>
    <w:rsid w:val="00255845"/>
    <w:rsid w:val="002666B3"/>
    <w:rsid w:val="00282D1A"/>
    <w:rsid w:val="00285C0F"/>
    <w:rsid w:val="00292BE8"/>
    <w:rsid w:val="002A7C8F"/>
    <w:rsid w:val="002C12FA"/>
    <w:rsid w:val="002C1D23"/>
    <w:rsid w:val="002D683F"/>
    <w:rsid w:val="002E4936"/>
    <w:rsid w:val="002F05DF"/>
    <w:rsid w:val="002F5177"/>
    <w:rsid w:val="00303D3C"/>
    <w:rsid w:val="00306391"/>
    <w:rsid w:val="003110C0"/>
    <w:rsid w:val="00313183"/>
    <w:rsid w:val="00315242"/>
    <w:rsid w:val="003242E4"/>
    <w:rsid w:val="00347938"/>
    <w:rsid w:val="00373FF2"/>
    <w:rsid w:val="00374DE4"/>
    <w:rsid w:val="00393F31"/>
    <w:rsid w:val="00395008"/>
    <w:rsid w:val="003B4427"/>
    <w:rsid w:val="003C44D6"/>
    <w:rsid w:val="003C66AD"/>
    <w:rsid w:val="004142AF"/>
    <w:rsid w:val="004166BC"/>
    <w:rsid w:val="00425634"/>
    <w:rsid w:val="00431A11"/>
    <w:rsid w:val="004348D0"/>
    <w:rsid w:val="0044040E"/>
    <w:rsid w:val="00447B24"/>
    <w:rsid w:val="004671E8"/>
    <w:rsid w:val="00477559"/>
    <w:rsid w:val="00477C09"/>
    <w:rsid w:val="004A638D"/>
    <w:rsid w:val="004B1159"/>
    <w:rsid w:val="004B2581"/>
    <w:rsid w:val="004C6FD0"/>
    <w:rsid w:val="004C785E"/>
    <w:rsid w:val="004E55BE"/>
    <w:rsid w:val="00500F1C"/>
    <w:rsid w:val="00502409"/>
    <w:rsid w:val="00522002"/>
    <w:rsid w:val="00544C0E"/>
    <w:rsid w:val="00553C05"/>
    <w:rsid w:val="00565989"/>
    <w:rsid w:val="00580F7B"/>
    <w:rsid w:val="00591986"/>
    <w:rsid w:val="00594EE2"/>
    <w:rsid w:val="005A41C9"/>
    <w:rsid w:val="005B2F27"/>
    <w:rsid w:val="005B597A"/>
    <w:rsid w:val="005D52BF"/>
    <w:rsid w:val="00600DC7"/>
    <w:rsid w:val="00610001"/>
    <w:rsid w:val="0065670A"/>
    <w:rsid w:val="0066033F"/>
    <w:rsid w:val="00673536"/>
    <w:rsid w:val="00680BB8"/>
    <w:rsid w:val="0068101C"/>
    <w:rsid w:val="006B1A13"/>
    <w:rsid w:val="006B3BD4"/>
    <w:rsid w:val="006E4122"/>
    <w:rsid w:val="006E6ABB"/>
    <w:rsid w:val="0070442E"/>
    <w:rsid w:val="00707C8F"/>
    <w:rsid w:val="00720348"/>
    <w:rsid w:val="00743D90"/>
    <w:rsid w:val="00745280"/>
    <w:rsid w:val="0075271A"/>
    <w:rsid w:val="007A1910"/>
    <w:rsid w:val="007A383E"/>
    <w:rsid w:val="007A3E03"/>
    <w:rsid w:val="007B5CA7"/>
    <w:rsid w:val="007C08FC"/>
    <w:rsid w:val="007F732B"/>
    <w:rsid w:val="007F73EB"/>
    <w:rsid w:val="007F7DE8"/>
    <w:rsid w:val="00801DA4"/>
    <w:rsid w:val="00802088"/>
    <w:rsid w:val="008340D4"/>
    <w:rsid w:val="00872EBF"/>
    <w:rsid w:val="0088504E"/>
    <w:rsid w:val="008A54F7"/>
    <w:rsid w:val="008C131A"/>
    <w:rsid w:val="008E0A59"/>
    <w:rsid w:val="008E34E3"/>
    <w:rsid w:val="008E45C9"/>
    <w:rsid w:val="00923E71"/>
    <w:rsid w:val="00932AF9"/>
    <w:rsid w:val="00942C34"/>
    <w:rsid w:val="0094560F"/>
    <w:rsid w:val="0096314D"/>
    <w:rsid w:val="0097789A"/>
    <w:rsid w:val="009B25A0"/>
    <w:rsid w:val="009B699A"/>
    <w:rsid w:val="009C58A4"/>
    <w:rsid w:val="009D67FD"/>
    <w:rsid w:val="009E16AE"/>
    <w:rsid w:val="009E305C"/>
    <w:rsid w:val="009E7FBE"/>
    <w:rsid w:val="00A04EDF"/>
    <w:rsid w:val="00A0771F"/>
    <w:rsid w:val="00A40F03"/>
    <w:rsid w:val="00A46FC5"/>
    <w:rsid w:val="00A5278D"/>
    <w:rsid w:val="00A54325"/>
    <w:rsid w:val="00A57423"/>
    <w:rsid w:val="00A75A70"/>
    <w:rsid w:val="00B52CF8"/>
    <w:rsid w:val="00B553A4"/>
    <w:rsid w:val="00B606D2"/>
    <w:rsid w:val="00B7530B"/>
    <w:rsid w:val="00BC5C20"/>
    <w:rsid w:val="00BF08EC"/>
    <w:rsid w:val="00BF2A39"/>
    <w:rsid w:val="00C264E9"/>
    <w:rsid w:val="00C26902"/>
    <w:rsid w:val="00C43C22"/>
    <w:rsid w:val="00C5542F"/>
    <w:rsid w:val="00C55A5B"/>
    <w:rsid w:val="00C56772"/>
    <w:rsid w:val="00C63143"/>
    <w:rsid w:val="00C677E5"/>
    <w:rsid w:val="00C679A7"/>
    <w:rsid w:val="00C72CAA"/>
    <w:rsid w:val="00C745BB"/>
    <w:rsid w:val="00C83AFB"/>
    <w:rsid w:val="00C85B3C"/>
    <w:rsid w:val="00C915FD"/>
    <w:rsid w:val="00CB257E"/>
    <w:rsid w:val="00CB3724"/>
    <w:rsid w:val="00CD112E"/>
    <w:rsid w:val="00CD2BF0"/>
    <w:rsid w:val="00CF2938"/>
    <w:rsid w:val="00CF421B"/>
    <w:rsid w:val="00D0631C"/>
    <w:rsid w:val="00D1490D"/>
    <w:rsid w:val="00D1506D"/>
    <w:rsid w:val="00D15A8E"/>
    <w:rsid w:val="00D36DE9"/>
    <w:rsid w:val="00D46A8C"/>
    <w:rsid w:val="00D62CB7"/>
    <w:rsid w:val="00D80A5D"/>
    <w:rsid w:val="00D85CE6"/>
    <w:rsid w:val="00DA2332"/>
    <w:rsid w:val="00DB52C9"/>
    <w:rsid w:val="00DC3DA8"/>
    <w:rsid w:val="00DC3F4E"/>
    <w:rsid w:val="00DE0444"/>
    <w:rsid w:val="00DE7889"/>
    <w:rsid w:val="00DF6D06"/>
    <w:rsid w:val="00E10E96"/>
    <w:rsid w:val="00E15A0B"/>
    <w:rsid w:val="00E20B9C"/>
    <w:rsid w:val="00E22706"/>
    <w:rsid w:val="00E36981"/>
    <w:rsid w:val="00E4361A"/>
    <w:rsid w:val="00E5268A"/>
    <w:rsid w:val="00E60BF8"/>
    <w:rsid w:val="00E945C0"/>
    <w:rsid w:val="00EB56EE"/>
    <w:rsid w:val="00EE55D2"/>
    <w:rsid w:val="00F009CD"/>
    <w:rsid w:val="00F6521C"/>
    <w:rsid w:val="00F70A04"/>
    <w:rsid w:val="00F77F07"/>
    <w:rsid w:val="00F80DE6"/>
    <w:rsid w:val="00FB387C"/>
    <w:rsid w:val="00FB5CAF"/>
    <w:rsid w:val="00FB63BF"/>
    <w:rsid w:val="00FC187C"/>
    <w:rsid w:val="00FE2330"/>
    <w:rsid w:val="00FE3A6A"/>
    <w:rsid w:val="00FE4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94F1E"/>
  <w15:docId w15:val="{E0343BE3-5AA9-448E-8ED5-B8241085E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3C44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"/>
    <w:basedOn w:val="prastasis"/>
    <w:link w:val="SraopastraipaDiagrama"/>
    <w:qFormat/>
    <w:rsid w:val="004E55BE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B2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B2581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CB25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B257E"/>
  </w:style>
  <w:style w:type="paragraph" w:styleId="Porat">
    <w:name w:val="footer"/>
    <w:basedOn w:val="prastasis"/>
    <w:link w:val="PoratDiagrama"/>
    <w:uiPriority w:val="99"/>
    <w:unhideWhenUsed/>
    <w:rsid w:val="00CB25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B257E"/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qFormat/>
    <w:locked/>
    <w:rsid w:val="00C85B3C"/>
  </w:style>
  <w:style w:type="table" w:styleId="4tinkleliolentel-1parykinimas">
    <w:name w:val="Grid Table 4 Accent 1"/>
    <w:basedOn w:val="prastojilentel"/>
    <w:uiPriority w:val="49"/>
    <w:rsid w:val="00C85B3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Default">
    <w:name w:val="Default"/>
    <w:rsid w:val="00FB387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WW-ListParagraph">
    <w:name w:val="WW-List Paragraph"/>
    <w:basedOn w:val="prastasis"/>
    <w:rsid w:val="00FB387C"/>
    <w:pPr>
      <w:suppressAutoHyphens/>
      <w:autoSpaceDN w:val="0"/>
      <w:spacing w:after="0" w:line="240" w:lineRule="auto"/>
      <w:ind w:left="720"/>
      <w:contextualSpacing/>
      <w:textAlignment w:val="baseline"/>
    </w:pPr>
    <w:rPr>
      <w:rFonts w:ascii="Liberation Serif" w:eastAsia="NSimSun" w:hAnsi="Liberation Serif" w:cs="Mangal"/>
      <w:kern w:val="3"/>
      <w:sz w:val="20"/>
      <w:szCs w:val="20"/>
      <w:lang w:val="en-AU" w:eastAsia="zh-CN" w:bidi="hi-IN"/>
    </w:rPr>
  </w:style>
  <w:style w:type="numbering" w:customStyle="1" w:styleId="WW8Num20">
    <w:name w:val="WW8Num20"/>
    <w:basedOn w:val="Sraonra"/>
    <w:rsid w:val="00FB387C"/>
    <w:pPr>
      <w:numPr>
        <w:numId w:val="4"/>
      </w:numPr>
    </w:pPr>
  </w:style>
  <w:style w:type="paragraph" w:customStyle="1" w:styleId="Standard">
    <w:name w:val="Standard"/>
    <w:rsid w:val="00FB387C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numbering" w:customStyle="1" w:styleId="WW8Num31">
    <w:name w:val="WW8Num31"/>
    <w:basedOn w:val="Sraonra"/>
    <w:rsid w:val="00FB387C"/>
    <w:pPr>
      <w:numPr>
        <w:numId w:val="6"/>
      </w:numPr>
    </w:pPr>
  </w:style>
  <w:style w:type="numbering" w:customStyle="1" w:styleId="WW8Num18">
    <w:name w:val="WW8Num18"/>
    <w:basedOn w:val="Sraonra"/>
    <w:rsid w:val="00FB387C"/>
    <w:pPr>
      <w:numPr>
        <w:numId w:val="8"/>
      </w:numPr>
    </w:pPr>
  </w:style>
  <w:style w:type="numbering" w:customStyle="1" w:styleId="WW8Num51">
    <w:name w:val="WW8Num51"/>
    <w:basedOn w:val="Sraonra"/>
    <w:rsid w:val="00FB387C"/>
    <w:pPr>
      <w:numPr>
        <w:numId w:val="10"/>
      </w:numPr>
    </w:pPr>
  </w:style>
  <w:style w:type="numbering" w:customStyle="1" w:styleId="WW8Num27">
    <w:name w:val="WW8Num27"/>
    <w:basedOn w:val="Sraonra"/>
    <w:rsid w:val="00FB387C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DCB5D-DDB9-4530-B8FC-51A692911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5156</Words>
  <Characters>2940</Characters>
  <Application>Microsoft Office Word</Application>
  <DocSecurity>0</DocSecurity>
  <Lines>24</Lines>
  <Paragraphs>16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„Windows“ vartotojas</dc:creator>
  <cp:lastModifiedBy>Karina Ruzgaitė</cp:lastModifiedBy>
  <cp:revision>23</cp:revision>
  <cp:lastPrinted>2018-09-25T10:24:00Z</cp:lastPrinted>
  <dcterms:created xsi:type="dcterms:W3CDTF">2025-01-10T08:42:00Z</dcterms:created>
  <dcterms:modified xsi:type="dcterms:W3CDTF">2026-06-29T13:01:00Z</dcterms:modified>
</cp:coreProperties>
</file>