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proofErr w:type="spellStart"/>
        <w:r w:rsidRPr="00BB0358">
          <w:rPr>
            <w:rStyle w:val="Hipersaitas"/>
            <w:sz w:val="20"/>
            <w:szCs w:val="20"/>
          </w:rPr>
          <w:t>info@klaipedosgpmc.lt</w:t>
        </w:r>
        <w:proofErr w:type="spellEnd"/>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urinys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ipersaitas"/>
            <w:noProof/>
          </w:rPr>
          <w:t>1.</w:t>
        </w:r>
        <w:r>
          <w:rPr>
            <w:rFonts w:asciiTheme="minorHAnsi" w:eastAsiaTheme="minorEastAsia" w:hAnsiTheme="minorHAnsi" w:cstheme="minorBidi"/>
            <w:noProof/>
            <w:sz w:val="22"/>
            <w:szCs w:val="22"/>
          </w:rPr>
          <w:tab/>
        </w:r>
        <w:r w:rsidRPr="005F710A">
          <w:rPr>
            <w:rStyle w:val="Hipersaitas"/>
            <w:noProof/>
          </w:rPr>
          <w:t>BENDROSIOS NUOSTATOS</w:t>
        </w:r>
      </w:hyperlink>
    </w:p>
    <w:p w14:paraId="3F12661F" w14:textId="77777777" w:rsidR="009F63B4" w:rsidRDefault="009F63B4" w:rsidP="009F63B4">
      <w:pPr>
        <w:pStyle w:val="Turinys1"/>
        <w:rPr>
          <w:rFonts w:asciiTheme="minorHAnsi" w:eastAsiaTheme="minorEastAsia" w:hAnsiTheme="minorHAnsi" w:cstheme="minorBidi"/>
          <w:noProof/>
          <w:sz w:val="22"/>
          <w:szCs w:val="22"/>
        </w:rPr>
      </w:pPr>
      <w:hyperlink w:anchor="_Toc95830094" w:history="1">
        <w:r w:rsidRPr="005F710A">
          <w:rPr>
            <w:rStyle w:val="Hipersaitas"/>
            <w:noProof/>
          </w:rPr>
          <w:t>2.</w:t>
        </w:r>
        <w:r>
          <w:rPr>
            <w:rFonts w:asciiTheme="minorHAnsi" w:eastAsiaTheme="minorEastAsia" w:hAnsiTheme="minorHAnsi" w:cstheme="minorBidi"/>
            <w:noProof/>
            <w:sz w:val="22"/>
            <w:szCs w:val="22"/>
          </w:rPr>
          <w:tab/>
        </w:r>
        <w:r w:rsidRPr="005F710A">
          <w:rPr>
            <w:rStyle w:val="Hipersaitas"/>
            <w:noProof/>
          </w:rPr>
          <w:t>PIRKIMO OBJEKTAS</w:t>
        </w:r>
      </w:hyperlink>
    </w:p>
    <w:p w14:paraId="3FE48B01" w14:textId="77777777" w:rsidR="009F63B4" w:rsidRDefault="009F63B4" w:rsidP="009F63B4">
      <w:pPr>
        <w:pStyle w:val="Turinys1"/>
        <w:rPr>
          <w:rFonts w:asciiTheme="minorHAnsi" w:eastAsiaTheme="minorEastAsia" w:hAnsiTheme="minorHAnsi" w:cstheme="minorBidi"/>
          <w:noProof/>
          <w:sz w:val="22"/>
          <w:szCs w:val="22"/>
        </w:rPr>
      </w:pPr>
      <w:hyperlink w:anchor="_Toc95830095" w:history="1">
        <w:r w:rsidRPr="005F710A">
          <w:rPr>
            <w:rStyle w:val="Hipersaitas"/>
            <w:noProof/>
          </w:rPr>
          <w:t>3.</w:t>
        </w:r>
        <w:r>
          <w:rPr>
            <w:rFonts w:asciiTheme="minorHAnsi" w:eastAsiaTheme="minorEastAsia" w:hAnsiTheme="minorHAnsi" w:cstheme="minorBidi"/>
            <w:noProof/>
            <w:sz w:val="22"/>
            <w:szCs w:val="22"/>
          </w:rPr>
          <w:tab/>
        </w:r>
        <w:r w:rsidRPr="005F710A">
          <w:rPr>
            <w:rStyle w:val="Hipersaitas"/>
            <w:noProof/>
          </w:rPr>
          <w:t>TIEKĖJŲ PAŠALINIMO PAGRINDAI, KVALIFIKACIJOS REIKALAVIMAI, ŪKIO SUBJEKTŲ/ SUBTIEKĖJŲ PASITELKIMAS</w:t>
        </w:r>
      </w:hyperlink>
    </w:p>
    <w:p w14:paraId="3DB573BD" w14:textId="77777777" w:rsidR="009F63B4" w:rsidRDefault="009F63B4" w:rsidP="009F63B4">
      <w:pPr>
        <w:pStyle w:val="Turinys1"/>
        <w:rPr>
          <w:rFonts w:asciiTheme="minorHAnsi" w:eastAsiaTheme="minorEastAsia" w:hAnsiTheme="minorHAnsi" w:cstheme="minorBidi"/>
          <w:noProof/>
          <w:sz w:val="22"/>
          <w:szCs w:val="22"/>
        </w:rPr>
      </w:pPr>
      <w:hyperlink w:anchor="_Toc95830096" w:history="1">
        <w:r w:rsidRPr="005F710A">
          <w:rPr>
            <w:rStyle w:val="Hipersaitas"/>
            <w:noProof/>
          </w:rPr>
          <w:t>4. ŪKIO SUBJEKTŲ GRUPĖS DALYVAVIMAS PIRKIMO PROCEDŪROSE</w:t>
        </w:r>
      </w:hyperlink>
    </w:p>
    <w:p w14:paraId="7525F359" w14:textId="77777777" w:rsidR="009F63B4" w:rsidRDefault="009F63B4" w:rsidP="009F63B4">
      <w:pPr>
        <w:pStyle w:val="Turinys1"/>
        <w:rPr>
          <w:rFonts w:asciiTheme="minorHAnsi" w:eastAsiaTheme="minorEastAsia" w:hAnsiTheme="minorHAnsi" w:cstheme="minorBidi"/>
          <w:noProof/>
          <w:sz w:val="22"/>
          <w:szCs w:val="22"/>
        </w:rPr>
      </w:pPr>
      <w:hyperlink w:anchor="_Toc95830097" w:history="1">
        <w:r w:rsidRPr="005F710A">
          <w:rPr>
            <w:rStyle w:val="Hipersaitas"/>
            <w:noProof/>
          </w:rPr>
          <w:t>5. PASIŪLYMŲ RENGIMO BENDRIEJI REIKALAVIMAI</w:t>
        </w:r>
      </w:hyperlink>
    </w:p>
    <w:p w14:paraId="4BF5876E" w14:textId="77777777" w:rsidR="009F63B4" w:rsidRDefault="009F63B4" w:rsidP="009F63B4">
      <w:pPr>
        <w:pStyle w:val="Turinys1"/>
        <w:rPr>
          <w:rFonts w:asciiTheme="minorHAnsi" w:eastAsiaTheme="minorEastAsia" w:hAnsiTheme="minorHAnsi" w:cstheme="minorBidi"/>
          <w:noProof/>
          <w:sz w:val="22"/>
          <w:szCs w:val="22"/>
        </w:rPr>
      </w:pPr>
      <w:hyperlink w:anchor="_Toc95830098" w:history="1">
        <w:r w:rsidRPr="005F710A">
          <w:rPr>
            <w:rStyle w:val="Hipersaitas"/>
            <w:noProof/>
          </w:rPr>
          <w:t>6. PASIŪLYMŲ GALIOJIMAS</w:t>
        </w:r>
      </w:hyperlink>
    </w:p>
    <w:p w14:paraId="25596898" w14:textId="77777777" w:rsidR="009F63B4" w:rsidRDefault="009F63B4" w:rsidP="009F63B4">
      <w:pPr>
        <w:pStyle w:val="Turinys1"/>
        <w:rPr>
          <w:rFonts w:asciiTheme="minorHAnsi" w:eastAsiaTheme="minorEastAsia" w:hAnsiTheme="minorHAnsi" w:cstheme="minorBidi"/>
          <w:noProof/>
          <w:sz w:val="22"/>
          <w:szCs w:val="22"/>
        </w:rPr>
      </w:pPr>
      <w:hyperlink w:anchor="_Toc95830099" w:history="1">
        <w:r w:rsidRPr="005F710A">
          <w:rPr>
            <w:rStyle w:val="Hipersaitas"/>
            <w:noProof/>
          </w:rPr>
          <w:t>7. PASIŪLYMŲ PATEIKIMO TERMINAI IR TVARKA</w:t>
        </w:r>
      </w:hyperlink>
    </w:p>
    <w:p w14:paraId="720E5CB1" w14:textId="77777777" w:rsidR="009F63B4" w:rsidRDefault="009F63B4" w:rsidP="009F63B4">
      <w:pPr>
        <w:pStyle w:val="Turinys1"/>
        <w:rPr>
          <w:rFonts w:asciiTheme="minorHAnsi" w:eastAsiaTheme="minorEastAsia" w:hAnsiTheme="minorHAnsi" w:cstheme="minorBidi"/>
          <w:noProof/>
          <w:sz w:val="22"/>
          <w:szCs w:val="22"/>
        </w:rPr>
      </w:pPr>
      <w:hyperlink w:anchor="_Toc95830100" w:history="1">
        <w:r w:rsidRPr="005F710A">
          <w:rPr>
            <w:rStyle w:val="Hipersaitas"/>
            <w:noProof/>
          </w:rPr>
          <w:t>8. PASIŪLYMŲ ŠIFRAVIMAS</w:t>
        </w:r>
      </w:hyperlink>
    </w:p>
    <w:p w14:paraId="2C06EB76" w14:textId="77777777" w:rsidR="009F63B4" w:rsidRDefault="009F63B4" w:rsidP="009F63B4">
      <w:pPr>
        <w:pStyle w:val="Turinys1"/>
        <w:rPr>
          <w:rFonts w:asciiTheme="minorHAnsi" w:eastAsiaTheme="minorEastAsia" w:hAnsiTheme="minorHAnsi" w:cstheme="minorBidi"/>
          <w:noProof/>
          <w:sz w:val="22"/>
          <w:szCs w:val="22"/>
        </w:rPr>
      </w:pPr>
      <w:hyperlink w:anchor="_Toc95830101" w:history="1">
        <w:r w:rsidRPr="005F710A">
          <w:rPr>
            <w:rStyle w:val="Hipersaitas"/>
            <w:noProof/>
          </w:rPr>
          <w:t>9. PIRKIMO SĄLYGŲ PAAIŠKINIMAS IR PATIKSLINIMAS</w:t>
        </w:r>
      </w:hyperlink>
    </w:p>
    <w:p w14:paraId="2083DCC5" w14:textId="77777777" w:rsidR="009F63B4" w:rsidRDefault="009F63B4" w:rsidP="009F63B4">
      <w:pPr>
        <w:pStyle w:val="Turinys1"/>
        <w:rPr>
          <w:rFonts w:asciiTheme="minorHAnsi" w:eastAsiaTheme="minorEastAsia" w:hAnsiTheme="minorHAnsi" w:cstheme="minorBidi"/>
          <w:noProof/>
          <w:sz w:val="22"/>
          <w:szCs w:val="22"/>
        </w:rPr>
      </w:pPr>
      <w:hyperlink w:anchor="_Toc95830102" w:history="1">
        <w:r w:rsidRPr="005F710A">
          <w:rPr>
            <w:rStyle w:val="Hipersaitas"/>
            <w:bCs/>
            <w:noProof/>
          </w:rPr>
          <w:t xml:space="preserve">10. </w:t>
        </w:r>
        <w:r w:rsidRPr="005F710A">
          <w:rPr>
            <w:rStyle w:val="Hipersaitas"/>
            <w:noProof/>
          </w:rPr>
          <w:t>SUSIPAŽINIMAS SU PASIŪLYMAIS IR JŲ VERTINIMAS. DERYBOS</w:t>
        </w:r>
      </w:hyperlink>
    </w:p>
    <w:p w14:paraId="7DB92F4E" w14:textId="77777777" w:rsidR="009F63B4" w:rsidRDefault="009F63B4" w:rsidP="009F63B4">
      <w:pPr>
        <w:pStyle w:val="Turinys1"/>
        <w:rPr>
          <w:rFonts w:asciiTheme="minorHAnsi" w:eastAsiaTheme="minorEastAsia" w:hAnsiTheme="minorHAnsi" w:cstheme="minorBidi"/>
          <w:noProof/>
          <w:sz w:val="22"/>
          <w:szCs w:val="22"/>
        </w:rPr>
      </w:pPr>
      <w:hyperlink w:anchor="_Toc95830103" w:history="1">
        <w:r w:rsidRPr="005F710A">
          <w:rPr>
            <w:rStyle w:val="Hipersaitas"/>
            <w:noProof/>
          </w:rPr>
          <w:t>11. PASIŪLYMŲ NAGRINĖJIMAS IR ATMETIMO PRIEŽASTYS</w:t>
        </w:r>
      </w:hyperlink>
    </w:p>
    <w:p w14:paraId="4458B6F3" w14:textId="77777777" w:rsidR="009F63B4" w:rsidRDefault="009F63B4" w:rsidP="009F63B4">
      <w:pPr>
        <w:pStyle w:val="Turinys1"/>
        <w:rPr>
          <w:rFonts w:asciiTheme="minorHAnsi" w:eastAsiaTheme="minorEastAsia" w:hAnsiTheme="minorHAnsi" w:cstheme="minorBidi"/>
          <w:noProof/>
          <w:sz w:val="22"/>
          <w:szCs w:val="22"/>
        </w:rPr>
      </w:pPr>
      <w:hyperlink w:anchor="_Toc95830104" w:history="1">
        <w:r w:rsidRPr="005F710A">
          <w:rPr>
            <w:rStyle w:val="Hipersaitas"/>
            <w:noProof/>
          </w:rPr>
          <w:t>12. PASIŪLYMŲ EILĖS SUDARYMAS, LAIMĖJUSIO PASIŪLYMO NUSTATYMAS</w:t>
        </w:r>
      </w:hyperlink>
    </w:p>
    <w:p w14:paraId="1A6F6C9C" w14:textId="77777777" w:rsidR="009F63B4" w:rsidRDefault="009F63B4" w:rsidP="009F63B4">
      <w:pPr>
        <w:pStyle w:val="Turinys1"/>
        <w:rPr>
          <w:rFonts w:asciiTheme="minorHAnsi" w:eastAsiaTheme="minorEastAsia" w:hAnsiTheme="minorHAnsi" w:cstheme="minorBidi"/>
          <w:noProof/>
          <w:sz w:val="22"/>
          <w:szCs w:val="22"/>
        </w:rPr>
      </w:pPr>
      <w:hyperlink w:anchor="_Toc95830105" w:history="1">
        <w:r w:rsidRPr="005F710A">
          <w:rPr>
            <w:rStyle w:val="Hipersaitas"/>
            <w:noProof/>
          </w:rPr>
          <w:t>13.</w:t>
        </w:r>
        <w:r>
          <w:rPr>
            <w:rFonts w:asciiTheme="minorHAnsi" w:eastAsiaTheme="minorEastAsia" w:hAnsiTheme="minorHAnsi" w:cstheme="minorBidi"/>
            <w:noProof/>
            <w:sz w:val="22"/>
            <w:szCs w:val="22"/>
          </w:rPr>
          <w:tab/>
        </w:r>
        <w:r w:rsidRPr="005F710A">
          <w:rPr>
            <w:rStyle w:val="Hipersaitas"/>
            <w:noProof/>
          </w:rPr>
          <w:t>PIRKIMO SUTARTIES SUDARYMAS IR JOS SĄLYGOS</w:t>
        </w:r>
      </w:hyperlink>
    </w:p>
    <w:p w14:paraId="3FA65877" w14:textId="77777777" w:rsidR="009F63B4" w:rsidRDefault="009F63B4" w:rsidP="009F63B4">
      <w:pPr>
        <w:pStyle w:val="Turinys1"/>
        <w:rPr>
          <w:rFonts w:asciiTheme="minorHAnsi" w:eastAsiaTheme="minorEastAsia" w:hAnsiTheme="minorHAnsi" w:cstheme="minorBidi"/>
          <w:noProof/>
          <w:sz w:val="22"/>
          <w:szCs w:val="22"/>
        </w:rPr>
      </w:pPr>
      <w:hyperlink w:anchor="_Toc95830106" w:history="1">
        <w:r w:rsidRPr="005F710A">
          <w:rPr>
            <w:rStyle w:val="Hipersaitas"/>
            <w:noProof/>
          </w:rPr>
          <w:t>14. PRETENZIJŲ IR SKUNDŲ NAGRINĖJIMO TVARKA</w:t>
        </w:r>
      </w:hyperlink>
    </w:p>
    <w:p w14:paraId="6B9CA51E" w14:textId="77777777" w:rsidR="009F63B4" w:rsidRDefault="009F63B4" w:rsidP="009F63B4">
      <w:pPr>
        <w:pStyle w:val="Turinys1"/>
        <w:rPr>
          <w:rFonts w:asciiTheme="minorHAnsi" w:eastAsiaTheme="minorEastAsia" w:hAnsiTheme="minorHAnsi" w:cstheme="minorBidi"/>
          <w:noProof/>
          <w:sz w:val="22"/>
          <w:szCs w:val="22"/>
        </w:rPr>
      </w:pPr>
      <w:hyperlink w:anchor="_Toc95830107" w:history="1">
        <w:r w:rsidRPr="005F710A">
          <w:rPr>
            <w:rStyle w:val="Hipersaitas"/>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Pagrindiniotekstotrauka"/>
        <w:spacing w:after="0"/>
        <w:ind w:left="0"/>
        <w:jc w:val="both"/>
        <w:rPr>
          <w:rFonts w:eastAsia="Arial Unicode MS"/>
        </w:rPr>
      </w:pPr>
      <w:r w:rsidRPr="002A483E">
        <w:rPr>
          <w:rFonts w:eastAsia="Arial Unicode MS"/>
        </w:rPr>
        <w:t>1. Pasiūlymo forma.</w:t>
      </w:r>
    </w:p>
    <w:p w14:paraId="3B4750D6" w14:textId="73FEE8EE" w:rsidR="00057298" w:rsidRPr="002A483E" w:rsidRDefault="00057298" w:rsidP="00057298">
      <w:pPr>
        <w:pStyle w:val="Pagrindiniotekstotrauka"/>
        <w:spacing w:after="0"/>
        <w:ind w:left="0"/>
        <w:jc w:val="both"/>
      </w:pPr>
      <w:r w:rsidRPr="002A483E">
        <w:rPr>
          <w:rFonts w:eastAsia="Arial Unicode MS"/>
        </w:rPr>
        <w:t>2</w:t>
      </w:r>
      <w:r w:rsidRPr="00CA2522">
        <w:rPr>
          <w:rFonts w:eastAsia="Arial Unicode MS"/>
          <w:color w:val="FF0000"/>
        </w:rPr>
        <w:t xml:space="preserve">. </w:t>
      </w:r>
      <w:r w:rsidR="00CA2522" w:rsidRPr="00BC1012">
        <w:rPr>
          <w:rFonts w:eastAsia="Arial Unicode MS"/>
          <w:color w:val="000000" w:themeColor="text1"/>
        </w:rPr>
        <w:t>Techninės specifikacija</w:t>
      </w:r>
    </w:p>
    <w:p w14:paraId="6F41DE97" w14:textId="7959137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26AC2430" w14:textId="60B3C286" w:rsidR="00BC1012" w:rsidRDefault="00BC1012" w:rsidP="00057298">
      <w:pPr>
        <w:ind w:right="282"/>
        <w:jc w:val="both"/>
        <w:rPr>
          <w:color w:val="000000"/>
        </w:rPr>
      </w:pPr>
      <w:r>
        <w:rPr>
          <w:color w:val="000000"/>
        </w:rPr>
        <w:t>4. Kvalifikacijos reikalavimai</w:t>
      </w:r>
    </w:p>
    <w:p w14:paraId="3E99DC05" w14:textId="40BBA62C" w:rsidR="00BC1012" w:rsidRDefault="00BC1012" w:rsidP="00057298">
      <w:pPr>
        <w:ind w:right="282"/>
        <w:jc w:val="both"/>
        <w:rPr>
          <w:color w:val="000000"/>
        </w:rPr>
      </w:pPr>
      <w:r>
        <w:rPr>
          <w:color w:val="000000"/>
        </w:rPr>
        <w:t>5. Pasiūlymų vertinimo tvarka</w:t>
      </w:r>
    </w:p>
    <w:p w14:paraId="0919E805" w14:textId="320E4030" w:rsidR="00BC1012" w:rsidRDefault="00BC1012" w:rsidP="00057298">
      <w:pPr>
        <w:ind w:right="282"/>
        <w:jc w:val="both"/>
        <w:rPr>
          <w:color w:val="000000"/>
        </w:rPr>
      </w:pPr>
      <w:r>
        <w:rPr>
          <w:color w:val="000000"/>
        </w:rPr>
        <w:t>6. Specialist</w:t>
      </w:r>
      <w:r w:rsidR="000A265C">
        <w:rPr>
          <w:color w:val="000000"/>
        </w:rPr>
        <w:t>ų</w:t>
      </w:r>
      <w:r>
        <w:rPr>
          <w:color w:val="000000"/>
        </w:rPr>
        <w:t xml:space="preserve"> sąrašas</w:t>
      </w:r>
    </w:p>
    <w:p w14:paraId="41E6D608" w14:textId="4C13FDAD" w:rsidR="00BC1012" w:rsidRDefault="00BC1012" w:rsidP="00057298">
      <w:pPr>
        <w:ind w:right="282"/>
        <w:jc w:val="both"/>
        <w:rPr>
          <w:color w:val="000000"/>
        </w:rPr>
      </w:pPr>
      <w:r>
        <w:rPr>
          <w:color w:val="000000"/>
        </w:rPr>
        <w:t>7. Duomenys pasiūlymų vertinimui</w:t>
      </w:r>
    </w:p>
    <w:p w14:paraId="119631C6" w14:textId="2ED38D68" w:rsidR="00BD0C92" w:rsidRDefault="00BD0C92">
      <w:pPr>
        <w:rPr>
          <w:b/>
          <w:bCs/>
        </w:rPr>
      </w:pPr>
      <w:r>
        <w:rPr>
          <w:b/>
          <w:bCs/>
        </w:rPr>
        <w:br w:type="page"/>
      </w:r>
    </w:p>
    <w:p w14:paraId="47A5C255" w14:textId="3FA51C4F" w:rsidR="00DA3F02" w:rsidRPr="003B5E69" w:rsidRDefault="009F63B4" w:rsidP="009F63B4">
      <w:pPr>
        <w:pStyle w:val="Antrat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Sraopastraipa"/>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ipersaitas"/>
          </w:rPr>
          <w:t>https://</w:t>
        </w:r>
        <w:proofErr w:type="spellStart"/>
        <w:r w:rsidR="00525663" w:rsidRPr="003B5E69">
          <w:rPr>
            <w:rStyle w:val="Hipersaitas"/>
          </w:rPr>
          <w:t>pirkimai.eviesiejipirkimai.lt</w:t>
        </w:r>
        <w:proofErr w:type="spellEnd"/>
      </w:hyperlink>
      <w:r w:rsidR="00525663" w:rsidRPr="003B5E69">
        <w:t xml:space="preserve"> </w:t>
      </w:r>
    </w:p>
    <w:p w14:paraId="3BE30BB4" w14:textId="77777777" w:rsidR="00325FBA" w:rsidRDefault="00831165" w:rsidP="0042388E">
      <w:pPr>
        <w:pStyle w:val="Sraopastraipa"/>
        <w:numPr>
          <w:ilvl w:val="1"/>
          <w:numId w:val="21"/>
        </w:numPr>
        <w:ind w:left="0" w:firstLine="568"/>
        <w:jc w:val="both"/>
      </w:pPr>
      <w:r>
        <w:t xml:space="preserve">  </w:t>
      </w:r>
      <w:r w:rsidRPr="00325FBA">
        <w:rPr>
          <w:u w:val="single"/>
        </w:rPr>
        <w:t>Pirkimas nevykdomas iš Centrinės perkančiosios organizacijos,</w:t>
      </w:r>
      <w:r>
        <w:t xml:space="preserve"> nes  elektroninio katalogo sąraše </w:t>
      </w:r>
      <w:r w:rsidR="008919B2">
        <w:t>pirkimo modulio sąlygos neatitinka perkančiosios organizacijos</w:t>
      </w:r>
      <w:r w:rsidR="00325FBA">
        <w:t xml:space="preserve"> tikslo racionaliai naudoti žmogiškus ir finansinius resursus</w:t>
      </w:r>
      <w:r w:rsidR="008919B2">
        <w:t xml:space="preserve">: </w:t>
      </w:r>
      <w:r w:rsidR="00325FBA" w:rsidRPr="00325FBA">
        <w:t>CPO LT kataloge pirkimas turėtų būti skaidomas pagal atskiras statinių / pastatų kategorijas, o paslaugos turi būti teikiamos koordinuotai dviem susijusiems objektams, užtikrinant bendrą statybos techninės priežiūros organizavimą, vienodą darbų kokybės, dokumentacijos ir statybos užbaigimo kontrolę. Be to, CPO LT kataloge tiekėjams iš anksto matoma pirkimui skirta vertė gali riboti realią kainų konkurenciją.</w:t>
      </w:r>
      <w:r w:rsidR="007B4792">
        <w:t xml:space="preserve"> </w:t>
      </w:r>
    </w:p>
    <w:p w14:paraId="40CA27DE" w14:textId="1044D202" w:rsidR="007B4792" w:rsidRDefault="00325FBA" w:rsidP="0042388E">
      <w:pPr>
        <w:pStyle w:val="Sraopastraipa"/>
        <w:numPr>
          <w:ilvl w:val="1"/>
          <w:numId w:val="21"/>
        </w:numPr>
        <w:ind w:left="0" w:firstLine="568"/>
        <w:jc w:val="both"/>
      </w:pPr>
      <w:r>
        <w:t xml:space="preserve"> </w:t>
      </w:r>
      <w:r w:rsidR="007B4792" w:rsidRPr="007B4792">
        <w:t xml:space="preserve">Perkančioji organizacija </w:t>
      </w:r>
      <w:r w:rsidR="007B4792">
        <w:t>nėra laikoma veikiančia gynybos srityje, valdančia</w:t>
      </w:r>
      <w:r w:rsidR="007B4792" w:rsidRPr="007B4792">
        <w:t xml:space="preserve"> ypatingos svarbos informacinę </w:t>
      </w:r>
      <w:r w:rsidR="007B4792">
        <w:t>ar veikiančia</w:t>
      </w:r>
      <w:r w:rsidR="007B4792" w:rsidRPr="007B4792">
        <w:t xml:space="preserve"> srityse, kurios laikomos nacionaliniam saugumui užtikrinti infrastruktūrą strategiškai svarbių ūkio sektorių dalimi</w:t>
      </w:r>
      <w:r w:rsidR="007B4792">
        <w:t>.</w:t>
      </w:r>
    </w:p>
    <w:p w14:paraId="2357FD3B" w14:textId="294CD2EE" w:rsidR="00DA3F02" w:rsidRDefault="00325FBA" w:rsidP="00325FBA">
      <w:pPr>
        <w:pStyle w:val="Sraopastraipa"/>
        <w:numPr>
          <w:ilvl w:val="1"/>
          <w:numId w:val="21"/>
        </w:numPr>
        <w:ind w:left="0" w:firstLine="568"/>
        <w:jc w:val="both"/>
      </w:pPr>
      <w:r>
        <w:t xml:space="preserve"> </w:t>
      </w:r>
      <w:r w:rsidR="00C053EB" w:rsidRPr="003B5E69">
        <w:t>Pirkimo</w:t>
      </w:r>
      <w:r w:rsidR="00DA3F02" w:rsidRPr="003B5E69">
        <w:t xml:space="preserve"> sąlygose vartojamos sąvokos, apibrėžtos Lietuvos Respublikos viešųjų pirkimų įstatyme (aktuali jo redakcija) (</w:t>
      </w:r>
      <w:r w:rsidR="00DA3F02" w:rsidRPr="00325FBA">
        <w:rPr>
          <w:i/>
        </w:rPr>
        <w:t>tolia</w:t>
      </w:r>
      <w:r w:rsidR="000F2D5F" w:rsidRPr="00325FBA">
        <w:rPr>
          <w:i/>
        </w:rPr>
        <w:t xml:space="preserve">u – </w:t>
      </w:r>
      <w:r w:rsidR="00295BAD" w:rsidRPr="00325FBA">
        <w:rPr>
          <w:i/>
        </w:rPr>
        <w:t>VPĮ</w:t>
      </w:r>
      <w:r w:rsidR="000F2D5F" w:rsidRPr="003B5E69">
        <w:t>).</w:t>
      </w:r>
    </w:p>
    <w:p w14:paraId="499F9D6B" w14:textId="33D6C2E1" w:rsidR="00325FBA" w:rsidRPr="003B5E69" w:rsidRDefault="00325FBA" w:rsidP="00325FBA">
      <w:pPr>
        <w:pStyle w:val="Sraopastraipa"/>
        <w:numPr>
          <w:ilvl w:val="1"/>
          <w:numId w:val="21"/>
        </w:numPr>
        <w:tabs>
          <w:tab w:val="num" w:pos="1276"/>
        </w:tabs>
        <w:ind w:left="0" w:right="-2" w:firstLine="568"/>
        <w:jc w:val="both"/>
      </w:pPr>
      <w:r>
        <w:t xml:space="preserve"> </w:t>
      </w:r>
      <w:r w:rsidRPr="003B5E69">
        <w:t>Apklausa vykdoma vadovaujantis VPĮ, Mažos vertės pirkimų tvarkos aprašu (patvirtintas Viešųjų pirkimų tarnybos direktoriaus 2017 m. birželio 28 d. įsakymu Nr. 1S-97</w:t>
      </w:r>
      <w:r>
        <w:t>, aktuali redakcija</w:t>
      </w:r>
      <w:r w:rsidRPr="003B5E69">
        <w:t xml:space="preserve">), Lietuvos Respublikos civiliniu kodeksu, šiomis </w:t>
      </w:r>
      <w:r>
        <w:t>Pirkimo</w:t>
      </w:r>
      <w:r w:rsidRPr="003B5E69">
        <w:t xml:space="preserve"> sąlygomis bei kitais teisės aktais, reglamentuojančiais viešuosius pirkimus.</w:t>
      </w:r>
    </w:p>
    <w:p w14:paraId="1FFE250E" w14:textId="05D76D03" w:rsidR="00DA3F02" w:rsidRPr="003B5E69" w:rsidRDefault="00325FBA" w:rsidP="00325FBA">
      <w:pPr>
        <w:pStyle w:val="Sraopastraipa"/>
        <w:numPr>
          <w:ilvl w:val="1"/>
          <w:numId w:val="21"/>
        </w:numPr>
        <w:tabs>
          <w:tab w:val="num" w:pos="1276"/>
        </w:tabs>
        <w:ind w:left="0" w:right="-2" w:firstLine="568"/>
        <w:jc w:val="both"/>
      </w:pPr>
      <w:r>
        <w:t xml:space="preserve"> </w:t>
      </w:r>
      <w:r w:rsidRPr="003B5E69">
        <w:t>Apklausa atliekama laikantis lygiateisiškumo, nediskriminavimo, skaidrumo, abipusio pripažinimo ir proporcingumo principų</w:t>
      </w:r>
      <w:r>
        <w:t>.</w:t>
      </w:r>
    </w:p>
    <w:p w14:paraId="73E05E3B" w14:textId="71209124" w:rsidR="00755B0F" w:rsidRPr="003B5E69" w:rsidRDefault="00755B0F" w:rsidP="00325FBA">
      <w:pPr>
        <w:pStyle w:val="Sraopastraipa"/>
        <w:numPr>
          <w:ilvl w:val="1"/>
          <w:numId w:val="21"/>
        </w:numPr>
        <w:tabs>
          <w:tab w:val="num" w:pos="1276"/>
        </w:tabs>
        <w:ind w:left="142" w:right="-2" w:firstLine="426"/>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53FA1E71" w:rsidR="008927C7" w:rsidRDefault="00755B0F" w:rsidP="00325FBA">
      <w:pPr>
        <w:pStyle w:val="Sraopastraipa"/>
        <w:numPr>
          <w:ilvl w:val="1"/>
          <w:numId w:val="21"/>
        </w:numPr>
        <w:tabs>
          <w:tab w:val="num" w:pos="1276"/>
        </w:tabs>
        <w:ind w:left="0" w:right="-2" w:firstLine="568"/>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0861E9D0" w:rsidR="0045707A" w:rsidRDefault="0045707A" w:rsidP="00325FBA">
      <w:pPr>
        <w:pStyle w:val="Sraopastraipa"/>
        <w:numPr>
          <w:ilvl w:val="1"/>
          <w:numId w:val="21"/>
        </w:numPr>
        <w:tabs>
          <w:tab w:val="num" w:pos="709"/>
          <w:tab w:val="num" w:pos="1276"/>
        </w:tabs>
        <w:ind w:left="0" w:right="-2" w:firstLine="568"/>
        <w:jc w:val="both"/>
      </w:pPr>
      <w:r w:rsidRPr="0045707A">
        <w:t>Tiekėjai ir (ar) jų įgalioti atstovai nedalyvauja susipažinimo su pasiūlymais, pasiūlymų nagrinėjimo ir vertinimo procedūrose.</w:t>
      </w:r>
    </w:p>
    <w:p w14:paraId="5F8F0467" w14:textId="6658D9F7" w:rsidR="00325FBA" w:rsidRDefault="00325FBA" w:rsidP="00325FBA">
      <w:pPr>
        <w:pStyle w:val="Sraopastraipa"/>
        <w:numPr>
          <w:ilvl w:val="1"/>
          <w:numId w:val="21"/>
        </w:numPr>
        <w:tabs>
          <w:tab w:val="num" w:pos="709"/>
          <w:tab w:val="num" w:pos="1276"/>
        </w:tabs>
        <w:ind w:left="0" w:right="-2" w:firstLine="568"/>
        <w:jc w:val="both"/>
      </w:pPr>
      <w:r w:rsidRPr="00E67D2F">
        <w:t xml:space="preserve">Perkančioji organizacija gali derėtis su Tiekėjais. Atvejai, kada gali būti pasirinkta derybų procedūra bei derybų tvarka nustatyti </w:t>
      </w:r>
      <w:r>
        <w:t>Pirkimo</w:t>
      </w:r>
      <w:r w:rsidRPr="00E67D2F">
        <w:t xml:space="preserve"> sąlygų 10 skyriuje.</w:t>
      </w:r>
    </w:p>
    <w:p w14:paraId="65602E76" w14:textId="419D3354" w:rsidR="00700DA2" w:rsidRPr="00E67D2F" w:rsidRDefault="00700DA2" w:rsidP="00325FBA">
      <w:pPr>
        <w:tabs>
          <w:tab w:val="num" w:pos="1276"/>
        </w:tabs>
        <w:autoSpaceDE w:val="0"/>
        <w:autoSpaceDN w:val="0"/>
        <w:adjustRightInd w:val="0"/>
        <w:ind w:right="-2"/>
        <w:jc w:val="both"/>
      </w:pP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Antrat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Pagrindinistekstas"/>
        <w:suppressAutoHyphens w:val="0"/>
        <w:ind w:right="-2" w:firstLine="709"/>
        <w:jc w:val="center"/>
        <w:rPr>
          <w:b/>
          <w:bCs/>
          <w:i w:val="0"/>
          <w:lang w:val="lt-LT"/>
        </w:rPr>
      </w:pPr>
    </w:p>
    <w:p w14:paraId="4F2A6AA5" w14:textId="53C3C6E3"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0A265C" w:rsidRPr="00D82F24">
        <w:t>Statinių statybos techninės priežiūros paslaugos, vykdant ypatingųjų statinių atnaujinimo (modernizavimo) darbus“</w:t>
      </w:r>
      <w:r w:rsidR="000A265C">
        <w:rPr>
          <w:i/>
        </w:rPr>
        <w:t xml:space="preserve"> </w:t>
      </w:r>
      <w:r w:rsidR="00865A29">
        <w:rPr>
          <w:i/>
        </w:rPr>
        <w:t>(</w:t>
      </w:r>
      <w:r w:rsidRPr="003B5E69">
        <w:rPr>
          <w:i/>
        </w:rPr>
        <w:t>toliau –</w:t>
      </w:r>
      <w:r w:rsidR="008919B2">
        <w:rPr>
          <w:i/>
        </w:rPr>
        <w:t xml:space="preserve"> Paslaugos</w:t>
      </w:r>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55960AE3" w:rsidR="0091694A" w:rsidRPr="003B5E69" w:rsidRDefault="000A265C" w:rsidP="00DA6F83">
      <w:pPr>
        <w:numPr>
          <w:ilvl w:val="0"/>
          <w:numId w:val="14"/>
        </w:numPr>
        <w:autoSpaceDE w:val="0"/>
        <w:autoSpaceDN w:val="0"/>
        <w:adjustRightInd w:val="0"/>
        <w:ind w:right="-2" w:firstLine="709"/>
        <w:jc w:val="both"/>
        <w:rPr>
          <w:i/>
        </w:rPr>
      </w:pPr>
      <w:r>
        <w:t>Paslaugų teikimo</w:t>
      </w:r>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94A291D" w14:textId="14E955F3" w:rsidR="003B5E69" w:rsidRPr="003B5E69" w:rsidRDefault="003B5E69" w:rsidP="00DA6F83">
      <w:pPr>
        <w:numPr>
          <w:ilvl w:val="0"/>
          <w:numId w:val="14"/>
        </w:numPr>
        <w:autoSpaceDE w:val="0"/>
        <w:autoSpaceDN w:val="0"/>
        <w:adjustRightInd w:val="0"/>
        <w:ind w:right="-2" w:firstLine="709"/>
        <w:jc w:val="both"/>
      </w:pPr>
      <w:r w:rsidRPr="003B5E69">
        <w:t xml:space="preserve">Pirkimas </w:t>
      </w:r>
      <w:r w:rsidR="000A265C">
        <w:t xml:space="preserve">neskaidomas </w:t>
      </w:r>
      <w:r w:rsidRPr="003B5E69">
        <w:t xml:space="preserve">į atskiras pirkimo dalis. Tiekėjas turi pateikti pasiūlymą </w:t>
      </w:r>
      <w:r w:rsidR="000A265C">
        <w:t>visai pirkimo objekto apimčiai</w:t>
      </w:r>
    </w:p>
    <w:p w14:paraId="7B2EB787" w14:textId="77777777" w:rsidR="00C6342D" w:rsidRDefault="00C6342D" w:rsidP="00C6342D">
      <w:pPr>
        <w:autoSpaceDE w:val="0"/>
        <w:autoSpaceDN w:val="0"/>
        <w:adjustRightInd w:val="0"/>
        <w:ind w:right="-2"/>
        <w:jc w:val="both"/>
      </w:pPr>
    </w:p>
    <w:p w14:paraId="573E7D94" w14:textId="62413A81" w:rsidR="00C6342D" w:rsidRDefault="00C6342D" w:rsidP="00960DBB">
      <w:pPr>
        <w:pStyle w:val="Antrat1"/>
        <w:numPr>
          <w:ilvl w:val="0"/>
          <w:numId w:val="20"/>
        </w:numPr>
      </w:pPr>
      <w:bookmarkStart w:id="3" w:name="_Toc95830095"/>
      <w:r w:rsidRPr="003B5E69">
        <w:t xml:space="preserve">TIEKĖJŲ PAŠALINIMO PAGRINDAI, KVALIFIKACIJOS REIKALAVIMAI, </w:t>
      </w:r>
      <w:r>
        <w:t xml:space="preserve">ŪKIO SUBJEKTŲ/ </w:t>
      </w:r>
      <w:r w:rsidRPr="003B5E69">
        <w:t>SUBTIEKĖJŲ PASITELKIMAS</w:t>
      </w:r>
      <w:bookmarkEnd w:id="3"/>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lastRenderedPageBreak/>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7BED257F" w:rsidR="009A2CC3" w:rsidRDefault="009A2CC3" w:rsidP="009A2CC3">
      <w:pPr>
        <w:ind w:left="5" w:firstLine="709"/>
        <w:jc w:val="both"/>
      </w:pPr>
      <w:r>
        <w:t>3.3. Perkančioji organizacija Tiekėjui kelia kvalifikacijos reikalavim</w:t>
      </w:r>
      <w:r w:rsidR="000A265C">
        <w:t>us</w:t>
      </w:r>
      <w:r>
        <w:t xml:space="preserve">. </w:t>
      </w:r>
      <w:r w:rsidR="000A265C">
        <w:t>Reikalavimai nustatyti Pirkimo sąlygų 4 priede.</w:t>
      </w:r>
    </w:p>
    <w:p w14:paraId="78282B9B" w14:textId="6E4A21C5" w:rsidR="009A2CC3" w:rsidRDefault="009A2CC3" w:rsidP="009A2CC3">
      <w:pPr>
        <w:ind w:left="5" w:firstLine="709"/>
        <w:jc w:val="both"/>
      </w:pPr>
      <w:r>
        <w:t>3.</w:t>
      </w:r>
      <w:r w:rsidR="001D646B">
        <w:t>4</w:t>
      </w:r>
      <w:r>
        <w:t>.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95C0337" w:rsidR="00E31C97" w:rsidRPr="003B5E69" w:rsidRDefault="00311B4F" w:rsidP="00960DBB">
      <w:pPr>
        <w:ind w:firstLine="709"/>
        <w:jc w:val="both"/>
        <w:rPr>
          <w:i/>
        </w:rPr>
      </w:pPr>
      <w:r w:rsidRPr="00311B4F">
        <w:t>3.</w:t>
      </w:r>
      <w:r w:rsidR="001D646B">
        <w:t>5</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Pagrindinistekstas"/>
        <w:suppressAutoHyphens w:val="0"/>
        <w:ind w:left="1429" w:right="-2"/>
        <w:rPr>
          <w:i w:val="0"/>
          <w:lang w:val="lt-LT"/>
        </w:rPr>
      </w:pPr>
    </w:p>
    <w:p w14:paraId="367CD4E7" w14:textId="7A5788A5" w:rsidR="00DA3F02" w:rsidRPr="00700DA2" w:rsidRDefault="00AF5F9F" w:rsidP="009F63B4">
      <w:pPr>
        <w:pStyle w:val="Antrat1"/>
        <w:rPr>
          <w:i/>
        </w:rPr>
      </w:pPr>
      <w:bookmarkStart w:id="4" w:name="_Toc95830096"/>
      <w:r w:rsidRPr="003B5E69">
        <w:t xml:space="preserve">4. </w:t>
      </w:r>
      <w:r w:rsidR="002D412A" w:rsidRPr="00700DA2">
        <w:t xml:space="preserve">ŪKIO SUBJEKTŲ GRUPĖS </w:t>
      </w:r>
      <w:r w:rsidR="00DA3F02" w:rsidRPr="00700DA2">
        <w:t>DALYVAVIMAS PIRKIMO PROCEDŪROSE</w:t>
      </w:r>
      <w:bookmarkEnd w:id="4"/>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Antrat1"/>
        <w:rPr>
          <w:rFonts w:eastAsia="Arial Unicode MS"/>
          <w:i/>
        </w:rPr>
      </w:pPr>
      <w:bookmarkStart w:id="5"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5"/>
    </w:p>
    <w:p w14:paraId="213451BF" w14:textId="77777777" w:rsidR="00DA3F02" w:rsidRPr="003B5E69" w:rsidRDefault="00DA3F02" w:rsidP="006433A8">
      <w:pPr>
        <w:pStyle w:val="Pagrindinistekstas"/>
        <w:ind w:firstLine="709"/>
        <w:rPr>
          <w:rFonts w:eastAsia="Arial Unicode MS"/>
          <w:b/>
          <w:i w:val="0"/>
          <w:color w:val="000000"/>
          <w:lang w:val="lt-LT"/>
        </w:rPr>
      </w:pPr>
    </w:p>
    <w:p w14:paraId="6F30D5AA" w14:textId="4EC67099"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Pagrindiniotekstotrauka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Pagrindiniotekstotrauka3"/>
        <w:numPr>
          <w:ilvl w:val="0"/>
          <w:numId w:val="3"/>
        </w:numPr>
        <w:tabs>
          <w:tab w:val="clear" w:pos="1443"/>
          <w:tab w:val="num" w:pos="1276"/>
        </w:tabs>
        <w:spacing w:after="0"/>
        <w:ind w:left="0" w:firstLine="709"/>
        <w:jc w:val="both"/>
        <w:rPr>
          <w:sz w:val="24"/>
          <w:szCs w:val="24"/>
        </w:rPr>
      </w:pPr>
      <w:r w:rsidRPr="003B5E69">
        <w:rPr>
          <w:spacing w:val="-4"/>
          <w:sz w:val="24"/>
          <w:szCs w:val="24"/>
        </w:rPr>
        <w:lastRenderedPageBreak/>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Pagrindiniotekstotrauka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w:t>
      </w:r>
      <w:proofErr w:type="spellStart"/>
      <w:r w:rsidRPr="009271E5">
        <w:rPr>
          <w:sz w:val="24"/>
          <w:szCs w:val="24"/>
        </w:rPr>
        <w:t>pdf</w:t>
      </w:r>
      <w:proofErr w:type="spellEnd"/>
      <w:r w:rsidRPr="009271E5">
        <w:rPr>
          <w:sz w:val="24"/>
          <w:szCs w:val="24"/>
        </w:rPr>
        <w:t xml:space="preserve">, jpg, </w:t>
      </w:r>
      <w:proofErr w:type="spellStart"/>
      <w:r w:rsidRPr="009271E5">
        <w:rPr>
          <w:sz w:val="24"/>
          <w:szCs w:val="24"/>
        </w:rPr>
        <w:t>doc</w:t>
      </w:r>
      <w:proofErr w:type="spellEnd"/>
      <w:r w:rsidRPr="009271E5">
        <w:rPr>
          <w:sz w:val="24"/>
          <w:szCs w:val="24"/>
        </w:rPr>
        <w:t xml:space="preserve">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Pagrindiniotekstotrauka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Pagrindiniotekstotrauka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Pagrindiniotekstotrauka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4FDCA419" w14:textId="1F0DB5D0" w:rsidR="00837031" w:rsidRDefault="00057298" w:rsidP="007F2132">
      <w:pPr>
        <w:pStyle w:val="Pagrindiniotekstotrauka3"/>
        <w:tabs>
          <w:tab w:val="num" w:pos="1276"/>
        </w:tabs>
        <w:spacing w:after="0"/>
        <w:ind w:left="0" w:firstLine="709"/>
        <w:jc w:val="both"/>
        <w:rPr>
          <w:color w:val="000000"/>
          <w:sz w:val="24"/>
          <w:szCs w:val="24"/>
        </w:rPr>
      </w:pPr>
      <w:r>
        <w:rPr>
          <w:sz w:val="24"/>
          <w:szCs w:val="24"/>
        </w:rPr>
        <w:t>5.10.3.</w:t>
      </w:r>
      <w:r w:rsidR="00837031">
        <w:rPr>
          <w:color w:val="000000"/>
          <w:sz w:val="24"/>
          <w:szCs w:val="24"/>
        </w:rPr>
        <w:t xml:space="preserve"> </w:t>
      </w:r>
      <w:r w:rsidR="00FB70B4" w:rsidRPr="003B5E69">
        <w:rPr>
          <w:sz w:val="24"/>
          <w:szCs w:val="24"/>
        </w:rPr>
        <w:t xml:space="preserve">informacija ir dokumentai pagal </w:t>
      </w:r>
      <w:r w:rsidR="00FB70B4">
        <w:rPr>
          <w:sz w:val="24"/>
          <w:szCs w:val="24"/>
        </w:rPr>
        <w:t>Pirkimo s</w:t>
      </w:r>
      <w:r w:rsidR="00FB70B4" w:rsidRPr="003B5E69">
        <w:rPr>
          <w:sz w:val="24"/>
          <w:szCs w:val="24"/>
        </w:rPr>
        <w:t xml:space="preserve">ąlygų 4.2 punktą (jei </w:t>
      </w:r>
      <w:r w:rsidR="00FB70B4">
        <w:rPr>
          <w:sz w:val="24"/>
          <w:szCs w:val="24"/>
        </w:rPr>
        <w:t>P</w:t>
      </w:r>
      <w:r w:rsidR="00FB70B4" w:rsidRPr="003B5E69">
        <w:rPr>
          <w:sz w:val="24"/>
          <w:szCs w:val="24"/>
        </w:rPr>
        <w:t>asiūlymą teikia ūkio subjektų grupė</w:t>
      </w:r>
      <w:r w:rsidR="00FB70B4">
        <w:rPr>
          <w:sz w:val="24"/>
          <w:szCs w:val="24"/>
        </w:rPr>
        <w:t>);</w:t>
      </w:r>
    </w:p>
    <w:p w14:paraId="0D7BFF48" w14:textId="7375870E" w:rsidR="00D97EC2" w:rsidRDefault="00D97EC2" w:rsidP="007F2132">
      <w:pPr>
        <w:pStyle w:val="Pagrindiniotekstotrauka3"/>
        <w:tabs>
          <w:tab w:val="num" w:pos="1276"/>
        </w:tabs>
        <w:spacing w:after="0"/>
        <w:ind w:left="0" w:firstLine="709"/>
        <w:jc w:val="both"/>
        <w:rPr>
          <w:sz w:val="24"/>
          <w:szCs w:val="24"/>
        </w:rPr>
      </w:pPr>
      <w:r>
        <w:rPr>
          <w:sz w:val="24"/>
          <w:szCs w:val="24"/>
        </w:rPr>
        <w:t>5.10.</w:t>
      </w:r>
      <w:r w:rsidR="007327A3">
        <w:rPr>
          <w:sz w:val="24"/>
          <w:szCs w:val="24"/>
        </w:rPr>
        <w:t>4</w:t>
      </w:r>
      <w:r>
        <w:rPr>
          <w:sz w:val="24"/>
          <w:szCs w:val="24"/>
        </w:rPr>
        <w:t>.</w:t>
      </w:r>
      <w:r w:rsidR="00865A29">
        <w:rPr>
          <w:sz w:val="24"/>
          <w:szCs w:val="24"/>
        </w:rPr>
        <w:t xml:space="preserve"> </w:t>
      </w:r>
      <w:r w:rsidR="00FB70B4">
        <w:rPr>
          <w:sz w:val="24"/>
          <w:szCs w:val="24"/>
        </w:rPr>
        <w:t>Specialistų sąrašas pagal Pirkimo sąlygų 6 priedo formą</w:t>
      </w:r>
    </w:p>
    <w:p w14:paraId="75B01C9E" w14:textId="63943E30" w:rsidR="00FC591F" w:rsidRPr="00FC591F" w:rsidRDefault="000A0026" w:rsidP="0082606E">
      <w:pPr>
        <w:pStyle w:val="Pagrindiniotekstotrauka3"/>
        <w:spacing w:after="0"/>
        <w:ind w:left="0" w:firstLine="709"/>
        <w:jc w:val="both"/>
        <w:rPr>
          <w:sz w:val="24"/>
          <w:szCs w:val="24"/>
        </w:rPr>
      </w:pPr>
      <w:r>
        <w:rPr>
          <w:sz w:val="24"/>
          <w:szCs w:val="24"/>
        </w:rPr>
        <w:t>5.</w:t>
      </w:r>
      <w:r w:rsidR="00BE23EC">
        <w:rPr>
          <w:sz w:val="24"/>
          <w:szCs w:val="24"/>
        </w:rPr>
        <w:t>10</w:t>
      </w:r>
      <w:r>
        <w:rPr>
          <w:sz w:val="24"/>
          <w:szCs w:val="24"/>
        </w:rPr>
        <w:t>.</w:t>
      </w:r>
      <w:r w:rsidR="007327A3">
        <w:rPr>
          <w:sz w:val="24"/>
          <w:szCs w:val="24"/>
        </w:rPr>
        <w:t>5</w:t>
      </w:r>
      <w:r>
        <w:rPr>
          <w:sz w:val="24"/>
          <w:szCs w:val="24"/>
        </w:rPr>
        <w:t xml:space="preserve">. </w:t>
      </w:r>
      <w:r w:rsidR="00FB70B4" w:rsidRPr="00FB70B4">
        <w:rPr>
          <w:color w:val="000000" w:themeColor="text1"/>
          <w:sz w:val="24"/>
          <w:szCs w:val="24"/>
        </w:rPr>
        <w:t>Duomenys pasiūlymo vertinimui pagal Pirkimo sąlygų 7 formą.</w:t>
      </w:r>
    </w:p>
    <w:p w14:paraId="0657D955" w14:textId="0357C093" w:rsidR="00DA3F02" w:rsidRDefault="00FC591F" w:rsidP="000A0026">
      <w:pPr>
        <w:pStyle w:val="Pagrindiniotekstotrauka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Pagrindiniotekstotrauka3"/>
        <w:spacing w:after="0"/>
        <w:jc w:val="both"/>
        <w:rPr>
          <w:sz w:val="24"/>
          <w:szCs w:val="24"/>
        </w:rPr>
      </w:pPr>
    </w:p>
    <w:p w14:paraId="73393491" w14:textId="08A40766" w:rsidR="00DA3F02" w:rsidRPr="003B5E69" w:rsidRDefault="00DA3F02" w:rsidP="009F63B4">
      <w:pPr>
        <w:pStyle w:val="Antrat1"/>
      </w:pPr>
      <w:bookmarkStart w:id="6" w:name="_Toc95830098"/>
      <w:r w:rsidRPr="003B5E69">
        <w:t>6. PASIŪLYMŲ GALIOJIMAS</w:t>
      </w:r>
      <w:bookmarkEnd w:id="6"/>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Antrat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Antrat1"/>
      </w:pPr>
      <w:bookmarkStart w:id="7" w:name="_Toc95830099"/>
      <w:r w:rsidRPr="003B5E69">
        <w:t>7. PASIŪLYMŲ PATEIKIMO TERMINAI IR TVARKA</w:t>
      </w:r>
      <w:bookmarkEnd w:id="7"/>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Pagrindinistekstas"/>
        <w:numPr>
          <w:ilvl w:val="0"/>
          <w:numId w:val="5"/>
        </w:numPr>
        <w:tabs>
          <w:tab w:val="clear" w:pos="1707"/>
          <w:tab w:val="num" w:pos="1276"/>
        </w:tabs>
        <w:suppressAutoHyphens w:val="0"/>
        <w:ind w:left="0" w:firstLine="709"/>
        <w:rPr>
          <w:i w:val="0"/>
          <w:lang w:val="lt-LT"/>
        </w:rPr>
      </w:pPr>
      <w:bookmarkStart w:id="8" w:name="_Toc60525492"/>
      <w:bookmarkStart w:id="9" w:name="_Toc47844938"/>
      <w:bookmarkStart w:id="10"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Pagrindinistekstas"/>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Pagrindinistekstas"/>
        <w:numPr>
          <w:ilvl w:val="0"/>
          <w:numId w:val="5"/>
        </w:numPr>
        <w:tabs>
          <w:tab w:val="clear" w:pos="1707"/>
          <w:tab w:val="num" w:pos="1276"/>
        </w:tabs>
        <w:suppressAutoHyphens w:val="0"/>
        <w:ind w:left="0" w:firstLine="709"/>
        <w:rPr>
          <w:i w:val="0"/>
          <w:lang w:val="lt-LT"/>
        </w:rPr>
      </w:pPr>
      <w:r w:rsidRPr="003B5E69">
        <w:rPr>
          <w:i w:val="0"/>
          <w:szCs w:val="24"/>
          <w:lang w:val="lt-LT" w:eastAsia="lt-LT"/>
        </w:rPr>
        <w:lastRenderedPageBreak/>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Pagrindinistekstas"/>
        <w:ind w:firstLine="709"/>
        <w:rPr>
          <w:i w:val="0"/>
          <w:lang w:val="lt-LT"/>
        </w:rPr>
      </w:pPr>
    </w:p>
    <w:p w14:paraId="0A291E26" w14:textId="77777777" w:rsidR="00D97EC2" w:rsidRPr="003B5E69" w:rsidRDefault="00D97EC2" w:rsidP="00E3119C">
      <w:pPr>
        <w:pStyle w:val="Pagrindinistekstas"/>
        <w:ind w:firstLine="709"/>
        <w:rPr>
          <w:i w:val="0"/>
          <w:lang w:val="lt-LT"/>
        </w:rPr>
      </w:pPr>
    </w:p>
    <w:p w14:paraId="6C0D422E" w14:textId="77777777" w:rsidR="00DA3F02" w:rsidRPr="003B5E69" w:rsidRDefault="00DA3F02" w:rsidP="009F63B4">
      <w:pPr>
        <w:pStyle w:val="Antrat1"/>
        <w:rPr>
          <w:i/>
        </w:rPr>
      </w:pPr>
      <w:bookmarkStart w:id="11" w:name="_Toc95830100"/>
      <w:r w:rsidRPr="003B5E69">
        <w:t>8. PASIŪLYMŲ ŠIFRAVIMAS</w:t>
      </w:r>
      <w:bookmarkEnd w:id="11"/>
    </w:p>
    <w:p w14:paraId="53B0DE8A" w14:textId="77777777" w:rsidR="00DA3F02" w:rsidRPr="003B5E69" w:rsidRDefault="00DA3F02" w:rsidP="00E3119C">
      <w:pPr>
        <w:pStyle w:val="Pagrindinistekstas"/>
        <w:ind w:firstLine="709"/>
        <w:jc w:val="center"/>
        <w:rPr>
          <w:b/>
          <w:i w:val="0"/>
          <w:lang w:val="lt-LT"/>
        </w:rPr>
      </w:pPr>
    </w:p>
    <w:p w14:paraId="4356297A" w14:textId="0F17803E" w:rsidR="00DA3F02" w:rsidRPr="003B5E69" w:rsidRDefault="006A2F2C" w:rsidP="008F1CCA">
      <w:pPr>
        <w:pStyle w:val="Sraopastraipa"/>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ipersaitas"/>
          </w:rPr>
          <w:t>interneto svetainėje</w:t>
        </w:r>
      </w:hyperlink>
      <w:r w:rsidR="00DA3F02" w:rsidRPr="003B5E69">
        <w:t>.</w:t>
      </w:r>
    </w:p>
    <w:p w14:paraId="4C1C8BD8" w14:textId="0EABFE8D" w:rsidR="00DA3F02" w:rsidRDefault="00DA3F02" w:rsidP="008F1CCA">
      <w:pPr>
        <w:pStyle w:val="Pagrindinistekstas"/>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Pagrindinistekstas"/>
        <w:ind w:left="2138"/>
        <w:rPr>
          <w:i w:val="0"/>
          <w:color w:val="000000"/>
          <w:lang w:val="lt-LT"/>
        </w:rPr>
      </w:pPr>
    </w:p>
    <w:p w14:paraId="7E2DB222" w14:textId="77777777" w:rsidR="00DA3F02" w:rsidRPr="003B5E69" w:rsidRDefault="00DA3F02" w:rsidP="009F63B4">
      <w:pPr>
        <w:pStyle w:val="Antrat1"/>
      </w:pPr>
      <w:bookmarkStart w:id="12" w:name="_Toc95830101"/>
      <w:r w:rsidRPr="003B5E69">
        <w:t>9. PIRKIMO SĄLYGŲ PAAIŠKINIMAS</w:t>
      </w:r>
      <w:bookmarkEnd w:id="8"/>
      <w:bookmarkEnd w:id="9"/>
      <w:bookmarkEnd w:id="10"/>
      <w:r w:rsidRPr="003B5E69">
        <w:t xml:space="preserve"> IR PATIKSLINIMAS</w:t>
      </w:r>
      <w:bookmarkEnd w:id="12"/>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Pagrindinistekstas"/>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Pagrindinistekstas"/>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Pagrindinistekstas"/>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Pagrindinistekstas"/>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Pagrindinistekstas"/>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843DB9">
        <w:rPr>
          <w:i w:val="0"/>
          <w:szCs w:val="24"/>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Antrats"/>
        <w:numPr>
          <w:ilvl w:val="1"/>
          <w:numId w:val="7"/>
        </w:numPr>
        <w:tabs>
          <w:tab w:val="left" w:pos="1276"/>
        </w:tabs>
        <w:ind w:left="0" w:firstLine="624"/>
        <w:jc w:val="both"/>
      </w:pPr>
      <w:r w:rsidRPr="00231207">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Pagrindinistekstas"/>
        <w:ind w:firstLine="709"/>
        <w:rPr>
          <w:i w:val="0"/>
          <w:color w:val="000000"/>
          <w:lang w:val="lt-LT"/>
        </w:rPr>
      </w:pPr>
    </w:p>
    <w:p w14:paraId="2237A286" w14:textId="45C6CB67" w:rsidR="00DA3F02" w:rsidRPr="003B5E69" w:rsidRDefault="00DA3F02" w:rsidP="009F63B4">
      <w:pPr>
        <w:pStyle w:val="Antrat1"/>
        <w:rPr>
          <w:i/>
        </w:rPr>
      </w:pPr>
      <w:bookmarkStart w:id="13" w:name="_Toc95830102"/>
      <w:r w:rsidRPr="0014684F">
        <w:rPr>
          <w:bCs/>
        </w:rPr>
        <w:t xml:space="preserve">10. </w:t>
      </w:r>
      <w:r w:rsidR="00D766FF" w:rsidRPr="0014684F">
        <w:t>SUSIPAŽINIMAS SU PASIŪLYMAIS IR JŲ VERTINIMAS</w:t>
      </w:r>
      <w:r w:rsidR="00917974" w:rsidRPr="0014684F">
        <w:t>. DERYBOS</w:t>
      </w:r>
      <w:bookmarkEnd w:id="13"/>
    </w:p>
    <w:p w14:paraId="4B62A082" w14:textId="77777777" w:rsidR="00DA3F02" w:rsidRPr="003B5E69" w:rsidRDefault="00DA3F02" w:rsidP="001062A8">
      <w:pPr>
        <w:pStyle w:val="Pagrindinistekstas"/>
        <w:ind w:firstLine="709"/>
        <w:jc w:val="center"/>
        <w:rPr>
          <w:b/>
          <w:i w:val="0"/>
          <w:color w:val="000000"/>
          <w:lang w:val="lt-LT"/>
        </w:rPr>
      </w:pPr>
    </w:p>
    <w:p w14:paraId="0DC22D43" w14:textId="00707DC8"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lastRenderedPageBreak/>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Pagrindinistekstas"/>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Pagrindinistekstas"/>
        <w:suppressAutoHyphens w:val="0"/>
        <w:rPr>
          <w:i w:val="0"/>
          <w:color w:val="000000"/>
          <w:lang w:val="lt-LT"/>
        </w:rPr>
      </w:pPr>
    </w:p>
    <w:p w14:paraId="71D287B9" w14:textId="6549D352" w:rsidR="00DA3F02" w:rsidRPr="009F63B4" w:rsidRDefault="00DA3F02" w:rsidP="001062A8">
      <w:pPr>
        <w:pStyle w:val="Antrat1"/>
        <w:tabs>
          <w:tab w:val="num" w:pos="1418"/>
        </w:tabs>
        <w:ind w:firstLine="709"/>
        <w:rPr>
          <w:color w:val="000000"/>
        </w:rPr>
      </w:pPr>
      <w:bookmarkStart w:id="14" w:name="_Toc95830103"/>
      <w:r w:rsidRPr="009F63B4">
        <w:rPr>
          <w:color w:val="000000"/>
        </w:rPr>
        <w:t>11. PASIŪLYMŲ NAGRINĖJIMAS IR ATMETIMO PRIEŽASTYS</w:t>
      </w:r>
      <w:bookmarkEnd w:id="14"/>
    </w:p>
    <w:p w14:paraId="34ADA624" w14:textId="77777777" w:rsidR="00DA3F02" w:rsidRPr="003B5E69" w:rsidRDefault="00DA3F02" w:rsidP="001062A8">
      <w:pPr>
        <w:tabs>
          <w:tab w:val="num" w:pos="1418"/>
        </w:tabs>
        <w:ind w:firstLine="709"/>
        <w:rPr>
          <w:color w:val="000000"/>
        </w:rPr>
      </w:pPr>
    </w:p>
    <w:p w14:paraId="04CB7625" w14:textId="3FFCE5E5" w:rsidR="00DA3F02" w:rsidRPr="0014684F" w:rsidRDefault="00DA3F02" w:rsidP="00E635C7">
      <w:pPr>
        <w:pStyle w:val="Pagrindinistekstas"/>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D86DBD">
        <w:rPr>
          <w:i w:val="0"/>
          <w:lang w:val="lt-LT"/>
        </w:rPr>
        <w:t xml:space="preserve"> kainos ir kokybės kriterijus</w:t>
      </w:r>
      <w:r w:rsidR="00493C99" w:rsidRPr="0014684F">
        <w:rPr>
          <w:lang w:val="lt-LT"/>
        </w:rPr>
        <w:t>.</w:t>
      </w:r>
      <w:r w:rsidR="00DD51E3" w:rsidRPr="0014684F">
        <w:rPr>
          <w:i w:val="0"/>
          <w:lang w:val="lt-LT"/>
        </w:rPr>
        <w:t xml:space="preserve"> </w:t>
      </w:r>
      <w:r w:rsidR="00D86DBD">
        <w:rPr>
          <w:i w:val="0"/>
          <w:lang w:val="lt-LT"/>
        </w:rPr>
        <w:t xml:space="preserve">Pasiūlymų vertinimo tvarka aprašyta Pirkimo sąlygų 5 priede. </w:t>
      </w:r>
    </w:p>
    <w:p w14:paraId="0C800C5D" w14:textId="5713142B" w:rsidR="00DA3F02" w:rsidRPr="003B5E69" w:rsidRDefault="00DA3F02" w:rsidP="005175FC">
      <w:pPr>
        <w:pStyle w:val="Pagrindinistekstas"/>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Pagrindinistekstas"/>
        <w:numPr>
          <w:ilvl w:val="2"/>
          <w:numId w:val="10"/>
        </w:numPr>
        <w:tabs>
          <w:tab w:val="left" w:pos="142"/>
          <w:tab w:val="num" w:pos="1418"/>
        </w:tabs>
        <w:suppressAutoHyphens w:val="0"/>
        <w:ind w:left="0" w:firstLine="709"/>
        <w:rPr>
          <w:i w:val="0"/>
          <w:lang w:val="lt-LT"/>
        </w:rPr>
      </w:pPr>
      <w:r w:rsidRPr="003B5E69">
        <w:rPr>
          <w:i w:val="0"/>
          <w:lang w:val="lt-LT"/>
        </w:rPr>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Pagrindinistekstas"/>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lastRenderedPageBreak/>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Pagrindinistekstas"/>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Pagrindinistekstas"/>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Pagrindinistekstas"/>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Pagrindinistekstas"/>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Pagrindinistekstas"/>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Antrat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Sraopastraipa"/>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Sraopastraipa"/>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Sraopastraipa"/>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Sraopastraipa"/>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5" w:name="_Toc94925713"/>
    </w:p>
    <w:p w14:paraId="72FC8F31" w14:textId="47C39114" w:rsidR="00DA3F02" w:rsidRPr="003467B6" w:rsidRDefault="00DA3F02" w:rsidP="009F63B4">
      <w:pPr>
        <w:pStyle w:val="Antrat1"/>
      </w:pPr>
      <w:bookmarkStart w:id="16" w:name="_Toc95830104"/>
      <w:bookmarkEnd w:id="15"/>
      <w:r w:rsidRPr="003B5E69">
        <w:t>1</w:t>
      </w:r>
      <w:r w:rsidR="00E635C7">
        <w:t>2. PASIŪLYMŲ EILĖS SUDARYMAS</w:t>
      </w:r>
      <w:r w:rsidR="00B61840">
        <w:t xml:space="preserve">, </w:t>
      </w:r>
      <w:r w:rsidRPr="003B5E69">
        <w:t xml:space="preserve">LAIMĖJUSIO PASIŪLYMO </w:t>
      </w:r>
      <w:r w:rsidRPr="003467B6">
        <w:t>NUSTATYMAS</w:t>
      </w:r>
      <w:bookmarkEnd w:id="16"/>
    </w:p>
    <w:p w14:paraId="5E0E3ABE" w14:textId="77777777" w:rsidR="00DA3F02" w:rsidRPr="003467B6" w:rsidRDefault="00DA3F02" w:rsidP="001062A8">
      <w:pPr>
        <w:tabs>
          <w:tab w:val="num" w:pos="1418"/>
        </w:tabs>
        <w:ind w:firstLine="709"/>
        <w:jc w:val="center"/>
        <w:rPr>
          <w:b/>
          <w:color w:val="000000"/>
        </w:rPr>
      </w:pPr>
    </w:p>
    <w:p w14:paraId="762E4B1C" w14:textId="1F18A35C" w:rsidR="001168A9" w:rsidRDefault="00572236" w:rsidP="001168A9">
      <w:pPr>
        <w:pStyle w:val="Sraopastraipa"/>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w:t>
      </w:r>
      <w:r w:rsidR="00D86DBD">
        <w:t xml:space="preserve">kaina, </w:t>
      </w:r>
      <w:r w:rsidR="001168A9">
        <w:t>į 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Sraopastraipa"/>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Sraopastraipa"/>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Sraopastraipa"/>
        <w:numPr>
          <w:ilvl w:val="1"/>
          <w:numId w:val="12"/>
        </w:numPr>
        <w:tabs>
          <w:tab w:val="num" w:pos="1276"/>
        </w:tabs>
        <w:ind w:left="0" w:firstLine="709"/>
        <w:jc w:val="both"/>
      </w:pPr>
      <w:r>
        <w:lastRenderedPageBreak/>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06B84DAC" w:rsidR="001A34D7" w:rsidRPr="003B5E69" w:rsidRDefault="003467B6" w:rsidP="00E635C7">
      <w:pPr>
        <w:pStyle w:val="Sraopastraipa"/>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Pagrindiniotekstotrauka"/>
        <w:tabs>
          <w:tab w:val="num" w:pos="1418"/>
        </w:tabs>
        <w:spacing w:after="0"/>
        <w:ind w:left="0" w:firstLine="709"/>
        <w:jc w:val="center"/>
        <w:rPr>
          <w:b/>
          <w:color w:val="000000"/>
        </w:rPr>
      </w:pPr>
    </w:p>
    <w:p w14:paraId="15D8E48B" w14:textId="075212C6" w:rsidR="00DA3F02" w:rsidRDefault="00DA3F02" w:rsidP="009F63B4">
      <w:pPr>
        <w:pStyle w:val="Antrat1"/>
        <w:numPr>
          <w:ilvl w:val="0"/>
          <w:numId w:val="12"/>
        </w:numPr>
      </w:pPr>
      <w:bookmarkStart w:id="17" w:name="_Toc95830105"/>
      <w:r w:rsidRPr="003B5E69">
        <w:t>PIRKIMO SUTARTIES SUDARYMAS IR JOS SĄLYGOS</w:t>
      </w:r>
      <w:bookmarkEnd w:id="17"/>
    </w:p>
    <w:p w14:paraId="3CC471A0" w14:textId="77777777" w:rsidR="00DA3F02" w:rsidRPr="003B5E69" w:rsidRDefault="00DA3F02" w:rsidP="00326657">
      <w:pPr>
        <w:pStyle w:val="Sraopastraipa"/>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Pagrindiniotekstotrauka"/>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Pagrindiniotekstotrauka"/>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Pagrindiniotekstotrauka"/>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Pagrindiniotekstotrauka"/>
        <w:spacing w:after="0"/>
        <w:ind w:left="0" w:firstLine="709"/>
      </w:pPr>
    </w:p>
    <w:p w14:paraId="4A625E5B" w14:textId="38902163" w:rsidR="00DA3F02" w:rsidRPr="003B5E69" w:rsidRDefault="00DA3F02" w:rsidP="009F63B4">
      <w:pPr>
        <w:pStyle w:val="Antrat1"/>
      </w:pPr>
      <w:bookmarkStart w:id="18" w:name="_Toc95830106"/>
      <w:r w:rsidRPr="003B5E69">
        <w:t xml:space="preserve">14. </w:t>
      </w:r>
      <w:r w:rsidRPr="00425987">
        <w:t>PRETENZIJŲ IR SKUNDŲ NAGRINĖJIMO TVARKA</w:t>
      </w:r>
      <w:bookmarkEnd w:id="18"/>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Antrat1"/>
      </w:pPr>
      <w:bookmarkStart w:id="19" w:name="_Toc95830107"/>
      <w:r w:rsidRPr="003B5E69">
        <w:t>15. BAIGIAMOSIOS NUOSTATOS</w:t>
      </w:r>
      <w:bookmarkEnd w:id="19"/>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E6ACE" w14:textId="77777777" w:rsidR="00346573" w:rsidRDefault="00346573">
      <w:r>
        <w:separator/>
      </w:r>
    </w:p>
  </w:endnote>
  <w:endnote w:type="continuationSeparator" w:id="0">
    <w:p w14:paraId="3756408A" w14:textId="77777777" w:rsidR="00346573" w:rsidRDefault="0034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8656" w14:textId="77777777" w:rsidR="00346573" w:rsidRDefault="00346573">
      <w:r>
        <w:separator/>
      </w:r>
    </w:p>
  </w:footnote>
  <w:footnote w:type="continuationSeparator" w:id="0">
    <w:p w14:paraId="58E9F66E" w14:textId="77777777" w:rsidR="00346573" w:rsidRDefault="00346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5DB3B" w14:textId="7777777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783C00" w14:textId="77777777" w:rsidR="001168A9" w:rsidRDefault="001168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1E11" w14:textId="217A32A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765F">
      <w:rPr>
        <w:rStyle w:val="Puslapionumeris"/>
        <w:noProof/>
      </w:rPr>
      <w:t>8</w:t>
    </w:r>
    <w:r>
      <w:rPr>
        <w:rStyle w:val="Puslapionumeris"/>
      </w:rPr>
      <w:fldChar w:fldCharType="end"/>
    </w:r>
  </w:p>
  <w:p w14:paraId="21715169" w14:textId="77777777" w:rsidR="001168A9" w:rsidRDefault="001168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D801A58"/>
    <w:multiLevelType w:val="multilevel"/>
    <w:tmpl w:val="CC0462CC"/>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3"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5"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20"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3"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4"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559707048">
    <w:abstractNumId w:val="7"/>
  </w:num>
  <w:num w:numId="2" w16cid:durableId="278265949">
    <w:abstractNumId w:val="9"/>
  </w:num>
  <w:num w:numId="3" w16cid:durableId="179323085">
    <w:abstractNumId w:val="1"/>
  </w:num>
  <w:num w:numId="4" w16cid:durableId="416445232">
    <w:abstractNumId w:val="16"/>
  </w:num>
  <w:num w:numId="5" w16cid:durableId="1873685387">
    <w:abstractNumId w:val="11"/>
  </w:num>
  <w:num w:numId="6" w16cid:durableId="808783038">
    <w:abstractNumId w:val="17"/>
  </w:num>
  <w:num w:numId="7" w16cid:durableId="124007391">
    <w:abstractNumId w:val="14"/>
  </w:num>
  <w:num w:numId="8" w16cid:durableId="422263778">
    <w:abstractNumId w:val="22"/>
  </w:num>
  <w:num w:numId="9" w16cid:durableId="494539261">
    <w:abstractNumId w:val="19"/>
  </w:num>
  <w:num w:numId="10" w16cid:durableId="1879662119">
    <w:abstractNumId w:val="20"/>
  </w:num>
  <w:num w:numId="11" w16cid:durableId="2121992935">
    <w:abstractNumId w:val="2"/>
  </w:num>
  <w:num w:numId="12" w16cid:durableId="1525484202">
    <w:abstractNumId w:val="6"/>
  </w:num>
  <w:num w:numId="13" w16cid:durableId="2084519647">
    <w:abstractNumId w:val="21"/>
  </w:num>
  <w:num w:numId="14" w16cid:durableId="1399747941">
    <w:abstractNumId w:val="18"/>
  </w:num>
  <w:num w:numId="15" w16cid:durableId="728261797">
    <w:abstractNumId w:val="0"/>
  </w:num>
  <w:num w:numId="16" w16cid:durableId="1568565305">
    <w:abstractNumId w:val="13"/>
  </w:num>
  <w:num w:numId="17" w16cid:durableId="1557473439">
    <w:abstractNumId w:val="3"/>
  </w:num>
  <w:num w:numId="18" w16cid:durableId="2049910934">
    <w:abstractNumId w:val="15"/>
  </w:num>
  <w:num w:numId="19" w16cid:durableId="597057949">
    <w:abstractNumId w:val="23"/>
  </w:num>
  <w:num w:numId="20" w16cid:durableId="823164879">
    <w:abstractNumId w:val="12"/>
  </w:num>
  <w:num w:numId="21" w16cid:durableId="494228538">
    <w:abstractNumId w:val="5"/>
  </w:num>
  <w:num w:numId="22" w16cid:durableId="444927937">
    <w:abstractNumId w:val="24"/>
  </w:num>
  <w:num w:numId="23" w16cid:durableId="1495800309">
    <w:abstractNumId w:val="8"/>
  </w:num>
  <w:num w:numId="24" w16cid:durableId="1295140044">
    <w:abstractNumId w:val="4"/>
  </w:num>
  <w:num w:numId="25" w16cid:durableId="15874178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65C"/>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D646B"/>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5FBA"/>
    <w:rsid w:val="00326657"/>
    <w:rsid w:val="00327E0C"/>
    <w:rsid w:val="0033169A"/>
    <w:rsid w:val="00333637"/>
    <w:rsid w:val="003351F3"/>
    <w:rsid w:val="00335246"/>
    <w:rsid w:val="00335C8C"/>
    <w:rsid w:val="0034355C"/>
    <w:rsid w:val="0034519E"/>
    <w:rsid w:val="00345B63"/>
    <w:rsid w:val="0034622B"/>
    <w:rsid w:val="00346570"/>
    <w:rsid w:val="00346573"/>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3D1E"/>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19B2"/>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6F57"/>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1012"/>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B3E03"/>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86DBD"/>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0F6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B70B4"/>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43BA"/>
    <w:rPr>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DA3F02"/>
    <w:pPr>
      <w:keepNext/>
      <w:jc w:val="center"/>
      <w:outlineLvl w:val="0"/>
    </w:pPr>
    <w:rPr>
      <w:lang w:eastAsia="en-US"/>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DA3F02"/>
    <w:pPr>
      <w:spacing w:before="60" w:after="60"/>
      <w:jc w:val="both"/>
      <w:outlineLvl w:val="2"/>
    </w:pPr>
    <w:rPr>
      <w:lang w:eastAsia="en-US"/>
    </w:rPr>
  </w:style>
  <w:style w:type="paragraph" w:styleId="Antrat4">
    <w:name w:val="heading 4"/>
    <w:basedOn w:val="prastasis"/>
    <w:next w:val="prastasis"/>
    <w:link w:val="Antrat4Diagrama"/>
    <w:uiPriority w:val="99"/>
    <w:qFormat/>
    <w:rsid w:val="00DA3F02"/>
    <w:pPr>
      <w:keepNext/>
      <w:keepLines/>
      <w:spacing w:before="200"/>
      <w:outlineLvl w:val="3"/>
    </w:pPr>
    <w:rPr>
      <w:rFonts w:ascii="Cambria" w:hAnsi="Cambria" w:cs="Cambria"/>
      <w:b/>
      <w:bCs/>
      <w:i/>
      <w:iCs/>
      <w:color w:val="4F81BD"/>
      <w:lang w:val="en-GB" w:eastAsia="en-US"/>
    </w:rPr>
  </w:style>
  <w:style w:type="paragraph" w:styleId="Antrat5">
    <w:name w:val="heading 5"/>
    <w:aliases w:val="H5"/>
    <w:basedOn w:val="prastasis"/>
    <w:next w:val="prastasis"/>
    <w:link w:val="Antrat5Diagrama"/>
    <w:uiPriority w:val="99"/>
    <w:qFormat/>
    <w:rsid w:val="00DA3F02"/>
    <w:pPr>
      <w:spacing w:before="240" w:after="60"/>
      <w:outlineLvl w:val="4"/>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iPriority w:val="99"/>
    <w:unhideWhenUsed/>
    <w:rsid w:val="00290654"/>
    <w:pPr>
      <w:suppressAutoHyphens/>
      <w:jc w:val="both"/>
    </w:pPr>
    <w:rPr>
      <w:i/>
      <w:szCs w:val="20"/>
      <w:lang w:val="en-GB" w:eastAsia="ar-SA"/>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link w:val="Pagrindinistekstas"/>
    <w:uiPriority w:val="99"/>
    <w:rsid w:val="00290654"/>
    <w:rPr>
      <w:i/>
      <w:sz w:val="24"/>
      <w:lang w:val="en-GB" w:eastAsia="ar-SA" w:bidi="ar-SA"/>
    </w:rPr>
  </w:style>
  <w:style w:type="paragraph" w:styleId="Antrats">
    <w:name w:val="header"/>
    <w:aliases w:val="En-tête-1,En-tête-2,hd,Header 2,Char,Specialioji žyma"/>
    <w:basedOn w:val="prastasis"/>
    <w:link w:val="AntratsDiagrama"/>
    <w:uiPriority w:val="99"/>
    <w:rsid w:val="000D5A02"/>
    <w:pPr>
      <w:tabs>
        <w:tab w:val="center" w:pos="4819"/>
        <w:tab w:val="right" w:pos="9638"/>
      </w:tabs>
    </w:pPr>
  </w:style>
  <w:style w:type="character" w:styleId="Puslapionumeris">
    <w:name w:val="page number"/>
    <w:basedOn w:val="Numatytasispastraiposriftas"/>
    <w:rsid w:val="000D5A02"/>
  </w:style>
  <w:style w:type="character" w:styleId="Hipersaitas">
    <w:name w:val="Hyperlink"/>
    <w:rsid w:val="00B96B7C"/>
    <w:rPr>
      <w:color w:val="0000FF"/>
      <w:u w:val="single"/>
    </w:rPr>
  </w:style>
  <w:style w:type="paragraph" w:styleId="Porat">
    <w:name w:val="footer"/>
    <w:basedOn w:val="prastasis"/>
    <w:link w:val="PoratDiagrama"/>
    <w:rsid w:val="0068170F"/>
    <w:pPr>
      <w:tabs>
        <w:tab w:val="center" w:pos="4819"/>
        <w:tab w:val="right" w:pos="9638"/>
      </w:tabs>
    </w:pPr>
    <w:rPr>
      <w:lang w:val="x-none" w:eastAsia="x-none"/>
    </w:rPr>
  </w:style>
  <w:style w:type="character" w:customStyle="1" w:styleId="PoratDiagrama">
    <w:name w:val="Poraštė Diagrama"/>
    <w:link w:val="Porat"/>
    <w:rsid w:val="0068170F"/>
    <w:rPr>
      <w:sz w:val="24"/>
      <w:szCs w:val="24"/>
    </w:rPr>
  </w:style>
  <w:style w:type="character" w:styleId="Komentaronuoroda">
    <w:name w:val="annotation reference"/>
    <w:uiPriority w:val="99"/>
    <w:rsid w:val="00A82D48"/>
    <w:rPr>
      <w:sz w:val="16"/>
      <w:szCs w:val="16"/>
    </w:rPr>
  </w:style>
  <w:style w:type="paragraph" w:styleId="Komentarotekstas">
    <w:name w:val="annotation text"/>
    <w:basedOn w:val="prastasis"/>
    <w:link w:val="KomentarotekstasDiagrama"/>
    <w:rsid w:val="00A82D48"/>
    <w:rPr>
      <w:sz w:val="20"/>
      <w:szCs w:val="20"/>
    </w:rPr>
  </w:style>
  <w:style w:type="character" w:customStyle="1" w:styleId="KomentarotekstasDiagrama">
    <w:name w:val="Komentaro tekstas Diagrama"/>
    <w:basedOn w:val="Numatytasispastraiposriftas"/>
    <w:link w:val="Komentarotekstas"/>
    <w:rsid w:val="00A82D48"/>
  </w:style>
  <w:style w:type="paragraph" w:styleId="Komentarotema">
    <w:name w:val="annotation subject"/>
    <w:basedOn w:val="Komentarotekstas"/>
    <w:next w:val="Komentarotekstas"/>
    <w:link w:val="KomentarotemaDiagrama"/>
    <w:rsid w:val="00A82D48"/>
    <w:rPr>
      <w:b/>
      <w:bCs/>
      <w:lang w:val="x-none" w:eastAsia="x-none"/>
    </w:rPr>
  </w:style>
  <w:style w:type="character" w:customStyle="1" w:styleId="KomentarotemaDiagrama">
    <w:name w:val="Komentaro tema Diagrama"/>
    <w:link w:val="Komentarotema"/>
    <w:rsid w:val="00A82D48"/>
    <w:rPr>
      <w:b/>
      <w:bCs/>
    </w:rPr>
  </w:style>
  <w:style w:type="paragraph" w:styleId="Debesliotekstas">
    <w:name w:val="Balloon Text"/>
    <w:basedOn w:val="prastasis"/>
    <w:link w:val="DebesliotekstasDiagrama"/>
    <w:rsid w:val="00A82D48"/>
    <w:rPr>
      <w:rFonts w:ascii="Tahoma" w:hAnsi="Tahoma"/>
      <w:sz w:val="16"/>
      <w:szCs w:val="16"/>
      <w:lang w:val="x-none" w:eastAsia="x-none"/>
    </w:rPr>
  </w:style>
  <w:style w:type="character" w:customStyle="1" w:styleId="DebesliotekstasDiagrama">
    <w:name w:val="Debesėlio tekstas Diagrama"/>
    <w:link w:val="Debesliotekstas"/>
    <w:rsid w:val="00A82D48"/>
    <w:rPr>
      <w:rFonts w:ascii="Tahoma" w:hAnsi="Tahoma" w:cs="Tahoma"/>
      <w:sz w:val="16"/>
      <w:szCs w:val="16"/>
    </w:rPr>
  </w:style>
  <w:style w:type="paragraph" w:styleId="Sraopastraipa">
    <w:name w:val="List Paragraph"/>
    <w:aliases w:val="List Paragraph Red,Bullet EY,List Paragraph111"/>
    <w:basedOn w:val="prastasis"/>
    <w:link w:val="SraopastraipaDiagrama"/>
    <w:uiPriority w:val="99"/>
    <w:qFormat/>
    <w:rsid w:val="005E78B6"/>
    <w:pPr>
      <w:ind w:left="720"/>
      <w:contextualSpacing/>
    </w:pPr>
  </w:style>
  <w:style w:type="paragraph" w:styleId="prastasiniatinklio">
    <w:name w:val="Normal (Web)"/>
    <w:basedOn w:val="prastasis"/>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uiPriority w:val="99"/>
    <w:rsid w:val="00DA3F02"/>
    <w:rPr>
      <w:sz w:val="24"/>
      <w:szCs w:val="24"/>
      <w:lang w:eastAsia="en-US"/>
    </w:rPr>
  </w:style>
  <w:style w:type="character" w:customStyle="1" w:styleId="Antrat4Diagrama">
    <w:name w:val="Antraštė 4 Diagrama"/>
    <w:link w:val="Antrat4"/>
    <w:uiPriority w:val="99"/>
    <w:rsid w:val="00DA3F02"/>
    <w:rPr>
      <w:rFonts w:ascii="Cambria" w:hAnsi="Cambria" w:cs="Cambria"/>
      <w:b/>
      <w:bCs/>
      <w:i/>
      <w:iCs/>
      <w:color w:val="4F81BD"/>
      <w:sz w:val="24"/>
      <w:szCs w:val="24"/>
      <w:lang w:val="en-GB" w:eastAsia="en-US"/>
    </w:rPr>
  </w:style>
  <w:style w:type="character" w:customStyle="1" w:styleId="Antrat5Diagrama">
    <w:name w:val="Antraštė 5 Diagrama"/>
    <w:aliases w:val="H5 Diagrama"/>
    <w:link w:val="Antrat5"/>
    <w:uiPriority w:val="99"/>
    <w:rsid w:val="00DA3F02"/>
    <w:rPr>
      <w:sz w:val="22"/>
      <w:szCs w:val="22"/>
      <w:lang w:eastAsia="en-US"/>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uiPriority w:val="99"/>
    <w:locked/>
    <w:rsid w:val="00DA3F02"/>
    <w:rPr>
      <w:sz w:val="24"/>
      <w:szCs w:val="24"/>
      <w:lang w:eastAsia="en-US"/>
    </w:rPr>
  </w:style>
  <w:style w:type="character" w:customStyle="1" w:styleId="AntratsDiagrama">
    <w:name w:val="Antraštės Diagrama"/>
    <w:aliases w:val="En-tête-1 Diagrama,En-tête-2 Diagrama,hd Diagrama,Header 2 Diagrama,Char Diagrama,Specialioji žyma Diagrama"/>
    <w:link w:val="Antrats"/>
    <w:uiPriority w:val="99"/>
    <w:locked/>
    <w:rsid w:val="00DA3F02"/>
    <w:rPr>
      <w:sz w:val="24"/>
      <w:szCs w:val="24"/>
    </w:rPr>
  </w:style>
  <w:style w:type="paragraph" w:styleId="Pagrindiniotekstotrauka">
    <w:name w:val="Body Text Indent"/>
    <w:basedOn w:val="prastasis"/>
    <w:link w:val="PagrindiniotekstotraukaDiagrama"/>
    <w:uiPriority w:val="99"/>
    <w:rsid w:val="00DA3F02"/>
    <w:pPr>
      <w:spacing w:after="120"/>
      <w:ind w:left="283"/>
    </w:pPr>
    <w:rPr>
      <w:rFonts w:eastAsia="Calibri"/>
      <w:lang w:eastAsia="en-US"/>
    </w:rPr>
  </w:style>
  <w:style w:type="character" w:customStyle="1" w:styleId="PagrindiniotekstotraukaDiagrama">
    <w:name w:val="Pagrindinio teksto įtrauka Diagrama"/>
    <w:link w:val="Pagrindiniotekstotrauka"/>
    <w:uiPriority w:val="99"/>
    <w:rsid w:val="00DA3F02"/>
    <w:rPr>
      <w:rFonts w:eastAsia="Calibri"/>
      <w:sz w:val="24"/>
      <w:szCs w:val="24"/>
      <w:lang w:eastAsia="en-US"/>
    </w:rPr>
  </w:style>
  <w:style w:type="paragraph" w:styleId="Pagrindiniotekstotrauka3">
    <w:name w:val="Body Text Indent 3"/>
    <w:basedOn w:val="prastasis"/>
    <w:link w:val="Pagrindiniotekstotrauka3Diagrama"/>
    <w:uiPriority w:val="99"/>
    <w:rsid w:val="00DA3F02"/>
    <w:pPr>
      <w:spacing w:after="120"/>
      <w:ind w:left="283"/>
    </w:pPr>
    <w:rPr>
      <w:rFonts w:eastAsia="Calibri"/>
      <w:sz w:val="16"/>
      <w:szCs w:val="16"/>
      <w:lang w:eastAsia="en-US"/>
    </w:rPr>
  </w:style>
  <w:style w:type="character" w:customStyle="1" w:styleId="Pagrindiniotekstotrauka3Diagrama">
    <w:name w:val="Pagrindinio teksto įtrauka 3 Diagrama"/>
    <w:link w:val="Pagrindiniotekstotrauka3"/>
    <w:uiPriority w:val="99"/>
    <w:rsid w:val="00DA3F02"/>
    <w:rPr>
      <w:rFonts w:eastAsia="Calibri"/>
      <w:sz w:val="16"/>
      <w:szCs w:val="16"/>
      <w:lang w:eastAsia="en-US"/>
    </w:rPr>
  </w:style>
  <w:style w:type="character" w:customStyle="1" w:styleId="SraopastraipaDiagrama">
    <w:name w:val="Sąrašo pastraipa Diagrama"/>
    <w:aliases w:val="List Paragraph Red Diagrama,Bullet EY Diagrama,List Paragraph111 Diagrama"/>
    <w:link w:val="Sraopastraipa"/>
    <w:uiPriority w:val="99"/>
    <w:locked/>
    <w:rsid w:val="00DA3F02"/>
    <w:rPr>
      <w:sz w:val="24"/>
      <w:szCs w:val="24"/>
    </w:rPr>
  </w:style>
  <w:style w:type="character" w:styleId="Emfaz">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Grietas">
    <w:name w:val="Strong"/>
    <w:uiPriority w:val="22"/>
    <w:qFormat/>
    <w:rsid w:val="000813DD"/>
    <w:rPr>
      <w:b/>
      <w:bCs/>
    </w:rPr>
  </w:style>
  <w:style w:type="table" w:styleId="Lentelstinklelis">
    <w:name w:val="Table Grid"/>
    <w:basedOn w:val="prastojilente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prastojilente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Betarp">
    <w:name w:val="No Spacing"/>
    <w:uiPriority w:val="1"/>
    <w:qFormat/>
    <w:rsid w:val="00680D46"/>
    <w:rPr>
      <w:rFonts w:eastAsia="Calibri"/>
      <w:sz w:val="24"/>
      <w:szCs w:val="22"/>
      <w:lang w:eastAsia="en-US"/>
    </w:rPr>
  </w:style>
  <w:style w:type="paragraph" w:styleId="Paantrat">
    <w:name w:val="Subtitle"/>
    <w:basedOn w:val="prastasis"/>
    <w:next w:val="prastasis"/>
    <w:link w:val="PaantratDiagrama"/>
    <w:qFormat/>
    <w:rsid w:val="007B5E7B"/>
    <w:pPr>
      <w:spacing w:after="60"/>
      <w:jc w:val="center"/>
      <w:outlineLvl w:val="1"/>
    </w:pPr>
    <w:rPr>
      <w:rFonts w:ascii="Cambria" w:hAnsi="Cambria"/>
    </w:rPr>
  </w:style>
  <w:style w:type="character" w:customStyle="1" w:styleId="PaantratDiagrama">
    <w:name w:val="Paantraštė Diagrama"/>
    <w:link w:val="Paantrat"/>
    <w:rsid w:val="007B5E7B"/>
    <w:rPr>
      <w:rFonts w:ascii="Cambria" w:eastAsia="Times New Roman" w:hAnsi="Cambria" w:cs="Times New Roman"/>
      <w:sz w:val="24"/>
      <w:szCs w:val="24"/>
    </w:rPr>
  </w:style>
  <w:style w:type="paragraph" w:styleId="Pataisymai">
    <w:name w:val="Revision"/>
    <w:hidden/>
    <w:uiPriority w:val="99"/>
    <w:semiHidden/>
    <w:rsid w:val="005A4319"/>
    <w:rPr>
      <w:sz w:val="24"/>
      <w:szCs w:val="24"/>
    </w:rPr>
  </w:style>
  <w:style w:type="character" w:styleId="Vietosrezervavimoenklotekstas">
    <w:name w:val="Placeholder Text"/>
    <w:basedOn w:val="Numatytasispastraiposriftas"/>
    <w:uiPriority w:val="99"/>
    <w:semiHidden/>
    <w:rsid w:val="00650A7C"/>
    <w:rPr>
      <w:color w:val="808080"/>
    </w:rPr>
  </w:style>
  <w:style w:type="character" w:customStyle="1" w:styleId="Style1">
    <w:name w:val="Style1"/>
    <w:basedOn w:val="Numatytasispastraiposriftas"/>
    <w:rsid w:val="00C053EB"/>
    <w:rPr>
      <w:i/>
    </w:rPr>
  </w:style>
  <w:style w:type="character" w:styleId="Perirtashipersaitas">
    <w:name w:val="FollowedHyperlink"/>
    <w:basedOn w:val="Numatytasispastraiposriftas"/>
    <w:rsid w:val="000A0026"/>
    <w:rPr>
      <w:color w:val="954F72" w:themeColor="followedHyperlink"/>
      <w:u w:val="single"/>
    </w:rPr>
  </w:style>
  <w:style w:type="paragraph" w:styleId="Turinys1">
    <w:name w:val="toc 1"/>
    <w:basedOn w:val="prastasis"/>
    <w:next w:val="prastasis"/>
    <w:autoRedefine/>
    <w:uiPriority w:val="39"/>
    <w:rsid w:val="009F63B4"/>
    <w:pPr>
      <w:tabs>
        <w:tab w:val="left" w:pos="440"/>
        <w:tab w:val="right" w:leader="dot" w:pos="9628"/>
      </w:tabs>
      <w:ind w:left="426" w:hanging="426"/>
      <w:jc w:val="both"/>
    </w:pPr>
  </w:style>
  <w:style w:type="paragraph" w:customStyle="1" w:styleId="centrboldm">
    <w:name w:val="centrboldm"/>
    <w:basedOn w:val="prastasis"/>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A98D9-FFAA-4A6D-AF33-E552AA24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16747</Words>
  <Characters>9547</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26242</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Natalija Rikun</cp:lastModifiedBy>
  <cp:revision>5</cp:revision>
  <cp:lastPrinted>2019-09-06T05:31:00Z</cp:lastPrinted>
  <dcterms:created xsi:type="dcterms:W3CDTF">2026-06-29T11:12:00Z</dcterms:created>
  <dcterms:modified xsi:type="dcterms:W3CDTF">2026-06-29T13:25:00Z</dcterms:modified>
</cp:coreProperties>
</file>