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DC1AAE" w:rsidRPr="00A801E1" w14:paraId="510348EE" w14:textId="77777777" w:rsidTr="004B4335">
        <w:tc>
          <w:tcPr>
            <w:tcW w:w="2608" w:type="dxa"/>
            <w:hideMark/>
          </w:tcPr>
          <w:p w14:paraId="5BC5DEDA" w14:textId="77777777" w:rsidR="00DC1AAE" w:rsidRPr="00B92F01" w:rsidRDefault="00DC1AAE" w:rsidP="00DC1AAE">
            <w:pPr>
              <w:widowControl w:val="0"/>
              <w:spacing w:line="256" w:lineRule="auto"/>
              <w:ind w:firstLine="0"/>
              <w:rPr>
                <w:rFonts w:ascii="Times New Roman" w:hAnsi="Times New Roman" w:cs="Times New Roman"/>
                <w:sz w:val="24"/>
                <w:szCs w:val="24"/>
              </w:rPr>
            </w:pPr>
            <w:r w:rsidRPr="00B92F01">
              <w:rPr>
                <w:rFonts w:ascii="Times New Roman" w:hAnsi="Times New Roman" w:cs="Times New Roman"/>
                <w:sz w:val="24"/>
                <w:szCs w:val="24"/>
              </w:rPr>
              <w:br w:type="page"/>
            </w:r>
            <w:r w:rsidRPr="00B92F01">
              <w:rPr>
                <w:rFonts w:ascii="Times New Roman" w:hAnsi="Times New Roman" w:cs="Times New Roman"/>
                <w:sz w:val="24"/>
                <w:szCs w:val="24"/>
              </w:rPr>
              <w:br w:type="page"/>
              <w:t>Konkurso sąlygų aprašo</w:t>
            </w:r>
          </w:p>
        </w:tc>
      </w:tr>
      <w:tr w:rsidR="00DC1AAE" w:rsidRPr="007D6F3A" w14:paraId="708D0650" w14:textId="77777777" w:rsidTr="004B4335">
        <w:tc>
          <w:tcPr>
            <w:tcW w:w="2608" w:type="dxa"/>
            <w:hideMark/>
          </w:tcPr>
          <w:p w14:paraId="0611B658" w14:textId="6550C3E7" w:rsidR="00DC1AAE" w:rsidRPr="00092200" w:rsidRDefault="00092200" w:rsidP="00DC1AAE">
            <w:pPr>
              <w:widowControl w:val="0"/>
              <w:spacing w:line="256" w:lineRule="auto"/>
              <w:ind w:firstLine="0"/>
              <w:rPr>
                <w:rFonts w:ascii="Times New Roman" w:hAnsi="Times New Roman" w:cs="Times New Roman"/>
                <w:b/>
                <w:bCs/>
                <w:sz w:val="24"/>
                <w:szCs w:val="24"/>
              </w:rPr>
            </w:pPr>
            <w:r w:rsidRPr="00092200">
              <w:rPr>
                <w:rFonts w:ascii="Times New Roman" w:hAnsi="Times New Roman" w:cs="Times New Roman"/>
                <w:b/>
                <w:bCs/>
                <w:sz w:val="24"/>
                <w:szCs w:val="24"/>
              </w:rPr>
              <w:t>2</w:t>
            </w:r>
            <w:r w:rsidR="00DC1AAE" w:rsidRPr="00092200">
              <w:rPr>
                <w:rFonts w:ascii="Times New Roman" w:hAnsi="Times New Roman" w:cs="Times New Roman"/>
                <w:b/>
                <w:bCs/>
                <w:sz w:val="24"/>
                <w:szCs w:val="24"/>
              </w:rPr>
              <w:t xml:space="preserve"> priedas</w:t>
            </w:r>
          </w:p>
        </w:tc>
      </w:tr>
    </w:tbl>
    <w:p w14:paraId="69631169" w14:textId="77777777" w:rsidR="00092200" w:rsidRPr="004A0D4E" w:rsidRDefault="00092200" w:rsidP="00092200">
      <w:pPr>
        <w:widowControl w:val="0"/>
        <w:rPr>
          <w:rFonts w:ascii="Times New Roman" w:eastAsia="Times New Roman" w:hAnsi="Times New Roman" w:cs="Times New Roman"/>
          <w:b/>
          <w:caps/>
          <w:sz w:val="24"/>
          <w:szCs w:val="24"/>
        </w:rPr>
      </w:pPr>
    </w:p>
    <w:p w14:paraId="041A77D4" w14:textId="30D5039F" w:rsidR="00092200" w:rsidRDefault="00092200" w:rsidP="00B601CB">
      <w:pPr>
        <w:numPr>
          <w:ilvl w:val="1"/>
          <w:numId w:val="0"/>
        </w:numPr>
        <w:spacing w:after="160" w:line="276" w:lineRule="auto"/>
        <w:jc w:val="center"/>
        <w:rPr>
          <w:rFonts w:ascii="Times New Roman" w:eastAsiaTheme="minorEastAsia" w:hAnsi="Times New Roman" w:cs="Times New Roman"/>
          <w:b/>
          <w:bCs/>
          <w:sz w:val="24"/>
          <w:szCs w:val="24"/>
          <w:lang w:eastAsia="lt-LT"/>
        </w:rPr>
      </w:pPr>
      <w:r>
        <w:rPr>
          <w:rFonts w:ascii="Times New Roman" w:eastAsia="Calibri" w:hAnsi="Times New Roman" w:cs="Times New Roman"/>
          <w:b/>
          <w:sz w:val="24"/>
          <w:szCs w:val="24"/>
        </w:rPr>
        <w:t xml:space="preserve">KLAIPĖDOS PILIES IR BASTIONŲ KOMPLEKSO ATKŪRIMO IR PRITAIKYMO KONCEPCIJOS PARENGIMO </w:t>
      </w:r>
      <w:r w:rsidRPr="004A0D4E">
        <w:rPr>
          <w:rFonts w:ascii="Times New Roman" w:eastAsia="Calibri" w:hAnsi="Times New Roman" w:cs="Times New Roman"/>
          <w:b/>
          <w:sz w:val="24"/>
          <w:szCs w:val="24"/>
        </w:rPr>
        <w:t>PASLAUGŲ PIRKIM</w:t>
      </w:r>
      <w:r>
        <w:rPr>
          <w:rFonts w:ascii="Times New Roman" w:eastAsia="Calibri" w:hAnsi="Times New Roman" w:cs="Times New Roman"/>
          <w:b/>
          <w:sz w:val="24"/>
          <w:szCs w:val="24"/>
        </w:rPr>
        <w:t>O</w:t>
      </w:r>
      <w:r w:rsidR="00B54A18">
        <w:rPr>
          <w:rFonts w:ascii="Times New Roman" w:eastAsia="Calibri" w:hAnsi="Times New Roman" w:cs="Times New Roman"/>
          <w:b/>
          <w:sz w:val="24"/>
          <w:szCs w:val="24"/>
        </w:rPr>
        <w:t xml:space="preserve"> </w:t>
      </w:r>
      <w:r w:rsidR="00B54A18" w:rsidRPr="00B54A18">
        <w:rPr>
          <w:rFonts w:ascii="Times New Roman" w:eastAsia="Calibri" w:hAnsi="Times New Roman" w:cs="Times New Roman"/>
          <w:b/>
          <w:sz w:val="24"/>
          <w:szCs w:val="24"/>
        </w:rPr>
        <w:t>SUPAPRASTINTO ATVIRO KONKURSO BŪDU</w:t>
      </w:r>
    </w:p>
    <w:p w14:paraId="75CDA1D5" w14:textId="32370729" w:rsidR="00B601CB" w:rsidRPr="003C0068" w:rsidRDefault="003C0068" w:rsidP="00B601CB">
      <w:pPr>
        <w:numPr>
          <w:ilvl w:val="1"/>
          <w:numId w:val="0"/>
        </w:numPr>
        <w:spacing w:after="160" w:line="276" w:lineRule="auto"/>
        <w:jc w:val="center"/>
        <w:rPr>
          <w:rFonts w:ascii="Times New Roman" w:eastAsiaTheme="majorEastAsia" w:hAnsi="Times New Roman" w:cs="Times New Roman"/>
          <w:b/>
          <w:bCs/>
          <w:smallCaps/>
          <w:spacing w:val="15"/>
          <w:sz w:val="24"/>
          <w:szCs w:val="24"/>
          <w:lang w:eastAsia="lt-LT"/>
        </w:rPr>
      </w:pPr>
      <w:r w:rsidRPr="003C0068">
        <w:rPr>
          <w:rFonts w:ascii="Times New Roman" w:eastAsiaTheme="minorEastAsia" w:hAnsi="Times New Roman" w:cs="Times New Roman"/>
          <w:b/>
          <w:bCs/>
          <w:sz w:val="24"/>
          <w:szCs w:val="24"/>
          <w:lang w:eastAsia="lt-LT"/>
        </w:rPr>
        <w:t>PASIŪLYMŲ VERTINIMO KRITERIJAI</w:t>
      </w:r>
      <w:r w:rsidR="006965AA">
        <w:rPr>
          <w:rFonts w:ascii="Times New Roman" w:eastAsiaTheme="minorEastAsia" w:hAnsi="Times New Roman" w:cs="Times New Roman"/>
          <w:b/>
          <w:bCs/>
          <w:sz w:val="24"/>
          <w:szCs w:val="24"/>
          <w:lang w:eastAsia="lt-LT"/>
        </w:rPr>
        <w:t xml:space="preserve"> IR VERTINIMO TVARKA</w:t>
      </w:r>
    </w:p>
    <w:p w14:paraId="1E6A07A6" w14:textId="77777777" w:rsidR="003C0068" w:rsidRDefault="003C0068" w:rsidP="003C0068">
      <w:pPr>
        <w:tabs>
          <w:tab w:val="left" w:pos="851"/>
        </w:tabs>
        <w:ind w:left="567" w:right="-172" w:firstLine="0"/>
        <w:jc w:val="both"/>
        <w:rPr>
          <w:rFonts w:ascii="Times New Roman" w:eastAsiaTheme="minorEastAsia" w:hAnsi="Times New Roman" w:cs="Times New Roman"/>
          <w:sz w:val="24"/>
          <w:szCs w:val="24"/>
          <w:lang w:eastAsia="lt-LT"/>
        </w:rPr>
      </w:pPr>
    </w:p>
    <w:p w14:paraId="72A2D125" w14:textId="091C515D" w:rsidR="00B601CB" w:rsidRPr="002454DB" w:rsidRDefault="00B601CB" w:rsidP="00741D42">
      <w:pPr>
        <w:numPr>
          <w:ilvl w:val="0"/>
          <w:numId w:val="4"/>
        </w:numPr>
        <w:tabs>
          <w:tab w:val="left" w:pos="851"/>
        </w:tabs>
        <w:ind w:left="0" w:right="-172" w:firstLine="567"/>
        <w:jc w:val="both"/>
        <w:rPr>
          <w:rFonts w:ascii="Times New Roman" w:eastAsiaTheme="minorEastAsia" w:hAnsi="Times New Roman" w:cs="Times New Roman"/>
          <w:sz w:val="24"/>
          <w:szCs w:val="24"/>
          <w:lang w:eastAsia="lt-LT"/>
        </w:rPr>
      </w:pPr>
      <w:r w:rsidRPr="002454DB">
        <w:rPr>
          <w:rFonts w:ascii="Times New Roman" w:eastAsiaTheme="minorEastAsia" w:hAnsi="Times New Roman" w:cs="Times New Roman"/>
          <w:sz w:val="24"/>
          <w:szCs w:val="24"/>
          <w:lang w:eastAsia="lt-LT"/>
        </w:rPr>
        <w:t xml:space="preserve">Pasiūlymų vertinimo kriterijai: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773"/>
        <w:gridCol w:w="2835"/>
      </w:tblGrid>
      <w:tr w:rsidR="00611462" w:rsidRPr="002454DB" w14:paraId="33E31C27" w14:textId="77777777" w:rsidTr="00092200">
        <w:trPr>
          <w:cantSplit/>
          <w:trHeight w:val="300"/>
        </w:trPr>
        <w:tc>
          <w:tcPr>
            <w:tcW w:w="11477" w:type="dxa"/>
            <w:gridSpan w:val="2"/>
            <w:tcBorders>
              <w:top w:val="single" w:sz="4" w:space="0" w:color="auto"/>
              <w:left w:val="single" w:sz="4" w:space="0" w:color="auto"/>
              <w:bottom w:val="single" w:sz="4" w:space="0" w:color="auto"/>
              <w:right w:val="single" w:sz="4" w:space="0" w:color="auto"/>
            </w:tcBorders>
            <w:vAlign w:val="center"/>
            <w:hideMark/>
          </w:tcPr>
          <w:p w14:paraId="6B3E78CB" w14:textId="77777777" w:rsidR="00611462" w:rsidRPr="002454DB" w:rsidRDefault="00611462" w:rsidP="00D05E4A">
            <w:pPr>
              <w:jc w:val="center"/>
              <w:rPr>
                <w:rFonts w:ascii="Times New Roman" w:hAnsi="Times New Roman" w:cs="Times New Roman"/>
                <w:b/>
                <w:sz w:val="24"/>
                <w:szCs w:val="24"/>
              </w:rPr>
            </w:pPr>
            <w:r w:rsidRPr="002454DB">
              <w:rPr>
                <w:rFonts w:ascii="Times New Roman" w:hAnsi="Times New Roman" w:cs="Times New Roman"/>
                <w:b/>
                <w:sz w:val="24"/>
                <w:szCs w:val="24"/>
              </w:rPr>
              <w:t>Vertinimo kriterijai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58773C" w14:textId="77777777" w:rsidR="00611462" w:rsidRPr="002454DB" w:rsidRDefault="00611462" w:rsidP="00D05E4A">
            <w:pPr>
              <w:ind w:hanging="7"/>
              <w:jc w:val="center"/>
              <w:rPr>
                <w:rFonts w:ascii="Times New Roman" w:hAnsi="Times New Roman" w:cs="Times New Roman"/>
                <w:b/>
                <w:sz w:val="24"/>
                <w:szCs w:val="24"/>
              </w:rPr>
            </w:pPr>
            <w:r w:rsidRPr="002454DB">
              <w:rPr>
                <w:rFonts w:ascii="Times New Roman" w:hAnsi="Times New Roman" w:cs="Times New Roman"/>
                <w:b/>
                <w:sz w:val="24"/>
                <w:szCs w:val="24"/>
              </w:rPr>
              <w:t>Kriterijaus vertė ekonominio naudingumo įvertinime</w:t>
            </w:r>
          </w:p>
        </w:tc>
      </w:tr>
      <w:tr w:rsidR="00611462" w:rsidRPr="002454DB" w14:paraId="20C91B07" w14:textId="77777777" w:rsidTr="00092200">
        <w:trPr>
          <w:cantSplit/>
          <w:trHeight w:val="300"/>
        </w:trPr>
        <w:tc>
          <w:tcPr>
            <w:tcW w:w="11477" w:type="dxa"/>
            <w:gridSpan w:val="2"/>
            <w:tcBorders>
              <w:top w:val="single" w:sz="4" w:space="0" w:color="auto"/>
              <w:left w:val="single" w:sz="4" w:space="0" w:color="auto"/>
              <w:bottom w:val="single" w:sz="4" w:space="0" w:color="auto"/>
              <w:right w:val="single" w:sz="4" w:space="0" w:color="auto"/>
            </w:tcBorders>
            <w:hideMark/>
          </w:tcPr>
          <w:p w14:paraId="036C0DF9" w14:textId="4A1CA123" w:rsidR="00611462" w:rsidRPr="000048B2" w:rsidRDefault="00611462" w:rsidP="000048B2">
            <w:pPr>
              <w:pStyle w:val="Antrats"/>
              <w:numPr>
                <w:ilvl w:val="0"/>
                <w:numId w:val="1"/>
              </w:numPr>
              <w:tabs>
                <w:tab w:val="clear" w:pos="4986"/>
                <w:tab w:val="clear" w:pos="9972"/>
                <w:tab w:val="center" w:pos="4819"/>
                <w:tab w:val="right" w:pos="9638"/>
              </w:tabs>
              <w:ind w:left="314" w:hanging="314"/>
              <w:rPr>
                <w:rFonts w:ascii="Times New Roman" w:hAnsi="Times New Roman" w:cs="Times New Roman"/>
                <w:sz w:val="24"/>
                <w:szCs w:val="24"/>
              </w:rPr>
            </w:pPr>
            <w:r w:rsidRPr="002454DB">
              <w:rPr>
                <w:rFonts w:ascii="Times New Roman" w:hAnsi="Times New Roman" w:cs="Times New Roman"/>
                <w:b/>
                <w:bCs/>
                <w:sz w:val="24"/>
                <w:szCs w:val="24"/>
              </w:rPr>
              <w:t>Kaina (C)</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0E0F2A3" w14:textId="77777777" w:rsidR="00611462" w:rsidRPr="002454DB" w:rsidRDefault="00611462" w:rsidP="000048B2">
            <w:pPr>
              <w:ind w:firstLine="340"/>
              <w:jc w:val="center"/>
              <w:rPr>
                <w:rFonts w:ascii="Times New Roman" w:hAnsi="Times New Roman" w:cs="Times New Roman"/>
                <w:b/>
                <w:sz w:val="24"/>
                <w:szCs w:val="24"/>
              </w:rPr>
            </w:pPr>
            <w:r w:rsidRPr="002454DB">
              <w:rPr>
                <w:rFonts w:ascii="Times New Roman" w:hAnsi="Times New Roman" w:cs="Times New Roman"/>
                <w:b/>
                <w:sz w:val="24"/>
                <w:szCs w:val="24"/>
              </w:rPr>
              <w:t>X=60</w:t>
            </w:r>
          </w:p>
        </w:tc>
      </w:tr>
      <w:tr w:rsidR="00611462" w:rsidRPr="002454DB" w14:paraId="335AA6A5" w14:textId="77777777" w:rsidTr="00092200">
        <w:trPr>
          <w:trHeight w:val="300"/>
        </w:trPr>
        <w:tc>
          <w:tcPr>
            <w:tcW w:w="11477" w:type="dxa"/>
            <w:gridSpan w:val="2"/>
            <w:tcBorders>
              <w:top w:val="single" w:sz="4" w:space="0" w:color="auto"/>
              <w:left w:val="single" w:sz="4" w:space="0" w:color="auto"/>
              <w:bottom w:val="single" w:sz="4" w:space="0" w:color="auto"/>
              <w:right w:val="single" w:sz="4" w:space="0" w:color="auto"/>
            </w:tcBorders>
          </w:tcPr>
          <w:p w14:paraId="5E1E9DC7" w14:textId="475E9DCC" w:rsidR="00611462" w:rsidRPr="002454DB" w:rsidRDefault="00611462" w:rsidP="000048B2">
            <w:pPr>
              <w:pStyle w:val="Sraopastraipa"/>
              <w:numPr>
                <w:ilvl w:val="0"/>
                <w:numId w:val="1"/>
              </w:numPr>
              <w:tabs>
                <w:tab w:val="left" w:pos="314"/>
              </w:tabs>
              <w:ind w:left="0" w:firstLine="0"/>
              <w:jc w:val="both"/>
              <w:rPr>
                <w:rFonts w:ascii="Times New Roman" w:hAnsi="Times New Roman" w:cs="Times New Roman"/>
                <w:i/>
                <w:iCs/>
                <w:sz w:val="24"/>
                <w:szCs w:val="24"/>
              </w:rPr>
            </w:pPr>
            <w:r w:rsidRPr="002454DB">
              <w:rPr>
                <w:rFonts w:ascii="Times New Roman" w:hAnsi="Times New Roman" w:cs="Times New Roman"/>
                <w:b/>
                <w:bCs/>
                <w:sz w:val="24"/>
                <w:szCs w:val="24"/>
              </w:rPr>
              <w:t>Sutarties vykdymui pasitelktų specialistų papildoma patirtis (T)</w:t>
            </w:r>
          </w:p>
        </w:tc>
        <w:tc>
          <w:tcPr>
            <w:tcW w:w="2835" w:type="dxa"/>
            <w:tcBorders>
              <w:top w:val="single" w:sz="4" w:space="0" w:color="auto"/>
              <w:left w:val="single" w:sz="4" w:space="0" w:color="auto"/>
              <w:bottom w:val="single" w:sz="4" w:space="0" w:color="auto"/>
              <w:right w:val="single" w:sz="4" w:space="0" w:color="auto"/>
            </w:tcBorders>
            <w:vAlign w:val="center"/>
          </w:tcPr>
          <w:p w14:paraId="75540542" w14:textId="40DC0545" w:rsidR="00611462" w:rsidRPr="00EC36FD" w:rsidRDefault="00611462" w:rsidP="000048B2">
            <w:pPr>
              <w:ind w:firstLine="340"/>
              <w:jc w:val="center"/>
              <w:rPr>
                <w:rFonts w:ascii="Times New Roman" w:hAnsi="Times New Roman" w:cs="Times New Roman"/>
                <w:b/>
                <w:bCs/>
                <w:color w:val="FF0000"/>
                <w:sz w:val="24"/>
                <w:szCs w:val="24"/>
              </w:rPr>
            </w:pPr>
            <w:r w:rsidRPr="009C5641">
              <w:rPr>
                <w:rFonts w:ascii="Times New Roman" w:hAnsi="Times New Roman" w:cs="Times New Roman"/>
                <w:b/>
                <w:bCs/>
                <w:sz w:val="24"/>
                <w:szCs w:val="24"/>
              </w:rPr>
              <w:t>Y=40</w:t>
            </w:r>
          </w:p>
        </w:tc>
      </w:tr>
      <w:tr w:rsidR="009C5641" w:rsidRPr="002454DB" w14:paraId="2E76BEAE" w14:textId="77777777" w:rsidTr="00092200">
        <w:trPr>
          <w:trHeight w:val="300"/>
        </w:trPr>
        <w:tc>
          <w:tcPr>
            <w:tcW w:w="704" w:type="dxa"/>
            <w:tcBorders>
              <w:top w:val="single" w:sz="4" w:space="0" w:color="auto"/>
              <w:left w:val="single" w:sz="4" w:space="0" w:color="auto"/>
              <w:bottom w:val="single" w:sz="4" w:space="0" w:color="auto"/>
              <w:right w:val="single" w:sz="4" w:space="0" w:color="auto"/>
            </w:tcBorders>
          </w:tcPr>
          <w:p w14:paraId="37B7D08C" w14:textId="77777777" w:rsidR="009C5641" w:rsidRPr="002454DB" w:rsidRDefault="009C5641" w:rsidP="000048B2">
            <w:pPr>
              <w:ind w:firstLine="0"/>
              <w:jc w:val="both"/>
              <w:rPr>
                <w:rFonts w:ascii="Times New Roman" w:hAnsi="Times New Roman" w:cs="Times New Roman"/>
                <w:sz w:val="24"/>
                <w:szCs w:val="24"/>
              </w:rPr>
            </w:pPr>
            <w:r w:rsidRPr="002454DB">
              <w:rPr>
                <w:rFonts w:ascii="Times New Roman" w:hAnsi="Times New Roman" w:cs="Times New Roman"/>
                <w:sz w:val="24"/>
                <w:szCs w:val="24"/>
              </w:rPr>
              <w:t>2.1.</w:t>
            </w:r>
          </w:p>
        </w:tc>
        <w:tc>
          <w:tcPr>
            <w:tcW w:w="13608" w:type="dxa"/>
            <w:gridSpan w:val="2"/>
            <w:tcBorders>
              <w:top w:val="single" w:sz="4" w:space="0" w:color="auto"/>
              <w:left w:val="single" w:sz="4" w:space="0" w:color="auto"/>
              <w:bottom w:val="single" w:sz="4" w:space="0" w:color="auto"/>
              <w:right w:val="single" w:sz="4" w:space="0" w:color="auto"/>
            </w:tcBorders>
          </w:tcPr>
          <w:p w14:paraId="461BDC24" w14:textId="04F5CB2C" w:rsidR="009C5641" w:rsidRPr="00B92F01" w:rsidRDefault="009C5641" w:rsidP="009C5641">
            <w:pPr>
              <w:ind w:left="30" w:firstLine="0"/>
              <w:jc w:val="both"/>
              <w:rPr>
                <w:rFonts w:ascii="Times New Roman" w:eastAsia="Times New Roman" w:hAnsi="Times New Roman" w:cs="Times New Roman"/>
                <w:b/>
                <w:bCs/>
                <w:sz w:val="24"/>
                <w:szCs w:val="24"/>
              </w:rPr>
            </w:pPr>
            <w:r w:rsidRPr="00B92F01">
              <w:rPr>
                <w:rFonts w:ascii="Times New Roman" w:hAnsi="Times New Roman" w:cs="Times New Roman"/>
                <w:b/>
                <w:color w:val="00000A"/>
                <w:sz w:val="24"/>
                <w:szCs w:val="24"/>
              </w:rPr>
              <w:t xml:space="preserve">Pirmas parametras </w:t>
            </w:r>
            <w:r w:rsidRPr="00B92F01">
              <w:rPr>
                <w:rFonts w:ascii="Times New Roman" w:eastAsia="Times New Roman" w:hAnsi="Times New Roman" w:cs="Times New Roman"/>
                <w:b/>
                <w:bCs/>
                <w:sz w:val="24"/>
                <w:szCs w:val="24"/>
              </w:rPr>
              <w:t>(P</w:t>
            </w:r>
            <w:r w:rsidRPr="00B92F01">
              <w:rPr>
                <w:rFonts w:ascii="Times New Roman" w:eastAsia="Times New Roman" w:hAnsi="Times New Roman" w:cs="Times New Roman"/>
                <w:b/>
                <w:bCs/>
                <w:sz w:val="24"/>
                <w:szCs w:val="24"/>
                <w:vertAlign w:val="subscript"/>
              </w:rPr>
              <w:t>1</w:t>
            </w:r>
            <w:r w:rsidRPr="00B92F01">
              <w:rPr>
                <w:rFonts w:ascii="Times New Roman" w:eastAsia="Times New Roman" w:hAnsi="Times New Roman" w:cs="Times New Roman"/>
                <w:b/>
                <w:bCs/>
                <w:sz w:val="24"/>
                <w:szCs w:val="24"/>
              </w:rPr>
              <w:t>)</w:t>
            </w:r>
            <w:r w:rsidR="00092200">
              <w:rPr>
                <w:rFonts w:ascii="Times New Roman" w:eastAsia="Times New Roman" w:hAnsi="Times New Roman" w:cs="Times New Roman"/>
                <w:b/>
                <w:bCs/>
                <w:sz w:val="24"/>
                <w:szCs w:val="24"/>
              </w:rPr>
              <w:t>:</w:t>
            </w:r>
          </w:p>
          <w:p w14:paraId="54FFA576" w14:textId="77777777" w:rsidR="00092200" w:rsidRDefault="00092200" w:rsidP="009C5641">
            <w:pPr>
              <w:ind w:firstLine="39"/>
              <w:jc w:val="both"/>
              <w:rPr>
                <w:rFonts w:ascii="Times New Roman" w:eastAsia="Times New Roman" w:hAnsi="Times New Roman" w:cs="Times New Roman"/>
                <w:sz w:val="24"/>
                <w:szCs w:val="24"/>
              </w:rPr>
            </w:pPr>
            <w:r w:rsidRPr="00092200">
              <w:rPr>
                <w:rFonts w:ascii="Times New Roman" w:eastAsia="Times New Roman" w:hAnsi="Times New Roman" w:cs="Times New Roman"/>
                <w:sz w:val="24"/>
                <w:szCs w:val="24"/>
              </w:rPr>
              <w:t xml:space="preserve">tiekėjo siūlomo specialisto, vykdančio projektų vadovo funkcijas, papildoma darbo patirtis </w:t>
            </w:r>
          </w:p>
          <w:p w14:paraId="01C99C1D" w14:textId="02190F15" w:rsidR="009C5641" w:rsidRPr="00B92F01" w:rsidRDefault="009C5641" w:rsidP="009C5641">
            <w:pPr>
              <w:ind w:firstLine="39"/>
              <w:jc w:val="both"/>
              <w:rPr>
                <w:rFonts w:ascii="Times New Roman" w:hAnsi="Times New Roman" w:cs="Times New Roman"/>
                <w:b/>
                <w:bCs/>
                <w:color w:val="FF0000"/>
                <w:sz w:val="24"/>
                <w:szCs w:val="24"/>
              </w:rPr>
            </w:pPr>
            <w:r w:rsidRPr="00B92F01">
              <w:rPr>
                <w:rFonts w:ascii="Times New Roman" w:hAnsi="Times New Roman" w:cs="Times New Roman"/>
                <w:sz w:val="24"/>
                <w:szCs w:val="24"/>
              </w:rPr>
              <w:t>(min.</w:t>
            </w:r>
            <w:r w:rsidR="00092200">
              <w:rPr>
                <w:rFonts w:ascii="Times New Roman" w:hAnsi="Times New Roman" w:cs="Times New Roman"/>
                <w:sz w:val="24"/>
                <w:szCs w:val="24"/>
              </w:rPr>
              <w:t xml:space="preserve"> –</w:t>
            </w:r>
            <w:r w:rsidRPr="00B92F01">
              <w:rPr>
                <w:rFonts w:ascii="Times New Roman" w:hAnsi="Times New Roman" w:cs="Times New Roman"/>
                <w:sz w:val="24"/>
                <w:szCs w:val="24"/>
              </w:rPr>
              <w:t xml:space="preserve"> 0 balų, maks.</w:t>
            </w:r>
            <w:r w:rsidR="00092200">
              <w:rPr>
                <w:rFonts w:ascii="Times New Roman" w:hAnsi="Times New Roman" w:cs="Times New Roman"/>
                <w:sz w:val="24"/>
                <w:szCs w:val="24"/>
              </w:rPr>
              <w:t xml:space="preserve"> –</w:t>
            </w:r>
            <w:r w:rsidRPr="00B92F01">
              <w:rPr>
                <w:rFonts w:ascii="Times New Roman" w:hAnsi="Times New Roman" w:cs="Times New Roman"/>
                <w:sz w:val="24"/>
                <w:szCs w:val="24"/>
              </w:rPr>
              <w:t xml:space="preserve"> 20 bal</w:t>
            </w:r>
            <w:r w:rsidR="00D024C0" w:rsidRPr="00B92F01">
              <w:rPr>
                <w:rFonts w:ascii="Times New Roman" w:hAnsi="Times New Roman" w:cs="Times New Roman"/>
                <w:sz w:val="24"/>
                <w:szCs w:val="24"/>
              </w:rPr>
              <w:t>ų</w:t>
            </w:r>
            <w:r w:rsidRPr="00B92F01">
              <w:rPr>
                <w:rFonts w:ascii="Times New Roman" w:hAnsi="Times New Roman" w:cs="Times New Roman"/>
                <w:sz w:val="24"/>
                <w:szCs w:val="24"/>
              </w:rPr>
              <w:t>)</w:t>
            </w:r>
          </w:p>
        </w:tc>
      </w:tr>
      <w:tr w:rsidR="009C5641" w:rsidRPr="002454DB" w14:paraId="65986470" w14:textId="77777777" w:rsidTr="00092200">
        <w:trPr>
          <w:trHeight w:val="300"/>
        </w:trPr>
        <w:tc>
          <w:tcPr>
            <w:tcW w:w="704" w:type="dxa"/>
            <w:tcBorders>
              <w:top w:val="single" w:sz="4" w:space="0" w:color="auto"/>
              <w:left w:val="single" w:sz="4" w:space="0" w:color="auto"/>
              <w:bottom w:val="single" w:sz="4" w:space="0" w:color="auto"/>
              <w:right w:val="single" w:sz="4" w:space="0" w:color="auto"/>
            </w:tcBorders>
          </w:tcPr>
          <w:p w14:paraId="1C7DF142" w14:textId="77777777" w:rsidR="009C5641" w:rsidRPr="002454DB" w:rsidRDefault="009C5641" w:rsidP="000048B2">
            <w:pPr>
              <w:ind w:firstLine="0"/>
              <w:jc w:val="both"/>
              <w:rPr>
                <w:rFonts w:ascii="Times New Roman" w:hAnsi="Times New Roman" w:cs="Times New Roman"/>
                <w:sz w:val="24"/>
                <w:szCs w:val="24"/>
              </w:rPr>
            </w:pPr>
            <w:r w:rsidRPr="002454DB">
              <w:rPr>
                <w:rFonts w:ascii="Times New Roman" w:hAnsi="Times New Roman" w:cs="Times New Roman"/>
                <w:sz w:val="24"/>
                <w:szCs w:val="24"/>
              </w:rPr>
              <w:t>2.2.</w:t>
            </w:r>
          </w:p>
        </w:tc>
        <w:tc>
          <w:tcPr>
            <w:tcW w:w="13608" w:type="dxa"/>
            <w:gridSpan w:val="2"/>
            <w:tcBorders>
              <w:top w:val="single" w:sz="4" w:space="0" w:color="auto"/>
              <w:left w:val="single" w:sz="4" w:space="0" w:color="auto"/>
              <w:bottom w:val="single" w:sz="4" w:space="0" w:color="auto"/>
              <w:right w:val="single" w:sz="4" w:space="0" w:color="auto"/>
            </w:tcBorders>
          </w:tcPr>
          <w:p w14:paraId="4CD96751" w14:textId="64800690" w:rsidR="009C5641" w:rsidRPr="00B92F01" w:rsidRDefault="009C5641" w:rsidP="00092200">
            <w:pPr>
              <w:ind w:firstLine="0"/>
              <w:jc w:val="both"/>
              <w:rPr>
                <w:rFonts w:ascii="Times New Roman" w:eastAsia="Times New Roman" w:hAnsi="Times New Roman" w:cs="Times New Roman"/>
                <w:b/>
                <w:bCs/>
                <w:sz w:val="24"/>
                <w:szCs w:val="24"/>
              </w:rPr>
            </w:pPr>
            <w:r w:rsidRPr="00B92F01">
              <w:rPr>
                <w:rFonts w:ascii="Times New Roman" w:eastAsia="Times New Roman" w:hAnsi="Times New Roman" w:cs="Times New Roman"/>
                <w:b/>
                <w:bCs/>
                <w:sz w:val="24"/>
                <w:szCs w:val="24"/>
              </w:rPr>
              <w:t>Antras parametras (P</w:t>
            </w:r>
            <w:r w:rsidRPr="00B92F01">
              <w:rPr>
                <w:rFonts w:ascii="Times New Roman" w:eastAsia="Times New Roman" w:hAnsi="Times New Roman" w:cs="Times New Roman"/>
                <w:b/>
                <w:bCs/>
                <w:sz w:val="24"/>
                <w:szCs w:val="24"/>
                <w:vertAlign w:val="subscript"/>
              </w:rPr>
              <w:t>2</w:t>
            </w:r>
            <w:r w:rsidRPr="00B92F01">
              <w:rPr>
                <w:rFonts w:ascii="Times New Roman" w:eastAsia="Times New Roman" w:hAnsi="Times New Roman" w:cs="Times New Roman"/>
                <w:b/>
                <w:bCs/>
                <w:sz w:val="24"/>
                <w:szCs w:val="24"/>
              </w:rPr>
              <w:t>)</w:t>
            </w:r>
            <w:r w:rsidR="00092200">
              <w:rPr>
                <w:rFonts w:ascii="Times New Roman" w:eastAsia="Times New Roman" w:hAnsi="Times New Roman" w:cs="Times New Roman"/>
                <w:b/>
                <w:bCs/>
                <w:sz w:val="24"/>
                <w:szCs w:val="24"/>
              </w:rPr>
              <w:t>:</w:t>
            </w:r>
          </w:p>
          <w:p w14:paraId="3874192D" w14:textId="7C452DAA" w:rsidR="009C5641" w:rsidRPr="00B92F01" w:rsidRDefault="00092200" w:rsidP="00092200">
            <w:pPr>
              <w:ind w:firstLine="0"/>
              <w:jc w:val="both"/>
              <w:rPr>
                <w:rFonts w:ascii="Times New Roman" w:hAnsi="Times New Roman" w:cs="Times New Roman"/>
                <w:color w:val="00000A"/>
                <w:sz w:val="24"/>
                <w:szCs w:val="24"/>
              </w:rPr>
            </w:pPr>
            <w:r w:rsidRPr="00092200">
              <w:rPr>
                <w:rFonts w:ascii="Times New Roman" w:hAnsi="Times New Roman" w:cs="Times New Roman"/>
                <w:bCs/>
                <w:color w:val="000000"/>
                <w:sz w:val="24"/>
                <w:szCs w:val="24"/>
              </w:rPr>
              <w:t>tiekėjo siūlomo specialisto,</w:t>
            </w:r>
            <w:r w:rsidRPr="00C600AA">
              <w:rPr>
                <w:rFonts w:ascii="Times New Roman" w:hAnsi="Times New Roman" w:cs="Times New Roman"/>
                <w:bCs/>
                <w:color w:val="000000"/>
                <w:sz w:val="24"/>
                <w:szCs w:val="24"/>
              </w:rPr>
              <w:t xml:space="preserve"> </w:t>
            </w:r>
            <w:r w:rsidRPr="009E5E8C">
              <w:rPr>
                <w:rFonts w:ascii="Times New Roman" w:hAnsi="Times New Roman" w:cs="Times New Roman"/>
                <w:bCs/>
                <w:iCs/>
                <w:color w:val="000000" w:themeColor="text1"/>
                <w:sz w:val="24"/>
                <w:szCs w:val="24"/>
              </w:rPr>
              <w:t>turin</w:t>
            </w:r>
            <w:r>
              <w:rPr>
                <w:rFonts w:ascii="Times New Roman" w:hAnsi="Times New Roman" w:cs="Times New Roman"/>
                <w:bCs/>
                <w:iCs/>
                <w:color w:val="000000" w:themeColor="text1"/>
                <w:sz w:val="24"/>
                <w:szCs w:val="24"/>
              </w:rPr>
              <w:t xml:space="preserve">čio </w:t>
            </w:r>
            <w:r w:rsidRPr="009E5E8C">
              <w:rPr>
                <w:rFonts w:ascii="Times New Roman" w:hAnsi="Times New Roman" w:cs="Times New Roman"/>
                <w:bCs/>
                <w:iCs/>
                <w:color w:val="000000" w:themeColor="text1"/>
                <w:sz w:val="24"/>
                <w:szCs w:val="24"/>
              </w:rPr>
              <w:t>humanitarinių mokslų studijų krypčių grupės archeologijos studijų kryp</w:t>
            </w:r>
            <w:r>
              <w:rPr>
                <w:rFonts w:ascii="Times New Roman" w:hAnsi="Times New Roman" w:cs="Times New Roman"/>
                <w:bCs/>
                <w:iCs/>
                <w:color w:val="000000" w:themeColor="text1"/>
                <w:sz w:val="24"/>
                <w:szCs w:val="24"/>
              </w:rPr>
              <w:t>ties</w:t>
            </w:r>
            <w:r w:rsidRPr="009E5E8C">
              <w:rPr>
                <w:rFonts w:ascii="Times New Roman" w:hAnsi="Times New Roman" w:cs="Times New Roman"/>
                <w:bCs/>
                <w:iCs/>
                <w:color w:val="000000" w:themeColor="text1"/>
                <w:sz w:val="24"/>
                <w:szCs w:val="24"/>
              </w:rPr>
              <w:t xml:space="preserve"> aukštąjį universitetinį ar jam prilygintą išsilavinimą</w:t>
            </w:r>
            <w:r>
              <w:rPr>
                <w:rFonts w:ascii="Times New Roman" w:hAnsi="Times New Roman" w:cs="Times New Roman"/>
                <w:bCs/>
                <w:iCs/>
                <w:color w:val="000000" w:themeColor="text1"/>
                <w:sz w:val="24"/>
                <w:szCs w:val="24"/>
              </w:rPr>
              <w:t>,</w:t>
            </w:r>
            <w:r>
              <w:rPr>
                <w:rFonts w:ascii="Times New Roman" w:hAnsi="Times New Roman" w:cs="Times New Roman"/>
                <w:bCs/>
                <w:iCs/>
                <w:color w:val="000000" w:themeColor="text1"/>
                <w:sz w:val="24"/>
                <w:szCs w:val="24"/>
                <w:vertAlign w:val="superscript"/>
              </w:rPr>
              <w:t xml:space="preserve"> </w:t>
            </w:r>
            <w:r w:rsidR="009C5641" w:rsidRPr="00B92F01">
              <w:rPr>
                <w:rFonts w:ascii="Times New Roman" w:hAnsi="Times New Roman" w:cs="Times New Roman"/>
                <w:color w:val="00000A"/>
                <w:sz w:val="24"/>
                <w:szCs w:val="24"/>
              </w:rPr>
              <w:t>papildoma darbo patirtis</w:t>
            </w:r>
          </w:p>
          <w:p w14:paraId="0581F4C9" w14:textId="722693D8" w:rsidR="009C5641" w:rsidRPr="00B92F01" w:rsidRDefault="009C5641" w:rsidP="009C5641">
            <w:pPr>
              <w:ind w:firstLine="39"/>
              <w:jc w:val="both"/>
              <w:rPr>
                <w:rFonts w:ascii="Times New Roman" w:hAnsi="Times New Roman" w:cs="Times New Roman"/>
                <w:b/>
                <w:bCs/>
                <w:color w:val="FF0000"/>
                <w:sz w:val="24"/>
                <w:szCs w:val="24"/>
              </w:rPr>
            </w:pPr>
            <w:r w:rsidRPr="00B92F01">
              <w:rPr>
                <w:rFonts w:ascii="Times New Roman" w:hAnsi="Times New Roman" w:cs="Times New Roman"/>
                <w:sz w:val="24"/>
                <w:szCs w:val="24"/>
              </w:rPr>
              <w:t xml:space="preserve">(min. </w:t>
            </w:r>
            <w:r w:rsidR="00092200">
              <w:rPr>
                <w:rFonts w:ascii="Times New Roman" w:hAnsi="Times New Roman" w:cs="Times New Roman"/>
                <w:sz w:val="24"/>
                <w:szCs w:val="24"/>
              </w:rPr>
              <w:t xml:space="preserve">– </w:t>
            </w:r>
            <w:r w:rsidRPr="00B92F01">
              <w:rPr>
                <w:rFonts w:ascii="Times New Roman" w:hAnsi="Times New Roman" w:cs="Times New Roman"/>
                <w:sz w:val="24"/>
                <w:szCs w:val="24"/>
              </w:rPr>
              <w:t>0 balų, maks</w:t>
            </w:r>
            <w:r w:rsidR="00D024C0" w:rsidRPr="00B92F01">
              <w:rPr>
                <w:rFonts w:ascii="Times New Roman" w:hAnsi="Times New Roman" w:cs="Times New Roman"/>
                <w:sz w:val="24"/>
                <w:szCs w:val="24"/>
              </w:rPr>
              <w:t>.</w:t>
            </w:r>
            <w:r w:rsidRPr="00B92F01">
              <w:rPr>
                <w:rFonts w:ascii="Times New Roman" w:hAnsi="Times New Roman" w:cs="Times New Roman"/>
                <w:sz w:val="24"/>
                <w:szCs w:val="24"/>
              </w:rPr>
              <w:t xml:space="preserve"> </w:t>
            </w:r>
            <w:r w:rsidR="00092200">
              <w:rPr>
                <w:rFonts w:ascii="Times New Roman" w:hAnsi="Times New Roman" w:cs="Times New Roman"/>
                <w:sz w:val="24"/>
                <w:szCs w:val="24"/>
              </w:rPr>
              <w:t>– 20</w:t>
            </w:r>
            <w:r w:rsidRPr="00B92F01">
              <w:rPr>
                <w:rFonts w:ascii="Times New Roman" w:hAnsi="Times New Roman" w:cs="Times New Roman"/>
                <w:sz w:val="24"/>
                <w:szCs w:val="24"/>
              </w:rPr>
              <w:t xml:space="preserve"> bal</w:t>
            </w:r>
            <w:r w:rsidR="00D024C0" w:rsidRPr="00B92F01">
              <w:rPr>
                <w:rFonts w:ascii="Times New Roman" w:hAnsi="Times New Roman" w:cs="Times New Roman"/>
                <w:sz w:val="24"/>
                <w:szCs w:val="24"/>
              </w:rPr>
              <w:t>ų</w:t>
            </w:r>
            <w:r w:rsidRPr="00B92F01">
              <w:rPr>
                <w:rFonts w:ascii="Times New Roman" w:hAnsi="Times New Roman" w:cs="Times New Roman"/>
                <w:sz w:val="24"/>
                <w:szCs w:val="24"/>
              </w:rPr>
              <w:t>)</w:t>
            </w:r>
          </w:p>
        </w:tc>
      </w:tr>
    </w:tbl>
    <w:p w14:paraId="4A63BEA4" w14:textId="77777777" w:rsidR="00B601CB" w:rsidRPr="002454DB" w:rsidRDefault="00B601CB" w:rsidP="00B601CB">
      <w:pPr>
        <w:pStyle w:val="Sraopastraipa"/>
        <w:tabs>
          <w:tab w:val="left" w:pos="0"/>
          <w:tab w:val="left" w:pos="426"/>
          <w:tab w:val="left" w:pos="851"/>
        </w:tabs>
        <w:spacing w:before="60" w:after="60"/>
        <w:ind w:left="1429" w:firstLine="0"/>
        <w:jc w:val="both"/>
        <w:rPr>
          <w:rFonts w:ascii="Times New Roman" w:hAnsi="Times New Roman" w:cs="Times New Roman"/>
          <w:sz w:val="24"/>
          <w:szCs w:val="24"/>
        </w:rPr>
      </w:pPr>
    </w:p>
    <w:p w14:paraId="6F957237" w14:textId="77777777" w:rsidR="00B601CB" w:rsidRPr="002454DB" w:rsidRDefault="00B601CB" w:rsidP="00B601CB">
      <w:pPr>
        <w:pStyle w:val="Sraopastraipa"/>
        <w:numPr>
          <w:ilvl w:val="0"/>
          <w:numId w:val="3"/>
        </w:numPr>
        <w:tabs>
          <w:tab w:val="left" w:pos="0"/>
          <w:tab w:val="left" w:pos="426"/>
          <w:tab w:val="left" w:pos="851"/>
        </w:tabs>
        <w:spacing w:before="60" w:after="60"/>
        <w:ind w:left="0" w:firstLine="567"/>
        <w:jc w:val="both"/>
        <w:rPr>
          <w:rFonts w:ascii="Times New Roman" w:hAnsi="Times New Roman" w:cs="Times New Roman"/>
          <w:sz w:val="24"/>
          <w:szCs w:val="24"/>
        </w:rPr>
      </w:pPr>
      <w:r w:rsidRPr="002454DB">
        <w:rPr>
          <w:rFonts w:ascii="Times New Roman" w:hAnsi="Times New Roman" w:cs="Times New Roman"/>
          <w:sz w:val="24"/>
          <w:szCs w:val="24"/>
        </w:rPr>
        <w:t>Kriterijaus (T) vertinimo aprašymas:</w:t>
      </w:r>
    </w:p>
    <w:tbl>
      <w:tblPr>
        <w:tblW w:w="4915" w:type="pct"/>
        <w:tblCellMar>
          <w:left w:w="10" w:type="dxa"/>
          <w:right w:w="10" w:type="dxa"/>
        </w:tblCellMar>
        <w:tblLook w:val="0000" w:firstRow="0" w:lastRow="0" w:firstColumn="0" w:lastColumn="0" w:noHBand="0" w:noVBand="0"/>
      </w:tblPr>
      <w:tblGrid>
        <w:gridCol w:w="1403"/>
        <w:gridCol w:w="10074"/>
        <w:gridCol w:w="2835"/>
      </w:tblGrid>
      <w:tr w:rsidR="00483415" w:rsidRPr="002454DB" w14:paraId="7826F3ED" w14:textId="77777777" w:rsidTr="003F0B2B">
        <w:trPr>
          <w:trHeight w:val="348"/>
        </w:trPr>
        <w:tc>
          <w:tcPr>
            <w:tcW w:w="11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7D08CCA" w14:textId="16ED0888" w:rsidR="00483415" w:rsidRPr="002454DB" w:rsidRDefault="00483415" w:rsidP="0074578C">
            <w:pPr>
              <w:ind w:left="47" w:firstLine="0"/>
              <w:jc w:val="center"/>
              <w:rPr>
                <w:rFonts w:ascii="Times New Roman" w:hAnsi="Times New Roman" w:cs="Times New Roman"/>
                <w:b/>
                <w:sz w:val="24"/>
                <w:szCs w:val="24"/>
              </w:rPr>
            </w:pPr>
            <w:r w:rsidRPr="002454DB">
              <w:rPr>
                <w:rFonts w:ascii="Times New Roman" w:hAnsi="Times New Roman" w:cs="Times New Roman"/>
                <w:b/>
                <w:sz w:val="24"/>
                <w:szCs w:val="24"/>
              </w:rPr>
              <w:t>Sutarties vykdymui pasitelktų specialistų papildoma patirtis</w:t>
            </w:r>
            <w:r>
              <w:rPr>
                <w:rFonts w:ascii="Times New Roman" w:hAnsi="Times New Roman" w:cs="Times New Roman"/>
                <w:b/>
                <w:sz w:val="24"/>
                <w:szCs w:val="24"/>
              </w:rPr>
              <w:t xml:space="preserve"> </w:t>
            </w:r>
            <w:r w:rsidRPr="002454DB">
              <w:rPr>
                <w:rFonts w:ascii="Times New Roman" w:hAnsi="Times New Roman" w:cs="Times New Roman"/>
                <w:b/>
                <w:sz w:val="24"/>
                <w:szCs w:val="24"/>
              </w:rPr>
              <w:t>(T):</w:t>
            </w:r>
          </w:p>
        </w:tc>
        <w:tc>
          <w:tcPr>
            <w:tcW w:w="2835"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36B5D130" w14:textId="71A073CC" w:rsidR="00483415" w:rsidRPr="002454DB" w:rsidRDefault="00483415" w:rsidP="003F0B2B">
            <w:pPr>
              <w:ind w:left="-9" w:firstLine="9"/>
              <w:jc w:val="center"/>
              <w:rPr>
                <w:rFonts w:ascii="Times New Roman" w:hAnsi="Times New Roman" w:cs="Times New Roman"/>
                <w:b/>
                <w:sz w:val="24"/>
                <w:szCs w:val="24"/>
              </w:rPr>
            </w:pPr>
            <w:r>
              <w:rPr>
                <w:rStyle w:val="Laukeliai"/>
                <w:rFonts w:ascii="Times New Roman" w:eastAsia="Arial" w:hAnsi="Times New Roman" w:cs="Times New Roman"/>
                <w:b/>
                <w:bCs/>
                <w:sz w:val="24"/>
                <w:szCs w:val="24"/>
              </w:rPr>
              <w:t>P</w:t>
            </w:r>
            <w:r w:rsidRPr="002454DB">
              <w:rPr>
                <w:rStyle w:val="Laukeliai"/>
                <w:rFonts w:ascii="Times New Roman" w:eastAsia="Arial" w:hAnsi="Times New Roman" w:cs="Times New Roman"/>
                <w:b/>
                <w:bCs/>
                <w:sz w:val="24"/>
                <w:szCs w:val="24"/>
              </w:rPr>
              <w:t>ateikiami dokumentai / informacija</w:t>
            </w:r>
          </w:p>
        </w:tc>
      </w:tr>
      <w:tr w:rsidR="00483415" w:rsidRPr="002454DB" w14:paraId="39F8C643" w14:textId="77777777" w:rsidTr="003F0B2B">
        <w:trPr>
          <w:trHeight w:val="348"/>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968D4F8" w14:textId="77777777" w:rsidR="00483415" w:rsidRPr="002454DB" w:rsidRDefault="00483415" w:rsidP="0074578C">
            <w:pPr>
              <w:ind w:firstLine="0"/>
              <w:jc w:val="center"/>
              <w:rPr>
                <w:rFonts w:ascii="Times New Roman" w:hAnsi="Times New Roman" w:cs="Times New Roman"/>
                <w:b/>
                <w:sz w:val="24"/>
                <w:szCs w:val="24"/>
              </w:rPr>
            </w:pPr>
            <w:r w:rsidRPr="002454DB">
              <w:rPr>
                <w:rFonts w:ascii="Times New Roman" w:hAnsi="Times New Roman" w:cs="Times New Roman"/>
                <w:b/>
                <w:bCs/>
                <w:sz w:val="24"/>
                <w:szCs w:val="24"/>
              </w:rPr>
              <w:t>Pirmas parametras (P</w:t>
            </w:r>
            <w:r w:rsidRPr="002454DB">
              <w:rPr>
                <w:rFonts w:ascii="Times New Roman" w:hAnsi="Times New Roman" w:cs="Times New Roman"/>
                <w:b/>
                <w:bCs/>
                <w:sz w:val="24"/>
                <w:szCs w:val="24"/>
                <w:vertAlign w:val="subscript"/>
              </w:rPr>
              <w:t>1</w:t>
            </w:r>
            <w:r w:rsidRPr="002454DB">
              <w:rPr>
                <w:rFonts w:ascii="Times New Roman" w:hAnsi="Times New Roman" w:cs="Times New Roman"/>
                <w:b/>
                <w:bCs/>
                <w:sz w:val="24"/>
                <w:szCs w:val="24"/>
              </w:rPr>
              <w:t>)</w:t>
            </w:r>
          </w:p>
        </w:tc>
        <w:tc>
          <w:tcPr>
            <w:tcW w:w="10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5BEE9F7" w14:textId="7ED8372C" w:rsidR="00483415" w:rsidRPr="0074578C" w:rsidRDefault="00050B52" w:rsidP="0074578C">
            <w:pPr>
              <w:ind w:left="47" w:firstLine="0"/>
              <w:jc w:val="center"/>
              <w:rPr>
                <w:rFonts w:ascii="Times New Roman" w:hAnsi="Times New Roman" w:cs="Times New Roman"/>
                <w:b/>
                <w:bCs/>
                <w:sz w:val="24"/>
                <w:szCs w:val="24"/>
              </w:rPr>
            </w:pPr>
            <w:r w:rsidRPr="003F288F">
              <w:rPr>
                <w:rFonts w:ascii="Times New Roman" w:eastAsia="Times New Roman" w:hAnsi="Times New Roman" w:cs="Times New Roman"/>
                <w:b/>
                <w:bCs/>
                <w:sz w:val="24"/>
                <w:szCs w:val="24"/>
              </w:rPr>
              <w:t xml:space="preserve">Tiekėjo siūlomo </w:t>
            </w:r>
            <w:r w:rsidRPr="008F0E01">
              <w:rPr>
                <w:rFonts w:ascii="Times New Roman" w:hAnsi="Times New Roman" w:cs="Times New Roman"/>
                <w:b/>
                <w:bCs/>
                <w:sz w:val="24"/>
                <w:szCs w:val="24"/>
              </w:rPr>
              <w:t xml:space="preserve">specialisto, </w:t>
            </w:r>
            <w:r w:rsidR="000B34B7">
              <w:rPr>
                <w:rFonts w:ascii="Times New Roman" w:hAnsi="Times New Roman" w:cs="Times New Roman"/>
                <w:b/>
                <w:bCs/>
                <w:sz w:val="24"/>
                <w:szCs w:val="24"/>
              </w:rPr>
              <w:t xml:space="preserve">vykdančio </w:t>
            </w:r>
            <w:r w:rsidRPr="008F0E01">
              <w:rPr>
                <w:rFonts w:ascii="Times New Roman" w:hAnsi="Times New Roman" w:cs="Times New Roman"/>
                <w:b/>
                <w:bCs/>
                <w:sz w:val="24"/>
                <w:szCs w:val="24"/>
              </w:rPr>
              <w:t xml:space="preserve">projektų vadovo funkcijas, </w:t>
            </w:r>
            <w:r w:rsidRPr="008F0E01">
              <w:rPr>
                <w:rFonts w:ascii="Times New Roman" w:eastAsia="Times New Roman" w:hAnsi="Times New Roman" w:cs="Times New Roman"/>
                <w:b/>
                <w:bCs/>
                <w:sz w:val="24"/>
                <w:szCs w:val="24"/>
              </w:rPr>
              <w:t>papildoma</w:t>
            </w:r>
            <w:r w:rsidRPr="003F288F">
              <w:rPr>
                <w:rFonts w:ascii="Times New Roman" w:eastAsia="Times New Roman" w:hAnsi="Times New Roman" w:cs="Times New Roman"/>
                <w:b/>
                <w:bCs/>
                <w:sz w:val="24"/>
                <w:szCs w:val="24"/>
              </w:rPr>
              <w:t xml:space="preserve"> darbo patirtis</w:t>
            </w:r>
            <w:r w:rsidR="00483415" w:rsidRPr="0074578C">
              <w:rPr>
                <w:rFonts w:ascii="Times New Roman" w:hAnsi="Times New Roman" w:cs="Times New Roman"/>
                <w:b/>
                <w:bCs/>
                <w:color w:val="00000A"/>
                <w:sz w:val="24"/>
                <w:szCs w:val="24"/>
              </w:rPr>
              <w:t>:</w:t>
            </w:r>
          </w:p>
        </w:tc>
        <w:tc>
          <w:tcPr>
            <w:tcW w:w="2835" w:type="dxa"/>
            <w:vMerge/>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22613A" w14:textId="302AB64D" w:rsidR="00483415" w:rsidRPr="002454DB" w:rsidRDefault="00483415" w:rsidP="00D1157B">
            <w:pPr>
              <w:ind w:left="47" w:firstLine="0"/>
              <w:jc w:val="center"/>
              <w:rPr>
                <w:rFonts w:ascii="Times New Roman" w:hAnsi="Times New Roman" w:cs="Times New Roman"/>
                <w:color w:val="00000A"/>
                <w:sz w:val="24"/>
                <w:szCs w:val="24"/>
              </w:rPr>
            </w:pPr>
          </w:p>
        </w:tc>
      </w:tr>
      <w:tr w:rsidR="00B601CB" w:rsidRPr="002454DB" w14:paraId="13C08393" w14:textId="77777777" w:rsidTr="003F0B2B">
        <w:trPr>
          <w:trHeight w:val="169"/>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DACA2A" w14:textId="77777777" w:rsidR="00B601CB" w:rsidRPr="002454DB" w:rsidRDefault="00B601CB" w:rsidP="00D05E4A">
            <w:pPr>
              <w:ind w:left="315" w:firstLine="0"/>
              <w:rPr>
                <w:rFonts w:ascii="Times New Roman" w:hAnsi="Times New Roman" w:cs="Times New Roman"/>
                <w:b/>
                <w:sz w:val="24"/>
                <w:szCs w:val="24"/>
              </w:rPr>
            </w:pPr>
          </w:p>
        </w:tc>
        <w:tc>
          <w:tcPr>
            <w:tcW w:w="10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B12218" w14:textId="175A6DDC" w:rsidR="00EA61E4" w:rsidRPr="00F86071" w:rsidRDefault="00F86071" w:rsidP="00D11EE5">
            <w:pPr>
              <w:ind w:right="40" w:firstLine="0"/>
              <w:jc w:val="both"/>
              <w:rPr>
                <w:rFonts w:ascii="Times New Roman" w:hAnsi="Times New Roman" w:cs="Times New Roman"/>
                <w:bCs/>
                <w:i/>
                <w:iCs/>
                <w:sz w:val="24"/>
                <w:szCs w:val="24"/>
              </w:rPr>
            </w:pPr>
            <w:r w:rsidRPr="00F86071">
              <w:rPr>
                <w:rFonts w:ascii="Times New Roman" w:hAnsi="Times New Roman" w:cs="Times New Roman"/>
                <w:bCs/>
                <w:color w:val="000000"/>
                <w:sz w:val="24"/>
                <w:szCs w:val="24"/>
              </w:rPr>
              <w:t>Tiekėjo siūlomas specialistas, vykdantis projektų vadovo funkcijas, per paskutinius 5 (penkerius) metus iki pasiūlymų pateikimo termino pabaigos turi būti vadovavęs ne mažiau kaip 1 (vieno) viešosios infrastruktūros ar kultūros paveldo objekto pritaikymo dokumento (galimybių studijos</w:t>
            </w:r>
            <w:r w:rsidR="000E4F35">
              <w:rPr>
                <w:rFonts w:ascii="Times New Roman" w:hAnsi="Times New Roman" w:cs="Times New Roman"/>
                <w:bCs/>
                <w:color w:val="000000"/>
                <w:sz w:val="24"/>
                <w:szCs w:val="24"/>
              </w:rPr>
              <w:t xml:space="preserve"> ir (ar)</w:t>
            </w:r>
            <w:r w:rsidRPr="00F86071">
              <w:rPr>
                <w:rFonts w:ascii="Times New Roman" w:hAnsi="Times New Roman" w:cs="Times New Roman"/>
                <w:bCs/>
                <w:color w:val="000000"/>
                <w:sz w:val="24"/>
                <w:szCs w:val="24"/>
              </w:rPr>
              <w:t xml:space="preserve"> koncepcijos) parengimui, kurio rengimo metu buvo organizuojamos viešos diskusijos ar kūrybinės dirbtuvės (angl. </w:t>
            </w:r>
            <w:r w:rsidRPr="00B54A18">
              <w:rPr>
                <w:rFonts w:ascii="Times New Roman" w:hAnsi="Times New Roman" w:cs="Times New Roman"/>
                <w:bCs/>
                <w:i/>
                <w:iCs/>
                <w:color w:val="000000"/>
                <w:sz w:val="24"/>
                <w:szCs w:val="24"/>
              </w:rPr>
              <w:t>workshop</w:t>
            </w:r>
            <w:r w:rsidRPr="00F86071">
              <w:rPr>
                <w:rFonts w:ascii="Times New Roman" w:hAnsi="Times New Roman" w:cs="Times New Roman"/>
                <w:bCs/>
                <w:color w:val="000000"/>
                <w:sz w:val="24"/>
                <w:szCs w:val="24"/>
              </w:rPr>
              <w:t xml:space="preserve">) ir (ar) vieši pristatymai visuomenei ir (ar) suinteresuotoms grupėms. </w:t>
            </w:r>
            <w:r w:rsidRPr="00F86071">
              <w:rPr>
                <w:rFonts w:ascii="Times New Roman" w:hAnsi="Times New Roman" w:cs="Times New Roman"/>
                <w:b/>
                <w:color w:val="000000"/>
                <w:sz w:val="24"/>
                <w:szCs w:val="24"/>
              </w:rPr>
              <w:lastRenderedPageBreak/>
              <w:t xml:space="preserve">Papildomi balai skiriami už kiekvieną </w:t>
            </w:r>
            <w:r w:rsidRPr="00B75B96">
              <w:rPr>
                <w:rFonts w:ascii="Times New Roman" w:hAnsi="Times New Roman" w:cs="Times New Roman"/>
                <w:b/>
                <w:i/>
                <w:iCs/>
                <w:color w:val="000000"/>
                <w:sz w:val="24"/>
                <w:szCs w:val="24"/>
              </w:rPr>
              <w:t>papildomą</w:t>
            </w:r>
            <w:r w:rsidRPr="00F86071">
              <w:rPr>
                <w:rFonts w:ascii="Times New Roman" w:hAnsi="Times New Roman" w:cs="Times New Roman"/>
                <w:b/>
                <w:color w:val="000000"/>
                <w:sz w:val="24"/>
                <w:szCs w:val="24"/>
              </w:rPr>
              <w:t xml:space="preserve"> tokio dokumento parengimą, kuriam specialistas vadovavo</w:t>
            </w:r>
            <w:r w:rsidRPr="00F86071">
              <w:rPr>
                <w:rFonts w:ascii="Times New Roman" w:hAnsi="Times New Roman" w:cs="Times New Roman"/>
                <w:bCs/>
                <w:color w:val="000000"/>
                <w:sz w:val="24"/>
                <w:szCs w:val="24"/>
              </w:rPr>
              <w:t>.</w:t>
            </w:r>
          </w:p>
          <w:p w14:paraId="4D53CAE8" w14:textId="77777777" w:rsidR="00D04D0E" w:rsidRDefault="00D04D0E" w:rsidP="00D11EE5">
            <w:pPr>
              <w:ind w:right="40" w:firstLine="0"/>
              <w:jc w:val="both"/>
              <w:rPr>
                <w:rFonts w:ascii="Times New Roman" w:hAnsi="Times New Roman" w:cs="Times New Roman"/>
                <w:b/>
                <w:i/>
                <w:iCs/>
                <w:sz w:val="24"/>
                <w:szCs w:val="24"/>
              </w:rPr>
            </w:pPr>
          </w:p>
          <w:p w14:paraId="476B8F73" w14:textId="77777777" w:rsidR="003B64DB" w:rsidRPr="00643A6E" w:rsidRDefault="003B64DB" w:rsidP="00D11EE5">
            <w:pPr>
              <w:ind w:right="40"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Pastabos:</w:t>
            </w:r>
          </w:p>
          <w:p w14:paraId="046B0852" w14:textId="77777777" w:rsidR="003B64DB" w:rsidRPr="00643A6E" w:rsidRDefault="003B64DB" w:rsidP="00D11EE5">
            <w:pPr>
              <w:ind w:right="40"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 xml:space="preserve">- </w:t>
            </w:r>
            <w:r w:rsidRPr="00E85776">
              <w:rPr>
                <w:rFonts w:ascii="Times New Roman" w:hAnsi="Times New Roman" w:cs="Times New Roman"/>
                <w:b/>
                <w:i/>
                <w:iCs/>
                <w:sz w:val="24"/>
                <w:szCs w:val="24"/>
              </w:rPr>
              <w:t>siūlomas specialistas turi būti tas pats asmuo, kurį tiekėjas siūlo įrodinėdamas atitiktį konkurso sąlygų aprašo 18.2 p. pirmai pozicijai nustatytam kvalifikacijos reikalavimui</w:t>
            </w:r>
            <w:r w:rsidRPr="00643A6E">
              <w:rPr>
                <w:rFonts w:ascii="Times New Roman" w:hAnsi="Times New Roman" w:cs="Times New Roman"/>
                <w:bCs/>
                <w:i/>
                <w:iCs/>
                <w:sz w:val="24"/>
                <w:szCs w:val="24"/>
              </w:rPr>
              <w:t>;</w:t>
            </w:r>
          </w:p>
          <w:p w14:paraId="192AE797" w14:textId="7E8FEEDA" w:rsidR="003B64DB" w:rsidRPr="00643A6E" w:rsidRDefault="003B64DB" w:rsidP="00D11EE5">
            <w:pPr>
              <w:ind w:right="40"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 nurodytų dokumento (-ų) rengimas gali būti pradėtas (-i) ir baigtas (-i) per paskutinius 5 (penkerius) metus iki pasiūlymo pateikimo termino pabaigos arba gali būti pradėtas (-i) anksčiau nei per paskutinius 5 (penkerius) metus iki pasiūlymo pateikimo termino pabaigos, tačiau jo (-ų) vykdymo pabaiga turi patekti į paskutinius 5 (penkerius) metus iki pasiūlymo pateikimo termino pabaigos;</w:t>
            </w:r>
          </w:p>
          <w:p w14:paraId="1E034F5E" w14:textId="3458FCAC" w:rsidR="003B64DB" w:rsidRPr="00643A6E" w:rsidRDefault="003B64DB" w:rsidP="00D11EE5">
            <w:pPr>
              <w:ind w:right="40"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 vertinant papildomą šio specialisto patirtį, nebus vertinamas dokumentas, kuris nurodomas siekiant pagrįsti atitiktį minimaliam kvalifikacijos reikalavimui;</w:t>
            </w:r>
          </w:p>
          <w:p w14:paraId="000895E1" w14:textId="77777777" w:rsidR="003B64DB" w:rsidRPr="00643A6E" w:rsidRDefault="003B64DB" w:rsidP="00D11EE5">
            <w:pPr>
              <w:ind w:right="40"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 tiekėjui šiai pozicijai pasiūlius kelis specialistus, Perkančioji organizacija turi teisę kreiptis į tiekėją, prašydama paaiškinti, kurį specialistą reikėtų vertinti;</w:t>
            </w:r>
          </w:p>
          <w:p w14:paraId="01E83ADF" w14:textId="5A131801" w:rsidR="007D0D6A" w:rsidRPr="00643A6E" w:rsidRDefault="003B64DB" w:rsidP="00D11EE5">
            <w:pPr>
              <w:pStyle w:val="NormalLent"/>
              <w:ind w:right="40"/>
              <w:rPr>
                <w:bCs/>
                <w:i/>
                <w:iCs/>
                <w:szCs w:val="24"/>
              </w:rPr>
            </w:pPr>
            <w:r w:rsidRPr="00643A6E">
              <w:rPr>
                <w:bCs/>
                <w:i/>
                <w:iCs/>
                <w:szCs w:val="24"/>
              </w:rPr>
              <w:t>- maksimaliai bus vertinami 5 (penki) papildomi parengti viešosios infrastruktūros ar kultūros paveldo objekto (-ų) pritaikymo dokumentai (galimybių studijų, koncepcijų), kurių rengimo metu buvo organizuojamos viešos diskusijos ar kūrybinės dirbtuvės.</w:t>
            </w:r>
          </w:p>
          <w:p w14:paraId="070A4CB3" w14:textId="77777777" w:rsidR="003B64DB" w:rsidRPr="007D0D6A" w:rsidRDefault="003B64DB" w:rsidP="00D11EE5">
            <w:pPr>
              <w:pStyle w:val="NormalLent"/>
              <w:ind w:right="40"/>
              <w:rPr>
                <w:szCs w:val="24"/>
              </w:rPr>
            </w:pPr>
          </w:p>
          <w:p w14:paraId="0D30E96E" w14:textId="58797947" w:rsidR="007D0D6A" w:rsidRPr="00643A6E" w:rsidRDefault="007D0D6A" w:rsidP="00D11EE5">
            <w:pPr>
              <w:pStyle w:val="NormalLent"/>
              <w:ind w:right="40"/>
              <w:rPr>
                <w:b/>
                <w:bCs/>
                <w:szCs w:val="24"/>
              </w:rPr>
            </w:pPr>
            <w:r w:rsidRPr="00643A6E">
              <w:rPr>
                <w:b/>
                <w:bCs/>
                <w:szCs w:val="24"/>
              </w:rPr>
              <w:t>Balų skyrimo tvarka:</w:t>
            </w:r>
          </w:p>
          <w:p w14:paraId="2E309CB8" w14:textId="1232FB6D" w:rsidR="007E7442" w:rsidRPr="007E7442" w:rsidRDefault="008C4415" w:rsidP="00D11EE5">
            <w:pPr>
              <w:tabs>
                <w:tab w:val="left" w:pos="201"/>
                <w:tab w:val="left" w:pos="391"/>
              </w:tabs>
              <w:ind w:right="40" w:firstLine="0"/>
              <w:jc w:val="both"/>
              <w:rPr>
                <w:rFonts w:ascii="Times New Roman" w:hAnsi="Times New Roman" w:cs="Times New Roman"/>
                <w:sz w:val="24"/>
                <w:szCs w:val="24"/>
              </w:rPr>
            </w:pPr>
            <w:r>
              <w:rPr>
                <w:rFonts w:ascii="Times New Roman" w:hAnsi="Times New Roman" w:cs="Times New Roman"/>
                <w:sz w:val="24"/>
                <w:szCs w:val="24"/>
              </w:rPr>
              <w:t>- v</w:t>
            </w:r>
            <w:r w:rsidR="007E7442" w:rsidRPr="007E7442">
              <w:rPr>
                <w:rFonts w:ascii="Times New Roman" w:hAnsi="Times New Roman" w:cs="Times New Roman"/>
                <w:sz w:val="24"/>
                <w:szCs w:val="24"/>
              </w:rPr>
              <w:t>ertinama to paties tiekėjo siūlomo specialisto, vykdysiančio projektų vadovo funkcijas, papildoma darbo patirtis, viršijanti minimalų kvalifikacijos reikalavimą</w:t>
            </w:r>
            <w:r>
              <w:rPr>
                <w:rFonts w:ascii="Times New Roman" w:hAnsi="Times New Roman" w:cs="Times New Roman"/>
                <w:sz w:val="24"/>
                <w:szCs w:val="24"/>
              </w:rPr>
              <w:t>:</w:t>
            </w:r>
          </w:p>
          <w:p w14:paraId="19F9091A" w14:textId="32053F0B" w:rsidR="007E7442" w:rsidRPr="007E7442" w:rsidRDefault="007E7442" w:rsidP="00D11EE5">
            <w:pPr>
              <w:pStyle w:val="Sraopastraipa"/>
              <w:numPr>
                <w:ilvl w:val="0"/>
                <w:numId w:val="2"/>
              </w:numPr>
              <w:tabs>
                <w:tab w:val="left" w:pos="185"/>
                <w:tab w:val="left" w:pos="391"/>
              </w:tabs>
              <w:ind w:left="185" w:right="40" w:firstLine="0"/>
              <w:jc w:val="both"/>
              <w:rPr>
                <w:rFonts w:ascii="Times New Roman" w:hAnsi="Times New Roman" w:cs="Times New Roman"/>
                <w:sz w:val="24"/>
                <w:szCs w:val="24"/>
              </w:rPr>
            </w:pPr>
            <w:r w:rsidRPr="007E7442">
              <w:rPr>
                <w:rFonts w:ascii="Times New Roman" w:hAnsi="Times New Roman" w:cs="Times New Roman"/>
                <w:sz w:val="24"/>
                <w:szCs w:val="24"/>
              </w:rPr>
              <w:t>jeigu siūlomas specialistas neturi papildomos darbo patirties, viršijančios minimalų kvalifikacijos reikalavimą, arba informacija apie tokią papildomą patirtį nepateikta, arba papildomai vertinimui nurodytas dokumentas, kuriuo grindžiama atitiktis minimaliam kvalifikacijos reikalavimui – skiriama 0 balų</w:t>
            </w:r>
            <w:r w:rsidR="00E85776">
              <w:rPr>
                <w:rFonts w:ascii="Times New Roman" w:hAnsi="Times New Roman" w:cs="Times New Roman"/>
                <w:sz w:val="24"/>
                <w:szCs w:val="24"/>
              </w:rPr>
              <w:t>.</w:t>
            </w:r>
          </w:p>
          <w:p w14:paraId="01DEDE26" w14:textId="3A575B29" w:rsidR="007E7442" w:rsidRPr="007E7442" w:rsidRDefault="00E85776" w:rsidP="00D11EE5">
            <w:pPr>
              <w:pStyle w:val="Sraopastraipa"/>
              <w:numPr>
                <w:ilvl w:val="0"/>
                <w:numId w:val="2"/>
              </w:numPr>
              <w:tabs>
                <w:tab w:val="left" w:pos="185"/>
                <w:tab w:val="left" w:pos="391"/>
              </w:tabs>
              <w:ind w:left="185" w:right="40" w:firstLine="0"/>
              <w:jc w:val="both"/>
              <w:rPr>
                <w:rFonts w:ascii="Times New Roman" w:hAnsi="Times New Roman" w:cs="Times New Roman"/>
                <w:sz w:val="24"/>
                <w:szCs w:val="24"/>
              </w:rPr>
            </w:pPr>
            <w:r>
              <w:rPr>
                <w:rFonts w:ascii="Times New Roman" w:hAnsi="Times New Roman" w:cs="Times New Roman"/>
                <w:sz w:val="24"/>
                <w:szCs w:val="24"/>
              </w:rPr>
              <w:t>J</w:t>
            </w:r>
            <w:r w:rsidR="007E7442" w:rsidRPr="007E7442">
              <w:rPr>
                <w:rFonts w:ascii="Times New Roman" w:hAnsi="Times New Roman" w:cs="Times New Roman"/>
                <w:sz w:val="24"/>
                <w:szCs w:val="24"/>
              </w:rPr>
              <w:t xml:space="preserve">eigu tas pats siūlomas specialistas per paskutinius 5 (penkerius) metus iki pasiūlymų pateikimo termino pabaigos papildomai vadovavo viešosios infrastruktūros ar kultūros paveldo objekto pritaikymo dokumento (galimybių studijos, koncepcijos ar kito lygiaverčio dokumento) parengimui, kurio rengimo metu buvo organizuojamos viešos diskusijos ar kūrybinės dirbtuvės (angl. </w:t>
            </w:r>
            <w:r w:rsidR="007E7442" w:rsidRPr="00B54A18">
              <w:rPr>
                <w:rFonts w:ascii="Times New Roman" w:hAnsi="Times New Roman" w:cs="Times New Roman"/>
                <w:i/>
                <w:iCs/>
                <w:sz w:val="24"/>
                <w:szCs w:val="24"/>
              </w:rPr>
              <w:t>workshop</w:t>
            </w:r>
            <w:r w:rsidR="007E7442" w:rsidRPr="007E7442">
              <w:rPr>
                <w:rFonts w:ascii="Times New Roman" w:hAnsi="Times New Roman" w:cs="Times New Roman"/>
                <w:sz w:val="24"/>
                <w:szCs w:val="24"/>
              </w:rPr>
              <w:t>) ir (ar) vieši pristatymai visuomenei ir (ar) suinteresuotoms grupėms, skiriami papildomi balai:</w:t>
            </w:r>
          </w:p>
          <w:p w14:paraId="2E5735BC" w14:textId="77777777" w:rsidR="008C4415" w:rsidRPr="00D10ACE" w:rsidRDefault="008C4415" w:rsidP="00D11EE5">
            <w:pPr>
              <w:pStyle w:val="Sraopastraipa"/>
              <w:tabs>
                <w:tab w:val="left" w:pos="185"/>
                <w:tab w:val="left" w:pos="391"/>
              </w:tabs>
              <w:ind w:left="644" w:right="40" w:firstLine="0"/>
              <w:jc w:val="both"/>
              <w:rPr>
                <w:rFonts w:ascii="Times New Roman" w:hAnsi="Times New Roman" w:cs="Times New Roman"/>
                <w:sz w:val="8"/>
                <w:szCs w:val="8"/>
              </w:rPr>
            </w:pPr>
          </w:p>
          <w:tbl>
            <w:tblPr>
              <w:tblStyle w:val="Lentelstinklelis"/>
              <w:tblW w:w="0" w:type="auto"/>
              <w:tblInd w:w="644" w:type="dxa"/>
              <w:tblLook w:val="04A0" w:firstRow="1" w:lastRow="0" w:firstColumn="1" w:lastColumn="0" w:noHBand="0" w:noVBand="1"/>
            </w:tblPr>
            <w:tblGrid>
              <w:gridCol w:w="4888"/>
              <w:gridCol w:w="2162"/>
            </w:tblGrid>
            <w:tr w:rsidR="00D10ACE" w14:paraId="6264C0E8" w14:textId="77777777" w:rsidTr="00D10ACE">
              <w:tc>
                <w:tcPr>
                  <w:tcW w:w="4888" w:type="dxa"/>
                </w:tcPr>
                <w:p w14:paraId="53439295" w14:textId="6D3683B2"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t>už 1 papildomą dokumentą</w:t>
                  </w:r>
                </w:p>
              </w:tc>
              <w:tc>
                <w:tcPr>
                  <w:tcW w:w="2162" w:type="dxa"/>
                </w:tcPr>
                <w:p w14:paraId="625B44A1" w14:textId="3EED2F62"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t>4 balai;</w:t>
                  </w:r>
                </w:p>
              </w:tc>
            </w:tr>
            <w:tr w:rsidR="00D10ACE" w14:paraId="3B7FF587" w14:textId="77777777" w:rsidTr="00D10ACE">
              <w:tc>
                <w:tcPr>
                  <w:tcW w:w="4888" w:type="dxa"/>
                </w:tcPr>
                <w:p w14:paraId="4E497E1D" w14:textId="0B9F55F8"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t>už 2 papildomus dokumentus</w:t>
                  </w:r>
                </w:p>
              </w:tc>
              <w:tc>
                <w:tcPr>
                  <w:tcW w:w="2162" w:type="dxa"/>
                </w:tcPr>
                <w:p w14:paraId="747805B5" w14:textId="116E0E6F"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t>8 balai;</w:t>
                  </w:r>
                </w:p>
              </w:tc>
            </w:tr>
            <w:tr w:rsidR="00D10ACE" w14:paraId="530A74C1" w14:textId="77777777" w:rsidTr="00D10ACE">
              <w:tc>
                <w:tcPr>
                  <w:tcW w:w="4888" w:type="dxa"/>
                </w:tcPr>
                <w:p w14:paraId="36FB10CA" w14:textId="2751CE90"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t>už 3 papildomus dokumentus</w:t>
                  </w:r>
                </w:p>
              </w:tc>
              <w:tc>
                <w:tcPr>
                  <w:tcW w:w="2162" w:type="dxa"/>
                </w:tcPr>
                <w:p w14:paraId="58BFD991" w14:textId="08A4DCA5"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t>12 balų;</w:t>
                  </w:r>
                </w:p>
              </w:tc>
            </w:tr>
            <w:tr w:rsidR="00D10ACE" w14:paraId="2E536998" w14:textId="77777777" w:rsidTr="00D10ACE">
              <w:tc>
                <w:tcPr>
                  <w:tcW w:w="4888" w:type="dxa"/>
                </w:tcPr>
                <w:p w14:paraId="532DEB3A" w14:textId="191A654B"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t>už 4 papildomus dokumentus</w:t>
                  </w:r>
                </w:p>
              </w:tc>
              <w:tc>
                <w:tcPr>
                  <w:tcW w:w="2162" w:type="dxa"/>
                </w:tcPr>
                <w:p w14:paraId="23A5E51E" w14:textId="5C7FF66A"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t>16 balų;</w:t>
                  </w:r>
                </w:p>
              </w:tc>
            </w:tr>
            <w:tr w:rsidR="00D10ACE" w14:paraId="5D4F2D4E" w14:textId="77777777" w:rsidTr="00D10ACE">
              <w:tc>
                <w:tcPr>
                  <w:tcW w:w="4888" w:type="dxa"/>
                </w:tcPr>
                <w:p w14:paraId="5106C0D0" w14:textId="36FC5C82"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lastRenderedPageBreak/>
                    <w:t>už 5 ar daugiau papildomų dokumentų</w:t>
                  </w:r>
                </w:p>
              </w:tc>
              <w:tc>
                <w:tcPr>
                  <w:tcW w:w="2162" w:type="dxa"/>
                </w:tcPr>
                <w:p w14:paraId="0B1FC82D" w14:textId="170AB13E" w:rsidR="00D10ACE" w:rsidRDefault="00D10ACE" w:rsidP="00D11EE5">
                  <w:pPr>
                    <w:pStyle w:val="Sraopastraipa"/>
                    <w:tabs>
                      <w:tab w:val="left" w:pos="185"/>
                      <w:tab w:val="left" w:pos="391"/>
                    </w:tabs>
                    <w:ind w:left="0" w:right="40" w:firstLine="0"/>
                    <w:jc w:val="both"/>
                    <w:rPr>
                      <w:rFonts w:ascii="Times New Roman" w:hAnsi="Times New Roman"/>
                      <w:sz w:val="24"/>
                      <w:szCs w:val="24"/>
                    </w:rPr>
                  </w:pPr>
                  <w:r w:rsidRPr="007E7442">
                    <w:rPr>
                      <w:rFonts w:ascii="Times New Roman" w:hAnsi="Times New Roman"/>
                      <w:sz w:val="24"/>
                      <w:szCs w:val="24"/>
                    </w:rPr>
                    <w:t>20 balų.</w:t>
                  </w:r>
                </w:p>
              </w:tc>
            </w:tr>
          </w:tbl>
          <w:p w14:paraId="08EAA234" w14:textId="40C3B939" w:rsidR="007E7442" w:rsidRPr="007E7442" w:rsidRDefault="007E7442" w:rsidP="00D11EE5">
            <w:pPr>
              <w:tabs>
                <w:tab w:val="left" w:pos="185"/>
                <w:tab w:val="left" w:pos="391"/>
              </w:tabs>
              <w:ind w:left="644" w:right="40" w:firstLine="0"/>
              <w:jc w:val="both"/>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5D5632" w14:textId="430F63CD" w:rsidR="00B601CB" w:rsidRPr="00D217B0" w:rsidRDefault="00E44F21" w:rsidP="00483415">
            <w:pPr>
              <w:tabs>
                <w:tab w:val="left" w:pos="4381"/>
              </w:tabs>
              <w:ind w:right="137" w:firstLine="0"/>
              <w:jc w:val="center"/>
              <w:rPr>
                <w:rFonts w:ascii="Times New Roman" w:hAnsi="Times New Roman" w:cs="Times New Roman"/>
                <w:sz w:val="24"/>
                <w:szCs w:val="24"/>
              </w:rPr>
            </w:pPr>
            <w:r w:rsidRPr="00D217B0">
              <w:rPr>
                <w:rStyle w:val="Laukeliai"/>
                <w:rFonts w:ascii="Times New Roman" w:eastAsia="Arial" w:hAnsi="Times New Roman" w:cs="Times New Roman"/>
                <w:b/>
                <w:bCs/>
                <w:sz w:val="24"/>
                <w:szCs w:val="24"/>
              </w:rPr>
              <w:lastRenderedPageBreak/>
              <w:t>Kartu su pasiūlymu turi būti pateiktas u</w:t>
            </w:r>
            <w:r w:rsidRPr="00D217B0">
              <w:rPr>
                <w:rFonts w:ascii="Times New Roman" w:hAnsi="Times New Roman" w:cs="Times New Roman"/>
                <w:b/>
                <w:bCs/>
                <w:sz w:val="24"/>
                <w:szCs w:val="24"/>
              </w:rPr>
              <w:t xml:space="preserve">žpildytas </w:t>
            </w:r>
            <w:r w:rsidRPr="00D217B0">
              <w:rPr>
                <w:rFonts w:ascii="Times New Roman" w:hAnsi="Times New Roman" w:cs="Times New Roman"/>
                <w:b/>
                <w:sz w:val="24"/>
                <w:szCs w:val="24"/>
              </w:rPr>
              <w:t xml:space="preserve">konkurso sąlygų aprašo </w:t>
            </w:r>
            <w:r w:rsidR="00251A9B" w:rsidRPr="00D217B0">
              <w:rPr>
                <w:rFonts w:ascii="Times New Roman" w:hAnsi="Times New Roman" w:cs="Times New Roman"/>
                <w:b/>
                <w:sz w:val="24"/>
                <w:szCs w:val="24"/>
              </w:rPr>
              <w:t>5</w:t>
            </w:r>
            <w:r w:rsidRPr="00D217B0">
              <w:rPr>
                <w:rFonts w:ascii="Times New Roman" w:hAnsi="Times New Roman" w:cs="Times New Roman"/>
                <w:b/>
                <w:sz w:val="24"/>
                <w:szCs w:val="24"/>
              </w:rPr>
              <w:t xml:space="preserve"> priedas „Specialistų patirties sąrašo forma“ </w:t>
            </w:r>
            <w:r w:rsidRPr="00D217B0">
              <w:rPr>
                <w:rFonts w:ascii="Times New Roman" w:hAnsi="Times New Roman" w:cs="Times New Roman"/>
                <w:b/>
                <w:sz w:val="24"/>
                <w:szCs w:val="24"/>
              </w:rPr>
              <w:lastRenderedPageBreak/>
              <w:t>(užpildytos 1 lentelė ir 2 lentelė)</w:t>
            </w:r>
          </w:p>
        </w:tc>
      </w:tr>
      <w:tr w:rsidR="00B601CB" w:rsidRPr="002454DB" w14:paraId="36FA37E4" w14:textId="77777777" w:rsidTr="003F0B2B">
        <w:trPr>
          <w:trHeight w:val="348"/>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B8455D9" w14:textId="77777777" w:rsidR="00B601CB" w:rsidRPr="002454DB" w:rsidRDefault="00B601CB" w:rsidP="006F28CA">
            <w:pPr>
              <w:ind w:firstLine="0"/>
              <w:jc w:val="center"/>
              <w:rPr>
                <w:rFonts w:ascii="Times New Roman" w:hAnsi="Times New Roman" w:cs="Times New Roman"/>
                <w:b/>
                <w:bCs/>
                <w:sz w:val="24"/>
                <w:szCs w:val="24"/>
              </w:rPr>
            </w:pPr>
            <w:r w:rsidRPr="002454DB">
              <w:rPr>
                <w:rFonts w:ascii="Times New Roman" w:hAnsi="Times New Roman" w:cs="Times New Roman"/>
                <w:b/>
                <w:bCs/>
                <w:sz w:val="24"/>
                <w:szCs w:val="24"/>
              </w:rPr>
              <w:lastRenderedPageBreak/>
              <w:t>Antras parametras (P</w:t>
            </w:r>
            <w:r w:rsidRPr="002454DB">
              <w:rPr>
                <w:rFonts w:ascii="Times New Roman" w:hAnsi="Times New Roman" w:cs="Times New Roman"/>
                <w:b/>
                <w:bCs/>
                <w:sz w:val="24"/>
                <w:szCs w:val="24"/>
                <w:vertAlign w:val="subscript"/>
              </w:rPr>
              <w:t>2</w:t>
            </w:r>
            <w:r w:rsidRPr="002454DB">
              <w:rPr>
                <w:rFonts w:ascii="Times New Roman" w:hAnsi="Times New Roman" w:cs="Times New Roman"/>
                <w:b/>
                <w:bCs/>
                <w:sz w:val="24"/>
                <w:szCs w:val="24"/>
              </w:rPr>
              <w:t>)</w:t>
            </w:r>
          </w:p>
        </w:tc>
        <w:tc>
          <w:tcPr>
            <w:tcW w:w="10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DF080B8" w14:textId="283957B7" w:rsidR="00E85776" w:rsidRPr="00E85776" w:rsidRDefault="00E85776" w:rsidP="00E85776">
            <w:pPr>
              <w:ind w:firstLine="0"/>
              <w:jc w:val="center"/>
              <w:rPr>
                <w:rFonts w:ascii="Times New Roman" w:hAnsi="Times New Roman" w:cs="Times New Roman"/>
                <w:b/>
                <w:color w:val="00000A"/>
                <w:sz w:val="24"/>
                <w:szCs w:val="24"/>
              </w:rPr>
            </w:pPr>
            <w:r w:rsidRPr="00E85776">
              <w:rPr>
                <w:rFonts w:ascii="Times New Roman" w:hAnsi="Times New Roman" w:cs="Times New Roman"/>
                <w:b/>
                <w:color w:val="000000"/>
                <w:sz w:val="24"/>
                <w:szCs w:val="24"/>
              </w:rPr>
              <w:t xml:space="preserve">Tiekėjo siūlomo specialisto, </w:t>
            </w:r>
            <w:r w:rsidRPr="00E85776">
              <w:rPr>
                <w:rFonts w:ascii="Times New Roman" w:hAnsi="Times New Roman" w:cs="Times New Roman"/>
                <w:b/>
                <w:iCs/>
                <w:color w:val="000000" w:themeColor="text1"/>
                <w:sz w:val="24"/>
                <w:szCs w:val="24"/>
              </w:rPr>
              <w:t>turinčio humanitarinių mokslų studijų krypčių grupės archeologijos studijų krypties aukštąjį universitetinį ar jam prilygintą išsilavinimą,</w:t>
            </w:r>
            <w:r w:rsidRPr="00E85776">
              <w:rPr>
                <w:rFonts w:ascii="Times New Roman" w:hAnsi="Times New Roman" w:cs="Times New Roman"/>
                <w:b/>
                <w:iCs/>
                <w:color w:val="000000" w:themeColor="text1"/>
                <w:sz w:val="24"/>
                <w:szCs w:val="24"/>
                <w:vertAlign w:val="superscript"/>
              </w:rPr>
              <w:t xml:space="preserve"> </w:t>
            </w:r>
            <w:r w:rsidRPr="00E85776">
              <w:rPr>
                <w:rFonts w:ascii="Times New Roman" w:hAnsi="Times New Roman" w:cs="Times New Roman"/>
                <w:b/>
                <w:color w:val="00000A"/>
                <w:sz w:val="24"/>
                <w:szCs w:val="24"/>
              </w:rPr>
              <w:t>papildoma darbo patirtis:</w:t>
            </w:r>
          </w:p>
          <w:p w14:paraId="7EDE4F8D" w14:textId="08F79A8B" w:rsidR="007B5E7E" w:rsidRPr="00C77C58" w:rsidRDefault="007B5E7E" w:rsidP="006F28CA">
            <w:pPr>
              <w:ind w:firstLine="0"/>
              <w:jc w:val="center"/>
              <w:rPr>
                <w:rFonts w:ascii="Times New Roman" w:hAnsi="Times New Roman" w:cs="Times New Roman"/>
                <w:b/>
                <w:bCs/>
                <w:color w:val="00000A"/>
                <w:sz w:val="24"/>
                <w:szCs w:val="24"/>
              </w:rPr>
            </w:pPr>
          </w:p>
        </w:tc>
        <w:tc>
          <w:tcPr>
            <w:tcW w:w="2835"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19EDFBE" w14:textId="0380DEC8" w:rsidR="00B601CB" w:rsidRPr="00D217B0" w:rsidRDefault="00E44F21" w:rsidP="00483415">
            <w:pPr>
              <w:ind w:firstLine="0"/>
              <w:jc w:val="center"/>
              <w:rPr>
                <w:rFonts w:ascii="Times New Roman" w:hAnsi="Times New Roman" w:cs="Times New Roman"/>
                <w:color w:val="00000A"/>
                <w:sz w:val="24"/>
                <w:szCs w:val="24"/>
              </w:rPr>
            </w:pPr>
            <w:r w:rsidRPr="00D217B0">
              <w:rPr>
                <w:rStyle w:val="Laukeliai"/>
                <w:rFonts w:ascii="Times New Roman" w:eastAsia="Arial" w:hAnsi="Times New Roman" w:cs="Times New Roman"/>
                <w:b/>
                <w:bCs/>
                <w:sz w:val="24"/>
                <w:szCs w:val="24"/>
              </w:rPr>
              <w:t>Kartu su pasiūlymu turi būti pateiktas u</w:t>
            </w:r>
            <w:r w:rsidRPr="00D217B0">
              <w:rPr>
                <w:rFonts w:ascii="Times New Roman" w:hAnsi="Times New Roman" w:cs="Times New Roman"/>
                <w:b/>
                <w:bCs/>
                <w:sz w:val="24"/>
                <w:szCs w:val="24"/>
              </w:rPr>
              <w:t xml:space="preserve">žpildytas </w:t>
            </w:r>
            <w:r w:rsidRPr="00D217B0">
              <w:rPr>
                <w:rFonts w:ascii="Times New Roman" w:hAnsi="Times New Roman" w:cs="Times New Roman"/>
                <w:b/>
                <w:sz w:val="24"/>
                <w:szCs w:val="24"/>
              </w:rPr>
              <w:t xml:space="preserve">konkurso sąlygų aprašo </w:t>
            </w:r>
            <w:r w:rsidR="00251A9B" w:rsidRPr="00D217B0">
              <w:rPr>
                <w:rFonts w:ascii="Times New Roman" w:hAnsi="Times New Roman" w:cs="Times New Roman"/>
                <w:b/>
                <w:sz w:val="24"/>
                <w:szCs w:val="24"/>
              </w:rPr>
              <w:t>5</w:t>
            </w:r>
            <w:r w:rsidRPr="00D217B0">
              <w:rPr>
                <w:rFonts w:ascii="Times New Roman" w:hAnsi="Times New Roman" w:cs="Times New Roman"/>
                <w:b/>
                <w:sz w:val="24"/>
                <w:szCs w:val="24"/>
              </w:rPr>
              <w:t xml:space="preserve"> priedas „Specialistų patirties sąrašo forma“ (užpildytos 1 lentelė ir 2 lentelė</w:t>
            </w:r>
            <w:r w:rsidR="00C00896" w:rsidRPr="00D217B0">
              <w:rPr>
                <w:rFonts w:ascii="Times New Roman" w:hAnsi="Times New Roman" w:cs="Times New Roman"/>
                <w:b/>
                <w:sz w:val="24"/>
                <w:szCs w:val="24"/>
              </w:rPr>
              <w:t xml:space="preserve"> bei pateikta išsilavinimą patvirtinančio dokumento kopija)</w:t>
            </w:r>
          </w:p>
        </w:tc>
      </w:tr>
      <w:tr w:rsidR="00B601CB" w:rsidRPr="002454DB" w14:paraId="6E54030E" w14:textId="77777777" w:rsidTr="003F0B2B">
        <w:trPr>
          <w:trHeight w:val="348"/>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3F04B0" w14:textId="77777777" w:rsidR="00B601CB" w:rsidRPr="002454DB" w:rsidRDefault="00B601CB" w:rsidP="00D05E4A">
            <w:pPr>
              <w:ind w:left="315" w:firstLine="0"/>
              <w:rPr>
                <w:rFonts w:ascii="Times New Roman" w:hAnsi="Times New Roman" w:cs="Times New Roman"/>
                <w:b/>
                <w:bCs/>
                <w:sz w:val="24"/>
                <w:szCs w:val="24"/>
              </w:rPr>
            </w:pPr>
          </w:p>
        </w:tc>
        <w:tc>
          <w:tcPr>
            <w:tcW w:w="10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97DDDE" w14:textId="7EC96653" w:rsidR="007A477C" w:rsidRDefault="0072460C" w:rsidP="003750A9">
            <w:pPr>
              <w:tabs>
                <w:tab w:val="left" w:pos="391"/>
              </w:tabs>
              <w:ind w:left="141" w:right="138" w:firstLine="0"/>
              <w:jc w:val="both"/>
              <w:rPr>
                <w:rFonts w:ascii="Times New Roman" w:hAnsi="Times New Roman" w:cs="Times New Roman"/>
                <w:b/>
                <w:color w:val="000000"/>
                <w:sz w:val="24"/>
                <w:szCs w:val="24"/>
              </w:rPr>
            </w:pPr>
            <w:r w:rsidRPr="0072460C">
              <w:rPr>
                <w:rFonts w:ascii="Times New Roman" w:hAnsi="Times New Roman" w:cs="Times New Roman"/>
                <w:bCs/>
                <w:color w:val="000000"/>
                <w:sz w:val="24"/>
                <w:szCs w:val="24"/>
              </w:rPr>
              <w:t>Tiekėjo siūlomas specialistas,</w:t>
            </w:r>
            <w:r w:rsidRPr="00C600AA">
              <w:rPr>
                <w:rFonts w:ascii="Times New Roman" w:hAnsi="Times New Roman" w:cs="Times New Roman"/>
                <w:bCs/>
                <w:color w:val="000000"/>
                <w:sz w:val="24"/>
                <w:szCs w:val="24"/>
              </w:rPr>
              <w:t xml:space="preserve"> </w:t>
            </w:r>
            <w:r w:rsidRPr="009E5E8C">
              <w:rPr>
                <w:rFonts w:ascii="Times New Roman" w:hAnsi="Times New Roman" w:cs="Times New Roman"/>
                <w:bCs/>
                <w:iCs/>
                <w:color w:val="000000" w:themeColor="text1"/>
                <w:sz w:val="24"/>
                <w:szCs w:val="24"/>
              </w:rPr>
              <w:t>turint</w:t>
            </w:r>
            <w:r>
              <w:rPr>
                <w:rFonts w:ascii="Times New Roman" w:hAnsi="Times New Roman" w:cs="Times New Roman"/>
                <w:bCs/>
                <w:iCs/>
                <w:color w:val="000000" w:themeColor="text1"/>
                <w:sz w:val="24"/>
                <w:szCs w:val="24"/>
              </w:rPr>
              <w:t>is</w:t>
            </w:r>
            <w:r w:rsidRPr="009E5E8C">
              <w:rPr>
                <w:rFonts w:ascii="Times New Roman" w:hAnsi="Times New Roman" w:cs="Times New Roman"/>
                <w:bCs/>
                <w:iCs/>
                <w:color w:val="000000" w:themeColor="text1"/>
                <w:sz w:val="24"/>
                <w:szCs w:val="24"/>
              </w:rPr>
              <w:t xml:space="preserve"> humanitarinių mokslų studijų krypčių grupės archeologijos studijų kryp</w:t>
            </w:r>
            <w:r>
              <w:rPr>
                <w:rFonts w:ascii="Times New Roman" w:hAnsi="Times New Roman" w:cs="Times New Roman"/>
                <w:bCs/>
                <w:iCs/>
                <w:color w:val="000000" w:themeColor="text1"/>
                <w:sz w:val="24"/>
                <w:szCs w:val="24"/>
              </w:rPr>
              <w:t>ties</w:t>
            </w:r>
            <w:r w:rsidRPr="009E5E8C">
              <w:rPr>
                <w:rFonts w:ascii="Times New Roman" w:hAnsi="Times New Roman" w:cs="Times New Roman"/>
                <w:bCs/>
                <w:iCs/>
                <w:color w:val="000000" w:themeColor="text1"/>
                <w:sz w:val="24"/>
                <w:szCs w:val="24"/>
              </w:rPr>
              <w:t xml:space="preserve"> aukštąjį universitetinį ar jam prilygintą išsilavinimą</w:t>
            </w:r>
            <w:r>
              <w:rPr>
                <w:rFonts w:ascii="Times New Roman" w:hAnsi="Times New Roman" w:cs="Times New Roman"/>
                <w:bCs/>
                <w:iCs/>
                <w:color w:val="000000" w:themeColor="text1"/>
                <w:sz w:val="24"/>
                <w:szCs w:val="24"/>
              </w:rPr>
              <w:t xml:space="preserve"> ir </w:t>
            </w:r>
            <w:r w:rsidRPr="00C600AA">
              <w:rPr>
                <w:rFonts w:ascii="Times New Roman" w:hAnsi="Times New Roman" w:cs="Times New Roman"/>
                <w:bCs/>
                <w:color w:val="000000"/>
                <w:sz w:val="24"/>
                <w:szCs w:val="24"/>
              </w:rPr>
              <w:t>kuris per paskutinius 5</w:t>
            </w:r>
            <w:r>
              <w:rPr>
                <w:rFonts w:ascii="Times New Roman" w:hAnsi="Times New Roman" w:cs="Times New Roman"/>
                <w:bCs/>
                <w:color w:val="000000"/>
                <w:sz w:val="24"/>
                <w:szCs w:val="24"/>
              </w:rPr>
              <w:t xml:space="preserve"> (penkerius)</w:t>
            </w:r>
            <w:r w:rsidRPr="00C600AA">
              <w:rPr>
                <w:rFonts w:ascii="Times New Roman" w:hAnsi="Times New Roman" w:cs="Times New Roman"/>
                <w:bCs/>
                <w:color w:val="000000"/>
                <w:sz w:val="24"/>
                <w:szCs w:val="24"/>
              </w:rPr>
              <w:t xml:space="preserve"> metus</w:t>
            </w:r>
            <w:r>
              <w:rPr>
                <w:rFonts w:ascii="Times New Roman" w:hAnsi="Times New Roman" w:cs="Times New Roman"/>
                <w:bCs/>
                <w:color w:val="000000"/>
                <w:sz w:val="24"/>
                <w:szCs w:val="24"/>
              </w:rPr>
              <w:t xml:space="preserve"> </w:t>
            </w:r>
            <w:r w:rsidRPr="00C600AA">
              <w:rPr>
                <w:rFonts w:ascii="Times New Roman" w:hAnsi="Times New Roman" w:cs="Times New Roman"/>
                <w:bCs/>
                <w:color w:val="000000"/>
                <w:sz w:val="24"/>
                <w:szCs w:val="24"/>
              </w:rPr>
              <w:t xml:space="preserve">iki pasiūlymų pateikimo termino pabaigos </w:t>
            </w:r>
            <w:r w:rsidRPr="0012446D">
              <w:rPr>
                <w:rFonts w:ascii="Times New Roman" w:hAnsi="Times New Roman" w:cs="Times New Roman"/>
                <w:bCs/>
                <w:color w:val="000000"/>
                <w:sz w:val="24"/>
                <w:szCs w:val="24"/>
              </w:rPr>
              <w:t>yra atlikęs</w:t>
            </w:r>
            <w:r>
              <w:rPr>
                <w:rFonts w:ascii="Times New Roman" w:hAnsi="Times New Roman" w:cs="Times New Roman"/>
                <w:bCs/>
                <w:color w:val="000000"/>
                <w:sz w:val="24"/>
                <w:szCs w:val="24"/>
              </w:rPr>
              <w:t xml:space="preserve"> ne mažiau kaip 1 (vieno)</w:t>
            </w:r>
            <w:r w:rsidRPr="0012446D">
              <w:rPr>
                <w:rFonts w:ascii="Times New Roman" w:hAnsi="Times New Roman" w:cs="Times New Roman"/>
                <w:bCs/>
                <w:color w:val="000000"/>
                <w:sz w:val="24"/>
                <w:szCs w:val="24"/>
              </w:rPr>
              <w:t xml:space="preserve"> </w:t>
            </w:r>
            <w:r w:rsidRPr="0072460C">
              <w:rPr>
                <w:rFonts w:ascii="Times New Roman" w:hAnsi="Times New Roman"/>
                <w:bCs/>
                <w:sz w:val="24"/>
                <w:szCs w:val="24"/>
              </w:rPr>
              <w:t>nacionalinio reikšmingumo lygmens</w:t>
            </w:r>
            <w:r>
              <w:rPr>
                <w:rFonts w:ascii="Times New Roman" w:hAnsi="Times New Roman" w:cs="Times New Roman"/>
                <w:bCs/>
                <w:color w:val="000000"/>
                <w:sz w:val="24"/>
                <w:szCs w:val="24"/>
              </w:rPr>
              <w:t xml:space="preserve"> objekto</w:t>
            </w:r>
            <w:r w:rsidRPr="0012446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t>
            </w:r>
            <w:r w:rsidRPr="0012446D">
              <w:rPr>
                <w:rFonts w:ascii="Times New Roman" w:hAnsi="Times New Roman" w:cs="Times New Roman"/>
                <w:bCs/>
                <w:color w:val="000000"/>
                <w:sz w:val="24"/>
                <w:szCs w:val="24"/>
              </w:rPr>
              <w:t>senamiesči</w:t>
            </w:r>
            <w:r>
              <w:rPr>
                <w:rFonts w:ascii="Times New Roman" w:hAnsi="Times New Roman" w:cs="Times New Roman"/>
                <w:bCs/>
                <w:color w:val="000000"/>
                <w:sz w:val="24"/>
                <w:szCs w:val="24"/>
              </w:rPr>
              <w:t>o ir (ar)</w:t>
            </w:r>
            <w:r w:rsidRPr="0012446D">
              <w:rPr>
                <w:rFonts w:ascii="Times New Roman" w:hAnsi="Times New Roman" w:cs="Times New Roman"/>
                <w:bCs/>
                <w:color w:val="000000"/>
                <w:sz w:val="24"/>
                <w:szCs w:val="24"/>
              </w:rPr>
              <w:t xml:space="preserve"> piliakalni</w:t>
            </w:r>
            <w:r>
              <w:rPr>
                <w:rFonts w:ascii="Times New Roman" w:hAnsi="Times New Roman" w:cs="Times New Roman"/>
                <w:bCs/>
                <w:color w:val="000000"/>
                <w:sz w:val="24"/>
                <w:szCs w:val="24"/>
              </w:rPr>
              <w:t xml:space="preserve">o, ir (ar) </w:t>
            </w:r>
            <w:r w:rsidRPr="0012446D">
              <w:rPr>
                <w:rFonts w:ascii="Times New Roman" w:hAnsi="Times New Roman" w:cs="Times New Roman"/>
                <w:bCs/>
                <w:color w:val="000000"/>
                <w:sz w:val="24"/>
                <w:szCs w:val="24"/>
              </w:rPr>
              <w:t>piliavie</w:t>
            </w:r>
            <w:r>
              <w:rPr>
                <w:rFonts w:ascii="Times New Roman" w:hAnsi="Times New Roman" w:cs="Times New Roman"/>
                <w:bCs/>
                <w:color w:val="000000"/>
                <w:sz w:val="24"/>
                <w:szCs w:val="24"/>
              </w:rPr>
              <w:t xml:space="preserve">tės, ir (ar) </w:t>
            </w:r>
            <w:r w:rsidRPr="0012446D">
              <w:rPr>
                <w:rFonts w:ascii="Times New Roman" w:hAnsi="Times New Roman" w:cs="Times New Roman"/>
                <w:bCs/>
                <w:color w:val="000000"/>
                <w:sz w:val="24"/>
                <w:szCs w:val="24"/>
              </w:rPr>
              <w:t>pil</w:t>
            </w:r>
            <w:r>
              <w:rPr>
                <w:rFonts w:ascii="Times New Roman" w:hAnsi="Times New Roman" w:cs="Times New Roman"/>
                <w:bCs/>
                <w:color w:val="000000"/>
                <w:sz w:val="24"/>
                <w:szCs w:val="24"/>
              </w:rPr>
              <w:t>ies</w:t>
            </w:r>
            <w:r w:rsidRPr="0012446D">
              <w:rPr>
                <w:rFonts w:ascii="Times New Roman" w:hAnsi="Times New Roman" w:cs="Times New Roman"/>
                <w:bCs/>
                <w:color w:val="000000"/>
                <w:sz w:val="24"/>
                <w:szCs w:val="24"/>
              </w:rPr>
              <w:t>, dvar</w:t>
            </w:r>
            <w:r>
              <w:rPr>
                <w:rFonts w:ascii="Times New Roman" w:hAnsi="Times New Roman" w:cs="Times New Roman"/>
                <w:bCs/>
                <w:color w:val="000000"/>
                <w:sz w:val="24"/>
                <w:szCs w:val="24"/>
              </w:rPr>
              <w:t>o</w:t>
            </w:r>
            <w:r w:rsidRPr="0012446D">
              <w:rPr>
                <w:rFonts w:ascii="Times New Roman" w:hAnsi="Times New Roman" w:cs="Times New Roman"/>
                <w:bCs/>
                <w:color w:val="000000"/>
                <w:sz w:val="24"/>
                <w:szCs w:val="24"/>
              </w:rPr>
              <w:t>, rūmų</w:t>
            </w:r>
            <w:r>
              <w:rPr>
                <w:rFonts w:ascii="Times New Roman" w:hAnsi="Times New Roman" w:cs="Times New Roman"/>
                <w:bCs/>
                <w:color w:val="000000"/>
                <w:sz w:val="24"/>
                <w:szCs w:val="24"/>
              </w:rPr>
              <w:t>)</w:t>
            </w:r>
            <w:r w:rsidRPr="0012446D">
              <w:rPr>
                <w:rFonts w:ascii="Times New Roman" w:hAnsi="Times New Roman" w:cs="Times New Roman"/>
                <w:bCs/>
                <w:color w:val="000000"/>
                <w:sz w:val="24"/>
                <w:szCs w:val="24"/>
              </w:rPr>
              <w:t xml:space="preserve"> istorinius archeologinius tyrimus</w:t>
            </w:r>
            <w:r>
              <w:rPr>
                <w:rFonts w:ascii="Times New Roman" w:hAnsi="Times New Roman" w:cs="Times New Roman"/>
                <w:bCs/>
                <w:color w:val="000000"/>
                <w:sz w:val="24"/>
                <w:szCs w:val="24"/>
              </w:rPr>
              <w:t xml:space="preserve">. </w:t>
            </w:r>
            <w:r w:rsidR="003750A9" w:rsidRPr="003750A9">
              <w:rPr>
                <w:rFonts w:ascii="Times New Roman" w:hAnsi="Times New Roman" w:cs="Times New Roman"/>
                <w:b/>
                <w:color w:val="000000"/>
                <w:sz w:val="24"/>
                <w:szCs w:val="24"/>
              </w:rPr>
              <w:t xml:space="preserve">Papildomi balai skiriami už kiekvienus </w:t>
            </w:r>
            <w:r w:rsidR="003750A9" w:rsidRPr="003750A9">
              <w:rPr>
                <w:rFonts w:ascii="Times New Roman" w:hAnsi="Times New Roman" w:cs="Times New Roman"/>
                <w:b/>
                <w:i/>
                <w:iCs/>
                <w:color w:val="000000"/>
                <w:sz w:val="24"/>
                <w:szCs w:val="24"/>
              </w:rPr>
              <w:t>papildomus</w:t>
            </w:r>
            <w:r w:rsidR="003750A9" w:rsidRPr="003750A9">
              <w:rPr>
                <w:rFonts w:ascii="Times New Roman" w:hAnsi="Times New Roman" w:cs="Times New Roman"/>
                <w:b/>
                <w:color w:val="000000"/>
                <w:sz w:val="24"/>
                <w:szCs w:val="24"/>
              </w:rPr>
              <w:t xml:space="preserve"> atliktus tokio</w:t>
            </w:r>
            <w:r w:rsidR="003750A9">
              <w:rPr>
                <w:rFonts w:ascii="Times New Roman" w:hAnsi="Times New Roman" w:cs="Times New Roman"/>
                <w:b/>
                <w:color w:val="000000"/>
                <w:sz w:val="24"/>
                <w:szCs w:val="24"/>
              </w:rPr>
              <w:t xml:space="preserve"> (-ų)</w:t>
            </w:r>
            <w:r w:rsidR="003750A9" w:rsidRPr="003750A9">
              <w:rPr>
                <w:rFonts w:ascii="Times New Roman" w:hAnsi="Times New Roman" w:cs="Times New Roman"/>
                <w:b/>
                <w:color w:val="000000"/>
                <w:sz w:val="24"/>
                <w:szCs w:val="24"/>
              </w:rPr>
              <w:t xml:space="preserve"> objekto</w:t>
            </w:r>
            <w:r w:rsidR="003750A9">
              <w:rPr>
                <w:rFonts w:ascii="Times New Roman" w:hAnsi="Times New Roman" w:cs="Times New Roman"/>
                <w:b/>
                <w:color w:val="000000"/>
                <w:sz w:val="24"/>
                <w:szCs w:val="24"/>
              </w:rPr>
              <w:t xml:space="preserve"> (-ų)</w:t>
            </w:r>
            <w:r w:rsidR="003750A9" w:rsidRPr="003750A9">
              <w:rPr>
                <w:rFonts w:ascii="Times New Roman" w:hAnsi="Times New Roman" w:cs="Times New Roman"/>
                <w:b/>
                <w:color w:val="000000"/>
                <w:sz w:val="24"/>
                <w:szCs w:val="24"/>
              </w:rPr>
              <w:t xml:space="preserve"> istorinius archeologinius tyrimus.</w:t>
            </w:r>
          </w:p>
          <w:p w14:paraId="1FF9E01E" w14:textId="77777777" w:rsidR="003750A9" w:rsidRDefault="003750A9" w:rsidP="003750A9">
            <w:pPr>
              <w:tabs>
                <w:tab w:val="left" w:pos="391"/>
              </w:tabs>
              <w:ind w:left="141" w:right="138" w:firstLine="0"/>
              <w:jc w:val="both"/>
              <w:rPr>
                <w:rFonts w:ascii="Times New Roman" w:hAnsi="Times New Roman" w:cs="Times New Roman"/>
                <w:sz w:val="24"/>
                <w:szCs w:val="24"/>
              </w:rPr>
            </w:pPr>
          </w:p>
          <w:p w14:paraId="5ED35E30" w14:textId="77777777" w:rsidR="0072460C" w:rsidRPr="00643A6E" w:rsidRDefault="0072460C" w:rsidP="003750A9">
            <w:pPr>
              <w:ind w:left="141" w:right="138"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Pastabos:</w:t>
            </w:r>
          </w:p>
          <w:p w14:paraId="6DD14A00" w14:textId="21C5175F" w:rsidR="0072460C" w:rsidRPr="00643A6E" w:rsidRDefault="0072460C" w:rsidP="003750A9">
            <w:pPr>
              <w:ind w:left="141" w:right="138"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 xml:space="preserve">- </w:t>
            </w:r>
            <w:r w:rsidRPr="00E85776">
              <w:rPr>
                <w:rFonts w:ascii="Times New Roman" w:hAnsi="Times New Roman" w:cs="Times New Roman"/>
                <w:b/>
                <w:i/>
                <w:iCs/>
                <w:sz w:val="24"/>
                <w:szCs w:val="24"/>
              </w:rPr>
              <w:t xml:space="preserve">siūlomas specialistas turi būti tas pats asmuo, kurį tiekėjas siūlo įrodinėdamas atitiktį konkurso sąlygų aprašo 18.2 p. </w:t>
            </w:r>
            <w:r>
              <w:rPr>
                <w:rFonts w:ascii="Times New Roman" w:hAnsi="Times New Roman" w:cs="Times New Roman"/>
                <w:b/>
                <w:i/>
                <w:iCs/>
                <w:sz w:val="24"/>
                <w:szCs w:val="24"/>
              </w:rPr>
              <w:t>trečiai</w:t>
            </w:r>
            <w:r w:rsidRPr="00E85776">
              <w:rPr>
                <w:rFonts w:ascii="Times New Roman" w:hAnsi="Times New Roman" w:cs="Times New Roman"/>
                <w:b/>
                <w:i/>
                <w:iCs/>
                <w:sz w:val="24"/>
                <w:szCs w:val="24"/>
              </w:rPr>
              <w:t xml:space="preserve"> pozicijai nustatytam kvalifikacijos reikalavimui</w:t>
            </w:r>
            <w:r w:rsidRPr="00643A6E">
              <w:rPr>
                <w:rFonts w:ascii="Times New Roman" w:hAnsi="Times New Roman" w:cs="Times New Roman"/>
                <w:bCs/>
                <w:i/>
                <w:iCs/>
                <w:sz w:val="24"/>
                <w:szCs w:val="24"/>
              </w:rPr>
              <w:t>;</w:t>
            </w:r>
          </w:p>
          <w:p w14:paraId="1110D7CA" w14:textId="6659A396" w:rsidR="0072460C" w:rsidRPr="00643A6E" w:rsidRDefault="0072460C" w:rsidP="003750A9">
            <w:pPr>
              <w:ind w:left="141" w:right="138"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 nurodyt</w:t>
            </w:r>
            <w:r>
              <w:rPr>
                <w:rFonts w:ascii="Times New Roman" w:hAnsi="Times New Roman" w:cs="Times New Roman"/>
                <w:bCs/>
                <w:i/>
                <w:iCs/>
                <w:sz w:val="24"/>
                <w:szCs w:val="24"/>
              </w:rPr>
              <w:t>i tyrinėjimai</w:t>
            </w:r>
            <w:r w:rsidRPr="00643A6E">
              <w:rPr>
                <w:rFonts w:ascii="Times New Roman" w:hAnsi="Times New Roman" w:cs="Times New Roman"/>
                <w:bCs/>
                <w:i/>
                <w:iCs/>
                <w:sz w:val="24"/>
                <w:szCs w:val="24"/>
              </w:rPr>
              <w:t xml:space="preserve"> gali būti pradėt</w:t>
            </w:r>
            <w:r>
              <w:rPr>
                <w:rFonts w:ascii="Times New Roman" w:hAnsi="Times New Roman" w:cs="Times New Roman"/>
                <w:bCs/>
                <w:i/>
                <w:iCs/>
                <w:sz w:val="24"/>
                <w:szCs w:val="24"/>
              </w:rPr>
              <w:t xml:space="preserve">i </w:t>
            </w:r>
            <w:r w:rsidRPr="00643A6E">
              <w:rPr>
                <w:rFonts w:ascii="Times New Roman" w:hAnsi="Times New Roman" w:cs="Times New Roman"/>
                <w:bCs/>
                <w:i/>
                <w:iCs/>
                <w:sz w:val="24"/>
                <w:szCs w:val="24"/>
              </w:rPr>
              <w:t>ir baigt</w:t>
            </w:r>
            <w:r>
              <w:rPr>
                <w:rFonts w:ascii="Times New Roman" w:hAnsi="Times New Roman" w:cs="Times New Roman"/>
                <w:bCs/>
                <w:i/>
                <w:iCs/>
                <w:sz w:val="24"/>
                <w:szCs w:val="24"/>
              </w:rPr>
              <w:t>i</w:t>
            </w:r>
            <w:r w:rsidRPr="00643A6E">
              <w:rPr>
                <w:rFonts w:ascii="Times New Roman" w:hAnsi="Times New Roman" w:cs="Times New Roman"/>
                <w:bCs/>
                <w:i/>
                <w:iCs/>
                <w:sz w:val="24"/>
                <w:szCs w:val="24"/>
              </w:rPr>
              <w:t xml:space="preserve"> per paskutinius 5 (penkerius) metus iki pasiūlymo pateikimo termino pabaigos arba gali būti pradėt</w:t>
            </w:r>
            <w:r>
              <w:rPr>
                <w:rFonts w:ascii="Times New Roman" w:hAnsi="Times New Roman" w:cs="Times New Roman"/>
                <w:bCs/>
                <w:i/>
                <w:iCs/>
                <w:sz w:val="24"/>
                <w:szCs w:val="24"/>
              </w:rPr>
              <w:t>i</w:t>
            </w:r>
            <w:r w:rsidRPr="00643A6E">
              <w:rPr>
                <w:rFonts w:ascii="Times New Roman" w:hAnsi="Times New Roman" w:cs="Times New Roman"/>
                <w:bCs/>
                <w:i/>
                <w:iCs/>
                <w:sz w:val="24"/>
                <w:szCs w:val="24"/>
              </w:rPr>
              <w:t xml:space="preserve"> anksčiau nei per paskutinius 5 (penkerius) metus iki pasiūlymo pateikimo termino pabaigos, tačiau </w:t>
            </w:r>
            <w:r>
              <w:rPr>
                <w:rFonts w:ascii="Times New Roman" w:hAnsi="Times New Roman" w:cs="Times New Roman"/>
                <w:bCs/>
                <w:i/>
                <w:iCs/>
                <w:sz w:val="24"/>
                <w:szCs w:val="24"/>
              </w:rPr>
              <w:t>tyri</w:t>
            </w:r>
            <w:r w:rsidR="008E1B10">
              <w:rPr>
                <w:rFonts w:ascii="Times New Roman" w:hAnsi="Times New Roman" w:cs="Times New Roman"/>
                <w:bCs/>
                <w:i/>
                <w:iCs/>
                <w:sz w:val="24"/>
                <w:szCs w:val="24"/>
              </w:rPr>
              <w:t>mų</w:t>
            </w:r>
            <w:r w:rsidRPr="00643A6E">
              <w:rPr>
                <w:rFonts w:ascii="Times New Roman" w:hAnsi="Times New Roman" w:cs="Times New Roman"/>
                <w:bCs/>
                <w:i/>
                <w:iCs/>
                <w:sz w:val="24"/>
                <w:szCs w:val="24"/>
              </w:rPr>
              <w:t xml:space="preserve"> pabaiga turi patekti į paskutinius 5 (penkerius) metus iki pasiūlymo pateikimo termino pabaigos;</w:t>
            </w:r>
          </w:p>
          <w:p w14:paraId="4E33288A" w14:textId="429C025A" w:rsidR="0072460C" w:rsidRPr="00643A6E" w:rsidRDefault="0072460C" w:rsidP="003750A9">
            <w:pPr>
              <w:ind w:left="141" w:right="138"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 xml:space="preserve">- vertinant papildomą šio specialisto patirtį, nebus vertinama </w:t>
            </w:r>
            <w:r>
              <w:rPr>
                <w:rFonts w:ascii="Times New Roman" w:hAnsi="Times New Roman" w:cs="Times New Roman"/>
                <w:bCs/>
                <w:i/>
                <w:iCs/>
                <w:sz w:val="24"/>
                <w:szCs w:val="24"/>
              </w:rPr>
              <w:t>informacija</w:t>
            </w:r>
            <w:r w:rsidRPr="00643A6E">
              <w:rPr>
                <w:rFonts w:ascii="Times New Roman" w:hAnsi="Times New Roman" w:cs="Times New Roman"/>
                <w:bCs/>
                <w:i/>
                <w:iCs/>
                <w:sz w:val="24"/>
                <w:szCs w:val="24"/>
              </w:rPr>
              <w:t>, kuri nurodoma siekiant pagrįsti atitiktį minimaliam kvalifikacijos reikalavimui;</w:t>
            </w:r>
          </w:p>
          <w:p w14:paraId="1BA70CE7" w14:textId="77777777" w:rsidR="0072460C" w:rsidRPr="00643A6E" w:rsidRDefault="0072460C" w:rsidP="003750A9">
            <w:pPr>
              <w:ind w:left="141" w:right="138" w:firstLine="0"/>
              <w:jc w:val="both"/>
              <w:rPr>
                <w:rFonts w:ascii="Times New Roman" w:hAnsi="Times New Roman" w:cs="Times New Roman"/>
                <w:bCs/>
                <w:i/>
                <w:iCs/>
                <w:sz w:val="24"/>
                <w:szCs w:val="24"/>
              </w:rPr>
            </w:pPr>
            <w:r w:rsidRPr="00643A6E">
              <w:rPr>
                <w:rFonts w:ascii="Times New Roman" w:hAnsi="Times New Roman" w:cs="Times New Roman"/>
                <w:bCs/>
                <w:i/>
                <w:iCs/>
                <w:sz w:val="24"/>
                <w:szCs w:val="24"/>
              </w:rPr>
              <w:t>- tiekėjui šiai pozicijai pasiūlius kelis specialistus, Perkančioji organizacija turi teisę kreiptis į tiekėją, prašydama paaiškinti, kurį specialistą reikėtų vertinti;</w:t>
            </w:r>
          </w:p>
          <w:p w14:paraId="72A6BA6E" w14:textId="18753C44" w:rsidR="0072460C" w:rsidRDefault="0072460C" w:rsidP="003750A9">
            <w:pPr>
              <w:pStyle w:val="NormalLent"/>
              <w:ind w:left="141" w:right="138"/>
              <w:rPr>
                <w:bCs/>
                <w:i/>
                <w:iCs/>
                <w:color w:val="000000"/>
                <w:szCs w:val="24"/>
              </w:rPr>
            </w:pPr>
            <w:r w:rsidRPr="00643A6E">
              <w:rPr>
                <w:bCs/>
                <w:i/>
                <w:iCs/>
                <w:szCs w:val="24"/>
              </w:rPr>
              <w:t>- maksimaliai bus vertinami 5 (penki) papildom</w:t>
            </w:r>
            <w:r w:rsidR="008E1B10">
              <w:rPr>
                <w:bCs/>
                <w:i/>
                <w:iCs/>
                <w:szCs w:val="24"/>
              </w:rPr>
              <w:t xml:space="preserve">ai atlikti </w:t>
            </w:r>
            <w:r w:rsidR="008E1B10" w:rsidRPr="008E1B10">
              <w:rPr>
                <w:bCs/>
                <w:i/>
                <w:iCs/>
                <w:szCs w:val="24"/>
              </w:rPr>
              <w:t>nacionalinio reikšmingumo lygmens</w:t>
            </w:r>
            <w:r w:rsidR="008E1B10" w:rsidRPr="008E1B10">
              <w:rPr>
                <w:bCs/>
                <w:i/>
                <w:iCs/>
                <w:color w:val="000000"/>
                <w:szCs w:val="24"/>
              </w:rPr>
              <w:t xml:space="preserve"> objekto</w:t>
            </w:r>
            <w:r w:rsidR="008E1B10">
              <w:rPr>
                <w:bCs/>
                <w:i/>
                <w:iCs/>
                <w:color w:val="000000"/>
                <w:szCs w:val="24"/>
              </w:rPr>
              <w:t xml:space="preserve"> (-ų)</w:t>
            </w:r>
            <w:r w:rsidR="008E1B10" w:rsidRPr="008E1B10">
              <w:rPr>
                <w:bCs/>
                <w:i/>
                <w:iCs/>
                <w:color w:val="000000"/>
                <w:szCs w:val="24"/>
              </w:rPr>
              <w:t xml:space="preserve"> (senamiesčio ir (ar) piliakalnio, ir (ar) piliavietės, ir (ar) pilies, dvaro, rūmų) istorini</w:t>
            </w:r>
            <w:r w:rsidR="008E1B10">
              <w:rPr>
                <w:bCs/>
                <w:i/>
                <w:iCs/>
                <w:color w:val="000000"/>
                <w:szCs w:val="24"/>
              </w:rPr>
              <w:t>ai</w:t>
            </w:r>
            <w:r w:rsidR="008E1B10" w:rsidRPr="008E1B10">
              <w:rPr>
                <w:bCs/>
                <w:i/>
                <w:iCs/>
                <w:color w:val="000000"/>
                <w:szCs w:val="24"/>
              </w:rPr>
              <w:t xml:space="preserve"> archeologini</w:t>
            </w:r>
            <w:r w:rsidR="008E1B10">
              <w:rPr>
                <w:bCs/>
                <w:i/>
                <w:iCs/>
                <w:color w:val="000000"/>
                <w:szCs w:val="24"/>
              </w:rPr>
              <w:t>ai</w:t>
            </w:r>
            <w:r w:rsidR="008E1B10" w:rsidRPr="008E1B10">
              <w:rPr>
                <w:bCs/>
                <w:i/>
                <w:iCs/>
                <w:color w:val="000000"/>
                <w:szCs w:val="24"/>
              </w:rPr>
              <w:t xml:space="preserve"> tyrim</w:t>
            </w:r>
            <w:r w:rsidR="008E1B10">
              <w:rPr>
                <w:bCs/>
                <w:i/>
                <w:iCs/>
                <w:color w:val="000000"/>
                <w:szCs w:val="24"/>
              </w:rPr>
              <w:t>ai.</w:t>
            </w:r>
          </w:p>
          <w:p w14:paraId="6495B20D" w14:textId="5DDC8326" w:rsidR="008E1B10" w:rsidRDefault="008E1B10" w:rsidP="00D11EE5">
            <w:pPr>
              <w:pStyle w:val="NormalLent"/>
              <w:ind w:right="138"/>
              <w:rPr>
                <w:bCs/>
                <w:i/>
                <w:iCs/>
                <w:color w:val="000000"/>
                <w:szCs w:val="24"/>
              </w:rPr>
            </w:pPr>
          </w:p>
          <w:p w14:paraId="6F1B7191" w14:textId="77777777" w:rsidR="008E1B10" w:rsidRPr="00643A6E" w:rsidRDefault="008E1B10" w:rsidP="003750A9">
            <w:pPr>
              <w:pStyle w:val="NormalLent"/>
              <w:ind w:left="141" w:right="138"/>
              <w:rPr>
                <w:b/>
                <w:bCs/>
                <w:szCs w:val="24"/>
              </w:rPr>
            </w:pPr>
            <w:r w:rsidRPr="00643A6E">
              <w:rPr>
                <w:b/>
                <w:bCs/>
                <w:szCs w:val="24"/>
              </w:rPr>
              <w:t>Balų skyrimo tvarka:</w:t>
            </w:r>
          </w:p>
          <w:p w14:paraId="6780C115" w14:textId="579C603A" w:rsidR="00D11EE5" w:rsidRDefault="008E1B10" w:rsidP="003750A9">
            <w:pPr>
              <w:tabs>
                <w:tab w:val="left" w:pos="185"/>
                <w:tab w:val="left" w:pos="391"/>
              </w:tabs>
              <w:ind w:left="141" w:right="138" w:firstLine="0"/>
              <w:jc w:val="both"/>
              <w:rPr>
                <w:rFonts w:ascii="Times New Roman" w:hAnsi="Times New Roman" w:cs="Times New Roman"/>
                <w:sz w:val="24"/>
                <w:szCs w:val="24"/>
              </w:rPr>
            </w:pPr>
            <w:r w:rsidRPr="008E1B10">
              <w:rPr>
                <w:rFonts w:ascii="Times New Roman" w:hAnsi="Times New Roman" w:cs="Times New Roman"/>
                <w:sz w:val="24"/>
                <w:szCs w:val="24"/>
              </w:rPr>
              <w:t>-</w:t>
            </w:r>
            <w:r w:rsidR="00D11EE5">
              <w:rPr>
                <w:rFonts w:ascii="Times New Roman" w:hAnsi="Times New Roman" w:cs="Times New Roman"/>
                <w:sz w:val="24"/>
                <w:szCs w:val="24"/>
              </w:rPr>
              <w:t xml:space="preserve"> v</w:t>
            </w:r>
            <w:r w:rsidRPr="008E1B10">
              <w:rPr>
                <w:rFonts w:ascii="Times New Roman" w:hAnsi="Times New Roman" w:cs="Times New Roman"/>
                <w:sz w:val="24"/>
                <w:szCs w:val="24"/>
              </w:rPr>
              <w:t>ertinama to paties tiekėjo siūlomo specialisto, turinčio humanitarinių mokslų studijų krypčių grupės archeologijos studijų krypties aukštąjį universitetinį ar jam prilygintą išsilavinimą ir atitinkančio minimalų kvalifikacijos reikalavimą, papildoma profesinė patirtis, viršijanti minimalų kvalifikacijos reikalavimą</w:t>
            </w:r>
            <w:r w:rsidR="00D11EE5">
              <w:rPr>
                <w:rFonts w:ascii="Times New Roman" w:hAnsi="Times New Roman" w:cs="Times New Roman"/>
                <w:sz w:val="24"/>
                <w:szCs w:val="24"/>
              </w:rPr>
              <w:t>:</w:t>
            </w:r>
          </w:p>
          <w:p w14:paraId="68954032" w14:textId="47BED45B" w:rsidR="008E1B10" w:rsidRPr="00D11EE5" w:rsidRDefault="00D11EE5" w:rsidP="003F0B2B">
            <w:pPr>
              <w:pStyle w:val="Sraopastraipa"/>
              <w:numPr>
                <w:ilvl w:val="0"/>
                <w:numId w:val="7"/>
              </w:numPr>
              <w:tabs>
                <w:tab w:val="left" w:pos="185"/>
                <w:tab w:val="left" w:pos="566"/>
              </w:tabs>
              <w:ind w:left="282" w:right="138" w:firstLine="0"/>
              <w:jc w:val="both"/>
              <w:rPr>
                <w:rFonts w:ascii="Times New Roman" w:hAnsi="Times New Roman" w:cs="Times New Roman"/>
                <w:sz w:val="24"/>
                <w:szCs w:val="24"/>
              </w:rPr>
            </w:pPr>
            <w:r w:rsidRPr="00D11EE5">
              <w:rPr>
                <w:rFonts w:ascii="Times New Roman" w:hAnsi="Times New Roman" w:cs="Times New Roman"/>
                <w:sz w:val="24"/>
                <w:szCs w:val="24"/>
              </w:rPr>
              <w:t xml:space="preserve">jeigu siūlomas specialistas neturi papildomos darbo patirties, viršijančios minimalų kvalifikacijos reikalavimą, arba informacija apie tokią papildomą patirtį nepateikta, arba papildomai vertinimui </w:t>
            </w:r>
            <w:r w:rsidRPr="00D11EE5">
              <w:rPr>
                <w:rFonts w:ascii="Times New Roman" w:hAnsi="Times New Roman" w:cs="Times New Roman"/>
                <w:sz w:val="24"/>
                <w:szCs w:val="24"/>
              </w:rPr>
              <w:lastRenderedPageBreak/>
              <w:t xml:space="preserve">nurodyti archeologiniai tyrimai, kuriais grindžiama atitiktis minimaliam kvalifikacijos reikalavimui – </w:t>
            </w:r>
            <w:r w:rsidRPr="00D11EE5">
              <w:rPr>
                <w:rFonts w:ascii="Times New Roman" w:hAnsi="Times New Roman" w:cs="Times New Roman"/>
                <w:b/>
                <w:bCs/>
                <w:sz w:val="24"/>
                <w:szCs w:val="24"/>
              </w:rPr>
              <w:t>skiriama 0 balų</w:t>
            </w:r>
            <w:r>
              <w:rPr>
                <w:rFonts w:ascii="Times New Roman" w:hAnsi="Times New Roman" w:cs="Times New Roman"/>
                <w:sz w:val="24"/>
                <w:szCs w:val="24"/>
              </w:rPr>
              <w:t>.</w:t>
            </w:r>
          </w:p>
          <w:p w14:paraId="06B0705B" w14:textId="1BD75EBF" w:rsidR="008E1B10" w:rsidRPr="00D11EE5" w:rsidRDefault="00D11EE5" w:rsidP="00D11EE5">
            <w:pPr>
              <w:pStyle w:val="Sraopastraipa"/>
              <w:numPr>
                <w:ilvl w:val="0"/>
                <w:numId w:val="7"/>
              </w:numPr>
              <w:tabs>
                <w:tab w:val="left" w:pos="185"/>
                <w:tab w:val="left" w:pos="391"/>
                <w:tab w:val="left" w:pos="566"/>
              </w:tabs>
              <w:ind w:left="282" w:right="138" w:firstLine="0"/>
              <w:jc w:val="both"/>
              <w:rPr>
                <w:rFonts w:ascii="Times New Roman" w:hAnsi="Times New Roman" w:cs="Times New Roman"/>
                <w:sz w:val="8"/>
                <w:szCs w:val="8"/>
              </w:rPr>
            </w:pPr>
            <w:r w:rsidRPr="00D11EE5">
              <w:rPr>
                <w:rFonts w:ascii="Times New Roman" w:hAnsi="Times New Roman" w:cs="Times New Roman"/>
                <w:sz w:val="24"/>
                <w:szCs w:val="24"/>
              </w:rPr>
              <w:t>jeigu tas pats siūlomas specialistas per paskutinius 5 (penkerius) metus iki pasiūlymų pateikimo termino pabaigos papildomai atliko nacionalinio reikšmingumo lygmens objektų (senamiesčių ir (ar) piliakalnių, ir (ar) piliaviečių, ir (ar) pilių, dvarų ar rūmų) istorinius archeologinius tyrimus, skiriami papildomi balai:</w:t>
            </w:r>
          </w:p>
          <w:tbl>
            <w:tblPr>
              <w:tblStyle w:val="Lentelstinklelis"/>
              <w:tblW w:w="0" w:type="auto"/>
              <w:tblInd w:w="644" w:type="dxa"/>
              <w:tblLook w:val="04A0" w:firstRow="1" w:lastRow="0" w:firstColumn="1" w:lastColumn="0" w:noHBand="0" w:noVBand="1"/>
            </w:tblPr>
            <w:tblGrid>
              <w:gridCol w:w="4888"/>
              <w:gridCol w:w="2162"/>
            </w:tblGrid>
            <w:tr w:rsidR="008E1B10" w14:paraId="4912EBEB" w14:textId="77777777" w:rsidTr="007321E1">
              <w:tc>
                <w:tcPr>
                  <w:tcW w:w="4888" w:type="dxa"/>
                </w:tcPr>
                <w:p w14:paraId="39D2F9DF" w14:textId="5AB05AF6"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už 1 papildom</w:t>
                  </w:r>
                  <w:r w:rsidR="003F0B2B">
                    <w:rPr>
                      <w:rFonts w:ascii="Times New Roman" w:hAnsi="Times New Roman"/>
                      <w:sz w:val="24"/>
                      <w:szCs w:val="24"/>
                    </w:rPr>
                    <w:t>us tyrimus</w:t>
                  </w:r>
                </w:p>
              </w:tc>
              <w:tc>
                <w:tcPr>
                  <w:tcW w:w="2162" w:type="dxa"/>
                </w:tcPr>
                <w:p w14:paraId="6DC8BD4C" w14:textId="77777777"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4 balai;</w:t>
                  </w:r>
                </w:p>
              </w:tc>
            </w:tr>
            <w:tr w:rsidR="008E1B10" w14:paraId="4D2172CC" w14:textId="77777777" w:rsidTr="007321E1">
              <w:tc>
                <w:tcPr>
                  <w:tcW w:w="4888" w:type="dxa"/>
                </w:tcPr>
                <w:p w14:paraId="75F17201" w14:textId="0F8FF5FD"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 xml:space="preserve">už 2 </w:t>
                  </w:r>
                  <w:r w:rsidR="003F0B2B" w:rsidRPr="007E7442">
                    <w:rPr>
                      <w:rFonts w:ascii="Times New Roman" w:hAnsi="Times New Roman"/>
                      <w:sz w:val="24"/>
                      <w:szCs w:val="24"/>
                    </w:rPr>
                    <w:t>papildom</w:t>
                  </w:r>
                  <w:r w:rsidR="003F0B2B">
                    <w:rPr>
                      <w:rFonts w:ascii="Times New Roman" w:hAnsi="Times New Roman"/>
                      <w:sz w:val="24"/>
                      <w:szCs w:val="24"/>
                    </w:rPr>
                    <w:t>us tyrimus</w:t>
                  </w:r>
                </w:p>
              </w:tc>
              <w:tc>
                <w:tcPr>
                  <w:tcW w:w="2162" w:type="dxa"/>
                </w:tcPr>
                <w:p w14:paraId="4AAF962F" w14:textId="77777777"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8 balai;</w:t>
                  </w:r>
                </w:p>
              </w:tc>
            </w:tr>
            <w:tr w:rsidR="008E1B10" w14:paraId="272B6529" w14:textId="77777777" w:rsidTr="007321E1">
              <w:tc>
                <w:tcPr>
                  <w:tcW w:w="4888" w:type="dxa"/>
                </w:tcPr>
                <w:p w14:paraId="173DE144" w14:textId="4AFCEA67"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 xml:space="preserve">už 3 </w:t>
                  </w:r>
                  <w:r w:rsidR="003F0B2B" w:rsidRPr="007E7442">
                    <w:rPr>
                      <w:rFonts w:ascii="Times New Roman" w:hAnsi="Times New Roman"/>
                      <w:sz w:val="24"/>
                      <w:szCs w:val="24"/>
                    </w:rPr>
                    <w:t>papildom</w:t>
                  </w:r>
                  <w:r w:rsidR="003F0B2B">
                    <w:rPr>
                      <w:rFonts w:ascii="Times New Roman" w:hAnsi="Times New Roman"/>
                      <w:sz w:val="24"/>
                      <w:szCs w:val="24"/>
                    </w:rPr>
                    <w:t>us tyrimus</w:t>
                  </w:r>
                </w:p>
              </w:tc>
              <w:tc>
                <w:tcPr>
                  <w:tcW w:w="2162" w:type="dxa"/>
                </w:tcPr>
                <w:p w14:paraId="3BF7A96C" w14:textId="77777777"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12 balų;</w:t>
                  </w:r>
                </w:p>
              </w:tc>
            </w:tr>
            <w:tr w:rsidR="008E1B10" w14:paraId="1D34F1D8" w14:textId="77777777" w:rsidTr="007321E1">
              <w:tc>
                <w:tcPr>
                  <w:tcW w:w="4888" w:type="dxa"/>
                </w:tcPr>
                <w:p w14:paraId="46D48FF7" w14:textId="5846809A"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 xml:space="preserve">už 4 </w:t>
                  </w:r>
                  <w:r w:rsidR="003F0B2B" w:rsidRPr="007E7442">
                    <w:rPr>
                      <w:rFonts w:ascii="Times New Roman" w:hAnsi="Times New Roman"/>
                      <w:sz w:val="24"/>
                      <w:szCs w:val="24"/>
                    </w:rPr>
                    <w:t>papildom</w:t>
                  </w:r>
                  <w:r w:rsidR="003F0B2B">
                    <w:rPr>
                      <w:rFonts w:ascii="Times New Roman" w:hAnsi="Times New Roman"/>
                      <w:sz w:val="24"/>
                      <w:szCs w:val="24"/>
                    </w:rPr>
                    <w:t>us tyrimus</w:t>
                  </w:r>
                </w:p>
              </w:tc>
              <w:tc>
                <w:tcPr>
                  <w:tcW w:w="2162" w:type="dxa"/>
                </w:tcPr>
                <w:p w14:paraId="63A3C7CD" w14:textId="77777777"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16 balų;</w:t>
                  </w:r>
                </w:p>
              </w:tc>
            </w:tr>
            <w:tr w:rsidR="008E1B10" w14:paraId="65B9E5B8" w14:textId="77777777" w:rsidTr="007321E1">
              <w:tc>
                <w:tcPr>
                  <w:tcW w:w="4888" w:type="dxa"/>
                </w:tcPr>
                <w:p w14:paraId="132EB44D" w14:textId="2A31D352"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 xml:space="preserve">už 5 </w:t>
                  </w:r>
                  <w:r w:rsidR="003F0B2B" w:rsidRPr="007E7442">
                    <w:rPr>
                      <w:rFonts w:ascii="Times New Roman" w:hAnsi="Times New Roman"/>
                      <w:sz w:val="24"/>
                      <w:szCs w:val="24"/>
                    </w:rPr>
                    <w:t>papildom</w:t>
                  </w:r>
                  <w:r w:rsidR="003F0B2B">
                    <w:rPr>
                      <w:rFonts w:ascii="Times New Roman" w:hAnsi="Times New Roman"/>
                      <w:sz w:val="24"/>
                      <w:szCs w:val="24"/>
                    </w:rPr>
                    <w:t>us tyrimus</w:t>
                  </w:r>
                </w:p>
              </w:tc>
              <w:tc>
                <w:tcPr>
                  <w:tcW w:w="2162" w:type="dxa"/>
                </w:tcPr>
                <w:p w14:paraId="01C7B6BB" w14:textId="77777777" w:rsidR="008E1B10" w:rsidRDefault="008E1B10" w:rsidP="00D11EE5">
                  <w:pPr>
                    <w:pStyle w:val="Sraopastraipa"/>
                    <w:tabs>
                      <w:tab w:val="left" w:pos="185"/>
                      <w:tab w:val="left" w:pos="391"/>
                    </w:tabs>
                    <w:ind w:left="0" w:right="138" w:firstLine="0"/>
                    <w:jc w:val="both"/>
                    <w:rPr>
                      <w:rFonts w:ascii="Times New Roman" w:hAnsi="Times New Roman"/>
                      <w:sz w:val="24"/>
                      <w:szCs w:val="24"/>
                    </w:rPr>
                  </w:pPr>
                  <w:r w:rsidRPr="007E7442">
                    <w:rPr>
                      <w:rFonts w:ascii="Times New Roman" w:hAnsi="Times New Roman"/>
                      <w:sz w:val="24"/>
                      <w:szCs w:val="24"/>
                    </w:rPr>
                    <w:t>20 balų.</w:t>
                  </w:r>
                </w:p>
              </w:tc>
            </w:tr>
          </w:tbl>
          <w:p w14:paraId="0DCD1A57" w14:textId="122BBA54" w:rsidR="0072460C" w:rsidRPr="00E85776" w:rsidRDefault="0072460C" w:rsidP="00D11EE5">
            <w:pPr>
              <w:tabs>
                <w:tab w:val="left" w:pos="391"/>
              </w:tabs>
              <w:ind w:right="138" w:firstLine="0"/>
              <w:jc w:val="both"/>
              <w:rPr>
                <w:rFonts w:ascii="Times New Roman" w:hAnsi="Times New Roman" w:cs="Times New Roman"/>
                <w:sz w:val="24"/>
                <w:szCs w:val="24"/>
              </w:rPr>
            </w:pPr>
          </w:p>
        </w:tc>
        <w:tc>
          <w:tcPr>
            <w:tcW w:w="2835" w:type="dxa"/>
            <w:vMerge/>
            <w:tcBorders>
              <w:left w:val="single" w:sz="4" w:space="0" w:color="000000" w:themeColor="text1"/>
              <w:bottom w:val="single" w:sz="4" w:space="0" w:color="000000" w:themeColor="text1"/>
              <w:right w:val="single" w:sz="4" w:space="0" w:color="000000" w:themeColor="text1"/>
            </w:tcBorders>
            <w:shd w:val="clear" w:color="auto" w:fill="auto"/>
          </w:tcPr>
          <w:p w14:paraId="10783348" w14:textId="77777777" w:rsidR="00B601CB" w:rsidRPr="002454DB" w:rsidRDefault="00B601CB" w:rsidP="00D05E4A">
            <w:pPr>
              <w:ind w:firstLine="0"/>
              <w:jc w:val="both"/>
              <w:rPr>
                <w:rFonts w:ascii="Times New Roman" w:hAnsi="Times New Roman" w:cs="Times New Roman"/>
                <w:sz w:val="24"/>
                <w:szCs w:val="24"/>
              </w:rPr>
            </w:pPr>
          </w:p>
        </w:tc>
      </w:tr>
    </w:tbl>
    <w:p w14:paraId="058DE291" w14:textId="77777777" w:rsidR="001A7C3D" w:rsidRPr="001A7C3D" w:rsidRDefault="00B601CB" w:rsidP="001A7C3D">
      <w:pPr>
        <w:pStyle w:val="Sraopastraipa"/>
        <w:numPr>
          <w:ilvl w:val="0"/>
          <w:numId w:val="3"/>
        </w:numPr>
        <w:tabs>
          <w:tab w:val="left" w:pos="851"/>
        </w:tabs>
        <w:ind w:left="0" w:firstLine="567"/>
        <w:jc w:val="both"/>
        <w:rPr>
          <w:rFonts w:ascii="Times New Roman" w:eastAsiaTheme="minorEastAsia" w:hAnsi="Times New Roman" w:cs="Times New Roman"/>
          <w:sz w:val="24"/>
          <w:szCs w:val="24"/>
        </w:rPr>
      </w:pPr>
      <w:r w:rsidRPr="001A7C3D">
        <w:rPr>
          <w:rFonts w:ascii="Times New Roman" w:hAnsi="Times New Roman" w:cs="Times New Roman"/>
          <w:sz w:val="24"/>
          <w:szCs w:val="24"/>
        </w:rPr>
        <w:t xml:space="preserve">Ekonominis naudingumas (S) apskaičiuojamas sudedant </w:t>
      </w:r>
      <w:r w:rsidR="003B1419" w:rsidRPr="001A7C3D">
        <w:rPr>
          <w:rFonts w:ascii="Times New Roman" w:hAnsi="Times New Roman" w:cs="Times New Roman"/>
          <w:sz w:val="24"/>
          <w:szCs w:val="24"/>
        </w:rPr>
        <w:t xml:space="preserve">kriterijų </w:t>
      </w:r>
      <w:r w:rsidRPr="001A7C3D">
        <w:rPr>
          <w:rFonts w:ascii="Times New Roman" w:hAnsi="Times New Roman" w:cs="Times New Roman"/>
          <w:sz w:val="24"/>
          <w:szCs w:val="24"/>
        </w:rPr>
        <w:t xml:space="preserve">C ir </w:t>
      </w:r>
      <w:r w:rsidR="009E327A" w:rsidRPr="001A7C3D">
        <w:rPr>
          <w:rFonts w:ascii="Times New Roman" w:hAnsi="Times New Roman" w:cs="Times New Roman"/>
          <w:sz w:val="24"/>
          <w:szCs w:val="24"/>
        </w:rPr>
        <w:t xml:space="preserve">T </w:t>
      </w:r>
      <w:r w:rsidRPr="001A7C3D">
        <w:rPr>
          <w:rFonts w:ascii="Times New Roman" w:hAnsi="Times New Roman" w:cs="Times New Roman"/>
          <w:sz w:val="24"/>
          <w:szCs w:val="24"/>
        </w:rPr>
        <w:t>balus:  </w:t>
      </w:r>
    </w:p>
    <w:p w14:paraId="75F1C435" w14:textId="14E09187" w:rsidR="00B601CB" w:rsidRPr="001A7C3D" w:rsidRDefault="00B601CB" w:rsidP="001A7C3D">
      <w:pPr>
        <w:tabs>
          <w:tab w:val="left" w:pos="851"/>
        </w:tabs>
        <w:ind w:firstLine="0"/>
        <w:jc w:val="both"/>
        <w:rPr>
          <w:rFonts w:ascii="Times New Roman" w:eastAsiaTheme="minorEastAsia" w:hAnsi="Times New Roman" w:cs="Times New Roman"/>
          <w:sz w:val="24"/>
          <w:szCs w:val="24"/>
        </w:rPr>
      </w:pPr>
      <w:r w:rsidRPr="001A7C3D">
        <w:rPr>
          <w:rFonts w:ascii="Times New Roman" w:hAnsi="Times New Roman" w:cs="Times New Roman"/>
          <w:sz w:val="24"/>
          <w:szCs w:val="24"/>
        </w:rPr>
        <w:t xml:space="preserve">                                                            </w:t>
      </w:r>
      <m:oMath>
        <m:r>
          <m:rPr>
            <m:sty m:val="p"/>
          </m:rPr>
          <w:rPr>
            <w:rFonts w:ascii="Cambria Math" w:hAnsi="Cambria Math" w:cs="Times New Roman"/>
            <w:sz w:val="24"/>
            <w:szCs w:val="24"/>
          </w:rPr>
          <w:br/>
        </m:r>
      </m:oMath>
      <m:oMathPara>
        <m:oMath>
          <m:r>
            <w:rPr>
              <w:rFonts w:ascii="Cambria Math" w:hAnsi="Cambria Math" w:cs="Times New Roman"/>
              <w:sz w:val="24"/>
              <w:szCs w:val="24"/>
            </w:rPr>
            <m:t>S=C+T</m:t>
          </m:r>
        </m:oMath>
      </m:oMathPara>
    </w:p>
    <w:p w14:paraId="063B923B" w14:textId="77777777" w:rsidR="001A7C3D" w:rsidRPr="001A7C3D" w:rsidRDefault="001A7C3D" w:rsidP="001A7C3D">
      <w:pPr>
        <w:tabs>
          <w:tab w:val="left" w:pos="851"/>
        </w:tabs>
        <w:ind w:firstLine="0"/>
        <w:jc w:val="both"/>
        <w:rPr>
          <w:rFonts w:ascii="Times New Roman" w:eastAsiaTheme="minorEastAsia" w:hAnsi="Times New Roman" w:cs="Times New Roman"/>
          <w:sz w:val="24"/>
          <w:szCs w:val="24"/>
        </w:rPr>
      </w:pPr>
    </w:p>
    <w:p w14:paraId="570121B6" w14:textId="4EA67451" w:rsidR="00B601CB" w:rsidRPr="001A7C3D" w:rsidRDefault="00B601CB" w:rsidP="001A7C3D">
      <w:pPr>
        <w:tabs>
          <w:tab w:val="left" w:pos="1134"/>
        </w:tabs>
        <w:ind w:firstLine="567"/>
        <w:jc w:val="both"/>
        <w:rPr>
          <w:rFonts w:ascii="Times New Roman" w:hAnsi="Times New Roman" w:cs="Times New Roman"/>
          <w:sz w:val="24"/>
          <w:szCs w:val="24"/>
        </w:rPr>
      </w:pPr>
      <w:r w:rsidRPr="001A7C3D">
        <w:rPr>
          <w:rFonts w:ascii="Times New Roman" w:hAnsi="Times New Roman" w:cs="Times New Roman"/>
          <w:sz w:val="24"/>
          <w:szCs w:val="24"/>
        </w:rPr>
        <w:t>Pasiūlymo kainos (C) balai apskaičiuojami mažiausios pasiūlytos kainos (C</w:t>
      </w:r>
      <w:r w:rsidRPr="001A7C3D">
        <w:rPr>
          <w:rFonts w:ascii="Times New Roman" w:hAnsi="Times New Roman" w:cs="Times New Roman"/>
          <w:sz w:val="24"/>
          <w:szCs w:val="24"/>
          <w:vertAlign w:val="subscript"/>
        </w:rPr>
        <w:t>min</w:t>
      </w:r>
      <w:r w:rsidRPr="001A7C3D">
        <w:rPr>
          <w:rFonts w:ascii="Times New Roman" w:hAnsi="Times New Roman" w:cs="Times New Roman"/>
          <w:sz w:val="24"/>
          <w:szCs w:val="24"/>
        </w:rPr>
        <w:t>) ir vertinamo pasiūlymo kainos (C</w:t>
      </w:r>
      <w:r w:rsidRPr="001A7C3D">
        <w:rPr>
          <w:rFonts w:ascii="Times New Roman" w:hAnsi="Times New Roman" w:cs="Times New Roman"/>
          <w:sz w:val="24"/>
          <w:szCs w:val="24"/>
          <w:vertAlign w:val="subscript"/>
        </w:rPr>
        <w:t>p</w:t>
      </w:r>
      <w:r w:rsidRPr="001A7C3D">
        <w:rPr>
          <w:rFonts w:ascii="Times New Roman" w:hAnsi="Times New Roman" w:cs="Times New Roman"/>
          <w:sz w:val="24"/>
          <w:szCs w:val="24"/>
        </w:rPr>
        <w:t>) santykį padauginant iš kainos lyginamojo svorio (X):</w:t>
      </w:r>
    </w:p>
    <w:p w14:paraId="31AA3429" w14:textId="77777777" w:rsidR="00B601CB" w:rsidRPr="001A7C3D" w:rsidRDefault="00B601CB" w:rsidP="001A7C3D">
      <w:pPr>
        <w:tabs>
          <w:tab w:val="left" w:pos="1134"/>
        </w:tabs>
        <w:ind w:firstLine="567"/>
        <w:jc w:val="both"/>
        <w:rPr>
          <w:rFonts w:ascii="Times New Roman" w:hAnsi="Times New Roman" w:cs="Times New Roman"/>
          <w:sz w:val="24"/>
          <w:szCs w:val="24"/>
        </w:rPr>
      </w:pPr>
      <w:bookmarkStart w:id="0" w:name="_Hlk188992271"/>
      <m:oMathPara>
        <m:oMath>
          <m:r>
            <w:rPr>
              <w:rFonts w:ascii="Cambria Math" w:hAnsi="Cambria Math" w:cs="Times New Roman"/>
              <w:sz w:val="24"/>
              <w:szCs w:val="24"/>
            </w:rPr>
            <m:t>C=</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num>
            <m:den>
              <m:sSub>
                <m:sSubPr>
                  <m:ctrlPr>
                    <w:rPr>
                      <w:rFonts w:ascii="Cambria Math" w:hAnsi="Cambria Math" w:cs="Times New Roman"/>
                      <w:i/>
                      <w:iCs/>
                      <w:sz w:val="24"/>
                      <w:szCs w:val="24"/>
                    </w:rPr>
                  </m:ctrlPr>
                </m:sSubPr>
                <m:e>
                  <m:sSub>
                    <m:sSubPr>
                      <m:ctrlPr>
                        <w:rPr>
                          <w:rFonts w:ascii="Cambria Math" w:hAnsi="Cambria Math" w:cs="Times New Roman"/>
                          <w:i/>
                          <w:iCs/>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sub/>
              </m:sSub>
            </m:den>
          </m:f>
          <m:r>
            <w:rPr>
              <w:rFonts w:ascii="Cambria Math" w:hAnsi="Cambria Math" w:cs="Times New Roman"/>
              <w:sz w:val="24"/>
              <w:szCs w:val="24"/>
            </w:rPr>
            <m:t xml:space="preserve"> .X</m:t>
          </m:r>
        </m:oMath>
      </m:oMathPara>
    </w:p>
    <w:p w14:paraId="3DAD0FD4" w14:textId="77777777" w:rsidR="00887D82" w:rsidRPr="001A7C3D" w:rsidRDefault="00887D82" w:rsidP="001A7C3D">
      <w:pPr>
        <w:ind w:firstLine="567"/>
        <w:rPr>
          <w:rFonts w:ascii="Times New Roman" w:hAnsi="Times New Roman" w:cs="Times New Roman"/>
          <w:color w:val="000000" w:themeColor="text1"/>
          <w:sz w:val="24"/>
          <w:szCs w:val="24"/>
        </w:rPr>
      </w:pPr>
      <w:bookmarkStart w:id="1" w:name="_Hlk188992180"/>
      <w:bookmarkEnd w:id="0"/>
    </w:p>
    <w:bookmarkEnd w:id="1"/>
    <w:p w14:paraId="7730D70C" w14:textId="509E32BC" w:rsidR="006D568A" w:rsidRDefault="006D568A" w:rsidP="001A7C3D">
      <w:pPr>
        <w:ind w:firstLine="567"/>
        <w:jc w:val="both"/>
        <w:rPr>
          <w:rFonts w:ascii="Times New Roman" w:hAnsi="Times New Roman" w:cs="Times New Roman"/>
          <w:color w:val="000000" w:themeColor="text1"/>
          <w:sz w:val="24"/>
          <w:szCs w:val="24"/>
        </w:rPr>
      </w:pPr>
      <w:r w:rsidRPr="001A7C3D">
        <w:rPr>
          <w:rFonts w:ascii="Times New Roman" w:hAnsi="Times New Roman" w:cs="Times New Roman"/>
          <w:color w:val="000000" w:themeColor="text1"/>
          <w:sz w:val="24"/>
          <w:szCs w:val="24"/>
        </w:rPr>
        <w:t>Kriterijaus (T) balai apskaičiuojami šio kriterijaus parametrų bendrą reikšmę (P</w:t>
      </w:r>
      <w:r w:rsidRPr="001A7C3D">
        <w:rPr>
          <w:rFonts w:ascii="Times New Roman" w:hAnsi="Times New Roman" w:cs="Times New Roman"/>
          <w:color w:val="000000" w:themeColor="text1"/>
          <w:sz w:val="24"/>
          <w:szCs w:val="24"/>
          <w:vertAlign w:val="subscript"/>
        </w:rPr>
        <w:t>T</w:t>
      </w:r>
      <w:r w:rsidRPr="001A7C3D">
        <w:rPr>
          <w:rFonts w:ascii="Times New Roman" w:hAnsi="Times New Roman" w:cs="Times New Roman"/>
          <w:color w:val="000000" w:themeColor="text1"/>
          <w:sz w:val="24"/>
          <w:szCs w:val="24"/>
        </w:rPr>
        <w:t>) palyginant su geriausia to paties kriterijaus parametrų bendra reikšme (P</w:t>
      </w:r>
      <w:r w:rsidRPr="001A7C3D">
        <w:rPr>
          <w:rFonts w:ascii="Times New Roman" w:hAnsi="Times New Roman" w:cs="Times New Roman"/>
          <w:color w:val="000000" w:themeColor="text1"/>
          <w:sz w:val="24"/>
          <w:szCs w:val="24"/>
          <w:vertAlign w:val="subscript"/>
        </w:rPr>
        <w:t>Tmax</w:t>
      </w:r>
      <w:r w:rsidRPr="001A7C3D">
        <w:rPr>
          <w:rFonts w:ascii="Times New Roman" w:hAnsi="Times New Roman" w:cs="Times New Roman"/>
          <w:color w:val="000000" w:themeColor="text1"/>
          <w:sz w:val="24"/>
          <w:szCs w:val="24"/>
        </w:rPr>
        <w:t>) ir padauginant iš vertinamo kriterijaus lyginamojo svorio (Y):</w:t>
      </w:r>
    </w:p>
    <w:p w14:paraId="600D3514" w14:textId="77777777" w:rsidR="007E27C8" w:rsidRPr="001A7C3D" w:rsidRDefault="007E27C8" w:rsidP="001A7C3D">
      <w:pPr>
        <w:ind w:firstLine="567"/>
        <w:jc w:val="both"/>
        <w:rPr>
          <w:rFonts w:ascii="Times New Roman" w:hAnsi="Times New Roman" w:cs="Times New Roman"/>
          <w:color w:val="000000" w:themeColor="text1"/>
          <w:sz w:val="24"/>
          <w:szCs w:val="24"/>
        </w:rPr>
      </w:pPr>
    </w:p>
    <w:p w14:paraId="27B6E8C3" w14:textId="77777777" w:rsidR="006D568A" w:rsidRPr="001A7C3D" w:rsidRDefault="006D568A" w:rsidP="001A7C3D">
      <w:pPr>
        <w:ind w:firstLine="567"/>
        <w:jc w:val="center"/>
        <w:rPr>
          <w:rFonts w:ascii="Times New Roman" w:hAnsi="Times New Roman" w:cs="Times New Roman"/>
          <w:color w:val="000000" w:themeColor="text1"/>
          <w:sz w:val="24"/>
          <w:szCs w:val="24"/>
        </w:rPr>
      </w:pPr>
      <w:bookmarkStart w:id="2" w:name="_Hlk188991790"/>
      <m:oMathPara>
        <m:oMath>
          <m:r>
            <w:rPr>
              <w:rFonts w:ascii="Cambria Math" w:hAnsi="Cambria Math" w:cs="Times New Roman"/>
              <w:color w:val="000000" w:themeColor="text1"/>
              <w:sz w:val="24"/>
              <w:szCs w:val="24"/>
            </w:rPr>
            <m:t>T=</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T</m:t>
                  </m:r>
                </m:sub>
              </m:sSub>
            </m:num>
            <m:den>
              <m:sSub>
                <m:sSubPr>
                  <m:ctrlPr>
                    <w:rPr>
                      <w:rFonts w:ascii="Cambria Math" w:hAnsi="Cambria Math" w:cs="Times New Roman"/>
                      <w:i/>
                      <w:iCs/>
                      <w:color w:val="000000" w:themeColor="text1"/>
                      <w:sz w:val="24"/>
                      <w:szCs w:val="24"/>
                    </w:rPr>
                  </m:ctrlPr>
                </m:sSubPr>
                <m:e>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Tmax</m:t>
                      </m:r>
                    </m:sub>
                  </m:sSub>
                </m:e>
                <m:sub/>
              </m:sSub>
            </m:den>
          </m:f>
          <m:r>
            <w:rPr>
              <w:rFonts w:ascii="Cambria Math" w:hAnsi="Cambria Math" w:cs="Times New Roman"/>
              <w:color w:val="000000" w:themeColor="text1"/>
              <w:sz w:val="24"/>
              <w:szCs w:val="24"/>
            </w:rPr>
            <m:t xml:space="preserve"> .Y</m:t>
          </m:r>
        </m:oMath>
      </m:oMathPara>
    </w:p>
    <w:bookmarkEnd w:id="2"/>
    <w:p w14:paraId="2F0C4EFE" w14:textId="77777777" w:rsidR="006D568A" w:rsidRPr="001A7C3D" w:rsidRDefault="006D568A" w:rsidP="001A7C3D">
      <w:pPr>
        <w:ind w:firstLine="567"/>
        <w:jc w:val="both"/>
        <w:rPr>
          <w:rFonts w:ascii="Times New Roman" w:hAnsi="Times New Roman" w:cs="Times New Roman"/>
          <w:color w:val="000000" w:themeColor="text1"/>
          <w:sz w:val="24"/>
          <w:szCs w:val="24"/>
        </w:rPr>
      </w:pPr>
    </w:p>
    <w:p w14:paraId="063F2B10" w14:textId="77777777" w:rsidR="006D568A" w:rsidRPr="006D568A" w:rsidRDefault="006D568A" w:rsidP="001A7C3D">
      <w:pPr>
        <w:ind w:firstLine="567"/>
        <w:jc w:val="both"/>
        <w:rPr>
          <w:rFonts w:ascii="Times New Roman" w:hAnsi="Times New Roman" w:cs="Times New Roman"/>
          <w:color w:val="000000" w:themeColor="text1"/>
          <w:sz w:val="24"/>
          <w:szCs w:val="24"/>
        </w:rPr>
      </w:pPr>
      <w:r w:rsidRPr="001A7C3D">
        <w:rPr>
          <w:rFonts w:ascii="Times New Roman" w:hAnsi="Times New Roman" w:cs="Times New Roman"/>
          <w:color w:val="000000" w:themeColor="text1"/>
          <w:sz w:val="24"/>
          <w:szCs w:val="24"/>
        </w:rPr>
        <w:t>P</w:t>
      </w:r>
      <w:r w:rsidRPr="001A7C3D">
        <w:rPr>
          <w:rFonts w:ascii="Times New Roman" w:hAnsi="Times New Roman" w:cs="Times New Roman"/>
          <w:color w:val="000000" w:themeColor="text1"/>
          <w:sz w:val="24"/>
          <w:szCs w:val="24"/>
          <w:vertAlign w:val="subscript"/>
        </w:rPr>
        <w:t>T</w:t>
      </w:r>
      <w:r w:rsidRPr="001A7C3D">
        <w:rPr>
          <w:rFonts w:ascii="Times New Roman" w:hAnsi="Times New Roman" w:cs="Times New Roman"/>
          <w:color w:val="000000" w:themeColor="text1"/>
          <w:sz w:val="24"/>
          <w:szCs w:val="24"/>
        </w:rPr>
        <w:t xml:space="preserve"> – vertinamo</w:t>
      </w:r>
      <w:r w:rsidRPr="006D568A">
        <w:rPr>
          <w:rFonts w:ascii="Times New Roman" w:hAnsi="Times New Roman" w:cs="Times New Roman"/>
          <w:color w:val="000000" w:themeColor="text1"/>
          <w:sz w:val="24"/>
          <w:szCs w:val="24"/>
        </w:rPr>
        <w:t xml:space="preserve"> kriterijaus parametrų bendra reikšmė, kurią sudaro vertinimo metu parametrams suteiktų balų suma;</w:t>
      </w:r>
    </w:p>
    <w:p w14:paraId="4063AE8C" w14:textId="77777777" w:rsidR="006D568A" w:rsidRPr="006D568A" w:rsidRDefault="006D568A" w:rsidP="001A7C3D">
      <w:pPr>
        <w:ind w:firstLine="567"/>
        <w:jc w:val="both"/>
        <w:rPr>
          <w:rFonts w:ascii="Times New Roman" w:hAnsi="Times New Roman" w:cs="Times New Roman"/>
          <w:color w:val="000000" w:themeColor="text1"/>
          <w:sz w:val="24"/>
          <w:szCs w:val="24"/>
        </w:rPr>
      </w:pPr>
      <w:r w:rsidRPr="006D568A">
        <w:rPr>
          <w:rFonts w:ascii="Times New Roman" w:hAnsi="Times New Roman" w:cs="Times New Roman"/>
          <w:color w:val="000000" w:themeColor="text1"/>
          <w:sz w:val="24"/>
          <w:szCs w:val="24"/>
        </w:rPr>
        <w:t>P</w:t>
      </w:r>
      <w:r w:rsidRPr="006D568A">
        <w:rPr>
          <w:rFonts w:ascii="Times New Roman" w:hAnsi="Times New Roman" w:cs="Times New Roman"/>
          <w:color w:val="000000" w:themeColor="text1"/>
          <w:sz w:val="24"/>
          <w:szCs w:val="24"/>
          <w:vertAlign w:val="subscript"/>
        </w:rPr>
        <w:t xml:space="preserve">Tmax </w:t>
      </w:r>
      <w:r w:rsidRPr="006D568A">
        <w:rPr>
          <w:rFonts w:ascii="Times New Roman" w:hAnsi="Times New Roman" w:cs="Times New Roman"/>
          <w:color w:val="000000" w:themeColor="text1"/>
          <w:sz w:val="24"/>
          <w:szCs w:val="24"/>
        </w:rPr>
        <w:t>– geriausia kriterijaus parametrų bendra reikšmė pagal vertinimo balus.</w:t>
      </w:r>
    </w:p>
    <w:p w14:paraId="0F0A2A7D" w14:textId="140CAE57" w:rsidR="00887D82" w:rsidRDefault="00887D82" w:rsidP="00887D82">
      <w:pPr>
        <w:rPr>
          <w:rFonts w:ascii="Times New Roman" w:hAnsi="Times New Roman" w:cs="Times New Roman"/>
          <w:color w:val="000000" w:themeColor="text1"/>
          <w:sz w:val="24"/>
          <w:szCs w:val="24"/>
        </w:rPr>
      </w:pPr>
    </w:p>
    <w:p w14:paraId="45890A89" w14:textId="2E8FB188" w:rsidR="00887D82" w:rsidRPr="00887D82" w:rsidRDefault="00887D82" w:rsidP="00887D82">
      <w:pPr>
        <w:pStyle w:val="Sraopastraipa"/>
        <w:numPr>
          <w:ilvl w:val="0"/>
          <w:numId w:val="3"/>
        </w:numPr>
        <w:tabs>
          <w:tab w:val="left" w:pos="851"/>
        </w:tabs>
        <w:ind w:left="0" w:firstLine="568"/>
        <w:jc w:val="both"/>
        <w:rPr>
          <w:rFonts w:ascii="Times New Roman" w:hAnsi="Times New Roman" w:cs="Times New Roman"/>
          <w:sz w:val="24"/>
          <w:szCs w:val="24"/>
          <w:lang w:val="en-US"/>
        </w:rPr>
      </w:pPr>
      <w:r w:rsidRPr="00CB6814">
        <w:rPr>
          <w:rFonts w:ascii="Times New Roman" w:hAnsi="Times New Roman" w:cs="Times New Roman"/>
          <w:b/>
          <w:bCs/>
          <w:sz w:val="24"/>
          <w:szCs w:val="24"/>
          <w:lang w:eastAsia="lt-LT"/>
        </w:rPr>
        <w:t>Teikdamas pasiūlymą, tiekėjas turi įvertinti, net jei jis pasiūlymo teikimo metu ir gali pasiūlyti papildomą patirtį turintį specialistą, ar atsiradus poreikiui (pvz., specialistui išėjus iš darbo, susirgus ir pan.) tiekėjas galės rasti kitą tokios pačios (už kurią buvo skaičiuojama šio kriterijaus reikšmė vertinant laimėjusį pasiūlymą) papildomos patirties specialistą</w:t>
      </w:r>
      <w:r w:rsidRPr="00887D82">
        <w:rPr>
          <w:rFonts w:ascii="Times New Roman" w:hAnsi="Times New Roman" w:cs="Times New Roman"/>
          <w:sz w:val="24"/>
          <w:szCs w:val="24"/>
          <w:lang w:eastAsia="lt-LT"/>
        </w:rPr>
        <w:t>.</w:t>
      </w:r>
    </w:p>
    <w:sectPr w:rsidR="00887D82" w:rsidRPr="00887D82" w:rsidSect="003750A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0D3A9" w14:textId="77777777" w:rsidR="004B2DB8" w:rsidRDefault="004B2DB8" w:rsidP="00B601CB">
      <w:r>
        <w:separator/>
      </w:r>
    </w:p>
  </w:endnote>
  <w:endnote w:type="continuationSeparator" w:id="0">
    <w:p w14:paraId="64FC86AF" w14:textId="77777777" w:rsidR="004B2DB8" w:rsidRDefault="004B2DB8" w:rsidP="00B601CB">
      <w:r>
        <w:continuationSeparator/>
      </w:r>
    </w:p>
  </w:endnote>
  <w:endnote w:type="continuationNotice" w:id="1">
    <w:p w14:paraId="790EA8C5" w14:textId="77777777" w:rsidR="004B2DB8" w:rsidRDefault="004B2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A31BB" w14:textId="77777777" w:rsidR="004B2DB8" w:rsidRDefault="004B2DB8" w:rsidP="00B601CB">
      <w:r>
        <w:separator/>
      </w:r>
    </w:p>
  </w:footnote>
  <w:footnote w:type="continuationSeparator" w:id="0">
    <w:p w14:paraId="6911A7B2" w14:textId="77777777" w:rsidR="004B2DB8" w:rsidRDefault="004B2DB8" w:rsidP="00B601CB">
      <w:r>
        <w:continuationSeparator/>
      </w:r>
    </w:p>
  </w:footnote>
  <w:footnote w:type="continuationNotice" w:id="1">
    <w:p w14:paraId="7A89255D" w14:textId="77777777" w:rsidR="004B2DB8" w:rsidRDefault="004B2D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82BF6"/>
    <w:multiLevelType w:val="multilevel"/>
    <w:tmpl w:val="341A338A"/>
    <w:lvl w:ilvl="0">
      <w:start w:val="1"/>
      <w:numFmt w:val="decimal"/>
      <w:lvlText w:val="%1."/>
      <w:lvlJc w:val="left"/>
      <w:pPr>
        <w:ind w:left="2137" w:hanging="360"/>
      </w:pPr>
      <w:rPr>
        <w:rFonts w:hint="default"/>
        <w:i w:val="0"/>
        <w:color w:val="auto"/>
      </w:rPr>
    </w:lvl>
    <w:lvl w:ilvl="1">
      <w:start w:val="1"/>
      <w:numFmt w:val="decimal"/>
      <w:isLgl/>
      <w:lvlText w:val="%1.%2."/>
      <w:lvlJc w:val="left"/>
      <w:pPr>
        <w:ind w:left="2137" w:hanging="360"/>
      </w:pPr>
      <w:rPr>
        <w:rFonts w:hint="default"/>
        <w:b w:val="0"/>
        <w:bCs/>
      </w:rPr>
    </w:lvl>
    <w:lvl w:ilvl="2">
      <w:start w:val="1"/>
      <w:numFmt w:val="decimal"/>
      <w:isLgl/>
      <w:lvlText w:val="%1.%2.%3."/>
      <w:lvlJc w:val="left"/>
      <w:pPr>
        <w:ind w:left="2497" w:hanging="720"/>
      </w:pPr>
      <w:rPr>
        <w:rFonts w:hint="default"/>
      </w:rPr>
    </w:lvl>
    <w:lvl w:ilvl="3">
      <w:start w:val="1"/>
      <w:numFmt w:val="decimal"/>
      <w:isLgl/>
      <w:lvlText w:val="%1.%2.%3.%4."/>
      <w:lvlJc w:val="left"/>
      <w:pPr>
        <w:ind w:left="2497" w:hanging="720"/>
      </w:pPr>
      <w:rPr>
        <w:rFonts w:hint="default"/>
      </w:rPr>
    </w:lvl>
    <w:lvl w:ilvl="4">
      <w:start w:val="1"/>
      <w:numFmt w:val="decimal"/>
      <w:isLgl/>
      <w:lvlText w:val="%1.%2.%3.%4.%5."/>
      <w:lvlJc w:val="left"/>
      <w:pPr>
        <w:ind w:left="2857" w:hanging="1080"/>
      </w:pPr>
      <w:rPr>
        <w:rFonts w:hint="default"/>
      </w:rPr>
    </w:lvl>
    <w:lvl w:ilvl="5">
      <w:start w:val="1"/>
      <w:numFmt w:val="decimal"/>
      <w:isLgl/>
      <w:lvlText w:val="%1.%2.%3.%4.%5.%6."/>
      <w:lvlJc w:val="left"/>
      <w:pPr>
        <w:ind w:left="2857" w:hanging="1080"/>
      </w:pPr>
      <w:rPr>
        <w:rFonts w:hint="default"/>
      </w:rPr>
    </w:lvl>
    <w:lvl w:ilvl="6">
      <w:start w:val="1"/>
      <w:numFmt w:val="decimal"/>
      <w:isLgl/>
      <w:lvlText w:val="%1.%2.%3.%4.%5.%6.%7."/>
      <w:lvlJc w:val="left"/>
      <w:pPr>
        <w:ind w:left="3217" w:hanging="1440"/>
      </w:pPr>
      <w:rPr>
        <w:rFonts w:hint="default"/>
      </w:rPr>
    </w:lvl>
    <w:lvl w:ilvl="7">
      <w:start w:val="1"/>
      <w:numFmt w:val="decimal"/>
      <w:isLgl/>
      <w:lvlText w:val="%1.%2.%3.%4.%5.%6.%7.%8."/>
      <w:lvlJc w:val="left"/>
      <w:pPr>
        <w:ind w:left="3217" w:hanging="1440"/>
      </w:pPr>
      <w:rPr>
        <w:rFonts w:hint="default"/>
      </w:rPr>
    </w:lvl>
    <w:lvl w:ilvl="8">
      <w:start w:val="1"/>
      <w:numFmt w:val="decimal"/>
      <w:isLgl/>
      <w:lvlText w:val="%1.%2.%3.%4.%5.%6.%7.%8.%9."/>
      <w:lvlJc w:val="left"/>
      <w:pPr>
        <w:ind w:left="3577" w:hanging="1800"/>
      </w:pPr>
      <w:rPr>
        <w:rFonts w:hint="default"/>
      </w:rPr>
    </w:lvl>
  </w:abstractNum>
  <w:abstractNum w:abstractNumId="1" w15:restartNumberingAfterBreak="0">
    <w:nsid w:val="22501F8B"/>
    <w:multiLevelType w:val="hybridMultilevel"/>
    <w:tmpl w:val="A80A1F80"/>
    <w:lvl w:ilvl="0" w:tplc="04270005">
      <w:start w:val="1"/>
      <w:numFmt w:val="bullet"/>
      <w:lvlText w:val=""/>
      <w:lvlJc w:val="left"/>
      <w:pPr>
        <w:ind w:left="644"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E11473"/>
    <w:multiLevelType w:val="hybridMultilevel"/>
    <w:tmpl w:val="FBE672C8"/>
    <w:lvl w:ilvl="0" w:tplc="FB407C9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437951"/>
    <w:multiLevelType w:val="hybridMultilevel"/>
    <w:tmpl w:val="E2DE0B88"/>
    <w:lvl w:ilvl="0" w:tplc="722CA5B8">
      <w:start w:val="4"/>
      <w:numFmt w:val="decimal"/>
      <w:lvlText w:val="%1."/>
      <w:lvlJc w:val="left"/>
      <w:pPr>
        <w:ind w:left="250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61474F"/>
    <w:multiLevelType w:val="hybridMultilevel"/>
    <w:tmpl w:val="E39EA558"/>
    <w:lvl w:ilvl="0" w:tplc="C06458C4">
      <w:start w:val="1"/>
      <w:numFmt w:val="bullet"/>
      <w:lvlText w:val=""/>
      <w:lvlJc w:val="left"/>
      <w:pPr>
        <w:ind w:left="720" w:hanging="360"/>
      </w:pPr>
      <w:rPr>
        <w:rFonts w:ascii="Wingdings" w:hAnsi="Wingdings"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7D473A4"/>
    <w:multiLevelType w:val="hybridMultilevel"/>
    <w:tmpl w:val="27F0A684"/>
    <w:lvl w:ilvl="0" w:tplc="B2A26916">
      <w:start w:val="2"/>
      <w:numFmt w:val="decimal"/>
      <w:lvlText w:val="%1."/>
      <w:lvlJc w:val="left"/>
      <w:pPr>
        <w:ind w:left="92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6AC0248B"/>
    <w:multiLevelType w:val="multilevel"/>
    <w:tmpl w:val="E4760E98"/>
    <w:lvl w:ilvl="0">
      <w:start w:val="1"/>
      <w:numFmt w:val="decimal"/>
      <w:lvlText w:val="%1."/>
      <w:lvlJc w:val="left"/>
      <w:pPr>
        <w:ind w:left="360" w:hanging="360"/>
      </w:pPr>
      <w:rPr>
        <w:b/>
        <w:i w:val="0"/>
        <w:iCs w:val="0"/>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6"/>
  </w:num>
  <w:num w:numId="2">
    <w:abstractNumId w:val="1"/>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09"/>
    <w:rsid w:val="000048B2"/>
    <w:rsid w:val="0000745A"/>
    <w:rsid w:val="000245AB"/>
    <w:rsid w:val="000249AB"/>
    <w:rsid w:val="00026D3A"/>
    <w:rsid w:val="00027BEB"/>
    <w:rsid w:val="00047811"/>
    <w:rsid w:val="00050B52"/>
    <w:rsid w:val="000524B0"/>
    <w:rsid w:val="000676FF"/>
    <w:rsid w:val="00074493"/>
    <w:rsid w:val="00075FA0"/>
    <w:rsid w:val="00076897"/>
    <w:rsid w:val="00087DC2"/>
    <w:rsid w:val="00092200"/>
    <w:rsid w:val="000A2C4B"/>
    <w:rsid w:val="000B34B7"/>
    <w:rsid w:val="000B770B"/>
    <w:rsid w:val="000C67A3"/>
    <w:rsid w:val="000E28FB"/>
    <w:rsid w:val="000E4F35"/>
    <w:rsid w:val="000F70E5"/>
    <w:rsid w:val="000F7C02"/>
    <w:rsid w:val="00114641"/>
    <w:rsid w:val="0012114D"/>
    <w:rsid w:val="00122324"/>
    <w:rsid w:val="00124A7A"/>
    <w:rsid w:val="001369EE"/>
    <w:rsid w:val="00144673"/>
    <w:rsid w:val="00167E1F"/>
    <w:rsid w:val="00182442"/>
    <w:rsid w:val="00184EBD"/>
    <w:rsid w:val="001A54C0"/>
    <w:rsid w:val="001A7C3D"/>
    <w:rsid w:val="001B6748"/>
    <w:rsid w:val="001D72E3"/>
    <w:rsid w:val="00202918"/>
    <w:rsid w:val="00212E31"/>
    <w:rsid w:val="00220CA3"/>
    <w:rsid w:val="00237992"/>
    <w:rsid w:val="002454DB"/>
    <w:rsid w:val="00251A9B"/>
    <w:rsid w:val="00255DF5"/>
    <w:rsid w:val="00271579"/>
    <w:rsid w:val="00273DE7"/>
    <w:rsid w:val="00275936"/>
    <w:rsid w:val="002776CD"/>
    <w:rsid w:val="0029361B"/>
    <w:rsid w:val="002A2DF9"/>
    <w:rsid w:val="002A5ABB"/>
    <w:rsid w:val="002B04F3"/>
    <w:rsid w:val="002B399A"/>
    <w:rsid w:val="002B6FAA"/>
    <w:rsid w:val="002D6C6F"/>
    <w:rsid w:val="002F1AF3"/>
    <w:rsid w:val="002F69D1"/>
    <w:rsid w:val="00327F44"/>
    <w:rsid w:val="003750A9"/>
    <w:rsid w:val="00395267"/>
    <w:rsid w:val="003A0B28"/>
    <w:rsid w:val="003A6A7B"/>
    <w:rsid w:val="003B1419"/>
    <w:rsid w:val="003B64DB"/>
    <w:rsid w:val="003C0068"/>
    <w:rsid w:val="003D37B8"/>
    <w:rsid w:val="003F0B2B"/>
    <w:rsid w:val="003F288F"/>
    <w:rsid w:val="0041131D"/>
    <w:rsid w:val="00433B65"/>
    <w:rsid w:val="00437A38"/>
    <w:rsid w:val="0045460C"/>
    <w:rsid w:val="00455590"/>
    <w:rsid w:val="00483415"/>
    <w:rsid w:val="00484D3B"/>
    <w:rsid w:val="004947A9"/>
    <w:rsid w:val="004A6374"/>
    <w:rsid w:val="004B1B2F"/>
    <w:rsid w:val="004B2DB8"/>
    <w:rsid w:val="004B513D"/>
    <w:rsid w:val="004D34C3"/>
    <w:rsid w:val="005000CA"/>
    <w:rsid w:val="00514048"/>
    <w:rsid w:val="00521EA3"/>
    <w:rsid w:val="005259BD"/>
    <w:rsid w:val="00525ADA"/>
    <w:rsid w:val="00534AF3"/>
    <w:rsid w:val="005544CD"/>
    <w:rsid w:val="00555EA9"/>
    <w:rsid w:val="0057350E"/>
    <w:rsid w:val="005912CE"/>
    <w:rsid w:val="005B77D0"/>
    <w:rsid w:val="005C7C68"/>
    <w:rsid w:val="00611462"/>
    <w:rsid w:val="006302D5"/>
    <w:rsid w:val="00643A6E"/>
    <w:rsid w:val="00654C65"/>
    <w:rsid w:val="00680B12"/>
    <w:rsid w:val="006965AA"/>
    <w:rsid w:val="006B1F28"/>
    <w:rsid w:val="006B7257"/>
    <w:rsid w:val="006D568A"/>
    <w:rsid w:val="006F05ED"/>
    <w:rsid w:val="006F28CA"/>
    <w:rsid w:val="00722ED1"/>
    <w:rsid w:val="00723F0A"/>
    <w:rsid w:val="0072460C"/>
    <w:rsid w:val="00727F4A"/>
    <w:rsid w:val="00741D42"/>
    <w:rsid w:val="0074578C"/>
    <w:rsid w:val="007508FD"/>
    <w:rsid w:val="007543C6"/>
    <w:rsid w:val="0078568F"/>
    <w:rsid w:val="007A477C"/>
    <w:rsid w:val="007A4A2C"/>
    <w:rsid w:val="007B5E7E"/>
    <w:rsid w:val="007C47C4"/>
    <w:rsid w:val="007D0D6A"/>
    <w:rsid w:val="007D514E"/>
    <w:rsid w:val="007E27C8"/>
    <w:rsid w:val="007E4209"/>
    <w:rsid w:val="007E7442"/>
    <w:rsid w:val="007F0C0D"/>
    <w:rsid w:val="007F225D"/>
    <w:rsid w:val="0080157F"/>
    <w:rsid w:val="008352A2"/>
    <w:rsid w:val="00866019"/>
    <w:rsid w:val="00875703"/>
    <w:rsid w:val="00877BB0"/>
    <w:rsid w:val="00884FC9"/>
    <w:rsid w:val="00886F97"/>
    <w:rsid w:val="00887D82"/>
    <w:rsid w:val="008917C4"/>
    <w:rsid w:val="008B0932"/>
    <w:rsid w:val="008B385A"/>
    <w:rsid w:val="008C4415"/>
    <w:rsid w:val="008D4D4D"/>
    <w:rsid w:val="008E1B10"/>
    <w:rsid w:val="008E3A89"/>
    <w:rsid w:val="008F0E01"/>
    <w:rsid w:val="008F2012"/>
    <w:rsid w:val="00904A19"/>
    <w:rsid w:val="00922B53"/>
    <w:rsid w:val="00927D24"/>
    <w:rsid w:val="00960233"/>
    <w:rsid w:val="00977A12"/>
    <w:rsid w:val="009C01A9"/>
    <w:rsid w:val="009C5641"/>
    <w:rsid w:val="009C5B09"/>
    <w:rsid w:val="009D7547"/>
    <w:rsid w:val="009E0A0D"/>
    <w:rsid w:val="009E327A"/>
    <w:rsid w:val="00A156A3"/>
    <w:rsid w:val="00A33A88"/>
    <w:rsid w:val="00A36052"/>
    <w:rsid w:val="00A40440"/>
    <w:rsid w:val="00A428EE"/>
    <w:rsid w:val="00A4466F"/>
    <w:rsid w:val="00A627F4"/>
    <w:rsid w:val="00A86E50"/>
    <w:rsid w:val="00A91290"/>
    <w:rsid w:val="00A91E4E"/>
    <w:rsid w:val="00AB41A2"/>
    <w:rsid w:val="00AC4ACA"/>
    <w:rsid w:val="00AD3AC3"/>
    <w:rsid w:val="00AE5CA8"/>
    <w:rsid w:val="00AF7BC2"/>
    <w:rsid w:val="00B06A3F"/>
    <w:rsid w:val="00B25DD4"/>
    <w:rsid w:val="00B32185"/>
    <w:rsid w:val="00B50ED5"/>
    <w:rsid w:val="00B54A18"/>
    <w:rsid w:val="00B601CB"/>
    <w:rsid w:val="00B66931"/>
    <w:rsid w:val="00B75B96"/>
    <w:rsid w:val="00B80248"/>
    <w:rsid w:val="00B80D10"/>
    <w:rsid w:val="00B92F01"/>
    <w:rsid w:val="00B95FA2"/>
    <w:rsid w:val="00BA50FA"/>
    <w:rsid w:val="00BA5419"/>
    <w:rsid w:val="00BB29E5"/>
    <w:rsid w:val="00BB4F85"/>
    <w:rsid w:val="00C00896"/>
    <w:rsid w:val="00C12E22"/>
    <w:rsid w:val="00C16795"/>
    <w:rsid w:val="00C379CB"/>
    <w:rsid w:val="00C40DA8"/>
    <w:rsid w:val="00C45B83"/>
    <w:rsid w:val="00C556CA"/>
    <w:rsid w:val="00C64980"/>
    <w:rsid w:val="00C77C58"/>
    <w:rsid w:val="00C80D63"/>
    <w:rsid w:val="00C90BDA"/>
    <w:rsid w:val="00C93227"/>
    <w:rsid w:val="00CB6814"/>
    <w:rsid w:val="00CE555D"/>
    <w:rsid w:val="00CF2918"/>
    <w:rsid w:val="00D018A3"/>
    <w:rsid w:val="00D024C0"/>
    <w:rsid w:val="00D04D0E"/>
    <w:rsid w:val="00D0610D"/>
    <w:rsid w:val="00D10ACE"/>
    <w:rsid w:val="00D1157B"/>
    <w:rsid w:val="00D11EE5"/>
    <w:rsid w:val="00D161F4"/>
    <w:rsid w:val="00D217B0"/>
    <w:rsid w:val="00D24DDE"/>
    <w:rsid w:val="00D36DEB"/>
    <w:rsid w:val="00D53E31"/>
    <w:rsid w:val="00D67E2A"/>
    <w:rsid w:val="00D829EC"/>
    <w:rsid w:val="00DC1AAE"/>
    <w:rsid w:val="00DC6EED"/>
    <w:rsid w:val="00DD5248"/>
    <w:rsid w:val="00DE187A"/>
    <w:rsid w:val="00DE2069"/>
    <w:rsid w:val="00DF3A2F"/>
    <w:rsid w:val="00E04807"/>
    <w:rsid w:val="00E21BC3"/>
    <w:rsid w:val="00E22B11"/>
    <w:rsid w:val="00E332C1"/>
    <w:rsid w:val="00E44F21"/>
    <w:rsid w:val="00E4550A"/>
    <w:rsid w:val="00E57BB9"/>
    <w:rsid w:val="00E832FB"/>
    <w:rsid w:val="00E85776"/>
    <w:rsid w:val="00E9686D"/>
    <w:rsid w:val="00E96E55"/>
    <w:rsid w:val="00EA61E4"/>
    <w:rsid w:val="00EC36FD"/>
    <w:rsid w:val="00EF3312"/>
    <w:rsid w:val="00EF58A0"/>
    <w:rsid w:val="00F00708"/>
    <w:rsid w:val="00F016E4"/>
    <w:rsid w:val="00F01763"/>
    <w:rsid w:val="00F140A9"/>
    <w:rsid w:val="00F206A5"/>
    <w:rsid w:val="00F33C33"/>
    <w:rsid w:val="00F378A0"/>
    <w:rsid w:val="00F50D78"/>
    <w:rsid w:val="00F551EF"/>
    <w:rsid w:val="00F71FC5"/>
    <w:rsid w:val="00F86071"/>
    <w:rsid w:val="00F8764C"/>
    <w:rsid w:val="00F96C21"/>
    <w:rsid w:val="00FA747E"/>
    <w:rsid w:val="00FE4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C8DA"/>
  <w15:chartTrackingRefBased/>
  <w15:docId w15:val="{2799DF7A-062F-4A99-B800-26DE3F5B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01CB"/>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En-tête-1,En-tête-2,hd"/>
    <w:basedOn w:val="prastasis"/>
    <w:link w:val="AntratsDiagrama"/>
    <w:uiPriority w:val="99"/>
    <w:unhideWhenUsed/>
    <w:rsid w:val="00B601CB"/>
    <w:pPr>
      <w:tabs>
        <w:tab w:val="center" w:pos="4986"/>
        <w:tab w:val="right" w:pos="9972"/>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B601CB"/>
    <w:rPr>
      <w:rFonts w:ascii="Arial" w:hAnsi="Arial"/>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
    <w:basedOn w:val="prastasis"/>
    <w:link w:val="SraopastraipaDiagrama"/>
    <w:uiPriority w:val="99"/>
    <w:qFormat/>
    <w:rsid w:val="00B601CB"/>
    <w:pPr>
      <w:ind w:left="720"/>
      <w:contextualSpacing/>
    </w:pPr>
  </w:style>
  <w:style w:type="table" w:styleId="Lentelstinklelis">
    <w:name w:val="Table Grid"/>
    <w:basedOn w:val="prastojilentel"/>
    <w:uiPriority w:val="99"/>
    <w:rsid w:val="00B601C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B601CB"/>
    <w:rPr>
      <w:rFonts w:ascii="Arial" w:hAnsi="Arial"/>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B601CB"/>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B601CB"/>
    <w:rPr>
      <w:rFonts w:ascii="Arial" w:hAnsi="Arial"/>
      <w:sz w:val="20"/>
      <w:szCs w:val="20"/>
    </w:rPr>
  </w:style>
  <w:style w:type="character" w:styleId="Puslapioinaosnuoroda">
    <w:name w:val="footnote reference"/>
    <w:aliases w:val="BVI fnr,Footnote symbol,fr,Nota,Footnote number,de nota al pie,Ref,SUPERS,Voetnootmarkering,o,(NECG) Footnote Reference,-E Fußnotenzeichen,ESPON Footnote No,Footnote call,Odwołanie przypisu,Footnote Reference Number"/>
    <w:basedOn w:val="Numatytasispastraiposriftas"/>
    <w:uiPriority w:val="99"/>
    <w:unhideWhenUsed/>
    <w:rsid w:val="00B601CB"/>
    <w:rPr>
      <w:vertAlign w:val="superscript"/>
    </w:rPr>
  </w:style>
  <w:style w:type="character" w:styleId="Hipersaitas">
    <w:name w:val="Hyperlink"/>
    <w:basedOn w:val="Numatytasispastraiposriftas"/>
    <w:uiPriority w:val="99"/>
    <w:unhideWhenUsed/>
    <w:rsid w:val="00B601CB"/>
    <w:rPr>
      <w:color w:val="0563C1" w:themeColor="hyperlink"/>
      <w:u w:val="single"/>
    </w:rPr>
  </w:style>
  <w:style w:type="character" w:customStyle="1" w:styleId="Laukeliai">
    <w:name w:val="Laukeliai"/>
    <w:basedOn w:val="Numatytasispastraiposriftas"/>
    <w:uiPriority w:val="1"/>
    <w:qFormat/>
    <w:rsid w:val="00B601CB"/>
    <w:rPr>
      <w:rFonts w:ascii="Arial" w:hAnsi="Arial"/>
      <w:sz w:val="20"/>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E332C1"/>
    <w:pPr>
      <w:ind w:firstLine="0"/>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E332C1"/>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E332C1"/>
    <w:rPr>
      <w:sz w:val="16"/>
      <w:szCs w:val="16"/>
    </w:rPr>
  </w:style>
  <w:style w:type="paragraph" w:customStyle="1" w:styleId="NormalLent">
    <w:name w:val="Normal Lent"/>
    <w:basedOn w:val="prastasis"/>
    <w:uiPriority w:val="99"/>
    <w:rsid w:val="00E332C1"/>
    <w:pPr>
      <w:ind w:firstLine="0"/>
      <w:jc w:val="both"/>
    </w:pPr>
    <w:rPr>
      <w:rFonts w:ascii="Times New Roman" w:eastAsia="Calibri"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F551EF"/>
    <w:pPr>
      <w:ind w:firstLine="357"/>
    </w:pPr>
    <w:rPr>
      <w:rFonts w:ascii="Arial" w:eastAsiaTheme="minorHAnsi" w:hAnsi="Arial" w:cstheme="minorBidi"/>
      <w:b/>
      <w:bCs/>
    </w:rPr>
  </w:style>
  <w:style w:type="character" w:customStyle="1" w:styleId="KomentarotemaDiagrama">
    <w:name w:val="Komentaro tema Diagrama"/>
    <w:basedOn w:val="KomentarotekstasDiagrama"/>
    <w:link w:val="Komentarotema"/>
    <w:uiPriority w:val="99"/>
    <w:semiHidden/>
    <w:rsid w:val="00F551EF"/>
    <w:rPr>
      <w:rFonts w:ascii="Arial" w:eastAsia="Calibri" w:hAnsi="Arial" w:cs="Times New Roman"/>
      <w:b/>
      <w:bCs/>
      <w:sz w:val="20"/>
      <w:szCs w:val="20"/>
    </w:rPr>
  </w:style>
  <w:style w:type="paragraph" w:styleId="Pataisymai">
    <w:name w:val="Revision"/>
    <w:hidden/>
    <w:uiPriority w:val="99"/>
    <w:semiHidden/>
    <w:rsid w:val="00F551EF"/>
    <w:pPr>
      <w:spacing w:after="0" w:line="240" w:lineRule="auto"/>
    </w:pPr>
    <w:rPr>
      <w:rFonts w:ascii="Arial" w:hAnsi="Arial"/>
    </w:rPr>
  </w:style>
  <w:style w:type="paragraph" w:styleId="Porat">
    <w:name w:val="footer"/>
    <w:basedOn w:val="prastasis"/>
    <w:link w:val="PoratDiagrama"/>
    <w:uiPriority w:val="99"/>
    <w:unhideWhenUsed/>
    <w:rsid w:val="00F551EF"/>
    <w:pPr>
      <w:tabs>
        <w:tab w:val="center" w:pos="4819"/>
        <w:tab w:val="right" w:pos="9638"/>
      </w:tabs>
    </w:pPr>
  </w:style>
  <w:style w:type="character" w:customStyle="1" w:styleId="PoratDiagrama">
    <w:name w:val="Poraštė Diagrama"/>
    <w:basedOn w:val="Numatytasispastraiposriftas"/>
    <w:link w:val="Porat"/>
    <w:uiPriority w:val="99"/>
    <w:rsid w:val="00F551E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CFBE-7DD8-4181-B30D-9C14109D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5475</Words>
  <Characters>3122</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Mockuvienė</dc:creator>
  <cp:lastModifiedBy>Aistė Valentukonienė</cp:lastModifiedBy>
  <cp:revision>2</cp:revision>
  <cp:lastPrinted>2026-05-05T10:45:00Z</cp:lastPrinted>
  <dcterms:created xsi:type="dcterms:W3CDTF">2026-06-29T15:21:00Z</dcterms:created>
  <dcterms:modified xsi:type="dcterms:W3CDTF">2026-06-29T15:21:00Z</dcterms:modified>
</cp:coreProperties>
</file>