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05" w:type="dxa"/>
        <w:tblInd w:w="7462" w:type="dxa"/>
        <w:tblLook w:val="01E0" w:firstRow="1" w:lastRow="1" w:firstColumn="1" w:lastColumn="1" w:noHBand="0" w:noVBand="0"/>
      </w:tblPr>
      <w:tblGrid>
        <w:gridCol w:w="2605"/>
      </w:tblGrid>
      <w:tr w:rsidR="00011EC0" w14:paraId="4DCDF7A2" w14:textId="77777777" w:rsidTr="0060228F">
        <w:trPr>
          <w:trHeight w:val="329"/>
        </w:trPr>
        <w:tc>
          <w:tcPr>
            <w:tcW w:w="2605" w:type="dxa"/>
          </w:tcPr>
          <w:p w14:paraId="36574A66" w14:textId="680AFE43" w:rsidR="00011EC0" w:rsidRPr="002B30D8" w:rsidRDefault="00011EC0" w:rsidP="00D21285">
            <w:pPr>
              <w:widowControl w:val="0"/>
            </w:pPr>
            <w:r>
              <w:rPr>
                <w:rFonts w:eastAsia="Calibri"/>
                <w:lang w:eastAsia="lt-LT"/>
              </w:rPr>
              <w:br w:type="page"/>
            </w:r>
            <w:r w:rsidR="0060228F">
              <w:t>Konkurso</w:t>
            </w:r>
            <w:r w:rsidR="00C228A9">
              <w:t xml:space="preserve"> sąlygų</w:t>
            </w:r>
            <w:r w:rsidR="0060228F">
              <w:t xml:space="preserve"> aprašo</w:t>
            </w:r>
          </w:p>
        </w:tc>
      </w:tr>
      <w:tr w:rsidR="00011EC0" w14:paraId="675F3F06" w14:textId="77777777" w:rsidTr="0060228F">
        <w:trPr>
          <w:trHeight w:val="318"/>
        </w:trPr>
        <w:tc>
          <w:tcPr>
            <w:tcW w:w="2605"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7BA18BD5"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337F77" w:rsidRPr="00337F77">
        <w:rPr>
          <w:rFonts w:eastAsia="Calibri"/>
          <w:b/>
          <w:bCs/>
        </w:rPr>
        <w:t>AKUSTINIŲ PERSPĖJIMO SIRENŲ VALDYMO TECHNINĖ IR PROGRAMINĖ ĮRANGA</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0D434CEE" w:rsidR="00E70490" w:rsidRPr="00C82FB9" w:rsidRDefault="00337F77" w:rsidP="00274610">
            <w:pPr>
              <w:spacing w:after="100" w:afterAutospacing="1" w:line="276" w:lineRule="auto"/>
            </w:pPr>
            <w:r w:rsidRPr="00337F77">
              <w:t>Akustinių perspėjimo sirenų valdymo techninė ir programinė įrang</w:t>
            </w:r>
            <w:r>
              <w:t>a</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 xml:space="preserve">visuose atliekamuose skaičiavimuose bei apvalinimuose turi būti laikomasi bendrų skaičių apvalinimo taisyklių – t. y. jei </w:t>
      </w:r>
      <w:r w:rsidRPr="00F647B6">
        <w:rPr>
          <w:bCs/>
          <w:i/>
          <w:iCs/>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64109C0" w14:textId="52C53D69" w:rsidR="00D87618" w:rsidRDefault="00D87618" w:rsidP="00857875">
      <w:pPr>
        <w:widowControl w:val="0"/>
        <w:ind w:firstLine="709"/>
        <w:jc w:val="both"/>
        <w:rPr>
          <w:b/>
        </w:rPr>
      </w:pPr>
      <w:r w:rsidRPr="00D87618">
        <w:rPr>
          <w:b/>
        </w:rPr>
        <w:t xml:space="preserve">Sutartyje nustatomas kainos apskaičiavimo būdas – </w:t>
      </w:r>
      <w:r>
        <w:rPr>
          <w:b/>
        </w:rPr>
        <w:t>fiksuota kaina.</w:t>
      </w:r>
    </w:p>
    <w:p w14:paraId="73D1D4B6" w14:textId="77777777" w:rsidR="00D87618" w:rsidRDefault="00D87618" w:rsidP="00857875">
      <w:pPr>
        <w:widowControl w:val="0"/>
        <w:ind w:firstLine="709"/>
        <w:jc w:val="both"/>
        <w:rPr>
          <w:b/>
        </w:rPr>
      </w:pPr>
    </w:p>
    <w:p w14:paraId="0DA33D01" w14:textId="28072C73" w:rsidR="00857875" w:rsidRPr="00031EB2" w:rsidRDefault="00857875" w:rsidP="00857875">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A67FDD2" w14:textId="77777777" w:rsidR="00857875" w:rsidRDefault="00857875" w:rsidP="00857875">
      <w:pPr>
        <w:widowControl w:val="0"/>
        <w:ind w:firstLine="709"/>
        <w:jc w:val="both"/>
      </w:pPr>
    </w:p>
    <w:p w14:paraId="12812C72" w14:textId="77777777" w:rsidR="00857875" w:rsidRDefault="00857875" w:rsidP="00857875">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0092CC03" w14:textId="77777777" w:rsidR="00857875" w:rsidRDefault="00857875" w:rsidP="00857875">
      <w:pPr>
        <w:widowControl w:val="0"/>
        <w:ind w:firstLine="709"/>
        <w:jc w:val="both"/>
      </w:pPr>
    </w:p>
    <w:p w14:paraId="1AA94437" w14:textId="77777777" w:rsidR="00857875" w:rsidRDefault="00857875" w:rsidP="00857875">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6AAAC380" w14:textId="77777777" w:rsidR="00857875" w:rsidRDefault="00857875" w:rsidP="00857875">
      <w:pPr>
        <w:widowControl w:val="0"/>
        <w:ind w:firstLine="709"/>
        <w:jc w:val="both"/>
      </w:pPr>
    </w:p>
    <w:p w14:paraId="0AC1AE1B" w14:textId="32AED993" w:rsidR="0011217F" w:rsidRDefault="00857875" w:rsidP="00770CD9">
      <w:pPr>
        <w:widowControl w:val="0"/>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00661092">
        <w:t>.</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0767A"/>
    <w:rsid w:val="00261ED3"/>
    <w:rsid w:val="00337F77"/>
    <w:rsid w:val="00405B85"/>
    <w:rsid w:val="00440818"/>
    <w:rsid w:val="00590352"/>
    <w:rsid w:val="0060228F"/>
    <w:rsid w:val="00661092"/>
    <w:rsid w:val="006D10B6"/>
    <w:rsid w:val="007079B9"/>
    <w:rsid w:val="00770CD9"/>
    <w:rsid w:val="00804C01"/>
    <w:rsid w:val="00857875"/>
    <w:rsid w:val="008A2AE3"/>
    <w:rsid w:val="008B4C30"/>
    <w:rsid w:val="00A007D6"/>
    <w:rsid w:val="00B466B2"/>
    <w:rsid w:val="00B9634C"/>
    <w:rsid w:val="00C228A9"/>
    <w:rsid w:val="00C50CCB"/>
    <w:rsid w:val="00D87618"/>
    <w:rsid w:val="00E60B13"/>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234631559">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3</cp:revision>
  <dcterms:created xsi:type="dcterms:W3CDTF">2026-05-05T13:34:00Z</dcterms:created>
  <dcterms:modified xsi:type="dcterms:W3CDTF">2026-06-04T10:19:00Z</dcterms:modified>
</cp:coreProperties>
</file>