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77777777" w:rsidR="00DD07D4" w:rsidRPr="002C2317" w:rsidRDefault="00DD07D4" w:rsidP="00DD07D4">
          <w:pPr>
            <w:spacing w:after="120" w:line="20" w:lineRule="atLeast"/>
            <w:ind w:firstLine="0"/>
            <w:contextualSpacing/>
            <w:jc w:val="center"/>
            <w:rPr>
              <w:rFonts w:cstheme="minorHAnsi"/>
              <w:b/>
              <w:bCs/>
              <w:color w:val="000000" w:themeColor="text1"/>
              <w:sz w:val="28"/>
              <w:szCs w:val="28"/>
            </w:rPr>
          </w:pPr>
          <w:r w:rsidRPr="002C2317">
            <w:rPr>
              <w:rFonts w:cstheme="minorHAnsi"/>
              <w:b/>
              <w:bCs/>
              <w:color w:val="000000" w:themeColor="text1"/>
              <w:sz w:val="28"/>
              <w:szCs w:val="28"/>
            </w:rPr>
            <w:t>JONAVOS RAJONO SAVIVALDYBĖS ADMINISTRACIJA</w:t>
          </w:r>
        </w:p>
        <w:p w14:paraId="4CD3356A" w14:textId="77777777"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Žeimių g. 13, LT-55158 Jonava</w:t>
          </w:r>
        </w:p>
        <w:p w14:paraId="5DB4FDCB" w14:textId="0241D81D"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Telefonas: (</w:t>
          </w:r>
          <w:r w:rsidR="00FF64A1">
            <w:rPr>
              <w:rFonts w:cstheme="minorHAnsi"/>
              <w:color w:val="000000" w:themeColor="text1"/>
              <w:sz w:val="28"/>
              <w:szCs w:val="28"/>
            </w:rPr>
            <w:t>+370</w:t>
          </w:r>
          <w:r w:rsidRPr="002C2317">
            <w:rPr>
              <w:rFonts w:cstheme="minorHAnsi"/>
              <w:color w:val="000000" w:themeColor="text1"/>
              <w:sz w:val="28"/>
              <w:szCs w:val="28"/>
            </w:rPr>
            <w:t xml:space="preserve"> 349) 501 54, el. paštas: </w:t>
          </w:r>
          <w:hyperlink r:id="rId11" w:history="1">
            <w:r w:rsidRPr="002C2317">
              <w:rPr>
                <w:rFonts w:cstheme="minorHAnsi"/>
                <w:color w:val="000000" w:themeColor="text1"/>
                <w:sz w:val="28"/>
                <w:szCs w:val="28"/>
              </w:rPr>
              <w:t>administracija@jonava.lt</w:t>
            </w:r>
          </w:hyperlink>
          <w:r w:rsidRPr="002C2317">
            <w:rPr>
              <w:rFonts w:cstheme="minorHAnsi"/>
              <w:color w:val="000000" w:themeColor="text1"/>
              <w:sz w:val="28"/>
              <w:szCs w:val="28"/>
            </w:rPr>
            <w:t xml:space="preserve">  </w:t>
          </w:r>
        </w:p>
        <w:p w14:paraId="0379503B" w14:textId="77777777"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Duomenys kaupiami ir saugomi Juridinių asmenų registre, kodas: 188769070</w:t>
          </w:r>
        </w:p>
        <w:p w14:paraId="6007A818" w14:textId="77777777" w:rsidR="00DD07D4" w:rsidRPr="00173FBA" w:rsidRDefault="00DD07D4" w:rsidP="00DD07D4">
          <w:pPr>
            <w:spacing w:after="120"/>
            <w:ind w:left="567" w:firstLine="0"/>
            <w:contextualSpacing/>
            <w:jc w:val="center"/>
            <w:rPr>
              <w:rFonts w:ascii="Arial" w:hAnsi="Arial" w:cs="Arial"/>
              <w:color w:val="00B050"/>
            </w:rPr>
          </w:pPr>
        </w:p>
        <w:p w14:paraId="20C8978F" w14:textId="77777777" w:rsidR="00DD07D4" w:rsidRDefault="00DD07D4" w:rsidP="00DD07D4">
          <w:pPr>
            <w:spacing w:after="120"/>
            <w:ind w:left="567" w:firstLine="0"/>
            <w:contextualSpacing/>
            <w:jc w:val="center"/>
            <w:rPr>
              <w:rFonts w:ascii="Arial" w:hAnsi="Arial" w:cs="Arial"/>
            </w:rPr>
          </w:pPr>
        </w:p>
        <w:p w14:paraId="4A6AFF92"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 xml:space="preserve">PATVIRTINTA </w:t>
          </w:r>
        </w:p>
        <w:p w14:paraId="05DB6DD7"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 xml:space="preserve">Jonavos rajono savivaldybės administracijos direktorius </w:t>
          </w:r>
        </w:p>
        <w:p w14:paraId="4E1196DD"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Valdas Majauskas</w:t>
          </w:r>
        </w:p>
        <w:p w14:paraId="13D57A40"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p>
        <w:p w14:paraId="2270C84D" w14:textId="77777777" w:rsidR="006E6D17" w:rsidRPr="001813EF" w:rsidRDefault="006E6D17" w:rsidP="006E6D17">
          <w:pPr>
            <w:tabs>
              <w:tab w:val="left" w:pos="3030"/>
              <w:tab w:val="left" w:pos="5387"/>
            </w:tabs>
            <w:spacing w:line="240" w:lineRule="auto"/>
            <w:ind w:left="5245" w:right="-1" w:firstLine="0"/>
            <w:rPr>
              <w:rFonts w:cstheme="minorHAnsi"/>
              <w:color w:val="000000" w:themeColor="text1"/>
              <w:sz w:val="24"/>
              <w:szCs w:val="24"/>
            </w:rPr>
          </w:pPr>
          <w:r w:rsidRPr="001813EF">
            <w:rPr>
              <w:rFonts w:cstheme="minorHAnsi"/>
              <w:color w:val="000000" w:themeColor="text1"/>
              <w:sz w:val="24"/>
              <w:szCs w:val="24"/>
            </w:rPr>
            <w:t xml:space="preserve">PAKEITIMAI PATVIRTINTI: </w:t>
          </w:r>
        </w:p>
        <w:p w14:paraId="5BC0F4F5" w14:textId="77777777" w:rsidR="006E6D17" w:rsidRPr="001813EF" w:rsidRDefault="006E6D17" w:rsidP="006E6D17">
          <w:pPr>
            <w:tabs>
              <w:tab w:val="left" w:pos="3030"/>
              <w:tab w:val="left" w:pos="5387"/>
            </w:tabs>
            <w:spacing w:line="240" w:lineRule="auto"/>
            <w:ind w:left="5245" w:right="-1" w:firstLine="0"/>
            <w:rPr>
              <w:rFonts w:cstheme="minorHAnsi"/>
              <w:i/>
              <w:iCs/>
              <w:color w:val="000000" w:themeColor="text1"/>
              <w:sz w:val="24"/>
              <w:szCs w:val="24"/>
            </w:rPr>
          </w:pPr>
          <w:r w:rsidRPr="001813EF">
            <w:rPr>
              <w:rFonts w:cstheme="minorHAnsi"/>
              <w:i/>
              <w:iCs/>
              <w:color w:val="000000" w:themeColor="text1"/>
              <w:sz w:val="24"/>
              <w:szCs w:val="24"/>
            </w:rPr>
            <w:t>NETAIKOMA</w:t>
          </w:r>
        </w:p>
        <w:p w14:paraId="46315E48" w14:textId="4A0143E8" w:rsidR="00C32E53" w:rsidRPr="00173FBA" w:rsidRDefault="00C32E53" w:rsidP="00DD07D4">
          <w:pPr>
            <w:tabs>
              <w:tab w:val="left" w:pos="3030"/>
              <w:tab w:val="left" w:pos="5387"/>
            </w:tabs>
            <w:spacing w:line="240" w:lineRule="auto"/>
            <w:ind w:left="5670" w:right="-1" w:firstLine="1134"/>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3F74A97" w:rsidR="00D526C8" w:rsidRPr="001A2892" w:rsidRDefault="00C006CB" w:rsidP="00CA25E8">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1" w:name="_Hlk187150141"/>
          <w:r w:rsidR="00CA25E8" w:rsidRPr="00CA25E8">
            <w:rPr>
              <w:rFonts w:cstheme="minorHAnsi"/>
              <w:b/>
              <w:bCs/>
              <w:sz w:val="28"/>
              <w:szCs w:val="28"/>
            </w:rPr>
            <w:t>MOKSLO PASKIRTIES PASTATO VASARIO 16-OSIOS G. 31, PATALPŲ 2-15 IR 2-16 REMONTO DARBAI</w:t>
          </w:r>
          <w:bookmarkEnd w:id="1"/>
          <w:r w:rsidR="00D526C8" w:rsidRPr="0082777B">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2F273D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2777B" w:rsidRPr="0082777B">
            <w:rPr>
              <w:rFonts w:cstheme="minorHAnsi"/>
              <w:b/>
              <w:bCs/>
              <w:sz w:val="28"/>
              <w:szCs w:val="28"/>
            </w:rPr>
            <w:t>1</w:t>
          </w:r>
          <w:r w:rsidRPr="0082777B">
            <w:rPr>
              <w:rFonts w:cstheme="minorHAnsi"/>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463D0E89" w14:textId="318BEA57" w:rsidR="00EB03E6" w:rsidRDefault="00A921C1">
              <w:pPr>
                <w:pStyle w:val="Turinys1"/>
                <w:rPr>
                  <w:noProof/>
                  <w:kern w:val="2"/>
                  <w:sz w:val="22"/>
                  <w:szCs w:val="22"/>
                  <w14:ligatures w14:val="standardContextual"/>
                </w:rPr>
              </w:pPr>
              <w:r>
                <w:fldChar w:fldCharType="begin"/>
              </w:r>
              <w:r>
                <w:instrText xml:space="preserve"> TOC \o "1-3" \h \z \u </w:instrText>
              </w:r>
              <w:r>
                <w:fldChar w:fldCharType="separate"/>
              </w:r>
              <w:hyperlink w:anchor="_Toc187245601" w:history="1">
                <w:r w:rsidR="00EB03E6" w:rsidRPr="00025160">
                  <w:rPr>
                    <w:rStyle w:val="Hipersaitas"/>
                    <w:rFonts w:cstheme="minorHAnsi"/>
                    <w:noProof/>
                  </w:rPr>
                  <w:t>1.</w:t>
                </w:r>
                <w:r w:rsidR="00EB03E6">
                  <w:rPr>
                    <w:noProof/>
                    <w:kern w:val="2"/>
                    <w:sz w:val="22"/>
                    <w:szCs w:val="22"/>
                    <w14:ligatures w14:val="standardContextual"/>
                  </w:rPr>
                  <w:tab/>
                </w:r>
                <w:r w:rsidR="00EB03E6" w:rsidRPr="00025160">
                  <w:rPr>
                    <w:rStyle w:val="Hipersaitas"/>
                    <w:rFonts w:cstheme="minorHAnsi"/>
                    <w:noProof/>
                  </w:rPr>
                  <w:t>Bendra informacija</w:t>
                </w:r>
                <w:r w:rsidR="00EB03E6">
                  <w:rPr>
                    <w:noProof/>
                    <w:webHidden/>
                  </w:rPr>
                  <w:tab/>
                </w:r>
                <w:r w:rsidR="00EB03E6">
                  <w:rPr>
                    <w:noProof/>
                    <w:webHidden/>
                  </w:rPr>
                  <w:fldChar w:fldCharType="begin"/>
                </w:r>
                <w:r w:rsidR="00EB03E6">
                  <w:rPr>
                    <w:noProof/>
                    <w:webHidden/>
                  </w:rPr>
                  <w:instrText xml:space="preserve"> PAGEREF _Toc187245601 \h </w:instrText>
                </w:r>
                <w:r w:rsidR="00EB03E6">
                  <w:rPr>
                    <w:noProof/>
                    <w:webHidden/>
                  </w:rPr>
                </w:r>
                <w:r w:rsidR="00EB03E6">
                  <w:rPr>
                    <w:noProof/>
                    <w:webHidden/>
                  </w:rPr>
                  <w:fldChar w:fldCharType="separate"/>
                </w:r>
                <w:r w:rsidR="00EB03E6">
                  <w:rPr>
                    <w:noProof/>
                    <w:webHidden/>
                  </w:rPr>
                  <w:t>2</w:t>
                </w:r>
                <w:r w:rsidR="00EB03E6">
                  <w:rPr>
                    <w:noProof/>
                    <w:webHidden/>
                  </w:rPr>
                  <w:fldChar w:fldCharType="end"/>
                </w:r>
              </w:hyperlink>
            </w:p>
            <w:p w14:paraId="2F636720" w14:textId="3ADA2B56" w:rsidR="00EB03E6" w:rsidRDefault="00EB03E6">
              <w:pPr>
                <w:pStyle w:val="Turinys1"/>
                <w:rPr>
                  <w:noProof/>
                  <w:kern w:val="2"/>
                  <w:sz w:val="22"/>
                  <w:szCs w:val="22"/>
                  <w14:ligatures w14:val="standardContextual"/>
                </w:rPr>
              </w:pPr>
              <w:hyperlink w:anchor="_Toc187245602" w:history="1">
                <w:r w:rsidRPr="00025160">
                  <w:rPr>
                    <w:rStyle w:val="Hipersaitas"/>
                    <w:rFonts w:eastAsia="Calibri" w:cstheme="minorHAnsi"/>
                    <w:noProof/>
                  </w:rPr>
                  <w:t>2.</w:t>
                </w:r>
                <w:r>
                  <w:rPr>
                    <w:noProof/>
                    <w:kern w:val="2"/>
                    <w:sz w:val="22"/>
                    <w:szCs w:val="22"/>
                    <w14:ligatures w14:val="standardContextual"/>
                  </w:rPr>
                  <w:tab/>
                </w:r>
                <w:r w:rsidRPr="00025160">
                  <w:rPr>
                    <w:rStyle w:val="Hipersaitas"/>
                    <w:rFonts w:cstheme="minorHAnsi"/>
                    <w:noProof/>
                  </w:rPr>
                  <w:t>Pirkimo objektas</w:t>
                </w:r>
                <w:r>
                  <w:rPr>
                    <w:noProof/>
                    <w:webHidden/>
                  </w:rPr>
                  <w:tab/>
                </w:r>
                <w:r>
                  <w:rPr>
                    <w:noProof/>
                    <w:webHidden/>
                  </w:rPr>
                  <w:fldChar w:fldCharType="begin"/>
                </w:r>
                <w:r>
                  <w:rPr>
                    <w:noProof/>
                    <w:webHidden/>
                  </w:rPr>
                  <w:instrText xml:space="preserve"> PAGEREF _Toc187245602 \h </w:instrText>
                </w:r>
                <w:r>
                  <w:rPr>
                    <w:noProof/>
                    <w:webHidden/>
                  </w:rPr>
                </w:r>
                <w:r>
                  <w:rPr>
                    <w:noProof/>
                    <w:webHidden/>
                  </w:rPr>
                  <w:fldChar w:fldCharType="separate"/>
                </w:r>
                <w:r>
                  <w:rPr>
                    <w:noProof/>
                    <w:webHidden/>
                  </w:rPr>
                  <w:t>2</w:t>
                </w:r>
                <w:r>
                  <w:rPr>
                    <w:noProof/>
                    <w:webHidden/>
                  </w:rPr>
                  <w:fldChar w:fldCharType="end"/>
                </w:r>
              </w:hyperlink>
            </w:p>
            <w:p w14:paraId="137809CC" w14:textId="0E68C316" w:rsidR="00EB03E6" w:rsidRDefault="00EB03E6">
              <w:pPr>
                <w:pStyle w:val="Turinys1"/>
                <w:rPr>
                  <w:noProof/>
                  <w:kern w:val="2"/>
                  <w:sz w:val="22"/>
                  <w:szCs w:val="22"/>
                  <w14:ligatures w14:val="standardContextual"/>
                </w:rPr>
              </w:pPr>
              <w:hyperlink w:anchor="_Toc187245603" w:history="1">
                <w:r w:rsidRPr="00025160">
                  <w:rPr>
                    <w:rStyle w:val="Hipersaitas"/>
                    <w:rFonts w:eastAsia="Calibri" w:cstheme="minorHAnsi"/>
                    <w:noProof/>
                  </w:rPr>
                  <w:t>3.</w:t>
                </w:r>
                <w:r>
                  <w:rPr>
                    <w:noProof/>
                    <w:kern w:val="2"/>
                    <w:sz w:val="22"/>
                    <w:szCs w:val="22"/>
                    <w14:ligatures w14:val="standardContextual"/>
                  </w:rPr>
                  <w:tab/>
                </w:r>
                <w:r w:rsidRPr="00025160">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_Toc187245603 \h </w:instrText>
                </w:r>
                <w:r>
                  <w:rPr>
                    <w:noProof/>
                    <w:webHidden/>
                  </w:rPr>
                </w:r>
                <w:r>
                  <w:rPr>
                    <w:noProof/>
                    <w:webHidden/>
                  </w:rPr>
                  <w:fldChar w:fldCharType="separate"/>
                </w:r>
                <w:r>
                  <w:rPr>
                    <w:noProof/>
                    <w:webHidden/>
                  </w:rPr>
                  <w:t>3</w:t>
                </w:r>
                <w:r>
                  <w:rPr>
                    <w:noProof/>
                    <w:webHidden/>
                  </w:rPr>
                  <w:fldChar w:fldCharType="end"/>
                </w:r>
              </w:hyperlink>
            </w:p>
            <w:p w14:paraId="7F1CA269" w14:textId="098B77A5" w:rsidR="00EB03E6" w:rsidRDefault="00EB03E6">
              <w:pPr>
                <w:pStyle w:val="Turinys1"/>
                <w:rPr>
                  <w:noProof/>
                  <w:kern w:val="2"/>
                  <w:sz w:val="22"/>
                  <w:szCs w:val="22"/>
                  <w14:ligatures w14:val="standardContextual"/>
                </w:rPr>
              </w:pPr>
              <w:hyperlink w:anchor="_Toc187245604" w:history="1">
                <w:r w:rsidRPr="00025160">
                  <w:rPr>
                    <w:rStyle w:val="Hipersaitas"/>
                    <w:rFonts w:eastAsia="Calibri" w:cstheme="minorHAnsi"/>
                    <w:noProof/>
                  </w:rPr>
                  <w:t>4.</w:t>
                </w:r>
                <w:r>
                  <w:rPr>
                    <w:noProof/>
                    <w:kern w:val="2"/>
                    <w:sz w:val="22"/>
                    <w:szCs w:val="22"/>
                    <w14:ligatures w14:val="standardContextual"/>
                  </w:rPr>
                  <w:tab/>
                </w:r>
                <w:r w:rsidRPr="0002516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_Toc187245604 \h </w:instrText>
                </w:r>
                <w:r>
                  <w:rPr>
                    <w:noProof/>
                    <w:webHidden/>
                  </w:rPr>
                </w:r>
                <w:r>
                  <w:rPr>
                    <w:noProof/>
                    <w:webHidden/>
                  </w:rPr>
                  <w:fldChar w:fldCharType="separate"/>
                </w:r>
                <w:r>
                  <w:rPr>
                    <w:noProof/>
                    <w:webHidden/>
                  </w:rPr>
                  <w:t>3</w:t>
                </w:r>
                <w:r>
                  <w:rPr>
                    <w:noProof/>
                    <w:webHidden/>
                  </w:rPr>
                  <w:fldChar w:fldCharType="end"/>
                </w:r>
              </w:hyperlink>
            </w:p>
            <w:p w14:paraId="088F850B" w14:textId="32035391" w:rsidR="00EB03E6" w:rsidRDefault="00EB03E6">
              <w:pPr>
                <w:pStyle w:val="Turinys1"/>
                <w:rPr>
                  <w:noProof/>
                  <w:kern w:val="2"/>
                  <w:sz w:val="22"/>
                  <w:szCs w:val="22"/>
                  <w14:ligatures w14:val="standardContextual"/>
                </w:rPr>
              </w:pPr>
              <w:hyperlink w:anchor="_Toc187245605" w:history="1">
                <w:r w:rsidRPr="00025160">
                  <w:rPr>
                    <w:rStyle w:val="Hipersaitas"/>
                    <w:rFonts w:eastAsia="Calibri" w:cstheme="minorHAnsi"/>
                    <w:noProof/>
                  </w:rPr>
                  <w:t>5.</w:t>
                </w:r>
                <w:r>
                  <w:rPr>
                    <w:noProof/>
                    <w:kern w:val="2"/>
                    <w:sz w:val="22"/>
                    <w:szCs w:val="22"/>
                    <w14:ligatures w14:val="standardContextual"/>
                  </w:rPr>
                  <w:tab/>
                </w:r>
                <w:r w:rsidRPr="0002516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_Toc187245605 \h </w:instrText>
                </w:r>
                <w:r>
                  <w:rPr>
                    <w:noProof/>
                    <w:webHidden/>
                  </w:rPr>
                </w:r>
                <w:r>
                  <w:rPr>
                    <w:noProof/>
                    <w:webHidden/>
                  </w:rPr>
                  <w:fldChar w:fldCharType="separate"/>
                </w:r>
                <w:r>
                  <w:rPr>
                    <w:noProof/>
                    <w:webHidden/>
                  </w:rPr>
                  <w:t>3</w:t>
                </w:r>
                <w:r>
                  <w:rPr>
                    <w:noProof/>
                    <w:webHidden/>
                  </w:rPr>
                  <w:fldChar w:fldCharType="end"/>
                </w:r>
              </w:hyperlink>
            </w:p>
            <w:p w14:paraId="04EFA3E2" w14:textId="2F7E68E8" w:rsidR="00EB03E6" w:rsidRDefault="00EB03E6">
              <w:pPr>
                <w:pStyle w:val="Turinys1"/>
                <w:rPr>
                  <w:noProof/>
                  <w:kern w:val="2"/>
                  <w:sz w:val="22"/>
                  <w:szCs w:val="22"/>
                  <w14:ligatures w14:val="standardContextual"/>
                </w:rPr>
              </w:pPr>
              <w:hyperlink w:anchor="_Toc187245606" w:history="1">
                <w:r w:rsidRPr="0002516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_Toc187245606 \h </w:instrText>
                </w:r>
                <w:r>
                  <w:rPr>
                    <w:noProof/>
                    <w:webHidden/>
                  </w:rPr>
                </w:r>
                <w:r>
                  <w:rPr>
                    <w:noProof/>
                    <w:webHidden/>
                  </w:rPr>
                  <w:fldChar w:fldCharType="separate"/>
                </w:r>
                <w:r>
                  <w:rPr>
                    <w:noProof/>
                    <w:webHidden/>
                  </w:rPr>
                  <w:t>4</w:t>
                </w:r>
                <w:r>
                  <w:rPr>
                    <w:noProof/>
                    <w:webHidden/>
                  </w:rPr>
                  <w:fldChar w:fldCharType="end"/>
                </w:r>
              </w:hyperlink>
            </w:p>
            <w:p w14:paraId="786EC102" w14:textId="4789641C" w:rsidR="00EB03E6" w:rsidRDefault="00EB03E6">
              <w:pPr>
                <w:pStyle w:val="Turinys1"/>
                <w:rPr>
                  <w:noProof/>
                  <w:kern w:val="2"/>
                  <w:sz w:val="22"/>
                  <w:szCs w:val="22"/>
                  <w14:ligatures w14:val="standardContextual"/>
                </w:rPr>
              </w:pPr>
              <w:hyperlink w:anchor="_Toc187245607" w:history="1">
                <w:r w:rsidRPr="00025160">
                  <w:rPr>
                    <w:rStyle w:val="Hipersaitas"/>
                    <w:rFonts w:ascii="Arial" w:hAnsi="Arial" w:cs="Arial"/>
                    <w:noProof/>
                  </w:rPr>
                  <w:t>7.</w:t>
                </w:r>
                <w:r>
                  <w:rPr>
                    <w:noProof/>
                    <w:kern w:val="2"/>
                    <w:sz w:val="22"/>
                    <w:szCs w:val="22"/>
                    <w14:ligatures w14:val="standardContextual"/>
                  </w:rPr>
                  <w:tab/>
                </w:r>
                <w:r w:rsidRPr="000251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_Toc187245607 \h </w:instrText>
                </w:r>
                <w:r>
                  <w:rPr>
                    <w:noProof/>
                    <w:webHidden/>
                  </w:rPr>
                </w:r>
                <w:r>
                  <w:rPr>
                    <w:noProof/>
                    <w:webHidden/>
                  </w:rPr>
                  <w:fldChar w:fldCharType="separate"/>
                </w:r>
                <w:r>
                  <w:rPr>
                    <w:noProof/>
                    <w:webHidden/>
                  </w:rPr>
                  <w:t>4</w:t>
                </w:r>
                <w:r>
                  <w:rPr>
                    <w:noProof/>
                    <w:webHidden/>
                  </w:rPr>
                  <w:fldChar w:fldCharType="end"/>
                </w:r>
              </w:hyperlink>
            </w:p>
            <w:p w14:paraId="4BEF5480" w14:textId="0CA53EC9" w:rsidR="00EB03E6" w:rsidRDefault="00EB03E6">
              <w:pPr>
                <w:pStyle w:val="Turinys1"/>
                <w:rPr>
                  <w:noProof/>
                  <w:kern w:val="2"/>
                  <w:sz w:val="22"/>
                  <w:szCs w:val="22"/>
                  <w14:ligatures w14:val="standardContextual"/>
                </w:rPr>
              </w:pPr>
              <w:hyperlink w:anchor="_Toc187245608" w:history="1">
                <w:r w:rsidRPr="00025160">
                  <w:rPr>
                    <w:rStyle w:val="Hipersaitas"/>
                    <w:rFonts w:cstheme="minorHAnsi"/>
                    <w:noProof/>
                  </w:rPr>
                  <w:t>8.</w:t>
                </w:r>
                <w:r>
                  <w:rPr>
                    <w:noProof/>
                    <w:kern w:val="2"/>
                    <w:sz w:val="22"/>
                    <w:szCs w:val="22"/>
                    <w14:ligatures w14:val="standardContextual"/>
                  </w:rPr>
                  <w:tab/>
                </w:r>
                <w:r w:rsidRPr="00025160">
                  <w:rPr>
                    <w:rStyle w:val="Hipersaitas"/>
                    <w:rFonts w:cstheme="minorHAnsi"/>
                    <w:noProof/>
                  </w:rPr>
                  <w:t>Sutarties sudarymas</w:t>
                </w:r>
                <w:r>
                  <w:rPr>
                    <w:noProof/>
                    <w:webHidden/>
                  </w:rPr>
                  <w:tab/>
                </w:r>
                <w:r>
                  <w:rPr>
                    <w:noProof/>
                    <w:webHidden/>
                  </w:rPr>
                  <w:fldChar w:fldCharType="begin"/>
                </w:r>
                <w:r>
                  <w:rPr>
                    <w:noProof/>
                    <w:webHidden/>
                  </w:rPr>
                  <w:instrText xml:space="preserve"> PAGEREF _Toc187245608 \h </w:instrText>
                </w:r>
                <w:r>
                  <w:rPr>
                    <w:noProof/>
                    <w:webHidden/>
                  </w:rPr>
                </w:r>
                <w:r>
                  <w:rPr>
                    <w:noProof/>
                    <w:webHidden/>
                  </w:rPr>
                  <w:fldChar w:fldCharType="separate"/>
                </w:r>
                <w:r>
                  <w:rPr>
                    <w:noProof/>
                    <w:webHidden/>
                  </w:rPr>
                  <w:t>4</w:t>
                </w:r>
                <w:r>
                  <w:rPr>
                    <w:noProof/>
                    <w:webHidden/>
                  </w:rPr>
                  <w:fldChar w:fldCharType="end"/>
                </w:r>
              </w:hyperlink>
            </w:p>
            <w:p w14:paraId="37898632" w14:textId="277530CC" w:rsidR="00EB03E6" w:rsidRDefault="00EB03E6">
              <w:pPr>
                <w:pStyle w:val="Turinys1"/>
                <w:rPr>
                  <w:noProof/>
                  <w:kern w:val="2"/>
                  <w:sz w:val="22"/>
                  <w:szCs w:val="22"/>
                  <w14:ligatures w14:val="standardContextual"/>
                </w:rPr>
              </w:pPr>
              <w:hyperlink w:anchor="_Toc187245609" w:history="1">
                <w:r w:rsidRPr="00025160">
                  <w:rPr>
                    <w:rStyle w:val="Hipersaitas"/>
                    <w:rFonts w:cstheme="minorHAnsi"/>
                    <w:noProof/>
                  </w:rPr>
                  <w:t>9.</w:t>
                </w:r>
                <w:r>
                  <w:rPr>
                    <w:noProof/>
                    <w:kern w:val="2"/>
                    <w:sz w:val="22"/>
                    <w:szCs w:val="22"/>
                    <w14:ligatures w14:val="standardContextual"/>
                  </w:rPr>
                  <w:tab/>
                </w:r>
                <w:r w:rsidRPr="00025160">
                  <w:rPr>
                    <w:rStyle w:val="Hipersaitas"/>
                    <w:rFonts w:cstheme="minorHAnsi"/>
                    <w:noProof/>
                  </w:rPr>
                  <w:t>Kitos sąlygos</w:t>
                </w:r>
                <w:r>
                  <w:rPr>
                    <w:noProof/>
                    <w:webHidden/>
                  </w:rPr>
                  <w:tab/>
                </w:r>
                <w:r>
                  <w:rPr>
                    <w:noProof/>
                    <w:webHidden/>
                  </w:rPr>
                  <w:fldChar w:fldCharType="begin"/>
                </w:r>
                <w:r>
                  <w:rPr>
                    <w:noProof/>
                    <w:webHidden/>
                  </w:rPr>
                  <w:instrText xml:space="preserve"> PAGEREF _Toc187245609 \h </w:instrText>
                </w:r>
                <w:r>
                  <w:rPr>
                    <w:noProof/>
                    <w:webHidden/>
                  </w:rPr>
                </w:r>
                <w:r>
                  <w:rPr>
                    <w:noProof/>
                    <w:webHidden/>
                  </w:rPr>
                  <w:fldChar w:fldCharType="separate"/>
                </w:r>
                <w:r>
                  <w:rPr>
                    <w:noProof/>
                    <w:webHidden/>
                  </w:rPr>
                  <w:t>4</w:t>
                </w:r>
                <w:r>
                  <w:rPr>
                    <w:noProof/>
                    <w:webHidden/>
                  </w:rPr>
                  <w:fldChar w:fldCharType="end"/>
                </w:r>
              </w:hyperlink>
            </w:p>
            <w:p w14:paraId="31EE01E2" w14:textId="1327BAA3"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0" w:history="1">
                <w:r w:rsidRPr="00025160">
                  <w:rPr>
                    <w:rStyle w:val="Hipersaitas"/>
                  </w:rPr>
                  <w:t>Pirkimo sąlygų 1 priedas „Tiekėjų pašalinimo pagrindai“</w:t>
                </w:r>
                <w:r>
                  <w:rPr>
                    <w:webHidden/>
                  </w:rPr>
                  <w:tab/>
                </w:r>
                <w:r>
                  <w:rPr>
                    <w:webHidden/>
                  </w:rPr>
                  <w:fldChar w:fldCharType="begin"/>
                </w:r>
                <w:r>
                  <w:rPr>
                    <w:webHidden/>
                  </w:rPr>
                  <w:instrText xml:space="preserve"> PAGEREF _Toc187245610 \h </w:instrText>
                </w:r>
                <w:r>
                  <w:rPr>
                    <w:webHidden/>
                  </w:rPr>
                </w:r>
                <w:r>
                  <w:rPr>
                    <w:webHidden/>
                  </w:rPr>
                  <w:fldChar w:fldCharType="separate"/>
                </w:r>
                <w:r>
                  <w:rPr>
                    <w:webHidden/>
                  </w:rPr>
                  <w:t>5</w:t>
                </w:r>
                <w:r>
                  <w:rPr>
                    <w:webHidden/>
                  </w:rPr>
                  <w:fldChar w:fldCharType="end"/>
                </w:r>
              </w:hyperlink>
            </w:p>
            <w:p w14:paraId="12CB0D27" w14:textId="4AAF9AB7"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1" w:history="1">
                <w:r w:rsidRPr="00025160">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_Toc187245611 \h </w:instrText>
                </w:r>
                <w:r>
                  <w:rPr>
                    <w:webHidden/>
                  </w:rPr>
                </w:r>
                <w:r>
                  <w:rPr>
                    <w:webHidden/>
                  </w:rPr>
                  <w:fldChar w:fldCharType="separate"/>
                </w:r>
                <w:r>
                  <w:rPr>
                    <w:webHidden/>
                  </w:rPr>
                  <w:t>6</w:t>
                </w:r>
                <w:r>
                  <w:rPr>
                    <w:webHidden/>
                  </w:rPr>
                  <w:fldChar w:fldCharType="end"/>
                </w:r>
              </w:hyperlink>
            </w:p>
            <w:p w14:paraId="12C440AD" w14:textId="3A2CD508"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2" w:history="1">
                <w:r w:rsidRPr="00025160">
                  <w:rPr>
                    <w:rStyle w:val="Hipersaitas"/>
                  </w:rPr>
                  <w:t>Pirkimo sąlygų 3 priedas „Techninė specifikacija“</w:t>
                </w:r>
                <w:r>
                  <w:rPr>
                    <w:webHidden/>
                  </w:rPr>
                  <w:tab/>
                </w:r>
                <w:r>
                  <w:rPr>
                    <w:webHidden/>
                  </w:rPr>
                  <w:fldChar w:fldCharType="begin"/>
                </w:r>
                <w:r>
                  <w:rPr>
                    <w:webHidden/>
                  </w:rPr>
                  <w:instrText xml:space="preserve"> PAGEREF _Toc187245612 \h </w:instrText>
                </w:r>
                <w:r>
                  <w:rPr>
                    <w:webHidden/>
                  </w:rPr>
                </w:r>
                <w:r>
                  <w:rPr>
                    <w:webHidden/>
                  </w:rPr>
                  <w:fldChar w:fldCharType="separate"/>
                </w:r>
                <w:r>
                  <w:rPr>
                    <w:webHidden/>
                  </w:rPr>
                  <w:t>9</w:t>
                </w:r>
                <w:r>
                  <w:rPr>
                    <w:webHidden/>
                  </w:rPr>
                  <w:fldChar w:fldCharType="end"/>
                </w:r>
              </w:hyperlink>
            </w:p>
            <w:p w14:paraId="0DF1E679" w14:textId="7F31AA9B"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3" w:history="1">
                <w:r w:rsidRPr="00025160">
                  <w:rPr>
                    <w:rStyle w:val="Hipersaitas"/>
                  </w:rPr>
                  <w:t>Pirkimo sąlygų 4 priedas „Pasiūlymo forma“</w:t>
                </w:r>
                <w:r>
                  <w:rPr>
                    <w:webHidden/>
                  </w:rPr>
                  <w:tab/>
                </w:r>
                <w:r>
                  <w:rPr>
                    <w:webHidden/>
                  </w:rPr>
                  <w:fldChar w:fldCharType="begin"/>
                </w:r>
                <w:r>
                  <w:rPr>
                    <w:webHidden/>
                  </w:rPr>
                  <w:instrText xml:space="preserve"> PAGEREF _Toc187245613 \h </w:instrText>
                </w:r>
                <w:r>
                  <w:rPr>
                    <w:webHidden/>
                  </w:rPr>
                </w:r>
                <w:r>
                  <w:rPr>
                    <w:webHidden/>
                  </w:rPr>
                  <w:fldChar w:fldCharType="separate"/>
                </w:r>
                <w:r>
                  <w:rPr>
                    <w:webHidden/>
                  </w:rPr>
                  <w:t>13</w:t>
                </w:r>
                <w:r>
                  <w:rPr>
                    <w:webHidden/>
                  </w:rPr>
                  <w:fldChar w:fldCharType="end"/>
                </w:r>
              </w:hyperlink>
            </w:p>
            <w:p w14:paraId="14235739" w14:textId="528C3055"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4" w:history="1">
                <w:r w:rsidRPr="00025160">
                  <w:rPr>
                    <w:rStyle w:val="Hipersaitas"/>
                    <w:rFonts w:cstheme="minorHAnsi"/>
                  </w:rPr>
                  <w:t>Pirkimo sąlygų 5 priedas „Deklaracijos, patvirtinančios atitiktį konkurso sąlygose keliamiems kvalifikacijos reikalavimams, forma“</w:t>
                </w:r>
                <w:r>
                  <w:rPr>
                    <w:webHidden/>
                  </w:rPr>
                  <w:tab/>
                </w:r>
                <w:r>
                  <w:rPr>
                    <w:webHidden/>
                  </w:rPr>
                  <w:fldChar w:fldCharType="begin"/>
                </w:r>
                <w:r>
                  <w:rPr>
                    <w:webHidden/>
                  </w:rPr>
                  <w:instrText xml:space="preserve"> PAGEREF _Toc187245614 \h </w:instrText>
                </w:r>
                <w:r>
                  <w:rPr>
                    <w:webHidden/>
                  </w:rPr>
                </w:r>
                <w:r>
                  <w:rPr>
                    <w:webHidden/>
                  </w:rPr>
                  <w:fldChar w:fldCharType="separate"/>
                </w:r>
                <w:r>
                  <w:rPr>
                    <w:webHidden/>
                  </w:rPr>
                  <w:t>16</w:t>
                </w:r>
                <w:r>
                  <w:rPr>
                    <w:webHidden/>
                  </w:rPr>
                  <w:fldChar w:fldCharType="end"/>
                </w:r>
              </w:hyperlink>
            </w:p>
            <w:p w14:paraId="2AD5E014" w14:textId="2A7A9FA3"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5" w:history="1">
                <w:r w:rsidRPr="00025160">
                  <w:rPr>
                    <w:rStyle w:val="Hipersaitas"/>
                  </w:rPr>
                  <w:t>Pirkimo sąlygų 6 priedas „Sutarties projektas“</w:t>
                </w:r>
                <w:r>
                  <w:rPr>
                    <w:webHidden/>
                  </w:rPr>
                  <w:tab/>
                </w:r>
                <w:r>
                  <w:rPr>
                    <w:webHidden/>
                  </w:rPr>
                  <w:fldChar w:fldCharType="begin"/>
                </w:r>
                <w:r>
                  <w:rPr>
                    <w:webHidden/>
                  </w:rPr>
                  <w:instrText xml:space="preserve"> PAGEREF _Toc187245615 \h </w:instrText>
                </w:r>
                <w:r>
                  <w:rPr>
                    <w:webHidden/>
                  </w:rPr>
                </w:r>
                <w:r>
                  <w:rPr>
                    <w:webHidden/>
                  </w:rPr>
                  <w:fldChar w:fldCharType="separate"/>
                </w:r>
                <w:r>
                  <w:rPr>
                    <w:webHidden/>
                  </w:rPr>
                  <w:t>17</w:t>
                </w:r>
                <w:r>
                  <w:rPr>
                    <w:webHidden/>
                  </w:rPr>
                  <w:fldChar w:fldCharType="end"/>
                </w:r>
              </w:hyperlink>
            </w:p>
            <w:p w14:paraId="6A0225D9" w14:textId="52541837"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6" w:history="1">
                <w:r w:rsidRPr="00025160">
                  <w:rPr>
                    <w:rStyle w:val="Hipersaitas"/>
                  </w:rPr>
                  <w:t>Pirkimo sąlygų 7 priedas „Terminai“</w:t>
                </w:r>
                <w:r>
                  <w:rPr>
                    <w:webHidden/>
                  </w:rPr>
                  <w:tab/>
                </w:r>
                <w:r>
                  <w:rPr>
                    <w:webHidden/>
                  </w:rPr>
                  <w:fldChar w:fldCharType="begin"/>
                </w:r>
                <w:r>
                  <w:rPr>
                    <w:webHidden/>
                  </w:rPr>
                  <w:instrText xml:space="preserve"> PAGEREF _Toc187245616 \h </w:instrText>
                </w:r>
                <w:r>
                  <w:rPr>
                    <w:webHidden/>
                  </w:rPr>
                </w:r>
                <w:r>
                  <w:rPr>
                    <w:webHidden/>
                  </w:rPr>
                  <w:fldChar w:fldCharType="separate"/>
                </w:r>
                <w:r>
                  <w:rPr>
                    <w:webHidden/>
                  </w:rPr>
                  <w:t>18</w:t>
                </w:r>
                <w:r>
                  <w:rPr>
                    <w:webHidden/>
                  </w:rPr>
                  <w:fldChar w:fldCharType="end"/>
                </w:r>
              </w:hyperlink>
            </w:p>
            <w:p w14:paraId="6F72D3B7" w14:textId="7480B7F9" w:rsidR="00EB03E6" w:rsidRDefault="00EB03E6">
              <w:pPr>
                <w:pStyle w:val="Turinys2"/>
                <w:rPr>
                  <w:rFonts w:asciiTheme="minorHAnsi" w:eastAsiaTheme="minorEastAsia" w:hAnsiTheme="minorHAnsi" w:cstheme="minorBidi"/>
                  <w:kern w:val="2"/>
                  <w:sz w:val="22"/>
                  <w:szCs w:val="22"/>
                  <w14:ligatures w14:val="standardContextual"/>
                </w:rPr>
              </w:pPr>
              <w:hyperlink w:anchor="_Toc187245617" w:history="1">
                <w:r w:rsidRPr="00025160">
                  <w:rPr>
                    <w:rStyle w:val="Hipersaitas"/>
                    <w:rFonts w:eastAsia="Calibri" w:cstheme="minorHAnsi"/>
                  </w:rPr>
                  <w:t>Pirkimo sąlygų 8 priedas „Siūlomų specialistų sąrašo forma“</w:t>
                </w:r>
                <w:r>
                  <w:rPr>
                    <w:webHidden/>
                  </w:rPr>
                  <w:tab/>
                </w:r>
                <w:r>
                  <w:rPr>
                    <w:webHidden/>
                  </w:rPr>
                  <w:fldChar w:fldCharType="begin"/>
                </w:r>
                <w:r>
                  <w:rPr>
                    <w:webHidden/>
                  </w:rPr>
                  <w:instrText xml:space="preserve"> PAGEREF _Toc187245617 \h </w:instrText>
                </w:r>
                <w:r>
                  <w:rPr>
                    <w:webHidden/>
                  </w:rPr>
                </w:r>
                <w:r>
                  <w:rPr>
                    <w:webHidden/>
                  </w:rPr>
                  <w:fldChar w:fldCharType="separate"/>
                </w:r>
                <w:r>
                  <w:rPr>
                    <w:webHidden/>
                  </w:rPr>
                  <w:t>20</w:t>
                </w:r>
                <w:r>
                  <w:rPr>
                    <w:webHidden/>
                  </w:rPr>
                  <w:fldChar w:fldCharType="end"/>
                </w:r>
              </w:hyperlink>
            </w:p>
            <w:p w14:paraId="343A690C" w14:textId="2331042D" w:rsidR="00A921C1" w:rsidRDefault="00A921C1">
              <w:r>
                <w:rPr>
                  <w:b/>
                  <w:bCs/>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245601"/>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850C213" w14:textId="76737C94" w:rsidR="0082777B" w:rsidRPr="0082777B" w:rsidRDefault="0082777B">
      <w:pPr>
        <w:pStyle w:val="Sraopastraipa"/>
        <w:numPr>
          <w:ilvl w:val="1"/>
          <w:numId w:val="9"/>
        </w:numPr>
        <w:tabs>
          <w:tab w:val="left" w:pos="993"/>
        </w:tabs>
        <w:spacing w:line="20" w:lineRule="atLeast"/>
        <w:ind w:left="0" w:firstLine="567"/>
        <w:rPr>
          <w:rFonts w:cstheme="minorHAnsi"/>
        </w:rPr>
      </w:pPr>
      <w:r w:rsidRPr="0050665D">
        <w:rPr>
          <w:rFonts w:cstheme="minorHAnsi"/>
        </w:rPr>
        <w:t xml:space="preserve">Perkančioji organizacija – </w:t>
      </w:r>
      <w:r w:rsidRPr="0050665D">
        <w:rPr>
          <w:rFonts w:eastAsia="Calibri" w:cstheme="minorHAnsi"/>
        </w:rPr>
        <w:t>Jonavos rajono savivaldybės administracija, juridinio asmens kodas 188769070, adresas Žeimių g. 13,</w:t>
      </w:r>
      <w:r w:rsidR="00D25862" w:rsidRPr="00D25862">
        <w:t xml:space="preserve"> </w:t>
      </w:r>
      <w:r w:rsidR="00D25862" w:rsidRPr="00D25862">
        <w:rPr>
          <w:rFonts w:eastAsia="Calibri" w:cstheme="minorHAnsi"/>
        </w:rPr>
        <w:t>LT-55158</w:t>
      </w:r>
      <w:r w:rsidR="00D25862">
        <w:rPr>
          <w:rFonts w:eastAsia="Calibri" w:cstheme="minorHAnsi"/>
        </w:rPr>
        <w:t>,</w:t>
      </w:r>
      <w:r w:rsidRPr="0050665D">
        <w:rPr>
          <w:rFonts w:eastAsia="Calibri" w:cstheme="minorHAnsi"/>
        </w:rPr>
        <w:t xml:space="preserve"> Jonava. </w:t>
      </w:r>
      <w:r>
        <w:rPr>
          <w:rFonts w:eastAsia="Calibri" w:cstheme="minorHAnsi"/>
        </w:rPr>
        <w:t>D</w:t>
      </w:r>
      <w:r w:rsidRPr="00831633">
        <w:rPr>
          <w:rFonts w:eastAsia="Calibri" w:cstheme="minorHAnsi"/>
        </w:rPr>
        <w:t xml:space="preserve">arbo laikas Pr. 8:00-18:00, </w:t>
      </w:r>
      <w:proofErr w:type="spellStart"/>
      <w:r w:rsidRPr="00831633">
        <w:rPr>
          <w:rFonts w:eastAsia="Calibri" w:cstheme="minorHAnsi"/>
        </w:rPr>
        <w:t>An</w:t>
      </w:r>
      <w:proofErr w:type="spellEnd"/>
      <w:r w:rsidRPr="00831633">
        <w:rPr>
          <w:rFonts w:eastAsia="Calibri" w:cstheme="minorHAnsi"/>
        </w:rPr>
        <w:t xml:space="preserve">. – Kt. 8:00-17:00, </w:t>
      </w:r>
      <w:proofErr w:type="spellStart"/>
      <w:r w:rsidRPr="00831633">
        <w:rPr>
          <w:rFonts w:eastAsia="Calibri" w:cstheme="minorHAnsi"/>
        </w:rPr>
        <w:t>Pn</w:t>
      </w:r>
      <w:proofErr w:type="spellEnd"/>
      <w:r w:rsidRPr="00831633">
        <w:rPr>
          <w:rFonts w:eastAsia="Calibri" w:cstheme="minorHAnsi"/>
        </w:rPr>
        <w:t xml:space="preserve">. 8:00-14:00. </w:t>
      </w:r>
      <w:r>
        <w:rPr>
          <w:rFonts w:eastAsia="Calibri" w:cstheme="minorHAnsi"/>
        </w:rPr>
        <w:t xml:space="preserve"> </w:t>
      </w:r>
      <w:r w:rsidRPr="0050665D">
        <w:rPr>
          <w:rFonts w:eastAsiaTheme="minorHAnsi" w:cstheme="minorHAnsi"/>
          <w:lang w:eastAsia="en-US"/>
        </w:rPr>
        <w:t>Perkančioji organizacija nėra PVM mokėtoja</w:t>
      </w:r>
      <w:r w:rsidRPr="0050665D">
        <w:rPr>
          <w:rFonts w:eastAsia="Calibri" w:cstheme="minorHAnsi"/>
        </w:rPr>
        <w:t>.</w:t>
      </w:r>
    </w:p>
    <w:p w14:paraId="43304316" w14:textId="199661C3" w:rsidR="00020DD7" w:rsidRPr="0082777B" w:rsidRDefault="00FB3C75">
      <w:pPr>
        <w:pStyle w:val="Sraopastraipa"/>
        <w:numPr>
          <w:ilvl w:val="1"/>
          <w:numId w:val="9"/>
        </w:numPr>
        <w:tabs>
          <w:tab w:val="left" w:pos="993"/>
        </w:tabs>
        <w:spacing w:line="20" w:lineRule="atLeast"/>
        <w:ind w:left="0" w:firstLine="567"/>
        <w:rPr>
          <w:rFonts w:cstheme="minorHAnsi"/>
        </w:rPr>
      </w:pPr>
      <w:r w:rsidRPr="0082777B">
        <w:rPr>
          <w:rFonts w:eastAsia="Calibri" w:cstheme="minorHAnsi"/>
        </w:rPr>
        <w:t xml:space="preserve">Sutartį pasirašys </w:t>
      </w:r>
      <w:r w:rsidR="006B3563" w:rsidRPr="0082777B">
        <w:rPr>
          <w:rFonts w:cstheme="minorHAnsi"/>
        </w:rPr>
        <w:t>perkančioji organizacija</w:t>
      </w:r>
      <w:r w:rsidRPr="0082777B">
        <w:rPr>
          <w:rFonts w:eastAsia="Calibri" w:cstheme="minorHAnsi"/>
        </w:rPr>
        <w:t>.</w:t>
      </w:r>
      <w:r w:rsidR="00A56E33" w:rsidRPr="0082777B">
        <w:rPr>
          <w:rFonts w:eastAsia="Calibri" w:cstheme="minorHAnsi"/>
        </w:rPr>
        <w:t xml:space="preserve"> </w:t>
      </w:r>
    </w:p>
    <w:p w14:paraId="016CA322" w14:textId="090FA4D9" w:rsidR="00301805" w:rsidRPr="00504B90" w:rsidRDefault="00301805">
      <w:pPr>
        <w:pStyle w:val="Sraopastraipa"/>
        <w:numPr>
          <w:ilvl w:val="1"/>
          <w:numId w:val="9"/>
        </w:numPr>
        <w:tabs>
          <w:tab w:val="left" w:pos="993"/>
        </w:tabs>
        <w:spacing w:line="20" w:lineRule="atLeast"/>
        <w:ind w:left="0" w:firstLine="567"/>
        <w:rPr>
          <w:rFonts w:cstheme="minorHAnsi"/>
        </w:rPr>
      </w:pPr>
      <w:r w:rsidRPr="00504B90">
        <w:rPr>
          <w:rStyle w:val="cf01"/>
          <w:rFonts w:asciiTheme="minorHAnsi" w:hAnsiTheme="minorHAnsi" w:cstheme="minorHAnsi"/>
          <w:sz w:val="21"/>
          <w:szCs w:val="21"/>
        </w:rPr>
        <w:t>Pirkimas neatliekamas naudojantis centralizuotų pirkimų katalogu, nes Vyriausybės sprendimu įsteigtos centrinės perkančiosios organizacijos centralizuotų pirkimų kataloge nesiūloma šiuo pirkimu siekiamų įsigyti darbų</w:t>
      </w:r>
      <w:r>
        <w:rPr>
          <w:rStyle w:val="cf01"/>
          <w:rFonts w:asciiTheme="minorHAnsi" w:hAnsiTheme="minorHAnsi" w:cstheme="minorHAnsi"/>
          <w:sz w:val="21"/>
          <w:szCs w:val="21"/>
        </w:rPr>
        <w:t>.</w:t>
      </w:r>
    </w:p>
    <w:p w14:paraId="1F0F3C55" w14:textId="5AE15018" w:rsidR="00702B7B" w:rsidRPr="0082777B" w:rsidRDefault="00503A5B">
      <w:pPr>
        <w:pStyle w:val="Sraopastraipa"/>
        <w:numPr>
          <w:ilvl w:val="1"/>
          <w:numId w:val="9"/>
        </w:numPr>
        <w:tabs>
          <w:tab w:val="left" w:pos="993"/>
        </w:tabs>
        <w:spacing w:line="20" w:lineRule="atLeast"/>
        <w:ind w:left="0" w:firstLine="567"/>
        <w:rPr>
          <w:rFonts w:eastAsia="Calibri"/>
          <w:color w:val="000000" w:themeColor="text1"/>
        </w:rPr>
      </w:pPr>
      <w:r w:rsidRPr="0082777B">
        <w:rPr>
          <w:rFonts w:cstheme="minorHAnsi"/>
        </w:rPr>
        <w:t xml:space="preserve"> </w:t>
      </w:r>
      <w:r w:rsidR="00C70C67" w:rsidRPr="0082777B">
        <w:rPr>
          <w:rFonts w:cstheme="minorHAnsi"/>
        </w:rPr>
        <w:t xml:space="preserve">Pirkimo Komisija </w:t>
      </w:r>
      <w:r w:rsidR="00CA25E8">
        <w:rPr>
          <w:rFonts w:cstheme="minorHAnsi"/>
        </w:rPr>
        <w:t>nėra</w:t>
      </w:r>
      <w:r w:rsidR="00C70C67" w:rsidRPr="0082777B">
        <w:rPr>
          <w:rFonts w:cstheme="minorHAnsi"/>
        </w:rPr>
        <w:t xml:space="preserve"> sudaroma</w:t>
      </w:r>
      <w:r w:rsidR="000662A8" w:rsidRPr="0082777B">
        <w:rPr>
          <w:rFonts w:cstheme="minorHAnsi"/>
        </w:rPr>
        <w:t>.</w:t>
      </w:r>
    </w:p>
    <w:p w14:paraId="2E81F806" w14:textId="702122D7" w:rsidR="0082777B" w:rsidRPr="001C2450" w:rsidRDefault="004F6423">
      <w:pPr>
        <w:pStyle w:val="Sraopastraipa"/>
        <w:numPr>
          <w:ilvl w:val="1"/>
          <w:numId w:val="9"/>
        </w:numPr>
        <w:tabs>
          <w:tab w:val="left" w:pos="993"/>
        </w:tabs>
        <w:spacing w:line="20" w:lineRule="atLeast"/>
        <w:ind w:left="0" w:firstLine="567"/>
        <w:rPr>
          <w:rFonts w:eastAsia="Calibri"/>
          <w:color w:val="000000" w:themeColor="text1"/>
        </w:rPr>
      </w:pPr>
      <w:r w:rsidRPr="0082777B">
        <w:rPr>
          <w:i/>
          <w:iCs/>
        </w:rPr>
        <w:t xml:space="preserve"> </w:t>
      </w:r>
      <w:r w:rsidR="0082777B" w:rsidRPr="00427F98">
        <w:t xml:space="preserve">Atliekamas žaliasis pirkimas. </w:t>
      </w:r>
      <w:r w:rsidR="00D26640" w:rsidRPr="00D26640">
        <w:t>Pirkimas vykdomas vadovaujantis Lietuvos Respublikos aplinkos ministro 2011 m. birželio 28 d. įsakymo Nr. D1-508 „</w:t>
      </w:r>
      <w:hyperlink r:id="rId12" w:history="1">
        <w:r w:rsidR="00D26640" w:rsidRPr="00D26640">
          <w:rPr>
            <w:rStyle w:val="Hipersaitas"/>
          </w:rPr>
          <w:t>Dėl Aplinkos apsaugos kriterijų taikymo, vykdant žaliuosius pirkimus, tvarkos aprašo patvirtinimo</w:t>
        </w:r>
      </w:hyperlink>
      <w:r w:rsidR="00D26640" w:rsidRPr="00D26640">
        <w:t>“</w:t>
      </w:r>
      <w:r w:rsidR="00D26640">
        <w:t xml:space="preserve"> 4</w:t>
      </w:r>
      <w:r w:rsidR="0082777B" w:rsidRPr="001C2450">
        <w:t>.4.4</w:t>
      </w:r>
      <w:r w:rsidR="0082777B" w:rsidRPr="001C2450">
        <w:rPr>
          <w:i/>
        </w:rPr>
        <w:t xml:space="preserve"> </w:t>
      </w:r>
      <w:r w:rsidR="0082777B" w:rsidRPr="001C2450">
        <w:t xml:space="preserve"> papunkčiu. Aplinkos apaugos kriterijai nustatyti specialiųjų pirkimo sąlygų </w:t>
      </w:r>
      <w:r w:rsidR="00C65D3C" w:rsidRPr="001C2450">
        <w:rPr>
          <w:b/>
          <w:bCs/>
        </w:rPr>
        <w:t>2 priede</w:t>
      </w:r>
      <w:r w:rsidR="00C65D3C" w:rsidRPr="001C2450">
        <w:t xml:space="preserve"> (kaip kvalifikacijos reikalavimas) ir </w:t>
      </w:r>
      <w:r w:rsidR="002F2E04" w:rsidRPr="001C2450">
        <w:rPr>
          <w:rFonts w:eastAsia="Calibri" w:cstheme="minorHAnsi"/>
          <w:b/>
          <w:bCs/>
        </w:rPr>
        <w:t>6</w:t>
      </w:r>
      <w:r w:rsidR="00F225AF" w:rsidRPr="001C2450">
        <w:rPr>
          <w:rFonts w:eastAsia="Calibri" w:cstheme="minorHAnsi"/>
          <w:b/>
          <w:bCs/>
        </w:rPr>
        <w:t xml:space="preserve"> priede</w:t>
      </w:r>
      <w:r w:rsidR="00F225AF" w:rsidRPr="001C2450">
        <w:rPr>
          <w:rFonts w:eastAsia="Calibri" w:cstheme="minorHAnsi"/>
        </w:rPr>
        <w:t xml:space="preserve"> (kaip sutarties vykdymo sąlyga).</w:t>
      </w:r>
    </w:p>
    <w:p w14:paraId="481C6227" w14:textId="4B14DB17" w:rsidR="4B7098B6" w:rsidRPr="0082777B" w:rsidRDefault="4B7098B6">
      <w:pPr>
        <w:pStyle w:val="Sraopastraipa"/>
        <w:numPr>
          <w:ilvl w:val="1"/>
          <w:numId w:val="9"/>
        </w:numPr>
        <w:tabs>
          <w:tab w:val="left" w:pos="993"/>
        </w:tabs>
        <w:spacing w:line="20" w:lineRule="atLeast"/>
        <w:ind w:left="0" w:firstLine="567"/>
        <w:rPr>
          <w:rFonts w:eastAsia="Calibri"/>
          <w:color w:val="000000" w:themeColor="text1"/>
        </w:rPr>
      </w:pPr>
      <w:r w:rsidRPr="0082777B">
        <w:rPr>
          <w:rFonts w:eastAsia="Arial" w:cstheme="minorHAnsi"/>
        </w:rPr>
        <w:t>Bendrosios</w:t>
      </w:r>
      <w:r w:rsidR="00931CA2" w:rsidRPr="0082777B">
        <w:rPr>
          <w:rFonts w:eastAsia="Arial" w:cstheme="minorHAnsi"/>
        </w:rPr>
        <w:t xml:space="preserve"> pirkimo</w:t>
      </w:r>
      <w:r w:rsidRPr="0082777B">
        <w:rPr>
          <w:rFonts w:eastAsia="Arial" w:cstheme="minorHAnsi"/>
        </w:rPr>
        <w:t xml:space="preserve"> sąlygos yra neatskiriama ši</w:t>
      </w:r>
      <w:r w:rsidR="00931CA2" w:rsidRPr="0082777B">
        <w:rPr>
          <w:rFonts w:eastAsia="Arial" w:cstheme="minorHAnsi"/>
        </w:rPr>
        <w:t>ų</w:t>
      </w:r>
      <w:r w:rsidRPr="0082777B">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2" w:name="_Toc187245602"/>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35321C6B" w14:textId="770C78F4" w:rsidR="00301805" w:rsidRPr="009277A3" w:rsidRDefault="4A330118" w:rsidP="009277A3">
      <w:pPr>
        <w:pStyle w:val="Betarp"/>
        <w:numPr>
          <w:ilvl w:val="1"/>
          <w:numId w:val="7"/>
        </w:numPr>
        <w:tabs>
          <w:tab w:val="left" w:pos="1134"/>
        </w:tabs>
        <w:ind w:left="0" w:firstLine="709"/>
        <w:contextualSpacing/>
        <w:rPr>
          <w:rFonts w:cstheme="minorHAnsi"/>
        </w:rPr>
      </w:pPr>
      <w:r w:rsidRPr="009277A3">
        <w:rPr>
          <w:rFonts w:cstheme="minorHAnsi"/>
        </w:rPr>
        <w:t xml:space="preserve"> </w:t>
      </w:r>
      <w:r w:rsidR="00651664" w:rsidRPr="009277A3">
        <w:rPr>
          <w:rFonts w:cstheme="minorHAnsi"/>
        </w:rPr>
        <w:t xml:space="preserve">Perkančioji organizacija </w:t>
      </w:r>
      <w:r w:rsidR="00FB3C75" w:rsidRPr="009277A3">
        <w:rPr>
          <w:rFonts w:eastAsia="Calibri" w:cstheme="minorHAnsi"/>
        </w:rPr>
        <w:t xml:space="preserve">numato įsigyti </w:t>
      </w:r>
      <w:r w:rsidR="00CA25E8" w:rsidRPr="00CA25E8">
        <w:rPr>
          <w:rFonts w:eastAsia="Calibri" w:cstheme="minorHAnsi"/>
        </w:rPr>
        <w:t xml:space="preserve">mokslo paskirties pastato Vasario 16-osios g. 31, patalpų 2-15 ir 2-16 remonto darbus </w:t>
      </w:r>
      <w:r w:rsidR="00E96987" w:rsidRPr="009277A3">
        <w:rPr>
          <w:rFonts w:eastAsia="Calibri" w:cstheme="minorHAnsi"/>
        </w:rPr>
        <w:t>(toliau - darbai).</w:t>
      </w:r>
      <w:r w:rsidR="00301805" w:rsidRPr="009277A3">
        <w:rPr>
          <w:rFonts w:eastAsia="Calibri" w:cstheme="minorHAnsi"/>
        </w:rPr>
        <w:t xml:space="preserve"> </w:t>
      </w:r>
      <w:r w:rsidR="00E96987" w:rsidRPr="009277A3">
        <w:rPr>
          <w:rFonts w:eastAsia="Calibri" w:cstheme="minorHAnsi"/>
        </w:rPr>
        <w:t xml:space="preserve">Reikalavimai pirkimo objektui nustatyti specialiųjų pirkimo sąlygų </w:t>
      </w:r>
      <w:r w:rsidR="00E96987" w:rsidRPr="009277A3">
        <w:rPr>
          <w:rFonts w:eastAsia="Calibri" w:cstheme="minorHAnsi"/>
          <w:b/>
          <w:bCs/>
        </w:rPr>
        <w:t>3 priede.</w:t>
      </w:r>
    </w:p>
    <w:p w14:paraId="1DC20D04" w14:textId="6E64E491" w:rsidR="00C2377F" w:rsidRPr="009277A3" w:rsidRDefault="00E96987" w:rsidP="00FA34A6">
      <w:pPr>
        <w:pStyle w:val="Sraopastraipa"/>
        <w:numPr>
          <w:ilvl w:val="1"/>
          <w:numId w:val="7"/>
        </w:numPr>
        <w:spacing w:line="240" w:lineRule="auto"/>
        <w:ind w:left="0" w:firstLine="709"/>
        <w:rPr>
          <w:rFonts w:cstheme="minorHAnsi"/>
        </w:rPr>
      </w:pPr>
      <w:r w:rsidRPr="009277A3">
        <w:rPr>
          <w:rFonts w:cstheme="minorHAnsi"/>
        </w:rPr>
        <w:t xml:space="preserve">Pirkimo objektas į dalis neskaidomas. Pirkimo apimtys, reikalavimai ir techninė specifikacija apibrėžti specialiųjų pirkimo sąlygų </w:t>
      </w:r>
      <w:r w:rsidRPr="009277A3">
        <w:rPr>
          <w:rFonts w:cstheme="minorHAnsi"/>
          <w:b/>
          <w:bCs/>
        </w:rPr>
        <w:t>3 priede</w:t>
      </w:r>
      <w:r w:rsidRPr="009277A3">
        <w:rPr>
          <w:rFonts w:cstheme="minorHAnsi"/>
        </w:rPr>
        <w:t xml:space="preserve">. </w:t>
      </w:r>
    </w:p>
    <w:p w14:paraId="2B9FCCA2" w14:textId="20C444AD" w:rsidR="003943EC" w:rsidRPr="009277A3" w:rsidRDefault="003943EC" w:rsidP="009277A3">
      <w:pPr>
        <w:pStyle w:val="Betarp"/>
        <w:numPr>
          <w:ilvl w:val="1"/>
          <w:numId w:val="7"/>
        </w:numPr>
        <w:tabs>
          <w:tab w:val="left" w:pos="1134"/>
        </w:tabs>
        <w:ind w:left="0" w:firstLine="709"/>
        <w:contextualSpacing/>
        <w:rPr>
          <w:rFonts w:cstheme="minorHAnsi"/>
        </w:rPr>
      </w:pPr>
      <w:r w:rsidRPr="009277A3">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5C2A5C" w:rsidR="00255C04" w:rsidRPr="009277A3" w:rsidRDefault="003943EC" w:rsidP="009277A3">
      <w:pPr>
        <w:pStyle w:val="Betarp"/>
        <w:numPr>
          <w:ilvl w:val="1"/>
          <w:numId w:val="7"/>
        </w:numPr>
        <w:tabs>
          <w:tab w:val="left" w:pos="1134"/>
        </w:tabs>
        <w:ind w:left="0" w:firstLine="709"/>
        <w:contextualSpacing/>
        <w:rPr>
          <w:rFonts w:cstheme="minorHAnsi"/>
        </w:rPr>
      </w:pPr>
      <w:r w:rsidRPr="009277A3">
        <w:rPr>
          <w:rFonts w:cstheme="minorHAnsi"/>
        </w:rPr>
        <w:t xml:space="preserve"> Jeigu apibūdinant pirkimo objektą techninėje specifikacijoje nurodytas standartas, </w:t>
      </w:r>
      <w:r w:rsidRPr="009277A3">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77A3">
        <w:rPr>
          <w:rFonts w:cstheme="minorHAnsi"/>
        </w:rPr>
        <w:t xml:space="preserve">turi būti laikoma, kad kiekviena tokia nuoroda yra pateikta su žodžiais „arba lygiavertis“. </w:t>
      </w:r>
    </w:p>
    <w:p w14:paraId="73A796ED" w14:textId="3A5A8502" w:rsidR="00C65D3C" w:rsidRPr="009277A3" w:rsidRDefault="00C65D3C" w:rsidP="009277A3">
      <w:pPr>
        <w:pStyle w:val="Betarp"/>
        <w:numPr>
          <w:ilvl w:val="1"/>
          <w:numId w:val="7"/>
        </w:numPr>
        <w:tabs>
          <w:tab w:val="left" w:pos="1134"/>
        </w:tabs>
        <w:ind w:left="0" w:firstLine="709"/>
        <w:contextualSpacing/>
        <w:rPr>
          <w:rFonts w:cstheme="minorHAnsi"/>
        </w:rPr>
      </w:pPr>
      <w:r w:rsidRPr="009277A3">
        <w:rPr>
          <w:rFonts w:cstheme="minorHAnsi"/>
        </w:rPr>
        <w:t xml:space="preserve">Perkančioji organizacija suteiks galimybę apžiūrėti objektą . </w:t>
      </w:r>
      <w:r w:rsidRPr="009277A3">
        <w:rPr>
          <w:rFonts w:cstheme="minorHAnsi"/>
          <w:iCs/>
        </w:rPr>
        <w:t xml:space="preserve">Tiekėjai, norintys apžiūrėti objektą, turi specialiųjų pirkimo sąlygų </w:t>
      </w:r>
      <w:r w:rsidR="00FA34A6">
        <w:rPr>
          <w:rFonts w:cstheme="minorHAnsi"/>
          <w:b/>
          <w:bCs/>
          <w:iCs/>
        </w:rPr>
        <w:t>7</w:t>
      </w:r>
      <w:r w:rsidRPr="009277A3">
        <w:rPr>
          <w:rFonts w:cstheme="minorHAnsi"/>
          <w:b/>
          <w:bCs/>
          <w:iCs/>
        </w:rPr>
        <w:t xml:space="preserve"> priede</w:t>
      </w:r>
      <w:r w:rsidRPr="009277A3">
        <w:rPr>
          <w:rFonts w:cstheme="minorHAnsi"/>
          <w:iCs/>
        </w:rPr>
        <w:t xml:space="preserve"> nustatytais terminais pateikti prašymą, nurodydami pageidaujamą apžiūros laiką. Perkančioji organizacija turi teisę su tiekėju suderinti kitą, nei jo prašyme nurodytas susitikimo laiką.</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3" w:name="_Toc18724560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CA25E8">
      <w:pPr>
        <w:spacing w:line="240" w:lineRule="auto"/>
        <w:ind w:firstLine="0"/>
      </w:pPr>
    </w:p>
    <w:p w14:paraId="51B299BA" w14:textId="75546765" w:rsidR="00E32D96" w:rsidRPr="009277A3" w:rsidRDefault="005D280D" w:rsidP="00CA25E8">
      <w:pPr>
        <w:pStyle w:val="Sraopastraipa"/>
        <w:numPr>
          <w:ilvl w:val="1"/>
          <w:numId w:val="7"/>
        </w:numPr>
        <w:spacing w:line="240" w:lineRule="auto"/>
        <w:ind w:left="0" w:firstLine="709"/>
        <w:rPr>
          <w:rFonts w:cstheme="minorHAnsi"/>
        </w:rPr>
      </w:pPr>
      <w:r w:rsidRPr="009277A3">
        <w:rPr>
          <w:rFonts w:cstheme="minorHAnsi"/>
        </w:rPr>
        <w:lastRenderedPageBreak/>
        <w:t>Reikalavimai dėl tiekėjo ir</w:t>
      </w:r>
      <w:r w:rsidR="00F17EDA" w:rsidRPr="009277A3">
        <w:rPr>
          <w:rFonts w:cstheme="minorHAnsi"/>
        </w:rPr>
        <w:t xml:space="preserve"> </w:t>
      </w:r>
      <w:r w:rsidRPr="009277A3">
        <w:rPr>
          <w:rFonts w:cstheme="minorHAnsi"/>
        </w:rPr>
        <w:t>subtiekėjų</w:t>
      </w:r>
      <w:r w:rsidR="00DF6485" w:rsidRPr="009277A3">
        <w:rPr>
          <w:rFonts w:cstheme="minorHAnsi"/>
        </w:rPr>
        <w:t xml:space="preserve"> (jeigu taikoma)</w:t>
      </w:r>
      <w:r w:rsidR="00A857C4" w:rsidRPr="009277A3">
        <w:rPr>
          <w:rFonts w:cstheme="minorHAnsi"/>
        </w:rPr>
        <w:t xml:space="preserve">, ūkio subjektų, kurių pajėgumais </w:t>
      </w:r>
      <w:r w:rsidR="00CF1B69" w:rsidRPr="009277A3">
        <w:rPr>
          <w:rFonts w:cstheme="minorHAnsi"/>
        </w:rPr>
        <w:t>tiekėjas remiasi,</w:t>
      </w:r>
      <w:r w:rsidR="00FB4B5E" w:rsidRPr="009277A3">
        <w:rPr>
          <w:rFonts w:cstheme="minorHAnsi"/>
        </w:rPr>
        <w:t xml:space="preserve"> </w:t>
      </w:r>
      <w:r w:rsidRPr="009277A3">
        <w:rPr>
          <w:rFonts w:cstheme="minorHAnsi"/>
        </w:rPr>
        <w:t>pašalinimo pagrindų nebuvimo</w:t>
      </w:r>
      <w:r w:rsidR="004A415C" w:rsidRPr="009277A3">
        <w:rPr>
          <w:rFonts w:cstheme="minorHAnsi"/>
        </w:rPr>
        <w:t xml:space="preserve"> </w:t>
      </w:r>
      <w:r w:rsidRPr="009277A3">
        <w:rPr>
          <w:rFonts w:cstheme="minorHAnsi"/>
        </w:rPr>
        <w:t xml:space="preserve">bei jų nebuvimą patvirtinantys dokumentai nurodyti </w:t>
      </w:r>
      <w:r w:rsidR="00CF1B69" w:rsidRPr="009277A3">
        <w:rPr>
          <w:rFonts w:cstheme="minorHAnsi"/>
        </w:rPr>
        <w:t>s</w:t>
      </w:r>
      <w:r w:rsidR="0035091B" w:rsidRPr="009277A3">
        <w:rPr>
          <w:rFonts w:cstheme="minorHAnsi"/>
        </w:rPr>
        <w:t>pecialiųjų p</w:t>
      </w:r>
      <w:r w:rsidRPr="009277A3">
        <w:rPr>
          <w:rFonts w:cstheme="minorHAnsi"/>
        </w:rPr>
        <w:t xml:space="preserve">irkimo sąlygų </w:t>
      </w:r>
      <w:r w:rsidR="00AC5EBC" w:rsidRPr="009277A3">
        <w:rPr>
          <w:rFonts w:cstheme="minorHAnsi"/>
          <w:b/>
          <w:bCs/>
        </w:rPr>
        <w:t>1</w:t>
      </w:r>
      <w:r w:rsidRPr="009277A3">
        <w:rPr>
          <w:rFonts w:cstheme="minorHAnsi"/>
          <w:b/>
          <w:bCs/>
        </w:rPr>
        <w:t xml:space="preserve"> priede.</w:t>
      </w:r>
      <w:r w:rsidRPr="009277A3">
        <w:rPr>
          <w:rFonts w:cstheme="minorHAnsi"/>
        </w:rPr>
        <w:t xml:space="preserve"> </w:t>
      </w:r>
    </w:p>
    <w:p w14:paraId="1B6A52F4" w14:textId="1678FC2B" w:rsidR="002D6DA5" w:rsidRPr="009277A3" w:rsidRDefault="00C65D3C" w:rsidP="00CA25E8">
      <w:pPr>
        <w:pStyle w:val="Sraopastraipa"/>
        <w:numPr>
          <w:ilvl w:val="1"/>
          <w:numId w:val="7"/>
        </w:numPr>
        <w:spacing w:line="240" w:lineRule="auto"/>
        <w:ind w:left="0" w:firstLine="709"/>
        <w:rPr>
          <w:rFonts w:cstheme="minorHAnsi"/>
        </w:rPr>
      </w:pPr>
      <w:r w:rsidRPr="009277A3">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9277A3">
        <w:rPr>
          <w:rFonts w:cstheme="minorHAnsi"/>
          <w:b/>
          <w:bCs/>
        </w:rPr>
        <w:t>2 priede</w:t>
      </w:r>
      <w:r w:rsidRPr="009277A3">
        <w:rPr>
          <w:rFonts w:cstheme="minorHAnsi"/>
        </w:rPr>
        <w:t>. Tiekėjas, teikdamas pasiūlymą, įsipareigoja, kad sutartį vykdys tik teisę verstis atitinkama veikla turintys asmenys.</w:t>
      </w:r>
    </w:p>
    <w:p w14:paraId="36EE600A" w14:textId="7852D224" w:rsidR="00251635" w:rsidRPr="009277A3" w:rsidRDefault="002D6DA5" w:rsidP="00CA25E8">
      <w:pPr>
        <w:pStyle w:val="Sraopastraipa"/>
        <w:numPr>
          <w:ilvl w:val="1"/>
          <w:numId w:val="7"/>
        </w:numPr>
        <w:spacing w:line="240" w:lineRule="auto"/>
        <w:ind w:left="0" w:firstLine="709"/>
        <w:rPr>
          <w:rFonts w:cstheme="minorHAnsi"/>
        </w:rPr>
      </w:pPr>
      <w:r w:rsidRPr="009277A3">
        <w:rPr>
          <w:rFonts w:eastAsia="Arial" w:cstheme="minorHAnsi"/>
        </w:rPr>
        <w:t xml:space="preserve">Tiekėjas </w:t>
      </w:r>
      <w:r w:rsidRPr="009277A3">
        <w:rPr>
          <w:rFonts w:eastAsia="Arial" w:cs="Calibri"/>
        </w:rPr>
        <w:t xml:space="preserve">teikdamas pasiūlymą turi pateikti </w:t>
      </w:r>
      <w:r w:rsidR="00D26640">
        <w:rPr>
          <w:rFonts w:eastAsia="Arial" w:cs="Calibri"/>
        </w:rPr>
        <w:t xml:space="preserve">deklaraciją, patvirtinančią atitiktį konkurso sąlygose keliamiems kvalifikacijos reikalavimams. </w:t>
      </w:r>
    </w:p>
    <w:p w14:paraId="69360CD7" w14:textId="6915587E" w:rsidR="00894FEF"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8724560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577F30BD" w14:textId="77777777" w:rsidR="00E32D96" w:rsidRDefault="00E32D96">
      <w:pPr>
        <w:pStyle w:val="Sraopastraipa"/>
        <w:numPr>
          <w:ilvl w:val="1"/>
          <w:numId w:val="7"/>
        </w:numPr>
        <w:spacing w:line="240" w:lineRule="auto"/>
        <w:ind w:left="0" w:firstLine="709"/>
        <w:rPr>
          <w:i/>
          <w:iCs/>
          <w:color w:val="FF0000"/>
        </w:rPr>
      </w:pPr>
      <w:r>
        <w:rPr>
          <w:rFonts w:cstheme="minorHAnsi"/>
        </w:rPr>
        <w:t>Perkančioji organizacija šiame pirkime netaikys reikalavimų, susijusių su nacionaliniu saugumu.</w:t>
      </w:r>
    </w:p>
    <w:p w14:paraId="490591E3" w14:textId="6DC6980C"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5" w:name="_Toc187245605"/>
      <w:r w:rsidRPr="001B1CD4">
        <w:rPr>
          <w:rFonts w:asciiTheme="minorHAnsi" w:hAnsiTheme="minorHAnsi" w:cstheme="minorHAnsi"/>
          <w:color w:val="auto"/>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5A5BD4CA" w14:textId="0FFF2134" w:rsidR="00C51E8E" w:rsidRPr="009277A3" w:rsidRDefault="00D41416">
      <w:pPr>
        <w:pStyle w:val="Sraopastraipa"/>
        <w:numPr>
          <w:ilvl w:val="1"/>
          <w:numId w:val="7"/>
        </w:numPr>
        <w:spacing w:line="240" w:lineRule="auto"/>
        <w:ind w:left="0" w:firstLine="567"/>
        <w:rPr>
          <w:rFonts w:cstheme="minorHAnsi"/>
          <w:b/>
          <w:bCs/>
        </w:rPr>
      </w:pPr>
      <w:r w:rsidRPr="009277A3">
        <w:rPr>
          <w:rFonts w:cstheme="minorHAnsi"/>
          <w:b/>
          <w:bCs/>
        </w:rPr>
        <w:t xml:space="preserve">CVP IS pasiūlymo lango </w:t>
      </w:r>
      <w:r w:rsidR="00F16BEB" w:rsidRPr="009277A3">
        <w:rPr>
          <w:rFonts w:cstheme="minorHAnsi"/>
          <w:b/>
          <w:bCs/>
        </w:rPr>
        <w:t xml:space="preserve">eilutėje </w:t>
      </w:r>
      <w:r w:rsidR="008D277C" w:rsidRPr="009277A3">
        <w:rPr>
          <w:rFonts w:cstheme="minorHAnsi"/>
          <w:b/>
          <w:bCs/>
        </w:rPr>
        <w:t>„Prisegti dokument</w:t>
      </w:r>
      <w:r w:rsidR="00B7716A" w:rsidRPr="009277A3">
        <w:rPr>
          <w:rFonts w:cstheme="minorHAnsi"/>
          <w:b/>
          <w:bCs/>
        </w:rPr>
        <w:t>us</w:t>
      </w:r>
      <w:bookmarkStart w:id="16" w:name="_Hlk187219085"/>
      <w:r w:rsidR="008D277C" w:rsidRPr="009277A3">
        <w:rPr>
          <w:rFonts w:cstheme="minorHAnsi"/>
          <w:b/>
          <w:bCs/>
        </w:rPr>
        <w:t>“</w:t>
      </w:r>
      <w:bookmarkEnd w:id="16"/>
      <w:r w:rsidR="008D277C" w:rsidRPr="009277A3">
        <w:rPr>
          <w:rFonts w:cstheme="minorHAnsi"/>
          <w:b/>
          <w:bCs/>
        </w:rPr>
        <w:t xml:space="preserve"> pateikiama</w:t>
      </w:r>
      <w:r w:rsidR="00C51E8E" w:rsidRPr="009277A3">
        <w:rPr>
          <w:rFonts w:cstheme="minorHAnsi"/>
          <w:b/>
          <w:bCs/>
        </w:rPr>
        <w:t>:</w:t>
      </w:r>
    </w:p>
    <w:p w14:paraId="738A127A" w14:textId="14D6BD4B" w:rsidR="00C51E8E" w:rsidRPr="002F2E04" w:rsidRDefault="00C51E8E" w:rsidP="002F2E04">
      <w:pPr>
        <w:pStyle w:val="Sraopastraipa"/>
        <w:numPr>
          <w:ilvl w:val="2"/>
          <w:numId w:val="7"/>
        </w:numPr>
        <w:tabs>
          <w:tab w:val="left" w:pos="567"/>
        </w:tabs>
        <w:spacing w:line="240" w:lineRule="auto"/>
        <w:ind w:left="0" w:firstLine="709"/>
        <w:rPr>
          <w:rFonts w:eastAsia="Calibri"/>
        </w:rPr>
      </w:pPr>
      <w:r w:rsidRPr="009277A3">
        <w:rPr>
          <w:rFonts w:cstheme="minorHAnsi"/>
        </w:rPr>
        <w:t>tiekėjo pasirašytas pasiūlymas, parengtas pagal specialiųjų</w:t>
      </w:r>
      <w:r w:rsidR="002F2E04">
        <w:rPr>
          <w:rFonts w:cstheme="minorHAnsi"/>
        </w:rPr>
        <w:t xml:space="preserve"> 4 priedą ,,Pasiūlymo forma“</w:t>
      </w:r>
      <w:r w:rsidR="00FA34A6">
        <w:rPr>
          <w:rFonts w:cstheme="minorHAnsi"/>
        </w:rPr>
        <w:t>;</w:t>
      </w:r>
    </w:p>
    <w:p w14:paraId="12F3B740" w14:textId="6B5BABD5" w:rsidR="00C51E8E" w:rsidRPr="009277A3" w:rsidRDefault="00C51E8E" w:rsidP="002F2E04">
      <w:pPr>
        <w:pStyle w:val="Sraopastraipa"/>
        <w:numPr>
          <w:ilvl w:val="2"/>
          <w:numId w:val="7"/>
        </w:numPr>
        <w:tabs>
          <w:tab w:val="left" w:pos="567"/>
        </w:tabs>
        <w:spacing w:line="240" w:lineRule="auto"/>
        <w:ind w:left="0" w:firstLine="709"/>
        <w:rPr>
          <w:rFonts w:eastAsia="Calibri" w:cstheme="minorHAnsi"/>
          <w:iCs/>
        </w:rPr>
      </w:pPr>
      <w:r w:rsidRPr="009277A3">
        <w:rPr>
          <w:rFonts w:cstheme="minorHAnsi"/>
        </w:rPr>
        <w:t>dokumentas, patvirtinantis, kad asmuo, kuris pasirašė pasiūlymą (jei jis ne tiekėjo vadovas), turėjo teisę jį pasirašyti</w:t>
      </w:r>
      <w:r w:rsidR="00FA34A6">
        <w:rPr>
          <w:rFonts w:cstheme="minorHAnsi"/>
        </w:rPr>
        <w:t>;</w:t>
      </w:r>
    </w:p>
    <w:p w14:paraId="45DC4523" w14:textId="77777777" w:rsidR="00650430" w:rsidRPr="009277A3" w:rsidRDefault="00650430" w:rsidP="002F2E04">
      <w:pPr>
        <w:pStyle w:val="Sraopastraipa"/>
        <w:numPr>
          <w:ilvl w:val="2"/>
          <w:numId w:val="7"/>
        </w:numPr>
        <w:tabs>
          <w:tab w:val="left" w:pos="1560"/>
        </w:tabs>
        <w:spacing w:line="240" w:lineRule="auto"/>
        <w:ind w:left="0" w:firstLine="709"/>
        <w:rPr>
          <w:rFonts w:cstheme="minorHAnsi"/>
          <w:u w:val="single"/>
        </w:rPr>
      </w:pPr>
      <w:r w:rsidRPr="009277A3">
        <w:rPr>
          <w:rFonts w:cstheme="minorHAnsi"/>
        </w:rPr>
        <w:t>jungtinės veiklos sutarties kopija (jeigu pirkime dalyvauja ūkio subjektų grupė jungtinės veiklos sutarties pagrindu);</w:t>
      </w:r>
    </w:p>
    <w:p w14:paraId="132D112E" w14:textId="18BD54B1" w:rsidR="0023422A" w:rsidRPr="009277A3" w:rsidRDefault="0023422A" w:rsidP="00CA25E8">
      <w:pPr>
        <w:pStyle w:val="Sraopastraipa"/>
        <w:numPr>
          <w:ilvl w:val="2"/>
          <w:numId w:val="7"/>
        </w:numPr>
        <w:tabs>
          <w:tab w:val="left" w:pos="1560"/>
        </w:tabs>
        <w:spacing w:line="240" w:lineRule="auto"/>
        <w:ind w:left="0" w:firstLine="709"/>
        <w:rPr>
          <w:rFonts w:cstheme="minorHAnsi"/>
          <w:u w:val="single"/>
        </w:rPr>
      </w:pPr>
      <w:r w:rsidRPr="009277A3">
        <w:rPr>
          <w:rFonts w:cstheme="minorHAnsi"/>
        </w:rPr>
        <w:t>jei tiekėjas pasitelkia ūkio subjektus, kurių pajėgumais remiasi, – įrodymai, kad šie ištekliai bus prieinami per visą sutartinių įsipareigojimų vykdymo laikotarpį;</w:t>
      </w:r>
    </w:p>
    <w:p w14:paraId="0AED1F73" w14:textId="7991237B" w:rsidR="00650430" w:rsidRPr="009277A3" w:rsidRDefault="00650430" w:rsidP="00CA25E8">
      <w:pPr>
        <w:pStyle w:val="Sraopastraipa"/>
        <w:numPr>
          <w:ilvl w:val="2"/>
          <w:numId w:val="7"/>
        </w:numPr>
        <w:spacing w:line="240" w:lineRule="auto"/>
        <w:ind w:left="0" w:firstLine="709"/>
        <w:rPr>
          <w:rStyle w:val="cf01"/>
          <w:rFonts w:asciiTheme="minorHAnsi" w:hAnsiTheme="minorHAnsi" w:cstheme="minorHAnsi"/>
          <w:sz w:val="21"/>
          <w:szCs w:val="21"/>
        </w:rPr>
      </w:pPr>
      <w:r w:rsidRPr="009277A3">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4FEDA6A3" w14:textId="745A1B84" w:rsidR="007F4F9D" w:rsidRPr="009277A3" w:rsidRDefault="00D26640" w:rsidP="00CA25E8">
      <w:pPr>
        <w:pStyle w:val="Sraopastraipa"/>
        <w:numPr>
          <w:ilvl w:val="2"/>
          <w:numId w:val="7"/>
        </w:numPr>
        <w:spacing w:line="240" w:lineRule="auto"/>
        <w:ind w:left="0" w:firstLine="709"/>
        <w:rPr>
          <w:rStyle w:val="cf01"/>
          <w:rFonts w:asciiTheme="minorHAnsi" w:hAnsiTheme="minorHAnsi" w:cstheme="minorHAnsi"/>
          <w:sz w:val="21"/>
          <w:szCs w:val="21"/>
        </w:rPr>
      </w:pPr>
      <w:r w:rsidRPr="00D26640">
        <w:rPr>
          <w:rFonts w:cstheme="minorHAnsi"/>
        </w:rPr>
        <w:t>deklaracij</w:t>
      </w:r>
      <w:r>
        <w:rPr>
          <w:rFonts w:cstheme="minorHAnsi"/>
        </w:rPr>
        <w:t>a</w:t>
      </w:r>
      <w:r w:rsidRPr="00D26640">
        <w:rPr>
          <w:rFonts w:cstheme="minorHAnsi"/>
        </w:rPr>
        <w:t>, patvirtinan</w:t>
      </w:r>
      <w:r>
        <w:rPr>
          <w:rFonts w:cstheme="minorHAnsi"/>
        </w:rPr>
        <w:t>ti</w:t>
      </w:r>
      <w:r w:rsidRPr="00D26640">
        <w:rPr>
          <w:rFonts w:cstheme="minorHAnsi"/>
        </w:rPr>
        <w:t xml:space="preserve"> atitiktį konkurso sąlygose keliamiems kvalifikacijos reikalavimams </w:t>
      </w:r>
      <w:r w:rsidR="007F4F9D" w:rsidRPr="009277A3">
        <w:rPr>
          <w:rStyle w:val="cf01"/>
          <w:rFonts w:asciiTheme="minorHAnsi" w:hAnsiTheme="minorHAnsi" w:cstheme="minorHAnsi"/>
          <w:sz w:val="21"/>
          <w:szCs w:val="21"/>
        </w:rPr>
        <w:t>(</w:t>
      </w:r>
      <w:r w:rsidR="002F2E04">
        <w:rPr>
          <w:rStyle w:val="cf01"/>
          <w:rFonts w:asciiTheme="minorHAnsi" w:hAnsiTheme="minorHAnsi" w:cstheme="minorHAnsi"/>
          <w:b/>
          <w:bCs/>
          <w:sz w:val="21"/>
          <w:szCs w:val="21"/>
        </w:rPr>
        <w:t>5</w:t>
      </w:r>
      <w:r w:rsidR="007F4F9D" w:rsidRPr="009277A3">
        <w:rPr>
          <w:rStyle w:val="cf01"/>
          <w:rFonts w:asciiTheme="minorHAnsi" w:hAnsiTheme="minorHAnsi" w:cstheme="minorHAnsi"/>
          <w:b/>
          <w:bCs/>
          <w:sz w:val="21"/>
          <w:szCs w:val="21"/>
        </w:rPr>
        <w:t xml:space="preserve"> priedas</w:t>
      </w:r>
      <w:r w:rsidR="007F4F9D" w:rsidRPr="009277A3">
        <w:rPr>
          <w:rStyle w:val="cf01"/>
          <w:rFonts w:asciiTheme="minorHAnsi" w:hAnsiTheme="minorHAnsi" w:cstheme="minorHAnsi"/>
          <w:sz w:val="21"/>
          <w:szCs w:val="21"/>
        </w:rPr>
        <w:t>);</w:t>
      </w:r>
    </w:p>
    <w:p w14:paraId="34FC687C" w14:textId="77777777" w:rsidR="00650430" w:rsidRPr="009277A3" w:rsidRDefault="00650430" w:rsidP="00CA25E8">
      <w:pPr>
        <w:pStyle w:val="Sraopastraipa"/>
        <w:numPr>
          <w:ilvl w:val="2"/>
          <w:numId w:val="7"/>
        </w:numPr>
        <w:spacing w:line="240" w:lineRule="auto"/>
        <w:ind w:left="0" w:firstLine="709"/>
        <w:rPr>
          <w:rFonts w:cstheme="minorHAnsi"/>
        </w:rPr>
      </w:pPr>
      <w:r w:rsidRPr="009277A3">
        <w:rPr>
          <w:rStyle w:val="cf01"/>
          <w:rFonts w:asciiTheme="minorHAnsi" w:hAnsiTheme="minorHAnsi" w:cstheme="minorHAnsi"/>
          <w:sz w:val="21"/>
          <w:szCs w:val="21"/>
        </w:rPr>
        <w:t>kiti konkurso sąlygose nurodyti dokumentai (pvz. vertimai į lietuvių k. ir pan.).</w:t>
      </w:r>
    </w:p>
    <w:p w14:paraId="17B27A63" w14:textId="77777777" w:rsidR="00FA34A6" w:rsidRPr="00FA34A6" w:rsidRDefault="00B9060D" w:rsidP="00FA34A6">
      <w:pPr>
        <w:pStyle w:val="Sraopastraipa"/>
        <w:spacing w:line="240" w:lineRule="auto"/>
        <w:ind w:left="0" w:firstLine="567"/>
        <w:rPr>
          <w:rFonts w:eastAsia="Calibri" w:cstheme="minorHAnsi"/>
          <w:iCs/>
        </w:rPr>
      </w:pPr>
      <w:r w:rsidRPr="009277A3">
        <w:rPr>
          <w:rFonts w:eastAsia="Calibri" w:cstheme="minorHAnsi"/>
          <w:iCs/>
        </w:rPr>
        <w:t>5</w:t>
      </w:r>
      <w:r w:rsidR="00F77B99" w:rsidRPr="009277A3">
        <w:rPr>
          <w:rFonts w:eastAsia="Calibri" w:cstheme="minorHAnsi"/>
          <w:iCs/>
        </w:rPr>
        <w:t>.</w:t>
      </w:r>
      <w:r w:rsidRPr="009277A3">
        <w:rPr>
          <w:rFonts w:eastAsia="Calibri" w:cstheme="minorHAnsi"/>
          <w:iCs/>
        </w:rPr>
        <w:t>2</w:t>
      </w:r>
      <w:r w:rsidR="00F77B99" w:rsidRPr="009277A3">
        <w:rPr>
          <w:rFonts w:eastAsia="Calibri" w:cstheme="minorHAnsi"/>
          <w:iCs/>
        </w:rPr>
        <w:t xml:space="preserve">. </w:t>
      </w:r>
      <w:bookmarkStart w:id="17" w:name="_Hlk187236860"/>
      <w:r w:rsidR="00FA34A6" w:rsidRPr="00FA34A6">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50DE170" w14:textId="4ECAEB6C" w:rsidR="00FA34A6" w:rsidRPr="00FA34A6" w:rsidRDefault="00FA34A6" w:rsidP="00FA34A6">
      <w:pPr>
        <w:spacing w:line="240" w:lineRule="auto"/>
        <w:ind w:firstLine="709"/>
        <w:rPr>
          <w:rFonts w:eastAsia="Calibri" w:cstheme="minorHAnsi"/>
          <w:iCs/>
        </w:rPr>
      </w:pPr>
      <w:r>
        <w:rPr>
          <w:rFonts w:eastAsia="Calibri" w:cstheme="minorHAnsi"/>
          <w:iCs/>
        </w:rPr>
        <w:t>5.2.1.</w:t>
      </w:r>
      <w:r w:rsidRPr="00FA34A6">
        <w:rPr>
          <w:rFonts w:eastAsia="Calibri" w:cstheme="minorHAnsi"/>
          <w:iCs/>
        </w:rPr>
        <w:t>pateikiami kvalifikuotu elektroniniu parašu pasirašyti elektroninėmis priemonėmis suformuoti dokumentai;</w:t>
      </w:r>
    </w:p>
    <w:p w14:paraId="69C2C151" w14:textId="024AADD8" w:rsidR="00FA4B39" w:rsidRPr="00FA34A6" w:rsidRDefault="00FA34A6" w:rsidP="00FA34A6">
      <w:pPr>
        <w:pStyle w:val="Sraopastraipa"/>
        <w:spacing w:line="240" w:lineRule="auto"/>
        <w:ind w:left="0" w:firstLine="709"/>
        <w:rPr>
          <w:rFonts w:cstheme="minorHAnsi"/>
          <w:bCs/>
          <w:iCs/>
          <w:u w:val="single"/>
        </w:rPr>
      </w:pPr>
      <w:r>
        <w:rPr>
          <w:rFonts w:eastAsia="Calibri" w:cstheme="minorHAnsi"/>
          <w:iCs/>
        </w:rPr>
        <w:t>5.2.2.</w:t>
      </w:r>
      <w:r w:rsidRPr="00FA34A6">
        <w:rPr>
          <w:rFonts w:eastAsia="Calibri" w:cstheme="minorHAnsi"/>
          <w:iCs/>
        </w:rPr>
        <w:t>skaitmeninės dokumentų kopijos (fiziniu parašu tvirtinami dokumentai turi būti pateikiami pasirašyti ir nuskenuoti).</w:t>
      </w:r>
      <w:bookmarkEnd w:id="17"/>
    </w:p>
    <w:p w14:paraId="25741C16" w14:textId="7795BAF5" w:rsidR="00EB0E73" w:rsidRPr="009277A3" w:rsidRDefault="00392458" w:rsidP="009277A3">
      <w:pPr>
        <w:pStyle w:val="Sraopastraipa"/>
        <w:spacing w:line="240" w:lineRule="auto"/>
        <w:ind w:left="0"/>
        <w:rPr>
          <w:rFonts w:cstheme="minorHAnsi"/>
        </w:rPr>
      </w:pPr>
      <w:r w:rsidRPr="009277A3">
        <w:rPr>
          <w:rFonts w:eastAsia="Arial" w:cstheme="minorHAnsi"/>
        </w:rPr>
        <w:t xml:space="preserve">5.3. </w:t>
      </w:r>
      <w:r w:rsidR="00D61DED" w:rsidRPr="009277A3">
        <w:rPr>
          <w:rFonts w:eastAsia="Arial" w:cstheme="minorHAnsi"/>
        </w:rPr>
        <w:t>Pasiūlyma</w:t>
      </w:r>
      <w:r w:rsidR="00543400" w:rsidRPr="009277A3">
        <w:rPr>
          <w:rFonts w:eastAsia="Arial" w:cstheme="minorHAnsi"/>
        </w:rPr>
        <w:t>s turi būti parengtas</w:t>
      </w:r>
      <w:r w:rsidR="00D61DED" w:rsidRPr="009277A3">
        <w:rPr>
          <w:rFonts w:eastAsia="Arial" w:cstheme="minorHAnsi"/>
        </w:rPr>
        <w:t xml:space="preserve"> lietuvių </w:t>
      </w:r>
      <w:r w:rsidR="00534C62" w:rsidRPr="009277A3">
        <w:rPr>
          <w:rFonts w:eastAsia="Arial" w:cstheme="minorHAnsi"/>
        </w:rPr>
        <w:t>kalba</w:t>
      </w:r>
      <w:r w:rsidR="00D61DED" w:rsidRPr="009277A3">
        <w:rPr>
          <w:rFonts w:eastAsia="Arial" w:cstheme="minorHAnsi"/>
        </w:rPr>
        <w:t xml:space="preserve">. </w:t>
      </w:r>
      <w:r w:rsidR="000A3108" w:rsidRPr="009277A3">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9277A3" w:rsidRDefault="00AB0036" w:rsidP="009277A3">
      <w:pPr>
        <w:pStyle w:val="Sraopastraipa"/>
        <w:spacing w:line="240" w:lineRule="auto"/>
        <w:ind w:left="0"/>
        <w:rPr>
          <w:rFonts w:cstheme="minorHAnsi"/>
        </w:rPr>
      </w:pPr>
      <w:r w:rsidRPr="009277A3">
        <w:rPr>
          <w:rFonts w:cstheme="minorHAnsi"/>
        </w:rPr>
        <w:t xml:space="preserve">5.4. </w:t>
      </w:r>
      <w:r w:rsidR="0032046A" w:rsidRPr="009277A3">
        <w:rPr>
          <w:rFonts w:cstheme="minorHAnsi"/>
        </w:rPr>
        <w:t>Pasiūlym</w:t>
      </w:r>
      <w:r w:rsidR="00990A2D" w:rsidRPr="009277A3">
        <w:rPr>
          <w:rFonts w:cstheme="minorHAnsi"/>
        </w:rPr>
        <w:t xml:space="preserve">uose nurodytos kainos </w:t>
      </w:r>
      <w:r w:rsidR="003C09C7" w:rsidRPr="009277A3">
        <w:rPr>
          <w:rFonts w:cstheme="minorHAnsi"/>
        </w:rPr>
        <w:t xml:space="preserve">bus vertinamos </w:t>
      </w:r>
      <w:r w:rsidR="0032046A" w:rsidRPr="009277A3">
        <w:rPr>
          <w:rFonts w:cstheme="minorHAnsi"/>
        </w:rPr>
        <w:t>eurais</w:t>
      </w:r>
      <w:r w:rsidR="0032046A" w:rsidRPr="009277A3">
        <w:rPr>
          <w:rFonts w:eastAsia="Calibri" w:cstheme="minorHAnsi"/>
        </w:rPr>
        <w:t>.</w:t>
      </w:r>
      <w:r w:rsidR="0032046A" w:rsidRPr="009277A3">
        <w:rPr>
          <w:rFonts w:cstheme="minorHAnsi"/>
        </w:rPr>
        <w:t xml:space="preserve"> Jeigu </w:t>
      </w:r>
      <w:r w:rsidR="005B57A2" w:rsidRPr="009277A3">
        <w:rPr>
          <w:rFonts w:cstheme="minorHAnsi"/>
        </w:rPr>
        <w:t>p</w:t>
      </w:r>
      <w:r w:rsidR="0032046A" w:rsidRPr="009277A3">
        <w:rPr>
          <w:rFonts w:cstheme="minorHAnsi"/>
        </w:rPr>
        <w:t xml:space="preserve">asiūlymuose kainos nurodytos užsienio valiuta, jos </w:t>
      </w:r>
      <w:r w:rsidR="003C09C7" w:rsidRPr="009277A3">
        <w:rPr>
          <w:rFonts w:cstheme="minorHAnsi"/>
        </w:rPr>
        <w:t>bus</w:t>
      </w:r>
      <w:r w:rsidR="0032046A" w:rsidRPr="009277A3">
        <w:rPr>
          <w:rFonts w:cstheme="minorHAnsi"/>
        </w:rPr>
        <w:t xml:space="preserve"> perskaičiuojamos </w:t>
      </w:r>
      <w:r w:rsidR="003C09C7" w:rsidRPr="009277A3">
        <w:rPr>
          <w:rFonts w:cstheme="minorHAnsi"/>
        </w:rPr>
        <w:t>eurais</w:t>
      </w:r>
      <w:r w:rsidR="0032046A" w:rsidRPr="009277A3">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277A3">
        <w:rPr>
          <w:rFonts w:cstheme="minorHAnsi"/>
        </w:rPr>
        <w:t>.</w:t>
      </w:r>
    </w:p>
    <w:p w14:paraId="4CC36FFA" w14:textId="51B637ED" w:rsidR="006A6A5B" w:rsidRPr="009277A3" w:rsidRDefault="00AB0036" w:rsidP="009277A3">
      <w:pPr>
        <w:pStyle w:val="Sraopastraipa"/>
        <w:spacing w:line="240" w:lineRule="auto"/>
        <w:ind w:left="0" w:firstLine="710"/>
        <w:rPr>
          <w:rFonts w:eastAsia="Arial" w:cstheme="minorHAnsi"/>
        </w:rPr>
      </w:pPr>
      <w:r w:rsidRPr="009277A3">
        <w:rPr>
          <w:rFonts w:eastAsia="Arial" w:cstheme="minorHAnsi"/>
        </w:rPr>
        <w:t>5.5.</w:t>
      </w:r>
      <w:r w:rsidR="006A6A5B" w:rsidRPr="009277A3">
        <w:rPr>
          <w:rFonts w:eastAsia="Arial" w:cstheme="minorHAnsi"/>
        </w:rPr>
        <w:t xml:space="preserve"> Bendra pasiūlymo kaina (sąnaudos) su PVM turi būti nurodoma dviejų </w:t>
      </w:r>
      <w:r w:rsidR="00EE7D60" w:rsidRPr="009277A3">
        <w:rPr>
          <w:rFonts w:eastAsia="Arial" w:cstheme="minorHAnsi"/>
        </w:rPr>
        <w:t>skaitmenų</w:t>
      </w:r>
      <w:r w:rsidR="006A6A5B" w:rsidRPr="009277A3">
        <w:rPr>
          <w:rFonts w:eastAsia="Arial" w:cstheme="minorHAnsi"/>
        </w:rPr>
        <w:t xml:space="preserve"> po kablelio tikslumu. Šią kainą sudarančios kainos sudedamosios dalys ar įkainiai gali būti išreikšt</w:t>
      </w:r>
      <w:r w:rsidR="00EE7D60" w:rsidRPr="009277A3">
        <w:rPr>
          <w:rFonts w:eastAsia="Arial" w:cstheme="minorHAnsi"/>
        </w:rPr>
        <w:t>i</w:t>
      </w:r>
      <w:r w:rsidR="006A6A5B" w:rsidRPr="009277A3">
        <w:rPr>
          <w:rFonts w:eastAsia="Arial" w:cstheme="minorHAnsi"/>
        </w:rPr>
        <w:t xml:space="preserve"> neribojant </w:t>
      </w:r>
      <w:r w:rsidR="00EE7D60" w:rsidRPr="009277A3">
        <w:rPr>
          <w:rFonts w:eastAsia="Arial" w:cstheme="minorHAnsi"/>
        </w:rPr>
        <w:t>skaitmenų</w:t>
      </w:r>
      <w:r w:rsidR="006A6A5B" w:rsidRPr="009277A3">
        <w:rPr>
          <w:rFonts w:eastAsia="Arial" w:cstheme="minorHAnsi"/>
        </w:rPr>
        <w:t xml:space="preserve"> po kablelio kiekio. </w:t>
      </w:r>
    </w:p>
    <w:p w14:paraId="129309B3" w14:textId="77777777" w:rsidR="009C66EF" w:rsidRPr="009277A3" w:rsidRDefault="009C66EF" w:rsidP="009277A3">
      <w:pPr>
        <w:pStyle w:val="Sraopastraipa"/>
        <w:spacing w:line="240" w:lineRule="auto"/>
        <w:ind w:left="710" w:firstLine="0"/>
        <w:rPr>
          <w:rFonts w:cstheme="minorHAnsi"/>
        </w:rPr>
      </w:pPr>
      <w:r w:rsidRPr="009277A3">
        <w:rPr>
          <w:rFonts w:eastAsia="Arial" w:cstheme="minorHAnsi"/>
        </w:rPr>
        <w:t xml:space="preserve">5.6. Tiekėjų pasiūlymuose nurodytos kainos bus vertinamos </w:t>
      </w:r>
      <w:r w:rsidRPr="009277A3">
        <w:rPr>
          <w:rFonts w:cstheme="minorHAnsi"/>
        </w:rPr>
        <w:t xml:space="preserve">ir lyginamos su visais mokesčiais, įskaitant PVM. </w:t>
      </w: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87245606"/>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203423F" w14:textId="04BA389E"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C5A17"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9" w:name="_Toc15392775"/>
      <w:bookmarkStart w:id="20" w:name="_Toc187245607"/>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0C1B0E3A" w14:textId="77777777" w:rsidR="00E85882" w:rsidRPr="00A84437" w:rsidRDefault="00E85882" w:rsidP="00A84437">
      <w:pPr>
        <w:spacing w:line="240" w:lineRule="auto"/>
        <w:ind w:firstLine="0"/>
        <w:rPr>
          <w:rFonts w:cstheme="minorHAnsi"/>
          <w:vanish/>
        </w:rPr>
      </w:pPr>
    </w:p>
    <w:p w14:paraId="7F94F4AC" w14:textId="55BA09C4" w:rsidR="00FF64A1" w:rsidRPr="00FF64A1" w:rsidRDefault="00CD2CC2" w:rsidP="00FF64A1">
      <w:pPr>
        <w:pStyle w:val="Sraopastraipa"/>
        <w:numPr>
          <w:ilvl w:val="1"/>
          <w:numId w:val="26"/>
        </w:numPr>
        <w:spacing w:line="240" w:lineRule="auto"/>
        <w:ind w:left="142" w:firstLine="568"/>
        <w:rPr>
          <w:rFonts w:cs="Calibri"/>
        </w:rPr>
      </w:pPr>
      <w:r w:rsidRPr="00A84437">
        <w:rPr>
          <w:rFonts w:eastAsia="Calibri" w:cstheme="minorHAnsi"/>
        </w:rPr>
        <w:t xml:space="preserve"> </w:t>
      </w:r>
      <w:r w:rsidR="00FF64A1" w:rsidRPr="00FF64A1">
        <w:rPr>
          <w:rFonts w:cs="Calibri"/>
        </w:rPr>
        <w:t xml:space="preserve">Perkančioji organizacija ekonomiškai naudingiausią pasiūlymą išrenka pagal tiekėjo pasiūlyme nurodytą kainą, kuri turi būti apskaičiuota ir nurodyta taip, kaip reikalaujama specialiųjų pirkimo sąlygų </w:t>
      </w:r>
      <w:r w:rsidR="00FF64A1">
        <w:rPr>
          <w:rFonts w:cs="Calibri"/>
          <w:b/>
          <w:bCs/>
        </w:rPr>
        <w:t>4</w:t>
      </w:r>
      <w:r w:rsidR="00FF64A1" w:rsidRPr="00FF64A1">
        <w:rPr>
          <w:rFonts w:cs="Calibri"/>
          <w:b/>
          <w:bCs/>
        </w:rPr>
        <w:t xml:space="preserve"> priede</w:t>
      </w:r>
      <w:r w:rsidR="00FF64A1" w:rsidRPr="00FF64A1">
        <w:rPr>
          <w:rFonts w:cs="Calibri"/>
        </w:rPr>
        <w:t xml:space="preserve">. </w:t>
      </w:r>
    </w:p>
    <w:p w14:paraId="107B7854" w14:textId="77777777" w:rsidR="00FF64A1" w:rsidRPr="00FF64A1" w:rsidRDefault="00FF64A1" w:rsidP="00FF64A1">
      <w:pPr>
        <w:pStyle w:val="Sraopastraipa"/>
        <w:numPr>
          <w:ilvl w:val="1"/>
          <w:numId w:val="26"/>
        </w:numPr>
        <w:spacing w:line="240" w:lineRule="auto"/>
        <w:ind w:left="142" w:firstLine="568"/>
        <w:rPr>
          <w:rFonts w:cs="Calibri"/>
        </w:rPr>
      </w:pPr>
      <w:r w:rsidRPr="00FF64A1">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BC3DC25" w14:textId="77777777" w:rsidR="00FF64A1" w:rsidRPr="00FF64A1" w:rsidRDefault="00FF64A1" w:rsidP="00FF64A1">
      <w:pPr>
        <w:pStyle w:val="Sraopastraipa"/>
        <w:numPr>
          <w:ilvl w:val="1"/>
          <w:numId w:val="26"/>
        </w:numPr>
        <w:spacing w:line="240" w:lineRule="auto"/>
        <w:ind w:left="142" w:firstLine="568"/>
        <w:rPr>
          <w:rFonts w:cs="Calibri"/>
        </w:rPr>
      </w:pPr>
      <w:r w:rsidRPr="00FF64A1">
        <w:rPr>
          <w:rFonts w:cs="Calibri"/>
        </w:rPr>
        <w:t>Į pasiūlymų eilę traukiami visi, išskyrus atmesti, pasiūlymai, pažymint, kurie pasiūlymai nebuvo įvertinti.</w:t>
      </w:r>
    </w:p>
    <w:p w14:paraId="53E16908" w14:textId="77777777" w:rsidR="00FF64A1" w:rsidRPr="00FF64A1" w:rsidRDefault="00FF64A1" w:rsidP="00FF64A1">
      <w:pPr>
        <w:pStyle w:val="Sraopastraipa"/>
        <w:numPr>
          <w:ilvl w:val="1"/>
          <w:numId w:val="26"/>
        </w:numPr>
        <w:spacing w:line="240" w:lineRule="auto"/>
        <w:ind w:left="142" w:firstLine="568"/>
        <w:rPr>
          <w:rFonts w:cs="Calibri"/>
        </w:rPr>
      </w:pPr>
      <w:r w:rsidRPr="00FF64A1">
        <w:rPr>
          <w:rFonts w:cs="Calibri"/>
        </w:rPr>
        <w:t>Laimėjusiu pasiūlymu galės būti pripažintas tik 1 (vienas) ekonomiškai naudingiausias pasiūlymas, esantis pasiūlymų eilės pirmojoje vietoje.</w:t>
      </w:r>
    </w:p>
    <w:p w14:paraId="5F28C774" w14:textId="6CD2614B" w:rsidR="00F5411E" w:rsidRPr="00A84437" w:rsidRDefault="00F5411E" w:rsidP="00FF64A1">
      <w:pPr>
        <w:pStyle w:val="Sraopastraipa"/>
        <w:spacing w:line="240" w:lineRule="auto"/>
        <w:ind w:left="142" w:firstLine="568"/>
        <w:rPr>
          <w:rFonts w:eastAsiaTheme="minorHAnsi" w:cstheme="minorHAnsi"/>
          <w:bCs/>
          <w:i/>
          <w:iCs/>
          <w:color w:val="7030A0"/>
        </w:rPr>
      </w:pPr>
      <w:r w:rsidRPr="00A84437">
        <w:rPr>
          <w:rStyle w:val="cf01"/>
          <w:rFonts w:asciiTheme="minorHAnsi" w:hAnsiTheme="minorHAnsi" w:cstheme="minorHAnsi"/>
          <w:sz w:val="21"/>
          <w:szCs w:val="21"/>
        </w:rPr>
        <w:t>7.</w:t>
      </w:r>
      <w:r w:rsidR="00FF64A1">
        <w:rPr>
          <w:rStyle w:val="cf01"/>
          <w:rFonts w:asciiTheme="minorHAnsi" w:hAnsiTheme="minorHAnsi" w:cstheme="minorHAnsi"/>
          <w:sz w:val="21"/>
          <w:szCs w:val="21"/>
        </w:rPr>
        <w:t>5</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3A220F" w:rsidRPr="00D24756">
        <w:rPr>
          <w:rFonts w:cstheme="minorHAnsi"/>
        </w:rPr>
        <w:t xml:space="preserve">užpildyta pasiūlymo </w:t>
      </w:r>
      <w:r w:rsidR="003A220F" w:rsidRPr="00651C0A">
        <w:rPr>
          <w:rFonts w:cstheme="minorHAnsi"/>
        </w:rPr>
        <w:t>forma</w:t>
      </w:r>
      <w:r w:rsidR="00D24756" w:rsidRPr="00651C0A">
        <w:rPr>
          <w:rFonts w:cstheme="minorHAnsi"/>
        </w:rPr>
        <w:t xml:space="preserve"> (</w:t>
      </w:r>
      <w:r w:rsidR="00D24756" w:rsidRPr="00651C0A">
        <w:rPr>
          <w:rFonts w:cstheme="minorHAnsi"/>
          <w:b/>
          <w:bCs/>
        </w:rPr>
        <w:t>4 priedas</w:t>
      </w:r>
      <w:r w:rsidR="00D24756" w:rsidRPr="00651C0A">
        <w:rPr>
          <w:rFonts w:cstheme="minorHAnsi"/>
        </w:rPr>
        <w:t>)</w:t>
      </w:r>
      <w:r w:rsidR="003A220F" w:rsidRPr="00651C0A">
        <w:rPr>
          <w:rFonts w:cstheme="minorHAnsi"/>
        </w:rPr>
        <w:t>.</w:t>
      </w:r>
    </w:p>
    <w:p w14:paraId="4CFAC41F" w14:textId="08900412" w:rsidR="00D83C57" w:rsidRDefault="00D83C57">
      <w:pPr>
        <w:pStyle w:val="Antrat1"/>
        <w:numPr>
          <w:ilvl w:val="0"/>
          <w:numId w:val="6"/>
        </w:numPr>
        <w:tabs>
          <w:tab w:val="left" w:pos="567"/>
        </w:tabs>
        <w:spacing w:line="20" w:lineRule="atLeast"/>
        <w:contextualSpacing/>
        <w:rPr>
          <w:rFonts w:asciiTheme="minorHAnsi" w:hAnsiTheme="minorHAnsi" w:cstheme="minorHAnsi"/>
        </w:rPr>
      </w:pPr>
      <w:bookmarkStart w:id="21" w:name="_Ref39425999"/>
      <w:bookmarkStart w:id="22" w:name="_Ref39426005"/>
      <w:bookmarkStart w:id="23" w:name="_Toc126333937"/>
      <w:bookmarkStart w:id="24" w:name="_Toc187245608"/>
      <w:r>
        <w:rPr>
          <w:rFonts w:asciiTheme="minorHAnsi" w:hAnsiTheme="minorHAnsi" w:cstheme="minorHAnsi"/>
        </w:rPr>
        <w:t>Sutarties sudarymas</w:t>
      </w:r>
      <w:bookmarkEnd w:id="21"/>
      <w:bookmarkEnd w:id="22"/>
      <w:bookmarkEnd w:id="23"/>
      <w:bookmarkEnd w:id="24"/>
    </w:p>
    <w:p w14:paraId="4006AD6A" w14:textId="0C6A5457" w:rsidR="00D83C57" w:rsidRPr="00534C62" w:rsidRDefault="00D83C57" w:rsidP="00CA25E8">
      <w:pPr>
        <w:pStyle w:val="Sraopastraipa"/>
        <w:numPr>
          <w:ilvl w:val="1"/>
          <w:numId w:val="10"/>
        </w:numPr>
        <w:spacing w:line="240" w:lineRule="auto"/>
        <w:ind w:left="0" w:firstLine="697"/>
      </w:pPr>
      <w:r w:rsidRPr="00534C62">
        <w:rPr>
          <w:color w:val="000000" w:themeColor="text1"/>
        </w:rPr>
        <w:t>Ši pirkimo procedūra atliekama siekiant sudaryti sutartį su tiekėju, kurio pasiūlymas, vadovaujantis pirkimo sąlygose</w:t>
      </w:r>
      <w:r w:rsidRPr="00534C62">
        <w:rPr>
          <w:color w:val="0070C0"/>
        </w:rPr>
        <w:t xml:space="preserve"> </w:t>
      </w:r>
      <w:r w:rsidRPr="00534C62">
        <w:rPr>
          <w:color w:val="000000" w:themeColor="text1"/>
        </w:rPr>
        <w:t xml:space="preserve">nustatyta tvarka, bus pripažintas laimėjęs, o jei pirkimas skaidomas į dalis – su tiekėjais, kurių pasiūlymai bus pripažinti laimėję. </w:t>
      </w:r>
      <w:r>
        <w:t>Sutarties sąlygos pateikiamos</w:t>
      </w:r>
      <w:r w:rsidR="00F56579">
        <w:t xml:space="preserve"> specialiųjų p</w:t>
      </w:r>
      <w:r w:rsidR="00F56579" w:rsidRPr="127DD6E8">
        <w:t>irkimo sąlygų</w:t>
      </w:r>
      <w:r>
        <w:t xml:space="preserve"> </w:t>
      </w:r>
      <w:r w:rsidR="002F2E04">
        <w:rPr>
          <w:rFonts w:cstheme="minorHAnsi"/>
          <w:b/>
          <w:bCs/>
        </w:rPr>
        <w:t>6</w:t>
      </w:r>
      <w:r w:rsidR="00F56579" w:rsidRPr="00651C0A">
        <w:rPr>
          <w:rFonts w:cstheme="minorHAnsi"/>
          <w:b/>
          <w:bCs/>
        </w:rPr>
        <w:t xml:space="preserve"> priede</w:t>
      </w:r>
      <w:r w:rsidR="00F56579" w:rsidRPr="00651C0A">
        <w:rPr>
          <w:rFonts w:cstheme="minorHAnsi"/>
        </w:rPr>
        <w:t>.</w:t>
      </w:r>
      <w:r w:rsidR="00F56579" w:rsidRPr="00534C62">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6266A7BB" w:rsidR="000D5039" w:rsidRDefault="00274B64">
      <w:pPr>
        <w:pStyle w:val="Antrat1"/>
        <w:numPr>
          <w:ilvl w:val="0"/>
          <w:numId w:val="10"/>
        </w:numPr>
        <w:spacing w:before="0" w:after="0" w:line="300" w:lineRule="auto"/>
        <w:rPr>
          <w:rFonts w:asciiTheme="minorHAnsi" w:hAnsiTheme="minorHAnsi" w:cstheme="minorHAnsi"/>
          <w:color w:val="auto"/>
        </w:rPr>
      </w:pPr>
      <w:bookmarkStart w:id="25" w:name="_Toc187245609"/>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55976D8C" w14:textId="77777777" w:rsidR="00534C62" w:rsidRDefault="00534C62">
      <w:pPr>
        <w:pStyle w:val="Sraopastraipa"/>
        <w:numPr>
          <w:ilvl w:val="1"/>
          <w:numId w:val="10"/>
        </w:numPr>
        <w:shd w:val="clear" w:color="auto" w:fill="FFFFFF"/>
        <w:spacing w:line="240" w:lineRule="auto"/>
        <w:rPr>
          <w:rFonts w:eastAsia="Times New Roman" w:cstheme="minorHAnsi"/>
          <w:color w:val="000000" w:themeColor="text1"/>
        </w:rPr>
      </w:pPr>
      <w:r w:rsidRPr="007B01E6">
        <w:rPr>
          <w:rFonts w:eastAsia="Times New Roman" w:cstheme="minorHAnsi"/>
          <w:color w:val="000000" w:themeColor="text1"/>
        </w:rPr>
        <w:t>Perkančioji organizacija 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6" w:name="_Toc187245610"/>
      <w:r w:rsidRPr="003A220F">
        <w:rPr>
          <w:color w:val="auto"/>
          <w:sz w:val="21"/>
          <w:szCs w:val="21"/>
        </w:rPr>
        <w:lastRenderedPageBreak/>
        <w:t>Pirkimo sąlygų 1 priedas „Tiekėjų pašalinimo pagrindai“</w:t>
      </w:r>
      <w:bookmarkEnd w:id="26"/>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9277A3" w:rsidRDefault="00440E78" w:rsidP="008E50AC">
      <w:pPr>
        <w:ind w:firstLine="720"/>
        <w:rPr>
          <w:rFonts w:eastAsia="Arial" w:cstheme="minorHAnsi"/>
          <w:i/>
        </w:rPr>
      </w:pPr>
      <w:r w:rsidRPr="009277A3">
        <w:rPr>
          <w:rFonts w:eastAsia="Arial" w:cstheme="minorHAnsi"/>
          <w:i/>
        </w:rPr>
        <w:t>Perkančioji organizacija atmeta tiekėjo pasiūlym</w:t>
      </w:r>
      <w:r w:rsidR="00CB237B" w:rsidRPr="009277A3">
        <w:rPr>
          <w:rFonts w:eastAsia="Arial" w:cstheme="minorHAnsi"/>
          <w:i/>
        </w:rPr>
        <w:t>ą</w:t>
      </w:r>
      <w:r w:rsidRPr="009277A3">
        <w:rPr>
          <w:rFonts w:eastAsia="Arial" w:cstheme="minorHAnsi"/>
          <w:i/>
        </w:rPr>
        <w:t xml:space="preserve">, jeigu: </w:t>
      </w:r>
    </w:p>
    <w:p w14:paraId="5833966D" w14:textId="07260701" w:rsidR="006D67EE" w:rsidRPr="009277A3" w:rsidRDefault="008B2E27" w:rsidP="00CB237B">
      <w:pPr>
        <w:pStyle w:val="Betarp"/>
        <w:ind w:firstLine="720"/>
        <w:rPr>
          <w:rFonts w:eastAsia="Yu Mincho" w:cstheme="minorHAnsi"/>
          <w:b/>
          <w:bCs/>
          <w:i/>
        </w:rPr>
      </w:pPr>
      <w:r w:rsidRPr="009277A3">
        <w:rPr>
          <w:rFonts w:eastAsia="Arial" w:cstheme="minorHAnsi"/>
          <w:i/>
        </w:rPr>
        <w:t xml:space="preserve">1. </w:t>
      </w:r>
      <w:r w:rsidR="00AC0420" w:rsidRPr="009277A3">
        <w:rPr>
          <w:rFonts w:cstheme="minorHAnsi"/>
          <w:i/>
        </w:rPr>
        <w:t>Tiekėjas su kitais tiekėjais yra sudaręs susitarimų, kuriais siekiama iškreipti konkurenciją atliekamame pirkime, ir perkančioji organizacija dėl to turi įtikinamų duomenų</w:t>
      </w:r>
      <w:r w:rsidR="00C11375" w:rsidRPr="009277A3">
        <w:rPr>
          <w:rFonts w:cstheme="minorHAnsi"/>
          <w:i/>
        </w:rPr>
        <w:t xml:space="preserve"> </w:t>
      </w:r>
      <w:r w:rsidR="00C11375" w:rsidRPr="009277A3">
        <w:rPr>
          <w:rFonts w:cstheme="minorHAnsi"/>
          <w:b/>
          <w:i/>
        </w:rPr>
        <w:t>(</w:t>
      </w:r>
      <w:r w:rsidR="00C11375" w:rsidRPr="009277A3">
        <w:rPr>
          <w:rFonts w:eastAsia="Yu Mincho" w:cstheme="minorHAnsi"/>
          <w:b/>
          <w:i/>
        </w:rPr>
        <w:t>VPĮ 46 straipsnio 4 dalies 1 punktas</w:t>
      </w:r>
      <w:r w:rsidR="00C11375" w:rsidRPr="009277A3">
        <w:rPr>
          <w:rFonts w:eastAsia="Arial" w:cstheme="minorHAnsi"/>
          <w:i/>
        </w:rPr>
        <w:t>).</w:t>
      </w:r>
    </w:p>
    <w:p w14:paraId="3417C9CD" w14:textId="1083D667" w:rsidR="006D67EE" w:rsidRPr="009277A3" w:rsidRDefault="006D67EE" w:rsidP="00CB237B">
      <w:pPr>
        <w:pStyle w:val="Betarp"/>
        <w:ind w:firstLine="720"/>
        <w:rPr>
          <w:rFonts w:cstheme="minorHAnsi"/>
          <w:b/>
          <w:i/>
        </w:rPr>
      </w:pPr>
      <w:r w:rsidRPr="009277A3">
        <w:rPr>
          <w:rFonts w:eastAsia="Arial" w:cstheme="minorHAnsi"/>
          <w:i/>
        </w:rPr>
        <w:t>2.</w:t>
      </w:r>
      <w:r w:rsidR="00C11375" w:rsidRPr="009277A3">
        <w:rPr>
          <w:rFonts w:eastAsia="Arial" w:cstheme="minorHAnsi"/>
          <w:i/>
        </w:rPr>
        <w:t xml:space="preserve"> </w:t>
      </w:r>
      <w:r w:rsidR="00277655" w:rsidRPr="009277A3">
        <w:rPr>
          <w:rFonts w:cstheme="minorHAnsi"/>
          <w:i/>
        </w:rPr>
        <w:t>Tiekėjas pirkimo metu pateko į interesų konflikto situaciją, kaip apibrėžta VPĮ 21 straipsnyje, ir atitinkamos padėties negalima ištaisyti.</w:t>
      </w:r>
      <w:r w:rsidR="008A37DA" w:rsidRPr="009277A3">
        <w:rPr>
          <w:rFonts w:cstheme="minorHAnsi"/>
          <w:i/>
        </w:rPr>
        <w:t xml:space="preserve"> </w:t>
      </w:r>
      <w:r w:rsidR="00277655" w:rsidRPr="009277A3">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277A3">
        <w:rPr>
          <w:rFonts w:cstheme="minorHAnsi"/>
          <w:i/>
        </w:rPr>
        <w:t xml:space="preserve"> </w:t>
      </w:r>
      <w:r w:rsidR="008A37DA" w:rsidRPr="009277A3">
        <w:rPr>
          <w:rFonts w:cstheme="minorHAnsi"/>
          <w:b/>
          <w:i/>
        </w:rPr>
        <w:t>(</w:t>
      </w:r>
      <w:r w:rsidR="008A37DA" w:rsidRPr="009277A3">
        <w:rPr>
          <w:rFonts w:eastAsia="Yu Mincho" w:cstheme="minorHAnsi"/>
          <w:b/>
          <w:i/>
        </w:rPr>
        <w:t>VPĮ 46 straipsnio 4 dalies 2 punktas)</w:t>
      </w:r>
      <w:r w:rsidR="00277655" w:rsidRPr="009277A3">
        <w:rPr>
          <w:rFonts w:cstheme="minorHAnsi"/>
          <w:i/>
        </w:rPr>
        <w:t>.</w:t>
      </w:r>
    </w:p>
    <w:p w14:paraId="4E7FF8EC" w14:textId="0143612F" w:rsidR="006D67EE" w:rsidRPr="009277A3" w:rsidRDefault="006D67EE" w:rsidP="00CB237B">
      <w:pPr>
        <w:pStyle w:val="Betarp"/>
        <w:ind w:firstLine="720"/>
        <w:rPr>
          <w:rFonts w:eastAsia="Yu Mincho" w:cstheme="minorHAnsi"/>
          <w:b/>
          <w:bCs/>
        </w:rPr>
      </w:pPr>
      <w:r w:rsidRPr="009277A3">
        <w:rPr>
          <w:rFonts w:eastAsia="Arial" w:cstheme="minorHAnsi"/>
          <w:i/>
        </w:rPr>
        <w:t>3.</w:t>
      </w:r>
      <w:r w:rsidR="008A37DA" w:rsidRPr="009277A3">
        <w:rPr>
          <w:rFonts w:eastAsia="Arial" w:cstheme="minorHAnsi"/>
          <w:i/>
        </w:rPr>
        <w:t xml:space="preserve"> </w:t>
      </w:r>
      <w:r w:rsidR="00C95F80" w:rsidRPr="009277A3">
        <w:rPr>
          <w:rFonts w:cstheme="minorHAnsi"/>
        </w:rPr>
        <w:t xml:space="preserve">Pažeista konkurencija, kaip nustatyta VPĮ 27 straipsnio 3 ir 4 dalyse, ir atitinkamos padėties negalima ištaisyti </w:t>
      </w:r>
      <w:r w:rsidR="00C95F80" w:rsidRPr="009277A3">
        <w:rPr>
          <w:rFonts w:cstheme="minorHAnsi"/>
          <w:b/>
        </w:rPr>
        <w:t>(</w:t>
      </w:r>
      <w:r w:rsidR="003878F0" w:rsidRPr="009277A3">
        <w:rPr>
          <w:rFonts w:eastAsia="Yu Mincho" w:cstheme="minorHAnsi"/>
          <w:b/>
        </w:rPr>
        <w:t>VPĮ 46 straipsnio 4 dalies 3 punktas).</w:t>
      </w:r>
    </w:p>
    <w:p w14:paraId="5D0561FC" w14:textId="77777777" w:rsidR="00DD10C2" w:rsidRPr="009277A3" w:rsidRDefault="006D67EE" w:rsidP="00CB237B">
      <w:pPr>
        <w:pStyle w:val="Betarp"/>
        <w:ind w:firstLine="720"/>
        <w:rPr>
          <w:rFonts w:cstheme="minorHAnsi"/>
        </w:rPr>
      </w:pPr>
      <w:r w:rsidRPr="009277A3">
        <w:rPr>
          <w:rFonts w:eastAsia="Arial" w:cstheme="minorHAnsi"/>
          <w:i/>
        </w:rPr>
        <w:t>4.</w:t>
      </w:r>
      <w:r w:rsidR="003878F0" w:rsidRPr="009277A3">
        <w:rPr>
          <w:rFonts w:eastAsia="Arial" w:cstheme="minorHAnsi"/>
          <w:i/>
        </w:rPr>
        <w:t xml:space="preserve"> </w:t>
      </w:r>
      <w:r w:rsidR="00DD10C2" w:rsidRPr="009277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277A3" w:rsidRDefault="006D67EE" w:rsidP="00CB237B">
      <w:pPr>
        <w:pStyle w:val="Betarp"/>
        <w:ind w:firstLine="720"/>
        <w:rPr>
          <w:rFonts w:eastAsia="Yu Mincho" w:cstheme="minorHAnsi"/>
          <w:b/>
          <w:bCs/>
          <w:iCs/>
        </w:rPr>
      </w:pPr>
      <w:r w:rsidRPr="009277A3">
        <w:rPr>
          <w:rFonts w:eastAsia="Arial" w:cstheme="minorHAnsi"/>
        </w:rPr>
        <w:t>5.</w:t>
      </w:r>
      <w:r w:rsidR="0093234E" w:rsidRPr="009277A3">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277A3">
        <w:rPr>
          <w:rFonts w:cstheme="minorHAnsi"/>
        </w:rPr>
        <w:t>(</w:t>
      </w:r>
      <w:r w:rsidR="00E405E7" w:rsidRPr="009277A3">
        <w:rPr>
          <w:rFonts w:eastAsia="Yu Mincho" w:cstheme="minorHAnsi"/>
          <w:b/>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3A220F" w:rsidRDefault="00112F92" w:rsidP="003A220F">
      <w:pPr>
        <w:pStyle w:val="Antrat2"/>
        <w:ind w:firstLine="7797"/>
        <w:jc w:val="right"/>
        <w:rPr>
          <w:color w:val="auto"/>
          <w:sz w:val="21"/>
          <w:szCs w:val="21"/>
        </w:rPr>
      </w:pPr>
      <w:bookmarkStart w:id="27" w:name="_Toc187245611"/>
      <w:r w:rsidRPr="003A220F">
        <w:rPr>
          <w:color w:val="auto"/>
          <w:sz w:val="21"/>
          <w:szCs w:val="21"/>
        </w:rPr>
        <w:lastRenderedPageBreak/>
        <w:t>Pirkimo sąlygų 2 priedas „Tiekėjų kvalifikacijos reikalavimai ir reikalaujami kokybės bei aplinkos apsaugos vadybos sistemų standartai“</w:t>
      </w:r>
      <w:bookmarkEnd w:id="27"/>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D676BBE" w14:textId="00C579EF" w:rsidR="00A863D0" w:rsidRPr="009277A3" w:rsidRDefault="00000000" w:rsidP="00A863D0">
      <w:pPr>
        <w:numPr>
          <w:ilvl w:val="0"/>
          <w:numId w:val="19"/>
        </w:numPr>
        <w:spacing w:line="240" w:lineRule="auto"/>
        <w:rPr>
          <w:rFonts w:eastAsia="Arial" w:cstheme="minorHAnsi"/>
        </w:rPr>
      </w:pPr>
      <w:sdt>
        <w:sdtPr>
          <w:rPr>
            <w:rFonts w:cstheme="minorHAnsi"/>
          </w:rPr>
          <w:tag w:val="goog_rdk_129"/>
          <w:id w:val="-1599392971"/>
          <w:placeholder>
            <w:docPart w:val="DefaultPlaceholder_1081868574"/>
          </w:placeholder>
          <w:showingPlcHdr/>
        </w:sdtPr>
        <w:sdtContent/>
      </w:sdt>
      <w:r w:rsidR="00A863D0" w:rsidRPr="009277A3">
        <w:rPr>
          <w:rFonts w:eastAsia="Arial" w:cstheme="minorHAnsi"/>
        </w:rPr>
        <w:t xml:space="preserve">Tiekėjo kvalifikacija turi atitikti šiame priede nustatytus reikalavimus kvalifikacijai. </w:t>
      </w:r>
    </w:p>
    <w:p w14:paraId="22F5E149" w14:textId="77777777" w:rsidR="00A863D0" w:rsidRPr="009277A3" w:rsidRDefault="00A863D0" w:rsidP="00A863D0">
      <w:pPr>
        <w:numPr>
          <w:ilvl w:val="0"/>
          <w:numId w:val="19"/>
        </w:numPr>
        <w:spacing w:line="240" w:lineRule="auto"/>
        <w:rPr>
          <w:rFonts w:eastAsia="Arial" w:cstheme="minorHAnsi"/>
        </w:rPr>
      </w:pPr>
      <w:r w:rsidRPr="009277A3">
        <w:rPr>
          <w:rFonts w:eastAsia="Arial"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DD060FF" w14:textId="77777777" w:rsidR="00A863D0" w:rsidRPr="009277A3" w:rsidRDefault="00A863D0" w:rsidP="00A863D0">
      <w:pPr>
        <w:numPr>
          <w:ilvl w:val="0"/>
          <w:numId w:val="19"/>
        </w:numPr>
        <w:spacing w:line="240" w:lineRule="auto"/>
        <w:rPr>
          <w:rFonts w:eastAsia="Arial" w:cstheme="minorHAnsi"/>
          <w:b/>
          <w:bCs/>
        </w:rPr>
      </w:pPr>
      <w:r w:rsidRPr="009277A3">
        <w:rPr>
          <w:rFonts w:eastAsia="Arial" w:cstheme="minorHAnsi"/>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E25E84F" w14:textId="77777777" w:rsidR="00A863D0" w:rsidRPr="009277A3" w:rsidRDefault="00A863D0" w:rsidP="00A863D0">
      <w:pPr>
        <w:numPr>
          <w:ilvl w:val="0"/>
          <w:numId w:val="19"/>
        </w:numPr>
        <w:spacing w:line="240" w:lineRule="auto"/>
        <w:rPr>
          <w:rFonts w:eastAsia="Arial" w:cstheme="minorHAnsi"/>
          <w:b/>
          <w:bCs/>
        </w:rPr>
      </w:pPr>
      <w:r w:rsidRPr="009277A3">
        <w:rPr>
          <w:rFonts w:eastAsia="Arial" w:cstheme="minorHAnsi"/>
        </w:rPr>
        <w:t>Perkančioji organizacija bet kuriuo pirkimo procedūros metu, siekiant užtikrinti tinkamą pirkimo procedūros atlikimą, gali paprašyti dalyvių pateikti visus ar dalį dokumentų, patvirtinančių jų atitikimą kvalifikacijos reikalavimams.</w:t>
      </w:r>
    </w:p>
    <w:p w14:paraId="1F4DF817" w14:textId="77777777" w:rsidR="00A863D0" w:rsidRPr="009277A3" w:rsidRDefault="00A863D0" w:rsidP="00A863D0">
      <w:pPr>
        <w:spacing w:line="240" w:lineRule="auto"/>
        <w:ind w:firstLine="567"/>
        <w:rPr>
          <w:rFonts w:eastAsia="Arial" w:cstheme="minorHAnsi"/>
          <w:b/>
          <w:bCs/>
        </w:rPr>
      </w:pPr>
      <w:r w:rsidRPr="009277A3">
        <w:rPr>
          <w:rFonts w:eastAsia="Arial" w:cstheme="minorHAnsi"/>
          <w:b/>
          <w:bCs/>
        </w:rPr>
        <w:br w:type="page"/>
      </w:r>
    </w:p>
    <w:p w14:paraId="0D335896"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lastRenderedPageBreak/>
        <w:t>Tiekėjų kvalifikacijos reikalavimai</w:t>
      </w:r>
    </w:p>
    <w:tbl>
      <w:tblPr>
        <w:tblpPr w:leftFromText="180" w:rightFromText="180" w:horzAnchor="margin" w:tblpY="770"/>
        <w:tblW w:w="5000" w:type="pct"/>
        <w:tblLook w:val="04A0" w:firstRow="1" w:lastRow="0" w:firstColumn="1" w:lastColumn="0" w:noHBand="0" w:noVBand="1"/>
      </w:tblPr>
      <w:tblGrid>
        <w:gridCol w:w="1445"/>
        <w:gridCol w:w="3142"/>
        <w:gridCol w:w="3443"/>
        <w:gridCol w:w="2722"/>
      </w:tblGrid>
      <w:tr w:rsidR="00A863D0" w:rsidRPr="00A863D0" w14:paraId="17AA1931" w14:textId="77777777" w:rsidTr="00A863D0">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DA17E3"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D30515"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Kvalifikacijos reikalavimas</w:t>
            </w:r>
            <w:r w:rsidRPr="00A863D0">
              <w:rPr>
                <w:rFonts w:ascii="Calibri" w:eastAsia="Arial" w:hAnsi="Calibri" w:cs="Calibri"/>
                <w:b/>
                <w:bCs/>
                <w:vertAlign w:val="superscript"/>
              </w:rPr>
              <w:footnoteReference w:id="2"/>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76B126"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76D352"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Subjektas, kuris turi atitikti reikalavimą</w:t>
            </w:r>
          </w:p>
          <w:p w14:paraId="4995ECCC" w14:textId="77777777" w:rsidR="00A863D0" w:rsidRPr="00A863D0" w:rsidRDefault="00A863D0" w:rsidP="00A863D0">
            <w:pPr>
              <w:spacing w:line="240" w:lineRule="auto"/>
              <w:ind w:firstLine="567"/>
              <w:rPr>
                <w:rFonts w:ascii="Calibri" w:eastAsia="Arial" w:hAnsi="Calibri" w:cs="Calibri"/>
                <w:b/>
                <w:bCs/>
              </w:rPr>
            </w:pPr>
          </w:p>
        </w:tc>
      </w:tr>
      <w:tr w:rsidR="00A863D0" w:rsidRPr="00A863D0" w14:paraId="03452368"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5206C" w14:textId="77777777" w:rsidR="00A863D0" w:rsidRPr="00A863D0" w:rsidRDefault="00A863D0" w:rsidP="00A863D0">
            <w:pPr>
              <w:numPr>
                <w:ilvl w:val="0"/>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9D535"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Teisė verstis veikla</w:t>
            </w:r>
          </w:p>
        </w:tc>
      </w:tr>
      <w:tr w:rsidR="00A863D0" w:rsidRPr="00A863D0" w14:paraId="3DBC0C36"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BF565" w14:textId="77777777" w:rsidR="00A863D0" w:rsidRPr="00A863D0" w:rsidRDefault="00A863D0" w:rsidP="00A863D0">
            <w:pPr>
              <w:spacing w:line="240" w:lineRule="auto"/>
              <w:ind w:firstLine="567"/>
              <w:rPr>
                <w:rFonts w:ascii="Calibri" w:eastAsia="Arial" w:hAnsi="Calibri" w:cs="Calibri"/>
              </w:rPr>
            </w:pPr>
            <w:r w:rsidRPr="00A863D0">
              <w:rPr>
                <w:rFonts w:ascii="Calibri" w:eastAsia="Arial" w:hAnsi="Calibri" w:cs="Calibri"/>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1283" w14:textId="77777777" w:rsidR="00A863D0" w:rsidRPr="00A863D0" w:rsidRDefault="00A863D0" w:rsidP="00A863D0">
            <w:pPr>
              <w:spacing w:line="240" w:lineRule="auto"/>
              <w:ind w:firstLine="567"/>
              <w:rPr>
                <w:rFonts w:ascii="Calibri" w:eastAsia="Arial" w:hAnsi="Calibri" w:cs="Calibri"/>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60ABA" w14:textId="77777777" w:rsidR="00A863D0" w:rsidRPr="00A863D0" w:rsidRDefault="00A863D0" w:rsidP="00A863D0">
            <w:pPr>
              <w:spacing w:line="240" w:lineRule="auto"/>
              <w:ind w:firstLine="567"/>
              <w:rPr>
                <w:rFonts w:ascii="Calibri" w:eastAsia="Arial" w:hAnsi="Calibri" w:cs="Calibri"/>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E666C" w14:textId="18C09E88" w:rsidR="00A863D0" w:rsidRPr="00A863D0" w:rsidRDefault="00A863D0" w:rsidP="00A863D0">
            <w:pPr>
              <w:spacing w:line="240" w:lineRule="auto"/>
              <w:rPr>
                <w:rFonts w:ascii="Calibri" w:eastAsia="Arial" w:hAnsi="Calibri" w:cs="Calibri"/>
                <w:i/>
              </w:rPr>
            </w:pPr>
          </w:p>
        </w:tc>
      </w:tr>
      <w:tr w:rsidR="00A863D0" w:rsidRPr="00A863D0" w14:paraId="07501993"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D3853" w14:textId="77777777" w:rsidR="00A863D0" w:rsidRPr="00A863D0" w:rsidRDefault="00A863D0" w:rsidP="00A863D0">
            <w:pPr>
              <w:numPr>
                <w:ilvl w:val="0"/>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6B7A5"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Finansinis</w:t>
            </w:r>
            <w:r w:rsidRPr="00A863D0">
              <w:rPr>
                <w:rFonts w:ascii="Calibri" w:eastAsia="Arial" w:hAnsi="Calibri" w:cs="Calibri"/>
              </w:rPr>
              <w:t xml:space="preserve"> </w:t>
            </w:r>
            <w:r w:rsidRPr="00A863D0">
              <w:rPr>
                <w:rFonts w:ascii="Calibri" w:eastAsia="Arial" w:hAnsi="Calibri" w:cs="Calibri"/>
                <w:b/>
                <w:bCs/>
              </w:rPr>
              <w:t>ir ekonominis pajėgumas</w:t>
            </w:r>
          </w:p>
        </w:tc>
      </w:tr>
      <w:tr w:rsidR="00A863D0" w:rsidRPr="00A863D0" w14:paraId="7ACA26C3"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1CDB5" w14:textId="77777777" w:rsidR="00A863D0" w:rsidRPr="00A863D0" w:rsidRDefault="00A863D0" w:rsidP="00A863D0">
            <w:pPr>
              <w:numPr>
                <w:ilvl w:val="1"/>
                <w:numId w:val="20"/>
              </w:numPr>
              <w:spacing w:line="240" w:lineRule="auto"/>
              <w:rPr>
                <w:rFonts w:ascii="Calibri" w:eastAsia="Arial" w:hAnsi="Calibri" w:cs="Calibri"/>
              </w:rPr>
            </w:pP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D602A" w14:textId="77777777" w:rsidR="00A863D0" w:rsidRPr="00A863D0" w:rsidRDefault="00A863D0" w:rsidP="00A863D0">
            <w:pPr>
              <w:spacing w:line="240" w:lineRule="auto"/>
              <w:ind w:firstLine="567"/>
              <w:rPr>
                <w:rFonts w:ascii="Calibri" w:eastAsia="Arial" w:hAnsi="Calibri" w:cs="Calibri"/>
              </w:rPr>
            </w:pPr>
            <w:r w:rsidRPr="00A863D0">
              <w:rPr>
                <w:rFonts w:ascii="Calibri" w:eastAsia="Arial" w:hAnsi="Calibri" w:cs="Calibri"/>
              </w:rPr>
              <w:t>NETAIKOMA</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EE2B4" w14:textId="77777777" w:rsidR="00A863D0" w:rsidRPr="00A863D0" w:rsidRDefault="00A863D0" w:rsidP="00A863D0">
            <w:pPr>
              <w:spacing w:line="240" w:lineRule="auto"/>
              <w:ind w:firstLine="567"/>
              <w:rPr>
                <w:rFonts w:ascii="Calibri" w:eastAsia="Arial" w:hAnsi="Calibri" w:cs="Calibri"/>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FD1E" w14:textId="77777777" w:rsidR="00A863D0" w:rsidRPr="00A863D0" w:rsidRDefault="00A863D0" w:rsidP="00A863D0">
            <w:pPr>
              <w:spacing w:line="240" w:lineRule="auto"/>
              <w:ind w:firstLine="567"/>
              <w:rPr>
                <w:rFonts w:ascii="Calibri" w:eastAsia="Arial" w:hAnsi="Calibri" w:cs="Calibri"/>
              </w:rPr>
            </w:pPr>
          </w:p>
        </w:tc>
      </w:tr>
      <w:tr w:rsidR="00A863D0" w:rsidRPr="00A863D0" w14:paraId="26F8230A"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DEFE4" w14:textId="77777777" w:rsidR="00A863D0" w:rsidRPr="00A863D0" w:rsidRDefault="00A863D0" w:rsidP="00A863D0">
            <w:pPr>
              <w:numPr>
                <w:ilvl w:val="0"/>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8CAC8"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Techninis ir profesinis pajėgumas</w:t>
            </w:r>
          </w:p>
        </w:tc>
      </w:tr>
      <w:tr w:rsidR="00A863D0" w:rsidRPr="00A863D0" w14:paraId="0C16CD38"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4FBF2" w14:textId="77777777" w:rsidR="00A863D0" w:rsidRPr="00A863D0" w:rsidRDefault="00A863D0" w:rsidP="00A863D0">
            <w:pPr>
              <w:numPr>
                <w:ilvl w:val="1"/>
                <w:numId w:val="20"/>
              </w:numPr>
              <w:spacing w:line="240" w:lineRule="auto"/>
              <w:rPr>
                <w:rFonts w:ascii="Calibri" w:eastAsia="Arial" w:hAnsi="Calibri" w:cs="Calibri"/>
              </w:rPr>
            </w:pP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22710" w14:textId="03670DAB" w:rsidR="00A863D0" w:rsidRPr="00A863D0" w:rsidRDefault="00DC147C" w:rsidP="00DC147C">
            <w:pPr>
              <w:spacing w:line="240" w:lineRule="auto"/>
              <w:ind w:firstLine="0"/>
              <w:rPr>
                <w:rFonts w:ascii="Calibri" w:eastAsia="Arial" w:hAnsi="Calibri" w:cs="Calibri"/>
              </w:rPr>
            </w:pPr>
            <w:r w:rsidRPr="00DC147C">
              <w:rPr>
                <w:rFonts w:ascii="Calibri" w:eastAsia="Arial" w:hAnsi="Calibri" w:cs="Calibri"/>
              </w:rPr>
              <w:t>Tiekėjas privalo turėti bent vieną specialistą, kuris turi  teisę eiti ypatingojo statinio statybos vadovo pareigas</w:t>
            </w:r>
            <w:r w:rsidR="00E11632">
              <w:rPr>
                <w:rFonts w:ascii="Calibri" w:eastAsia="Arial" w:hAnsi="Calibri" w:cs="Calibri"/>
              </w:rPr>
              <w:t xml:space="preserve"> statinių grupėje -  negyvenamieji pastatai (mokslo paskirties pastatai) </w:t>
            </w:r>
            <w:r>
              <w:rPr>
                <w:rFonts w:ascii="Calibri" w:eastAsia="Arial" w:hAnsi="Calibri" w:cs="Calibri"/>
              </w:rPr>
              <w:t>.</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8E6AB" w14:textId="77777777" w:rsidR="00DC147C" w:rsidRPr="00DC147C" w:rsidRDefault="00DC147C" w:rsidP="00DC147C">
            <w:pPr>
              <w:spacing w:line="240" w:lineRule="auto"/>
              <w:ind w:firstLine="0"/>
              <w:rPr>
                <w:rFonts w:eastAsia="Arial" w:cstheme="minorHAnsi"/>
              </w:rPr>
            </w:pPr>
            <w:r w:rsidRPr="00DC147C">
              <w:rPr>
                <w:rFonts w:eastAsia="Arial" w:cstheme="minorHAnsi"/>
              </w:rPr>
              <w:t>Pateikiama:</w:t>
            </w:r>
          </w:p>
          <w:p w14:paraId="26A624CF" w14:textId="0C5E9392" w:rsidR="00DC147C" w:rsidRPr="00DC147C" w:rsidRDefault="00DC147C" w:rsidP="00DC147C">
            <w:pPr>
              <w:spacing w:line="240" w:lineRule="auto"/>
              <w:ind w:firstLine="0"/>
              <w:rPr>
                <w:rFonts w:eastAsia="Arial" w:cstheme="minorHAnsi"/>
              </w:rPr>
            </w:pPr>
            <w:r w:rsidRPr="00DC147C">
              <w:rPr>
                <w:rFonts w:eastAsia="Arial" w:cstheme="minorHAnsi"/>
              </w:rPr>
              <w:t>1)</w:t>
            </w:r>
            <w:r w:rsidRPr="00DC147C">
              <w:rPr>
                <w:rFonts w:eastAsia="Arial" w:cstheme="minorHAnsi"/>
              </w:rPr>
              <w:tab/>
              <w:t xml:space="preserve">tiekėjo siūlomų specialistų sąrašas (specialiųjų pirkimo sąlygų </w:t>
            </w:r>
            <w:r>
              <w:rPr>
                <w:rFonts w:eastAsia="Arial" w:cstheme="minorHAnsi"/>
              </w:rPr>
              <w:t>8</w:t>
            </w:r>
            <w:r w:rsidRPr="00DC147C">
              <w:rPr>
                <w:rFonts w:eastAsia="Arial" w:cstheme="minorHAnsi"/>
                <w:highlight w:val="yellow"/>
              </w:rPr>
              <w:t xml:space="preserve"> </w:t>
            </w:r>
            <w:r w:rsidRPr="00DC147C">
              <w:rPr>
                <w:rFonts w:eastAsia="Arial" w:cstheme="minorHAnsi"/>
              </w:rPr>
              <w:t>priedas);</w:t>
            </w:r>
          </w:p>
          <w:p w14:paraId="5880AAED" w14:textId="38BF1710" w:rsidR="00DC147C" w:rsidRPr="00DC147C" w:rsidRDefault="00DC147C" w:rsidP="00DC147C">
            <w:pPr>
              <w:spacing w:line="240" w:lineRule="auto"/>
              <w:ind w:firstLine="0"/>
              <w:rPr>
                <w:rFonts w:eastAsia="Arial" w:cstheme="minorHAnsi"/>
              </w:rPr>
            </w:pPr>
            <w:r w:rsidRPr="00DC147C">
              <w:rPr>
                <w:rFonts w:eastAsia="Arial" w:cstheme="minorHAnsi"/>
              </w:rPr>
              <w:t>2)LR įgaliotos institucijos ar atitinkamos užsienio šalies institucijos nustatyta tvarka išduotas galiojantis atestatas (papildomo dokumento nereikalaujama, jei perkančioji organizacija pati galės patikrinti šiuos duomenis VĮ Statybos sektoriaus vystymo agentūros interneto svetainėje</w:t>
            </w:r>
            <w:r>
              <w:rPr>
                <w:rFonts w:eastAsia="Arial" w:cstheme="minorHAnsi"/>
              </w:rPr>
              <w:t xml:space="preserve"> </w:t>
            </w:r>
            <w:r w:rsidRPr="00DC147C">
              <w:rPr>
                <w:rFonts w:eastAsia="Arial" w:cstheme="minorHAnsi"/>
              </w:rPr>
              <w:t>http://www.ssva.lt/cms/registrai arba pateikiama nuoroda į nacionalines duomenų bazes bet kurioje valstybėje narėje, prie kurių perkančioji organizacija turės galimybę tiesiogiai ir neatlygintinai prisijungusi susipažinti su reikalaujamais dokumentais) arba teisės pripažinimo pažyma*.</w:t>
            </w:r>
          </w:p>
          <w:p w14:paraId="3436748D" w14:textId="3F41E9AA" w:rsidR="00A863D0" w:rsidRPr="00DC147C" w:rsidRDefault="00DC147C" w:rsidP="00DC147C">
            <w:pPr>
              <w:spacing w:line="240" w:lineRule="auto"/>
              <w:ind w:firstLine="0"/>
              <w:rPr>
                <w:rFonts w:eastAsia="Arial" w:cstheme="minorHAnsi"/>
              </w:rPr>
            </w:pPr>
            <w:r w:rsidRPr="00DC147C">
              <w:rPr>
                <w:rFonts w:eastAsia="Arial" w:cstheme="minorHAns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w:t>
            </w:r>
            <w:r w:rsidR="00E11632">
              <w:rPr>
                <w:rFonts w:eastAsia="Arial" w:cstheme="minorHAnsi"/>
              </w:rPr>
              <w:t xml:space="preserve"> </w:t>
            </w:r>
            <w:r w:rsidR="00E11632" w:rsidRPr="00E11632">
              <w:rPr>
                <w:rFonts w:eastAsia="Arial" w:cstheme="minorHAnsi"/>
              </w:rPr>
              <w:t>statinių grupėje -  negyvenamieji pastatai (mokslo paskirties pastatai)</w:t>
            </w:r>
            <w:r w:rsidRPr="00DC147C">
              <w:rPr>
                <w:rFonts w:eastAsia="Arial" w:cstheme="minorHAnsi"/>
              </w:rPr>
              <w:t>, pripažinus jų kilmės valstybėje turimą teisę eiti analogiškų statinių statybos vadovo pareigas</w:t>
            </w:r>
            <w:r w:rsidR="00E11632">
              <w:rPr>
                <w:rFonts w:eastAsia="Arial" w:cstheme="minorHAnsi"/>
              </w:rPr>
              <w:t xml:space="preserve"> </w:t>
            </w:r>
            <w:r w:rsidR="00E11632" w:rsidRPr="00E11632">
              <w:rPr>
                <w:rFonts w:ascii="Calibri" w:eastAsia="Arial" w:hAnsi="Calibri" w:cs="Calibri"/>
              </w:rPr>
              <w:t xml:space="preserve"> </w:t>
            </w:r>
            <w:r w:rsidR="00E11632" w:rsidRPr="00E11632">
              <w:rPr>
                <w:rFonts w:eastAsia="Arial" w:cstheme="minorHAnsi"/>
              </w:rPr>
              <w:t xml:space="preserve">statinių grupėje -  </w:t>
            </w:r>
            <w:r w:rsidR="00E11632" w:rsidRPr="00E11632">
              <w:rPr>
                <w:rFonts w:eastAsia="Arial" w:cstheme="minorHAnsi"/>
              </w:rPr>
              <w:lastRenderedPageBreak/>
              <w:t>negyvenamieji pastatai (mokslo paskirties pastatai)</w:t>
            </w:r>
            <w:r w:rsidRPr="00DC147C">
              <w:rPr>
                <w:rFonts w:eastAsia="Arial" w:cstheme="minorHAnsi"/>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047D" w14:textId="77777777" w:rsidR="00DC147C" w:rsidRPr="00DC147C" w:rsidRDefault="00DC147C" w:rsidP="00DC147C">
            <w:pPr>
              <w:autoSpaceDE w:val="0"/>
              <w:autoSpaceDN w:val="0"/>
              <w:adjustRightInd w:val="0"/>
              <w:spacing w:after="160" w:line="276" w:lineRule="auto"/>
              <w:ind w:firstLine="0"/>
              <w:rPr>
                <w:rFonts w:cstheme="minorHAnsi"/>
              </w:rPr>
            </w:pPr>
            <w:r w:rsidRPr="00DC147C">
              <w:rPr>
                <w:rFonts w:cstheme="minorHAnsi"/>
              </w:rPr>
              <w:lastRenderedPageBreak/>
              <w:t>• Jeigu pasiūlymą teikia tiekėjų grupė – reikalavimą turi atitikti tiekėjų grupės nario (-</w:t>
            </w:r>
            <w:proofErr w:type="spellStart"/>
            <w:r w:rsidRPr="00DC147C">
              <w:rPr>
                <w:rFonts w:cstheme="minorHAnsi"/>
              </w:rPr>
              <w:t>ių</w:t>
            </w:r>
            <w:proofErr w:type="spellEnd"/>
            <w:r w:rsidRPr="00DC147C">
              <w:rPr>
                <w:rFonts w:cstheme="minorHAnsi"/>
              </w:rPr>
              <w:t xml:space="preserve">) specialistai, atsižvelgiant į jų prisiimamus įsipareigojimus pirkimo sutarčiai vykdyti; </w:t>
            </w:r>
          </w:p>
          <w:p w14:paraId="20D4E5E3" w14:textId="77777777" w:rsidR="00DC147C" w:rsidRPr="00DC147C" w:rsidRDefault="00DC147C" w:rsidP="00DC147C">
            <w:pPr>
              <w:autoSpaceDE w:val="0"/>
              <w:autoSpaceDN w:val="0"/>
              <w:adjustRightInd w:val="0"/>
              <w:spacing w:after="160" w:line="276" w:lineRule="auto"/>
              <w:ind w:firstLine="0"/>
              <w:rPr>
                <w:rFonts w:cstheme="minorHAnsi"/>
              </w:rPr>
            </w:pPr>
            <w:r w:rsidRPr="00DC147C">
              <w:rPr>
                <w:rFonts w:cstheme="minorHAnsi"/>
              </w:rPr>
              <w:t xml:space="preserve">• tiekėjas gali remtis kitų ūkio subjektų pajėgumais tik tuo atveju, jeigu tie subjektai (jų darbuotojai) patys vykdys tą pirkimo sutarties dalį, kuriai reikia jų turimų pajėgumų; </w:t>
            </w:r>
          </w:p>
          <w:p w14:paraId="68BF4068" w14:textId="2283EAF7" w:rsidR="00A863D0" w:rsidRPr="00A863D0" w:rsidRDefault="00DC147C" w:rsidP="00DC147C">
            <w:pPr>
              <w:spacing w:line="240" w:lineRule="auto"/>
              <w:ind w:firstLine="0"/>
              <w:rPr>
                <w:rFonts w:ascii="Calibri" w:eastAsia="Arial" w:hAnsi="Calibri" w:cs="Calibri"/>
                <w:i/>
                <w:iCs/>
              </w:rPr>
            </w:pPr>
            <w:r w:rsidRPr="00DC147C">
              <w:rPr>
                <w:rFonts w:cstheme="minorHAnsi"/>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863D0" w:rsidRPr="00A863D0" w14:paraId="169FA1CD"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BA559" w14:textId="77777777" w:rsidR="00A863D0" w:rsidRPr="00A863D0" w:rsidRDefault="00A863D0" w:rsidP="00A863D0">
            <w:pPr>
              <w:numPr>
                <w:ilvl w:val="1"/>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33686" w14:textId="77777777" w:rsidR="00A863D0" w:rsidRPr="00A863D0" w:rsidRDefault="00A863D0" w:rsidP="00A863D0">
            <w:pPr>
              <w:spacing w:line="240" w:lineRule="auto"/>
              <w:ind w:firstLine="567"/>
              <w:rPr>
                <w:rFonts w:ascii="Calibri" w:eastAsia="Arial" w:hAnsi="Calibri" w:cs="Calibri"/>
                <w:b/>
                <w:bCs/>
              </w:rPr>
            </w:pPr>
            <w:r w:rsidRPr="00A863D0">
              <w:rPr>
                <w:rFonts w:ascii="Calibri" w:eastAsia="Arial" w:hAnsi="Calibri" w:cs="Calibri"/>
                <w:b/>
                <w:bCs/>
              </w:rPr>
              <w:t>Aplinkos apsaugos vadybos priemonės:</w:t>
            </w:r>
          </w:p>
        </w:tc>
      </w:tr>
      <w:tr w:rsidR="00A863D0" w:rsidRPr="00A863D0" w14:paraId="4441BA87" w14:textId="77777777" w:rsidTr="00A863D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EF743" w14:textId="77777777" w:rsidR="00A863D0" w:rsidRPr="00A863D0" w:rsidRDefault="00A863D0" w:rsidP="00A863D0">
            <w:pPr>
              <w:spacing w:line="240" w:lineRule="auto"/>
              <w:ind w:firstLine="567"/>
              <w:rPr>
                <w:rFonts w:ascii="Calibri" w:eastAsia="Arial" w:hAnsi="Calibri" w:cs="Calibri"/>
              </w:rPr>
            </w:pPr>
            <w:r w:rsidRPr="00A863D0">
              <w:rPr>
                <w:rFonts w:ascii="Calibri" w:eastAsia="Arial" w:hAnsi="Calibri" w:cs="Calibri"/>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2C907" w14:textId="77777777" w:rsidR="00D45504" w:rsidRPr="00D45504" w:rsidRDefault="00D45504" w:rsidP="00D45504">
            <w:pPr>
              <w:spacing w:line="240" w:lineRule="auto"/>
              <w:ind w:firstLine="567"/>
              <w:rPr>
                <w:rFonts w:ascii="Calibri" w:eastAsia="Arial" w:hAnsi="Calibri" w:cs="Calibri"/>
              </w:rPr>
            </w:pPr>
            <w:r w:rsidRPr="00D45504">
              <w:rPr>
                <w:rFonts w:ascii="Calibri" w:eastAsia="Arial" w:hAnsi="Calibri" w:cs="Calibri"/>
              </w:rPr>
              <w:t xml:space="preserve">Tiekėjas pirkimo sutarties vykdymo laikotarpiu, atlikdamas </w:t>
            </w:r>
            <w:r w:rsidRPr="00D45504">
              <w:rPr>
                <w:rFonts w:ascii="Calibri" w:eastAsia="Arial" w:hAnsi="Calibri" w:cs="Calibri"/>
                <w:b/>
                <w:bCs/>
              </w:rPr>
              <w:t>remonto ir/ar apdailos darbus</w:t>
            </w:r>
            <w:r w:rsidRPr="00D45504">
              <w:rPr>
                <w:rFonts w:ascii="Calibri" w:eastAsia="Arial" w:hAnsi="Calibri" w:cs="Calibri"/>
              </w:rPr>
              <w:t>, galės taikyti šias aplinkos apsaugos vadybos priemones, tenkinančias šiuos reikalavimus:</w:t>
            </w:r>
          </w:p>
          <w:p w14:paraId="3D56E4CA" w14:textId="77777777" w:rsidR="00D45504" w:rsidRPr="00D45504" w:rsidRDefault="00D45504" w:rsidP="00D45504">
            <w:pPr>
              <w:spacing w:line="240" w:lineRule="auto"/>
              <w:ind w:firstLine="567"/>
              <w:rPr>
                <w:rFonts w:ascii="Calibri" w:eastAsia="Arial" w:hAnsi="Calibri" w:cs="Calibri"/>
              </w:rPr>
            </w:pPr>
            <w:r w:rsidRPr="00D45504">
              <w:rPr>
                <w:rFonts w:ascii="Calibri" w:eastAsia="Arial" w:hAnsi="Calibri" w:cs="Calibri"/>
              </w:rPr>
              <w:t>-bet kokių kenksmingų atliekų ir pavojingų medžiagų nuotėkio, galinčio pakenkti aplinkai, prevencija;</w:t>
            </w:r>
          </w:p>
          <w:p w14:paraId="4993EBA7" w14:textId="77777777" w:rsidR="00D45504" w:rsidRPr="00D45504" w:rsidRDefault="00D45504" w:rsidP="00D45504">
            <w:pPr>
              <w:spacing w:line="240" w:lineRule="auto"/>
              <w:ind w:firstLine="567"/>
              <w:rPr>
                <w:rFonts w:ascii="Calibri" w:eastAsia="Arial" w:hAnsi="Calibri" w:cs="Calibri"/>
              </w:rPr>
            </w:pPr>
            <w:r w:rsidRPr="00D45504">
              <w:rPr>
                <w:rFonts w:ascii="Calibri" w:eastAsia="Arial" w:hAnsi="Calibri" w:cs="Calibri"/>
              </w:rPr>
              <w:t>- darbų atlikimo vietoje susidariusių atliekų kiekio, skleidžiamo triukšmo ir eismo spūsčių mažinimas;</w:t>
            </w:r>
          </w:p>
          <w:p w14:paraId="1FCB1E70" w14:textId="4AC45071" w:rsidR="00A863D0" w:rsidRPr="00A863D0" w:rsidRDefault="00D45504" w:rsidP="00D45504">
            <w:pPr>
              <w:spacing w:line="240" w:lineRule="auto"/>
              <w:ind w:firstLine="567"/>
              <w:rPr>
                <w:rFonts w:ascii="Calibri" w:eastAsia="Arial" w:hAnsi="Calibri" w:cs="Calibri"/>
              </w:rPr>
            </w:pPr>
            <w:r w:rsidRPr="00D45504">
              <w:rPr>
                <w:rFonts w:ascii="Calibri" w:eastAsia="Arial" w:hAnsi="Calibri" w:cs="Calibri"/>
              </w:rPr>
              <w:t>- efektyvus elektros energijos ir vandens naudojimas.</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B610A" w14:textId="77777777" w:rsidR="00A863D0" w:rsidRPr="00A863D0" w:rsidRDefault="00A863D0" w:rsidP="00A863D0">
            <w:pPr>
              <w:spacing w:line="240" w:lineRule="auto"/>
              <w:ind w:firstLine="567"/>
              <w:rPr>
                <w:rFonts w:ascii="Calibri" w:eastAsia="Arial" w:hAnsi="Calibri" w:cs="Calibri"/>
              </w:rPr>
            </w:pPr>
            <w:r w:rsidRPr="00A863D0">
              <w:rPr>
                <w:rFonts w:ascii="Calibri" w:eastAsia="Arial" w:hAnsi="Calibri" w:cs="Calibri"/>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698DF" w14:textId="77777777" w:rsidR="00A863D0" w:rsidRPr="006E3995" w:rsidRDefault="00A863D0" w:rsidP="006E3995">
            <w:pPr>
              <w:spacing w:line="240" w:lineRule="auto"/>
              <w:ind w:firstLine="0"/>
              <w:rPr>
                <w:rFonts w:ascii="Calibri" w:eastAsia="Arial" w:hAnsi="Calibri" w:cs="Calibri"/>
              </w:rPr>
            </w:pPr>
            <w:r w:rsidRPr="006E3995">
              <w:rPr>
                <w:rFonts w:ascii="Calibri" w:eastAsia="Arial" w:hAnsi="Calibri" w:cs="Calibri"/>
              </w:rPr>
              <w:t>•</w:t>
            </w:r>
            <w:r w:rsidRPr="006E3995">
              <w:rPr>
                <w:rFonts w:ascii="Calibri" w:eastAsia="Arial" w:hAnsi="Calibri" w:cs="Calibri"/>
              </w:rPr>
              <w:tab/>
              <w:t>Jeigu pasiūlymą teikia ūkio subjektų grupė – reikalavimą turi atitikti ūkio subjektų grupės narys (-</w:t>
            </w:r>
            <w:proofErr w:type="spellStart"/>
            <w:r w:rsidRPr="006E3995">
              <w:rPr>
                <w:rFonts w:ascii="Calibri" w:eastAsia="Arial" w:hAnsi="Calibri" w:cs="Calibri"/>
              </w:rPr>
              <w:t>iai</w:t>
            </w:r>
            <w:proofErr w:type="spellEnd"/>
            <w:r w:rsidRPr="006E3995">
              <w:rPr>
                <w:rFonts w:ascii="Calibri" w:eastAsia="Arial" w:hAnsi="Calibri" w:cs="Calibri"/>
              </w:rPr>
              <w:t>), atsižvelgiant į jo (jų) prisiimamus įsipareigojimus pirkimo sutarčiai vykdyti.</w:t>
            </w:r>
          </w:p>
          <w:p w14:paraId="6C436D7D" w14:textId="77777777" w:rsidR="00A863D0" w:rsidRPr="006E3995" w:rsidRDefault="00A863D0" w:rsidP="006E3995">
            <w:pPr>
              <w:spacing w:line="240" w:lineRule="auto"/>
              <w:ind w:firstLine="0"/>
              <w:rPr>
                <w:rFonts w:ascii="Calibri" w:eastAsia="Arial" w:hAnsi="Calibri" w:cs="Calibri"/>
              </w:rPr>
            </w:pPr>
            <w:r w:rsidRPr="006E3995">
              <w:rPr>
                <w:rFonts w:ascii="Calibri" w:eastAsia="Arial" w:hAnsi="Calibri" w:cs="Calibri"/>
              </w:rPr>
              <w:t>•</w:t>
            </w:r>
            <w:r w:rsidRPr="006E3995">
              <w:rPr>
                <w:rFonts w:ascii="Calibri" w:eastAsia="Arial" w:hAnsi="Calibri" w:cs="Calibri"/>
              </w:rPr>
              <w:tab/>
              <w:t>Tiekėjas gali remtis kitų ūkio subjektų pajėgumais atsižvelgiant į jų prisiimamus įsipareigojimus pirkimo sutarčiai vykdyti.</w:t>
            </w:r>
          </w:p>
          <w:p w14:paraId="71CC4360" w14:textId="77777777" w:rsidR="00A863D0" w:rsidRPr="006E3995" w:rsidRDefault="00A863D0" w:rsidP="006E3995">
            <w:pPr>
              <w:spacing w:line="240" w:lineRule="auto"/>
              <w:ind w:firstLine="0"/>
              <w:rPr>
                <w:rFonts w:ascii="Calibri" w:eastAsia="Arial" w:hAnsi="Calibri" w:cs="Calibri"/>
              </w:rPr>
            </w:pPr>
            <w:r w:rsidRPr="006E3995">
              <w:rPr>
                <w:rFonts w:ascii="Calibri" w:eastAsia="Arial" w:hAnsi="Calibri" w:cs="Calibri"/>
              </w:rPr>
              <w:t>•</w:t>
            </w:r>
            <w:r w:rsidRPr="006E3995">
              <w:rPr>
                <w:rFonts w:ascii="Calibri" w:eastAsia="Arial" w:hAnsi="Calibri" w:cs="Calibri"/>
              </w:rPr>
              <w:tab/>
              <w:t>Subtiekėjai, kurių pajėgumais tiekėjas nesiremia – turi laikytis reikalaujamų aplinkos apsaugos vadybos priemonių, atsižvelgiant į jų prisiimamus įsipareigojimus pirkimo sutarčiai vykdyti.</w:t>
            </w:r>
          </w:p>
        </w:tc>
      </w:tr>
    </w:tbl>
    <w:p w14:paraId="2712F38F" w14:textId="3ABB8001" w:rsidR="00112F92" w:rsidRPr="00D75609" w:rsidRDefault="00112F92" w:rsidP="00AC5A17">
      <w:pPr>
        <w:spacing w:line="240" w:lineRule="auto"/>
        <w:ind w:firstLine="0"/>
        <w:rPr>
          <w:rFonts w:eastAsia="Arial" w:cstheme="minorHAnsi"/>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8" w:name="_heading=h.26in1rg" w:colFirst="0" w:colLast="0"/>
      <w:bookmarkEnd w:id="28"/>
      <w:r>
        <w:br w:type="page"/>
      </w:r>
      <w:bookmarkStart w:id="29" w:name="ketvpriedas"/>
      <w:bookmarkStart w:id="30" w:name="_Toc85439812"/>
    </w:p>
    <w:p w14:paraId="6BCC2113" w14:textId="3CBAC626" w:rsidR="00CB5907" w:rsidRPr="003A220F" w:rsidRDefault="00DE051B" w:rsidP="003A220F">
      <w:pPr>
        <w:pStyle w:val="Antrat2"/>
        <w:jc w:val="right"/>
        <w:rPr>
          <w:color w:val="auto"/>
          <w:sz w:val="21"/>
          <w:szCs w:val="21"/>
        </w:rPr>
      </w:pPr>
      <w:bookmarkStart w:id="31" w:name="_Ref38539939"/>
      <w:bookmarkStart w:id="32" w:name="_Ref38541068"/>
      <w:bookmarkStart w:id="33" w:name="_Ref38885053"/>
      <w:bookmarkStart w:id="34" w:name="_Ref38899023"/>
      <w:bookmarkStart w:id="35" w:name="_Toc48053185"/>
      <w:bookmarkStart w:id="36" w:name="_Toc85706891"/>
      <w:bookmarkStart w:id="37" w:name="_Toc187245612"/>
      <w:bookmarkStart w:id="38" w:name="_Hlk86837214"/>
      <w:bookmarkEnd w:id="29"/>
      <w:bookmarkEnd w:id="30"/>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31"/>
      <w:bookmarkEnd w:id="32"/>
      <w:bookmarkEnd w:id="33"/>
      <w:bookmarkEnd w:id="34"/>
      <w:bookmarkEnd w:id="35"/>
      <w:bookmarkEnd w:id="36"/>
      <w:bookmarkEnd w:id="37"/>
    </w:p>
    <w:bookmarkEnd w:id="38"/>
    <w:p w14:paraId="111DB7D6" w14:textId="77777777" w:rsidR="00CB5907" w:rsidRPr="00A76EAF" w:rsidRDefault="00CB5907" w:rsidP="00CB5907">
      <w:pPr>
        <w:jc w:val="center"/>
        <w:rPr>
          <w:rFonts w:cstheme="minorHAnsi"/>
          <w:sz w:val="28"/>
          <w:szCs w:val="28"/>
        </w:rPr>
      </w:pPr>
    </w:p>
    <w:p w14:paraId="3C224FCE" w14:textId="77777777" w:rsidR="00CB5907" w:rsidRPr="00651C0A" w:rsidRDefault="00CB5907" w:rsidP="00CB5907">
      <w:pPr>
        <w:jc w:val="center"/>
        <w:rPr>
          <w:rFonts w:cstheme="minorHAnsi"/>
          <w:sz w:val="28"/>
          <w:szCs w:val="28"/>
        </w:rPr>
      </w:pPr>
      <w:r w:rsidRPr="00651C0A">
        <w:rPr>
          <w:rFonts w:cstheme="minorHAnsi"/>
          <w:sz w:val="28"/>
          <w:szCs w:val="28"/>
        </w:rPr>
        <w:t>TECHNINĖ SPECIFIKACIJA</w:t>
      </w:r>
    </w:p>
    <w:tbl>
      <w:tblPr>
        <w:tblW w:w="9781" w:type="dxa"/>
        <w:tblCellSpacing w:w="0" w:type="dxa"/>
        <w:tblCellMar>
          <w:left w:w="0" w:type="dxa"/>
          <w:right w:w="0" w:type="dxa"/>
        </w:tblCellMar>
        <w:tblLook w:val="04A0" w:firstRow="1" w:lastRow="0" w:firstColumn="1" w:lastColumn="0" w:noHBand="0" w:noVBand="1"/>
      </w:tblPr>
      <w:tblGrid>
        <w:gridCol w:w="9781"/>
      </w:tblGrid>
      <w:tr w:rsidR="002F2E04" w:rsidRPr="002F2E04" w14:paraId="3F5635D8" w14:textId="77777777" w:rsidTr="007F6F86">
        <w:trPr>
          <w:tblCellSpacing w:w="0" w:type="dxa"/>
        </w:trPr>
        <w:tc>
          <w:tcPr>
            <w:tcW w:w="9781" w:type="dxa"/>
            <w:vAlign w:val="center"/>
            <w:hideMark/>
          </w:tcPr>
          <w:p w14:paraId="27E8B657" w14:textId="77777777" w:rsidR="002F2E04" w:rsidRPr="002F2E04" w:rsidRDefault="002F2E04" w:rsidP="002F2E04">
            <w:pPr>
              <w:spacing w:line="240" w:lineRule="auto"/>
              <w:ind w:firstLine="0"/>
              <w:jc w:val="center"/>
              <w:rPr>
                <w:rFonts w:ascii="Times New Roman" w:eastAsia="Times New Roman" w:hAnsi="Times New Roman" w:cs="Times New Roman"/>
                <w:sz w:val="24"/>
                <w:szCs w:val="24"/>
              </w:rPr>
            </w:pPr>
            <w:r w:rsidRPr="002F2E04">
              <w:rPr>
                <w:rFonts w:ascii="Times New Roman" w:eastAsia="Times New Roman" w:hAnsi="Times New Roman" w:cs="Times New Roman"/>
                <w:b/>
                <w:bCs/>
                <w:sz w:val="24"/>
                <w:szCs w:val="24"/>
              </w:rPr>
              <w:t>STATYBOS DARBŲ UŽDUOTIS</w:t>
            </w:r>
          </w:p>
          <w:p w14:paraId="25A7F310" w14:textId="77777777" w:rsidR="002F2E04" w:rsidRPr="002F2E04" w:rsidRDefault="002F2E04" w:rsidP="002F2E04">
            <w:pPr>
              <w:spacing w:line="240" w:lineRule="auto"/>
              <w:ind w:firstLine="0"/>
              <w:jc w:val="center"/>
              <w:rPr>
                <w:rFonts w:ascii="Times New Roman" w:eastAsia="Times New Roman" w:hAnsi="Times New Roman" w:cs="Times New Roman"/>
                <w:sz w:val="24"/>
                <w:szCs w:val="24"/>
              </w:rPr>
            </w:pPr>
          </w:p>
          <w:tbl>
            <w:tblPr>
              <w:tblW w:w="9747" w:type="dxa"/>
              <w:tblCellMar>
                <w:left w:w="0" w:type="dxa"/>
                <w:right w:w="0" w:type="dxa"/>
              </w:tblCellMar>
              <w:tblLook w:val="04A0" w:firstRow="1" w:lastRow="0" w:firstColumn="1" w:lastColumn="0" w:noHBand="0" w:noVBand="1"/>
            </w:tblPr>
            <w:tblGrid>
              <w:gridCol w:w="630"/>
              <w:gridCol w:w="2621"/>
              <w:gridCol w:w="6496"/>
            </w:tblGrid>
            <w:tr w:rsidR="002F2E04" w:rsidRPr="002F2E04" w14:paraId="0A35022D" w14:textId="77777777" w:rsidTr="007F6F86">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473EC"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b/>
                      <w:bCs/>
                      <w:sz w:val="24"/>
                      <w:szCs w:val="24"/>
                    </w:rPr>
                    <w:t> Eil. Nr.</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7FE6AD" w14:textId="77777777" w:rsidR="002F2E04" w:rsidRPr="002F2E04" w:rsidRDefault="002F2E04" w:rsidP="002F2E04">
                  <w:pPr>
                    <w:spacing w:line="240" w:lineRule="auto"/>
                    <w:ind w:firstLine="0"/>
                    <w:jc w:val="center"/>
                    <w:rPr>
                      <w:rFonts w:ascii="Times New Roman" w:eastAsia="Times New Roman" w:hAnsi="Times New Roman" w:cs="Times New Roman"/>
                      <w:sz w:val="24"/>
                      <w:szCs w:val="24"/>
                    </w:rPr>
                  </w:pPr>
                  <w:r w:rsidRPr="002F2E04">
                    <w:rPr>
                      <w:rFonts w:ascii="Times New Roman" w:eastAsia="Times New Roman" w:hAnsi="Times New Roman" w:cs="Times New Roman"/>
                      <w:b/>
                      <w:bCs/>
                      <w:sz w:val="24"/>
                      <w:szCs w:val="24"/>
                    </w:rPr>
                    <w:t>Pavadinimas</w:t>
                  </w:r>
                </w:p>
              </w:tc>
              <w:tc>
                <w:tcPr>
                  <w:tcW w:w="64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C12855" w14:textId="77777777" w:rsidR="002F2E04" w:rsidRPr="002F2E04" w:rsidRDefault="002F2E04" w:rsidP="002F2E04">
                  <w:pPr>
                    <w:spacing w:line="240" w:lineRule="auto"/>
                    <w:ind w:firstLine="0"/>
                    <w:jc w:val="center"/>
                    <w:rPr>
                      <w:rFonts w:ascii="Times New Roman" w:eastAsia="Times New Roman" w:hAnsi="Times New Roman" w:cs="Times New Roman"/>
                      <w:sz w:val="24"/>
                      <w:szCs w:val="24"/>
                    </w:rPr>
                  </w:pPr>
                  <w:r w:rsidRPr="002F2E04">
                    <w:rPr>
                      <w:rFonts w:ascii="Times New Roman" w:eastAsia="Times New Roman" w:hAnsi="Times New Roman" w:cs="Times New Roman"/>
                      <w:b/>
                      <w:bCs/>
                      <w:sz w:val="24"/>
                      <w:szCs w:val="24"/>
                    </w:rPr>
                    <w:t xml:space="preserve">Reikalavimai </w:t>
                  </w:r>
                </w:p>
              </w:tc>
            </w:tr>
            <w:tr w:rsidR="002F2E04" w:rsidRPr="002F2E04" w14:paraId="124B37F1" w14:textId="77777777" w:rsidTr="007F6F86">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11BCA"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w:t>
                  </w:r>
                </w:p>
              </w:tc>
              <w:tc>
                <w:tcPr>
                  <w:tcW w:w="911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B3EAFF" w14:textId="77777777" w:rsidR="002F2E04" w:rsidRPr="002F2E04" w:rsidRDefault="002F2E04" w:rsidP="002F2E04">
                  <w:pPr>
                    <w:spacing w:line="240" w:lineRule="auto"/>
                    <w:ind w:firstLine="0"/>
                    <w:jc w:val="center"/>
                    <w:rPr>
                      <w:rFonts w:ascii="Times New Roman" w:eastAsia="Times New Roman" w:hAnsi="Times New Roman" w:cs="Times New Roman"/>
                      <w:sz w:val="24"/>
                      <w:szCs w:val="24"/>
                    </w:rPr>
                  </w:pPr>
                  <w:r w:rsidRPr="002F2E04">
                    <w:rPr>
                      <w:rFonts w:ascii="Times New Roman" w:eastAsia="Times New Roman" w:hAnsi="Times New Roman" w:cs="Times New Roman"/>
                      <w:b/>
                      <w:bCs/>
                      <w:sz w:val="24"/>
                      <w:szCs w:val="24"/>
                    </w:rPr>
                    <w:t>I. Bendra informacija apie pirkimo objektą </w:t>
                  </w:r>
                </w:p>
              </w:tc>
            </w:tr>
            <w:tr w:rsidR="002F2E04" w:rsidRPr="002F2E04" w14:paraId="35BE6F00" w14:textId="77777777" w:rsidTr="007F6F86">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DE367"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1.</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2BF9D1DE"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Projekto pavadinimas</w:t>
                  </w:r>
                </w:p>
              </w:tc>
              <w:tc>
                <w:tcPr>
                  <w:tcW w:w="6496" w:type="dxa"/>
                  <w:tcBorders>
                    <w:top w:val="nil"/>
                    <w:left w:val="nil"/>
                    <w:bottom w:val="single" w:sz="8" w:space="0" w:color="auto"/>
                    <w:right w:val="single" w:sz="8" w:space="0" w:color="auto"/>
                  </w:tcBorders>
                  <w:tcMar>
                    <w:top w:w="0" w:type="dxa"/>
                    <w:left w:w="108" w:type="dxa"/>
                    <w:bottom w:w="0" w:type="dxa"/>
                    <w:right w:w="108" w:type="dxa"/>
                  </w:tcMar>
                  <w:hideMark/>
                </w:tcPr>
                <w:p w14:paraId="29F4F742" w14:textId="13AFD8BD"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Mokslo paskirties  pastato Vasario 16-osios g. 31, Jonavoje</w:t>
                  </w:r>
                  <w:r w:rsidR="00D26640">
                    <w:rPr>
                      <w:rFonts w:ascii="Times New Roman" w:eastAsia="Times New Roman" w:hAnsi="Times New Roman" w:cs="Times New Roman"/>
                      <w:sz w:val="24"/>
                      <w:szCs w:val="24"/>
                    </w:rPr>
                    <w:t>,</w:t>
                  </w:r>
                  <w:r w:rsidRPr="002F2E04">
                    <w:rPr>
                      <w:rFonts w:ascii="Times New Roman" w:eastAsia="Times New Roman" w:hAnsi="Times New Roman" w:cs="Times New Roman"/>
                      <w:sz w:val="24"/>
                      <w:szCs w:val="24"/>
                    </w:rPr>
                    <w:t xml:space="preserve"> Žeimių g. 13, Jonavoje, patalpų 2-15 ir 2-16 paprastojo remonto darbai</w:t>
                  </w:r>
                </w:p>
              </w:tc>
            </w:tr>
            <w:tr w:rsidR="002F2E04" w:rsidRPr="002F2E04" w14:paraId="59C2D310" w14:textId="77777777" w:rsidTr="007F6F86">
              <w:trPr>
                <w:trHeight w:val="47"/>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52C8A"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2.</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727A864B"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Statinių</w:t>
                  </w:r>
                  <w:r w:rsidRPr="002F2E04">
                    <w:rPr>
                      <w:rFonts w:ascii="Times New Roman" w:eastAsia="Times New Roman" w:hAnsi="Times New Roman" w:cs="Times New Roman"/>
                      <w:b/>
                      <w:bCs/>
                      <w:sz w:val="24"/>
                      <w:szCs w:val="24"/>
                    </w:rPr>
                    <w:t xml:space="preserve"> </w:t>
                  </w:r>
                  <w:r w:rsidRPr="002F2E04">
                    <w:rPr>
                      <w:rFonts w:ascii="Times New Roman" w:eastAsia="Times New Roman" w:hAnsi="Times New Roman" w:cs="Times New Roman"/>
                      <w:sz w:val="24"/>
                      <w:szCs w:val="24"/>
                    </w:rPr>
                    <w:t>statybos rūšis</w:t>
                  </w:r>
                </w:p>
              </w:tc>
              <w:tc>
                <w:tcPr>
                  <w:tcW w:w="6496" w:type="dxa"/>
                  <w:tcBorders>
                    <w:top w:val="nil"/>
                    <w:left w:val="nil"/>
                    <w:bottom w:val="single" w:sz="8" w:space="0" w:color="auto"/>
                    <w:right w:val="single" w:sz="8" w:space="0" w:color="auto"/>
                  </w:tcBorders>
                  <w:tcMar>
                    <w:top w:w="0" w:type="dxa"/>
                    <w:left w:w="108" w:type="dxa"/>
                    <w:bottom w:w="0" w:type="dxa"/>
                    <w:right w:w="108" w:type="dxa"/>
                  </w:tcMar>
                  <w:hideMark/>
                </w:tcPr>
                <w:p w14:paraId="617ED51E"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Paprastasis remontas</w:t>
                  </w:r>
                </w:p>
              </w:tc>
            </w:tr>
            <w:tr w:rsidR="002F2E04" w:rsidRPr="002F2E04" w14:paraId="4F8557DE" w14:textId="77777777" w:rsidTr="007F6F86">
              <w:trPr>
                <w:trHeight w:val="29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7ED9F"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3.</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70D3BA4F"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Statinių kategorija</w:t>
                  </w:r>
                </w:p>
              </w:tc>
              <w:tc>
                <w:tcPr>
                  <w:tcW w:w="6496" w:type="dxa"/>
                  <w:tcBorders>
                    <w:top w:val="nil"/>
                    <w:left w:val="nil"/>
                    <w:bottom w:val="single" w:sz="8" w:space="0" w:color="auto"/>
                    <w:right w:val="single" w:sz="8" w:space="0" w:color="auto"/>
                  </w:tcBorders>
                  <w:tcMar>
                    <w:top w:w="0" w:type="dxa"/>
                    <w:left w:w="108" w:type="dxa"/>
                    <w:bottom w:w="0" w:type="dxa"/>
                    <w:right w:w="108" w:type="dxa"/>
                  </w:tcMar>
                  <w:hideMark/>
                </w:tcPr>
                <w:p w14:paraId="059F68D5"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Ypatingas statinys</w:t>
                  </w:r>
                </w:p>
              </w:tc>
            </w:tr>
          </w:tbl>
          <w:p w14:paraId="4988CB18"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
          <w:tbl>
            <w:tblPr>
              <w:tblW w:w="9761" w:type="dxa"/>
              <w:tblCellMar>
                <w:left w:w="0" w:type="dxa"/>
                <w:right w:w="0" w:type="dxa"/>
              </w:tblCellMar>
              <w:tblLook w:val="04A0" w:firstRow="1" w:lastRow="0" w:firstColumn="1" w:lastColumn="0" w:noHBand="0" w:noVBand="1"/>
            </w:tblPr>
            <w:tblGrid>
              <w:gridCol w:w="583"/>
              <w:gridCol w:w="2672"/>
              <w:gridCol w:w="6506"/>
            </w:tblGrid>
            <w:tr w:rsidR="002F2E04" w:rsidRPr="002F2E04" w14:paraId="5BD722B1" w14:textId="77777777" w:rsidTr="007F6F86">
              <w:trPr>
                <w:trHeight w:val="288"/>
              </w:trPr>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443B1"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w:t>
                  </w:r>
                </w:p>
              </w:tc>
              <w:tc>
                <w:tcPr>
                  <w:tcW w:w="91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5AD54" w14:textId="77777777" w:rsidR="002F2E04" w:rsidRPr="002F2E04" w:rsidRDefault="002F2E04" w:rsidP="002F2E04">
                  <w:pPr>
                    <w:spacing w:line="240" w:lineRule="auto"/>
                    <w:ind w:left="360" w:firstLine="0"/>
                    <w:jc w:val="center"/>
                    <w:rPr>
                      <w:rFonts w:ascii="Times New Roman" w:eastAsia="Times New Roman" w:hAnsi="Times New Roman" w:cs="Times New Roman"/>
                      <w:sz w:val="24"/>
                      <w:szCs w:val="24"/>
                    </w:rPr>
                  </w:pPr>
                  <w:r w:rsidRPr="002F2E04">
                    <w:rPr>
                      <w:rFonts w:ascii="Times New Roman" w:eastAsia="Times New Roman" w:hAnsi="Times New Roman" w:cs="Times New Roman"/>
                      <w:b/>
                      <w:bCs/>
                      <w:sz w:val="24"/>
                      <w:szCs w:val="24"/>
                    </w:rPr>
                    <w:t>II. Perkamų statybos darbų apimtis</w:t>
                  </w:r>
                </w:p>
              </w:tc>
            </w:tr>
            <w:tr w:rsidR="002F2E04" w:rsidRPr="002F2E04" w14:paraId="3E48B497" w14:textId="77777777" w:rsidTr="007F6F86">
              <w:trPr>
                <w:trHeight w:val="273"/>
              </w:trPr>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C76"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4.</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14:paraId="1EFCE4BE"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Statybos darbų  apimtis:</w:t>
                  </w:r>
                </w:p>
              </w:tc>
              <w:tc>
                <w:tcPr>
                  <w:tcW w:w="6506" w:type="dxa"/>
                  <w:tcBorders>
                    <w:top w:val="nil"/>
                    <w:left w:val="nil"/>
                    <w:bottom w:val="single" w:sz="8" w:space="0" w:color="auto"/>
                    <w:right w:val="single" w:sz="8" w:space="0" w:color="auto"/>
                  </w:tcBorders>
                  <w:tcMar>
                    <w:top w:w="0" w:type="dxa"/>
                    <w:left w:w="108" w:type="dxa"/>
                    <w:bottom w:w="0" w:type="dxa"/>
                    <w:right w:w="108" w:type="dxa"/>
                  </w:tcMar>
                  <w:hideMark/>
                </w:tcPr>
                <w:p w14:paraId="66E019BF"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w:t>
                  </w:r>
                </w:p>
              </w:tc>
            </w:tr>
            <w:tr w:rsidR="002F2E04" w:rsidRPr="002F2E04" w14:paraId="7A1A5AFD" w14:textId="77777777" w:rsidTr="007F6F86">
              <w:trPr>
                <w:trHeight w:val="1702"/>
              </w:trPr>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4D688"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4.1.</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14:paraId="19E6D26F"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Darbų paslaugos</w:t>
                  </w:r>
                </w:p>
              </w:tc>
              <w:tc>
                <w:tcPr>
                  <w:tcW w:w="6506" w:type="dxa"/>
                  <w:tcBorders>
                    <w:top w:val="nil"/>
                    <w:left w:val="nil"/>
                    <w:bottom w:val="single" w:sz="8" w:space="0" w:color="auto"/>
                    <w:right w:val="single" w:sz="8" w:space="0" w:color="auto"/>
                  </w:tcBorders>
                  <w:tcMar>
                    <w:top w:w="0" w:type="dxa"/>
                    <w:left w:w="108" w:type="dxa"/>
                    <w:bottom w:w="0" w:type="dxa"/>
                    <w:right w:w="108" w:type="dxa"/>
                  </w:tcMar>
                  <w:hideMark/>
                </w:tcPr>
                <w:p w14:paraId="4723BA8D"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4.1.1.  suremontuoti patalpas 2-15 ir 2-17;</w:t>
                  </w:r>
                </w:p>
                <w:p w14:paraId="40B87EFA" w14:textId="0126423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4.1.2. atnaujinti pažymėtų patalpų</w:t>
                  </w:r>
                  <w:r w:rsidR="00D26640">
                    <w:rPr>
                      <w:rFonts w:ascii="Times New Roman" w:eastAsia="Times New Roman" w:hAnsi="Times New Roman" w:cs="Times New Roman"/>
                      <w:sz w:val="24"/>
                      <w:szCs w:val="24"/>
                    </w:rPr>
                    <w:t xml:space="preserve"> </w:t>
                  </w:r>
                  <w:r w:rsidRPr="002F2E04">
                    <w:rPr>
                      <w:rFonts w:ascii="Times New Roman" w:eastAsia="Times New Roman" w:hAnsi="Times New Roman" w:cs="Times New Roman"/>
                      <w:sz w:val="24"/>
                      <w:szCs w:val="24"/>
                    </w:rPr>
                    <w:t>vidaus inžinerines sistemas (elektra);</w:t>
                  </w:r>
                </w:p>
                <w:p w14:paraId="00EC08CD" w14:textId="7296E9EA"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4.1.4. pakeisti duris į 2-15 ir 2-17 patalpas</w:t>
                  </w:r>
                  <w:r w:rsidR="00D26640">
                    <w:rPr>
                      <w:rFonts w:ascii="Times New Roman" w:eastAsia="Times New Roman" w:hAnsi="Times New Roman" w:cs="Times New Roman"/>
                      <w:sz w:val="24"/>
                      <w:szCs w:val="24"/>
                    </w:rPr>
                    <w:t>.</w:t>
                  </w:r>
                </w:p>
              </w:tc>
            </w:tr>
          </w:tbl>
          <w:p w14:paraId="602196CB"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w:t>
            </w:r>
          </w:p>
          <w:tbl>
            <w:tblPr>
              <w:tblW w:w="9747" w:type="dxa"/>
              <w:tblCellMar>
                <w:left w:w="0" w:type="dxa"/>
                <w:right w:w="0" w:type="dxa"/>
              </w:tblCellMar>
              <w:tblLook w:val="04A0" w:firstRow="1" w:lastRow="0" w:firstColumn="1" w:lastColumn="0" w:noHBand="0" w:noVBand="1"/>
            </w:tblPr>
            <w:tblGrid>
              <w:gridCol w:w="524"/>
              <w:gridCol w:w="2498"/>
              <w:gridCol w:w="6725"/>
            </w:tblGrid>
            <w:tr w:rsidR="002F2E04" w:rsidRPr="002F2E04" w14:paraId="6CE464EE" w14:textId="77777777" w:rsidTr="007F6F86">
              <w:trPr>
                <w:trHeight w:val="70"/>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2CAEF" w14:textId="77777777" w:rsidR="002F2E04" w:rsidRPr="00D45504" w:rsidRDefault="002F2E04" w:rsidP="002F2E04">
                  <w:pPr>
                    <w:spacing w:line="240" w:lineRule="auto"/>
                    <w:ind w:firstLine="0"/>
                    <w:rPr>
                      <w:rFonts w:ascii="Times New Roman" w:eastAsia="Times New Roman" w:hAnsi="Times New Roman" w:cs="Times New Roman"/>
                      <w:b/>
                      <w:bCs/>
                      <w:sz w:val="24"/>
                      <w:szCs w:val="24"/>
                    </w:rPr>
                  </w:pPr>
                  <w:r w:rsidRPr="00D45504">
                    <w:rPr>
                      <w:rFonts w:ascii="Times New Roman" w:eastAsia="Times New Roman" w:hAnsi="Times New Roman" w:cs="Times New Roman"/>
                      <w:b/>
                      <w:bCs/>
                      <w:sz w:val="24"/>
                      <w:szCs w:val="24"/>
                    </w:rPr>
                    <w:t> </w:t>
                  </w:r>
                </w:p>
              </w:tc>
              <w:tc>
                <w:tcPr>
                  <w:tcW w:w="92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FD67E" w14:textId="4368B388" w:rsidR="002F2E04" w:rsidRPr="00D45504" w:rsidRDefault="002F2E04" w:rsidP="00D45504">
                  <w:pPr>
                    <w:jc w:val="center"/>
                    <w:rPr>
                      <w:rFonts w:ascii="Times New Roman" w:hAnsi="Times New Roman" w:cs="Times New Roman"/>
                      <w:b/>
                      <w:bCs/>
                      <w:sz w:val="24"/>
                      <w:szCs w:val="24"/>
                    </w:rPr>
                  </w:pPr>
                  <w:bookmarkStart w:id="39" w:name="_Toc187221366"/>
                  <w:r w:rsidRPr="00D45504">
                    <w:rPr>
                      <w:rFonts w:ascii="Times New Roman" w:hAnsi="Times New Roman" w:cs="Times New Roman"/>
                      <w:b/>
                      <w:bCs/>
                      <w:sz w:val="24"/>
                      <w:szCs w:val="24"/>
                    </w:rPr>
                    <w:t>III. Reikalavimai statybos darbams</w:t>
                  </w:r>
                  <w:bookmarkEnd w:id="39"/>
                </w:p>
              </w:tc>
            </w:tr>
            <w:tr w:rsidR="002F2E04" w:rsidRPr="002F2E04" w14:paraId="3D823707" w14:textId="77777777" w:rsidTr="007F6F86">
              <w:trPr>
                <w:trHeight w:val="1539"/>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0F167"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5.</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14:paraId="6C39C878"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Taikomi</w:t>
                  </w:r>
                  <w:r w:rsidRPr="002F2E04">
                    <w:rPr>
                      <w:rFonts w:ascii="Times New Roman" w:eastAsia="Times New Roman" w:hAnsi="Times New Roman" w:cs="Times New Roman"/>
                      <w:b/>
                      <w:bCs/>
                      <w:sz w:val="24"/>
                      <w:szCs w:val="24"/>
                    </w:rPr>
                    <w:t xml:space="preserve"> </w:t>
                  </w:r>
                  <w:r w:rsidRPr="002F2E04">
                    <w:rPr>
                      <w:rFonts w:ascii="Times New Roman" w:eastAsia="Times New Roman" w:hAnsi="Times New Roman" w:cs="Times New Roman"/>
                      <w:sz w:val="24"/>
                      <w:szCs w:val="24"/>
                    </w:rPr>
                    <w:t>teisės aktai, normatyviniai statybos techniniai dokumentai bei normatyviniai statinio saugos ir paskirties dokumentai</w:t>
                  </w:r>
                </w:p>
              </w:tc>
              <w:tc>
                <w:tcPr>
                  <w:tcW w:w="6638" w:type="dxa"/>
                  <w:tcBorders>
                    <w:top w:val="nil"/>
                    <w:left w:val="nil"/>
                    <w:bottom w:val="single" w:sz="8" w:space="0" w:color="auto"/>
                    <w:right w:val="single" w:sz="8" w:space="0" w:color="auto"/>
                  </w:tcBorders>
                  <w:tcMar>
                    <w:top w:w="0" w:type="dxa"/>
                    <w:left w:w="108" w:type="dxa"/>
                    <w:bottom w:w="0" w:type="dxa"/>
                    <w:right w:w="108" w:type="dxa"/>
                  </w:tcMar>
                  <w:hideMark/>
                </w:tcPr>
                <w:p w14:paraId="7FCC8B71"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5.1. Statybos darbai turi atitikti norminių teisės aktų reikalavimus.</w:t>
                  </w:r>
                </w:p>
                <w:p w14:paraId="650E64F6"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xml:space="preserve">5.2. Normatyviniai statybos techniniai dokumentai, privalomi visiems statybos dalyviams: </w:t>
                  </w:r>
                </w:p>
                <w:p w14:paraId="74441565" w14:textId="77777777" w:rsidR="002F2E04" w:rsidRPr="002F2E04" w:rsidRDefault="002F2E04" w:rsidP="002F2E04">
                  <w:pPr>
                    <w:spacing w:line="240" w:lineRule="auto"/>
                    <w:ind w:hanging="36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statybos techniniai reglamentai, Vyriausybės įgaliotų institucijų teisės aktai – PTR, KTR, HN, elektros įrenginių įrengimo taisyklės, priešgaisriniai reikalavimai, saugos ir sveikatos reikalavimai ir kt.</w:t>
                  </w:r>
                </w:p>
                <w:p w14:paraId="72F5B056"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xml:space="preserve">5.3. Sienų, grindų, durų  spalvas bei kitus matomus elementus derinti su užsakovu. </w:t>
                  </w:r>
                </w:p>
                <w:p w14:paraId="567ABBC4" w14:textId="77777777" w:rsidR="002F2E04" w:rsidRPr="002F2E04" w:rsidRDefault="002F2E04" w:rsidP="002F2E04">
                  <w:pPr>
                    <w:spacing w:line="240" w:lineRule="auto"/>
                    <w:ind w:hanging="360"/>
                    <w:jc w:val="left"/>
                    <w:rPr>
                      <w:rFonts w:ascii="Times New Roman" w:eastAsia="Times New Roman" w:hAnsi="Times New Roman" w:cs="Times New Roman"/>
                      <w:sz w:val="24"/>
                      <w:szCs w:val="24"/>
                    </w:rPr>
                  </w:pPr>
                </w:p>
              </w:tc>
            </w:tr>
            <w:tr w:rsidR="002F2E04" w:rsidRPr="002F2E04" w14:paraId="76CDD6A4" w14:textId="77777777" w:rsidTr="007F6F86">
              <w:trPr>
                <w:trHeight w:val="585"/>
              </w:trPr>
              <w:tc>
                <w:tcPr>
                  <w:tcW w:w="97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785E5CD" w14:textId="33BCC146" w:rsidR="002F2E04" w:rsidRPr="002F2E04" w:rsidRDefault="002F2E04" w:rsidP="002F2E04">
                  <w:pPr>
                    <w:spacing w:line="240" w:lineRule="auto"/>
                    <w:ind w:firstLine="0"/>
                    <w:jc w:val="center"/>
                    <w:rPr>
                      <w:rFonts w:ascii="Times New Roman" w:eastAsia="Times New Roman" w:hAnsi="Times New Roman" w:cs="Times New Roman"/>
                      <w:b/>
                      <w:sz w:val="24"/>
                      <w:szCs w:val="24"/>
                    </w:rPr>
                  </w:pPr>
                  <w:r w:rsidRPr="002F2E04">
                    <w:rPr>
                      <w:rFonts w:ascii="Times New Roman" w:eastAsia="Times New Roman" w:hAnsi="Times New Roman" w:cs="Times New Roman"/>
                      <w:b/>
                      <w:sz w:val="24"/>
                      <w:szCs w:val="24"/>
                    </w:rPr>
                    <w:t>IV. Statybos darbų</w:t>
                  </w:r>
                  <w:r w:rsidR="00D26640">
                    <w:rPr>
                      <w:rFonts w:ascii="Times New Roman" w:eastAsia="Times New Roman" w:hAnsi="Times New Roman" w:cs="Times New Roman"/>
                      <w:b/>
                      <w:sz w:val="24"/>
                      <w:szCs w:val="24"/>
                    </w:rPr>
                    <w:t xml:space="preserve"> preliminarūs</w:t>
                  </w:r>
                  <w:r w:rsidRPr="002F2E04">
                    <w:rPr>
                      <w:rFonts w:ascii="Times New Roman" w:eastAsia="Times New Roman" w:hAnsi="Times New Roman" w:cs="Times New Roman"/>
                      <w:b/>
                      <w:sz w:val="24"/>
                      <w:szCs w:val="24"/>
                    </w:rPr>
                    <w:t xml:space="preserve"> kiekiai</w:t>
                  </w:r>
                </w:p>
              </w:tc>
            </w:tr>
            <w:tr w:rsidR="002F2E04" w:rsidRPr="002F2E04" w14:paraId="4861E131" w14:textId="77777777" w:rsidTr="007F6F86">
              <w:tc>
                <w:tcPr>
                  <w:tcW w:w="53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1B0445E"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6.</w:t>
                  </w:r>
                </w:p>
              </w:tc>
              <w:tc>
                <w:tcPr>
                  <w:tcW w:w="2575" w:type="dxa"/>
                  <w:tcBorders>
                    <w:top w:val="nil"/>
                    <w:left w:val="nil"/>
                    <w:bottom w:val="single" w:sz="4" w:space="0" w:color="auto"/>
                    <w:right w:val="single" w:sz="8" w:space="0" w:color="auto"/>
                  </w:tcBorders>
                  <w:tcMar>
                    <w:top w:w="0" w:type="dxa"/>
                    <w:left w:w="108" w:type="dxa"/>
                    <w:bottom w:w="0" w:type="dxa"/>
                    <w:right w:w="108" w:type="dxa"/>
                  </w:tcMar>
                </w:tcPr>
                <w:p w14:paraId="723BAE7A"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Patalpa 2-15</w:t>
                  </w:r>
                </w:p>
              </w:tc>
              <w:tc>
                <w:tcPr>
                  <w:tcW w:w="6638" w:type="dxa"/>
                  <w:tcBorders>
                    <w:top w:val="nil"/>
                    <w:left w:val="nil"/>
                    <w:bottom w:val="single" w:sz="4" w:space="0" w:color="auto"/>
                    <w:right w:val="single" w:sz="8" w:space="0" w:color="auto"/>
                  </w:tcBorders>
                  <w:tcMar>
                    <w:top w:w="0" w:type="dxa"/>
                    <w:left w:w="108" w:type="dxa"/>
                    <w:bottom w:w="0" w:type="dxa"/>
                    <w:right w:w="108" w:type="dxa"/>
                  </w:tcMar>
                </w:tcPr>
                <w:tbl>
                  <w:tblPr>
                    <w:tblW w:w="6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851"/>
                    <w:gridCol w:w="723"/>
                  </w:tblGrid>
                  <w:tr w:rsidR="002F2E04" w:rsidRPr="002F2E04" w14:paraId="14A57690" w14:textId="77777777" w:rsidTr="007F6F86">
                    <w:trPr>
                      <w:trHeight w:val="480"/>
                    </w:trPr>
                    <w:tc>
                      <w:tcPr>
                        <w:tcW w:w="4925" w:type="dxa"/>
                        <w:shd w:val="clear" w:color="auto" w:fill="auto"/>
                        <w:vAlign w:val="center"/>
                        <w:hideMark/>
                      </w:tcPr>
                      <w:p w14:paraId="76A16079" w14:textId="5E3EF1BB"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Betoninių palangės plokščių demontavimas</w:t>
                        </w:r>
                        <w:r w:rsidR="001C2450">
                          <w:rPr>
                            <w:rFonts w:ascii="Times New Roman" w:eastAsia="Times New Roman" w:hAnsi="Times New Roman" w:cs="Times New Roman"/>
                            <w:color w:val="000000"/>
                            <w:sz w:val="24"/>
                            <w:szCs w:val="24"/>
                          </w:rPr>
                          <w:t xml:space="preserve"> </w:t>
                        </w:r>
                      </w:p>
                    </w:tc>
                    <w:tc>
                      <w:tcPr>
                        <w:tcW w:w="851" w:type="dxa"/>
                        <w:vAlign w:val="center"/>
                      </w:tcPr>
                      <w:p w14:paraId="27FF005D" w14:textId="397895D9"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2,28</w:t>
                        </w:r>
                      </w:p>
                    </w:tc>
                    <w:tc>
                      <w:tcPr>
                        <w:tcW w:w="723" w:type="dxa"/>
                        <w:shd w:val="clear" w:color="000000" w:fill="FFFFFF"/>
                        <w:vAlign w:val="center"/>
                      </w:tcPr>
                      <w:p w14:paraId="7CBDB3B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55D56DEE" w14:textId="77777777" w:rsidTr="007F6F86">
                    <w:trPr>
                      <w:trHeight w:val="255"/>
                    </w:trPr>
                    <w:tc>
                      <w:tcPr>
                        <w:tcW w:w="4925" w:type="dxa"/>
                        <w:shd w:val="clear" w:color="auto" w:fill="auto"/>
                        <w:vAlign w:val="center"/>
                        <w:hideMark/>
                      </w:tcPr>
                      <w:p w14:paraId="2AC2339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PVC palangių montavimas </w:t>
                        </w:r>
                      </w:p>
                    </w:tc>
                    <w:tc>
                      <w:tcPr>
                        <w:tcW w:w="851" w:type="dxa"/>
                        <w:vAlign w:val="center"/>
                      </w:tcPr>
                      <w:p w14:paraId="77417041"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5,7</w:t>
                        </w:r>
                      </w:p>
                    </w:tc>
                    <w:tc>
                      <w:tcPr>
                        <w:tcW w:w="723" w:type="dxa"/>
                        <w:shd w:val="clear" w:color="000000" w:fill="FFFFFF"/>
                        <w:vAlign w:val="center"/>
                      </w:tcPr>
                      <w:p w14:paraId="247C765C"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w:t>
                        </w:r>
                      </w:p>
                    </w:tc>
                  </w:tr>
                  <w:tr w:rsidR="002F2E04" w:rsidRPr="002F2E04" w14:paraId="7E6E9E23" w14:textId="77777777" w:rsidTr="007F6F86">
                    <w:trPr>
                      <w:trHeight w:val="255"/>
                    </w:trPr>
                    <w:tc>
                      <w:tcPr>
                        <w:tcW w:w="4925" w:type="dxa"/>
                        <w:shd w:val="clear" w:color="auto" w:fill="auto"/>
                        <w:vAlign w:val="center"/>
                        <w:hideMark/>
                      </w:tcPr>
                      <w:p w14:paraId="77E71A6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Senos </w:t>
                        </w:r>
                        <w:proofErr w:type="spellStart"/>
                        <w:r w:rsidRPr="002F2E04">
                          <w:rPr>
                            <w:rFonts w:ascii="Times New Roman" w:eastAsia="Times New Roman" w:hAnsi="Times New Roman" w:cs="Times New Roman"/>
                            <w:color w:val="000000"/>
                            <w:sz w:val="24"/>
                            <w:szCs w:val="24"/>
                          </w:rPr>
                          <w:t>pvc</w:t>
                        </w:r>
                        <w:proofErr w:type="spellEnd"/>
                        <w:r w:rsidRPr="002F2E04">
                          <w:rPr>
                            <w:rFonts w:ascii="Times New Roman" w:eastAsia="Times New Roman" w:hAnsi="Times New Roman" w:cs="Times New Roman"/>
                            <w:color w:val="000000"/>
                            <w:sz w:val="24"/>
                            <w:szCs w:val="24"/>
                          </w:rPr>
                          <w:t xml:space="preserve"> grindų dangos nuėmimas</w:t>
                        </w:r>
                      </w:p>
                    </w:tc>
                    <w:tc>
                      <w:tcPr>
                        <w:tcW w:w="851" w:type="dxa"/>
                        <w:vAlign w:val="center"/>
                      </w:tcPr>
                      <w:p w14:paraId="77EBC9AF"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36,62</w:t>
                        </w:r>
                      </w:p>
                    </w:tc>
                    <w:tc>
                      <w:tcPr>
                        <w:tcW w:w="723" w:type="dxa"/>
                        <w:shd w:val="clear" w:color="000000" w:fill="FFFFFF"/>
                        <w:vAlign w:val="center"/>
                      </w:tcPr>
                      <w:p w14:paraId="2BA545AC"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39A3CDB9" w14:textId="77777777" w:rsidTr="007F6F86">
                    <w:trPr>
                      <w:trHeight w:val="480"/>
                    </w:trPr>
                    <w:tc>
                      <w:tcPr>
                        <w:tcW w:w="4925" w:type="dxa"/>
                        <w:shd w:val="clear" w:color="auto" w:fill="auto"/>
                        <w:vAlign w:val="center"/>
                        <w:hideMark/>
                      </w:tcPr>
                      <w:p w14:paraId="74B5AFE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Grindų pagrindų išlyginimas savaime išsilyginančiu skiediniu </w:t>
                        </w:r>
                      </w:p>
                    </w:tc>
                    <w:tc>
                      <w:tcPr>
                        <w:tcW w:w="851" w:type="dxa"/>
                        <w:vAlign w:val="center"/>
                      </w:tcPr>
                      <w:p w14:paraId="792B2A2E"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36,62</w:t>
                        </w:r>
                      </w:p>
                    </w:tc>
                    <w:tc>
                      <w:tcPr>
                        <w:tcW w:w="723" w:type="dxa"/>
                        <w:shd w:val="clear" w:color="000000" w:fill="FFFFFF"/>
                        <w:vAlign w:val="center"/>
                      </w:tcPr>
                      <w:p w14:paraId="07FE1622"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726C1FF6" w14:textId="77777777" w:rsidTr="007F6F86">
                    <w:trPr>
                      <w:trHeight w:val="480"/>
                    </w:trPr>
                    <w:tc>
                      <w:tcPr>
                        <w:tcW w:w="4925" w:type="dxa"/>
                        <w:shd w:val="clear" w:color="auto" w:fill="auto"/>
                        <w:vAlign w:val="center"/>
                        <w:hideMark/>
                      </w:tcPr>
                      <w:p w14:paraId="5C1814F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Pvc</w:t>
                        </w:r>
                        <w:proofErr w:type="spellEnd"/>
                        <w:r w:rsidRPr="002F2E04">
                          <w:rPr>
                            <w:rFonts w:ascii="Times New Roman" w:eastAsia="Times New Roman" w:hAnsi="Times New Roman" w:cs="Times New Roman"/>
                            <w:color w:val="000000"/>
                            <w:sz w:val="24"/>
                            <w:szCs w:val="24"/>
                          </w:rPr>
                          <w:t xml:space="preserve"> grindų dangos įrengimas, klijuojant ir užleidžiant 10cm ant sienų</w:t>
                        </w:r>
                      </w:p>
                    </w:tc>
                    <w:tc>
                      <w:tcPr>
                        <w:tcW w:w="851" w:type="dxa"/>
                        <w:vAlign w:val="center"/>
                      </w:tcPr>
                      <w:p w14:paraId="22E90AA5"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36,62</w:t>
                        </w:r>
                      </w:p>
                    </w:tc>
                    <w:tc>
                      <w:tcPr>
                        <w:tcW w:w="723" w:type="dxa"/>
                        <w:shd w:val="clear" w:color="000000" w:fill="FFFFFF"/>
                        <w:vAlign w:val="center"/>
                      </w:tcPr>
                      <w:p w14:paraId="614A1748"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06771406" w14:textId="77777777" w:rsidTr="007F6F86">
                    <w:trPr>
                      <w:trHeight w:val="720"/>
                    </w:trPr>
                    <w:tc>
                      <w:tcPr>
                        <w:tcW w:w="4925" w:type="dxa"/>
                        <w:shd w:val="clear" w:color="auto" w:fill="auto"/>
                        <w:vAlign w:val="center"/>
                        <w:hideMark/>
                      </w:tcPr>
                      <w:p w14:paraId="39131568"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lastRenderedPageBreak/>
                          <w:t>Amstrong</w:t>
                        </w:r>
                        <w:proofErr w:type="spellEnd"/>
                        <w:r w:rsidRPr="002F2E04">
                          <w:rPr>
                            <w:rFonts w:ascii="Times New Roman" w:eastAsia="Times New Roman" w:hAnsi="Times New Roman" w:cs="Times New Roman"/>
                            <w:color w:val="000000"/>
                            <w:sz w:val="24"/>
                            <w:szCs w:val="24"/>
                          </w:rPr>
                          <w:t>' akustinių pakabinamų lubų su metalo konstrukcija ir plokštėmis 600x600 mm įrengimas</w:t>
                        </w:r>
                      </w:p>
                    </w:tc>
                    <w:tc>
                      <w:tcPr>
                        <w:tcW w:w="851" w:type="dxa"/>
                        <w:vAlign w:val="center"/>
                      </w:tcPr>
                      <w:p w14:paraId="2C290622"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36,62</w:t>
                        </w:r>
                      </w:p>
                    </w:tc>
                    <w:tc>
                      <w:tcPr>
                        <w:tcW w:w="723" w:type="dxa"/>
                        <w:shd w:val="clear" w:color="000000" w:fill="FFFFFF"/>
                        <w:vAlign w:val="center"/>
                      </w:tcPr>
                      <w:p w14:paraId="3CDD078A"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6098C226" w14:textId="77777777" w:rsidTr="007F6F86">
                    <w:trPr>
                      <w:trHeight w:val="255"/>
                    </w:trPr>
                    <w:tc>
                      <w:tcPr>
                        <w:tcW w:w="4925" w:type="dxa"/>
                        <w:shd w:val="clear" w:color="auto" w:fill="auto"/>
                        <w:vAlign w:val="center"/>
                        <w:hideMark/>
                      </w:tcPr>
                      <w:p w14:paraId="2147EA52"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Senų sienų dangų (tapetų) nuardymas</w:t>
                        </w:r>
                      </w:p>
                    </w:tc>
                    <w:tc>
                      <w:tcPr>
                        <w:tcW w:w="851" w:type="dxa"/>
                        <w:vAlign w:val="center"/>
                      </w:tcPr>
                      <w:p w14:paraId="5EF511D8"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59,53</w:t>
                        </w:r>
                      </w:p>
                    </w:tc>
                    <w:tc>
                      <w:tcPr>
                        <w:tcW w:w="723" w:type="dxa"/>
                        <w:shd w:val="clear" w:color="000000" w:fill="FFFFFF"/>
                        <w:vAlign w:val="center"/>
                      </w:tcPr>
                      <w:p w14:paraId="7ABA854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0EE1AC66" w14:textId="77777777" w:rsidTr="007F6F86">
                    <w:trPr>
                      <w:trHeight w:val="255"/>
                    </w:trPr>
                    <w:tc>
                      <w:tcPr>
                        <w:tcW w:w="4925" w:type="dxa"/>
                        <w:shd w:val="clear" w:color="auto" w:fill="auto"/>
                        <w:vAlign w:val="center"/>
                      </w:tcPr>
                      <w:p w14:paraId="5F5D0A4A"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Senų sienų dangų (plytelių) nuardymas</w:t>
                        </w:r>
                      </w:p>
                    </w:tc>
                    <w:tc>
                      <w:tcPr>
                        <w:tcW w:w="851" w:type="dxa"/>
                        <w:vAlign w:val="center"/>
                      </w:tcPr>
                      <w:p w14:paraId="0F609499"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9,25</w:t>
                        </w:r>
                      </w:p>
                    </w:tc>
                    <w:tc>
                      <w:tcPr>
                        <w:tcW w:w="723" w:type="dxa"/>
                        <w:shd w:val="clear" w:color="000000" w:fill="FFFFFF"/>
                        <w:vAlign w:val="center"/>
                      </w:tcPr>
                      <w:p w14:paraId="073171A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4E9B872D" w14:textId="77777777" w:rsidTr="007F6F86">
                    <w:trPr>
                      <w:trHeight w:val="255"/>
                    </w:trPr>
                    <w:tc>
                      <w:tcPr>
                        <w:tcW w:w="4925" w:type="dxa"/>
                        <w:shd w:val="clear" w:color="auto" w:fill="auto"/>
                        <w:vAlign w:val="center"/>
                        <w:hideMark/>
                      </w:tcPr>
                      <w:p w14:paraId="029F7649"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Sienų glaistymas</w:t>
                        </w:r>
                      </w:p>
                    </w:tc>
                    <w:tc>
                      <w:tcPr>
                        <w:tcW w:w="851" w:type="dxa"/>
                        <w:vAlign w:val="center"/>
                      </w:tcPr>
                      <w:p w14:paraId="3A898EF5"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59,53</w:t>
                        </w:r>
                      </w:p>
                    </w:tc>
                    <w:tc>
                      <w:tcPr>
                        <w:tcW w:w="723" w:type="dxa"/>
                        <w:shd w:val="clear" w:color="000000" w:fill="FFFFFF"/>
                        <w:vAlign w:val="center"/>
                      </w:tcPr>
                      <w:p w14:paraId="4A3E2EF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7A430B26" w14:textId="77777777" w:rsidTr="007F6F86">
                    <w:trPr>
                      <w:trHeight w:val="255"/>
                    </w:trPr>
                    <w:tc>
                      <w:tcPr>
                        <w:tcW w:w="4925" w:type="dxa"/>
                        <w:shd w:val="clear" w:color="auto" w:fill="auto"/>
                        <w:vAlign w:val="center"/>
                        <w:hideMark/>
                      </w:tcPr>
                      <w:p w14:paraId="3F9DA8F5"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Atskirų vietų sienų tinko remontas</w:t>
                        </w:r>
                      </w:p>
                    </w:tc>
                    <w:tc>
                      <w:tcPr>
                        <w:tcW w:w="851" w:type="dxa"/>
                        <w:vAlign w:val="center"/>
                      </w:tcPr>
                      <w:p w14:paraId="1E679027"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3,20</w:t>
                        </w:r>
                      </w:p>
                    </w:tc>
                    <w:tc>
                      <w:tcPr>
                        <w:tcW w:w="723" w:type="dxa"/>
                        <w:shd w:val="clear" w:color="000000" w:fill="FFFFFF"/>
                        <w:vAlign w:val="center"/>
                      </w:tcPr>
                      <w:p w14:paraId="0611F725"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12F4434C" w14:textId="77777777" w:rsidTr="007F6F86">
                    <w:trPr>
                      <w:trHeight w:val="199"/>
                    </w:trPr>
                    <w:tc>
                      <w:tcPr>
                        <w:tcW w:w="4925" w:type="dxa"/>
                        <w:shd w:val="clear" w:color="auto" w:fill="auto"/>
                        <w:vAlign w:val="center"/>
                        <w:hideMark/>
                      </w:tcPr>
                      <w:p w14:paraId="790FA04B"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Sienų gruntavimas neįgeriančių mineralinių paviršių gruntu </w:t>
                        </w:r>
                        <w:proofErr w:type="spellStart"/>
                        <w:r w:rsidRPr="002F2E04">
                          <w:rPr>
                            <w:rFonts w:ascii="Times New Roman" w:eastAsia="Times New Roman" w:hAnsi="Times New Roman" w:cs="Times New Roman"/>
                            <w:color w:val="000000"/>
                            <w:sz w:val="24"/>
                            <w:szCs w:val="24"/>
                          </w:rPr>
                          <w:t>gruntu</w:t>
                        </w:r>
                        <w:proofErr w:type="spellEnd"/>
                      </w:p>
                    </w:tc>
                    <w:tc>
                      <w:tcPr>
                        <w:tcW w:w="851" w:type="dxa"/>
                        <w:vAlign w:val="center"/>
                      </w:tcPr>
                      <w:p w14:paraId="6785683C"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59,53</w:t>
                        </w:r>
                      </w:p>
                    </w:tc>
                    <w:tc>
                      <w:tcPr>
                        <w:tcW w:w="723" w:type="dxa"/>
                        <w:shd w:val="clear" w:color="000000" w:fill="FFFFFF"/>
                        <w:vAlign w:val="center"/>
                      </w:tcPr>
                      <w:p w14:paraId="03FCC3E8"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5897F1A0" w14:textId="77777777" w:rsidTr="007F6F86">
                    <w:trPr>
                      <w:trHeight w:val="346"/>
                    </w:trPr>
                    <w:tc>
                      <w:tcPr>
                        <w:tcW w:w="4925" w:type="dxa"/>
                        <w:shd w:val="clear" w:color="auto" w:fill="auto"/>
                        <w:vAlign w:val="center"/>
                        <w:hideMark/>
                      </w:tcPr>
                      <w:p w14:paraId="3FC66DF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Sienų dažymas vandens emulsiniais dažais</w:t>
                        </w:r>
                      </w:p>
                    </w:tc>
                    <w:tc>
                      <w:tcPr>
                        <w:tcW w:w="851" w:type="dxa"/>
                        <w:vAlign w:val="center"/>
                      </w:tcPr>
                      <w:p w14:paraId="3A7453EC"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59,53</w:t>
                        </w:r>
                      </w:p>
                    </w:tc>
                    <w:tc>
                      <w:tcPr>
                        <w:tcW w:w="723" w:type="dxa"/>
                        <w:shd w:val="clear" w:color="000000" w:fill="FFFFFF"/>
                        <w:vAlign w:val="center"/>
                      </w:tcPr>
                      <w:p w14:paraId="1BC4665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4C10A570" w14:textId="77777777" w:rsidTr="007F6F86">
                    <w:trPr>
                      <w:trHeight w:val="265"/>
                    </w:trPr>
                    <w:tc>
                      <w:tcPr>
                        <w:tcW w:w="4925" w:type="dxa"/>
                        <w:shd w:val="clear" w:color="auto" w:fill="auto"/>
                        <w:vAlign w:val="center"/>
                        <w:hideMark/>
                      </w:tcPr>
                      <w:p w14:paraId="581D59EB"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Durų angų praplatinimas ardant mūro pertvaras</w:t>
                        </w:r>
                      </w:p>
                    </w:tc>
                    <w:tc>
                      <w:tcPr>
                        <w:tcW w:w="851" w:type="dxa"/>
                        <w:vAlign w:val="center"/>
                      </w:tcPr>
                      <w:p w14:paraId="790F818E" w14:textId="77777777" w:rsidR="002F2E04" w:rsidRPr="002F2E04" w:rsidRDefault="002F2E04" w:rsidP="002F2E04">
                        <w:pPr>
                          <w:spacing w:line="240" w:lineRule="auto"/>
                          <w:ind w:firstLine="0"/>
                          <w:jc w:val="righ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0,4</w:t>
                        </w:r>
                      </w:p>
                    </w:tc>
                    <w:tc>
                      <w:tcPr>
                        <w:tcW w:w="723" w:type="dxa"/>
                        <w:shd w:val="clear" w:color="000000" w:fill="FFFFFF"/>
                        <w:vAlign w:val="center"/>
                      </w:tcPr>
                      <w:p w14:paraId="62EA2815"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m3</w:t>
                        </w:r>
                      </w:p>
                    </w:tc>
                  </w:tr>
                  <w:tr w:rsidR="002F2E04" w:rsidRPr="002F2E04" w14:paraId="26A4B344" w14:textId="77777777" w:rsidTr="007F6F86">
                    <w:trPr>
                      <w:trHeight w:val="114"/>
                    </w:trPr>
                    <w:tc>
                      <w:tcPr>
                        <w:tcW w:w="4925" w:type="dxa"/>
                        <w:shd w:val="clear" w:color="auto" w:fill="auto"/>
                        <w:vAlign w:val="center"/>
                        <w:hideMark/>
                      </w:tcPr>
                      <w:p w14:paraId="35A7A489"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Nelaikančios sąramos įrengimas mūro pertvaroje</w:t>
                        </w:r>
                      </w:p>
                    </w:tc>
                    <w:tc>
                      <w:tcPr>
                        <w:tcW w:w="851" w:type="dxa"/>
                        <w:vAlign w:val="center"/>
                      </w:tcPr>
                      <w:p w14:paraId="7B5FF65B" w14:textId="77777777" w:rsidR="002F2E04" w:rsidRPr="002F2E04" w:rsidRDefault="002F2E04" w:rsidP="002F2E04">
                        <w:pPr>
                          <w:spacing w:line="240" w:lineRule="auto"/>
                          <w:ind w:firstLine="0"/>
                          <w:jc w:val="righ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1</w:t>
                        </w:r>
                      </w:p>
                    </w:tc>
                    <w:tc>
                      <w:tcPr>
                        <w:tcW w:w="723" w:type="dxa"/>
                        <w:shd w:val="clear" w:color="000000" w:fill="FFFFFF"/>
                        <w:vAlign w:val="center"/>
                      </w:tcPr>
                      <w:p w14:paraId="2B7AF20D"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roofErr w:type="spellStart"/>
                        <w:r w:rsidRPr="002F2E04">
                          <w:rPr>
                            <w:rFonts w:ascii="Times New Roman" w:eastAsia="Times New Roman" w:hAnsi="Times New Roman" w:cs="Times New Roman"/>
                            <w:sz w:val="24"/>
                            <w:szCs w:val="24"/>
                          </w:rPr>
                          <w:t>vnt</w:t>
                        </w:r>
                        <w:proofErr w:type="spellEnd"/>
                      </w:p>
                    </w:tc>
                  </w:tr>
                  <w:tr w:rsidR="002F2E04" w:rsidRPr="002F2E04" w14:paraId="689C4606" w14:textId="77777777" w:rsidTr="007F6F86">
                    <w:trPr>
                      <w:trHeight w:val="255"/>
                    </w:trPr>
                    <w:tc>
                      <w:tcPr>
                        <w:tcW w:w="4925" w:type="dxa"/>
                        <w:shd w:val="clear" w:color="auto" w:fill="auto"/>
                        <w:vAlign w:val="center"/>
                        <w:hideMark/>
                      </w:tcPr>
                      <w:p w14:paraId="177E09A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Grindų betonavimas 5 cm sluoksniu</w:t>
                        </w:r>
                      </w:p>
                    </w:tc>
                    <w:tc>
                      <w:tcPr>
                        <w:tcW w:w="851" w:type="dxa"/>
                        <w:vAlign w:val="center"/>
                      </w:tcPr>
                      <w:p w14:paraId="594600BF"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40,00</w:t>
                        </w:r>
                      </w:p>
                    </w:tc>
                    <w:tc>
                      <w:tcPr>
                        <w:tcW w:w="723" w:type="dxa"/>
                        <w:shd w:val="clear" w:color="000000" w:fill="FFFFFF"/>
                        <w:vAlign w:val="center"/>
                      </w:tcPr>
                      <w:p w14:paraId="6D97837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710FE615" w14:textId="77777777" w:rsidTr="007F6F86">
                    <w:trPr>
                      <w:trHeight w:val="698"/>
                    </w:trPr>
                    <w:tc>
                      <w:tcPr>
                        <w:tcW w:w="4925" w:type="dxa"/>
                        <w:shd w:val="clear" w:color="auto" w:fill="auto"/>
                        <w:vAlign w:val="center"/>
                        <w:hideMark/>
                      </w:tcPr>
                      <w:p w14:paraId="4E373882"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Sienų vidinių paviršių pagrindo gruntavimas drėgmę atstumiančiais gruntais</w:t>
                        </w:r>
                      </w:p>
                    </w:tc>
                    <w:tc>
                      <w:tcPr>
                        <w:tcW w:w="851" w:type="dxa"/>
                        <w:vAlign w:val="center"/>
                      </w:tcPr>
                      <w:p w14:paraId="377FB562"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18,17</w:t>
                        </w:r>
                      </w:p>
                    </w:tc>
                    <w:tc>
                      <w:tcPr>
                        <w:tcW w:w="723" w:type="dxa"/>
                        <w:shd w:val="clear" w:color="000000" w:fill="FFFFFF"/>
                        <w:vAlign w:val="center"/>
                      </w:tcPr>
                      <w:p w14:paraId="395E487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16037A18" w14:textId="77777777" w:rsidTr="007F6F86">
                    <w:trPr>
                      <w:trHeight w:val="255"/>
                    </w:trPr>
                    <w:tc>
                      <w:tcPr>
                        <w:tcW w:w="4925" w:type="dxa"/>
                        <w:shd w:val="clear" w:color="auto" w:fill="auto"/>
                        <w:vAlign w:val="center"/>
                        <w:hideMark/>
                      </w:tcPr>
                      <w:p w14:paraId="09FAAB71"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Sienų plonasluoksnis tinkavimas </w:t>
                        </w:r>
                      </w:p>
                    </w:tc>
                    <w:tc>
                      <w:tcPr>
                        <w:tcW w:w="851" w:type="dxa"/>
                        <w:vAlign w:val="center"/>
                      </w:tcPr>
                      <w:p w14:paraId="708FD29C"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59,53</w:t>
                        </w:r>
                      </w:p>
                    </w:tc>
                    <w:tc>
                      <w:tcPr>
                        <w:tcW w:w="723" w:type="dxa"/>
                        <w:shd w:val="clear" w:color="000000" w:fill="FFFFFF"/>
                        <w:vAlign w:val="center"/>
                      </w:tcPr>
                      <w:p w14:paraId="588F8C3A"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41FA7062" w14:textId="77777777" w:rsidTr="007F6F86">
                    <w:trPr>
                      <w:trHeight w:val="720"/>
                    </w:trPr>
                    <w:tc>
                      <w:tcPr>
                        <w:tcW w:w="4925" w:type="dxa"/>
                        <w:shd w:val="clear" w:color="auto" w:fill="auto"/>
                        <w:vAlign w:val="center"/>
                        <w:hideMark/>
                      </w:tcPr>
                      <w:p w14:paraId="1E6FA93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Sienų vidinių paviršių aptaisymas </w:t>
                        </w:r>
                        <w:proofErr w:type="spellStart"/>
                        <w:r w:rsidRPr="002F2E04">
                          <w:rPr>
                            <w:rFonts w:ascii="Times New Roman" w:eastAsia="Times New Roman" w:hAnsi="Times New Roman" w:cs="Times New Roman"/>
                            <w:color w:val="000000"/>
                            <w:sz w:val="24"/>
                            <w:szCs w:val="24"/>
                          </w:rPr>
                          <w:t>gipskartonio</w:t>
                        </w:r>
                        <w:proofErr w:type="spellEnd"/>
                        <w:r w:rsidRPr="002F2E04">
                          <w:rPr>
                            <w:rFonts w:ascii="Times New Roman" w:eastAsia="Times New Roman" w:hAnsi="Times New Roman" w:cs="Times New Roman"/>
                            <w:color w:val="000000"/>
                            <w:sz w:val="24"/>
                            <w:szCs w:val="24"/>
                          </w:rPr>
                          <w:t xml:space="preserve"> plokštėmis, tvirtinant prie įrengto metalinio karkaso</w:t>
                        </w:r>
                      </w:p>
                    </w:tc>
                    <w:tc>
                      <w:tcPr>
                        <w:tcW w:w="851" w:type="dxa"/>
                        <w:vAlign w:val="center"/>
                      </w:tcPr>
                      <w:p w14:paraId="3CBB42D3"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18,17</w:t>
                        </w:r>
                      </w:p>
                    </w:tc>
                    <w:tc>
                      <w:tcPr>
                        <w:tcW w:w="723" w:type="dxa"/>
                        <w:shd w:val="clear" w:color="000000" w:fill="FFFFFF"/>
                        <w:vAlign w:val="center"/>
                      </w:tcPr>
                      <w:p w14:paraId="76FF7A0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03363169" w14:textId="77777777" w:rsidTr="007F6F86">
                    <w:trPr>
                      <w:trHeight w:val="720"/>
                    </w:trPr>
                    <w:tc>
                      <w:tcPr>
                        <w:tcW w:w="4925" w:type="dxa"/>
                        <w:shd w:val="clear" w:color="auto" w:fill="auto"/>
                        <w:vAlign w:val="center"/>
                        <w:hideMark/>
                      </w:tcPr>
                      <w:p w14:paraId="3FB63ED6"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roofErr w:type="spellStart"/>
                        <w:r w:rsidRPr="002F2E04">
                          <w:rPr>
                            <w:rFonts w:ascii="Times New Roman" w:eastAsia="Times New Roman" w:hAnsi="Times New Roman" w:cs="Times New Roman"/>
                            <w:sz w:val="24"/>
                            <w:szCs w:val="24"/>
                          </w:rPr>
                          <w:t>Dvisluoksnių</w:t>
                        </w:r>
                        <w:proofErr w:type="spellEnd"/>
                        <w:r w:rsidRPr="002F2E04">
                          <w:rPr>
                            <w:rFonts w:ascii="Times New Roman" w:eastAsia="Times New Roman" w:hAnsi="Times New Roman" w:cs="Times New Roman"/>
                            <w:sz w:val="24"/>
                            <w:szCs w:val="24"/>
                          </w:rPr>
                          <w:t xml:space="preserve"> </w:t>
                        </w:r>
                        <w:proofErr w:type="spellStart"/>
                        <w:r w:rsidRPr="002F2E04">
                          <w:rPr>
                            <w:rFonts w:ascii="Times New Roman" w:eastAsia="Times New Roman" w:hAnsi="Times New Roman" w:cs="Times New Roman"/>
                            <w:sz w:val="24"/>
                            <w:szCs w:val="24"/>
                          </w:rPr>
                          <w:t>gipskartonio</w:t>
                        </w:r>
                        <w:proofErr w:type="spellEnd"/>
                        <w:r w:rsidRPr="002F2E04">
                          <w:rPr>
                            <w:rFonts w:ascii="Times New Roman" w:eastAsia="Times New Roman" w:hAnsi="Times New Roman" w:cs="Times New Roman"/>
                            <w:sz w:val="24"/>
                            <w:szCs w:val="24"/>
                          </w:rPr>
                          <w:t xml:space="preserve"> pertvarų su metaliniu karkasu ir 50 mm izoliacijos sluoksniu įrengimas</w:t>
                        </w:r>
                      </w:p>
                    </w:tc>
                    <w:tc>
                      <w:tcPr>
                        <w:tcW w:w="851" w:type="dxa"/>
                        <w:vAlign w:val="center"/>
                      </w:tcPr>
                      <w:p w14:paraId="4D956C69" w14:textId="77777777" w:rsidR="002F2E04" w:rsidRPr="002F2E04" w:rsidRDefault="002F2E04" w:rsidP="002F2E04">
                        <w:pPr>
                          <w:spacing w:line="240" w:lineRule="auto"/>
                          <w:ind w:firstLine="0"/>
                          <w:jc w:val="righ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18,17</w:t>
                        </w:r>
                      </w:p>
                    </w:tc>
                    <w:tc>
                      <w:tcPr>
                        <w:tcW w:w="723" w:type="dxa"/>
                        <w:shd w:val="clear" w:color="000000" w:fill="FFFFFF"/>
                        <w:vAlign w:val="center"/>
                      </w:tcPr>
                      <w:p w14:paraId="786CDBB9"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m2</w:t>
                        </w:r>
                      </w:p>
                    </w:tc>
                  </w:tr>
                  <w:tr w:rsidR="002F2E04" w:rsidRPr="002F2E04" w14:paraId="40F7DD70" w14:textId="77777777" w:rsidTr="007F6F86">
                    <w:trPr>
                      <w:trHeight w:val="480"/>
                    </w:trPr>
                    <w:tc>
                      <w:tcPr>
                        <w:tcW w:w="4925" w:type="dxa"/>
                        <w:shd w:val="clear" w:color="auto" w:fill="auto"/>
                        <w:vAlign w:val="center"/>
                        <w:hideMark/>
                      </w:tcPr>
                      <w:p w14:paraId="51123D85"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Anksčiau dažytų radiatorių, briaunotų vamzdžių dažymas </w:t>
                        </w:r>
                      </w:p>
                    </w:tc>
                    <w:tc>
                      <w:tcPr>
                        <w:tcW w:w="851" w:type="dxa"/>
                        <w:vAlign w:val="center"/>
                      </w:tcPr>
                      <w:p w14:paraId="43CEEFE2"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w:t>
                        </w:r>
                      </w:p>
                    </w:tc>
                    <w:tc>
                      <w:tcPr>
                        <w:tcW w:w="723" w:type="dxa"/>
                        <w:shd w:val="clear" w:color="000000" w:fill="FFFFFF"/>
                        <w:vAlign w:val="center"/>
                      </w:tcPr>
                      <w:p w14:paraId="74D59667"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42549EBF" w14:textId="77777777" w:rsidTr="007F6F86">
                    <w:trPr>
                      <w:trHeight w:val="480"/>
                    </w:trPr>
                    <w:tc>
                      <w:tcPr>
                        <w:tcW w:w="4925" w:type="dxa"/>
                        <w:shd w:val="clear" w:color="auto" w:fill="auto"/>
                        <w:vAlign w:val="center"/>
                        <w:hideMark/>
                      </w:tcPr>
                      <w:p w14:paraId="7FF6DA7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Jungiklių, perjungiklių, rozečių demontavimas</w:t>
                        </w:r>
                      </w:p>
                    </w:tc>
                    <w:tc>
                      <w:tcPr>
                        <w:tcW w:w="851" w:type="dxa"/>
                        <w:vAlign w:val="center"/>
                      </w:tcPr>
                      <w:p w14:paraId="3C270934"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9</w:t>
                        </w:r>
                      </w:p>
                    </w:tc>
                    <w:tc>
                      <w:tcPr>
                        <w:tcW w:w="723" w:type="dxa"/>
                        <w:shd w:val="clear" w:color="000000" w:fill="FFFFFF"/>
                        <w:vAlign w:val="center"/>
                      </w:tcPr>
                      <w:p w14:paraId="4098D5F3"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2536ABD4" w14:textId="77777777" w:rsidTr="007F6F86">
                    <w:trPr>
                      <w:trHeight w:val="255"/>
                    </w:trPr>
                    <w:tc>
                      <w:tcPr>
                        <w:tcW w:w="4925" w:type="dxa"/>
                        <w:shd w:val="clear" w:color="auto" w:fill="auto"/>
                        <w:vAlign w:val="center"/>
                        <w:hideMark/>
                      </w:tcPr>
                      <w:p w14:paraId="435AEC9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Šviestuvų demontavimas</w:t>
                        </w:r>
                      </w:p>
                    </w:tc>
                    <w:tc>
                      <w:tcPr>
                        <w:tcW w:w="851" w:type="dxa"/>
                        <w:vAlign w:val="center"/>
                      </w:tcPr>
                      <w:p w14:paraId="12322EBA"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6</w:t>
                        </w:r>
                      </w:p>
                    </w:tc>
                    <w:tc>
                      <w:tcPr>
                        <w:tcW w:w="723" w:type="dxa"/>
                        <w:shd w:val="clear" w:color="000000" w:fill="FFFFFF"/>
                        <w:vAlign w:val="center"/>
                      </w:tcPr>
                      <w:p w14:paraId="2A3743F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032D9F7B" w14:textId="77777777" w:rsidTr="007F6F86">
                    <w:trPr>
                      <w:trHeight w:val="480"/>
                    </w:trPr>
                    <w:tc>
                      <w:tcPr>
                        <w:tcW w:w="4925" w:type="dxa"/>
                        <w:shd w:val="clear" w:color="auto" w:fill="auto"/>
                        <w:vAlign w:val="center"/>
                        <w:hideMark/>
                      </w:tcPr>
                      <w:p w14:paraId="3D6AA2BB"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Lizdų paskirstymo dėžutėms ir jungikliams gręžimas mūro sienose</w:t>
                        </w:r>
                      </w:p>
                    </w:tc>
                    <w:tc>
                      <w:tcPr>
                        <w:tcW w:w="851" w:type="dxa"/>
                        <w:vAlign w:val="center"/>
                      </w:tcPr>
                      <w:p w14:paraId="3EF1BB0C"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17</w:t>
                        </w:r>
                      </w:p>
                    </w:tc>
                    <w:tc>
                      <w:tcPr>
                        <w:tcW w:w="723" w:type="dxa"/>
                        <w:shd w:val="clear" w:color="auto" w:fill="auto"/>
                        <w:vAlign w:val="center"/>
                      </w:tcPr>
                      <w:p w14:paraId="5AA19067"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340FEB7E" w14:textId="77777777" w:rsidTr="007F6F86">
                    <w:trPr>
                      <w:trHeight w:val="720"/>
                    </w:trPr>
                    <w:tc>
                      <w:tcPr>
                        <w:tcW w:w="4925" w:type="dxa"/>
                        <w:shd w:val="clear" w:color="auto" w:fill="auto"/>
                        <w:vAlign w:val="center"/>
                        <w:hideMark/>
                      </w:tcPr>
                      <w:p w14:paraId="084BDFEB"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Potinkinių elektros instaliacinių apvalios dėžutės d iki 100 įstatymas į paruoštus lizdus</w:t>
                        </w:r>
                      </w:p>
                    </w:tc>
                    <w:tc>
                      <w:tcPr>
                        <w:tcW w:w="851" w:type="dxa"/>
                        <w:vAlign w:val="center"/>
                      </w:tcPr>
                      <w:p w14:paraId="61D9F09F"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17</w:t>
                        </w:r>
                      </w:p>
                    </w:tc>
                    <w:tc>
                      <w:tcPr>
                        <w:tcW w:w="723" w:type="dxa"/>
                        <w:shd w:val="clear" w:color="auto" w:fill="auto"/>
                        <w:vAlign w:val="center"/>
                      </w:tcPr>
                      <w:p w14:paraId="00F0E1B7"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vnt.</w:t>
                        </w:r>
                      </w:p>
                    </w:tc>
                  </w:tr>
                  <w:tr w:rsidR="002F2E04" w:rsidRPr="002F2E04" w14:paraId="396B6975" w14:textId="77777777" w:rsidTr="007F6F86">
                    <w:trPr>
                      <w:trHeight w:val="480"/>
                    </w:trPr>
                    <w:tc>
                      <w:tcPr>
                        <w:tcW w:w="4925" w:type="dxa"/>
                        <w:shd w:val="clear" w:color="auto" w:fill="auto"/>
                        <w:vAlign w:val="center"/>
                        <w:hideMark/>
                      </w:tcPr>
                      <w:p w14:paraId="61CA1B9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Jungiklio montavimas, kai instaliacija paslėptoji</w:t>
                        </w:r>
                      </w:p>
                    </w:tc>
                    <w:tc>
                      <w:tcPr>
                        <w:tcW w:w="851" w:type="dxa"/>
                        <w:vAlign w:val="center"/>
                      </w:tcPr>
                      <w:p w14:paraId="21913488"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w:t>
                        </w:r>
                      </w:p>
                    </w:tc>
                    <w:tc>
                      <w:tcPr>
                        <w:tcW w:w="723" w:type="dxa"/>
                        <w:shd w:val="clear" w:color="000000" w:fill="FFFFFF"/>
                        <w:vAlign w:val="center"/>
                      </w:tcPr>
                      <w:p w14:paraId="5A98F7E8"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722AF072" w14:textId="77777777" w:rsidTr="007F6F86">
                    <w:trPr>
                      <w:trHeight w:val="480"/>
                    </w:trPr>
                    <w:tc>
                      <w:tcPr>
                        <w:tcW w:w="4925" w:type="dxa"/>
                        <w:shd w:val="clear" w:color="auto" w:fill="auto"/>
                        <w:vAlign w:val="center"/>
                        <w:hideMark/>
                      </w:tcPr>
                      <w:p w14:paraId="68B96FB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Rozečių montavimas, kai instaliacija paslėptoji</w:t>
                        </w:r>
                      </w:p>
                    </w:tc>
                    <w:tc>
                      <w:tcPr>
                        <w:tcW w:w="851" w:type="dxa"/>
                        <w:vAlign w:val="center"/>
                      </w:tcPr>
                      <w:p w14:paraId="2D009561"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15</w:t>
                        </w:r>
                      </w:p>
                    </w:tc>
                    <w:tc>
                      <w:tcPr>
                        <w:tcW w:w="723" w:type="dxa"/>
                        <w:shd w:val="clear" w:color="000000" w:fill="FFFFFF"/>
                        <w:vAlign w:val="center"/>
                      </w:tcPr>
                      <w:p w14:paraId="0A6F7D6A"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19A588B8" w14:textId="77777777" w:rsidTr="007F6F86">
                    <w:trPr>
                      <w:trHeight w:val="480"/>
                    </w:trPr>
                    <w:tc>
                      <w:tcPr>
                        <w:tcW w:w="4925" w:type="dxa"/>
                        <w:shd w:val="clear" w:color="auto" w:fill="auto"/>
                        <w:vAlign w:val="center"/>
                        <w:hideMark/>
                      </w:tcPr>
                      <w:p w14:paraId="7457344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Kompiuterinio kištukinio lizdo montavimas</w:t>
                        </w:r>
                      </w:p>
                    </w:tc>
                    <w:tc>
                      <w:tcPr>
                        <w:tcW w:w="851" w:type="dxa"/>
                        <w:vAlign w:val="center"/>
                      </w:tcPr>
                      <w:p w14:paraId="507E8DF2"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w:t>
                        </w:r>
                      </w:p>
                    </w:tc>
                    <w:tc>
                      <w:tcPr>
                        <w:tcW w:w="723" w:type="dxa"/>
                        <w:shd w:val="clear" w:color="000000" w:fill="FFFFFF"/>
                        <w:vAlign w:val="center"/>
                      </w:tcPr>
                      <w:p w14:paraId="22184F43"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7DD5DF08" w14:textId="77777777" w:rsidTr="007F6F86">
                    <w:trPr>
                      <w:trHeight w:val="480"/>
                    </w:trPr>
                    <w:tc>
                      <w:tcPr>
                        <w:tcW w:w="4925" w:type="dxa"/>
                        <w:shd w:val="clear" w:color="auto" w:fill="auto"/>
                        <w:vAlign w:val="center"/>
                        <w:hideMark/>
                      </w:tcPr>
                      <w:p w14:paraId="7E7ACA57"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LED šviestuvų 600x600 UGR 19 montavimas pakabinamų lubų angose</w:t>
                        </w:r>
                      </w:p>
                    </w:tc>
                    <w:tc>
                      <w:tcPr>
                        <w:tcW w:w="851" w:type="dxa"/>
                        <w:vAlign w:val="center"/>
                      </w:tcPr>
                      <w:p w14:paraId="47B16118"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6</w:t>
                        </w:r>
                      </w:p>
                    </w:tc>
                    <w:tc>
                      <w:tcPr>
                        <w:tcW w:w="723" w:type="dxa"/>
                        <w:shd w:val="clear" w:color="000000" w:fill="FFFFFF"/>
                        <w:vAlign w:val="center"/>
                      </w:tcPr>
                      <w:p w14:paraId="7AE6A85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7E9173AA" w14:textId="77777777" w:rsidTr="007F6F86">
                    <w:trPr>
                      <w:trHeight w:val="720"/>
                    </w:trPr>
                    <w:tc>
                      <w:tcPr>
                        <w:tcW w:w="4925" w:type="dxa"/>
                        <w:shd w:val="clear" w:color="auto" w:fill="auto"/>
                        <w:vAlign w:val="center"/>
                        <w:hideMark/>
                      </w:tcPr>
                      <w:p w14:paraId="10DA41CD"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Vagų iškirtimas tinkuotose sienose paslėptai elektros instaliacijai vagotuvu</w:t>
                        </w:r>
                      </w:p>
                    </w:tc>
                    <w:tc>
                      <w:tcPr>
                        <w:tcW w:w="851" w:type="dxa"/>
                        <w:vAlign w:val="center"/>
                      </w:tcPr>
                      <w:p w14:paraId="201B0DBF" w14:textId="77777777" w:rsidR="002F2E04" w:rsidRPr="002F2E04" w:rsidRDefault="002F2E04" w:rsidP="002F2E04">
                        <w:pPr>
                          <w:spacing w:line="240" w:lineRule="auto"/>
                          <w:ind w:firstLine="0"/>
                          <w:jc w:val="righ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70</w:t>
                        </w:r>
                      </w:p>
                    </w:tc>
                    <w:tc>
                      <w:tcPr>
                        <w:tcW w:w="723" w:type="dxa"/>
                        <w:shd w:val="clear" w:color="auto" w:fill="auto"/>
                        <w:vAlign w:val="center"/>
                      </w:tcPr>
                      <w:p w14:paraId="48EB1BAC"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m</w:t>
                        </w:r>
                      </w:p>
                    </w:tc>
                  </w:tr>
                  <w:tr w:rsidR="002F2E04" w:rsidRPr="002F2E04" w14:paraId="552B61DC" w14:textId="77777777" w:rsidTr="007F6F86">
                    <w:trPr>
                      <w:trHeight w:val="480"/>
                    </w:trPr>
                    <w:tc>
                      <w:tcPr>
                        <w:tcW w:w="4925" w:type="dxa"/>
                        <w:shd w:val="clear" w:color="auto" w:fill="auto"/>
                        <w:vAlign w:val="center"/>
                        <w:hideMark/>
                      </w:tcPr>
                      <w:p w14:paraId="2D0F4D53"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xml:space="preserve">Elektros kabelių 3x2,5mm  tiesimas </w:t>
                        </w:r>
                      </w:p>
                    </w:tc>
                    <w:tc>
                      <w:tcPr>
                        <w:tcW w:w="851" w:type="dxa"/>
                        <w:vAlign w:val="center"/>
                      </w:tcPr>
                      <w:p w14:paraId="3F1639B3" w14:textId="77777777" w:rsidR="002F2E04" w:rsidRPr="002F2E04" w:rsidRDefault="002F2E04" w:rsidP="002F2E04">
                        <w:pPr>
                          <w:spacing w:line="240" w:lineRule="auto"/>
                          <w:ind w:firstLine="0"/>
                          <w:jc w:val="righ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120</w:t>
                        </w:r>
                      </w:p>
                    </w:tc>
                    <w:tc>
                      <w:tcPr>
                        <w:tcW w:w="723" w:type="dxa"/>
                        <w:shd w:val="clear" w:color="auto" w:fill="auto"/>
                        <w:vAlign w:val="center"/>
                      </w:tcPr>
                      <w:p w14:paraId="52B06BFB"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m</w:t>
                        </w:r>
                      </w:p>
                    </w:tc>
                  </w:tr>
                  <w:tr w:rsidR="002F2E04" w:rsidRPr="002F2E04" w14:paraId="0359BFC6" w14:textId="77777777" w:rsidTr="007F6F86">
                    <w:trPr>
                      <w:trHeight w:val="255"/>
                    </w:trPr>
                    <w:tc>
                      <w:tcPr>
                        <w:tcW w:w="4925" w:type="dxa"/>
                        <w:shd w:val="clear" w:color="auto" w:fill="auto"/>
                        <w:vAlign w:val="center"/>
                        <w:hideMark/>
                      </w:tcPr>
                      <w:p w14:paraId="7C56216A"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Internetinio kabelio tiesimas</w:t>
                        </w:r>
                      </w:p>
                    </w:tc>
                    <w:tc>
                      <w:tcPr>
                        <w:tcW w:w="851" w:type="dxa"/>
                        <w:vAlign w:val="center"/>
                      </w:tcPr>
                      <w:p w14:paraId="0F4CE050" w14:textId="77777777" w:rsidR="002F2E04" w:rsidRPr="002F2E04" w:rsidRDefault="002F2E04" w:rsidP="002F2E04">
                        <w:pPr>
                          <w:spacing w:line="240" w:lineRule="auto"/>
                          <w:ind w:firstLine="0"/>
                          <w:jc w:val="righ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280</w:t>
                        </w:r>
                      </w:p>
                    </w:tc>
                    <w:tc>
                      <w:tcPr>
                        <w:tcW w:w="723" w:type="dxa"/>
                        <w:shd w:val="clear" w:color="000000" w:fill="FFFFFF"/>
                        <w:vAlign w:val="center"/>
                      </w:tcPr>
                      <w:p w14:paraId="134619D5"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m</w:t>
                        </w:r>
                      </w:p>
                    </w:tc>
                  </w:tr>
                  <w:tr w:rsidR="002F2E04" w:rsidRPr="002F2E04" w14:paraId="02B3052A" w14:textId="77777777" w:rsidTr="007F6F86">
                    <w:trPr>
                      <w:trHeight w:val="70"/>
                    </w:trPr>
                    <w:tc>
                      <w:tcPr>
                        <w:tcW w:w="4925" w:type="dxa"/>
                        <w:shd w:val="clear" w:color="auto" w:fill="auto"/>
                        <w:vAlign w:val="center"/>
                        <w:hideMark/>
                      </w:tcPr>
                      <w:p w14:paraId="251EB5AB"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Statybinių šiukšlių išvežimas ir utilizavimas</w:t>
                        </w:r>
                      </w:p>
                    </w:tc>
                    <w:tc>
                      <w:tcPr>
                        <w:tcW w:w="851" w:type="dxa"/>
                      </w:tcPr>
                      <w:p w14:paraId="262C3771"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w:t>
                        </w:r>
                      </w:p>
                    </w:tc>
                    <w:tc>
                      <w:tcPr>
                        <w:tcW w:w="723" w:type="dxa"/>
                        <w:shd w:val="clear" w:color="000000" w:fill="FFFFFF"/>
                        <w:vAlign w:val="center"/>
                        <w:hideMark/>
                      </w:tcPr>
                      <w:p w14:paraId="0957A71F"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t</w:t>
                        </w:r>
                      </w:p>
                    </w:tc>
                  </w:tr>
                </w:tbl>
                <w:p w14:paraId="28D9D8E0"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
              </w:tc>
            </w:tr>
            <w:tr w:rsidR="002F2E04" w:rsidRPr="002F2E04" w14:paraId="539C5DB1" w14:textId="77777777" w:rsidTr="007F6F86">
              <w:trPr>
                <w:trHeight w:val="3691"/>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0125" w14:textId="77777777" w:rsidR="002F2E04" w:rsidRPr="002F2E04" w:rsidRDefault="002F2E04" w:rsidP="002F2E04">
                  <w:pPr>
                    <w:spacing w:line="240" w:lineRule="auto"/>
                    <w:ind w:firstLine="0"/>
                    <w:rPr>
                      <w:rFonts w:ascii="Times New Roman" w:eastAsia="Times New Roman"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DDB4E"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Patalpa 2-17</w:t>
                  </w:r>
                </w:p>
                <w:p w14:paraId="79532AB4"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851"/>
                    <w:gridCol w:w="693"/>
                  </w:tblGrid>
                  <w:tr w:rsidR="002F2E04" w:rsidRPr="002F2E04" w14:paraId="1F71D3C9" w14:textId="77777777" w:rsidTr="007F6F86">
                    <w:trPr>
                      <w:trHeight w:val="255"/>
                    </w:trPr>
                    <w:tc>
                      <w:tcPr>
                        <w:tcW w:w="4940" w:type="dxa"/>
                        <w:shd w:val="clear" w:color="auto" w:fill="auto"/>
                        <w:vAlign w:val="center"/>
                        <w:hideMark/>
                      </w:tcPr>
                      <w:p w14:paraId="069A46C3"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Durų blokų išėmimas iš mūro</w:t>
                        </w:r>
                      </w:p>
                    </w:tc>
                    <w:tc>
                      <w:tcPr>
                        <w:tcW w:w="851" w:type="dxa"/>
                        <w:shd w:val="clear" w:color="auto" w:fill="auto"/>
                        <w:vAlign w:val="center"/>
                        <w:hideMark/>
                      </w:tcPr>
                      <w:p w14:paraId="6799549E"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3</w:t>
                        </w:r>
                      </w:p>
                    </w:tc>
                    <w:tc>
                      <w:tcPr>
                        <w:tcW w:w="693" w:type="dxa"/>
                        <w:vAlign w:val="center"/>
                      </w:tcPr>
                      <w:p w14:paraId="005030E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05ECE960" w14:textId="77777777" w:rsidTr="007F6F86">
                    <w:trPr>
                      <w:trHeight w:val="480"/>
                    </w:trPr>
                    <w:tc>
                      <w:tcPr>
                        <w:tcW w:w="4940" w:type="dxa"/>
                        <w:shd w:val="clear" w:color="auto" w:fill="auto"/>
                        <w:vAlign w:val="center"/>
                        <w:hideMark/>
                      </w:tcPr>
                      <w:p w14:paraId="6CD677C5"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Vidinių durų blokų (</w:t>
                        </w:r>
                        <w:proofErr w:type="spellStart"/>
                        <w:r w:rsidRPr="002F2E04">
                          <w:rPr>
                            <w:rFonts w:ascii="Times New Roman" w:eastAsia="Times New Roman" w:hAnsi="Times New Roman" w:cs="Times New Roman"/>
                            <w:color w:val="000000"/>
                            <w:sz w:val="24"/>
                            <w:szCs w:val="24"/>
                          </w:rPr>
                          <w:t>Horman</w:t>
                        </w:r>
                        <w:proofErr w:type="spellEnd"/>
                        <w:r w:rsidRPr="002F2E04">
                          <w:rPr>
                            <w:rFonts w:ascii="Times New Roman" w:eastAsia="Times New Roman" w:hAnsi="Times New Roman" w:cs="Times New Roman"/>
                            <w:color w:val="000000"/>
                            <w:sz w:val="24"/>
                            <w:szCs w:val="24"/>
                          </w:rPr>
                          <w:t xml:space="preserve"> ZK tipo) montavimas mūrinėse sienose 2000x900, 3vnt</w:t>
                        </w:r>
                      </w:p>
                    </w:tc>
                    <w:tc>
                      <w:tcPr>
                        <w:tcW w:w="851" w:type="dxa"/>
                        <w:shd w:val="clear" w:color="000000" w:fill="FFFFFF"/>
                        <w:vAlign w:val="center"/>
                        <w:hideMark/>
                      </w:tcPr>
                      <w:p w14:paraId="7ABDC02B"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5,4</w:t>
                        </w:r>
                      </w:p>
                    </w:tc>
                    <w:tc>
                      <w:tcPr>
                        <w:tcW w:w="693" w:type="dxa"/>
                        <w:shd w:val="clear" w:color="000000" w:fill="FFFFFF"/>
                        <w:vAlign w:val="center"/>
                      </w:tcPr>
                      <w:p w14:paraId="5C821859"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6DB7E464" w14:textId="77777777" w:rsidTr="007F6F86">
                    <w:trPr>
                      <w:trHeight w:val="480"/>
                    </w:trPr>
                    <w:tc>
                      <w:tcPr>
                        <w:tcW w:w="4940" w:type="dxa"/>
                        <w:shd w:val="clear" w:color="auto" w:fill="auto"/>
                        <w:vAlign w:val="center"/>
                        <w:hideMark/>
                      </w:tcPr>
                      <w:p w14:paraId="6CC1AF9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Vidaus angokraščių apdaila po durų montavimo</w:t>
                        </w:r>
                      </w:p>
                    </w:tc>
                    <w:tc>
                      <w:tcPr>
                        <w:tcW w:w="851" w:type="dxa"/>
                        <w:shd w:val="clear" w:color="000000" w:fill="FFFFFF"/>
                        <w:vAlign w:val="center"/>
                        <w:hideMark/>
                      </w:tcPr>
                      <w:p w14:paraId="5D79F1AB"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w:t>
                        </w:r>
                      </w:p>
                    </w:tc>
                    <w:tc>
                      <w:tcPr>
                        <w:tcW w:w="693" w:type="dxa"/>
                        <w:shd w:val="clear" w:color="000000" w:fill="FFFFFF"/>
                        <w:vAlign w:val="center"/>
                      </w:tcPr>
                      <w:p w14:paraId="2A3927C8"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53B4F1A8" w14:textId="77777777" w:rsidTr="007F6F86">
                    <w:trPr>
                      <w:trHeight w:val="255"/>
                    </w:trPr>
                    <w:tc>
                      <w:tcPr>
                        <w:tcW w:w="4940" w:type="dxa"/>
                        <w:shd w:val="clear" w:color="auto" w:fill="auto"/>
                        <w:vAlign w:val="center"/>
                        <w:hideMark/>
                      </w:tcPr>
                      <w:p w14:paraId="42C1CE22"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Senos </w:t>
                        </w:r>
                        <w:proofErr w:type="spellStart"/>
                        <w:r w:rsidRPr="002F2E04">
                          <w:rPr>
                            <w:rFonts w:ascii="Times New Roman" w:eastAsia="Times New Roman" w:hAnsi="Times New Roman" w:cs="Times New Roman"/>
                            <w:color w:val="000000"/>
                            <w:sz w:val="24"/>
                            <w:szCs w:val="24"/>
                          </w:rPr>
                          <w:t>pvc</w:t>
                        </w:r>
                        <w:proofErr w:type="spellEnd"/>
                        <w:r w:rsidRPr="002F2E04">
                          <w:rPr>
                            <w:rFonts w:ascii="Times New Roman" w:eastAsia="Times New Roman" w:hAnsi="Times New Roman" w:cs="Times New Roman"/>
                            <w:color w:val="000000"/>
                            <w:sz w:val="24"/>
                            <w:szCs w:val="24"/>
                          </w:rPr>
                          <w:t xml:space="preserve"> dangos nuėmimas</w:t>
                        </w:r>
                      </w:p>
                    </w:tc>
                    <w:tc>
                      <w:tcPr>
                        <w:tcW w:w="851" w:type="dxa"/>
                        <w:shd w:val="clear" w:color="000000" w:fill="FFFFFF"/>
                        <w:vAlign w:val="center"/>
                        <w:hideMark/>
                      </w:tcPr>
                      <w:p w14:paraId="200DC74B"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4,09</w:t>
                        </w:r>
                      </w:p>
                    </w:tc>
                    <w:tc>
                      <w:tcPr>
                        <w:tcW w:w="693" w:type="dxa"/>
                        <w:shd w:val="clear" w:color="000000" w:fill="FFFFFF"/>
                        <w:vAlign w:val="center"/>
                      </w:tcPr>
                      <w:p w14:paraId="4BA3530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484F632D" w14:textId="77777777" w:rsidTr="007F6F86">
                    <w:trPr>
                      <w:trHeight w:val="480"/>
                    </w:trPr>
                    <w:tc>
                      <w:tcPr>
                        <w:tcW w:w="4940" w:type="dxa"/>
                        <w:shd w:val="clear" w:color="auto" w:fill="auto"/>
                        <w:vAlign w:val="center"/>
                        <w:hideMark/>
                      </w:tcPr>
                      <w:p w14:paraId="5FA7AA1F"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Grindų pagrindų išlyginimas savaime išsilyginančiu skiediniu </w:t>
                        </w:r>
                      </w:p>
                    </w:tc>
                    <w:tc>
                      <w:tcPr>
                        <w:tcW w:w="851" w:type="dxa"/>
                        <w:shd w:val="clear" w:color="000000" w:fill="FFFFFF"/>
                        <w:vAlign w:val="center"/>
                        <w:hideMark/>
                      </w:tcPr>
                      <w:p w14:paraId="3E365D46"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4,09</w:t>
                        </w:r>
                      </w:p>
                    </w:tc>
                    <w:tc>
                      <w:tcPr>
                        <w:tcW w:w="693" w:type="dxa"/>
                        <w:shd w:val="clear" w:color="000000" w:fill="FFFFFF"/>
                        <w:vAlign w:val="center"/>
                      </w:tcPr>
                      <w:p w14:paraId="46A5237E"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 m2</w:t>
                        </w:r>
                      </w:p>
                    </w:tc>
                  </w:tr>
                  <w:tr w:rsidR="002F2E04" w:rsidRPr="002F2E04" w14:paraId="2500BDDD" w14:textId="77777777" w:rsidTr="007F6F86">
                    <w:trPr>
                      <w:trHeight w:val="480"/>
                    </w:trPr>
                    <w:tc>
                      <w:tcPr>
                        <w:tcW w:w="4940" w:type="dxa"/>
                        <w:shd w:val="clear" w:color="auto" w:fill="auto"/>
                        <w:vAlign w:val="center"/>
                        <w:hideMark/>
                      </w:tcPr>
                      <w:p w14:paraId="289C9D5A"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Pvc</w:t>
                        </w:r>
                        <w:proofErr w:type="spellEnd"/>
                        <w:r w:rsidRPr="002F2E04">
                          <w:rPr>
                            <w:rFonts w:ascii="Times New Roman" w:eastAsia="Times New Roman" w:hAnsi="Times New Roman" w:cs="Times New Roman"/>
                            <w:color w:val="000000"/>
                            <w:sz w:val="24"/>
                            <w:szCs w:val="24"/>
                          </w:rPr>
                          <w:t xml:space="preserve"> danga, klijuojant ir sulydant vienos spalvos dangą</w:t>
                        </w:r>
                      </w:p>
                    </w:tc>
                    <w:tc>
                      <w:tcPr>
                        <w:tcW w:w="851" w:type="dxa"/>
                        <w:shd w:val="clear" w:color="000000" w:fill="FFFFFF"/>
                        <w:vAlign w:val="center"/>
                        <w:hideMark/>
                      </w:tcPr>
                      <w:p w14:paraId="1B4D3DAB"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4,09</w:t>
                        </w:r>
                      </w:p>
                    </w:tc>
                    <w:tc>
                      <w:tcPr>
                        <w:tcW w:w="693" w:type="dxa"/>
                        <w:shd w:val="clear" w:color="000000" w:fill="FFFFFF"/>
                        <w:vAlign w:val="center"/>
                      </w:tcPr>
                      <w:p w14:paraId="7D4396E5"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 m2</w:t>
                        </w:r>
                      </w:p>
                    </w:tc>
                  </w:tr>
                  <w:tr w:rsidR="002F2E04" w:rsidRPr="002F2E04" w14:paraId="34D6B703" w14:textId="77777777" w:rsidTr="007F6F86">
                    <w:trPr>
                      <w:trHeight w:val="720"/>
                    </w:trPr>
                    <w:tc>
                      <w:tcPr>
                        <w:tcW w:w="4940" w:type="dxa"/>
                        <w:shd w:val="clear" w:color="auto" w:fill="auto"/>
                        <w:vAlign w:val="center"/>
                        <w:hideMark/>
                      </w:tcPr>
                      <w:p w14:paraId="288085B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Amstrong</w:t>
                        </w:r>
                        <w:proofErr w:type="spellEnd"/>
                        <w:r w:rsidRPr="002F2E04">
                          <w:rPr>
                            <w:rFonts w:ascii="Times New Roman" w:eastAsia="Times New Roman" w:hAnsi="Times New Roman" w:cs="Times New Roman"/>
                            <w:color w:val="000000"/>
                            <w:sz w:val="24"/>
                            <w:szCs w:val="24"/>
                          </w:rPr>
                          <w:t>' akustinių pakabinamų lubų su metalo konstrukcija ir plokštėmis 600x600 mm įrengimas</w:t>
                        </w:r>
                      </w:p>
                    </w:tc>
                    <w:tc>
                      <w:tcPr>
                        <w:tcW w:w="851" w:type="dxa"/>
                        <w:shd w:val="clear" w:color="000000" w:fill="FFFFFF"/>
                        <w:vAlign w:val="center"/>
                        <w:hideMark/>
                      </w:tcPr>
                      <w:p w14:paraId="659609A1"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4,09</w:t>
                        </w:r>
                      </w:p>
                    </w:tc>
                    <w:tc>
                      <w:tcPr>
                        <w:tcW w:w="693" w:type="dxa"/>
                        <w:shd w:val="clear" w:color="000000" w:fill="FFFFFF"/>
                        <w:vAlign w:val="center"/>
                      </w:tcPr>
                      <w:p w14:paraId="47FC4B0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3DCD0B40" w14:textId="77777777" w:rsidTr="007F6F86">
                    <w:trPr>
                      <w:trHeight w:val="720"/>
                    </w:trPr>
                    <w:tc>
                      <w:tcPr>
                        <w:tcW w:w="4940" w:type="dxa"/>
                        <w:shd w:val="clear" w:color="auto" w:fill="auto"/>
                        <w:vAlign w:val="center"/>
                        <w:hideMark/>
                      </w:tcPr>
                      <w:p w14:paraId="2C37D0C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Sienų vidinių paviršių pagrindo gruntavimas drėgmę atstumiančiais gruntais</w:t>
                        </w:r>
                      </w:p>
                    </w:tc>
                    <w:tc>
                      <w:tcPr>
                        <w:tcW w:w="851" w:type="dxa"/>
                        <w:shd w:val="clear" w:color="000000" w:fill="FFFFFF"/>
                        <w:vAlign w:val="center"/>
                        <w:hideMark/>
                      </w:tcPr>
                      <w:p w14:paraId="7450F7DF"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26,64</w:t>
                        </w:r>
                      </w:p>
                    </w:tc>
                    <w:tc>
                      <w:tcPr>
                        <w:tcW w:w="693" w:type="dxa"/>
                        <w:shd w:val="clear" w:color="000000" w:fill="FFFFFF"/>
                        <w:vAlign w:val="center"/>
                      </w:tcPr>
                      <w:p w14:paraId="61420BD6"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66137218" w14:textId="77777777" w:rsidTr="007F6F86">
                    <w:trPr>
                      <w:trHeight w:val="255"/>
                    </w:trPr>
                    <w:tc>
                      <w:tcPr>
                        <w:tcW w:w="4940" w:type="dxa"/>
                        <w:shd w:val="clear" w:color="auto" w:fill="auto"/>
                        <w:vAlign w:val="center"/>
                        <w:hideMark/>
                      </w:tcPr>
                      <w:p w14:paraId="7E356F69"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Sienų plonasluoksnis tinkavimas </w:t>
                        </w:r>
                      </w:p>
                    </w:tc>
                    <w:tc>
                      <w:tcPr>
                        <w:tcW w:w="851" w:type="dxa"/>
                        <w:shd w:val="clear" w:color="000000" w:fill="FFFFFF"/>
                        <w:vAlign w:val="center"/>
                        <w:hideMark/>
                      </w:tcPr>
                      <w:p w14:paraId="63001530"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26,64</w:t>
                        </w:r>
                      </w:p>
                    </w:tc>
                    <w:tc>
                      <w:tcPr>
                        <w:tcW w:w="693" w:type="dxa"/>
                        <w:shd w:val="clear" w:color="000000" w:fill="FFFFFF"/>
                        <w:vAlign w:val="center"/>
                      </w:tcPr>
                      <w:p w14:paraId="1539D0FF"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 m2</w:t>
                        </w:r>
                      </w:p>
                    </w:tc>
                  </w:tr>
                  <w:tr w:rsidR="002F2E04" w:rsidRPr="002F2E04" w14:paraId="1142A6F8" w14:textId="77777777" w:rsidTr="007F6F86">
                    <w:trPr>
                      <w:trHeight w:val="255"/>
                    </w:trPr>
                    <w:tc>
                      <w:tcPr>
                        <w:tcW w:w="4940" w:type="dxa"/>
                        <w:shd w:val="clear" w:color="auto" w:fill="auto"/>
                        <w:vAlign w:val="center"/>
                        <w:hideMark/>
                      </w:tcPr>
                      <w:p w14:paraId="130CEA0C"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Sienų glaistymas glaistu</w:t>
                        </w:r>
                      </w:p>
                    </w:tc>
                    <w:tc>
                      <w:tcPr>
                        <w:tcW w:w="851" w:type="dxa"/>
                        <w:shd w:val="clear" w:color="000000" w:fill="FFFFFF"/>
                        <w:vAlign w:val="center"/>
                        <w:hideMark/>
                      </w:tcPr>
                      <w:p w14:paraId="717B9457"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26,64</w:t>
                        </w:r>
                      </w:p>
                    </w:tc>
                    <w:tc>
                      <w:tcPr>
                        <w:tcW w:w="693" w:type="dxa"/>
                        <w:shd w:val="clear" w:color="000000" w:fill="FFFFFF"/>
                        <w:vAlign w:val="center"/>
                      </w:tcPr>
                      <w:p w14:paraId="2CF6C079"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5E34D3AA" w14:textId="77777777" w:rsidTr="007F6F86">
                    <w:trPr>
                      <w:trHeight w:val="720"/>
                    </w:trPr>
                    <w:tc>
                      <w:tcPr>
                        <w:tcW w:w="4940" w:type="dxa"/>
                        <w:shd w:val="clear" w:color="auto" w:fill="auto"/>
                        <w:vAlign w:val="center"/>
                        <w:hideMark/>
                      </w:tcPr>
                      <w:p w14:paraId="450C36BC"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Sienų vidinių paviršių pagrindo gruntavimas voleliu sukibimą gerinančiais gruntais</w:t>
                        </w:r>
                      </w:p>
                    </w:tc>
                    <w:tc>
                      <w:tcPr>
                        <w:tcW w:w="851" w:type="dxa"/>
                        <w:shd w:val="clear" w:color="000000" w:fill="FFFFFF"/>
                        <w:vAlign w:val="center"/>
                        <w:hideMark/>
                      </w:tcPr>
                      <w:p w14:paraId="009C9E72"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26,64</w:t>
                        </w:r>
                      </w:p>
                    </w:tc>
                    <w:tc>
                      <w:tcPr>
                        <w:tcW w:w="693" w:type="dxa"/>
                        <w:shd w:val="clear" w:color="000000" w:fill="FFFFFF"/>
                        <w:vAlign w:val="center"/>
                      </w:tcPr>
                      <w:p w14:paraId="13772E38"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23A0561B" w14:textId="77777777" w:rsidTr="007F6F86">
                    <w:trPr>
                      <w:trHeight w:val="720"/>
                    </w:trPr>
                    <w:tc>
                      <w:tcPr>
                        <w:tcW w:w="4940" w:type="dxa"/>
                        <w:shd w:val="clear" w:color="auto" w:fill="auto"/>
                        <w:vAlign w:val="center"/>
                        <w:hideMark/>
                      </w:tcPr>
                      <w:p w14:paraId="2BA9046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Paruoštų dažymui sienų labai geras dažymas vandens emulsiniais dažais</w:t>
                        </w:r>
                      </w:p>
                    </w:tc>
                    <w:tc>
                      <w:tcPr>
                        <w:tcW w:w="851" w:type="dxa"/>
                        <w:shd w:val="clear" w:color="000000" w:fill="FFFFFF"/>
                        <w:vAlign w:val="center"/>
                        <w:hideMark/>
                      </w:tcPr>
                      <w:p w14:paraId="0E19B058"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26,64</w:t>
                        </w:r>
                      </w:p>
                    </w:tc>
                    <w:tc>
                      <w:tcPr>
                        <w:tcW w:w="693" w:type="dxa"/>
                        <w:shd w:val="clear" w:color="000000" w:fill="FFFFFF"/>
                        <w:vAlign w:val="center"/>
                      </w:tcPr>
                      <w:p w14:paraId="0A8ECEC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m2</w:t>
                        </w:r>
                      </w:p>
                    </w:tc>
                  </w:tr>
                  <w:tr w:rsidR="002F2E04" w:rsidRPr="002F2E04" w14:paraId="2795396C" w14:textId="77777777" w:rsidTr="007F6F86">
                    <w:trPr>
                      <w:trHeight w:val="480"/>
                    </w:trPr>
                    <w:tc>
                      <w:tcPr>
                        <w:tcW w:w="4940" w:type="dxa"/>
                        <w:shd w:val="clear" w:color="auto" w:fill="auto"/>
                        <w:vAlign w:val="center"/>
                        <w:hideMark/>
                      </w:tcPr>
                      <w:p w14:paraId="59141629"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Jungiklių, perjungiklių, rozečių demontavimas</w:t>
                        </w:r>
                      </w:p>
                    </w:tc>
                    <w:tc>
                      <w:tcPr>
                        <w:tcW w:w="851" w:type="dxa"/>
                        <w:shd w:val="clear" w:color="000000" w:fill="FFFFFF"/>
                        <w:vAlign w:val="center"/>
                        <w:hideMark/>
                      </w:tcPr>
                      <w:p w14:paraId="72A30041"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w:t>
                        </w:r>
                      </w:p>
                    </w:tc>
                    <w:tc>
                      <w:tcPr>
                        <w:tcW w:w="693" w:type="dxa"/>
                        <w:shd w:val="clear" w:color="000000" w:fill="FFFFFF"/>
                        <w:vAlign w:val="center"/>
                      </w:tcPr>
                      <w:p w14:paraId="724DA3E3"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0B7EE571" w14:textId="77777777" w:rsidTr="007F6F86">
                    <w:trPr>
                      <w:trHeight w:val="255"/>
                    </w:trPr>
                    <w:tc>
                      <w:tcPr>
                        <w:tcW w:w="4940" w:type="dxa"/>
                        <w:shd w:val="clear" w:color="auto" w:fill="auto"/>
                        <w:vAlign w:val="center"/>
                        <w:hideMark/>
                      </w:tcPr>
                      <w:p w14:paraId="22C8A4C0"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Šviestuvų demontavimas</w:t>
                        </w:r>
                      </w:p>
                    </w:tc>
                    <w:tc>
                      <w:tcPr>
                        <w:tcW w:w="851" w:type="dxa"/>
                        <w:shd w:val="clear" w:color="000000" w:fill="FFFFFF"/>
                        <w:vAlign w:val="center"/>
                        <w:hideMark/>
                      </w:tcPr>
                      <w:p w14:paraId="06651C4A"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w:t>
                        </w:r>
                      </w:p>
                    </w:tc>
                    <w:tc>
                      <w:tcPr>
                        <w:tcW w:w="693" w:type="dxa"/>
                        <w:shd w:val="clear" w:color="000000" w:fill="FFFFFF"/>
                        <w:vAlign w:val="center"/>
                      </w:tcPr>
                      <w:p w14:paraId="6FFB01BF"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2775F25D" w14:textId="77777777" w:rsidTr="007F6F86">
                    <w:trPr>
                      <w:trHeight w:val="480"/>
                    </w:trPr>
                    <w:tc>
                      <w:tcPr>
                        <w:tcW w:w="4940" w:type="dxa"/>
                        <w:shd w:val="clear" w:color="auto" w:fill="auto"/>
                        <w:vAlign w:val="center"/>
                        <w:hideMark/>
                      </w:tcPr>
                      <w:p w14:paraId="1E34C6A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Jungiklio montavimas, kai instaliacija paslėptoji</w:t>
                        </w:r>
                      </w:p>
                    </w:tc>
                    <w:tc>
                      <w:tcPr>
                        <w:tcW w:w="851" w:type="dxa"/>
                        <w:shd w:val="clear" w:color="000000" w:fill="FFFFFF"/>
                        <w:vAlign w:val="center"/>
                        <w:hideMark/>
                      </w:tcPr>
                      <w:p w14:paraId="69B549F5"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w:t>
                        </w:r>
                      </w:p>
                    </w:tc>
                    <w:tc>
                      <w:tcPr>
                        <w:tcW w:w="693" w:type="dxa"/>
                        <w:shd w:val="clear" w:color="000000" w:fill="FFFFFF"/>
                        <w:vAlign w:val="center"/>
                      </w:tcPr>
                      <w:p w14:paraId="6AE327AC"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1589C173" w14:textId="77777777" w:rsidTr="007F6F86">
                    <w:trPr>
                      <w:trHeight w:val="480"/>
                    </w:trPr>
                    <w:tc>
                      <w:tcPr>
                        <w:tcW w:w="4940" w:type="dxa"/>
                        <w:shd w:val="clear" w:color="auto" w:fill="auto"/>
                        <w:vAlign w:val="center"/>
                        <w:hideMark/>
                      </w:tcPr>
                      <w:p w14:paraId="72DF9D71"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LED šviestuvų montavimas pakabinamų lubų angose</w:t>
                        </w:r>
                      </w:p>
                    </w:tc>
                    <w:tc>
                      <w:tcPr>
                        <w:tcW w:w="851" w:type="dxa"/>
                        <w:shd w:val="clear" w:color="000000" w:fill="FFFFFF"/>
                        <w:vAlign w:val="center"/>
                        <w:hideMark/>
                      </w:tcPr>
                      <w:p w14:paraId="07A7F915"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w:t>
                        </w:r>
                      </w:p>
                    </w:tc>
                    <w:tc>
                      <w:tcPr>
                        <w:tcW w:w="693" w:type="dxa"/>
                        <w:shd w:val="clear" w:color="000000" w:fill="FFFFFF"/>
                        <w:vAlign w:val="center"/>
                      </w:tcPr>
                      <w:p w14:paraId="520B4603"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0564DE1C" w14:textId="77777777" w:rsidTr="007F6F86">
                    <w:trPr>
                      <w:trHeight w:val="720"/>
                    </w:trPr>
                    <w:tc>
                      <w:tcPr>
                        <w:tcW w:w="4940" w:type="dxa"/>
                        <w:shd w:val="clear" w:color="auto" w:fill="auto"/>
                        <w:vAlign w:val="center"/>
                        <w:hideMark/>
                      </w:tcPr>
                      <w:p w14:paraId="60CF22E1"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Vagų iškirtimas tinkuotose sienose paslėptai elektros instaliacijai vagotuvu</w:t>
                        </w:r>
                      </w:p>
                    </w:tc>
                    <w:tc>
                      <w:tcPr>
                        <w:tcW w:w="851" w:type="dxa"/>
                        <w:shd w:val="clear" w:color="auto" w:fill="auto"/>
                        <w:vAlign w:val="center"/>
                        <w:hideMark/>
                      </w:tcPr>
                      <w:p w14:paraId="057A043C"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6</w:t>
                        </w:r>
                      </w:p>
                    </w:tc>
                    <w:tc>
                      <w:tcPr>
                        <w:tcW w:w="693" w:type="dxa"/>
                        <w:vAlign w:val="center"/>
                      </w:tcPr>
                      <w:p w14:paraId="350113E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w:t>
                        </w:r>
                      </w:p>
                    </w:tc>
                  </w:tr>
                  <w:tr w:rsidR="002F2E04" w:rsidRPr="002F2E04" w14:paraId="45B23C84" w14:textId="77777777" w:rsidTr="007F6F86">
                    <w:trPr>
                      <w:trHeight w:val="480"/>
                    </w:trPr>
                    <w:tc>
                      <w:tcPr>
                        <w:tcW w:w="4940" w:type="dxa"/>
                        <w:shd w:val="clear" w:color="auto" w:fill="auto"/>
                        <w:vAlign w:val="center"/>
                        <w:hideMark/>
                      </w:tcPr>
                      <w:p w14:paraId="09A9883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Elektros instaliacijos laidų, kabelių tiesimas </w:t>
                        </w:r>
                      </w:p>
                    </w:tc>
                    <w:tc>
                      <w:tcPr>
                        <w:tcW w:w="851" w:type="dxa"/>
                        <w:shd w:val="clear" w:color="auto" w:fill="auto"/>
                        <w:vAlign w:val="center"/>
                        <w:hideMark/>
                      </w:tcPr>
                      <w:p w14:paraId="47DAF6ED"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20</w:t>
                        </w:r>
                      </w:p>
                    </w:tc>
                    <w:tc>
                      <w:tcPr>
                        <w:tcW w:w="693" w:type="dxa"/>
                        <w:vAlign w:val="center"/>
                      </w:tcPr>
                      <w:p w14:paraId="363FB93D"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m</w:t>
                        </w:r>
                      </w:p>
                    </w:tc>
                  </w:tr>
                  <w:tr w:rsidR="002F2E04" w:rsidRPr="002F2E04" w14:paraId="631FC98F" w14:textId="77777777" w:rsidTr="007F6F86">
                    <w:trPr>
                      <w:trHeight w:val="720"/>
                    </w:trPr>
                    <w:tc>
                      <w:tcPr>
                        <w:tcW w:w="4940" w:type="dxa"/>
                        <w:shd w:val="clear" w:color="auto" w:fill="auto"/>
                        <w:vAlign w:val="center"/>
                        <w:hideMark/>
                      </w:tcPr>
                      <w:p w14:paraId="61C8683F"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Horizontalių skylių gręžimas deimantiniais grąžtais g/b </w:t>
                        </w:r>
                        <w:proofErr w:type="spellStart"/>
                        <w:r w:rsidRPr="002F2E04">
                          <w:rPr>
                            <w:rFonts w:ascii="Times New Roman" w:eastAsia="Times New Roman" w:hAnsi="Times New Roman" w:cs="Times New Roman"/>
                            <w:color w:val="000000"/>
                            <w:sz w:val="24"/>
                            <w:szCs w:val="24"/>
                          </w:rPr>
                          <w:t>konstr</w:t>
                        </w:r>
                        <w:proofErr w:type="spellEnd"/>
                        <w:r w:rsidRPr="002F2E04">
                          <w:rPr>
                            <w:rFonts w:ascii="Times New Roman" w:eastAsia="Times New Roman" w:hAnsi="Times New Roman" w:cs="Times New Roman"/>
                            <w:color w:val="000000"/>
                            <w:sz w:val="24"/>
                            <w:szCs w:val="24"/>
                          </w:rPr>
                          <w:t xml:space="preserve">., kai skylės D iki 100 mm </w:t>
                        </w:r>
                      </w:p>
                    </w:tc>
                    <w:tc>
                      <w:tcPr>
                        <w:tcW w:w="851" w:type="dxa"/>
                        <w:shd w:val="clear" w:color="000000" w:fill="FFFFFF"/>
                        <w:vAlign w:val="center"/>
                        <w:hideMark/>
                      </w:tcPr>
                      <w:p w14:paraId="60541FFD"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1</w:t>
                        </w:r>
                      </w:p>
                    </w:tc>
                    <w:tc>
                      <w:tcPr>
                        <w:tcW w:w="693" w:type="dxa"/>
                        <w:shd w:val="clear" w:color="000000" w:fill="FFFFFF"/>
                        <w:vAlign w:val="center"/>
                      </w:tcPr>
                      <w:p w14:paraId="165C045B"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r w:rsidR="002F2E04" w:rsidRPr="002F2E04" w14:paraId="6F3AD7BF" w14:textId="77777777" w:rsidTr="007F6F86">
                    <w:trPr>
                      <w:trHeight w:val="255"/>
                    </w:trPr>
                    <w:tc>
                      <w:tcPr>
                        <w:tcW w:w="4940" w:type="dxa"/>
                        <w:shd w:val="clear" w:color="auto" w:fill="auto"/>
                        <w:vAlign w:val="center"/>
                        <w:hideMark/>
                      </w:tcPr>
                      <w:p w14:paraId="55845D1F"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 xml:space="preserve">Ventiliacijos grotelių montavimas </w:t>
                        </w:r>
                      </w:p>
                    </w:tc>
                    <w:tc>
                      <w:tcPr>
                        <w:tcW w:w="851" w:type="dxa"/>
                        <w:shd w:val="clear" w:color="000000" w:fill="FFFFFF"/>
                        <w:vAlign w:val="center"/>
                        <w:hideMark/>
                      </w:tcPr>
                      <w:p w14:paraId="51F556DC" w14:textId="77777777" w:rsidR="002F2E04" w:rsidRPr="002F2E04" w:rsidRDefault="002F2E04" w:rsidP="002F2E04">
                        <w:pPr>
                          <w:spacing w:line="240" w:lineRule="auto"/>
                          <w:ind w:firstLine="0"/>
                          <w:jc w:val="right"/>
                          <w:rPr>
                            <w:rFonts w:ascii="Times New Roman" w:eastAsia="Times New Roman" w:hAnsi="Times New Roman" w:cs="Times New Roman"/>
                            <w:color w:val="000000"/>
                            <w:sz w:val="24"/>
                            <w:szCs w:val="24"/>
                          </w:rPr>
                        </w:pPr>
                        <w:r w:rsidRPr="002F2E04">
                          <w:rPr>
                            <w:rFonts w:ascii="Times New Roman" w:eastAsia="Times New Roman" w:hAnsi="Times New Roman" w:cs="Times New Roman"/>
                            <w:color w:val="000000"/>
                            <w:sz w:val="24"/>
                            <w:szCs w:val="24"/>
                          </w:rPr>
                          <w:t>2</w:t>
                        </w:r>
                      </w:p>
                    </w:tc>
                    <w:tc>
                      <w:tcPr>
                        <w:tcW w:w="693" w:type="dxa"/>
                        <w:shd w:val="clear" w:color="000000" w:fill="FFFFFF"/>
                        <w:vAlign w:val="center"/>
                      </w:tcPr>
                      <w:p w14:paraId="4C1225A4" w14:textId="77777777" w:rsidR="002F2E04" w:rsidRPr="002F2E04" w:rsidRDefault="002F2E04" w:rsidP="002F2E04">
                        <w:pPr>
                          <w:spacing w:line="240" w:lineRule="auto"/>
                          <w:ind w:firstLine="0"/>
                          <w:jc w:val="left"/>
                          <w:rPr>
                            <w:rFonts w:ascii="Times New Roman" w:eastAsia="Times New Roman" w:hAnsi="Times New Roman" w:cs="Times New Roman"/>
                            <w:color w:val="000000"/>
                            <w:sz w:val="24"/>
                            <w:szCs w:val="24"/>
                          </w:rPr>
                        </w:pPr>
                        <w:proofErr w:type="spellStart"/>
                        <w:r w:rsidRPr="002F2E04">
                          <w:rPr>
                            <w:rFonts w:ascii="Times New Roman" w:eastAsia="Times New Roman" w:hAnsi="Times New Roman" w:cs="Times New Roman"/>
                            <w:color w:val="000000"/>
                            <w:sz w:val="24"/>
                            <w:szCs w:val="24"/>
                          </w:rPr>
                          <w:t>vnt</w:t>
                        </w:r>
                        <w:proofErr w:type="spellEnd"/>
                      </w:p>
                    </w:tc>
                  </w:tr>
                </w:tbl>
                <w:p w14:paraId="3F73AC0E"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
              </w:tc>
            </w:tr>
            <w:tr w:rsidR="002F2E04" w:rsidRPr="002F2E04" w14:paraId="6B4ABA51" w14:textId="77777777" w:rsidTr="007F6F86">
              <w:tc>
                <w:tcPr>
                  <w:tcW w:w="5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C32984" w14:textId="77777777" w:rsidR="002F2E04" w:rsidRPr="002F2E04" w:rsidRDefault="002F2E04" w:rsidP="002F2E04">
                  <w:pPr>
                    <w:spacing w:line="240" w:lineRule="auto"/>
                    <w:ind w:firstLine="0"/>
                    <w:rPr>
                      <w:rFonts w:ascii="Times New Roman" w:eastAsia="Times New Roman" w:hAnsi="Times New Roman" w:cs="Times New Roman"/>
                      <w:sz w:val="24"/>
                      <w:szCs w:val="24"/>
                    </w:rPr>
                  </w:pPr>
                </w:p>
              </w:tc>
              <w:tc>
                <w:tcPr>
                  <w:tcW w:w="257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1C7B1A"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
              </w:tc>
              <w:tc>
                <w:tcPr>
                  <w:tcW w:w="6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B7F98"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p>
              </w:tc>
            </w:tr>
          </w:tbl>
          <w:p w14:paraId="2CDA95EF" w14:textId="77777777" w:rsidR="002F2E04" w:rsidRPr="002F2E04" w:rsidRDefault="002F2E04" w:rsidP="002F2E04">
            <w:pPr>
              <w:spacing w:line="240" w:lineRule="auto"/>
              <w:ind w:firstLine="0"/>
              <w:jc w:val="left"/>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w:t>
            </w:r>
          </w:p>
          <w:p w14:paraId="58B6C9DD" w14:textId="77777777" w:rsidR="002F2E04" w:rsidRPr="002F2E04" w:rsidRDefault="002F2E04" w:rsidP="002F2E04">
            <w:pPr>
              <w:shd w:val="clear" w:color="auto" w:fill="FFFFFF"/>
              <w:spacing w:line="240" w:lineRule="auto"/>
              <w:ind w:firstLine="312"/>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xml:space="preserve"> PRIDEDAMA. </w:t>
            </w:r>
          </w:p>
          <w:p w14:paraId="60F309F9" w14:textId="5E83DE22" w:rsidR="002F2E04" w:rsidRPr="002F2E04" w:rsidRDefault="002F2E04" w:rsidP="002F2E04">
            <w:pPr>
              <w:shd w:val="clear" w:color="auto" w:fill="FFFFFF"/>
              <w:spacing w:line="240" w:lineRule="auto"/>
              <w:ind w:firstLine="312"/>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xml:space="preserve">1. Remontuojamų patalpų schema – </w:t>
            </w:r>
            <w:r>
              <w:rPr>
                <w:rFonts w:ascii="Times New Roman" w:eastAsia="Times New Roman" w:hAnsi="Times New Roman" w:cs="Times New Roman"/>
                <w:sz w:val="24"/>
                <w:szCs w:val="24"/>
              </w:rPr>
              <w:t>1</w:t>
            </w:r>
            <w:r w:rsidRPr="002F2E04">
              <w:rPr>
                <w:rFonts w:ascii="Times New Roman" w:eastAsia="Times New Roman" w:hAnsi="Times New Roman" w:cs="Times New Roman"/>
                <w:sz w:val="24"/>
                <w:szCs w:val="24"/>
              </w:rPr>
              <w:t xml:space="preserve"> lapa</w:t>
            </w:r>
            <w:r>
              <w:rPr>
                <w:rFonts w:ascii="Times New Roman" w:eastAsia="Times New Roman" w:hAnsi="Times New Roman" w:cs="Times New Roman"/>
                <w:sz w:val="24"/>
                <w:szCs w:val="24"/>
              </w:rPr>
              <w:t>s</w:t>
            </w:r>
          </w:p>
          <w:p w14:paraId="66D28120" w14:textId="5E77B76A"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Statybos</w:t>
            </w:r>
            <w:r w:rsidR="00D45504">
              <w:rPr>
                <w:rFonts w:ascii="Times New Roman" w:eastAsia="Times New Roman" w:hAnsi="Times New Roman" w:cs="Times New Roman"/>
                <w:sz w:val="24"/>
                <w:szCs w:val="24"/>
              </w:rPr>
              <w:t xml:space="preserve"> ir </w:t>
            </w:r>
            <w:r w:rsidRPr="002F2E04">
              <w:rPr>
                <w:rFonts w:ascii="Times New Roman" w:eastAsia="Times New Roman" w:hAnsi="Times New Roman" w:cs="Times New Roman"/>
                <w:sz w:val="24"/>
                <w:szCs w:val="24"/>
              </w:rPr>
              <w:t>remonto skyriaus</w:t>
            </w:r>
          </w:p>
          <w:p w14:paraId="34B0A981" w14:textId="77777777"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 xml:space="preserve">Vedėjas                                                                                                       Arnoldas Musteikis </w:t>
            </w:r>
          </w:p>
          <w:p w14:paraId="1BD35858" w14:textId="77777777" w:rsidR="002F2E04" w:rsidRPr="002F2E04" w:rsidRDefault="002F2E04" w:rsidP="002F2E04">
            <w:pPr>
              <w:spacing w:line="240" w:lineRule="auto"/>
              <w:ind w:firstLine="0"/>
              <w:rPr>
                <w:rFonts w:ascii="Times New Roman" w:eastAsia="Times New Roman" w:hAnsi="Times New Roman" w:cs="Times New Roman"/>
                <w:sz w:val="24"/>
                <w:szCs w:val="24"/>
              </w:rPr>
            </w:pPr>
          </w:p>
          <w:p w14:paraId="15F0F9B8" w14:textId="33521682"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Statybos</w:t>
            </w:r>
            <w:r w:rsidR="00D45504">
              <w:rPr>
                <w:rFonts w:ascii="Times New Roman" w:eastAsia="Times New Roman" w:hAnsi="Times New Roman" w:cs="Times New Roman"/>
                <w:sz w:val="24"/>
                <w:szCs w:val="24"/>
              </w:rPr>
              <w:t xml:space="preserve"> ir </w:t>
            </w:r>
            <w:r w:rsidRPr="002F2E04">
              <w:rPr>
                <w:rFonts w:ascii="Times New Roman" w:eastAsia="Times New Roman" w:hAnsi="Times New Roman" w:cs="Times New Roman"/>
                <w:sz w:val="24"/>
                <w:szCs w:val="24"/>
              </w:rPr>
              <w:t xml:space="preserve">remonto skyriaus </w:t>
            </w:r>
          </w:p>
          <w:p w14:paraId="5AB726BE" w14:textId="4E590B5A" w:rsidR="002F2E04" w:rsidRPr="002F2E04" w:rsidRDefault="002F2E04" w:rsidP="002F2E04">
            <w:pPr>
              <w:spacing w:line="240" w:lineRule="auto"/>
              <w:ind w:firstLine="0"/>
              <w:rPr>
                <w:rFonts w:ascii="Times New Roman" w:eastAsia="Times New Roman" w:hAnsi="Times New Roman" w:cs="Times New Roman"/>
                <w:sz w:val="24"/>
                <w:szCs w:val="24"/>
              </w:rPr>
            </w:pPr>
            <w:r w:rsidRPr="002F2E04">
              <w:rPr>
                <w:rFonts w:ascii="Times New Roman" w:eastAsia="Times New Roman" w:hAnsi="Times New Roman" w:cs="Times New Roman"/>
                <w:sz w:val="24"/>
                <w:szCs w:val="24"/>
              </w:rPr>
              <w:t>Vyresnysis specialistas                                                                                Andrius Jablonskas</w:t>
            </w:r>
          </w:p>
        </w:tc>
      </w:tr>
    </w:tbl>
    <w:p w14:paraId="5D4CF94E" w14:textId="77777777" w:rsidR="00CB5907" w:rsidRPr="003277FD" w:rsidRDefault="00CB5907" w:rsidP="00CB5907">
      <w:pPr>
        <w:jc w:val="center"/>
        <w:rPr>
          <w:rFonts w:ascii="Arial" w:hAnsi="Arial" w:cs="Arial"/>
        </w:rPr>
      </w:pPr>
      <w:r w:rsidRPr="003277FD">
        <w:rPr>
          <w:rFonts w:ascii="Arial" w:hAnsi="Arial" w:cs="Arial"/>
        </w:rPr>
        <w:lastRenderedPageBreak/>
        <w:t>_________</w:t>
      </w:r>
    </w:p>
    <w:p w14:paraId="45EF37F6" w14:textId="5C967C50" w:rsidR="00433F30" w:rsidRDefault="00CB5907" w:rsidP="009D5FD8">
      <w:pPr>
        <w:rPr>
          <w:rFonts w:ascii="Arial" w:hAnsi="Arial" w:cs="Arial"/>
          <w:b/>
          <w:bCs/>
          <w:smallCaps/>
          <w:sz w:val="22"/>
          <w:szCs w:val="22"/>
        </w:rPr>
      </w:pPr>
      <w:r w:rsidRPr="003277FD">
        <w:rPr>
          <w:rFonts w:ascii="Arial" w:hAnsi="Arial" w:cs="Arial"/>
          <w:b/>
          <w:bCs/>
          <w:smallCaps/>
          <w:sz w:val="22"/>
          <w:szCs w:val="22"/>
        </w:rPr>
        <w:br w:type="page"/>
      </w:r>
      <w:r w:rsidR="002F2E04">
        <w:rPr>
          <w:noProof/>
        </w:rPr>
        <w:lastRenderedPageBreak/>
        <w:drawing>
          <wp:inline distT="0" distB="0" distL="0" distR="0" wp14:anchorId="142C00E0" wp14:editId="772A55DB">
            <wp:extent cx="6463665" cy="9144000"/>
            <wp:effectExtent l="0" t="0" r="0" b="0"/>
            <wp:docPr id="1753856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56588" name=""/>
                    <pic:cNvPicPr/>
                  </pic:nvPicPr>
                  <pic:blipFill>
                    <a:blip r:embed="rId13"/>
                    <a:stretch>
                      <a:fillRect/>
                    </a:stretch>
                  </pic:blipFill>
                  <pic:spPr>
                    <a:xfrm>
                      <a:off x="0" y="0"/>
                      <a:ext cx="6463665" cy="9144000"/>
                    </a:xfrm>
                    <a:prstGeom prst="rect">
                      <a:avLst/>
                    </a:prstGeom>
                  </pic:spPr>
                </pic:pic>
              </a:graphicData>
            </a:graphic>
          </wp:inline>
        </w:drawing>
      </w:r>
    </w:p>
    <w:p w14:paraId="12DA495F" w14:textId="7BBC9E9D" w:rsidR="00506996" w:rsidRPr="003A220F" w:rsidRDefault="00506996" w:rsidP="003A220F">
      <w:pPr>
        <w:pStyle w:val="Antrat2"/>
        <w:jc w:val="right"/>
        <w:rPr>
          <w:color w:val="auto"/>
          <w:sz w:val="21"/>
          <w:szCs w:val="21"/>
        </w:rPr>
      </w:pPr>
      <w:bookmarkStart w:id="40" w:name="_Pirkimo_sąlygų_2"/>
      <w:bookmarkStart w:id="41" w:name="_Toc187245613"/>
      <w:bookmarkStart w:id="42" w:name="_Hlk86825377"/>
      <w:bookmarkStart w:id="43" w:name="_Ref38540913"/>
      <w:bookmarkStart w:id="44" w:name="_Ref38898051"/>
      <w:bookmarkStart w:id="45" w:name="_Ref38901392"/>
      <w:bookmarkStart w:id="46" w:name="_Toc48053189"/>
      <w:bookmarkStart w:id="47" w:name="_Toc85706892"/>
      <w:bookmarkEnd w:id="40"/>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41"/>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72C9B0FB" w14:textId="77777777" w:rsidR="00F82333" w:rsidRPr="00AA2B22" w:rsidRDefault="00F82333" w:rsidP="00F82333">
      <w:pPr>
        <w:jc w:val="center"/>
        <w:rPr>
          <w:rFonts w:cstheme="minorHAnsi"/>
          <w:b/>
          <w:bCs/>
        </w:rPr>
      </w:pPr>
      <w:r w:rsidRPr="00AA2B22">
        <w:rPr>
          <w:rFonts w:cstheme="minorHAnsi"/>
          <w:b/>
          <w:bCs/>
        </w:rPr>
        <w:t>PASIŪLYMAS</w:t>
      </w:r>
    </w:p>
    <w:p w14:paraId="3E978E96" w14:textId="0C673E43" w:rsidR="00F82333" w:rsidRPr="00AA2B22" w:rsidRDefault="00F82333" w:rsidP="00CA25E8">
      <w:pPr>
        <w:spacing w:line="240" w:lineRule="auto"/>
        <w:jc w:val="center"/>
        <w:rPr>
          <w:rFonts w:cstheme="minorHAnsi"/>
          <w:b/>
          <w:bCs/>
          <w:color w:val="000000"/>
        </w:rPr>
      </w:pPr>
      <w:r w:rsidRPr="00AA2B22">
        <w:rPr>
          <w:rFonts w:cstheme="minorHAnsi"/>
          <w:b/>
          <w:bCs/>
        </w:rPr>
        <w:t xml:space="preserve">DĖL </w:t>
      </w:r>
      <w:r w:rsidRPr="00AA2B22">
        <w:rPr>
          <w:rFonts w:cstheme="minorHAnsi"/>
          <w:b/>
          <w:bCs/>
          <w:iCs/>
        </w:rPr>
        <w:t>VIEŠOJO PIRKIMO</w:t>
      </w:r>
      <w:r w:rsidRPr="00AA2B22">
        <w:rPr>
          <w:rFonts w:cstheme="minorHAnsi"/>
          <w:b/>
          <w:bCs/>
          <w:i/>
        </w:rPr>
        <w:t xml:space="preserve"> </w:t>
      </w:r>
      <w:r w:rsidRPr="00AA2B22">
        <w:rPr>
          <w:rFonts w:cstheme="minorHAnsi"/>
          <w:b/>
          <w:bCs/>
          <w:iCs/>
        </w:rPr>
        <w:t>„</w:t>
      </w:r>
      <w:r w:rsidR="00CA25E8" w:rsidRPr="00CA25E8">
        <w:rPr>
          <w:rFonts w:cstheme="minorHAnsi"/>
          <w:b/>
          <w:bCs/>
          <w:iCs/>
        </w:rPr>
        <w:t>MOKSLO PASKIRTIES PASTATO VASARIO 16-OSIOS G. 31, PATALPŲ 2-15 IR 2-16 REMONTO DARBAI</w:t>
      </w:r>
      <w:r>
        <w:rPr>
          <w:rFonts w:cstheme="minorHAnsi"/>
          <w:b/>
          <w:bCs/>
          <w:iCs/>
        </w:rPr>
        <w:t>“</w:t>
      </w:r>
    </w:p>
    <w:p w14:paraId="5745DEA4"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2E7B24BA" w14:textId="77777777" w:rsidR="00F82333" w:rsidRPr="00AA2B22" w:rsidRDefault="00F82333" w:rsidP="00F82333">
      <w:pPr>
        <w:spacing w:line="240" w:lineRule="auto"/>
        <w:jc w:val="center"/>
        <w:rPr>
          <w:rFonts w:cstheme="minorHAnsi"/>
          <w:b/>
          <w:bCs/>
        </w:rPr>
      </w:pPr>
      <w:r w:rsidRPr="00AA2B22">
        <w:rPr>
          <w:rFonts w:cstheme="minorHAnsi"/>
          <w:b/>
          <w:bCs/>
        </w:rPr>
        <w:t>(Data)</w:t>
      </w:r>
    </w:p>
    <w:p w14:paraId="453CC3AB"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472B57A1" w14:textId="77777777" w:rsidR="00F82333" w:rsidRPr="00AA2B22" w:rsidRDefault="00F82333" w:rsidP="00F82333">
      <w:pPr>
        <w:spacing w:line="240" w:lineRule="auto"/>
        <w:jc w:val="center"/>
        <w:rPr>
          <w:rFonts w:cstheme="minorHAnsi"/>
          <w:b/>
          <w:bCs/>
        </w:rPr>
      </w:pPr>
      <w:r w:rsidRPr="00AA2B22">
        <w:rPr>
          <w:rFonts w:cstheme="minorHAnsi"/>
          <w:b/>
          <w:bCs/>
        </w:rPr>
        <w:t>(Vieta)</w:t>
      </w:r>
    </w:p>
    <w:p w14:paraId="64CD9387" w14:textId="77777777" w:rsidR="00F82333" w:rsidRPr="00AA2B22" w:rsidRDefault="00F82333" w:rsidP="00F82333">
      <w:pPr>
        <w:rPr>
          <w:rFonts w:cstheme="minorHAnsi"/>
        </w:rPr>
      </w:pPr>
    </w:p>
    <w:p w14:paraId="3DA18C4B" w14:textId="77777777" w:rsidR="00F82333" w:rsidRPr="00AA2B22" w:rsidRDefault="00F82333">
      <w:pPr>
        <w:pStyle w:val="Sraopastraipa"/>
        <w:numPr>
          <w:ilvl w:val="0"/>
          <w:numId w:val="11"/>
        </w:numPr>
        <w:spacing w:after="160" w:line="276" w:lineRule="auto"/>
        <w:jc w:val="center"/>
        <w:rPr>
          <w:rFonts w:cstheme="minorHAnsi"/>
          <w:b/>
          <w:bCs/>
        </w:rPr>
      </w:pPr>
      <w:r w:rsidRPr="00AA2B22">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AA2B22" w14:paraId="32DA9E04" w14:textId="77777777" w:rsidTr="00C30C46">
        <w:trPr>
          <w:trHeight w:val="1044"/>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AA2B22" w:rsidRDefault="00F82333" w:rsidP="00C30C46">
            <w:pPr>
              <w:spacing w:line="240" w:lineRule="auto"/>
              <w:ind w:firstLine="22"/>
              <w:jc w:val="left"/>
              <w:rPr>
                <w:rFonts w:cstheme="minorHAnsi"/>
              </w:rPr>
            </w:pPr>
            <w:r w:rsidRPr="00AA2B22">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AA2B22" w:rsidRDefault="00F82333" w:rsidP="00AC338A">
            <w:pPr>
              <w:spacing w:line="240" w:lineRule="auto"/>
              <w:rPr>
                <w:rFonts w:cstheme="minorHAnsi"/>
              </w:rPr>
            </w:pPr>
          </w:p>
          <w:p w14:paraId="38ABD36C" w14:textId="77777777" w:rsidR="00F82333" w:rsidRPr="00AA2B22" w:rsidRDefault="00F82333" w:rsidP="00AC338A">
            <w:pPr>
              <w:spacing w:line="240" w:lineRule="auto"/>
              <w:rPr>
                <w:rFonts w:cstheme="minorHAnsi"/>
              </w:rPr>
            </w:pPr>
          </w:p>
        </w:tc>
      </w:tr>
      <w:tr w:rsidR="00F82333" w:rsidRPr="00AA2B22"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AA2B22" w:rsidRDefault="00F82333" w:rsidP="00C30C46">
            <w:pPr>
              <w:spacing w:line="240" w:lineRule="auto"/>
              <w:ind w:firstLine="22"/>
              <w:jc w:val="left"/>
              <w:rPr>
                <w:rFonts w:cstheme="minorHAnsi"/>
              </w:rPr>
            </w:pPr>
            <w:r w:rsidRPr="00AA2B22">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AA2B22" w:rsidRDefault="00F82333" w:rsidP="00AC338A">
            <w:pPr>
              <w:spacing w:line="240" w:lineRule="auto"/>
              <w:rPr>
                <w:rFonts w:cstheme="minorHAnsi"/>
              </w:rPr>
            </w:pPr>
          </w:p>
          <w:p w14:paraId="16D3031B" w14:textId="77777777" w:rsidR="00F82333" w:rsidRPr="00AA2B22" w:rsidRDefault="00F82333" w:rsidP="00AC338A">
            <w:pPr>
              <w:spacing w:line="240" w:lineRule="auto"/>
              <w:rPr>
                <w:rFonts w:cstheme="minorHAnsi"/>
              </w:rPr>
            </w:pPr>
          </w:p>
        </w:tc>
      </w:tr>
      <w:tr w:rsidR="00F82333" w:rsidRPr="00AA2B22" w14:paraId="6CF4B17E" w14:textId="77777777" w:rsidTr="00C30C46">
        <w:trPr>
          <w:trHeight w:val="685"/>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AA2B22" w:rsidRDefault="00F82333" w:rsidP="00C30C46">
            <w:pPr>
              <w:spacing w:line="240" w:lineRule="auto"/>
              <w:ind w:firstLine="22"/>
              <w:jc w:val="left"/>
              <w:rPr>
                <w:rFonts w:cstheme="minorHAnsi"/>
              </w:rPr>
            </w:pPr>
            <w:r w:rsidRPr="00AA2B22">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AA2B22" w:rsidRDefault="00F82333" w:rsidP="00AC338A">
            <w:pPr>
              <w:spacing w:line="240" w:lineRule="auto"/>
              <w:rPr>
                <w:rFonts w:cstheme="minorHAnsi"/>
              </w:rPr>
            </w:pPr>
          </w:p>
        </w:tc>
      </w:tr>
      <w:tr w:rsidR="00F82333" w:rsidRPr="00AA2B22"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77777777" w:rsidR="00F82333" w:rsidRPr="00AA2B22" w:rsidRDefault="00F82333" w:rsidP="00C30C46">
            <w:pPr>
              <w:spacing w:line="240" w:lineRule="auto"/>
              <w:ind w:firstLine="22"/>
              <w:jc w:val="left"/>
              <w:rPr>
                <w:rFonts w:cstheme="minorHAnsi"/>
              </w:rPr>
            </w:pPr>
            <w:r w:rsidRPr="00AA2B22">
              <w:rPr>
                <w:rFonts w:cstheme="minorHAnsi"/>
              </w:rPr>
              <w:t>Asmens, pasirašiusio pasiūlymą saugiu elektroniniu parašu,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AA2B22" w:rsidRDefault="00F82333" w:rsidP="00AC338A">
            <w:pPr>
              <w:spacing w:line="240" w:lineRule="auto"/>
              <w:rPr>
                <w:rFonts w:cstheme="minorHAnsi"/>
              </w:rPr>
            </w:pPr>
          </w:p>
        </w:tc>
      </w:tr>
      <w:tr w:rsidR="00F82333" w:rsidRPr="00AA2B22" w14:paraId="26667F5E" w14:textId="77777777" w:rsidTr="00C30C46">
        <w:trPr>
          <w:trHeight w:val="441"/>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AA2B22" w:rsidRDefault="00F82333" w:rsidP="00C30C46">
            <w:pPr>
              <w:spacing w:line="240" w:lineRule="auto"/>
              <w:ind w:firstLine="22"/>
              <w:jc w:val="left"/>
              <w:rPr>
                <w:rFonts w:cstheme="minorHAnsi"/>
              </w:rPr>
            </w:pPr>
            <w:r w:rsidRPr="00AA2B22">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AA2B22" w:rsidRDefault="00F82333" w:rsidP="00AC338A">
            <w:pPr>
              <w:spacing w:line="240" w:lineRule="auto"/>
              <w:rPr>
                <w:rFonts w:cstheme="minorHAnsi"/>
              </w:rPr>
            </w:pPr>
          </w:p>
        </w:tc>
      </w:tr>
      <w:tr w:rsidR="00F82333" w:rsidRPr="00AA2B22" w14:paraId="7E5C778F" w14:textId="77777777" w:rsidTr="00C30C46">
        <w:trPr>
          <w:trHeight w:val="547"/>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AA2B22" w:rsidRDefault="00F82333" w:rsidP="00AC5A17">
            <w:pPr>
              <w:spacing w:line="240" w:lineRule="auto"/>
              <w:ind w:firstLine="22"/>
              <w:jc w:val="left"/>
              <w:rPr>
                <w:rFonts w:cstheme="minorHAnsi"/>
              </w:rPr>
            </w:pPr>
            <w:r w:rsidRPr="00AA2B22">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AA2B22" w:rsidRDefault="00F82333" w:rsidP="00AC5A17">
            <w:pPr>
              <w:spacing w:line="240" w:lineRule="auto"/>
              <w:rPr>
                <w:rFonts w:cstheme="minorHAnsi"/>
              </w:rPr>
            </w:pPr>
          </w:p>
        </w:tc>
      </w:tr>
    </w:tbl>
    <w:p w14:paraId="3C639E10" w14:textId="77777777" w:rsidR="00F82333" w:rsidRDefault="00F82333" w:rsidP="00AC5A17">
      <w:pPr>
        <w:spacing w:line="240" w:lineRule="auto"/>
        <w:rPr>
          <w:rFonts w:cstheme="minorHAnsi"/>
        </w:rPr>
      </w:pPr>
      <w:r w:rsidRPr="00AA2B22">
        <w:rPr>
          <w:rFonts w:cstheme="minorHAnsi"/>
          <w:i/>
          <w:iCs/>
        </w:rPr>
        <w:t>Pastaba:</w:t>
      </w:r>
      <w:r w:rsidRPr="00AA2B22">
        <w:rPr>
          <w:rFonts w:cstheme="minorHAnsi"/>
        </w:rPr>
        <w:t xml:space="preserve"> Subtiekėjai ir ūkio subjektai, kurių pajėgumais remiamasi, nelaikomi tiekėjų grupės nariais.</w:t>
      </w:r>
    </w:p>
    <w:p w14:paraId="77055681" w14:textId="77777777" w:rsidR="00AC5A17" w:rsidRPr="00AA2B22" w:rsidRDefault="00AC5A17" w:rsidP="00AC5A17">
      <w:pPr>
        <w:spacing w:line="240" w:lineRule="auto"/>
        <w:rPr>
          <w:rFonts w:cstheme="minorHAnsi"/>
        </w:rPr>
      </w:pPr>
    </w:p>
    <w:p w14:paraId="54B3A20E" w14:textId="77777777" w:rsidR="00F82333" w:rsidRPr="00AA2B22" w:rsidRDefault="00F82333" w:rsidP="00AC5A17">
      <w:pPr>
        <w:pStyle w:val="Sraopastraipa"/>
        <w:numPr>
          <w:ilvl w:val="0"/>
          <w:numId w:val="11"/>
        </w:numPr>
        <w:spacing w:line="240" w:lineRule="auto"/>
        <w:jc w:val="center"/>
        <w:rPr>
          <w:rFonts w:cstheme="minorHAnsi"/>
          <w:b/>
        </w:rPr>
      </w:pPr>
      <w:r w:rsidRPr="00AA2B22">
        <w:rPr>
          <w:rFonts w:cstheme="minorHAnsi"/>
          <w:b/>
        </w:rPr>
        <w:t>INFORMACIJA APIE ŪKIO SUBJEKTUS, KURIŲ PAJĖGUMAIS REMIAMASI, SUBTIEKĖJUS IR KVAZISUBTIEKĖJUS</w:t>
      </w:r>
    </w:p>
    <w:p w14:paraId="0A5CCF8D" w14:textId="77777777" w:rsidR="00F82333" w:rsidRPr="00AA2B22" w:rsidRDefault="00F82333" w:rsidP="00AC5A17">
      <w:pPr>
        <w:spacing w:line="240" w:lineRule="auto"/>
        <w:rPr>
          <w:rFonts w:cstheme="minorHAnsi"/>
        </w:rPr>
      </w:pPr>
      <w:r w:rsidRPr="00AA2B22">
        <w:rPr>
          <w:rFonts w:cstheme="minorHAnsi"/>
        </w:rPr>
        <w:t xml:space="preserve">Tiekėjas pasiūlyme privalo išviešinti kitus ūkio subjektus (subtiekėjus ir trečiuosius asmenis), kurių pajėgumais remiasi, </w:t>
      </w:r>
      <w:proofErr w:type="spellStart"/>
      <w:r w:rsidRPr="00AA2B22">
        <w:rPr>
          <w:rFonts w:cstheme="minorHAnsi"/>
        </w:rPr>
        <w:t>kvazisubtiekėjus</w:t>
      </w:r>
      <w:proofErr w:type="spellEnd"/>
      <w:r w:rsidRPr="00AA2B22">
        <w:rPr>
          <w:rFonts w:cstheme="minorHAnsi"/>
        </w:rPr>
        <w:t>, taip pat nurodyti ir kitus žinomus subtiekėjus.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F82333" w:rsidRPr="00AA2B22" w14:paraId="00DC5B54" w14:textId="77777777" w:rsidTr="00C30C46">
        <w:tc>
          <w:tcPr>
            <w:tcW w:w="5384" w:type="dxa"/>
            <w:shd w:val="clear" w:color="auto" w:fill="auto"/>
          </w:tcPr>
          <w:p w14:paraId="25930D3F" w14:textId="77777777" w:rsidR="00F82333" w:rsidRPr="00AA2B22" w:rsidRDefault="00F82333" w:rsidP="00AC5A17">
            <w:pPr>
              <w:spacing w:line="240" w:lineRule="auto"/>
              <w:ind w:firstLine="0"/>
              <w:jc w:val="left"/>
              <w:rPr>
                <w:rFonts w:cstheme="minorHAnsi"/>
              </w:rPr>
            </w:pPr>
            <w:r w:rsidRPr="00E84163">
              <w:rPr>
                <w:rFonts w:cstheme="minorHAnsi"/>
                <w:b/>
              </w:rPr>
              <w:t>Ūkio subjekto (ų), kurio (-</w:t>
            </w:r>
            <w:proofErr w:type="spellStart"/>
            <w:r w:rsidRPr="00E84163">
              <w:rPr>
                <w:rFonts w:cstheme="minorHAnsi"/>
                <w:b/>
              </w:rPr>
              <w:t>ių</w:t>
            </w:r>
            <w:proofErr w:type="spellEnd"/>
            <w:r w:rsidRPr="00E84163">
              <w:rPr>
                <w:rFonts w:cstheme="minorHAnsi"/>
                <w:b/>
              </w:rPr>
              <w:t>) pajėgumais remiamasi</w:t>
            </w:r>
            <w:r w:rsidRPr="00AA2B22">
              <w:rPr>
                <w:rFonts w:cstheme="minorHAnsi"/>
              </w:rPr>
              <w:t>, (toliau – ūkio subjekto) pavadinimas (-ai)</w:t>
            </w:r>
          </w:p>
        </w:tc>
        <w:tc>
          <w:tcPr>
            <w:tcW w:w="5384" w:type="dxa"/>
            <w:shd w:val="clear" w:color="auto" w:fill="auto"/>
          </w:tcPr>
          <w:p w14:paraId="156FE622" w14:textId="77777777" w:rsidR="00F82333" w:rsidRPr="00AA2B22" w:rsidRDefault="00F82333" w:rsidP="00AC5A17">
            <w:pPr>
              <w:spacing w:line="240" w:lineRule="auto"/>
              <w:rPr>
                <w:rFonts w:cstheme="minorHAnsi"/>
              </w:rPr>
            </w:pPr>
          </w:p>
        </w:tc>
      </w:tr>
      <w:tr w:rsidR="00F82333" w:rsidRPr="00AA2B22" w14:paraId="3C5AEC4C" w14:textId="77777777" w:rsidTr="00C30C46">
        <w:tc>
          <w:tcPr>
            <w:tcW w:w="5384" w:type="dxa"/>
            <w:shd w:val="clear" w:color="auto" w:fill="auto"/>
          </w:tcPr>
          <w:p w14:paraId="20A8691A" w14:textId="77777777" w:rsidR="00F82333" w:rsidRPr="00AA2B22" w:rsidRDefault="00F82333" w:rsidP="00AC5A17">
            <w:pPr>
              <w:spacing w:line="240" w:lineRule="auto"/>
              <w:ind w:firstLine="0"/>
              <w:jc w:val="left"/>
              <w:rPr>
                <w:rFonts w:cstheme="minorHAnsi"/>
              </w:rPr>
            </w:pPr>
            <w:r w:rsidRPr="00AA2B22">
              <w:rPr>
                <w:rFonts w:cstheme="minorHAnsi"/>
              </w:rPr>
              <w:t>Ūkio subjekto (-ų), adresas (-ai)</w:t>
            </w:r>
          </w:p>
        </w:tc>
        <w:tc>
          <w:tcPr>
            <w:tcW w:w="5384" w:type="dxa"/>
            <w:shd w:val="clear" w:color="auto" w:fill="auto"/>
          </w:tcPr>
          <w:p w14:paraId="77D4DE23" w14:textId="77777777" w:rsidR="00F82333" w:rsidRPr="00AA2B22" w:rsidRDefault="00F82333" w:rsidP="00AC5A17">
            <w:pPr>
              <w:spacing w:line="240" w:lineRule="auto"/>
              <w:rPr>
                <w:rFonts w:cstheme="minorHAnsi"/>
              </w:rPr>
            </w:pPr>
          </w:p>
        </w:tc>
      </w:tr>
      <w:tr w:rsidR="00F82333" w:rsidRPr="00AA2B22" w14:paraId="747C5D1B" w14:textId="77777777" w:rsidTr="00C30C46">
        <w:tc>
          <w:tcPr>
            <w:tcW w:w="5384" w:type="dxa"/>
            <w:shd w:val="clear" w:color="auto" w:fill="auto"/>
          </w:tcPr>
          <w:p w14:paraId="07280058" w14:textId="77777777" w:rsidR="00F82333" w:rsidRPr="00AA2B22" w:rsidRDefault="00F82333" w:rsidP="00AC5A17">
            <w:pPr>
              <w:spacing w:line="240" w:lineRule="auto"/>
              <w:ind w:firstLine="0"/>
              <w:jc w:val="left"/>
              <w:rPr>
                <w:rFonts w:cstheme="minorHAnsi"/>
              </w:rPr>
            </w:pPr>
            <w:r w:rsidRPr="00AA2B22">
              <w:rPr>
                <w:rFonts w:cstheme="minorHAnsi"/>
              </w:rPr>
              <w:t>Ūkio subjekto (-ų) kodas (-ai)</w:t>
            </w:r>
          </w:p>
        </w:tc>
        <w:tc>
          <w:tcPr>
            <w:tcW w:w="5384" w:type="dxa"/>
            <w:shd w:val="clear" w:color="auto" w:fill="auto"/>
          </w:tcPr>
          <w:p w14:paraId="24A1F68E" w14:textId="77777777" w:rsidR="00F82333" w:rsidRPr="00AA2B22" w:rsidRDefault="00F82333" w:rsidP="00AC5A17">
            <w:pPr>
              <w:spacing w:line="240" w:lineRule="auto"/>
              <w:rPr>
                <w:rFonts w:cstheme="minorHAnsi"/>
              </w:rPr>
            </w:pPr>
          </w:p>
        </w:tc>
      </w:tr>
      <w:tr w:rsidR="00F82333" w:rsidRPr="00AA2B22" w14:paraId="1C7863DD" w14:textId="77777777" w:rsidTr="00C30C46">
        <w:tc>
          <w:tcPr>
            <w:tcW w:w="5384" w:type="dxa"/>
            <w:shd w:val="clear" w:color="auto" w:fill="auto"/>
          </w:tcPr>
          <w:p w14:paraId="620CC580" w14:textId="77777777" w:rsidR="00F82333" w:rsidRPr="00AA2B22" w:rsidRDefault="00F82333" w:rsidP="00AC5A17">
            <w:pPr>
              <w:spacing w:line="240" w:lineRule="auto"/>
              <w:ind w:firstLine="0"/>
              <w:jc w:val="left"/>
              <w:rPr>
                <w:rFonts w:cstheme="minorHAnsi"/>
              </w:rPr>
            </w:pPr>
            <w:r w:rsidRPr="00AA2B22">
              <w:rPr>
                <w:rFonts w:cstheme="minorHAnsi"/>
              </w:rPr>
              <w:t>Įsipareigojimų dalis (nurodant konkrečius pagal pirkimo sutartį prisiimamus įsipareigojimus), kuriai ketinama pasitelkti ūkio subjektą (-</w:t>
            </w:r>
            <w:proofErr w:type="spellStart"/>
            <w:r w:rsidRPr="00AA2B22">
              <w:rPr>
                <w:rFonts w:cstheme="minorHAnsi"/>
              </w:rPr>
              <w:t>us</w:t>
            </w:r>
            <w:proofErr w:type="spellEnd"/>
            <w:r w:rsidRPr="00AA2B22">
              <w:rPr>
                <w:rFonts w:cstheme="minorHAnsi"/>
              </w:rPr>
              <w:t>), ir procentinė dalis nuo pasiūlymo kainos</w:t>
            </w:r>
          </w:p>
        </w:tc>
        <w:tc>
          <w:tcPr>
            <w:tcW w:w="5384" w:type="dxa"/>
            <w:shd w:val="clear" w:color="auto" w:fill="auto"/>
          </w:tcPr>
          <w:p w14:paraId="1F01A089" w14:textId="77777777" w:rsidR="00F82333" w:rsidRPr="00AA2B22" w:rsidRDefault="00F82333" w:rsidP="00AC5A17">
            <w:pPr>
              <w:spacing w:line="240" w:lineRule="auto"/>
              <w:rPr>
                <w:rFonts w:cstheme="minorHAnsi"/>
              </w:rPr>
            </w:pPr>
          </w:p>
        </w:tc>
      </w:tr>
    </w:tbl>
    <w:p w14:paraId="7EA9CEE2" w14:textId="7D60A6B3" w:rsidR="00F82333" w:rsidRPr="006E3995" w:rsidRDefault="00AC338A" w:rsidP="006E3995">
      <w:pPr>
        <w:pStyle w:val="pf0"/>
        <w:spacing w:before="0" w:beforeAutospacing="0" w:after="0" w:afterAutospacing="0"/>
        <w:jc w:val="both"/>
        <w:rPr>
          <w:rFonts w:asciiTheme="minorHAnsi" w:hAnsiTheme="minorHAnsi" w:cstheme="minorHAnsi"/>
          <w:sz w:val="21"/>
          <w:szCs w:val="21"/>
          <w:lang w:val="lt-LT" w:eastAsia="lt-LT"/>
        </w:rPr>
      </w:pPr>
      <w:r w:rsidRPr="000446A0">
        <w:rPr>
          <w:rFonts w:asciiTheme="minorHAnsi" w:hAnsiTheme="minorHAnsi" w:cstheme="minorHAnsi"/>
          <w:i/>
          <w:iCs/>
          <w:sz w:val="21"/>
          <w:szCs w:val="21"/>
          <w:lang w:val="lt-LT"/>
        </w:rPr>
        <w:t>Pastaba</w:t>
      </w:r>
      <w:r w:rsidRPr="000446A0">
        <w:rPr>
          <w:rFonts w:asciiTheme="minorHAnsi" w:hAnsiTheme="minorHAnsi" w:cstheme="minorHAnsi"/>
          <w:sz w:val="21"/>
          <w:szCs w:val="21"/>
          <w:lang w:val="lt-LT"/>
        </w:rPr>
        <w:t xml:space="preserve">: </w:t>
      </w:r>
      <w:r w:rsidRPr="00DB4A67">
        <w:rPr>
          <w:rFonts w:asciiTheme="minorHAnsi" w:hAnsiTheme="minorHAnsi" w:cstheme="minorHAnsi"/>
          <w:b/>
          <w:bCs/>
          <w:i/>
          <w:iCs/>
          <w:sz w:val="21"/>
          <w:szCs w:val="21"/>
          <w:lang w:val="lt-LT" w:eastAsia="lt-LT"/>
        </w:rPr>
        <w:t>Ūkio subjektas, kurio pajėgumais remiamasi</w:t>
      </w:r>
      <w:r w:rsidRPr="00DB4A67">
        <w:rPr>
          <w:rFonts w:asciiTheme="minorHAnsi" w:hAnsiTheme="minorHAnsi" w:cstheme="minorHAnsi"/>
          <w:i/>
          <w:iCs/>
          <w:sz w:val="21"/>
          <w:szCs w:val="21"/>
          <w:lang w:val="lt-LT" w:eastAsia="lt-LT"/>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F82333" w:rsidRPr="00AA2B22" w14:paraId="34EDE591" w14:textId="77777777" w:rsidTr="00C30C46">
        <w:tc>
          <w:tcPr>
            <w:tcW w:w="5384" w:type="dxa"/>
            <w:shd w:val="clear" w:color="auto" w:fill="auto"/>
          </w:tcPr>
          <w:p w14:paraId="645445C3" w14:textId="77777777" w:rsidR="00F82333" w:rsidRPr="00AA2B22" w:rsidRDefault="00F82333" w:rsidP="00C30C46">
            <w:pPr>
              <w:spacing w:line="240" w:lineRule="auto"/>
              <w:ind w:firstLine="22"/>
              <w:jc w:val="left"/>
              <w:rPr>
                <w:rFonts w:cstheme="minorHAnsi"/>
              </w:rPr>
            </w:pPr>
            <w:r w:rsidRPr="00E84163">
              <w:rPr>
                <w:rFonts w:cstheme="minorHAnsi"/>
                <w:b/>
              </w:rPr>
              <w:t>Subtiekėjo (-ų)</w:t>
            </w:r>
            <w:r w:rsidRPr="00AA2B22">
              <w:rPr>
                <w:rFonts w:cstheme="minorHAnsi"/>
              </w:rPr>
              <w:t xml:space="preserve"> pavadinimas (-ai)</w:t>
            </w:r>
          </w:p>
        </w:tc>
        <w:tc>
          <w:tcPr>
            <w:tcW w:w="5384" w:type="dxa"/>
            <w:shd w:val="clear" w:color="auto" w:fill="auto"/>
          </w:tcPr>
          <w:p w14:paraId="10054327" w14:textId="77777777" w:rsidR="00F82333" w:rsidRPr="00AA2B22" w:rsidRDefault="00F82333" w:rsidP="00C30C46">
            <w:pPr>
              <w:spacing w:line="240" w:lineRule="auto"/>
              <w:ind w:firstLine="22"/>
              <w:jc w:val="left"/>
              <w:rPr>
                <w:rFonts w:cstheme="minorHAnsi"/>
              </w:rPr>
            </w:pPr>
          </w:p>
        </w:tc>
      </w:tr>
      <w:tr w:rsidR="00F82333" w:rsidRPr="00AA2B22" w14:paraId="4282C8BB" w14:textId="77777777" w:rsidTr="00C30C46">
        <w:tc>
          <w:tcPr>
            <w:tcW w:w="5384" w:type="dxa"/>
            <w:shd w:val="clear" w:color="auto" w:fill="auto"/>
          </w:tcPr>
          <w:p w14:paraId="258CC092" w14:textId="77777777" w:rsidR="00F82333" w:rsidRPr="00AA2B22" w:rsidRDefault="00F82333" w:rsidP="00C30C46">
            <w:pPr>
              <w:spacing w:line="240" w:lineRule="auto"/>
              <w:ind w:firstLine="22"/>
              <w:jc w:val="left"/>
              <w:rPr>
                <w:rFonts w:cstheme="minorHAnsi"/>
              </w:rPr>
            </w:pPr>
            <w:r w:rsidRPr="00AA2B22">
              <w:rPr>
                <w:rFonts w:cstheme="minorHAnsi"/>
              </w:rPr>
              <w:t>Subtiekėjo (-ų) adresas (-ai)</w:t>
            </w:r>
          </w:p>
        </w:tc>
        <w:tc>
          <w:tcPr>
            <w:tcW w:w="5384" w:type="dxa"/>
            <w:shd w:val="clear" w:color="auto" w:fill="auto"/>
          </w:tcPr>
          <w:p w14:paraId="23C4732A" w14:textId="77777777" w:rsidR="00F82333" w:rsidRPr="00AA2B22" w:rsidRDefault="00F82333" w:rsidP="00C30C46">
            <w:pPr>
              <w:spacing w:line="240" w:lineRule="auto"/>
              <w:ind w:firstLine="22"/>
              <w:jc w:val="left"/>
              <w:rPr>
                <w:rFonts w:cstheme="minorHAnsi"/>
              </w:rPr>
            </w:pPr>
          </w:p>
        </w:tc>
      </w:tr>
      <w:tr w:rsidR="00F82333" w:rsidRPr="00AA2B22" w14:paraId="1B168063" w14:textId="77777777" w:rsidTr="00C30C46">
        <w:tc>
          <w:tcPr>
            <w:tcW w:w="5384" w:type="dxa"/>
            <w:shd w:val="clear" w:color="auto" w:fill="auto"/>
          </w:tcPr>
          <w:p w14:paraId="2E5B89CC" w14:textId="77777777" w:rsidR="00F82333" w:rsidRPr="00AA2B22" w:rsidRDefault="00F82333" w:rsidP="00C30C46">
            <w:pPr>
              <w:spacing w:line="240" w:lineRule="auto"/>
              <w:ind w:firstLine="22"/>
              <w:jc w:val="left"/>
              <w:rPr>
                <w:rFonts w:cstheme="minorHAnsi"/>
              </w:rPr>
            </w:pPr>
            <w:r w:rsidRPr="00AA2B22">
              <w:rPr>
                <w:rFonts w:cstheme="minorHAnsi"/>
              </w:rPr>
              <w:t>Subtiekėjo (_-ų) kodas (-ai)</w:t>
            </w:r>
          </w:p>
        </w:tc>
        <w:tc>
          <w:tcPr>
            <w:tcW w:w="5384" w:type="dxa"/>
            <w:shd w:val="clear" w:color="auto" w:fill="auto"/>
          </w:tcPr>
          <w:p w14:paraId="08C2251D" w14:textId="77777777" w:rsidR="00F82333" w:rsidRPr="00AA2B22" w:rsidRDefault="00F82333" w:rsidP="00C30C46">
            <w:pPr>
              <w:spacing w:line="240" w:lineRule="auto"/>
              <w:ind w:firstLine="22"/>
              <w:jc w:val="left"/>
              <w:rPr>
                <w:rFonts w:cstheme="minorHAnsi"/>
              </w:rPr>
            </w:pPr>
          </w:p>
        </w:tc>
      </w:tr>
      <w:tr w:rsidR="00F82333" w:rsidRPr="00AA2B22" w14:paraId="312B1DC9" w14:textId="77777777" w:rsidTr="00C30C46">
        <w:tc>
          <w:tcPr>
            <w:tcW w:w="5384" w:type="dxa"/>
            <w:shd w:val="clear" w:color="auto" w:fill="auto"/>
          </w:tcPr>
          <w:p w14:paraId="494807F1" w14:textId="77777777" w:rsidR="00F82333" w:rsidRPr="00AA2B22" w:rsidRDefault="00F82333" w:rsidP="00C30C46">
            <w:pPr>
              <w:spacing w:line="240" w:lineRule="auto"/>
              <w:ind w:firstLine="22"/>
              <w:jc w:val="left"/>
              <w:rPr>
                <w:rFonts w:cstheme="minorHAnsi"/>
              </w:rPr>
            </w:pPr>
            <w:r w:rsidRPr="00AA2B22">
              <w:rPr>
                <w:rFonts w:cstheme="minorHAnsi"/>
              </w:rPr>
              <w:t>Įsipareigojimų dalis (nurodant konkrečius pagal pirkimo sutartį prisiimamus įsipareigojimus), kuriai ketinama pasitelkti subtiekėją (-</w:t>
            </w:r>
            <w:proofErr w:type="spellStart"/>
            <w:r w:rsidRPr="00AA2B22">
              <w:rPr>
                <w:rFonts w:cstheme="minorHAnsi"/>
              </w:rPr>
              <w:t>us</w:t>
            </w:r>
            <w:proofErr w:type="spellEnd"/>
            <w:r w:rsidRPr="00AA2B22">
              <w:rPr>
                <w:rFonts w:cstheme="minorHAnsi"/>
              </w:rPr>
              <w:t>) ir procentinė dalis nuo pasiūlymo kainos</w:t>
            </w:r>
          </w:p>
        </w:tc>
        <w:tc>
          <w:tcPr>
            <w:tcW w:w="5384" w:type="dxa"/>
            <w:shd w:val="clear" w:color="auto" w:fill="auto"/>
          </w:tcPr>
          <w:p w14:paraId="6B65884F" w14:textId="77777777" w:rsidR="00F82333" w:rsidRPr="00AA2B22" w:rsidRDefault="00F82333" w:rsidP="00C30C46">
            <w:pPr>
              <w:spacing w:line="240" w:lineRule="auto"/>
              <w:ind w:firstLine="22"/>
              <w:jc w:val="left"/>
              <w:rPr>
                <w:rFonts w:cstheme="minorHAnsi"/>
              </w:rPr>
            </w:pPr>
          </w:p>
        </w:tc>
      </w:tr>
    </w:tbl>
    <w:p w14:paraId="24FAF7EE" w14:textId="77777777" w:rsidR="00AC338A" w:rsidRDefault="00AC338A" w:rsidP="00C30C46">
      <w:pPr>
        <w:pStyle w:val="Puslapioinaostekstas"/>
        <w:tabs>
          <w:tab w:val="left" w:pos="709"/>
        </w:tabs>
        <w:spacing w:line="240" w:lineRule="auto"/>
        <w:ind w:firstLine="0"/>
        <w:rPr>
          <w:rFonts w:cstheme="minorHAnsi"/>
          <w:bCs/>
          <w:i/>
          <w:iCs/>
          <w:sz w:val="21"/>
          <w:szCs w:val="21"/>
        </w:rPr>
      </w:pPr>
      <w:r w:rsidRPr="009277A3">
        <w:rPr>
          <w:rFonts w:cstheme="minorHAnsi"/>
          <w:i/>
          <w:iCs/>
          <w:sz w:val="21"/>
          <w:szCs w:val="21"/>
        </w:rPr>
        <w:lastRenderedPageBreak/>
        <w:t>Pastaba:</w:t>
      </w:r>
      <w:r w:rsidRPr="009277A3">
        <w:rPr>
          <w:rFonts w:cstheme="minorHAnsi"/>
          <w:bCs/>
          <w:i/>
          <w:iCs/>
          <w:sz w:val="21"/>
          <w:szCs w:val="21"/>
        </w:rPr>
        <w:t xml:space="preserve"> </w:t>
      </w:r>
      <w:r w:rsidRPr="009277A3">
        <w:rPr>
          <w:rFonts w:cstheme="minorHAnsi"/>
          <w:b/>
          <w:bCs/>
          <w:i/>
          <w:iCs/>
          <w:sz w:val="21"/>
          <w:szCs w:val="21"/>
        </w:rPr>
        <w:t xml:space="preserve">Subtiekėjas - </w:t>
      </w:r>
      <w:r w:rsidRPr="009277A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86"/>
      </w:tblGrid>
      <w:tr w:rsidR="00EB03E6" w:rsidRPr="00EB03E6" w14:paraId="171B805A" w14:textId="77777777" w:rsidTr="00EB03E6">
        <w:trPr>
          <w:trHeight w:val="2018"/>
        </w:trPr>
        <w:tc>
          <w:tcPr>
            <w:tcW w:w="5382" w:type="dxa"/>
            <w:tcBorders>
              <w:top w:val="single" w:sz="4" w:space="0" w:color="auto"/>
              <w:left w:val="single" w:sz="4" w:space="0" w:color="auto"/>
              <w:bottom w:val="single" w:sz="4" w:space="0" w:color="auto"/>
              <w:right w:val="single" w:sz="4" w:space="0" w:color="auto"/>
            </w:tcBorders>
            <w:hideMark/>
          </w:tcPr>
          <w:p w14:paraId="78380938" w14:textId="77777777" w:rsidR="00EB03E6" w:rsidRPr="00EB03E6" w:rsidRDefault="00EB03E6" w:rsidP="00EB03E6">
            <w:pPr>
              <w:pStyle w:val="Puslapioinaostekstas"/>
              <w:spacing w:line="240" w:lineRule="auto"/>
              <w:rPr>
                <w:rFonts w:cstheme="minorHAnsi"/>
                <w:bCs/>
                <w:i/>
                <w:iCs/>
                <w:sz w:val="21"/>
                <w:szCs w:val="21"/>
              </w:rPr>
            </w:pPr>
            <w:proofErr w:type="spellStart"/>
            <w:r w:rsidRPr="00EB03E6">
              <w:rPr>
                <w:rFonts w:cstheme="minorHAnsi"/>
                <w:b/>
                <w:bCs/>
                <w:i/>
                <w:iCs/>
                <w:sz w:val="21"/>
                <w:szCs w:val="21"/>
              </w:rPr>
              <w:t>Kvazisubtiekėjai</w:t>
            </w:r>
            <w:proofErr w:type="spellEnd"/>
            <w:r w:rsidRPr="00EB03E6">
              <w:rPr>
                <w:rFonts w:cstheme="minorHAnsi"/>
                <w:b/>
                <w:bCs/>
                <w:i/>
                <w:iCs/>
                <w:sz w:val="21"/>
                <w:szCs w:val="21"/>
              </w:rPr>
              <w:t xml:space="preserve"> (specialistai)</w:t>
            </w:r>
            <w:r w:rsidRPr="00EB03E6">
              <w:rPr>
                <w:rFonts w:cstheme="minorHAnsi"/>
                <w:bCs/>
                <w:i/>
                <w:iCs/>
                <w:sz w:val="21"/>
                <w:szCs w:val="21"/>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5386" w:type="dxa"/>
            <w:tcBorders>
              <w:top w:val="single" w:sz="4" w:space="0" w:color="auto"/>
              <w:left w:val="single" w:sz="4" w:space="0" w:color="auto"/>
              <w:bottom w:val="single" w:sz="4" w:space="0" w:color="auto"/>
              <w:right w:val="single" w:sz="4" w:space="0" w:color="auto"/>
            </w:tcBorders>
          </w:tcPr>
          <w:p w14:paraId="18C6A102" w14:textId="77777777" w:rsidR="00EB03E6" w:rsidRPr="00EB03E6" w:rsidRDefault="00EB03E6" w:rsidP="00EB03E6">
            <w:pPr>
              <w:pStyle w:val="Puslapioinaostekstas"/>
              <w:spacing w:line="240" w:lineRule="auto"/>
              <w:rPr>
                <w:rFonts w:cstheme="minorHAnsi"/>
                <w:bCs/>
                <w:i/>
                <w:iCs/>
                <w:sz w:val="21"/>
                <w:szCs w:val="21"/>
              </w:rPr>
            </w:pPr>
          </w:p>
        </w:tc>
      </w:tr>
    </w:tbl>
    <w:p w14:paraId="1517C022" w14:textId="77777777" w:rsidR="00EB03E6" w:rsidRPr="00EB03E6" w:rsidRDefault="00EB03E6" w:rsidP="00EB03E6">
      <w:pPr>
        <w:pStyle w:val="Puslapioinaostekstas"/>
        <w:rPr>
          <w:rFonts w:cstheme="minorHAnsi"/>
          <w:bCs/>
          <w:i/>
          <w:iCs/>
          <w:sz w:val="21"/>
          <w:szCs w:val="21"/>
        </w:rPr>
      </w:pPr>
      <w:r w:rsidRPr="00EB03E6">
        <w:rPr>
          <w:rFonts w:cstheme="minorHAnsi"/>
          <w:bCs/>
          <w:i/>
          <w:iCs/>
          <w:sz w:val="21"/>
          <w:szCs w:val="21"/>
        </w:rPr>
        <w:t xml:space="preserve"> Pastaba: </w:t>
      </w:r>
      <w:proofErr w:type="spellStart"/>
      <w:r w:rsidRPr="00EB03E6">
        <w:rPr>
          <w:rFonts w:cstheme="minorHAnsi"/>
          <w:b/>
          <w:bCs/>
          <w:i/>
          <w:iCs/>
          <w:sz w:val="21"/>
          <w:szCs w:val="21"/>
        </w:rPr>
        <w:t>Kvazisubtiekėjas</w:t>
      </w:r>
      <w:proofErr w:type="spellEnd"/>
      <w:r w:rsidRPr="00EB03E6">
        <w:rPr>
          <w:rFonts w:cstheme="minorHAnsi"/>
          <w:bCs/>
          <w:i/>
          <w:iCs/>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2AA27BC" w14:textId="77777777" w:rsidR="00F82333" w:rsidRPr="009045E3" w:rsidRDefault="00F82333" w:rsidP="009045E3">
      <w:pPr>
        <w:ind w:firstLine="0"/>
        <w:rPr>
          <w:rFonts w:cstheme="minorHAnsi"/>
        </w:rPr>
      </w:pPr>
    </w:p>
    <w:p w14:paraId="24C31B2F" w14:textId="77777777" w:rsidR="00F82333" w:rsidRPr="00E84163" w:rsidRDefault="00F82333">
      <w:pPr>
        <w:pStyle w:val="Sraopastraipa"/>
        <w:numPr>
          <w:ilvl w:val="0"/>
          <w:numId w:val="11"/>
        </w:numPr>
        <w:spacing w:after="160" w:line="276" w:lineRule="auto"/>
        <w:jc w:val="center"/>
        <w:rPr>
          <w:rFonts w:cstheme="minorHAnsi"/>
          <w:b/>
        </w:rPr>
      </w:pPr>
      <w:r w:rsidRPr="00E84163">
        <w:rPr>
          <w:rFonts w:cstheme="minorHAnsi"/>
          <w:b/>
        </w:rPr>
        <w:t>PASIŪLYMO KAINA</w:t>
      </w:r>
    </w:p>
    <w:p w14:paraId="2598FEAF" w14:textId="0CB971ED" w:rsidR="00067AEE" w:rsidRPr="009045E3" w:rsidRDefault="00F82333" w:rsidP="009045E3">
      <w:pPr>
        <w:ind w:firstLine="567"/>
        <w:rPr>
          <w:rFonts w:cstheme="minorHAnsi"/>
        </w:rPr>
      </w:pPr>
      <w:r w:rsidRPr="00AA2B22">
        <w:rPr>
          <w:rFonts w:cstheme="minorHAnsi"/>
        </w:rPr>
        <w:t>Pasiūlymo kaina eurais, pagal kurią bus nustatomas nugalėtojas, tokia: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1391"/>
        <w:gridCol w:w="1391"/>
        <w:gridCol w:w="1391"/>
      </w:tblGrid>
      <w:tr w:rsidR="00F82333" w:rsidRPr="00AA2B22" w14:paraId="5584C14C" w14:textId="77777777" w:rsidTr="00C30C46">
        <w:trPr>
          <w:trHeight w:val="552"/>
          <w:jc w:val="center"/>
        </w:trPr>
        <w:tc>
          <w:tcPr>
            <w:tcW w:w="3059" w:type="pct"/>
            <w:tcBorders>
              <w:top w:val="single" w:sz="4" w:space="0" w:color="auto"/>
              <w:left w:val="single" w:sz="4" w:space="0" w:color="auto"/>
              <w:bottom w:val="single" w:sz="4" w:space="0" w:color="auto"/>
              <w:right w:val="single" w:sz="4" w:space="0" w:color="auto"/>
            </w:tcBorders>
            <w:vAlign w:val="center"/>
          </w:tcPr>
          <w:p w14:paraId="6FE2C663" w14:textId="77777777" w:rsidR="00F82333" w:rsidRPr="00AA2B22" w:rsidRDefault="00F82333" w:rsidP="00F2390F">
            <w:pPr>
              <w:rPr>
                <w:rFonts w:cstheme="minorHAnsi"/>
              </w:rPr>
            </w:pPr>
            <w:r w:rsidRPr="00AA2B22">
              <w:rPr>
                <w:rFonts w:cstheme="minorHAnsi"/>
              </w:rPr>
              <w:t>Darbų pavadinimas</w:t>
            </w:r>
          </w:p>
        </w:tc>
        <w:tc>
          <w:tcPr>
            <w:tcW w:w="647" w:type="pct"/>
            <w:tcBorders>
              <w:top w:val="single" w:sz="4" w:space="0" w:color="auto"/>
              <w:left w:val="single" w:sz="4" w:space="0" w:color="auto"/>
              <w:bottom w:val="single" w:sz="4" w:space="0" w:color="auto"/>
              <w:right w:val="single" w:sz="4" w:space="0" w:color="auto"/>
            </w:tcBorders>
            <w:vAlign w:val="center"/>
          </w:tcPr>
          <w:p w14:paraId="69E1BDDF" w14:textId="77777777" w:rsidR="00F82333" w:rsidRPr="00AA2B22" w:rsidRDefault="00F82333" w:rsidP="00C30C46">
            <w:pPr>
              <w:ind w:firstLine="37"/>
              <w:jc w:val="center"/>
              <w:rPr>
                <w:rFonts w:cstheme="minorHAnsi"/>
              </w:rPr>
            </w:pPr>
            <w:r w:rsidRPr="00AA2B22">
              <w:rPr>
                <w:rFonts w:cstheme="minorHAnsi"/>
              </w:rPr>
              <w:t>Kaina, Eur be PVM</w:t>
            </w:r>
          </w:p>
        </w:tc>
        <w:tc>
          <w:tcPr>
            <w:tcW w:w="647" w:type="pct"/>
            <w:tcBorders>
              <w:top w:val="single" w:sz="4" w:space="0" w:color="auto"/>
              <w:left w:val="single" w:sz="4" w:space="0" w:color="auto"/>
              <w:bottom w:val="single" w:sz="4" w:space="0" w:color="auto"/>
              <w:right w:val="single" w:sz="4" w:space="0" w:color="auto"/>
            </w:tcBorders>
            <w:vAlign w:val="center"/>
          </w:tcPr>
          <w:p w14:paraId="143E023C" w14:textId="77777777" w:rsidR="00F82333" w:rsidRPr="00AA2B22" w:rsidRDefault="00F82333" w:rsidP="00C30C46">
            <w:pPr>
              <w:ind w:firstLine="29"/>
              <w:jc w:val="center"/>
              <w:rPr>
                <w:rFonts w:cstheme="minorHAnsi"/>
              </w:rPr>
            </w:pPr>
            <w:r w:rsidRPr="00AA2B22">
              <w:rPr>
                <w:rFonts w:cstheme="minorHAnsi"/>
              </w:rPr>
              <w:t>PVM (21 %), Eur</w:t>
            </w:r>
          </w:p>
        </w:tc>
        <w:tc>
          <w:tcPr>
            <w:tcW w:w="647" w:type="pct"/>
            <w:tcBorders>
              <w:top w:val="single" w:sz="4" w:space="0" w:color="auto"/>
              <w:left w:val="single" w:sz="4" w:space="0" w:color="auto"/>
              <w:bottom w:val="single" w:sz="4" w:space="0" w:color="auto"/>
              <w:right w:val="single" w:sz="4" w:space="0" w:color="auto"/>
            </w:tcBorders>
            <w:vAlign w:val="center"/>
          </w:tcPr>
          <w:p w14:paraId="29E872B1" w14:textId="77777777" w:rsidR="00F82333" w:rsidRPr="00AA2B22" w:rsidRDefault="00F82333" w:rsidP="00C30C46">
            <w:pPr>
              <w:ind w:firstLine="0"/>
              <w:jc w:val="center"/>
              <w:rPr>
                <w:rFonts w:cstheme="minorHAnsi"/>
              </w:rPr>
            </w:pPr>
            <w:r w:rsidRPr="00AA2B22">
              <w:rPr>
                <w:rFonts w:cstheme="minorHAnsi"/>
              </w:rPr>
              <w:t xml:space="preserve">Pasiūlymo kaina, Eur su PVM </w:t>
            </w:r>
            <w:r w:rsidRPr="00AA2B22">
              <w:rPr>
                <w:rFonts w:cstheme="minorHAnsi"/>
                <w:i/>
              </w:rPr>
              <w:t>(2+3)</w:t>
            </w:r>
          </w:p>
        </w:tc>
      </w:tr>
      <w:tr w:rsidR="00F82333" w:rsidRPr="00AA2B22" w14:paraId="3712B160" w14:textId="77777777" w:rsidTr="00C30C46">
        <w:trPr>
          <w:trHeight w:val="283"/>
          <w:jc w:val="center"/>
        </w:trPr>
        <w:tc>
          <w:tcPr>
            <w:tcW w:w="3059" w:type="pct"/>
            <w:tcBorders>
              <w:top w:val="single" w:sz="4" w:space="0" w:color="auto"/>
              <w:left w:val="single" w:sz="4" w:space="0" w:color="auto"/>
              <w:bottom w:val="single" w:sz="4" w:space="0" w:color="auto"/>
              <w:right w:val="single" w:sz="4" w:space="0" w:color="auto"/>
            </w:tcBorders>
            <w:vAlign w:val="center"/>
          </w:tcPr>
          <w:p w14:paraId="60F86802" w14:textId="77777777" w:rsidR="00F82333" w:rsidRPr="00E84163" w:rsidRDefault="00F82333" w:rsidP="00F2390F">
            <w:pPr>
              <w:jc w:val="center"/>
              <w:rPr>
                <w:rFonts w:cstheme="minorHAnsi"/>
                <w:iCs/>
              </w:rPr>
            </w:pPr>
            <w:r w:rsidRPr="00E84163">
              <w:rPr>
                <w:rFonts w:cstheme="minorHAnsi"/>
                <w:iCs/>
              </w:rPr>
              <w:t>1</w:t>
            </w:r>
          </w:p>
        </w:tc>
        <w:tc>
          <w:tcPr>
            <w:tcW w:w="647" w:type="pct"/>
            <w:tcBorders>
              <w:top w:val="single" w:sz="4" w:space="0" w:color="auto"/>
              <w:left w:val="single" w:sz="4" w:space="0" w:color="auto"/>
              <w:bottom w:val="single" w:sz="4" w:space="0" w:color="auto"/>
              <w:right w:val="single" w:sz="4" w:space="0" w:color="auto"/>
            </w:tcBorders>
            <w:vAlign w:val="center"/>
          </w:tcPr>
          <w:p w14:paraId="34BB080B" w14:textId="77777777" w:rsidR="00F82333" w:rsidRPr="00E84163" w:rsidRDefault="00F82333" w:rsidP="00C30C46">
            <w:pPr>
              <w:ind w:firstLine="37"/>
              <w:jc w:val="center"/>
              <w:rPr>
                <w:rFonts w:cstheme="minorHAnsi"/>
                <w:iCs/>
              </w:rPr>
            </w:pPr>
            <w:r w:rsidRPr="00E84163">
              <w:rPr>
                <w:rFonts w:cstheme="minorHAnsi"/>
                <w:iCs/>
              </w:rPr>
              <w:t>2</w:t>
            </w:r>
          </w:p>
        </w:tc>
        <w:tc>
          <w:tcPr>
            <w:tcW w:w="647" w:type="pct"/>
            <w:tcBorders>
              <w:top w:val="single" w:sz="4" w:space="0" w:color="auto"/>
              <w:left w:val="single" w:sz="4" w:space="0" w:color="auto"/>
              <w:bottom w:val="single" w:sz="4" w:space="0" w:color="auto"/>
              <w:right w:val="single" w:sz="4" w:space="0" w:color="auto"/>
            </w:tcBorders>
            <w:vAlign w:val="center"/>
          </w:tcPr>
          <w:p w14:paraId="06305661" w14:textId="77777777" w:rsidR="00F82333" w:rsidRPr="00E84163" w:rsidRDefault="00F82333" w:rsidP="00C30C46">
            <w:pPr>
              <w:ind w:firstLine="29"/>
              <w:jc w:val="center"/>
              <w:rPr>
                <w:rFonts w:cstheme="minorHAnsi"/>
                <w:iCs/>
              </w:rPr>
            </w:pPr>
            <w:r w:rsidRPr="00E84163">
              <w:rPr>
                <w:rFonts w:cstheme="minorHAnsi"/>
                <w:iCs/>
              </w:rPr>
              <w:t>3</w:t>
            </w:r>
          </w:p>
        </w:tc>
        <w:tc>
          <w:tcPr>
            <w:tcW w:w="647" w:type="pct"/>
            <w:tcBorders>
              <w:top w:val="single" w:sz="4" w:space="0" w:color="auto"/>
              <w:left w:val="single" w:sz="4" w:space="0" w:color="auto"/>
              <w:bottom w:val="single" w:sz="4" w:space="0" w:color="auto"/>
              <w:right w:val="single" w:sz="4" w:space="0" w:color="auto"/>
            </w:tcBorders>
            <w:vAlign w:val="center"/>
          </w:tcPr>
          <w:p w14:paraId="076E8C8D" w14:textId="77777777" w:rsidR="00F82333" w:rsidRPr="00E84163" w:rsidRDefault="00F82333" w:rsidP="00C30C46">
            <w:pPr>
              <w:ind w:firstLine="0"/>
              <w:jc w:val="center"/>
              <w:rPr>
                <w:rFonts w:cstheme="minorHAnsi"/>
                <w:iCs/>
              </w:rPr>
            </w:pPr>
            <w:r w:rsidRPr="00E84163">
              <w:rPr>
                <w:rFonts w:cstheme="minorHAnsi"/>
                <w:iCs/>
              </w:rPr>
              <w:t>4</w:t>
            </w:r>
          </w:p>
        </w:tc>
      </w:tr>
      <w:tr w:rsidR="00F82333" w:rsidRPr="00AA2B22" w14:paraId="2BAF58E1" w14:textId="77777777" w:rsidTr="00C30C46">
        <w:trPr>
          <w:trHeight w:val="274"/>
          <w:jc w:val="center"/>
        </w:trPr>
        <w:tc>
          <w:tcPr>
            <w:tcW w:w="3059" w:type="pct"/>
            <w:tcBorders>
              <w:top w:val="single" w:sz="4" w:space="0" w:color="auto"/>
              <w:left w:val="single" w:sz="4" w:space="0" w:color="auto"/>
              <w:bottom w:val="single" w:sz="4" w:space="0" w:color="auto"/>
              <w:right w:val="single" w:sz="4" w:space="0" w:color="auto"/>
            </w:tcBorders>
          </w:tcPr>
          <w:p w14:paraId="632B7389" w14:textId="2FD3744E" w:rsidR="00F82333" w:rsidRPr="00CA25E8" w:rsidRDefault="00CA25E8" w:rsidP="00AC5A17">
            <w:pPr>
              <w:spacing w:line="240" w:lineRule="auto"/>
              <w:ind w:firstLine="23"/>
              <w:rPr>
                <w:rFonts w:cstheme="minorHAnsi"/>
              </w:rPr>
            </w:pPr>
            <w:bookmarkStart w:id="48" w:name="_Hlk187244040"/>
            <w:r w:rsidRPr="00CA25E8">
              <w:rPr>
                <w:rFonts w:cstheme="minorHAnsi"/>
              </w:rPr>
              <w:t>MOKSLO PASKIRTIES PASTATO VASARIO 16-OSIOS G. 31, PATALPŲ 2-15 IR 2-16 REMONTO DARBAI</w:t>
            </w:r>
            <w:bookmarkEnd w:id="48"/>
          </w:p>
        </w:tc>
        <w:tc>
          <w:tcPr>
            <w:tcW w:w="647" w:type="pct"/>
            <w:tcBorders>
              <w:top w:val="single" w:sz="4" w:space="0" w:color="auto"/>
              <w:left w:val="single" w:sz="4" w:space="0" w:color="auto"/>
              <w:bottom w:val="single" w:sz="4" w:space="0" w:color="auto"/>
              <w:right w:val="single" w:sz="4" w:space="0" w:color="auto"/>
            </w:tcBorders>
          </w:tcPr>
          <w:p w14:paraId="14FC2970" w14:textId="77777777" w:rsidR="00F82333" w:rsidRPr="00AA2B22" w:rsidRDefault="00F82333" w:rsidP="00C30C46">
            <w:pPr>
              <w:jc w:val="center"/>
              <w:rPr>
                <w:rFonts w:cstheme="minorHAnsi"/>
              </w:rPr>
            </w:pPr>
          </w:p>
        </w:tc>
        <w:tc>
          <w:tcPr>
            <w:tcW w:w="647" w:type="pct"/>
            <w:tcBorders>
              <w:top w:val="single" w:sz="4" w:space="0" w:color="auto"/>
              <w:left w:val="single" w:sz="4" w:space="0" w:color="auto"/>
              <w:bottom w:val="single" w:sz="4" w:space="0" w:color="auto"/>
              <w:right w:val="single" w:sz="4" w:space="0" w:color="auto"/>
            </w:tcBorders>
          </w:tcPr>
          <w:p w14:paraId="28CE58EC" w14:textId="77777777" w:rsidR="00F82333" w:rsidRPr="00AA2B22" w:rsidRDefault="00F82333" w:rsidP="00C30C46">
            <w:pPr>
              <w:jc w:val="center"/>
              <w:rPr>
                <w:rFonts w:cstheme="minorHAnsi"/>
              </w:rPr>
            </w:pPr>
          </w:p>
        </w:tc>
        <w:tc>
          <w:tcPr>
            <w:tcW w:w="647" w:type="pct"/>
            <w:tcBorders>
              <w:top w:val="single" w:sz="4" w:space="0" w:color="auto"/>
              <w:left w:val="single" w:sz="4" w:space="0" w:color="auto"/>
              <w:bottom w:val="single" w:sz="4" w:space="0" w:color="auto"/>
              <w:right w:val="single" w:sz="4" w:space="0" w:color="auto"/>
            </w:tcBorders>
          </w:tcPr>
          <w:p w14:paraId="0F362829" w14:textId="77777777" w:rsidR="00F82333" w:rsidRPr="00AA2B22" w:rsidRDefault="00F82333" w:rsidP="00C30C46">
            <w:pPr>
              <w:jc w:val="center"/>
              <w:rPr>
                <w:rFonts w:cstheme="minorHAnsi"/>
              </w:rPr>
            </w:pPr>
          </w:p>
        </w:tc>
      </w:tr>
    </w:tbl>
    <w:p w14:paraId="00F17B1F" w14:textId="77777777" w:rsidR="00F82333" w:rsidRPr="00E84163" w:rsidRDefault="00F82333" w:rsidP="00F82333">
      <w:pPr>
        <w:ind w:firstLine="142"/>
        <w:rPr>
          <w:rFonts w:cstheme="minorHAnsi"/>
          <w:i/>
          <w:iCs/>
        </w:rPr>
      </w:pPr>
      <w:r w:rsidRPr="00E84163">
        <w:rPr>
          <w:rFonts w:cstheme="minorHAnsi"/>
          <w:i/>
          <w:iCs/>
        </w:rPr>
        <w:t>Pastaba: sumos pateikiamos dviejų skaičių po kablelio tikslumu.</w:t>
      </w:r>
    </w:p>
    <w:p w14:paraId="4B0CFD66" w14:textId="77777777" w:rsidR="00F82333" w:rsidRPr="00AA2B22" w:rsidRDefault="00F82333" w:rsidP="00F82333">
      <w:pPr>
        <w:ind w:firstLine="567"/>
        <w:rPr>
          <w:rFonts w:cstheme="minorHAnsi"/>
        </w:rPr>
      </w:pPr>
      <w:r w:rsidRPr="00AA2B22">
        <w:rPr>
          <w:rFonts w:cstheme="minorHAnsi"/>
        </w:rPr>
        <w:t>Pasiūlymo kaina (žodžiais) su PVM yra: ............................................................................eurų.</w:t>
      </w:r>
    </w:p>
    <w:p w14:paraId="4C62012E" w14:textId="77777777" w:rsidR="00F82333" w:rsidRPr="00AA2B22" w:rsidRDefault="00F82333" w:rsidP="00F82333">
      <w:pPr>
        <w:ind w:firstLine="567"/>
        <w:rPr>
          <w:rFonts w:cstheme="minorHAnsi"/>
        </w:rPr>
      </w:pPr>
      <w:r w:rsidRPr="00AA2B22">
        <w:rPr>
          <w:rFonts w:cstheme="minorHAnsi"/>
        </w:rPr>
        <w:t>Jei tiekėjas yra ne PVM mokėtojas, jis laukelių, kuriuose yra nurodomas PVM, nepildo ir nurodo priežastis, dėl kurių PVM nemoka: ______________________________________________</w:t>
      </w:r>
    </w:p>
    <w:p w14:paraId="67296F7A" w14:textId="2AC3CA82" w:rsidR="00B45D98" w:rsidRPr="00DE69DE" w:rsidRDefault="00F82333" w:rsidP="00DE69DE">
      <w:pPr>
        <w:rPr>
          <w:rFonts w:cstheme="minorHAnsi"/>
        </w:rPr>
      </w:pPr>
      <w:r w:rsidRPr="00AA2B22">
        <w:rPr>
          <w:rFonts w:cstheme="minorHAnsi"/>
        </w:rPr>
        <w:t>Siūlomi darbai visiškai atitinka pirkimo dokumentuose nurodytus reikalavimus.</w:t>
      </w:r>
    </w:p>
    <w:p w14:paraId="304FE643" w14:textId="1284424B" w:rsidR="00B45D98" w:rsidRPr="009D5FD8" w:rsidRDefault="00F82333" w:rsidP="009D5FD8">
      <w:pPr>
        <w:pStyle w:val="Sraopastraipa"/>
        <w:spacing w:line="240" w:lineRule="auto"/>
        <w:ind w:left="0" w:firstLine="567"/>
        <w:rPr>
          <w:rFonts w:eastAsia="Times New Roman" w:cstheme="minorHAnsi"/>
          <w:i/>
          <w:iCs/>
          <w:u w:val="single"/>
          <w:lang w:eastAsia="en-US"/>
        </w:rPr>
      </w:pPr>
      <w:r w:rsidRPr="00DE69DE">
        <w:rPr>
          <w:rFonts w:eastAsia="Times New Roman" w:cstheme="minorHAnsi"/>
          <w:b/>
          <w:bCs/>
          <w:i/>
          <w:iCs/>
          <w:u w:val="single"/>
          <w:lang w:eastAsia="en-US"/>
        </w:rPr>
        <w:t>Pasiūlymo kaina</w:t>
      </w:r>
      <w:r w:rsidRPr="00DE69DE">
        <w:rPr>
          <w:rFonts w:eastAsia="Times New Roman" w:cstheme="minorHAnsi"/>
          <w:i/>
          <w:iCs/>
          <w:u w:val="single"/>
          <w:lang w:eastAsia="en-US"/>
        </w:rPr>
        <w:t xml:space="preserve"> negali būti didesnė kaip </w:t>
      </w:r>
      <w:r w:rsidR="00CA25E8">
        <w:rPr>
          <w:rFonts w:eastAsia="Times New Roman" w:cstheme="minorHAnsi"/>
          <w:b/>
          <w:bCs/>
          <w:i/>
          <w:iCs/>
          <w:u w:val="single"/>
          <w:lang w:eastAsia="en-US"/>
        </w:rPr>
        <w:t>24200</w:t>
      </w:r>
      <w:r w:rsidR="00B45D98" w:rsidRPr="00DE69DE">
        <w:rPr>
          <w:rFonts w:eastAsia="Times New Roman" w:cstheme="minorHAnsi"/>
          <w:b/>
          <w:bCs/>
          <w:i/>
          <w:iCs/>
          <w:u w:val="single"/>
          <w:lang w:eastAsia="en-US"/>
        </w:rPr>
        <w:t>,00</w:t>
      </w:r>
      <w:r w:rsidRPr="00DE69DE">
        <w:rPr>
          <w:rFonts w:eastAsia="Times New Roman" w:cstheme="minorHAnsi"/>
          <w:b/>
          <w:bCs/>
          <w:i/>
          <w:iCs/>
          <w:u w:val="single"/>
          <w:lang w:eastAsia="en-US"/>
        </w:rPr>
        <w:t xml:space="preserve"> Eur</w:t>
      </w:r>
      <w:r w:rsidR="00AC338A" w:rsidRPr="00DE69DE">
        <w:rPr>
          <w:rFonts w:eastAsia="Times New Roman" w:cstheme="minorHAnsi"/>
          <w:b/>
          <w:bCs/>
          <w:i/>
          <w:iCs/>
          <w:u w:val="single"/>
          <w:lang w:eastAsia="en-US"/>
        </w:rPr>
        <w:t xml:space="preserve"> su PVM</w:t>
      </w:r>
      <w:r w:rsidRPr="00DE69DE">
        <w:rPr>
          <w:rFonts w:eastAsia="Times New Roman" w:cstheme="minorHAnsi"/>
          <w:i/>
          <w:iCs/>
          <w:u w:val="single"/>
          <w:lang w:eastAsia="en-US"/>
        </w:rPr>
        <w:t>. Jei tiekėjo pasiūlymo kaina viršys nurodytą sumą, bus laikoma, kad kaina yra per didelė (nepriimtina) ir pasiūlymas bus atmestas.</w:t>
      </w:r>
      <w:r w:rsidRPr="00DE69DE">
        <w:rPr>
          <w:rFonts w:eastAsia="Times New Roman" w:cstheme="minorHAnsi"/>
          <w:i/>
          <w:iCs/>
          <w:lang w:eastAsia="en-US"/>
        </w:rPr>
        <w:t xml:space="preserve"> </w:t>
      </w:r>
      <w:r w:rsidRPr="00DE69DE">
        <w:rPr>
          <w:rFonts w:eastAsia="Times New Roman" w:cstheme="minorHAnsi"/>
          <w:i/>
          <w:iCs/>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364A6BEA" w14:textId="77777777" w:rsidR="00B45D98" w:rsidRPr="00433F30" w:rsidRDefault="00B45D98" w:rsidP="00433F30">
      <w:pPr>
        <w:spacing w:line="240" w:lineRule="auto"/>
        <w:ind w:firstLine="0"/>
        <w:rPr>
          <w:rFonts w:eastAsia="Times New Roman" w:cstheme="minorHAnsi"/>
          <w:i/>
          <w:iCs/>
          <w:color w:val="FF0000"/>
          <w:u w:val="single"/>
          <w:lang w:eastAsia="en-US"/>
        </w:rPr>
      </w:pPr>
    </w:p>
    <w:p w14:paraId="0795DB5A" w14:textId="77777777" w:rsidR="00F82333" w:rsidRPr="00E84163" w:rsidRDefault="00F82333">
      <w:pPr>
        <w:pStyle w:val="Sraopastraipa"/>
        <w:numPr>
          <w:ilvl w:val="0"/>
          <w:numId w:val="11"/>
        </w:numPr>
        <w:spacing w:after="160" w:line="276" w:lineRule="auto"/>
        <w:jc w:val="center"/>
        <w:rPr>
          <w:rFonts w:cstheme="minorHAnsi"/>
          <w:b/>
        </w:rPr>
      </w:pPr>
      <w:r w:rsidRPr="00E84163">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F82333" w:rsidRPr="00AA2B22" w14:paraId="352FC064" w14:textId="77777777" w:rsidTr="00EB03E6">
        <w:tc>
          <w:tcPr>
            <w:tcW w:w="846" w:type="dxa"/>
            <w:shd w:val="clear" w:color="auto" w:fill="FFFFFF"/>
            <w:vAlign w:val="center"/>
          </w:tcPr>
          <w:p w14:paraId="1B0CC910"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Eil. Nr.</w:t>
            </w:r>
          </w:p>
        </w:tc>
        <w:tc>
          <w:tcPr>
            <w:tcW w:w="4678" w:type="dxa"/>
            <w:shd w:val="clear" w:color="auto" w:fill="FFFFFF"/>
            <w:vAlign w:val="center"/>
          </w:tcPr>
          <w:p w14:paraId="548A3B96"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Dokumentas</w:t>
            </w:r>
          </w:p>
        </w:tc>
        <w:tc>
          <w:tcPr>
            <w:tcW w:w="2268" w:type="dxa"/>
            <w:shd w:val="clear" w:color="auto" w:fill="FFFFFF"/>
            <w:vAlign w:val="center"/>
          </w:tcPr>
          <w:p w14:paraId="561CBBFD"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Ar dokumentas konfidencialus?</w:t>
            </w:r>
          </w:p>
          <w:p w14:paraId="2764B23A"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(Taip / Ne)</w:t>
            </w:r>
          </w:p>
        </w:tc>
        <w:tc>
          <w:tcPr>
            <w:tcW w:w="2976" w:type="dxa"/>
            <w:shd w:val="clear" w:color="auto" w:fill="FFFFFF"/>
            <w:vAlign w:val="center"/>
          </w:tcPr>
          <w:p w14:paraId="5D162253"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Paaiškinimas, kokia konkreti informacija dokumente yra konfidenciali</w:t>
            </w:r>
          </w:p>
        </w:tc>
      </w:tr>
      <w:tr w:rsidR="00F82333" w:rsidRPr="00AA2B22" w14:paraId="3AEE5CB2" w14:textId="77777777" w:rsidTr="00EB03E6">
        <w:tc>
          <w:tcPr>
            <w:tcW w:w="846" w:type="dxa"/>
            <w:shd w:val="clear" w:color="auto" w:fill="auto"/>
            <w:vAlign w:val="center"/>
          </w:tcPr>
          <w:p w14:paraId="03F487EF"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1</w:t>
            </w:r>
          </w:p>
        </w:tc>
        <w:tc>
          <w:tcPr>
            <w:tcW w:w="4678" w:type="dxa"/>
            <w:shd w:val="clear" w:color="auto" w:fill="auto"/>
            <w:vAlign w:val="center"/>
          </w:tcPr>
          <w:p w14:paraId="570F99DD"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2</w:t>
            </w:r>
          </w:p>
        </w:tc>
        <w:tc>
          <w:tcPr>
            <w:tcW w:w="2268" w:type="dxa"/>
            <w:shd w:val="clear" w:color="auto" w:fill="auto"/>
            <w:vAlign w:val="center"/>
          </w:tcPr>
          <w:p w14:paraId="0C8E9C6A"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3</w:t>
            </w:r>
          </w:p>
        </w:tc>
        <w:tc>
          <w:tcPr>
            <w:tcW w:w="2976" w:type="dxa"/>
            <w:shd w:val="clear" w:color="auto" w:fill="auto"/>
            <w:vAlign w:val="center"/>
          </w:tcPr>
          <w:p w14:paraId="56133BEA"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4</w:t>
            </w:r>
          </w:p>
        </w:tc>
      </w:tr>
      <w:tr w:rsidR="00F82333" w:rsidRPr="00AA2B22" w14:paraId="5FAC6D58" w14:textId="77777777" w:rsidTr="00EB03E6">
        <w:tc>
          <w:tcPr>
            <w:tcW w:w="846" w:type="dxa"/>
            <w:vAlign w:val="center"/>
          </w:tcPr>
          <w:p w14:paraId="6566E696"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37A90519" w14:textId="77777777" w:rsidR="00F82333" w:rsidRPr="00AA2B22" w:rsidRDefault="00F82333" w:rsidP="00F2390F">
            <w:pPr>
              <w:jc w:val="center"/>
              <w:rPr>
                <w:rFonts w:asciiTheme="minorHAnsi" w:hAnsiTheme="minorHAnsi" w:cstheme="minorHAnsi"/>
                <w:kern w:val="3"/>
                <w:sz w:val="21"/>
                <w:szCs w:val="21"/>
                <w:lang w:eastAsia="de-CH"/>
              </w:rPr>
            </w:pPr>
            <w:r w:rsidRPr="00AA2B22">
              <w:rPr>
                <w:rFonts w:asciiTheme="minorHAnsi" w:hAnsiTheme="minorHAnsi" w:cstheme="minorHAnsi"/>
                <w:sz w:val="21"/>
                <w:szCs w:val="21"/>
              </w:rPr>
              <w:t>Pasiūlymo forma</w:t>
            </w:r>
          </w:p>
        </w:tc>
        <w:tc>
          <w:tcPr>
            <w:tcW w:w="2268" w:type="dxa"/>
            <w:vAlign w:val="center"/>
          </w:tcPr>
          <w:p w14:paraId="6A356C8B" w14:textId="77777777" w:rsidR="00F82333" w:rsidRPr="00AA2B22" w:rsidRDefault="00F82333" w:rsidP="00F2390F">
            <w:pPr>
              <w:rPr>
                <w:rFonts w:asciiTheme="minorHAnsi" w:hAnsiTheme="minorHAnsi" w:cstheme="minorHAnsi"/>
                <w:sz w:val="21"/>
                <w:szCs w:val="21"/>
              </w:rPr>
            </w:pPr>
          </w:p>
        </w:tc>
        <w:tc>
          <w:tcPr>
            <w:tcW w:w="2976" w:type="dxa"/>
            <w:vAlign w:val="center"/>
          </w:tcPr>
          <w:p w14:paraId="1E91EFE2" w14:textId="77777777" w:rsidR="00F82333" w:rsidRPr="00AA2B22" w:rsidRDefault="00F82333" w:rsidP="00F2390F">
            <w:pPr>
              <w:rPr>
                <w:rFonts w:asciiTheme="minorHAnsi" w:hAnsiTheme="minorHAnsi" w:cstheme="minorHAnsi"/>
                <w:sz w:val="21"/>
                <w:szCs w:val="21"/>
              </w:rPr>
            </w:pPr>
          </w:p>
        </w:tc>
      </w:tr>
      <w:tr w:rsidR="00F82333" w:rsidRPr="00AA2B22" w14:paraId="42480F1B" w14:textId="77777777" w:rsidTr="00EB03E6">
        <w:tc>
          <w:tcPr>
            <w:tcW w:w="846" w:type="dxa"/>
            <w:vAlign w:val="center"/>
          </w:tcPr>
          <w:p w14:paraId="0D598D2E"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3F89D04A" w14:textId="77777777" w:rsidR="00F82333" w:rsidRPr="00AA2B22" w:rsidRDefault="00F82333" w:rsidP="00F2390F">
            <w:pPr>
              <w:jc w:val="center"/>
              <w:rPr>
                <w:rFonts w:asciiTheme="minorHAnsi" w:hAnsiTheme="minorHAnsi" w:cstheme="minorHAnsi"/>
                <w:sz w:val="21"/>
                <w:szCs w:val="21"/>
              </w:rPr>
            </w:pPr>
            <w:r w:rsidRPr="00AA2B22">
              <w:rPr>
                <w:rFonts w:asciiTheme="minorHAnsi" w:hAnsiTheme="minorHAnsi" w:cstheme="minorHAnsi"/>
                <w:sz w:val="21"/>
                <w:szCs w:val="21"/>
              </w:rPr>
              <w:t>Jungtinės veiklos sutarties kopija (jei teikiama)</w:t>
            </w:r>
          </w:p>
        </w:tc>
        <w:tc>
          <w:tcPr>
            <w:tcW w:w="2268" w:type="dxa"/>
            <w:vAlign w:val="center"/>
          </w:tcPr>
          <w:p w14:paraId="250871AA" w14:textId="77777777" w:rsidR="00F82333" w:rsidRPr="00AA2B22" w:rsidRDefault="00F82333" w:rsidP="00F2390F">
            <w:pPr>
              <w:rPr>
                <w:rFonts w:asciiTheme="minorHAnsi" w:hAnsiTheme="minorHAnsi" w:cstheme="minorHAnsi"/>
                <w:sz w:val="21"/>
                <w:szCs w:val="21"/>
              </w:rPr>
            </w:pPr>
          </w:p>
        </w:tc>
        <w:tc>
          <w:tcPr>
            <w:tcW w:w="2976" w:type="dxa"/>
            <w:vAlign w:val="center"/>
          </w:tcPr>
          <w:p w14:paraId="4FFD44DF" w14:textId="77777777" w:rsidR="00F82333" w:rsidRPr="00AA2B22" w:rsidRDefault="00F82333" w:rsidP="00F2390F">
            <w:pPr>
              <w:rPr>
                <w:rFonts w:asciiTheme="minorHAnsi" w:hAnsiTheme="minorHAnsi" w:cstheme="minorHAnsi"/>
                <w:sz w:val="21"/>
                <w:szCs w:val="21"/>
              </w:rPr>
            </w:pPr>
          </w:p>
        </w:tc>
      </w:tr>
      <w:tr w:rsidR="00F82333" w:rsidRPr="00AA2B22" w14:paraId="118D0E0B" w14:textId="77777777" w:rsidTr="00EB03E6">
        <w:tc>
          <w:tcPr>
            <w:tcW w:w="846" w:type="dxa"/>
            <w:vAlign w:val="center"/>
          </w:tcPr>
          <w:p w14:paraId="61784E75"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5F66BB90" w14:textId="77777777" w:rsidR="00F82333" w:rsidRPr="000446A0" w:rsidRDefault="00F82333" w:rsidP="00F2390F">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2268" w:type="dxa"/>
          </w:tcPr>
          <w:p w14:paraId="03367415" w14:textId="77777777" w:rsidR="00F82333" w:rsidRPr="00AA2B22" w:rsidRDefault="00F82333" w:rsidP="00F2390F">
            <w:pPr>
              <w:rPr>
                <w:rFonts w:asciiTheme="minorHAnsi" w:hAnsiTheme="minorHAnsi" w:cstheme="minorHAnsi"/>
                <w:sz w:val="21"/>
                <w:szCs w:val="21"/>
              </w:rPr>
            </w:pPr>
          </w:p>
        </w:tc>
        <w:tc>
          <w:tcPr>
            <w:tcW w:w="2976" w:type="dxa"/>
          </w:tcPr>
          <w:p w14:paraId="5B100B44" w14:textId="77777777" w:rsidR="00F82333" w:rsidRPr="00AA2B22" w:rsidRDefault="00F82333" w:rsidP="00F2390F">
            <w:pPr>
              <w:rPr>
                <w:rFonts w:asciiTheme="minorHAnsi" w:hAnsiTheme="minorHAnsi" w:cstheme="minorHAnsi"/>
                <w:sz w:val="21"/>
                <w:szCs w:val="21"/>
              </w:rPr>
            </w:pPr>
          </w:p>
        </w:tc>
      </w:tr>
      <w:tr w:rsidR="00EB03E6" w:rsidRPr="00AA2B22" w14:paraId="6246B33A" w14:textId="4E402824" w:rsidTr="00EB03E6">
        <w:tc>
          <w:tcPr>
            <w:tcW w:w="846" w:type="dxa"/>
            <w:vAlign w:val="center"/>
          </w:tcPr>
          <w:p w14:paraId="6B607A69" w14:textId="77777777" w:rsidR="00EB03E6" w:rsidRPr="001040F3" w:rsidRDefault="00EB03E6">
            <w:pPr>
              <w:pStyle w:val="Sraopastraipa"/>
              <w:numPr>
                <w:ilvl w:val="0"/>
                <w:numId w:val="12"/>
              </w:numPr>
              <w:rPr>
                <w:rFonts w:asciiTheme="minorHAnsi" w:hAnsiTheme="minorHAnsi" w:cstheme="minorHAnsi"/>
                <w:sz w:val="21"/>
                <w:szCs w:val="21"/>
              </w:rPr>
            </w:pPr>
          </w:p>
        </w:tc>
        <w:tc>
          <w:tcPr>
            <w:tcW w:w="4678" w:type="dxa"/>
          </w:tcPr>
          <w:p w14:paraId="6F44F3BF" w14:textId="2EAA89F3" w:rsidR="00EB03E6" w:rsidRPr="00AA2B22" w:rsidRDefault="00EB03E6" w:rsidP="00F2390F">
            <w:pPr>
              <w:jc w:val="center"/>
              <w:rPr>
                <w:rFonts w:asciiTheme="minorHAnsi" w:eastAsia="Calibri" w:hAnsiTheme="minorHAnsi" w:cstheme="minorHAnsi"/>
                <w:sz w:val="21"/>
                <w:szCs w:val="21"/>
              </w:rPr>
            </w:pPr>
            <w:r w:rsidRPr="00DD07D4">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4347CBEA" w14:textId="77777777" w:rsidR="00EB03E6" w:rsidRPr="00AA2B22" w:rsidRDefault="00EB03E6" w:rsidP="00F2390F">
            <w:pPr>
              <w:rPr>
                <w:rFonts w:asciiTheme="minorHAnsi" w:hAnsiTheme="minorHAnsi" w:cstheme="minorHAnsi"/>
                <w:sz w:val="21"/>
                <w:szCs w:val="21"/>
              </w:rPr>
            </w:pPr>
          </w:p>
        </w:tc>
        <w:tc>
          <w:tcPr>
            <w:tcW w:w="2976" w:type="dxa"/>
          </w:tcPr>
          <w:p w14:paraId="3466AEA5" w14:textId="4612CD9A" w:rsidR="00EB03E6" w:rsidRPr="00AA2B22" w:rsidRDefault="00EB03E6" w:rsidP="00F2390F">
            <w:pPr>
              <w:rPr>
                <w:rFonts w:asciiTheme="minorHAnsi" w:hAnsiTheme="minorHAnsi" w:cstheme="minorHAnsi"/>
                <w:sz w:val="21"/>
                <w:szCs w:val="21"/>
              </w:rPr>
            </w:pPr>
          </w:p>
        </w:tc>
      </w:tr>
      <w:tr w:rsidR="00EB03E6" w:rsidRPr="00AA2B22" w14:paraId="09416CD7" w14:textId="77777777" w:rsidTr="00EB03E6">
        <w:tc>
          <w:tcPr>
            <w:tcW w:w="846" w:type="dxa"/>
            <w:vAlign w:val="center"/>
          </w:tcPr>
          <w:p w14:paraId="122E2C97" w14:textId="77777777" w:rsidR="00EB03E6" w:rsidRPr="001040F3" w:rsidRDefault="00EB03E6">
            <w:pPr>
              <w:pStyle w:val="Sraopastraipa"/>
              <w:numPr>
                <w:ilvl w:val="0"/>
                <w:numId w:val="12"/>
              </w:numPr>
              <w:rPr>
                <w:rFonts w:cstheme="minorHAnsi"/>
              </w:rPr>
            </w:pPr>
          </w:p>
        </w:tc>
        <w:tc>
          <w:tcPr>
            <w:tcW w:w="4678" w:type="dxa"/>
          </w:tcPr>
          <w:p w14:paraId="10715834" w14:textId="2EA15FEE" w:rsidR="00EB03E6" w:rsidRPr="00EB03E6" w:rsidRDefault="00EB03E6" w:rsidP="00F2390F">
            <w:pPr>
              <w:jc w:val="center"/>
              <w:rPr>
                <w:rFonts w:asciiTheme="minorHAnsi" w:eastAsia="Calibri" w:hAnsiTheme="minorHAnsi" w:cstheme="minorHAnsi"/>
                <w:bCs/>
                <w:sz w:val="21"/>
                <w:szCs w:val="21"/>
              </w:rPr>
            </w:pPr>
            <w:r w:rsidRPr="00EB03E6">
              <w:rPr>
                <w:rFonts w:asciiTheme="minorHAnsi" w:eastAsia="Calibri" w:hAnsiTheme="minorHAnsi" w:cstheme="minorHAnsi"/>
                <w:bCs/>
                <w:sz w:val="21"/>
                <w:szCs w:val="21"/>
              </w:rPr>
              <w:t>Įrodymai, kad ūkio subjektų, kurių pajėgumais tiekėjas remiamasi, ištekliai bus prieinami per visą sutartinių įsipareigojimų vykdymo laikotarpį</w:t>
            </w:r>
          </w:p>
        </w:tc>
        <w:tc>
          <w:tcPr>
            <w:tcW w:w="2268" w:type="dxa"/>
          </w:tcPr>
          <w:p w14:paraId="675170F8" w14:textId="77777777" w:rsidR="00EB03E6" w:rsidRPr="00AA2B22" w:rsidRDefault="00EB03E6" w:rsidP="00F2390F">
            <w:pPr>
              <w:rPr>
                <w:rFonts w:cstheme="minorHAnsi"/>
              </w:rPr>
            </w:pPr>
          </w:p>
        </w:tc>
        <w:tc>
          <w:tcPr>
            <w:tcW w:w="2976" w:type="dxa"/>
          </w:tcPr>
          <w:p w14:paraId="3A67CF22" w14:textId="77777777" w:rsidR="00EB03E6" w:rsidRPr="00AA2B22" w:rsidRDefault="00EB03E6" w:rsidP="00F2390F">
            <w:pPr>
              <w:rPr>
                <w:rFonts w:cstheme="minorHAnsi"/>
              </w:rPr>
            </w:pPr>
          </w:p>
        </w:tc>
      </w:tr>
      <w:tr w:rsidR="006E3995" w:rsidRPr="00AA2B22" w14:paraId="3208DDE9" w14:textId="77777777" w:rsidTr="00EB03E6">
        <w:tc>
          <w:tcPr>
            <w:tcW w:w="846" w:type="dxa"/>
            <w:vAlign w:val="center"/>
          </w:tcPr>
          <w:p w14:paraId="47FB0E73" w14:textId="77777777" w:rsidR="006E3995" w:rsidRPr="001040F3" w:rsidRDefault="006E3995">
            <w:pPr>
              <w:pStyle w:val="Sraopastraipa"/>
              <w:numPr>
                <w:ilvl w:val="0"/>
                <w:numId w:val="12"/>
              </w:numPr>
              <w:rPr>
                <w:rFonts w:cstheme="minorHAnsi"/>
              </w:rPr>
            </w:pPr>
          </w:p>
        </w:tc>
        <w:tc>
          <w:tcPr>
            <w:tcW w:w="4678" w:type="dxa"/>
          </w:tcPr>
          <w:p w14:paraId="056625C7" w14:textId="4CEF413F" w:rsidR="006E3995" w:rsidRPr="00EB03E6" w:rsidRDefault="006E3995" w:rsidP="00F2390F">
            <w:pPr>
              <w:jc w:val="center"/>
              <w:rPr>
                <w:rFonts w:asciiTheme="minorHAnsi" w:eastAsia="Calibri" w:hAnsiTheme="minorHAnsi" w:cstheme="minorHAnsi"/>
                <w:bCs/>
                <w:sz w:val="21"/>
                <w:szCs w:val="21"/>
              </w:rPr>
            </w:pPr>
            <w:r w:rsidRPr="00EB03E6">
              <w:rPr>
                <w:rFonts w:asciiTheme="minorHAnsi" w:eastAsia="Calibri" w:hAnsiTheme="minorHAnsi" w:cstheme="minorHAnsi"/>
                <w:bCs/>
                <w:sz w:val="21"/>
                <w:szCs w:val="21"/>
              </w:rPr>
              <w:t>Dokumentai, įrodantys, jog tiekėjas atitinka kvalifikacijos reikalavimų lentelės 3.1 eilutėje keliamą reikalavimą</w:t>
            </w:r>
            <w:r w:rsidR="00A659F0">
              <w:rPr>
                <w:rFonts w:asciiTheme="minorHAnsi" w:eastAsia="Calibri" w:hAnsiTheme="minorHAnsi" w:cstheme="minorHAnsi"/>
                <w:bCs/>
                <w:sz w:val="21"/>
                <w:szCs w:val="21"/>
              </w:rPr>
              <w:t xml:space="preserve"> </w:t>
            </w:r>
            <w:r w:rsidR="00D26640">
              <w:rPr>
                <w:rFonts w:asciiTheme="minorHAnsi" w:eastAsia="Calibri" w:hAnsiTheme="minorHAnsi" w:cstheme="minorHAnsi"/>
                <w:bCs/>
                <w:sz w:val="21"/>
                <w:szCs w:val="21"/>
              </w:rPr>
              <w:t>(jei teikiami)</w:t>
            </w:r>
          </w:p>
        </w:tc>
        <w:tc>
          <w:tcPr>
            <w:tcW w:w="2268" w:type="dxa"/>
          </w:tcPr>
          <w:p w14:paraId="3AC3E829" w14:textId="77777777" w:rsidR="006E3995" w:rsidRPr="00AA2B22" w:rsidRDefault="006E3995" w:rsidP="00F2390F">
            <w:pPr>
              <w:rPr>
                <w:rFonts w:cstheme="minorHAnsi"/>
              </w:rPr>
            </w:pPr>
          </w:p>
        </w:tc>
        <w:tc>
          <w:tcPr>
            <w:tcW w:w="2976" w:type="dxa"/>
          </w:tcPr>
          <w:p w14:paraId="08AE2E76" w14:textId="77777777" w:rsidR="006E3995" w:rsidRPr="00AA2B22" w:rsidRDefault="006E3995" w:rsidP="00F2390F">
            <w:pPr>
              <w:rPr>
                <w:rFonts w:cstheme="minorHAnsi"/>
              </w:rPr>
            </w:pPr>
          </w:p>
        </w:tc>
      </w:tr>
      <w:tr w:rsidR="00F82333" w:rsidRPr="00AA2B22" w14:paraId="751C126E" w14:textId="77777777" w:rsidTr="00EB03E6">
        <w:tc>
          <w:tcPr>
            <w:tcW w:w="846" w:type="dxa"/>
            <w:vAlign w:val="center"/>
          </w:tcPr>
          <w:p w14:paraId="181D3EFE"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35064BFF" w14:textId="4B54F9BF" w:rsidR="00F82333" w:rsidRPr="00DE69DE" w:rsidRDefault="00F82333" w:rsidP="00F2390F">
            <w:pPr>
              <w:jc w:val="center"/>
              <w:rPr>
                <w:rFonts w:cstheme="minorHAnsi"/>
              </w:rPr>
            </w:pPr>
            <w:r w:rsidRPr="00DE69DE">
              <w:rPr>
                <w:rFonts w:asciiTheme="minorHAnsi" w:hAnsiTheme="minorHAnsi" w:cstheme="minorHAnsi"/>
                <w:sz w:val="21"/>
                <w:szCs w:val="21"/>
              </w:rPr>
              <w:t>Dokumentai, įrodantys, jog tiekėjas atitinka kvalifikacijos reikalavimų lentelės 3.</w:t>
            </w:r>
            <w:r w:rsidR="008F4C21" w:rsidRPr="00DE69DE">
              <w:rPr>
                <w:rFonts w:asciiTheme="minorHAnsi" w:hAnsiTheme="minorHAnsi" w:cstheme="minorHAnsi"/>
                <w:sz w:val="21"/>
                <w:szCs w:val="21"/>
              </w:rPr>
              <w:t>2</w:t>
            </w:r>
            <w:r w:rsidRPr="00DE69DE">
              <w:rPr>
                <w:rFonts w:asciiTheme="minorHAnsi" w:hAnsiTheme="minorHAnsi" w:cstheme="minorHAnsi"/>
                <w:sz w:val="21"/>
                <w:szCs w:val="21"/>
              </w:rPr>
              <w:t>.1 eilutėje keliamą reikalavimą</w:t>
            </w:r>
            <w:r w:rsidR="00D26640">
              <w:rPr>
                <w:rFonts w:asciiTheme="minorHAnsi" w:hAnsiTheme="minorHAnsi" w:cstheme="minorHAnsi"/>
                <w:sz w:val="21"/>
                <w:szCs w:val="21"/>
              </w:rPr>
              <w:t xml:space="preserve"> (jei teikiami)</w:t>
            </w:r>
            <w:r w:rsidR="00A659F0">
              <w:rPr>
                <w:rFonts w:asciiTheme="minorHAnsi" w:hAnsiTheme="minorHAnsi" w:cstheme="minorHAnsi"/>
                <w:sz w:val="21"/>
                <w:szCs w:val="21"/>
              </w:rPr>
              <w:t xml:space="preserve"> </w:t>
            </w:r>
          </w:p>
        </w:tc>
        <w:tc>
          <w:tcPr>
            <w:tcW w:w="2268" w:type="dxa"/>
            <w:vAlign w:val="center"/>
          </w:tcPr>
          <w:p w14:paraId="4D9E588B" w14:textId="77777777" w:rsidR="00F82333" w:rsidRPr="00AA2B22" w:rsidRDefault="00F82333" w:rsidP="00F2390F">
            <w:pPr>
              <w:rPr>
                <w:rFonts w:cstheme="minorHAnsi"/>
              </w:rPr>
            </w:pPr>
          </w:p>
        </w:tc>
        <w:tc>
          <w:tcPr>
            <w:tcW w:w="2976" w:type="dxa"/>
            <w:vAlign w:val="center"/>
          </w:tcPr>
          <w:p w14:paraId="4EB79D58" w14:textId="77777777" w:rsidR="00F82333" w:rsidRPr="00AA2B22" w:rsidRDefault="00F82333" w:rsidP="00F2390F">
            <w:pPr>
              <w:rPr>
                <w:rFonts w:cstheme="minorHAnsi"/>
              </w:rPr>
            </w:pPr>
          </w:p>
        </w:tc>
      </w:tr>
      <w:tr w:rsidR="007F4F9D" w:rsidRPr="00AA2B22" w14:paraId="57286450" w14:textId="77777777" w:rsidTr="00EB03E6">
        <w:tc>
          <w:tcPr>
            <w:tcW w:w="846" w:type="dxa"/>
            <w:vAlign w:val="center"/>
          </w:tcPr>
          <w:p w14:paraId="50FC0184" w14:textId="77777777" w:rsidR="007F4F9D" w:rsidRPr="001040F3" w:rsidRDefault="007F4F9D" w:rsidP="007F4F9D">
            <w:pPr>
              <w:pStyle w:val="Sraopastraipa"/>
              <w:numPr>
                <w:ilvl w:val="0"/>
                <w:numId w:val="12"/>
              </w:numPr>
              <w:rPr>
                <w:rFonts w:asciiTheme="minorHAnsi" w:hAnsiTheme="minorHAnsi" w:cstheme="minorHAnsi"/>
                <w:sz w:val="21"/>
                <w:szCs w:val="21"/>
              </w:rPr>
            </w:pPr>
          </w:p>
        </w:tc>
        <w:tc>
          <w:tcPr>
            <w:tcW w:w="4678" w:type="dxa"/>
          </w:tcPr>
          <w:p w14:paraId="6ED31305" w14:textId="6A902235" w:rsidR="007F4F9D" w:rsidRPr="00AA2B22" w:rsidRDefault="00D26640" w:rsidP="007F4F9D">
            <w:pPr>
              <w:jc w:val="center"/>
              <w:rPr>
                <w:rFonts w:asciiTheme="minorHAnsi" w:hAnsiTheme="minorHAnsi" w:cstheme="minorHAnsi"/>
                <w:sz w:val="21"/>
                <w:szCs w:val="21"/>
              </w:rPr>
            </w:pPr>
            <w:r>
              <w:rPr>
                <w:rFonts w:asciiTheme="minorHAnsi" w:eastAsia="Calibri" w:hAnsiTheme="minorHAnsi" w:cstheme="minorHAnsi"/>
                <w:sz w:val="21"/>
                <w:szCs w:val="21"/>
              </w:rPr>
              <w:t>D</w:t>
            </w:r>
            <w:r w:rsidRPr="00D26640">
              <w:rPr>
                <w:rFonts w:asciiTheme="minorHAnsi" w:eastAsia="Calibri" w:hAnsiTheme="minorHAnsi" w:cstheme="minorHAnsi"/>
                <w:sz w:val="21"/>
                <w:szCs w:val="21"/>
              </w:rPr>
              <w:t>eklaracija, patvirtinanti atitiktį konkurso sąlygose keliamiems kvalifikacijos reikalavimams</w:t>
            </w:r>
          </w:p>
        </w:tc>
        <w:tc>
          <w:tcPr>
            <w:tcW w:w="2268" w:type="dxa"/>
            <w:vAlign w:val="center"/>
          </w:tcPr>
          <w:p w14:paraId="328DA080" w14:textId="77777777" w:rsidR="007F4F9D" w:rsidRPr="00AA2B22" w:rsidRDefault="007F4F9D" w:rsidP="007F4F9D">
            <w:pPr>
              <w:rPr>
                <w:rFonts w:asciiTheme="minorHAnsi" w:hAnsiTheme="minorHAnsi" w:cstheme="minorHAnsi"/>
                <w:sz w:val="21"/>
                <w:szCs w:val="21"/>
              </w:rPr>
            </w:pPr>
          </w:p>
        </w:tc>
        <w:tc>
          <w:tcPr>
            <w:tcW w:w="2976" w:type="dxa"/>
            <w:vAlign w:val="center"/>
          </w:tcPr>
          <w:p w14:paraId="7E5327BC" w14:textId="77777777" w:rsidR="007F4F9D" w:rsidRPr="00AA2B22" w:rsidRDefault="007F4F9D" w:rsidP="007F4F9D">
            <w:pPr>
              <w:rPr>
                <w:rFonts w:asciiTheme="minorHAnsi" w:hAnsiTheme="minorHAnsi" w:cstheme="minorHAnsi"/>
                <w:sz w:val="21"/>
                <w:szCs w:val="21"/>
              </w:rPr>
            </w:pPr>
          </w:p>
        </w:tc>
      </w:tr>
      <w:tr w:rsidR="007F4F9D" w:rsidRPr="00AA2B22" w14:paraId="488B9172" w14:textId="77777777" w:rsidTr="00EB03E6">
        <w:tc>
          <w:tcPr>
            <w:tcW w:w="846" w:type="dxa"/>
            <w:vAlign w:val="center"/>
          </w:tcPr>
          <w:p w14:paraId="190A8F20" w14:textId="77777777" w:rsidR="007F4F9D" w:rsidRPr="001040F3" w:rsidRDefault="007F4F9D" w:rsidP="007F4F9D">
            <w:pPr>
              <w:pStyle w:val="Sraopastraipa"/>
              <w:numPr>
                <w:ilvl w:val="0"/>
                <w:numId w:val="12"/>
              </w:numPr>
              <w:rPr>
                <w:rFonts w:cstheme="minorHAnsi"/>
              </w:rPr>
            </w:pPr>
          </w:p>
        </w:tc>
        <w:tc>
          <w:tcPr>
            <w:tcW w:w="4678" w:type="dxa"/>
          </w:tcPr>
          <w:p w14:paraId="45217061" w14:textId="30BC54E5" w:rsidR="007F4F9D" w:rsidRPr="00AA2B22" w:rsidRDefault="007F4F9D" w:rsidP="007F4F9D">
            <w:pPr>
              <w:jc w:val="center"/>
              <w:rPr>
                <w:rFonts w:cstheme="minorHAnsi"/>
              </w:rPr>
            </w:pPr>
            <w:r w:rsidRPr="00AA2B22">
              <w:rPr>
                <w:rFonts w:asciiTheme="minorHAnsi" w:hAnsiTheme="minorHAnsi" w:cstheme="minorHAnsi"/>
                <w:sz w:val="21"/>
                <w:szCs w:val="21"/>
              </w:rPr>
              <w:t>Kita (nurodyti)...............................................</w:t>
            </w:r>
          </w:p>
        </w:tc>
        <w:tc>
          <w:tcPr>
            <w:tcW w:w="2268" w:type="dxa"/>
            <w:vAlign w:val="center"/>
          </w:tcPr>
          <w:p w14:paraId="2EE10418" w14:textId="77777777" w:rsidR="007F4F9D" w:rsidRPr="00AA2B22" w:rsidRDefault="007F4F9D" w:rsidP="007F4F9D">
            <w:pPr>
              <w:rPr>
                <w:rFonts w:cstheme="minorHAnsi"/>
              </w:rPr>
            </w:pPr>
          </w:p>
        </w:tc>
        <w:tc>
          <w:tcPr>
            <w:tcW w:w="2976" w:type="dxa"/>
            <w:vAlign w:val="center"/>
          </w:tcPr>
          <w:p w14:paraId="0966D1CE" w14:textId="77777777" w:rsidR="007F4F9D" w:rsidRPr="00AA2B22" w:rsidRDefault="007F4F9D" w:rsidP="007F4F9D">
            <w:pPr>
              <w:rPr>
                <w:rFonts w:cstheme="minorHAnsi"/>
              </w:rPr>
            </w:pPr>
          </w:p>
        </w:tc>
      </w:tr>
    </w:tbl>
    <w:p w14:paraId="439D2535" w14:textId="77777777" w:rsidR="00F82333" w:rsidRPr="00AA2B22" w:rsidRDefault="00F82333" w:rsidP="00AC5A17">
      <w:pPr>
        <w:spacing w:line="240" w:lineRule="auto"/>
        <w:rPr>
          <w:rFonts w:cstheme="minorHAnsi"/>
          <w:i/>
          <w:iCs/>
        </w:rPr>
      </w:pPr>
      <w:r w:rsidRPr="00AA2B22">
        <w:rPr>
          <w:rFonts w:cstheme="minorHAnsi"/>
          <w:i/>
          <w:iCs/>
        </w:rPr>
        <w:t>Pastabos:</w:t>
      </w:r>
    </w:p>
    <w:p w14:paraId="5790CCF5" w14:textId="77777777" w:rsidR="001C2450" w:rsidRPr="001C2450" w:rsidRDefault="001C2450" w:rsidP="001C2450">
      <w:pPr>
        <w:spacing w:line="240" w:lineRule="auto"/>
        <w:jc w:val="left"/>
        <w:rPr>
          <w:rFonts w:cstheme="minorHAnsi"/>
          <w:i/>
          <w:iCs/>
        </w:rPr>
      </w:pPr>
      <w:r w:rsidRPr="001C2450">
        <w:rPr>
          <w:rFonts w:cstheme="minorHAnsi"/>
          <w:i/>
          <w:iCs/>
        </w:rPr>
        <w:t>1. Tiekėjas, nurodantis konfidencialią informaciją, privalo vadovautis Viešųjų pirkimų įstatymo 20 straipsnio 2 dalimi.</w:t>
      </w:r>
    </w:p>
    <w:p w14:paraId="6913B4DC" w14:textId="77777777" w:rsidR="001C2450" w:rsidRPr="001C2450" w:rsidRDefault="001C2450" w:rsidP="001C2450">
      <w:pPr>
        <w:spacing w:line="240" w:lineRule="auto"/>
        <w:jc w:val="left"/>
        <w:rPr>
          <w:rFonts w:cstheme="minorHAnsi"/>
          <w:i/>
          <w:iCs/>
        </w:rPr>
      </w:pPr>
      <w:r w:rsidRPr="001C2450">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40E3E4E" w14:textId="77777777" w:rsidR="001C2450" w:rsidRPr="001C2450" w:rsidRDefault="001C2450" w:rsidP="001C2450">
      <w:pPr>
        <w:spacing w:line="240" w:lineRule="auto"/>
        <w:jc w:val="left"/>
        <w:rPr>
          <w:rFonts w:cstheme="minorHAnsi"/>
          <w:i/>
          <w:iCs/>
        </w:rPr>
      </w:pPr>
      <w:r w:rsidRPr="001C2450">
        <w:rPr>
          <w:rFonts w:cstheme="minorHAnsi"/>
          <w:i/>
          <w:iCs/>
        </w:rPr>
        <w:t>3. Jei tiekėjas šios lentelės neužpildo ir (ar) failo (bylos) pavadinime nenurodo „konfidencialu“, perkančioji organizacija laiko, kad jo pateiktame pasiūlyme nėra konfidencialios informacijos.</w:t>
      </w:r>
    </w:p>
    <w:p w14:paraId="2178FCC5" w14:textId="77777777" w:rsidR="001C2450" w:rsidRPr="001C2450" w:rsidRDefault="001C2450" w:rsidP="001C2450">
      <w:pPr>
        <w:spacing w:line="240" w:lineRule="auto"/>
        <w:jc w:val="left"/>
        <w:rPr>
          <w:rFonts w:cstheme="minorHAnsi"/>
          <w:i/>
          <w:iCs/>
        </w:rPr>
      </w:pPr>
      <w:r w:rsidRPr="001C2450">
        <w:rPr>
          <w:rFonts w:cstheme="minorHAnsi"/>
          <w:b/>
          <w:bCs/>
          <w:i/>
          <w:iCs/>
        </w:rPr>
        <w:t>Pasirašydami šį pasiūlymą, tvirtiname, kad:</w:t>
      </w:r>
    </w:p>
    <w:p w14:paraId="3985E184" w14:textId="77777777" w:rsidR="001C2450" w:rsidRPr="001C2450" w:rsidRDefault="001C2450" w:rsidP="001C2450">
      <w:pPr>
        <w:numPr>
          <w:ilvl w:val="0"/>
          <w:numId w:val="28"/>
        </w:numPr>
        <w:spacing w:line="240" w:lineRule="auto"/>
        <w:ind w:left="0" w:firstLine="697"/>
        <w:jc w:val="left"/>
        <w:rPr>
          <w:rFonts w:cstheme="minorHAnsi"/>
          <w:i/>
          <w:iCs/>
        </w:rPr>
      </w:pPr>
      <w:r w:rsidRPr="001C2450">
        <w:rPr>
          <w:rFonts w:cstheme="minorHAnsi"/>
          <w:i/>
          <w:iC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0295786" w14:textId="77777777" w:rsidR="001C2450" w:rsidRPr="001C2450" w:rsidRDefault="001C2450" w:rsidP="001C2450">
      <w:pPr>
        <w:numPr>
          <w:ilvl w:val="0"/>
          <w:numId w:val="28"/>
        </w:numPr>
        <w:spacing w:line="240" w:lineRule="auto"/>
        <w:ind w:left="0" w:firstLine="697"/>
        <w:jc w:val="left"/>
        <w:rPr>
          <w:rFonts w:cstheme="minorHAnsi"/>
          <w:i/>
          <w:iCs/>
        </w:rPr>
      </w:pPr>
      <w:r w:rsidRPr="001C2450">
        <w:rPr>
          <w:rFonts w:cstheme="minorHAnsi"/>
          <w:i/>
          <w:iCs/>
        </w:rPr>
        <w:t>sutinkame su pirkimo dokumentuose nustatytomis sąlygomis ir procedūromis;</w:t>
      </w:r>
    </w:p>
    <w:p w14:paraId="2D0F8FF7" w14:textId="77777777" w:rsidR="001C2450" w:rsidRPr="001C2450" w:rsidRDefault="001C2450" w:rsidP="001C2450">
      <w:pPr>
        <w:numPr>
          <w:ilvl w:val="0"/>
          <w:numId w:val="28"/>
        </w:numPr>
        <w:spacing w:line="240" w:lineRule="auto"/>
        <w:ind w:left="0" w:firstLine="697"/>
        <w:jc w:val="left"/>
        <w:rPr>
          <w:rFonts w:cstheme="minorHAnsi"/>
          <w:i/>
          <w:iCs/>
        </w:rPr>
      </w:pPr>
      <w:r w:rsidRPr="001C2450">
        <w:rPr>
          <w:rFonts w:cstheme="minorHAnsi"/>
          <w:i/>
          <w:iCs/>
        </w:rPr>
        <w:t>tuo atveju, jei mūsų pasiūlymas laimės šį viešąjį pirkimą, įsipareigojame pirkimo sutartyje numatytus darbus atlikti per</w:t>
      </w:r>
      <w:r w:rsidRPr="001C2450">
        <w:rPr>
          <w:rFonts w:cstheme="minorHAnsi"/>
          <w:b/>
          <w:i/>
          <w:iCs/>
        </w:rPr>
        <w:t xml:space="preserve"> šiose konkurso sąlygose nurodytą terminą</w:t>
      </w:r>
      <w:r w:rsidRPr="001C2450">
        <w:rPr>
          <w:rFonts w:cstheme="minorHAnsi"/>
          <w:i/>
          <w:iCs/>
        </w:rPr>
        <w:t>;</w:t>
      </w:r>
    </w:p>
    <w:p w14:paraId="4912B9DE" w14:textId="77777777" w:rsidR="001C2450" w:rsidRPr="001C2450" w:rsidRDefault="001C2450" w:rsidP="001C2450">
      <w:pPr>
        <w:numPr>
          <w:ilvl w:val="0"/>
          <w:numId w:val="28"/>
        </w:numPr>
        <w:spacing w:line="240" w:lineRule="auto"/>
        <w:ind w:left="0" w:firstLine="697"/>
        <w:jc w:val="left"/>
        <w:rPr>
          <w:rFonts w:cstheme="minorHAnsi"/>
          <w:i/>
          <w:iCs/>
        </w:rPr>
      </w:pPr>
      <w:r w:rsidRPr="001C2450">
        <w:rPr>
          <w:rFonts w:cstheme="minorHAnsi"/>
          <w:i/>
          <w:iCs/>
        </w:rPr>
        <w:t>pasiūlymo dokumentuose pateikti duomenys ir informacija yra teisinga ir apima viską, ko reikia tinkamam sutarties įvykdymui;</w:t>
      </w:r>
    </w:p>
    <w:p w14:paraId="6E7149E5" w14:textId="77777777" w:rsidR="001C2450" w:rsidRPr="001C2450" w:rsidRDefault="001C2450" w:rsidP="001C2450">
      <w:pPr>
        <w:numPr>
          <w:ilvl w:val="0"/>
          <w:numId w:val="28"/>
        </w:numPr>
        <w:spacing w:line="240" w:lineRule="auto"/>
        <w:ind w:left="0" w:firstLine="697"/>
        <w:jc w:val="left"/>
        <w:rPr>
          <w:rFonts w:cstheme="minorHAnsi"/>
          <w:i/>
          <w:iCs/>
        </w:rPr>
      </w:pPr>
      <w:r w:rsidRPr="001C2450">
        <w:rPr>
          <w:rFonts w:cstheme="minorHAnsi"/>
          <w:i/>
          <w:iCs/>
        </w:rPr>
        <w:t>jeigu kvalifikacija dėl teisės verstis atitinkama veikla nebuvo tikrinama arba tikrinama ne visa apimtimi, įsipareigojame perkančiajai organizacijai, kad pirkimo sutartį vykdys tik tokią teisę turintys asmenys;</w:t>
      </w:r>
    </w:p>
    <w:p w14:paraId="0B2CC4A4" w14:textId="77777777" w:rsidR="001C2450" w:rsidRPr="001C2450" w:rsidRDefault="001C2450" w:rsidP="001C2450">
      <w:pPr>
        <w:numPr>
          <w:ilvl w:val="0"/>
          <w:numId w:val="28"/>
        </w:numPr>
        <w:spacing w:line="240" w:lineRule="auto"/>
        <w:ind w:left="0" w:firstLine="697"/>
        <w:jc w:val="left"/>
        <w:rPr>
          <w:rFonts w:cstheme="minorHAnsi"/>
          <w:i/>
          <w:iCs/>
        </w:rPr>
      </w:pPr>
      <w:r w:rsidRPr="001C2450">
        <w:rPr>
          <w:rFonts w:cstheme="minorHAnsi"/>
          <w:i/>
          <w:iCs/>
        </w:rPr>
        <w:t>pasiūlymas galioja iki pirkimo dokumentuose nurodyto termino pabaigos</w:t>
      </w:r>
    </w:p>
    <w:p w14:paraId="168B7C92" w14:textId="77777777" w:rsidR="00F82333" w:rsidRPr="00AA2B22" w:rsidRDefault="00F82333" w:rsidP="001C2450">
      <w:pPr>
        <w:spacing w:line="240" w:lineRule="auto"/>
        <w:jc w:val="left"/>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AA2B22" w14:paraId="2747170D" w14:textId="77777777" w:rsidTr="00F2390F">
        <w:trPr>
          <w:trHeight w:val="285"/>
        </w:trPr>
        <w:tc>
          <w:tcPr>
            <w:tcW w:w="3284" w:type="dxa"/>
            <w:tcBorders>
              <w:top w:val="nil"/>
              <w:left w:val="nil"/>
              <w:bottom w:val="single" w:sz="4" w:space="0" w:color="auto"/>
              <w:right w:val="nil"/>
            </w:tcBorders>
          </w:tcPr>
          <w:p w14:paraId="0036B1FA" w14:textId="77777777" w:rsidR="00F82333" w:rsidRPr="00AA2B22" w:rsidRDefault="00F82333" w:rsidP="00AC5A17">
            <w:pPr>
              <w:spacing w:line="240" w:lineRule="auto"/>
              <w:rPr>
                <w:rFonts w:cstheme="minorHAnsi"/>
              </w:rPr>
            </w:pPr>
          </w:p>
        </w:tc>
        <w:tc>
          <w:tcPr>
            <w:tcW w:w="604" w:type="dxa"/>
          </w:tcPr>
          <w:p w14:paraId="4D567B7E" w14:textId="77777777" w:rsidR="00F82333" w:rsidRPr="00AA2B22" w:rsidRDefault="00F82333" w:rsidP="00AC5A17">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AA2B22" w:rsidRDefault="00F82333" w:rsidP="00AC5A17">
            <w:pPr>
              <w:spacing w:line="240" w:lineRule="auto"/>
              <w:rPr>
                <w:rFonts w:cstheme="minorHAnsi"/>
              </w:rPr>
            </w:pPr>
          </w:p>
        </w:tc>
        <w:tc>
          <w:tcPr>
            <w:tcW w:w="701" w:type="dxa"/>
          </w:tcPr>
          <w:p w14:paraId="01E68BD0" w14:textId="77777777" w:rsidR="00F82333" w:rsidRPr="00AA2B22" w:rsidRDefault="00F82333" w:rsidP="00AC5A17">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AA2B22" w:rsidRDefault="00F82333" w:rsidP="00AC5A17">
            <w:pPr>
              <w:spacing w:line="240" w:lineRule="auto"/>
              <w:rPr>
                <w:rFonts w:cstheme="minorHAnsi"/>
              </w:rPr>
            </w:pPr>
          </w:p>
        </w:tc>
        <w:tc>
          <w:tcPr>
            <w:tcW w:w="648" w:type="dxa"/>
          </w:tcPr>
          <w:p w14:paraId="6569CF6B" w14:textId="77777777" w:rsidR="00F82333" w:rsidRPr="00AA2B22" w:rsidRDefault="00F82333" w:rsidP="00AC5A17">
            <w:pPr>
              <w:spacing w:line="240" w:lineRule="auto"/>
              <w:rPr>
                <w:rFonts w:cstheme="minorHAnsi"/>
              </w:rPr>
            </w:pPr>
          </w:p>
        </w:tc>
      </w:tr>
      <w:tr w:rsidR="00F82333" w:rsidRPr="00AA2B22" w14:paraId="69A961A5" w14:textId="77777777" w:rsidTr="00F2390F">
        <w:trPr>
          <w:trHeight w:val="1014"/>
        </w:trPr>
        <w:tc>
          <w:tcPr>
            <w:tcW w:w="3284" w:type="dxa"/>
            <w:tcBorders>
              <w:top w:val="single" w:sz="4" w:space="0" w:color="auto"/>
              <w:left w:val="nil"/>
              <w:bottom w:val="nil"/>
              <w:right w:val="nil"/>
            </w:tcBorders>
          </w:tcPr>
          <w:p w14:paraId="6D4C1A72" w14:textId="77777777" w:rsidR="00F82333" w:rsidRPr="00AA2B22" w:rsidRDefault="00F82333" w:rsidP="00F2390F">
            <w:pPr>
              <w:rPr>
                <w:rFonts w:cstheme="minorHAnsi"/>
                <w:position w:val="6"/>
              </w:rPr>
            </w:pPr>
            <w:r w:rsidRPr="00AA2B22">
              <w:rPr>
                <w:rFonts w:cstheme="minorHAnsi"/>
                <w:position w:val="6"/>
              </w:rPr>
              <w:t>(Tiekėjo arba jo įgalioto asmens pareigų pavadinimas)</w:t>
            </w:r>
          </w:p>
        </w:tc>
        <w:tc>
          <w:tcPr>
            <w:tcW w:w="604" w:type="dxa"/>
          </w:tcPr>
          <w:p w14:paraId="1B9F879E" w14:textId="77777777" w:rsidR="00F82333" w:rsidRPr="00AA2B22" w:rsidRDefault="00F82333" w:rsidP="00F2390F">
            <w:pPr>
              <w:rPr>
                <w:rFonts w:cstheme="minorHAnsi"/>
              </w:rPr>
            </w:pPr>
          </w:p>
        </w:tc>
        <w:tc>
          <w:tcPr>
            <w:tcW w:w="1980" w:type="dxa"/>
            <w:tcBorders>
              <w:top w:val="single" w:sz="4" w:space="0" w:color="auto"/>
              <w:left w:val="nil"/>
              <w:bottom w:val="nil"/>
              <w:right w:val="nil"/>
            </w:tcBorders>
          </w:tcPr>
          <w:p w14:paraId="52228A25" w14:textId="77777777" w:rsidR="00F82333" w:rsidRPr="00AA2B22" w:rsidRDefault="00F82333" w:rsidP="00F2390F">
            <w:pPr>
              <w:rPr>
                <w:rFonts w:cstheme="minorHAnsi"/>
              </w:rPr>
            </w:pPr>
            <w:r w:rsidRPr="00AA2B22">
              <w:rPr>
                <w:rFonts w:cstheme="minorHAnsi"/>
                <w:position w:val="6"/>
              </w:rPr>
              <w:t>(Parašas)</w:t>
            </w:r>
            <w:r w:rsidRPr="00AA2B22">
              <w:rPr>
                <w:rFonts w:cstheme="minorHAnsi"/>
                <w:i/>
              </w:rPr>
              <w:t xml:space="preserve"> </w:t>
            </w:r>
          </w:p>
        </w:tc>
        <w:tc>
          <w:tcPr>
            <w:tcW w:w="701" w:type="dxa"/>
          </w:tcPr>
          <w:p w14:paraId="121A8DCD" w14:textId="77777777" w:rsidR="00F82333" w:rsidRPr="00AA2B22" w:rsidRDefault="00F82333" w:rsidP="00F2390F">
            <w:pPr>
              <w:rPr>
                <w:rFonts w:cstheme="minorHAnsi"/>
              </w:rPr>
            </w:pPr>
          </w:p>
        </w:tc>
        <w:tc>
          <w:tcPr>
            <w:tcW w:w="2611" w:type="dxa"/>
            <w:tcBorders>
              <w:top w:val="single" w:sz="4" w:space="0" w:color="auto"/>
              <w:left w:val="nil"/>
              <w:bottom w:val="nil"/>
              <w:right w:val="nil"/>
            </w:tcBorders>
          </w:tcPr>
          <w:p w14:paraId="1FBEBB94" w14:textId="77777777" w:rsidR="00F82333" w:rsidRPr="00AA2B22" w:rsidRDefault="00F82333" w:rsidP="00F2390F">
            <w:pPr>
              <w:rPr>
                <w:rFonts w:cstheme="minorHAnsi"/>
              </w:rPr>
            </w:pPr>
            <w:r w:rsidRPr="00AA2B22">
              <w:rPr>
                <w:rFonts w:cstheme="minorHAnsi"/>
                <w:position w:val="6"/>
              </w:rPr>
              <w:t>(Vardas ir pavardė)</w:t>
            </w:r>
            <w:r w:rsidRPr="00AA2B22">
              <w:rPr>
                <w:rFonts w:cstheme="minorHAnsi"/>
                <w:i/>
              </w:rPr>
              <w:t xml:space="preserve"> </w:t>
            </w:r>
          </w:p>
        </w:tc>
        <w:tc>
          <w:tcPr>
            <w:tcW w:w="648" w:type="dxa"/>
          </w:tcPr>
          <w:p w14:paraId="732EE8E4" w14:textId="77777777" w:rsidR="00F82333" w:rsidRPr="00AA2B22" w:rsidRDefault="00F82333" w:rsidP="00F2390F">
            <w:pPr>
              <w:rPr>
                <w:rFonts w:cstheme="minorHAnsi"/>
              </w:rPr>
            </w:pPr>
          </w:p>
        </w:tc>
      </w:tr>
    </w:tbl>
    <w:p w14:paraId="2213E9A9" w14:textId="77777777" w:rsidR="00F82333" w:rsidRPr="00AA2B22" w:rsidRDefault="00F82333" w:rsidP="00F82333">
      <w:pPr>
        <w:jc w:val="center"/>
        <w:rPr>
          <w:rFonts w:cstheme="minorHAnsi"/>
          <w:color w:val="7030A0"/>
        </w:rPr>
      </w:pPr>
      <w:r w:rsidRPr="00AA2B22">
        <w:rPr>
          <w:rFonts w:cstheme="minorHAnsi"/>
        </w:rPr>
        <w:t>__________</w:t>
      </w:r>
    </w:p>
    <w:p w14:paraId="217C5CD3" w14:textId="1494342F" w:rsidR="00CF779D" w:rsidRPr="002F2E04" w:rsidRDefault="00F82333" w:rsidP="002F2E04">
      <w:pPr>
        <w:pStyle w:val="Antrat2"/>
        <w:jc w:val="center"/>
        <w:rPr>
          <w:rFonts w:eastAsia="MS Mincho" w:cstheme="minorHAnsi"/>
          <w:kern w:val="2"/>
          <w:lang w:eastAsia="ja-JP"/>
          <w14:ligatures w14:val="standardContextual"/>
        </w:rPr>
      </w:pPr>
      <w:r w:rsidRPr="00AA2B22">
        <w:rPr>
          <w:rFonts w:cstheme="minorHAnsi"/>
          <w:color w:val="7030A0"/>
        </w:rPr>
        <w:br w:type="page"/>
      </w:r>
    </w:p>
    <w:p w14:paraId="6A1A3F1C" w14:textId="14A299DC" w:rsidR="00AC5A17" w:rsidRDefault="00AC5A17" w:rsidP="002F2E04">
      <w:pPr>
        <w:ind w:firstLine="0"/>
        <w:rPr>
          <w:rFonts w:ascii="Arial" w:eastAsiaTheme="minorHAnsi" w:hAnsi="Arial" w:cs="Arial"/>
          <w:bCs/>
          <w:iCs/>
        </w:rPr>
      </w:pPr>
    </w:p>
    <w:p w14:paraId="4A5AFB30" w14:textId="79CFB78A" w:rsidR="00A921C1" w:rsidRPr="009277A3" w:rsidRDefault="00A921C1" w:rsidP="00A921C1">
      <w:pPr>
        <w:keepNext/>
        <w:keepLines/>
        <w:spacing w:before="120" w:line="240" w:lineRule="auto"/>
        <w:jc w:val="right"/>
        <w:outlineLvl w:val="1"/>
        <w:rPr>
          <w:rFonts w:eastAsiaTheme="majorEastAsia" w:cstheme="minorHAnsi"/>
          <w:bCs/>
        </w:rPr>
      </w:pPr>
      <w:bookmarkStart w:id="49" w:name="_Toc147155747"/>
      <w:bookmarkStart w:id="50" w:name="_Toc187245614"/>
      <w:r w:rsidRPr="009277A3">
        <w:rPr>
          <w:rFonts w:eastAsiaTheme="majorEastAsia" w:cstheme="minorHAnsi"/>
        </w:rPr>
        <w:t xml:space="preserve">Pirkimo sąlygų </w:t>
      </w:r>
      <w:r w:rsidR="002F2E04">
        <w:rPr>
          <w:rFonts w:eastAsiaTheme="majorEastAsia" w:cstheme="minorHAnsi"/>
        </w:rPr>
        <w:t xml:space="preserve">5 </w:t>
      </w:r>
      <w:r w:rsidRPr="009277A3">
        <w:rPr>
          <w:rFonts w:eastAsiaTheme="majorEastAsia" w:cstheme="minorHAnsi"/>
        </w:rPr>
        <w:t>priedas „Deklaracijos, patvirtinančios atitiktį konkurso sąlygose keliamiems kvalifikacijos reikalavimams, forma“</w:t>
      </w:r>
      <w:bookmarkEnd w:id="49"/>
      <w:bookmarkEnd w:id="50"/>
    </w:p>
    <w:p w14:paraId="1F634598" w14:textId="77777777" w:rsidR="00A921C1" w:rsidRPr="009277A3" w:rsidRDefault="00A921C1" w:rsidP="00A921C1">
      <w:pPr>
        <w:tabs>
          <w:tab w:val="left" w:pos="900"/>
        </w:tabs>
        <w:spacing w:line="240" w:lineRule="auto"/>
        <w:contextualSpacing/>
        <w:jc w:val="center"/>
        <w:rPr>
          <w:rFonts w:eastAsia="Times New Roman" w:cstheme="minorHAnsi"/>
          <w:bCs/>
        </w:rPr>
      </w:pPr>
    </w:p>
    <w:p w14:paraId="3E7193F0" w14:textId="77777777" w:rsidR="00A921C1" w:rsidRPr="009277A3" w:rsidRDefault="00A921C1" w:rsidP="00A921C1">
      <w:pPr>
        <w:tabs>
          <w:tab w:val="left" w:pos="900"/>
        </w:tabs>
        <w:spacing w:line="240" w:lineRule="auto"/>
        <w:contextualSpacing/>
        <w:jc w:val="center"/>
        <w:rPr>
          <w:rFonts w:eastAsia="Times New Roman" w:cstheme="minorHAnsi"/>
          <w:bCs/>
        </w:rPr>
      </w:pPr>
    </w:p>
    <w:p w14:paraId="26452F1D" w14:textId="77777777" w:rsidR="00A921C1" w:rsidRPr="009277A3" w:rsidRDefault="00A921C1" w:rsidP="00A921C1">
      <w:pPr>
        <w:spacing w:line="240" w:lineRule="auto"/>
        <w:ind w:right="-178"/>
        <w:jc w:val="center"/>
        <w:rPr>
          <w:rFonts w:eastAsia="Times New Roman" w:cstheme="minorHAnsi"/>
        </w:rPr>
      </w:pPr>
      <w:r w:rsidRPr="009277A3">
        <w:rPr>
          <w:rFonts w:eastAsia="Times New Roman" w:cstheme="minorHAnsi"/>
        </w:rPr>
        <w:t>Herbas arba prekių ženklas</w:t>
      </w:r>
    </w:p>
    <w:p w14:paraId="472D259B" w14:textId="77777777" w:rsidR="00A921C1" w:rsidRPr="009277A3" w:rsidRDefault="00A921C1" w:rsidP="00A921C1">
      <w:pPr>
        <w:spacing w:line="240" w:lineRule="auto"/>
        <w:ind w:right="-178"/>
        <w:jc w:val="center"/>
        <w:rPr>
          <w:rFonts w:eastAsia="Times New Roman" w:cstheme="minorHAnsi"/>
        </w:rPr>
      </w:pPr>
    </w:p>
    <w:p w14:paraId="2A087C62" w14:textId="77777777" w:rsidR="00A921C1" w:rsidRPr="009277A3" w:rsidRDefault="00A921C1" w:rsidP="00A921C1">
      <w:pPr>
        <w:spacing w:line="240" w:lineRule="auto"/>
        <w:ind w:right="-178"/>
        <w:jc w:val="center"/>
        <w:rPr>
          <w:rFonts w:eastAsia="Times New Roman" w:cstheme="minorHAnsi"/>
        </w:rPr>
      </w:pPr>
      <w:r w:rsidRPr="009277A3">
        <w:rPr>
          <w:rFonts w:eastAsia="Times New Roman" w:cstheme="minorHAnsi"/>
        </w:rPr>
        <w:t xml:space="preserve"> (Tiekėjo pavadinimas)</w:t>
      </w:r>
    </w:p>
    <w:p w14:paraId="2298839C" w14:textId="77777777" w:rsidR="00A921C1" w:rsidRPr="009277A3" w:rsidRDefault="00A921C1" w:rsidP="00A921C1">
      <w:pPr>
        <w:spacing w:line="240" w:lineRule="auto"/>
        <w:ind w:right="-178"/>
        <w:jc w:val="center"/>
        <w:rPr>
          <w:rFonts w:eastAsia="Times New Roman" w:cstheme="minorHAnsi"/>
        </w:rPr>
      </w:pPr>
    </w:p>
    <w:p w14:paraId="4FFDC080" w14:textId="77777777" w:rsidR="00A921C1" w:rsidRPr="009277A3" w:rsidRDefault="00A921C1" w:rsidP="00A921C1">
      <w:pPr>
        <w:spacing w:line="240" w:lineRule="auto"/>
        <w:ind w:right="-178"/>
        <w:jc w:val="center"/>
        <w:rPr>
          <w:rFonts w:eastAsia="Times New Roman" w:cstheme="minorHAnsi"/>
        </w:rPr>
      </w:pPr>
      <w:r w:rsidRPr="009277A3">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CEDD9E" w14:textId="77777777" w:rsidR="00A921C1" w:rsidRPr="009277A3" w:rsidRDefault="00A921C1" w:rsidP="00A921C1">
      <w:pPr>
        <w:spacing w:line="240" w:lineRule="auto"/>
        <w:rPr>
          <w:rFonts w:eastAsia="Times New Roman" w:cstheme="minorHAnsi"/>
        </w:rPr>
      </w:pPr>
      <w:r w:rsidRPr="009277A3">
        <w:rPr>
          <w:rFonts w:eastAsia="Times New Roman" w:cstheme="minorHAnsi"/>
        </w:rPr>
        <w:t>______________________________________________</w:t>
      </w:r>
    </w:p>
    <w:p w14:paraId="1F18DE8D" w14:textId="77777777" w:rsidR="00A921C1" w:rsidRPr="009277A3" w:rsidRDefault="00A921C1" w:rsidP="00A921C1">
      <w:pPr>
        <w:tabs>
          <w:tab w:val="center" w:pos="2520"/>
        </w:tabs>
        <w:spacing w:line="240" w:lineRule="auto"/>
        <w:rPr>
          <w:rFonts w:eastAsia="Times New Roman" w:cstheme="minorHAnsi"/>
        </w:rPr>
      </w:pPr>
      <w:r w:rsidRPr="009277A3">
        <w:rPr>
          <w:rFonts w:eastAsia="Times New Roman" w:cstheme="minorHAnsi"/>
        </w:rPr>
        <w:t>(adresatas (perkančiosios organizacijos pavadinimas)</w:t>
      </w:r>
    </w:p>
    <w:p w14:paraId="181E8D22" w14:textId="77777777" w:rsidR="00A921C1" w:rsidRPr="009277A3" w:rsidRDefault="00A921C1" w:rsidP="00A921C1">
      <w:pPr>
        <w:shd w:val="clear" w:color="auto" w:fill="FFFFFF"/>
        <w:spacing w:line="240" w:lineRule="auto"/>
        <w:rPr>
          <w:rFonts w:eastAsia="Times New Roman" w:cstheme="minorHAnsi"/>
          <w:bCs/>
        </w:rPr>
      </w:pPr>
    </w:p>
    <w:p w14:paraId="671916E2" w14:textId="77777777" w:rsidR="00A921C1" w:rsidRPr="009277A3" w:rsidRDefault="00A921C1" w:rsidP="00A921C1">
      <w:pPr>
        <w:shd w:val="clear" w:color="auto" w:fill="FFFFFF"/>
        <w:spacing w:line="240" w:lineRule="auto"/>
        <w:rPr>
          <w:rFonts w:eastAsia="Times New Roman" w:cstheme="minorHAnsi"/>
          <w:bCs/>
        </w:rPr>
      </w:pPr>
    </w:p>
    <w:p w14:paraId="488FCB85" w14:textId="77777777" w:rsidR="00A921C1" w:rsidRPr="000446A0" w:rsidRDefault="00A921C1" w:rsidP="00A921C1">
      <w:pPr>
        <w:spacing w:before="100" w:beforeAutospacing="1" w:after="100" w:afterAutospacing="1" w:line="240" w:lineRule="auto"/>
        <w:ind w:firstLine="0"/>
        <w:jc w:val="center"/>
        <w:rPr>
          <w:rFonts w:eastAsia="Times New Roman" w:cstheme="minorHAnsi"/>
          <w:b/>
          <w:bCs/>
          <w:lang w:eastAsia="en-US"/>
        </w:rPr>
      </w:pPr>
      <w:r w:rsidRPr="000446A0">
        <w:rPr>
          <w:rFonts w:eastAsia="Calibri" w:cstheme="minorHAnsi"/>
          <w:b/>
          <w:bCs/>
          <w:lang w:eastAsia="en-US"/>
        </w:rPr>
        <w:t>DEKLARACIJA, PATVIRTINANTI ATITIKTĮ KONKURSO SĄLYGOSE KELIAMIEMS KVALIFIKACIJOS REIKALAVIMAMS</w:t>
      </w:r>
    </w:p>
    <w:p w14:paraId="4F7F8AFA" w14:textId="77777777" w:rsidR="00A921C1" w:rsidRPr="009277A3" w:rsidRDefault="00A921C1" w:rsidP="00A921C1">
      <w:pPr>
        <w:shd w:val="clear" w:color="auto" w:fill="FFFFFF"/>
        <w:spacing w:line="240" w:lineRule="auto"/>
        <w:jc w:val="center"/>
        <w:rPr>
          <w:rFonts w:eastAsia="Times New Roman" w:cstheme="minorHAnsi"/>
          <w:bCs/>
        </w:rPr>
      </w:pPr>
      <w:r w:rsidRPr="009277A3">
        <w:rPr>
          <w:rFonts w:eastAsia="Times New Roman" w:cstheme="minorHAnsi"/>
        </w:rPr>
        <w:t>___________</w:t>
      </w:r>
    </w:p>
    <w:p w14:paraId="6B03749B" w14:textId="77777777" w:rsidR="00A921C1" w:rsidRPr="009277A3" w:rsidRDefault="00A921C1" w:rsidP="00A921C1">
      <w:pPr>
        <w:shd w:val="clear" w:color="auto" w:fill="FFFFFF"/>
        <w:spacing w:line="240" w:lineRule="auto"/>
        <w:ind w:left="993" w:hanging="891"/>
        <w:jc w:val="center"/>
        <w:rPr>
          <w:rFonts w:eastAsia="Times New Roman" w:cstheme="minorHAnsi"/>
          <w:bCs/>
        </w:rPr>
      </w:pPr>
      <w:r w:rsidRPr="009277A3">
        <w:rPr>
          <w:rFonts w:eastAsia="Times New Roman" w:cstheme="minorHAnsi"/>
          <w:bCs/>
        </w:rPr>
        <w:t>(data)</w:t>
      </w:r>
    </w:p>
    <w:p w14:paraId="7E9D4BB3" w14:textId="77777777" w:rsidR="00A921C1" w:rsidRPr="009277A3" w:rsidRDefault="00A921C1" w:rsidP="00A921C1">
      <w:pPr>
        <w:shd w:val="clear" w:color="auto" w:fill="FFFFFF"/>
        <w:spacing w:line="240" w:lineRule="auto"/>
        <w:ind w:left="3468" w:firstLine="1296"/>
        <w:rPr>
          <w:rFonts w:eastAsia="Times New Roman" w:cstheme="minorHAnsi"/>
          <w:bCs/>
        </w:rPr>
      </w:pPr>
      <w:r w:rsidRPr="009277A3">
        <w:rPr>
          <w:rFonts w:eastAsia="Times New Roman" w:cstheme="minorHAnsi"/>
          <w:bCs/>
        </w:rPr>
        <w:t>_______________</w:t>
      </w:r>
    </w:p>
    <w:p w14:paraId="736E19B8" w14:textId="77777777" w:rsidR="00A921C1" w:rsidRPr="009277A3" w:rsidRDefault="00A921C1" w:rsidP="00A921C1">
      <w:pPr>
        <w:shd w:val="clear" w:color="auto" w:fill="FFFFFF"/>
        <w:spacing w:line="240" w:lineRule="auto"/>
        <w:ind w:left="97"/>
        <w:jc w:val="center"/>
        <w:rPr>
          <w:rFonts w:eastAsia="Times New Roman" w:cstheme="minorHAnsi"/>
          <w:bCs/>
        </w:rPr>
      </w:pPr>
      <w:r w:rsidRPr="009277A3">
        <w:rPr>
          <w:rFonts w:eastAsia="Times New Roman" w:cstheme="minorHAnsi"/>
          <w:bCs/>
        </w:rPr>
        <w:t>(sudarymo vieta)</w:t>
      </w:r>
    </w:p>
    <w:tbl>
      <w:tblPr>
        <w:tblW w:w="10773" w:type="dxa"/>
        <w:tblLayout w:type="fixed"/>
        <w:tblLook w:val="04A0" w:firstRow="1" w:lastRow="0" w:firstColumn="1" w:lastColumn="0" w:noHBand="0" w:noVBand="1"/>
      </w:tblPr>
      <w:tblGrid>
        <w:gridCol w:w="10773"/>
      </w:tblGrid>
      <w:tr w:rsidR="007F4F9D" w:rsidRPr="009277A3" w14:paraId="0F3FA937" w14:textId="77777777" w:rsidTr="004E0FDC">
        <w:tc>
          <w:tcPr>
            <w:tcW w:w="10773" w:type="dxa"/>
            <w:shd w:val="clear" w:color="auto" w:fill="auto"/>
          </w:tcPr>
          <w:p w14:paraId="61DDA63F" w14:textId="77777777" w:rsidR="00A921C1" w:rsidRPr="009277A3" w:rsidRDefault="00A921C1" w:rsidP="00A921C1">
            <w:pPr>
              <w:snapToGrid w:val="0"/>
              <w:spacing w:line="240" w:lineRule="auto"/>
              <w:ind w:right="-82" w:firstLine="604"/>
              <w:rPr>
                <w:rFonts w:eastAsia="Times New Roman" w:cstheme="minorHAnsi"/>
              </w:rPr>
            </w:pPr>
            <w:r w:rsidRPr="009277A3">
              <w:rPr>
                <w:rFonts w:eastAsia="Times New Roman" w:cstheme="minorHAnsi"/>
              </w:rPr>
              <w:t>Aš, _________________________________________________________________________ ,</w:t>
            </w:r>
          </w:p>
        </w:tc>
      </w:tr>
      <w:tr w:rsidR="007F4F9D" w:rsidRPr="009277A3" w14:paraId="1BCDC8DC" w14:textId="77777777" w:rsidTr="004E0FDC">
        <w:tc>
          <w:tcPr>
            <w:tcW w:w="10773" w:type="dxa"/>
            <w:shd w:val="clear" w:color="auto" w:fill="auto"/>
          </w:tcPr>
          <w:p w14:paraId="184B4CCB" w14:textId="77777777" w:rsidR="00A921C1" w:rsidRPr="009277A3" w:rsidRDefault="00A921C1" w:rsidP="00A921C1">
            <w:pPr>
              <w:snapToGrid w:val="0"/>
              <w:spacing w:line="240" w:lineRule="auto"/>
              <w:ind w:right="-82"/>
              <w:jc w:val="center"/>
              <w:rPr>
                <w:rFonts w:eastAsia="Times New Roman" w:cstheme="minorHAnsi"/>
                <w:i/>
              </w:rPr>
            </w:pPr>
            <w:r w:rsidRPr="009277A3">
              <w:rPr>
                <w:rFonts w:eastAsia="Times New Roman" w:cstheme="minorHAnsi"/>
                <w:i/>
                <w:position w:val="6"/>
              </w:rPr>
              <w:t xml:space="preserve">          (Tiekėjo vadovo ar jo įgalioto asmens pareigų pavadinimas, vardas ir pavardė)</w:t>
            </w:r>
          </w:p>
        </w:tc>
      </w:tr>
      <w:tr w:rsidR="007F4F9D" w:rsidRPr="009277A3" w14:paraId="402BE9BB" w14:textId="77777777" w:rsidTr="004E0FDC">
        <w:tc>
          <w:tcPr>
            <w:tcW w:w="10773" w:type="dxa"/>
            <w:shd w:val="clear" w:color="auto" w:fill="auto"/>
          </w:tcPr>
          <w:p w14:paraId="409F73D8" w14:textId="77777777" w:rsidR="00A921C1" w:rsidRPr="009277A3" w:rsidRDefault="00A921C1" w:rsidP="00A921C1">
            <w:pPr>
              <w:snapToGrid w:val="0"/>
              <w:spacing w:line="240" w:lineRule="auto"/>
              <w:ind w:right="-82" w:firstLine="0"/>
              <w:rPr>
                <w:rFonts w:eastAsia="Times New Roman" w:cstheme="minorHAnsi"/>
              </w:rPr>
            </w:pPr>
            <w:r w:rsidRPr="009277A3">
              <w:rPr>
                <w:rFonts w:eastAsia="Times New Roman" w:cstheme="minorHAnsi"/>
              </w:rPr>
              <w:t>tvirtinu, kad mano vadovaujamo (-</w:t>
            </w:r>
            <w:proofErr w:type="spellStart"/>
            <w:r w:rsidRPr="009277A3">
              <w:rPr>
                <w:rFonts w:eastAsia="Times New Roman" w:cstheme="minorHAnsi"/>
              </w:rPr>
              <w:t>os</w:t>
            </w:r>
            <w:proofErr w:type="spellEnd"/>
            <w:r w:rsidRPr="009277A3">
              <w:rPr>
                <w:rFonts w:eastAsia="Times New Roman" w:cstheme="minorHAnsi"/>
              </w:rPr>
              <w:t>) (atstovaujamo (-os))_______________________________ ,</w:t>
            </w:r>
          </w:p>
        </w:tc>
      </w:tr>
      <w:tr w:rsidR="007F4F9D" w:rsidRPr="009277A3" w14:paraId="2B973464" w14:textId="77777777" w:rsidTr="004E0FDC">
        <w:tc>
          <w:tcPr>
            <w:tcW w:w="10773" w:type="dxa"/>
            <w:shd w:val="clear" w:color="auto" w:fill="auto"/>
          </w:tcPr>
          <w:p w14:paraId="6FB2709D" w14:textId="77777777" w:rsidR="00A921C1" w:rsidRPr="009277A3" w:rsidRDefault="00A921C1" w:rsidP="00A921C1">
            <w:pPr>
              <w:snapToGrid w:val="0"/>
              <w:spacing w:line="240" w:lineRule="auto"/>
              <w:ind w:right="-82"/>
              <w:jc w:val="center"/>
              <w:rPr>
                <w:rFonts w:eastAsia="Times New Roman" w:cstheme="minorHAnsi"/>
                <w:i/>
              </w:rPr>
            </w:pPr>
            <w:r w:rsidRPr="009277A3">
              <w:rPr>
                <w:rFonts w:eastAsia="Times New Roman" w:cstheme="minorHAnsi"/>
                <w:position w:val="6"/>
              </w:rPr>
              <w:t xml:space="preserve">                                                                                </w:t>
            </w:r>
            <w:r w:rsidRPr="009277A3">
              <w:rPr>
                <w:rFonts w:eastAsia="Times New Roman" w:cstheme="minorHAnsi"/>
                <w:i/>
                <w:position w:val="6"/>
              </w:rPr>
              <w:t>(Tiekėjo pavadinimas)</w:t>
            </w:r>
          </w:p>
        </w:tc>
      </w:tr>
      <w:tr w:rsidR="007F4F9D" w:rsidRPr="009277A3" w14:paraId="3C691CCB" w14:textId="77777777" w:rsidTr="004E0FDC">
        <w:tc>
          <w:tcPr>
            <w:tcW w:w="10773" w:type="dxa"/>
            <w:shd w:val="clear" w:color="auto" w:fill="auto"/>
          </w:tcPr>
          <w:p w14:paraId="62C1B5D2" w14:textId="77777777" w:rsidR="00A921C1" w:rsidRPr="009277A3" w:rsidRDefault="00A921C1" w:rsidP="00A921C1">
            <w:pPr>
              <w:snapToGrid w:val="0"/>
              <w:spacing w:line="240" w:lineRule="auto"/>
              <w:ind w:right="-82" w:firstLine="0"/>
              <w:rPr>
                <w:rFonts w:eastAsia="Times New Roman" w:cstheme="minorHAnsi"/>
              </w:rPr>
            </w:pPr>
            <w:r w:rsidRPr="009277A3">
              <w:rPr>
                <w:rFonts w:eastAsia="Times New Roman" w:cstheme="minorHAnsi"/>
              </w:rPr>
              <w:t>dalyvaujančio (-</w:t>
            </w:r>
            <w:proofErr w:type="spellStart"/>
            <w:r w:rsidRPr="009277A3">
              <w:rPr>
                <w:rFonts w:eastAsia="Times New Roman" w:cstheme="minorHAnsi"/>
              </w:rPr>
              <w:t>ios</w:t>
            </w:r>
            <w:proofErr w:type="spellEnd"/>
            <w:r w:rsidRPr="009277A3">
              <w:rPr>
                <w:rFonts w:eastAsia="Times New Roman" w:cstheme="minorHAnsi"/>
              </w:rPr>
              <w:t>) ______________________________________________________________</w:t>
            </w:r>
          </w:p>
        </w:tc>
      </w:tr>
      <w:tr w:rsidR="007F4F9D" w:rsidRPr="009277A3" w14:paraId="538E4AAE" w14:textId="77777777" w:rsidTr="004E0FDC">
        <w:tc>
          <w:tcPr>
            <w:tcW w:w="10773" w:type="dxa"/>
            <w:shd w:val="clear" w:color="auto" w:fill="auto"/>
          </w:tcPr>
          <w:p w14:paraId="278279FB" w14:textId="77777777" w:rsidR="00A921C1" w:rsidRPr="009277A3" w:rsidRDefault="00A921C1" w:rsidP="00A921C1">
            <w:pPr>
              <w:snapToGrid w:val="0"/>
              <w:spacing w:line="240" w:lineRule="auto"/>
              <w:ind w:right="-82"/>
              <w:jc w:val="center"/>
              <w:rPr>
                <w:rFonts w:eastAsia="Times New Roman" w:cstheme="minorHAnsi"/>
                <w:i/>
              </w:rPr>
            </w:pPr>
            <w:r w:rsidRPr="009277A3">
              <w:rPr>
                <w:rFonts w:eastAsia="Times New Roman" w:cstheme="minorHAnsi"/>
                <w:i/>
                <w:position w:val="6"/>
              </w:rPr>
              <w:t>(Perkančiosios organizacijos pavadinimas)</w:t>
            </w:r>
          </w:p>
        </w:tc>
      </w:tr>
      <w:tr w:rsidR="007F4F9D" w:rsidRPr="009277A3" w14:paraId="1C7BBA3E" w14:textId="77777777" w:rsidTr="004E0FDC">
        <w:tc>
          <w:tcPr>
            <w:tcW w:w="10773" w:type="dxa"/>
            <w:shd w:val="clear" w:color="auto" w:fill="auto"/>
          </w:tcPr>
          <w:p w14:paraId="14D3CD68" w14:textId="77777777" w:rsidR="00A921C1" w:rsidRPr="009277A3" w:rsidRDefault="00A921C1" w:rsidP="00A921C1">
            <w:pPr>
              <w:snapToGrid w:val="0"/>
              <w:spacing w:line="240" w:lineRule="auto"/>
              <w:ind w:right="-82" w:firstLine="0"/>
              <w:rPr>
                <w:rFonts w:eastAsia="Times New Roman" w:cstheme="minorHAnsi"/>
              </w:rPr>
            </w:pPr>
            <w:r w:rsidRPr="009277A3">
              <w:rPr>
                <w:rFonts w:eastAsia="Times New Roman" w:cstheme="minorHAnsi"/>
              </w:rPr>
              <w:t>atliekamame viešajame pirkime _____________________________________________________ ,</w:t>
            </w:r>
          </w:p>
        </w:tc>
      </w:tr>
      <w:tr w:rsidR="007F4F9D" w:rsidRPr="009277A3" w14:paraId="333A8A65" w14:textId="77777777" w:rsidTr="004E0FDC">
        <w:tc>
          <w:tcPr>
            <w:tcW w:w="10773" w:type="dxa"/>
            <w:shd w:val="clear" w:color="auto" w:fill="auto"/>
          </w:tcPr>
          <w:p w14:paraId="51A49D7C" w14:textId="77777777" w:rsidR="00A921C1" w:rsidRPr="009277A3" w:rsidRDefault="00A921C1" w:rsidP="00A921C1">
            <w:pPr>
              <w:snapToGrid w:val="0"/>
              <w:spacing w:line="240" w:lineRule="auto"/>
              <w:ind w:right="-82"/>
              <w:jc w:val="center"/>
              <w:rPr>
                <w:rFonts w:eastAsia="Times New Roman" w:cstheme="minorHAnsi"/>
                <w:i/>
              </w:rPr>
            </w:pPr>
            <w:r w:rsidRPr="009277A3">
              <w:rPr>
                <w:rFonts w:eastAsia="Times New Roman" w:cstheme="minorHAnsi"/>
                <w:i/>
                <w:position w:val="6"/>
              </w:rPr>
              <w:t>(Pirkimo pavadinimas, pirkimo numeris)</w:t>
            </w:r>
          </w:p>
        </w:tc>
      </w:tr>
      <w:tr w:rsidR="007F4F9D" w:rsidRPr="009277A3" w14:paraId="008C701A" w14:textId="77777777" w:rsidTr="004E0FDC">
        <w:tc>
          <w:tcPr>
            <w:tcW w:w="10773" w:type="dxa"/>
            <w:shd w:val="clear" w:color="auto" w:fill="auto"/>
          </w:tcPr>
          <w:p w14:paraId="67DC1131" w14:textId="77777777" w:rsidR="00A921C1" w:rsidRPr="009277A3" w:rsidRDefault="00A921C1" w:rsidP="00A921C1">
            <w:pPr>
              <w:snapToGrid w:val="0"/>
              <w:spacing w:line="240" w:lineRule="auto"/>
              <w:ind w:right="-82"/>
              <w:rPr>
                <w:rFonts w:eastAsia="Times New Roman" w:cstheme="minorHAnsi"/>
              </w:rPr>
            </w:pPr>
          </w:p>
        </w:tc>
      </w:tr>
    </w:tbl>
    <w:p w14:paraId="26B54D1E" w14:textId="77777777" w:rsidR="00A921C1" w:rsidRPr="009277A3" w:rsidRDefault="00A921C1" w:rsidP="00A921C1">
      <w:pPr>
        <w:spacing w:line="240" w:lineRule="auto"/>
        <w:ind w:firstLine="0"/>
        <w:rPr>
          <w:rFonts w:eastAsia="Times New Roman" w:cstheme="minorHAnsi"/>
        </w:rPr>
      </w:pPr>
      <w:r w:rsidRPr="009277A3">
        <w:rPr>
          <w:rFonts w:eastAsia="Times New Roman" w:cstheme="minorHAnsi"/>
        </w:rPr>
        <w:t>atitinka kvalifikacijos reikalavimus, keliamus konkurso sąlygose.</w:t>
      </w:r>
    </w:p>
    <w:p w14:paraId="145C502B" w14:textId="77777777" w:rsidR="00A921C1" w:rsidRPr="009277A3" w:rsidRDefault="00A921C1" w:rsidP="00A921C1">
      <w:pPr>
        <w:spacing w:line="240" w:lineRule="auto"/>
        <w:rPr>
          <w:rFonts w:eastAsia="Times New Roman" w:cstheme="minorHAnsi"/>
        </w:rPr>
      </w:pPr>
    </w:p>
    <w:p w14:paraId="347C3F8D" w14:textId="77777777" w:rsidR="00A921C1" w:rsidRPr="009277A3" w:rsidRDefault="00A921C1" w:rsidP="00A921C1">
      <w:pPr>
        <w:spacing w:line="240" w:lineRule="auto"/>
        <w:ind w:firstLine="567"/>
        <w:rPr>
          <w:rFonts w:eastAsia="Times New Roman" w:cstheme="minorHAnsi"/>
        </w:rPr>
      </w:pPr>
      <w:r w:rsidRPr="009277A3">
        <w:rPr>
          <w:rFonts w:eastAsia="Times New Roman" w:cstheme="minorHAnsi"/>
        </w:rPr>
        <w:t xml:space="preserve">Patvirtinu, kad jei pagal vertinimo rezultatus teikiamas pasiūlymas galėtų būti pripažintas laimėjusiu, pateiksiu konkurso sąlygose  nurodytus atitiktį minimaliems kvalifikacijos reikalavimams patvirtinančius dokumentus. </w:t>
      </w:r>
    </w:p>
    <w:p w14:paraId="1D9ECFB7" w14:textId="77777777" w:rsidR="00A921C1" w:rsidRPr="009277A3" w:rsidRDefault="00A921C1" w:rsidP="00A921C1">
      <w:pPr>
        <w:spacing w:line="240" w:lineRule="auto"/>
        <w:ind w:firstLine="567"/>
        <w:rPr>
          <w:rFonts w:eastAsia="Times New Roman" w:cstheme="minorHAnsi"/>
        </w:rPr>
      </w:pPr>
    </w:p>
    <w:p w14:paraId="7093663F" w14:textId="77777777" w:rsidR="00A921C1" w:rsidRPr="009277A3" w:rsidRDefault="00A921C1" w:rsidP="00A921C1">
      <w:pPr>
        <w:tabs>
          <w:tab w:val="left" w:pos="993"/>
        </w:tabs>
        <w:spacing w:line="240" w:lineRule="auto"/>
        <w:ind w:firstLine="567"/>
        <w:rPr>
          <w:rFonts w:eastAsia="Times New Roman" w:cstheme="minorHAnsi"/>
          <w:i/>
          <w:iCs/>
        </w:rPr>
      </w:pPr>
      <w:r w:rsidRPr="009277A3">
        <w:rPr>
          <w:rFonts w:eastAsia="Times New Roman" w:cstheme="minorHAnsi"/>
          <w:i/>
          <w:iCs/>
        </w:rPr>
        <w:t>Pastaba. Atskirą deklaraciją turi užpildyti kiekvienas tiekėjų grupės narys (jeigu pasiūlymą teikia tiekėjų grupė) ir kiekvienas ūkio subjektas, kurio pajėgumais remiamasi (tiekėjo pirkimo sutarties vykdymui pasitelkiamas trečiasis asmuo, kurio kvalifikacija tiekėjas remiasi, kad atitiktų kvalifikacijos reikalavimus).</w:t>
      </w:r>
    </w:p>
    <w:p w14:paraId="61C6815F" w14:textId="77777777" w:rsidR="00A921C1" w:rsidRPr="009277A3" w:rsidRDefault="00A921C1" w:rsidP="00A921C1">
      <w:pPr>
        <w:spacing w:line="240" w:lineRule="auto"/>
        <w:ind w:firstLine="567"/>
        <w:rPr>
          <w:rFonts w:eastAsia="Times New Roman" w:cstheme="minorHAnsi"/>
        </w:rPr>
      </w:pPr>
    </w:p>
    <w:p w14:paraId="175E1320" w14:textId="77777777" w:rsidR="00A921C1" w:rsidRPr="009277A3" w:rsidRDefault="00A921C1" w:rsidP="00A921C1">
      <w:pPr>
        <w:spacing w:line="240" w:lineRule="auto"/>
        <w:ind w:firstLine="567"/>
        <w:rPr>
          <w:rFonts w:eastAsia="Times New Roman" w:cstheme="minorHAnsi"/>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F4F9D" w:rsidRPr="009277A3" w14:paraId="6A254D9E" w14:textId="77777777" w:rsidTr="004E0FDC">
        <w:trPr>
          <w:trHeight w:val="285"/>
        </w:trPr>
        <w:tc>
          <w:tcPr>
            <w:tcW w:w="3284" w:type="dxa"/>
            <w:tcBorders>
              <w:top w:val="nil"/>
              <w:left w:val="nil"/>
              <w:bottom w:val="single" w:sz="4" w:space="0" w:color="auto"/>
              <w:right w:val="nil"/>
            </w:tcBorders>
          </w:tcPr>
          <w:p w14:paraId="0F105E89" w14:textId="77777777" w:rsidR="00A921C1" w:rsidRPr="009277A3" w:rsidRDefault="00A921C1" w:rsidP="00A921C1">
            <w:pPr>
              <w:spacing w:line="240" w:lineRule="auto"/>
              <w:ind w:right="-1"/>
              <w:rPr>
                <w:rFonts w:eastAsia="Times New Roman" w:cstheme="minorHAnsi"/>
              </w:rPr>
            </w:pPr>
          </w:p>
        </w:tc>
        <w:tc>
          <w:tcPr>
            <w:tcW w:w="604" w:type="dxa"/>
          </w:tcPr>
          <w:p w14:paraId="0207722F" w14:textId="77777777" w:rsidR="00A921C1" w:rsidRPr="009277A3" w:rsidRDefault="00A921C1" w:rsidP="00A921C1">
            <w:pPr>
              <w:spacing w:line="240" w:lineRule="auto"/>
              <w:ind w:right="-1"/>
              <w:jc w:val="center"/>
              <w:rPr>
                <w:rFonts w:eastAsia="Times New Roman" w:cstheme="minorHAnsi"/>
              </w:rPr>
            </w:pPr>
          </w:p>
        </w:tc>
        <w:tc>
          <w:tcPr>
            <w:tcW w:w="1980" w:type="dxa"/>
            <w:tcBorders>
              <w:top w:val="nil"/>
              <w:left w:val="nil"/>
              <w:bottom w:val="single" w:sz="4" w:space="0" w:color="auto"/>
              <w:right w:val="nil"/>
            </w:tcBorders>
          </w:tcPr>
          <w:p w14:paraId="72B42254" w14:textId="77777777" w:rsidR="00A921C1" w:rsidRPr="009277A3" w:rsidRDefault="00A921C1" w:rsidP="00A921C1">
            <w:pPr>
              <w:spacing w:line="240" w:lineRule="auto"/>
              <w:ind w:right="-1"/>
              <w:jc w:val="center"/>
              <w:rPr>
                <w:rFonts w:eastAsia="Times New Roman" w:cstheme="minorHAnsi"/>
              </w:rPr>
            </w:pPr>
          </w:p>
        </w:tc>
        <w:tc>
          <w:tcPr>
            <w:tcW w:w="701" w:type="dxa"/>
          </w:tcPr>
          <w:p w14:paraId="0395E5A3" w14:textId="77777777" w:rsidR="00A921C1" w:rsidRPr="009277A3" w:rsidRDefault="00A921C1" w:rsidP="00A921C1">
            <w:pPr>
              <w:spacing w:line="240" w:lineRule="auto"/>
              <w:ind w:right="-1"/>
              <w:jc w:val="center"/>
              <w:rPr>
                <w:rFonts w:eastAsia="Times New Roman" w:cstheme="minorHAnsi"/>
              </w:rPr>
            </w:pPr>
          </w:p>
        </w:tc>
        <w:tc>
          <w:tcPr>
            <w:tcW w:w="2611" w:type="dxa"/>
            <w:tcBorders>
              <w:top w:val="nil"/>
              <w:left w:val="nil"/>
              <w:bottom w:val="single" w:sz="4" w:space="0" w:color="auto"/>
              <w:right w:val="nil"/>
            </w:tcBorders>
          </w:tcPr>
          <w:p w14:paraId="28973EA9" w14:textId="77777777" w:rsidR="00A921C1" w:rsidRPr="009277A3" w:rsidRDefault="00A921C1" w:rsidP="00A921C1">
            <w:pPr>
              <w:spacing w:line="240" w:lineRule="auto"/>
              <w:ind w:right="-1"/>
              <w:jc w:val="right"/>
              <w:rPr>
                <w:rFonts w:eastAsia="Times New Roman" w:cstheme="minorHAnsi"/>
              </w:rPr>
            </w:pPr>
          </w:p>
        </w:tc>
        <w:tc>
          <w:tcPr>
            <w:tcW w:w="648" w:type="dxa"/>
          </w:tcPr>
          <w:p w14:paraId="4D4BA5D2" w14:textId="77777777" w:rsidR="00A921C1" w:rsidRPr="009277A3" w:rsidRDefault="00A921C1" w:rsidP="00A921C1">
            <w:pPr>
              <w:spacing w:line="240" w:lineRule="auto"/>
              <w:ind w:right="-1"/>
              <w:jc w:val="right"/>
              <w:rPr>
                <w:rFonts w:eastAsia="Times New Roman" w:cstheme="minorHAnsi"/>
              </w:rPr>
            </w:pPr>
          </w:p>
        </w:tc>
      </w:tr>
      <w:tr w:rsidR="007F4F9D" w:rsidRPr="009277A3" w14:paraId="74CE2F16" w14:textId="77777777" w:rsidTr="004E0FDC">
        <w:trPr>
          <w:trHeight w:val="186"/>
        </w:trPr>
        <w:tc>
          <w:tcPr>
            <w:tcW w:w="3284" w:type="dxa"/>
            <w:tcBorders>
              <w:top w:val="single" w:sz="4" w:space="0" w:color="auto"/>
              <w:left w:val="nil"/>
              <w:bottom w:val="nil"/>
              <w:right w:val="nil"/>
            </w:tcBorders>
          </w:tcPr>
          <w:p w14:paraId="341F888E" w14:textId="77777777" w:rsidR="00A921C1" w:rsidRPr="009277A3" w:rsidRDefault="00A921C1" w:rsidP="00A921C1">
            <w:pPr>
              <w:snapToGrid w:val="0"/>
              <w:spacing w:line="240" w:lineRule="auto"/>
              <w:jc w:val="center"/>
              <w:rPr>
                <w:rFonts w:eastAsia="Times New Roman" w:cstheme="minorHAnsi"/>
                <w:position w:val="6"/>
              </w:rPr>
            </w:pPr>
            <w:r w:rsidRPr="009277A3">
              <w:rPr>
                <w:rFonts w:eastAsia="Times New Roman" w:cstheme="minorHAnsi"/>
                <w:position w:val="6"/>
              </w:rPr>
              <w:t>(tiekėjo arba jo įgalioto asmens pareigų pavadinimas)</w:t>
            </w:r>
          </w:p>
        </w:tc>
        <w:tc>
          <w:tcPr>
            <w:tcW w:w="604" w:type="dxa"/>
          </w:tcPr>
          <w:p w14:paraId="38C6877A" w14:textId="77777777" w:rsidR="00A921C1" w:rsidRPr="009277A3" w:rsidRDefault="00A921C1" w:rsidP="00A921C1">
            <w:pPr>
              <w:spacing w:line="240" w:lineRule="auto"/>
              <w:ind w:right="-1"/>
              <w:jc w:val="center"/>
              <w:rPr>
                <w:rFonts w:eastAsia="Times New Roman" w:cstheme="minorHAnsi"/>
              </w:rPr>
            </w:pPr>
          </w:p>
        </w:tc>
        <w:tc>
          <w:tcPr>
            <w:tcW w:w="1980" w:type="dxa"/>
            <w:tcBorders>
              <w:top w:val="single" w:sz="4" w:space="0" w:color="auto"/>
              <w:left w:val="nil"/>
              <w:bottom w:val="nil"/>
              <w:right w:val="nil"/>
            </w:tcBorders>
          </w:tcPr>
          <w:p w14:paraId="33482FA2" w14:textId="77777777" w:rsidR="00A921C1" w:rsidRPr="009277A3" w:rsidRDefault="00A921C1" w:rsidP="00A921C1">
            <w:pPr>
              <w:spacing w:line="240" w:lineRule="auto"/>
              <w:ind w:right="-1"/>
              <w:jc w:val="center"/>
              <w:rPr>
                <w:rFonts w:eastAsia="Times New Roman" w:cstheme="minorHAnsi"/>
              </w:rPr>
            </w:pPr>
            <w:r w:rsidRPr="009277A3">
              <w:rPr>
                <w:rFonts w:eastAsia="Times New Roman" w:cstheme="minorHAnsi"/>
                <w:position w:val="6"/>
              </w:rPr>
              <w:t>(parašas)</w:t>
            </w:r>
          </w:p>
        </w:tc>
        <w:tc>
          <w:tcPr>
            <w:tcW w:w="701" w:type="dxa"/>
          </w:tcPr>
          <w:p w14:paraId="73582B4C" w14:textId="77777777" w:rsidR="00A921C1" w:rsidRPr="009277A3" w:rsidRDefault="00A921C1" w:rsidP="00A921C1">
            <w:pPr>
              <w:spacing w:line="240" w:lineRule="auto"/>
              <w:ind w:right="-1"/>
              <w:jc w:val="center"/>
              <w:rPr>
                <w:rFonts w:eastAsia="Times New Roman" w:cstheme="minorHAnsi"/>
              </w:rPr>
            </w:pPr>
          </w:p>
        </w:tc>
        <w:tc>
          <w:tcPr>
            <w:tcW w:w="2611" w:type="dxa"/>
            <w:tcBorders>
              <w:top w:val="single" w:sz="4" w:space="0" w:color="auto"/>
              <w:left w:val="nil"/>
              <w:bottom w:val="nil"/>
              <w:right w:val="nil"/>
            </w:tcBorders>
          </w:tcPr>
          <w:p w14:paraId="1881ED76" w14:textId="77777777" w:rsidR="00A921C1" w:rsidRPr="009277A3" w:rsidRDefault="00A921C1" w:rsidP="00A921C1">
            <w:pPr>
              <w:spacing w:line="240" w:lineRule="auto"/>
              <w:ind w:right="-1"/>
              <w:jc w:val="center"/>
              <w:rPr>
                <w:rFonts w:eastAsia="Times New Roman" w:cstheme="minorHAnsi"/>
              </w:rPr>
            </w:pPr>
            <w:r w:rsidRPr="009277A3">
              <w:rPr>
                <w:rFonts w:eastAsia="Times New Roman" w:cstheme="minorHAnsi"/>
                <w:position w:val="6"/>
              </w:rPr>
              <w:t>(vardas ir pavardė)</w:t>
            </w:r>
          </w:p>
        </w:tc>
        <w:tc>
          <w:tcPr>
            <w:tcW w:w="648" w:type="dxa"/>
          </w:tcPr>
          <w:p w14:paraId="4B7F7C3E" w14:textId="77777777" w:rsidR="00A921C1" w:rsidRPr="009277A3" w:rsidRDefault="00A921C1" w:rsidP="00A921C1">
            <w:pPr>
              <w:spacing w:line="240" w:lineRule="auto"/>
              <w:ind w:right="-1"/>
              <w:jc w:val="center"/>
              <w:rPr>
                <w:rFonts w:eastAsia="Times New Roman" w:cstheme="minorHAnsi"/>
              </w:rPr>
            </w:pPr>
          </w:p>
        </w:tc>
      </w:tr>
    </w:tbl>
    <w:p w14:paraId="68C4BC99" w14:textId="77777777" w:rsidR="007D6542" w:rsidRPr="009277A3" w:rsidRDefault="007D6542" w:rsidP="00506996">
      <w:pPr>
        <w:spacing w:line="240" w:lineRule="auto"/>
        <w:ind w:left="7314" w:firstLine="0"/>
        <w:rPr>
          <w:rFonts w:cstheme="minorHAnsi"/>
        </w:rPr>
      </w:pPr>
    </w:p>
    <w:p w14:paraId="772CB919" w14:textId="77777777" w:rsidR="00A921C1" w:rsidRDefault="00A921C1" w:rsidP="00506996">
      <w:pPr>
        <w:spacing w:line="240" w:lineRule="auto"/>
        <w:ind w:left="7314" w:firstLine="0"/>
        <w:rPr>
          <w:rFonts w:cstheme="minorHAnsi"/>
        </w:rPr>
      </w:pPr>
    </w:p>
    <w:p w14:paraId="73BDDB61" w14:textId="77777777" w:rsidR="009277A3" w:rsidRDefault="009277A3" w:rsidP="00506996">
      <w:pPr>
        <w:spacing w:line="240" w:lineRule="auto"/>
        <w:ind w:left="7314" w:firstLine="0"/>
        <w:rPr>
          <w:rFonts w:cstheme="minorHAnsi"/>
        </w:rPr>
      </w:pPr>
    </w:p>
    <w:p w14:paraId="78BBE9A9" w14:textId="77777777" w:rsidR="009277A3" w:rsidRDefault="009277A3" w:rsidP="00506996">
      <w:pPr>
        <w:spacing w:line="240" w:lineRule="auto"/>
        <w:ind w:left="7314" w:firstLine="0"/>
        <w:rPr>
          <w:rFonts w:cstheme="minorHAnsi"/>
        </w:rPr>
      </w:pPr>
    </w:p>
    <w:p w14:paraId="714A28A7" w14:textId="77777777" w:rsidR="009277A3" w:rsidRDefault="009277A3" w:rsidP="00506996">
      <w:pPr>
        <w:spacing w:line="240" w:lineRule="auto"/>
        <w:ind w:left="7314" w:firstLine="0"/>
        <w:rPr>
          <w:rFonts w:cstheme="minorHAnsi"/>
        </w:rPr>
      </w:pPr>
    </w:p>
    <w:p w14:paraId="3E3639E2" w14:textId="77777777" w:rsidR="009277A3" w:rsidRPr="00194983" w:rsidRDefault="009277A3" w:rsidP="00506996">
      <w:pPr>
        <w:spacing w:line="240" w:lineRule="auto"/>
        <w:ind w:left="7314" w:firstLine="0"/>
        <w:rPr>
          <w:rFonts w:cstheme="minorHAnsi"/>
        </w:rPr>
      </w:pPr>
    </w:p>
    <w:p w14:paraId="282BAFD3" w14:textId="7EF9875D" w:rsidR="00506996" w:rsidRPr="003A220F" w:rsidRDefault="00506996" w:rsidP="003A220F">
      <w:pPr>
        <w:pStyle w:val="Antrat2"/>
        <w:jc w:val="right"/>
        <w:rPr>
          <w:color w:val="auto"/>
          <w:sz w:val="21"/>
          <w:szCs w:val="21"/>
        </w:rPr>
      </w:pPr>
      <w:bookmarkStart w:id="51" w:name="_Toc187245615"/>
      <w:r w:rsidRPr="003A220F">
        <w:rPr>
          <w:color w:val="auto"/>
          <w:sz w:val="21"/>
          <w:szCs w:val="21"/>
        </w:rPr>
        <w:lastRenderedPageBreak/>
        <w:t xml:space="preserve">Pirkimo sąlygų </w:t>
      </w:r>
      <w:r w:rsidR="002F2E04">
        <w:rPr>
          <w:color w:val="auto"/>
          <w:sz w:val="21"/>
          <w:szCs w:val="21"/>
        </w:rPr>
        <w:t>6</w:t>
      </w:r>
      <w:r w:rsidRPr="003A220F">
        <w:rPr>
          <w:color w:val="auto"/>
          <w:sz w:val="21"/>
          <w:szCs w:val="21"/>
        </w:rPr>
        <w:t xml:space="preserve"> priedas „Sutarties projektas“</w:t>
      </w:r>
      <w:bookmarkEnd w:id="51"/>
    </w:p>
    <w:p w14:paraId="7663DA61" w14:textId="77777777" w:rsidR="003A220F" w:rsidRPr="003A220F" w:rsidRDefault="003A220F" w:rsidP="00506996">
      <w:pPr>
        <w:spacing w:line="240" w:lineRule="auto"/>
        <w:ind w:left="7314" w:firstLine="0"/>
        <w:rPr>
          <w:rFonts w:cstheme="minorHAnsi"/>
          <w:sz w:val="24"/>
          <w:szCs w:val="24"/>
        </w:rPr>
      </w:pPr>
    </w:p>
    <w:p w14:paraId="5CEF2E3F" w14:textId="613E095F" w:rsidR="003A220F" w:rsidRPr="003A220F" w:rsidRDefault="003A220F" w:rsidP="003A220F">
      <w:pPr>
        <w:spacing w:line="240" w:lineRule="auto"/>
        <w:ind w:firstLine="0"/>
        <w:jc w:val="center"/>
        <w:rPr>
          <w:rFonts w:cstheme="minorHAnsi"/>
          <w:b/>
          <w:bCs/>
          <w:sz w:val="24"/>
          <w:szCs w:val="24"/>
        </w:rPr>
      </w:pPr>
      <w:r w:rsidRPr="003A220F">
        <w:rPr>
          <w:rFonts w:cstheme="minorHAnsi"/>
          <w:b/>
          <w:bCs/>
          <w:sz w:val="24"/>
          <w:szCs w:val="24"/>
        </w:rPr>
        <w:t xml:space="preserve">Pateikiamas </w:t>
      </w:r>
      <w:proofErr w:type="spellStart"/>
      <w:r w:rsidRPr="003A220F">
        <w:rPr>
          <w:rFonts w:cstheme="minorHAnsi"/>
          <w:b/>
          <w:bCs/>
          <w:sz w:val="24"/>
          <w:szCs w:val="24"/>
        </w:rPr>
        <w:t>atskuru</w:t>
      </w:r>
      <w:proofErr w:type="spellEnd"/>
      <w:r w:rsidRPr="003A220F">
        <w:rPr>
          <w:rFonts w:cstheme="minorHAnsi"/>
          <w:b/>
          <w:bCs/>
          <w:sz w:val="24"/>
          <w:szCs w:val="24"/>
        </w:rPr>
        <w:t xml:space="preserve"> failu CVP IS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1553C186" w:rsidR="009B4090" w:rsidRPr="002007D0" w:rsidRDefault="005110A6" w:rsidP="002007D0">
      <w:pPr>
        <w:pStyle w:val="Antrat2"/>
        <w:jc w:val="right"/>
        <w:rPr>
          <w:rFonts w:eastAsiaTheme="minorHAnsi"/>
          <w:bCs/>
          <w:iCs/>
          <w:color w:val="auto"/>
          <w:sz w:val="21"/>
          <w:szCs w:val="21"/>
        </w:rPr>
      </w:pPr>
      <w:bookmarkStart w:id="52" w:name="_Toc187245616"/>
      <w:r w:rsidRPr="002007D0">
        <w:rPr>
          <w:color w:val="auto"/>
          <w:sz w:val="21"/>
          <w:szCs w:val="21"/>
        </w:rPr>
        <w:lastRenderedPageBreak/>
        <w:t xml:space="preserve">Pirkimo </w:t>
      </w:r>
      <w:r w:rsidRPr="00651C0A">
        <w:rPr>
          <w:color w:val="auto"/>
          <w:sz w:val="21"/>
          <w:szCs w:val="21"/>
        </w:rPr>
        <w:t xml:space="preserve">sąlygų </w:t>
      </w:r>
      <w:r w:rsidR="002F2E04">
        <w:rPr>
          <w:color w:val="auto"/>
          <w:sz w:val="21"/>
          <w:szCs w:val="21"/>
        </w:rPr>
        <w:t>7</w:t>
      </w:r>
      <w:r w:rsidRPr="00651C0A">
        <w:rPr>
          <w:color w:val="auto"/>
          <w:sz w:val="21"/>
          <w:szCs w:val="21"/>
        </w:rPr>
        <w:t xml:space="preserve"> priedas</w:t>
      </w:r>
      <w:r w:rsidRPr="002007D0">
        <w:rPr>
          <w:color w:val="auto"/>
          <w:sz w:val="21"/>
          <w:szCs w:val="21"/>
        </w:rPr>
        <w:t xml:space="preserve"> „Terminai“</w:t>
      </w:r>
      <w:bookmarkEnd w:id="52"/>
    </w:p>
    <w:p w14:paraId="3C4C7BB6" w14:textId="5B1B043D" w:rsidR="009B4090" w:rsidRPr="004F1A11" w:rsidRDefault="009B4090" w:rsidP="009B4090">
      <w:pPr>
        <w:rPr>
          <w:rFonts w:eastAsiaTheme="minorHAnsi" w:cstheme="minorHAnsi"/>
          <w:bCs/>
          <w:iCs/>
        </w:rPr>
      </w:pPr>
    </w:p>
    <w:tbl>
      <w:tblPr>
        <w:tblStyle w:val="TableGrid2"/>
        <w:tblW w:w="5000" w:type="pct"/>
        <w:tblLook w:val="04A0" w:firstRow="1" w:lastRow="0" w:firstColumn="1" w:lastColumn="0" w:noHBand="0" w:noVBand="1"/>
      </w:tblPr>
      <w:tblGrid>
        <w:gridCol w:w="622"/>
        <w:gridCol w:w="2759"/>
        <w:gridCol w:w="3821"/>
        <w:gridCol w:w="3550"/>
      </w:tblGrid>
      <w:tr w:rsidR="00EB3FA8" w:rsidRPr="00EB3FA8" w14:paraId="1FA6B4A8"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bookmarkEnd w:id="11"/>
          <w:p w14:paraId="5ECB9FF8" w14:textId="77777777" w:rsidR="00EB3FA8" w:rsidRPr="00EB3FA8" w:rsidRDefault="00EB3FA8" w:rsidP="00EB3FA8">
            <w:pPr>
              <w:ind w:firstLine="0"/>
              <w:rPr>
                <w:rFonts w:asciiTheme="majorHAnsi" w:eastAsia="Calibri" w:hAnsiTheme="majorHAnsi" w:cstheme="majorHAnsi"/>
              </w:rPr>
            </w:pPr>
            <w:r w:rsidRPr="00EB3FA8">
              <w:rPr>
                <w:rFonts w:asciiTheme="majorHAnsi" w:eastAsia="Calibri" w:hAnsiTheme="majorHAnsi" w:cstheme="majorHAnsi"/>
              </w:rPr>
              <w:t>Eil.</w:t>
            </w:r>
          </w:p>
          <w:p w14:paraId="44C4E50E"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Nr.</w:t>
            </w:r>
          </w:p>
        </w:tc>
        <w:tc>
          <w:tcPr>
            <w:tcW w:w="1283" w:type="pct"/>
            <w:tcBorders>
              <w:top w:val="single" w:sz="4" w:space="0" w:color="000000"/>
              <w:left w:val="single" w:sz="4" w:space="0" w:color="000000"/>
              <w:bottom w:val="single" w:sz="4" w:space="0" w:color="000000"/>
              <w:right w:val="single" w:sz="4" w:space="0" w:color="000000"/>
            </w:tcBorders>
            <w:hideMark/>
          </w:tcPr>
          <w:p w14:paraId="50941C82"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b/>
                <w:sz w:val="21"/>
                <w:szCs w:val="21"/>
              </w:rPr>
              <w:t xml:space="preserve">VEIKSMAS </w:t>
            </w:r>
          </w:p>
        </w:tc>
        <w:tc>
          <w:tcPr>
            <w:tcW w:w="1777" w:type="pct"/>
            <w:tcBorders>
              <w:top w:val="single" w:sz="4" w:space="0" w:color="000000"/>
              <w:left w:val="single" w:sz="4" w:space="0" w:color="000000"/>
              <w:bottom w:val="single" w:sz="4" w:space="0" w:color="000000"/>
              <w:right w:val="single" w:sz="4" w:space="0" w:color="000000"/>
            </w:tcBorders>
            <w:hideMark/>
          </w:tcPr>
          <w:p w14:paraId="5D167992" w14:textId="77777777" w:rsidR="00EB3FA8" w:rsidRPr="00EB3FA8" w:rsidRDefault="00EB3FA8" w:rsidP="00EB3FA8">
            <w:pPr>
              <w:ind w:firstLine="34"/>
              <w:rPr>
                <w:rFonts w:asciiTheme="majorHAnsi" w:eastAsia="Calibri" w:hAnsiTheme="majorHAnsi" w:cstheme="majorHAnsi"/>
                <w:b/>
                <w:sz w:val="21"/>
                <w:szCs w:val="21"/>
              </w:rPr>
            </w:pPr>
            <w:r w:rsidRPr="00EB3FA8">
              <w:rPr>
                <w:rFonts w:asciiTheme="majorHAnsi" w:eastAsia="Calibri" w:hAnsiTheme="majorHAnsi" w:cstheme="majorHAnsi"/>
                <w:b/>
                <w:sz w:val="21"/>
                <w:szCs w:val="21"/>
              </w:rPr>
              <w:t>DATA/DIENŲ SKAIČIUS/ LAIKAS</w:t>
            </w:r>
          </w:p>
          <w:p w14:paraId="4242C7C8"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(Lietuvos laiku)</w:t>
            </w:r>
          </w:p>
        </w:tc>
        <w:tc>
          <w:tcPr>
            <w:tcW w:w="1651" w:type="pct"/>
            <w:tcBorders>
              <w:top w:val="single" w:sz="4" w:space="0" w:color="000000"/>
              <w:left w:val="single" w:sz="4" w:space="0" w:color="000000"/>
              <w:bottom w:val="single" w:sz="4" w:space="0" w:color="000000"/>
              <w:right w:val="single" w:sz="4" w:space="0" w:color="000000"/>
            </w:tcBorders>
            <w:hideMark/>
          </w:tcPr>
          <w:p w14:paraId="16F71328" w14:textId="77777777" w:rsidR="00EB3FA8" w:rsidRPr="00EB3FA8" w:rsidRDefault="00EB3FA8" w:rsidP="00EB3FA8">
            <w:pPr>
              <w:ind w:right="616" w:firstLine="34"/>
              <w:rPr>
                <w:rFonts w:asciiTheme="majorHAnsi" w:eastAsia="Calibri" w:hAnsiTheme="majorHAnsi" w:cstheme="majorHAnsi"/>
                <w:b/>
                <w:sz w:val="21"/>
                <w:szCs w:val="21"/>
              </w:rPr>
            </w:pPr>
            <w:r w:rsidRPr="00EB3FA8">
              <w:rPr>
                <w:rFonts w:asciiTheme="majorHAnsi" w:eastAsia="Calibri" w:hAnsiTheme="majorHAnsi" w:cstheme="majorHAnsi"/>
                <w:b/>
                <w:sz w:val="21"/>
                <w:szCs w:val="21"/>
              </w:rPr>
              <w:t>PASTABOS</w:t>
            </w:r>
          </w:p>
        </w:tc>
      </w:tr>
      <w:tr w:rsidR="00EB3FA8" w:rsidRPr="00EB3FA8" w14:paraId="1E5C9270"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596D63AD"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1</w:t>
            </w:r>
          </w:p>
        </w:tc>
        <w:tc>
          <w:tcPr>
            <w:tcW w:w="1283" w:type="pct"/>
            <w:tcBorders>
              <w:top w:val="single" w:sz="4" w:space="0" w:color="000000"/>
              <w:left w:val="single" w:sz="4" w:space="0" w:color="000000"/>
              <w:bottom w:val="single" w:sz="4" w:space="0" w:color="000000"/>
              <w:right w:val="single" w:sz="4" w:space="0" w:color="000000"/>
            </w:tcBorders>
            <w:hideMark/>
          </w:tcPr>
          <w:p w14:paraId="5495CB19"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Pasiūlymų pateikimo terminas</w:t>
            </w:r>
          </w:p>
        </w:tc>
        <w:tc>
          <w:tcPr>
            <w:tcW w:w="1777" w:type="pct"/>
            <w:tcBorders>
              <w:top w:val="single" w:sz="4" w:space="0" w:color="000000"/>
              <w:left w:val="single" w:sz="4" w:space="0" w:color="000000"/>
              <w:bottom w:val="single" w:sz="4" w:space="0" w:color="000000"/>
              <w:right w:val="single" w:sz="4" w:space="0" w:color="000000"/>
            </w:tcBorders>
            <w:hideMark/>
          </w:tcPr>
          <w:p w14:paraId="119D6377"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 xml:space="preserve">Bus nurodytas skelbime apie pirkimą. </w:t>
            </w:r>
          </w:p>
        </w:tc>
        <w:tc>
          <w:tcPr>
            <w:tcW w:w="1651" w:type="pct"/>
            <w:tcBorders>
              <w:top w:val="single" w:sz="4" w:space="0" w:color="000000"/>
              <w:left w:val="single" w:sz="4" w:space="0" w:color="000000"/>
              <w:bottom w:val="single" w:sz="4" w:space="0" w:color="000000"/>
              <w:right w:val="single" w:sz="4" w:space="0" w:color="000000"/>
            </w:tcBorders>
          </w:tcPr>
          <w:p w14:paraId="5DFD767D"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Perkančioji organizacija turi teisę pratęsti pasiūlymų pateikimo terminą.</w:t>
            </w:r>
          </w:p>
          <w:p w14:paraId="5FB78455" w14:textId="77777777" w:rsidR="00EB3FA8" w:rsidRPr="00EB3FA8" w:rsidRDefault="00EB3FA8" w:rsidP="00EB3FA8">
            <w:pPr>
              <w:ind w:firstLine="34"/>
              <w:rPr>
                <w:rFonts w:asciiTheme="majorHAnsi" w:eastAsia="Calibri" w:hAnsiTheme="majorHAnsi" w:cstheme="majorHAnsi"/>
                <w:color w:val="7030A0"/>
                <w:sz w:val="21"/>
                <w:szCs w:val="21"/>
              </w:rPr>
            </w:pPr>
          </w:p>
        </w:tc>
      </w:tr>
      <w:tr w:rsidR="00EB3FA8" w:rsidRPr="00EB3FA8" w14:paraId="78C9CE03"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606A9932"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2</w:t>
            </w:r>
          </w:p>
        </w:tc>
        <w:tc>
          <w:tcPr>
            <w:tcW w:w="1283" w:type="pct"/>
            <w:tcBorders>
              <w:top w:val="single" w:sz="4" w:space="0" w:color="000000"/>
              <w:left w:val="single" w:sz="4" w:space="0" w:color="000000"/>
              <w:bottom w:val="single" w:sz="4" w:space="0" w:color="000000"/>
              <w:right w:val="single" w:sz="4" w:space="0" w:color="000000"/>
            </w:tcBorders>
            <w:hideMark/>
          </w:tcPr>
          <w:p w14:paraId="7483EA14"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sz w:val="21"/>
                <w:szCs w:val="21"/>
              </w:rPr>
              <w:t>Objekto apžiūra bus vykdoma:</w:t>
            </w:r>
          </w:p>
        </w:tc>
        <w:tc>
          <w:tcPr>
            <w:tcW w:w="1777" w:type="pct"/>
            <w:tcBorders>
              <w:top w:val="single" w:sz="4" w:space="0" w:color="000000"/>
              <w:left w:val="single" w:sz="4" w:space="0" w:color="000000"/>
              <w:bottom w:val="single" w:sz="4" w:space="0" w:color="000000"/>
              <w:right w:val="single" w:sz="4" w:space="0" w:color="000000"/>
            </w:tcBorders>
            <w:hideMark/>
          </w:tcPr>
          <w:p w14:paraId="03B7F615" w14:textId="64A1BE15"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 xml:space="preserve">Tiekėjui, norinčiam apžiūrėti objektą, CVP IS priemonėmis pateikus prašymą ne vėliau kaip </w:t>
            </w:r>
            <w:r w:rsidRPr="00EB3FA8">
              <w:rPr>
                <w:rFonts w:asciiTheme="majorHAnsi" w:eastAsia="Calibri" w:hAnsiTheme="majorHAnsi" w:cstheme="majorHAnsi"/>
                <w:b/>
                <w:bCs/>
                <w:sz w:val="21"/>
                <w:szCs w:val="21"/>
              </w:rPr>
              <w:t>2</w:t>
            </w:r>
            <w:r w:rsidRPr="00EB3FA8">
              <w:rPr>
                <w:rFonts w:asciiTheme="majorHAnsi" w:eastAsia="Calibri" w:hAnsiTheme="majorHAnsi" w:cstheme="majorHAnsi"/>
                <w:b/>
                <w:sz w:val="21"/>
                <w:szCs w:val="21"/>
              </w:rPr>
              <w:t xml:space="preserve"> </w:t>
            </w:r>
            <w:r w:rsidR="00DD07D4">
              <w:rPr>
                <w:rFonts w:asciiTheme="majorHAnsi" w:eastAsia="Calibri" w:hAnsiTheme="majorHAnsi" w:cstheme="majorHAnsi"/>
                <w:b/>
                <w:sz w:val="21"/>
                <w:szCs w:val="21"/>
              </w:rPr>
              <w:t xml:space="preserve">darbo </w:t>
            </w:r>
            <w:r w:rsidRPr="00EB3FA8">
              <w:rPr>
                <w:rFonts w:asciiTheme="majorHAnsi" w:eastAsia="Calibri" w:hAnsiTheme="majorHAnsi" w:cstheme="majorHAnsi"/>
                <w:b/>
                <w:bCs/>
                <w:sz w:val="21"/>
                <w:szCs w:val="21"/>
              </w:rPr>
              <w:t>dienos</w:t>
            </w:r>
            <w:r w:rsidRPr="00EB3FA8">
              <w:rPr>
                <w:rFonts w:asciiTheme="majorHAnsi" w:eastAsia="Calibri" w:hAnsiTheme="majorHAnsi" w:cstheme="majorHAnsi"/>
                <w:sz w:val="21"/>
                <w:szCs w:val="21"/>
              </w:rPr>
              <w:t xml:space="preserve"> iki pasiūlymų pateikimo termino dienos</w:t>
            </w:r>
          </w:p>
        </w:tc>
        <w:tc>
          <w:tcPr>
            <w:tcW w:w="1651" w:type="pct"/>
            <w:tcBorders>
              <w:top w:val="single" w:sz="4" w:space="0" w:color="000000"/>
              <w:left w:val="single" w:sz="4" w:space="0" w:color="000000"/>
              <w:bottom w:val="single" w:sz="4" w:space="0" w:color="000000"/>
              <w:right w:val="single" w:sz="4" w:space="0" w:color="000000"/>
            </w:tcBorders>
            <w:hideMark/>
          </w:tcPr>
          <w:p w14:paraId="43683E00"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Objekto apžiūros vieta:</w:t>
            </w:r>
          </w:p>
          <w:p w14:paraId="111F4C96" w14:textId="72005D2D" w:rsidR="00EB3FA8" w:rsidRPr="00EB3FA8" w:rsidRDefault="002F2E04" w:rsidP="00EB3FA8">
            <w:pPr>
              <w:ind w:firstLine="0"/>
              <w:rPr>
                <w:rFonts w:asciiTheme="majorHAnsi" w:eastAsia="Calibri" w:hAnsiTheme="majorHAnsi" w:cstheme="majorHAnsi"/>
                <w:sz w:val="21"/>
                <w:szCs w:val="21"/>
              </w:rPr>
            </w:pPr>
            <w:r>
              <w:rPr>
                <w:rFonts w:asciiTheme="majorHAnsi" w:eastAsia="Calibri" w:hAnsiTheme="majorHAnsi" w:cstheme="majorHAnsi"/>
                <w:sz w:val="21"/>
                <w:szCs w:val="21"/>
              </w:rPr>
              <w:t>Vasario g. 31, Jonava</w:t>
            </w:r>
          </w:p>
        </w:tc>
      </w:tr>
      <w:tr w:rsidR="00EB3FA8" w:rsidRPr="00EB3FA8" w14:paraId="1B0CE82C"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0F139C8"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3</w:t>
            </w:r>
          </w:p>
        </w:tc>
        <w:tc>
          <w:tcPr>
            <w:tcW w:w="1283" w:type="pct"/>
            <w:tcBorders>
              <w:top w:val="single" w:sz="4" w:space="0" w:color="000000"/>
              <w:left w:val="single" w:sz="4" w:space="0" w:color="000000"/>
              <w:bottom w:val="single" w:sz="4" w:space="0" w:color="000000"/>
              <w:right w:val="single" w:sz="4" w:space="0" w:color="000000"/>
            </w:tcBorders>
            <w:hideMark/>
          </w:tcPr>
          <w:p w14:paraId="71428EB0"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sz w:val="21"/>
                <w:szCs w:val="21"/>
              </w:rPr>
              <w:t>Pasiūlymą patikslinti pirkimo dokumentus arba prašymus dėl pirkimo dokumentų paaiškinimų tiekėjas turi pateikti ne vėliau kaip:</w:t>
            </w:r>
          </w:p>
        </w:tc>
        <w:tc>
          <w:tcPr>
            <w:tcW w:w="1777" w:type="pct"/>
            <w:tcBorders>
              <w:top w:val="single" w:sz="4" w:space="0" w:color="000000"/>
              <w:left w:val="single" w:sz="4" w:space="0" w:color="000000"/>
              <w:bottom w:val="single" w:sz="4" w:space="0" w:color="000000"/>
              <w:right w:val="single" w:sz="4" w:space="0" w:color="000000"/>
            </w:tcBorders>
          </w:tcPr>
          <w:p w14:paraId="2168D878" w14:textId="77777777" w:rsidR="00EB3FA8" w:rsidRPr="00EB3FA8" w:rsidRDefault="00EB3FA8" w:rsidP="00EB3FA8">
            <w:pPr>
              <w:ind w:firstLine="34"/>
              <w:rPr>
                <w:rFonts w:asciiTheme="majorHAnsi" w:eastAsia="Calibri" w:hAnsiTheme="majorHAnsi" w:cstheme="majorHAnsi"/>
                <w:sz w:val="21"/>
                <w:szCs w:val="21"/>
              </w:rPr>
            </w:pPr>
          </w:p>
          <w:p w14:paraId="4E45480A"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 xml:space="preserve">Likus </w:t>
            </w:r>
            <w:r w:rsidRPr="00EB3FA8">
              <w:rPr>
                <w:rFonts w:asciiTheme="majorHAnsi" w:eastAsia="Calibri" w:hAnsiTheme="majorHAnsi" w:cstheme="majorHAnsi"/>
                <w:b/>
                <w:sz w:val="21"/>
                <w:szCs w:val="21"/>
              </w:rPr>
              <w:t>2 darbo dienoms</w:t>
            </w:r>
            <w:r w:rsidRPr="00EB3FA8">
              <w:rPr>
                <w:rFonts w:asciiTheme="majorHAnsi" w:eastAsia="Calibri" w:hAnsiTheme="majorHAnsi" w:cstheme="majorHAnsi"/>
                <w:sz w:val="21"/>
                <w:szCs w:val="21"/>
              </w:rPr>
              <w:t xml:space="preserve"> iki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tcPr>
          <w:p w14:paraId="52E9764F"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Jeigu tiekėjai papildomos su pirkimo dokumentais susijusios informacijos paprašo vėliau nei nurodyta konkurso sąlygose – perkančioji organizacija tokių prašymų nagrinėti ir papildomos informacijos tiekėjams pateikti neprivalo.</w:t>
            </w:r>
          </w:p>
          <w:p w14:paraId="616C83E6" w14:textId="77777777" w:rsidR="00EB3FA8" w:rsidRPr="00EB3FA8" w:rsidRDefault="00EB3FA8" w:rsidP="00EB3FA8">
            <w:pPr>
              <w:ind w:firstLine="34"/>
              <w:rPr>
                <w:rFonts w:asciiTheme="majorHAnsi" w:eastAsia="Calibri" w:hAnsiTheme="majorHAnsi" w:cstheme="majorHAnsi"/>
                <w:color w:val="7030A0"/>
                <w:sz w:val="21"/>
                <w:szCs w:val="21"/>
              </w:rPr>
            </w:pPr>
          </w:p>
        </w:tc>
      </w:tr>
      <w:tr w:rsidR="00EB3FA8" w:rsidRPr="00EB3FA8" w14:paraId="0C0761ED"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59339CC0"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4</w:t>
            </w:r>
          </w:p>
        </w:tc>
        <w:tc>
          <w:tcPr>
            <w:tcW w:w="1283" w:type="pct"/>
            <w:tcBorders>
              <w:top w:val="single" w:sz="4" w:space="0" w:color="000000"/>
              <w:left w:val="single" w:sz="4" w:space="0" w:color="000000"/>
              <w:bottom w:val="single" w:sz="4" w:space="0" w:color="000000"/>
              <w:right w:val="single" w:sz="4" w:space="0" w:color="000000"/>
            </w:tcBorders>
            <w:hideMark/>
          </w:tcPr>
          <w:p w14:paraId="2C115781"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Arial" w:hAnsiTheme="majorHAnsi" w:cstheme="majorHAnsi"/>
                <w:sz w:val="21"/>
                <w:szCs w:val="21"/>
              </w:rPr>
              <w:t xml:space="preserve">Perkančioji organizacija </w:t>
            </w:r>
            <w:r w:rsidRPr="00EB3FA8">
              <w:rPr>
                <w:rFonts w:asciiTheme="majorHAnsi" w:eastAsia="Calibri" w:hAnsiTheme="majorHAnsi" w:cstheme="majorHAnsi"/>
                <w:sz w:val="21"/>
                <w:szCs w:val="21"/>
              </w:rPr>
              <w:t>pirkimo dokumentų paaiškinimą, patikslinimą pateikia visiems dalyviams:</w:t>
            </w:r>
          </w:p>
        </w:tc>
        <w:tc>
          <w:tcPr>
            <w:tcW w:w="1777" w:type="pct"/>
            <w:tcBorders>
              <w:top w:val="single" w:sz="4" w:space="0" w:color="000000"/>
              <w:left w:val="single" w:sz="4" w:space="0" w:color="000000"/>
              <w:bottom w:val="single" w:sz="4" w:space="0" w:color="000000"/>
              <w:right w:val="single" w:sz="4" w:space="0" w:color="000000"/>
            </w:tcBorders>
          </w:tcPr>
          <w:p w14:paraId="3056BCF7" w14:textId="77777777" w:rsidR="00EB3FA8" w:rsidRPr="00EB3FA8" w:rsidRDefault="00EB3FA8" w:rsidP="00EB3FA8">
            <w:pPr>
              <w:ind w:firstLine="34"/>
              <w:rPr>
                <w:rFonts w:asciiTheme="majorHAnsi" w:eastAsia="Calibri" w:hAnsiTheme="majorHAnsi" w:cstheme="majorHAnsi"/>
                <w:sz w:val="21"/>
                <w:szCs w:val="21"/>
              </w:rPr>
            </w:pPr>
          </w:p>
          <w:p w14:paraId="0A9C260D"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bCs/>
                <w:sz w:val="21"/>
                <w:szCs w:val="21"/>
              </w:rPr>
              <w:t>Likus ne mažiau kaip</w:t>
            </w:r>
            <w:r w:rsidRPr="00EB3FA8">
              <w:rPr>
                <w:rFonts w:asciiTheme="majorHAnsi" w:eastAsia="Calibri" w:hAnsiTheme="majorHAnsi" w:cstheme="majorHAnsi"/>
                <w:b/>
                <w:sz w:val="21"/>
                <w:szCs w:val="21"/>
              </w:rPr>
              <w:t xml:space="preserve"> 1 darbo dienai</w:t>
            </w:r>
            <w:r w:rsidRPr="00EB3FA8">
              <w:rPr>
                <w:rFonts w:asciiTheme="majorHAnsi" w:eastAsia="Calibri" w:hAnsiTheme="majorHAnsi" w:cstheme="majorHAnsi"/>
                <w:sz w:val="21"/>
                <w:szCs w:val="21"/>
              </w:rPr>
              <w:t xml:space="preserve"> iki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tcPr>
          <w:p w14:paraId="236C7DCB" w14:textId="77777777" w:rsidR="00EB3FA8" w:rsidRPr="00EB3FA8" w:rsidRDefault="00EB3FA8" w:rsidP="00EB3FA8">
            <w:pPr>
              <w:ind w:firstLine="0"/>
              <w:rPr>
                <w:rFonts w:asciiTheme="majorHAnsi" w:eastAsia="Calibri" w:hAnsiTheme="majorHAnsi" w:cstheme="majorHAnsi"/>
                <w:color w:val="7030A0"/>
                <w:sz w:val="21"/>
                <w:szCs w:val="21"/>
              </w:rPr>
            </w:pPr>
            <w:r w:rsidRPr="00EB3FA8">
              <w:rPr>
                <w:rFonts w:asciiTheme="majorHAnsi" w:eastAsia="Calibri" w:hAnsiTheme="majorHAnsi" w:cstheme="majorHAnsi"/>
                <w:color w:val="000000"/>
                <w:sz w:val="21"/>
                <w:szCs w:val="21"/>
              </w:rPr>
              <w:t xml:space="preserve">Jei paaiškinimai ar patikslinimai teikiami perkančiosios organizacijos iniciatyva, jų pateikimo terminas nesikeičia. </w:t>
            </w:r>
          </w:p>
          <w:p w14:paraId="142289A6" w14:textId="77777777" w:rsidR="00EB3FA8" w:rsidRPr="00EB3FA8" w:rsidRDefault="00EB3FA8" w:rsidP="00EB3FA8">
            <w:pPr>
              <w:ind w:firstLine="34"/>
              <w:rPr>
                <w:rFonts w:asciiTheme="majorHAnsi" w:eastAsia="Calibri" w:hAnsiTheme="majorHAnsi" w:cstheme="majorHAnsi"/>
                <w:color w:val="7030A0"/>
                <w:sz w:val="21"/>
                <w:szCs w:val="21"/>
              </w:rPr>
            </w:pPr>
          </w:p>
        </w:tc>
      </w:tr>
      <w:tr w:rsidR="00EB3FA8" w:rsidRPr="00EB3FA8" w14:paraId="0607E8D3" w14:textId="77777777" w:rsidTr="00EB3FA8">
        <w:trPr>
          <w:trHeight w:val="1055"/>
        </w:trPr>
        <w:tc>
          <w:tcPr>
            <w:tcW w:w="289" w:type="pct"/>
            <w:tcBorders>
              <w:top w:val="single" w:sz="4" w:space="0" w:color="000000"/>
              <w:left w:val="single" w:sz="4" w:space="0" w:color="000000"/>
              <w:bottom w:val="single" w:sz="4" w:space="0" w:color="000000"/>
              <w:right w:val="single" w:sz="4" w:space="0" w:color="000000"/>
            </w:tcBorders>
            <w:hideMark/>
          </w:tcPr>
          <w:p w14:paraId="1244728E"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5</w:t>
            </w:r>
          </w:p>
        </w:tc>
        <w:tc>
          <w:tcPr>
            <w:tcW w:w="1283" w:type="pct"/>
            <w:tcBorders>
              <w:top w:val="single" w:sz="4" w:space="0" w:color="000000"/>
              <w:left w:val="single" w:sz="4" w:space="0" w:color="000000"/>
              <w:bottom w:val="single" w:sz="4" w:space="0" w:color="000000"/>
              <w:right w:val="single" w:sz="4" w:space="0" w:color="000000"/>
            </w:tcBorders>
            <w:hideMark/>
          </w:tcPr>
          <w:p w14:paraId="66EB6090"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Pradinis susipažinimas su CVP IS priemonėmis gautais pasiūlymais</w:t>
            </w:r>
          </w:p>
        </w:tc>
        <w:tc>
          <w:tcPr>
            <w:tcW w:w="1777" w:type="pct"/>
            <w:tcBorders>
              <w:top w:val="single" w:sz="4" w:space="0" w:color="000000"/>
              <w:left w:val="single" w:sz="4" w:space="0" w:color="000000"/>
              <w:bottom w:val="single" w:sz="4" w:space="0" w:color="000000"/>
              <w:right w:val="single" w:sz="4" w:space="0" w:color="000000"/>
            </w:tcBorders>
            <w:hideMark/>
          </w:tcPr>
          <w:p w14:paraId="6EE4703E" w14:textId="748D4785"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 xml:space="preserve">Pradedamas </w:t>
            </w:r>
            <w:r w:rsidRPr="00EB3FA8">
              <w:rPr>
                <w:rFonts w:asciiTheme="majorHAnsi" w:eastAsia="Calibri" w:hAnsiTheme="majorHAnsi" w:cstheme="majorHAnsi"/>
                <w:b/>
                <w:bCs/>
                <w:sz w:val="21"/>
                <w:szCs w:val="21"/>
              </w:rPr>
              <w:t xml:space="preserve">ne anksčiau nei </w:t>
            </w:r>
            <w:r w:rsidRPr="00EB3FA8">
              <w:rPr>
                <w:rFonts w:asciiTheme="majorHAnsi" w:eastAsia="Calibri" w:hAnsiTheme="majorHAnsi" w:cstheme="majorHAnsi"/>
                <w:b/>
                <w:bCs/>
                <w:color w:val="000000" w:themeColor="text1"/>
                <w:sz w:val="21"/>
                <w:szCs w:val="21"/>
              </w:rPr>
              <w:t xml:space="preserve">po </w:t>
            </w:r>
            <w:r w:rsidR="006E3995">
              <w:rPr>
                <w:rFonts w:asciiTheme="majorHAnsi" w:eastAsia="Calibri" w:hAnsiTheme="majorHAnsi" w:cstheme="majorHAnsi"/>
                <w:b/>
                <w:bCs/>
                <w:color w:val="000000" w:themeColor="text1"/>
                <w:sz w:val="21"/>
                <w:szCs w:val="21"/>
              </w:rPr>
              <w:t>30</w:t>
            </w:r>
            <w:r w:rsidRPr="00EB3FA8">
              <w:rPr>
                <w:rFonts w:asciiTheme="majorHAnsi" w:eastAsia="Calibri" w:hAnsiTheme="majorHAnsi" w:cstheme="majorHAnsi"/>
                <w:b/>
                <w:bCs/>
                <w:color w:val="000000" w:themeColor="text1"/>
                <w:sz w:val="21"/>
                <w:szCs w:val="21"/>
              </w:rPr>
              <w:t xml:space="preserve"> minučių</w:t>
            </w:r>
            <w:r w:rsidRPr="00EB3FA8">
              <w:rPr>
                <w:rFonts w:asciiTheme="majorHAnsi" w:eastAsia="Calibri" w:hAnsiTheme="majorHAnsi" w:cstheme="majorHAnsi"/>
                <w:sz w:val="21"/>
                <w:szCs w:val="21"/>
              </w:rPr>
              <w:t xml:space="preserve"> po galutinių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hideMark/>
          </w:tcPr>
          <w:p w14:paraId="4CB2E4FF" w14:textId="77777777" w:rsidR="00EB3FA8" w:rsidRPr="00EB3FA8" w:rsidRDefault="00EB3FA8" w:rsidP="00EB3FA8">
            <w:pPr>
              <w:rPr>
                <w:rFonts w:asciiTheme="majorHAnsi" w:eastAsia="Calibri" w:hAnsiTheme="majorHAnsi" w:cstheme="majorHAnsi"/>
                <w:sz w:val="21"/>
                <w:szCs w:val="21"/>
              </w:rPr>
            </w:pPr>
          </w:p>
        </w:tc>
      </w:tr>
      <w:tr w:rsidR="00EB3FA8" w:rsidRPr="00EB3FA8" w14:paraId="58D1A46A"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87BA67D" w14:textId="77777777" w:rsidR="00EB3FA8" w:rsidRPr="00EB3FA8" w:rsidRDefault="00EB3FA8" w:rsidP="00EB3FA8">
            <w:pPr>
              <w:ind w:firstLine="0"/>
              <w:rPr>
                <w:rFonts w:asciiTheme="majorHAnsi" w:hAnsiTheme="majorHAnsi" w:cstheme="majorHAnsi"/>
                <w:bCs/>
                <w:sz w:val="21"/>
                <w:szCs w:val="21"/>
              </w:rPr>
            </w:pPr>
            <w:r w:rsidRPr="00EB3FA8">
              <w:rPr>
                <w:rFonts w:asciiTheme="majorHAnsi" w:eastAsia="Calibri" w:hAnsiTheme="majorHAnsi" w:cstheme="majorHAnsi"/>
                <w:bCs/>
                <w:sz w:val="21"/>
                <w:szCs w:val="21"/>
              </w:rPr>
              <w:t>6</w:t>
            </w:r>
          </w:p>
        </w:tc>
        <w:tc>
          <w:tcPr>
            <w:tcW w:w="1283" w:type="pct"/>
            <w:tcBorders>
              <w:top w:val="single" w:sz="4" w:space="0" w:color="000000"/>
              <w:left w:val="single" w:sz="4" w:space="0" w:color="000000"/>
              <w:bottom w:val="single" w:sz="4" w:space="0" w:color="000000"/>
              <w:right w:val="single" w:sz="4" w:space="0" w:color="000000"/>
            </w:tcBorders>
            <w:hideMark/>
          </w:tcPr>
          <w:p w14:paraId="3AAF0052"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bCs/>
                <w:sz w:val="21"/>
                <w:szCs w:val="21"/>
              </w:rPr>
              <w:t>Pasiūlymo galiojimo ir pasiūlymo galiojimo užtikrinimo (jei taikoma) terminas ne trumpesnis kaip</w:t>
            </w:r>
          </w:p>
        </w:tc>
        <w:tc>
          <w:tcPr>
            <w:tcW w:w="1777" w:type="pct"/>
            <w:tcBorders>
              <w:top w:val="single" w:sz="4" w:space="0" w:color="000000"/>
              <w:left w:val="single" w:sz="4" w:space="0" w:color="000000"/>
              <w:bottom w:val="single" w:sz="4" w:space="0" w:color="000000"/>
              <w:right w:val="single" w:sz="4" w:space="0" w:color="000000"/>
            </w:tcBorders>
            <w:hideMark/>
          </w:tcPr>
          <w:p w14:paraId="66AC2DD1"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b/>
                <w:bCs/>
                <w:sz w:val="21"/>
                <w:szCs w:val="21"/>
              </w:rPr>
              <w:t>60 (šešiasdešimt) dienų</w:t>
            </w:r>
            <w:r w:rsidRPr="00EB3FA8">
              <w:rPr>
                <w:rFonts w:asciiTheme="majorHAnsi" w:eastAsia="Calibri" w:hAnsiTheme="majorHAnsi" w:cstheme="majorHAnsi"/>
                <w:color w:val="00B050"/>
                <w:sz w:val="21"/>
                <w:szCs w:val="21"/>
              </w:rPr>
              <w:t xml:space="preserve"> </w:t>
            </w:r>
            <w:r w:rsidRPr="00EB3FA8">
              <w:rPr>
                <w:rFonts w:asciiTheme="majorHAnsi" w:eastAsia="Calibri" w:hAnsiTheme="majorHAnsi" w:cstheme="majorHAnsi"/>
                <w:sz w:val="21"/>
                <w:szCs w:val="21"/>
              </w:rPr>
              <w:t xml:space="preserve">nuo pasiūlymų pateikimo galutinio termino pabaigos. </w:t>
            </w:r>
          </w:p>
        </w:tc>
        <w:tc>
          <w:tcPr>
            <w:tcW w:w="1651" w:type="pct"/>
            <w:tcBorders>
              <w:top w:val="single" w:sz="4" w:space="0" w:color="000000"/>
              <w:left w:val="single" w:sz="4" w:space="0" w:color="000000"/>
              <w:bottom w:val="single" w:sz="4" w:space="0" w:color="000000"/>
              <w:right w:val="single" w:sz="4" w:space="0" w:color="000000"/>
            </w:tcBorders>
          </w:tcPr>
          <w:p w14:paraId="76669792" w14:textId="77777777" w:rsidR="00EB3FA8" w:rsidRPr="00EB3FA8" w:rsidRDefault="00EB3FA8" w:rsidP="00EB3FA8">
            <w:pPr>
              <w:ind w:firstLine="34"/>
              <w:rPr>
                <w:rFonts w:asciiTheme="majorHAnsi" w:eastAsia="Calibri" w:hAnsiTheme="majorHAnsi" w:cstheme="majorHAnsi"/>
                <w:sz w:val="21"/>
                <w:szCs w:val="21"/>
              </w:rPr>
            </w:pPr>
          </w:p>
        </w:tc>
      </w:tr>
      <w:tr w:rsidR="00EB3FA8" w:rsidRPr="00EB3FA8" w14:paraId="5A165C17"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D9D5164"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7</w:t>
            </w:r>
          </w:p>
        </w:tc>
        <w:tc>
          <w:tcPr>
            <w:tcW w:w="1283" w:type="pct"/>
            <w:tcBorders>
              <w:top w:val="single" w:sz="4" w:space="0" w:color="000000"/>
              <w:left w:val="single" w:sz="4" w:space="0" w:color="000000"/>
              <w:bottom w:val="single" w:sz="4" w:space="0" w:color="000000"/>
              <w:right w:val="single" w:sz="4" w:space="0" w:color="000000"/>
            </w:tcBorders>
            <w:hideMark/>
          </w:tcPr>
          <w:p w14:paraId="17487632"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Arial" w:hAnsiTheme="majorHAnsi" w:cstheme="majorHAnsi"/>
                <w:sz w:val="21"/>
                <w:szCs w:val="21"/>
              </w:rPr>
              <w:t>Perkančioji organizacija</w:t>
            </w:r>
            <w:r w:rsidRPr="00EB3FA8">
              <w:rPr>
                <w:rFonts w:asciiTheme="majorHAnsi" w:eastAsia="Calibri" w:hAnsiTheme="majorHAnsi" w:cstheme="majorHAnsi"/>
                <w:sz w:val="21"/>
                <w:szCs w:val="21"/>
              </w:rPr>
              <w:t xml:space="preserve"> atsako dalyviui, ar jis sutinka priimti dalyvio siūlomą pasiūlymo galiojimo užtikrinimą patvirtinantį dokumentą ne vėliau kaip per</w:t>
            </w:r>
          </w:p>
        </w:tc>
        <w:tc>
          <w:tcPr>
            <w:tcW w:w="1777" w:type="pct"/>
            <w:tcBorders>
              <w:top w:val="single" w:sz="4" w:space="0" w:color="000000"/>
              <w:left w:val="single" w:sz="4" w:space="0" w:color="000000"/>
              <w:bottom w:val="single" w:sz="4" w:space="0" w:color="000000"/>
              <w:right w:val="single" w:sz="4" w:space="0" w:color="000000"/>
            </w:tcBorders>
          </w:tcPr>
          <w:p w14:paraId="51EB2239"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NETAIKOMA</w:t>
            </w:r>
          </w:p>
          <w:p w14:paraId="448CB82D" w14:textId="77777777" w:rsidR="00EB3FA8" w:rsidRPr="00EB3FA8" w:rsidRDefault="00EB3FA8" w:rsidP="00EB3FA8">
            <w:pPr>
              <w:ind w:firstLine="34"/>
              <w:rPr>
                <w:rFonts w:asciiTheme="majorHAnsi" w:eastAsia="Calibri" w:hAnsiTheme="majorHAnsi" w:cstheme="majorHAnsi"/>
                <w:sz w:val="21"/>
                <w:szCs w:val="21"/>
              </w:rPr>
            </w:pPr>
          </w:p>
        </w:tc>
        <w:tc>
          <w:tcPr>
            <w:tcW w:w="1651" w:type="pct"/>
            <w:tcBorders>
              <w:top w:val="single" w:sz="4" w:space="0" w:color="000000"/>
              <w:left w:val="single" w:sz="4" w:space="0" w:color="000000"/>
              <w:bottom w:val="single" w:sz="4" w:space="0" w:color="000000"/>
              <w:right w:val="single" w:sz="4" w:space="0" w:color="000000"/>
            </w:tcBorders>
          </w:tcPr>
          <w:p w14:paraId="65827D86" w14:textId="77777777" w:rsidR="00EB3FA8" w:rsidRPr="00EB3FA8" w:rsidRDefault="00EB3FA8" w:rsidP="00EB3FA8">
            <w:pPr>
              <w:ind w:firstLine="34"/>
              <w:rPr>
                <w:rFonts w:asciiTheme="majorHAnsi" w:eastAsia="Calibri" w:hAnsiTheme="majorHAnsi" w:cstheme="majorHAnsi"/>
                <w:sz w:val="21"/>
                <w:szCs w:val="21"/>
              </w:rPr>
            </w:pPr>
          </w:p>
        </w:tc>
      </w:tr>
      <w:tr w:rsidR="00EB3FA8" w:rsidRPr="00EB3FA8" w14:paraId="67286DA7"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6D7B31A"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8</w:t>
            </w:r>
          </w:p>
        </w:tc>
        <w:tc>
          <w:tcPr>
            <w:tcW w:w="1283" w:type="pct"/>
            <w:tcBorders>
              <w:top w:val="single" w:sz="4" w:space="0" w:color="000000"/>
              <w:left w:val="single" w:sz="4" w:space="0" w:color="000000"/>
              <w:bottom w:val="single" w:sz="4" w:space="0" w:color="000000"/>
              <w:right w:val="single" w:sz="4" w:space="0" w:color="000000"/>
            </w:tcBorders>
            <w:hideMark/>
          </w:tcPr>
          <w:p w14:paraId="3BFEB0A1"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Pasiūlymo galiojimo užtikrinimas pirkimo dalyviui grąžinamas (arba atsisakoma teisių į jį) per</w:t>
            </w:r>
          </w:p>
        </w:tc>
        <w:tc>
          <w:tcPr>
            <w:tcW w:w="1777" w:type="pct"/>
            <w:tcBorders>
              <w:top w:val="single" w:sz="4" w:space="0" w:color="000000"/>
              <w:left w:val="single" w:sz="4" w:space="0" w:color="000000"/>
              <w:bottom w:val="single" w:sz="4" w:space="0" w:color="000000"/>
              <w:right w:val="single" w:sz="4" w:space="0" w:color="000000"/>
            </w:tcBorders>
          </w:tcPr>
          <w:p w14:paraId="34CAF591"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iCs/>
                <w:sz w:val="21"/>
                <w:szCs w:val="21"/>
              </w:rPr>
              <w:t>NETAIKOMA</w:t>
            </w:r>
          </w:p>
          <w:p w14:paraId="693B96C9" w14:textId="77777777" w:rsidR="00EB3FA8" w:rsidRPr="00EB3FA8" w:rsidRDefault="00EB3FA8" w:rsidP="00EB3FA8">
            <w:pPr>
              <w:ind w:firstLine="34"/>
              <w:rPr>
                <w:rFonts w:asciiTheme="majorHAnsi" w:eastAsia="Calibri" w:hAnsiTheme="majorHAnsi" w:cstheme="majorHAnsi"/>
                <w:sz w:val="21"/>
                <w:szCs w:val="21"/>
              </w:rPr>
            </w:pPr>
          </w:p>
        </w:tc>
        <w:tc>
          <w:tcPr>
            <w:tcW w:w="1651" w:type="pct"/>
            <w:tcBorders>
              <w:top w:val="single" w:sz="4" w:space="0" w:color="000000"/>
              <w:left w:val="single" w:sz="4" w:space="0" w:color="000000"/>
              <w:bottom w:val="single" w:sz="4" w:space="0" w:color="000000"/>
              <w:right w:val="single" w:sz="4" w:space="0" w:color="000000"/>
            </w:tcBorders>
          </w:tcPr>
          <w:p w14:paraId="2E14986E" w14:textId="77777777" w:rsidR="00EB3FA8" w:rsidRPr="00EB3FA8" w:rsidRDefault="00EB3FA8" w:rsidP="00EB3FA8">
            <w:pPr>
              <w:ind w:firstLine="34"/>
              <w:rPr>
                <w:rFonts w:asciiTheme="majorHAnsi" w:eastAsia="Calibri" w:hAnsiTheme="majorHAnsi" w:cstheme="majorHAnsi"/>
                <w:sz w:val="21"/>
                <w:szCs w:val="21"/>
              </w:rPr>
            </w:pPr>
          </w:p>
        </w:tc>
      </w:tr>
      <w:tr w:rsidR="00EB3FA8" w:rsidRPr="00EB3FA8" w14:paraId="4101A914"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15039AA1"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9</w:t>
            </w:r>
          </w:p>
        </w:tc>
        <w:tc>
          <w:tcPr>
            <w:tcW w:w="1283" w:type="pct"/>
            <w:tcBorders>
              <w:top w:val="single" w:sz="4" w:space="0" w:color="000000"/>
              <w:left w:val="single" w:sz="4" w:space="0" w:color="000000"/>
              <w:bottom w:val="single" w:sz="4" w:space="0" w:color="000000"/>
              <w:right w:val="single" w:sz="4" w:space="0" w:color="000000"/>
            </w:tcBorders>
            <w:hideMark/>
          </w:tcPr>
          <w:p w14:paraId="464FC8BC"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Arial" w:hAnsiTheme="majorHAnsi" w:cstheme="majorHAnsi"/>
                <w:sz w:val="21"/>
                <w:szCs w:val="21"/>
              </w:rPr>
              <w:t>Perkančioji organizacija</w:t>
            </w:r>
            <w:r w:rsidRPr="00EB3FA8">
              <w:rPr>
                <w:rFonts w:asciiTheme="majorHAnsi" w:eastAsia="Calibri" w:hAnsiTheme="majorHAnsi" w:cstheme="majorHAnsi"/>
                <w:sz w:val="21"/>
                <w:szCs w:val="21"/>
              </w:rPr>
              <w:t xml:space="preserve"> informuoja dalyvius apie EBVPD vertinimo rezultatus, jeigu taikoma,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7DD4C19D"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b/>
                <w:sz w:val="21"/>
                <w:szCs w:val="21"/>
              </w:rPr>
              <w:t>3 (tris) darbo dienas</w:t>
            </w:r>
            <w:r w:rsidRPr="00EB3FA8">
              <w:rPr>
                <w:rFonts w:asciiTheme="majorHAnsi" w:eastAsia="Calibri" w:hAnsiTheme="majorHAnsi" w:cstheme="majorHAnsi"/>
                <w:bCs/>
                <w:sz w:val="21"/>
                <w:szCs w:val="21"/>
              </w:rPr>
              <w:t xml:space="preserve"> nuo sprendimo priėmimo dienos</w:t>
            </w:r>
          </w:p>
        </w:tc>
        <w:tc>
          <w:tcPr>
            <w:tcW w:w="1651" w:type="pct"/>
            <w:tcBorders>
              <w:top w:val="single" w:sz="4" w:space="0" w:color="000000"/>
              <w:left w:val="single" w:sz="4" w:space="0" w:color="000000"/>
              <w:bottom w:val="single" w:sz="4" w:space="0" w:color="000000"/>
              <w:right w:val="single" w:sz="4" w:space="0" w:color="000000"/>
            </w:tcBorders>
          </w:tcPr>
          <w:p w14:paraId="6614A4C3" w14:textId="77777777" w:rsidR="00EB3FA8" w:rsidRPr="00EB3FA8" w:rsidRDefault="00EB3FA8" w:rsidP="00EB3FA8">
            <w:pPr>
              <w:ind w:firstLine="34"/>
              <w:rPr>
                <w:rFonts w:asciiTheme="majorHAnsi" w:eastAsia="Calibri" w:hAnsiTheme="majorHAnsi" w:cstheme="majorHAnsi"/>
                <w:sz w:val="21"/>
                <w:szCs w:val="21"/>
              </w:rPr>
            </w:pPr>
          </w:p>
        </w:tc>
      </w:tr>
      <w:tr w:rsidR="00EB3FA8" w:rsidRPr="00EB3FA8" w14:paraId="359DD2FD"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7C02EBE" w14:textId="77777777" w:rsidR="00EB3FA8" w:rsidRPr="00EB3FA8" w:rsidRDefault="00EB3FA8" w:rsidP="00EB3FA8">
            <w:pPr>
              <w:ind w:firstLine="0"/>
              <w:rPr>
                <w:rFonts w:asciiTheme="majorHAnsi" w:eastAsia="Calibri" w:hAnsiTheme="majorHAnsi" w:cstheme="majorHAnsi"/>
                <w:bCs/>
                <w:sz w:val="21"/>
                <w:szCs w:val="21"/>
              </w:rPr>
            </w:pPr>
            <w:r w:rsidRPr="00EB3FA8">
              <w:rPr>
                <w:rFonts w:asciiTheme="majorHAnsi" w:eastAsia="Calibri" w:hAnsiTheme="majorHAnsi" w:cstheme="majorHAnsi"/>
                <w:bCs/>
                <w:sz w:val="21"/>
                <w:szCs w:val="21"/>
              </w:rPr>
              <w:t>10</w:t>
            </w:r>
          </w:p>
        </w:tc>
        <w:tc>
          <w:tcPr>
            <w:tcW w:w="1283" w:type="pct"/>
            <w:tcBorders>
              <w:top w:val="single" w:sz="4" w:space="0" w:color="000000"/>
              <w:left w:val="single" w:sz="4" w:space="0" w:color="000000"/>
              <w:bottom w:val="single" w:sz="4" w:space="0" w:color="000000"/>
              <w:right w:val="single" w:sz="4" w:space="0" w:color="000000"/>
            </w:tcBorders>
            <w:hideMark/>
          </w:tcPr>
          <w:p w14:paraId="22CE1DFF"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Arial" w:hAnsiTheme="majorHAnsi" w:cstheme="majorHAnsi"/>
                <w:sz w:val="21"/>
                <w:szCs w:val="21"/>
              </w:rPr>
              <w:t>Perkančioji organizacija</w:t>
            </w:r>
            <w:r w:rsidRPr="00EB3FA8">
              <w:rPr>
                <w:rFonts w:asciiTheme="majorHAnsi" w:eastAsia="Calibri" w:hAnsiTheme="majorHAnsi" w:cstheme="majorHAnsi"/>
                <w:sz w:val="21"/>
                <w:szCs w:val="21"/>
              </w:rPr>
              <w:t xml:space="preserve"> dalyviams praneša apie priimtą sprendimą nustatyti laimėjusį pasiūlymą, dėl kurio </w:t>
            </w:r>
            <w:r w:rsidRPr="00EB3FA8">
              <w:rPr>
                <w:rFonts w:asciiTheme="majorHAnsi" w:eastAsia="Calibri" w:hAnsiTheme="majorHAnsi" w:cstheme="majorHAnsi"/>
                <w:sz w:val="21"/>
                <w:szCs w:val="21"/>
              </w:rPr>
              <w:lastRenderedPageBreak/>
              <w:t>bus sudaroma sutartis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58617390" w14:textId="77777777" w:rsidR="00EB3FA8" w:rsidRPr="00EB3FA8" w:rsidRDefault="00EB3FA8" w:rsidP="00EB3FA8">
            <w:pPr>
              <w:ind w:firstLine="34"/>
              <w:rPr>
                <w:rFonts w:asciiTheme="majorHAnsi" w:eastAsia="Calibri" w:hAnsiTheme="majorHAnsi" w:cstheme="majorHAnsi"/>
                <w:bCs/>
                <w:sz w:val="21"/>
                <w:szCs w:val="21"/>
              </w:rPr>
            </w:pPr>
            <w:r w:rsidRPr="00EB3FA8">
              <w:rPr>
                <w:rFonts w:asciiTheme="majorHAnsi" w:eastAsia="Calibri" w:hAnsiTheme="majorHAnsi" w:cstheme="majorHAnsi"/>
                <w:b/>
                <w:sz w:val="21"/>
                <w:szCs w:val="21"/>
              </w:rPr>
              <w:lastRenderedPageBreak/>
              <w:t>3 (tris) darbo dienas</w:t>
            </w:r>
            <w:r w:rsidRPr="00EB3FA8">
              <w:rPr>
                <w:rFonts w:asciiTheme="majorHAnsi" w:eastAsia="Calibri" w:hAnsiTheme="majorHAnsi" w:cstheme="majorHAnsi"/>
                <w:bCs/>
                <w:sz w:val="21"/>
                <w:szCs w:val="21"/>
              </w:rPr>
              <w:t xml:space="preserve"> nuo sprendimo priėmimo dienos</w:t>
            </w:r>
          </w:p>
        </w:tc>
        <w:tc>
          <w:tcPr>
            <w:tcW w:w="1651" w:type="pct"/>
            <w:tcBorders>
              <w:top w:val="single" w:sz="4" w:space="0" w:color="000000"/>
              <w:left w:val="single" w:sz="4" w:space="0" w:color="000000"/>
              <w:bottom w:val="single" w:sz="4" w:space="0" w:color="000000"/>
              <w:right w:val="single" w:sz="4" w:space="0" w:color="000000"/>
            </w:tcBorders>
            <w:hideMark/>
          </w:tcPr>
          <w:p w14:paraId="2D9B306F" w14:textId="77777777" w:rsidR="00EB3FA8" w:rsidRPr="00EB3FA8" w:rsidRDefault="00EB3FA8" w:rsidP="00EB3FA8">
            <w:pPr>
              <w:rPr>
                <w:rFonts w:asciiTheme="majorHAnsi" w:eastAsia="Calibri" w:hAnsiTheme="majorHAnsi" w:cstheme="majorHAnsi"/>
                <w:bCs/>
                <w:sz w:val="21"/>
                <w:szCs w:val="21"/>
              </w:rPr>
            </w:pPr>
          </w:p>
        </w:tc>
      </w:tr>
      <w:tr w:rsidR="00EB3FA8" w:rsidRPr="00EB3FA8" w14:paraId="01E771BA"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02B40463" w14:textId="77777777" w:rsidR="00EB3FA8" w:rsidRPr="00EB3FA8" w:rsidRDefault="00EB3FA8" w:rsidP="00EB3FA8">
            <w:pPr>
              <w:ind w:firstLine="0"/>
              <w:rPr>
                <w:rFonts w:asciiTheme="majorHAnsi" w:hAnsiTheme="majorHAnsi" w:cstheme="majorHAnsi"/>
                <w:bCs/>
                <w:sz w:val="21"/>
                <w:szCs w:val="21"/>
              </w:rPr>
            </w:pPr>
            <w:r w:rsidRPr="00EB3FA8">
              <w:rPr>
                <w:rFonts w:asciiTheme="majorHAnsi" w:eastAsia="Calibri" w:hAnsiTheme="majorHAnsi" w:cstheme="majorHAnsi"/>
                <w:bCs/>
                <w:sz w:val="21"/>
                <w:szCs w:val="21"/>
              </w:rPr>
              <w:t>11</w:t>
            </w:r>
          </w:p>
        </w:tc>
        <w:tc>
          <w:tcPr>
            <w:tcW w:w="1283" w:type="pct"/>
            <w:tcBorders>
              <w:top w:val="single" w:sz="4" w:space="0" w:color="000000"/>
              <w:left w:val="single" w:sz="4" w:space="0" w:color="000000"/>
              <w:bottom w:val="single" w:sz="4" w:space="0" w:color="000000"/>
              <w:right w:val="single" w:sz="4" w:space="0" w:color="000000"/>
            </w:tcBorders>
            <w:hideMark/>
          </w:tcPr>
          <w:p w14:paraId="4F190096" w14:textId="77777777" w:rsidR="00EB3FA8" w:rsidRPr="00EB3FA8" w:rsidRDefault="00EB3FA8" w:rsidP="00EB3FA8">
            <w:pPr>
              <w:ind w:firstLine="0"/>
              <w:rPr>
                <w:rFonts w:asciiTheme="majorHAnsi" w:eastAsia="Calibri" w:hAnsiTheme="majorHAnsi" w:cstheme="majorHAnsi"/>
                <w:color w:val="000000"/>
                <w:sz w:val="21"/>
                <w:szCs w:val="21"/>
                <w:shd w:val="clear" w:color="auto" w:fill="FFFFFF"/>
              </w:rPr>
            </w:pPr>
            <w:r w:rsidRPr="00EB3FA8">
              <w:rPr>
                <w:rFonts w:asciiTheme="majorHAnsi" w:eastAsia="Calibri" w:hAnsiTheme="majorHAnsi" w:cstheme="majorHAnsi"/>
                <w:color w:val="000000"/>
                <w:sz w:val="21"/>
                <w:szCs w:val="21"/>
                <w:shd w:val="clear" w:color="auto" w:fill="FFFFFF"/>
              </w:rPr>
              <w:t xml:space="preserve">Dalyvis turi teisę pateikti pretenziją </w:t>
            </w:r>
            <w:r w:rsidRPr="00EB3FA8">
              <w:rPr>
                <w:rFonts w:asciiTheme="majorHAnsi" w:eastAsia="Arial" w:hAnsiTheme="majorHAnsi" w:cstheme="majorHAnsi"/>
                <w:color w:val="0078D4"/>
                <w:sz w:val="21"/>
                <w:szCs w:val="21"/>
              </w:rPr>
              <w:t xml:space="preserve"> </w:t>
            </w:r>
            <w:r w:rsidRPr="00EB3FA8">
              <w:rPr>
                <w:rFonts w:asciiTheme="majorHAnsi" w:eastAsia="Arial" w:hAnsiTheme="majorHAnsi" w:cstheme="majorHAnsi"/>
                <w:sz w:val="21"/>
                <w:szCs w:val="21"/>
              </w:rPr>
              <w:t xml:space="preserve">perkančiajai organizacijai </w:t>
            </w:r>
            <w:r w:rsidRPr="00EB3FA8">
              <w:rPr>
                <w:rFonts w:asciiTheme="majorHAnsi" w:eastAsia="Calibri" w:hAnsiTheme="majorHAnsi" w:cstheme="majorHAnsi"/>
                <w:sz w:val="21"/>
                <w:szCs w:val="21"/>
                <w:shd w:val="clear" w:color="auto" w:fill="FFFFFF"/>
              </w:rPr>
              <w:t xml:space="preserve">pateikti prašymą ar pareikšti ieškinį teismui </w:t>
            </w:r>
            <w:r w:rsidRPr="00EB3FA8">
              <w:rPr>
                <w:rFonts w:asciiTheme="majorHAnsi" w:eastAsia="Calibri" w:hAnsiTheme="majorHAnsi" w:cstheme="majorHAnsi"/>
                <w:sz w:val="21"/>
                <w:szCs w:val="21"/>
              </w:rPr>
              <w:t>ne vėliau kaip per</w:t>
            </w:r>
          </w:p>
        </w:tc>
        <w:tc>
          <w:tcPr>
            <w:tcW w:w="1777" w:type="pct"/>
            <w:tcBorders>
              <w:top w:val="single" w:sz="4" w:space="0" w:color="000000"/>
              <w:left w:val="single" w:sz="4" w:space="0" w:color="000000"/>
              <w:bottom w:val="single" w:sz="4" w:space="0" w:color="000000"/>
              <w:right w:val="single" w:sz="4" w:space="0" w:color="000000"/>
            </w:tcBorders>
          </w:tcPr>
          <w:p w14:paraId="0D38644C" w14:textId="77777777" w:rsidR="00EB3FA8" w:rsidRPr="00EB3FA8" w:rsidRDefault="00EB3FA8" w:rsidP="00EB3FA8">
            <w:pPr>
              <w:ind w:firstLine="34"/>
              <w:rPr>
                <w:rFonts w:asciiTheme="majorHAnsi" w:eastAsia="Calibri" w:hAnsiTheme="majorHAnsi" w:cstheme="majorHAnsi"/>
                <w:b/>
                <w:bCs/>
                <w:sz w:val="21"/>
                <w:szCs w:val="21"/>
              </w:rPr>
            </w:pPr>
            <w:r w:rsidRPr="00EB3FA8">
              <w:rPr>
                <w:rFonts w:asciiTheme="majorHAnsi" w:eastAsia="Calibri" w:hAnsiTheme="majorHAnsi" w:cstheme="majorHAnsi"/>
                <w:b/>
                <w:bCs/>
                <w:sz w:val="21"/>
                <w:szCs w:val="21"/>
              </w:rPr>
              <w:t>5 (penkias) darbo dienas</w:t>
            </w:r>
          </w:p>
          <w:p w14:paraId="476C6E02" w14:textId="77777777" w:rsidR="00EB3FA8" w:rsidRPr="00EB3FA8" w:rsidRDefault="00EB3FA8" w:rsidP="00EB3FA8">
            <w:pPr>
              <w:ind w:firstLine="34"/>
              <w:rPr>
                <w:rFonts w:asciiTheme="majorHAnsi" w:eastAsia="Calibri" w:hAnsiTheme="majorHAnsi" w:cstheme="majorHAnsi"/>
                <w:sz w:val="21"/>
                <w:szCs w:val="21"/>
              </w:rPr>
            </w:pPr>
          </w:p>
          <w:p w14:paraId="25C5179F"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sz w:val="21"/>
                <w:szCs w:val="21"/>
              </w:rPr>
              <w:t xml:space="preserve">nuo </w:t>
            </w:r>
            <w:r w:rsidRPr="00EB3FA8">
              <w:rPr>
                <w:rFonts w:asciiTheme="majorHAnsi" w:eastAsia="Arial" w:hAnsiTheme="majorHAnsi" w:cstheme="majorHAnsi"/>
                <w:sz w:val="21"/>
                <w:szCs w:val="21"/>
              </w:rPr>
              <w:t xml:space="preserve"> perkančiosios organizacijos </w:t>
            </w:r>
            <w:r w:rsidRPr="00EB3FA8">
              <w:rPr>
                <w:rFonts w:asciiTheme="majorHAnsi" w:eastAsia="Calibri" w:hAnsiTheme="majorHAnsi" w:cstheme="majorHAnsi"/>
                <w:sz w:val="21"/>
                <w:szCs w:val="21"/>
              </w:rPr>
              <w:t xml:space="preserve">pranešimo raštu apie jos priimtą sprendimą išsiuntimo tiekėjams dienos arba nuo paskelbimo apie </w:t>
            </w:r>
            <w:r w:rsidRPr="00EB3FA8">
              <w:rPr>
                <w:rFonts w:asciiTheme="majorHAnsi" w:eastAsia="Arial" w:hAnsiTheme="majorHAnsi" w:cstheme="majorHAnsi"/>
                <w:sz w:val="21"/>
                <w:szCs w:val="21"/>
              </w:rPr>
              <w:t xml:space="preserve"> perkančiosios organizacijos </w:t>
            </w:r>
            <w:r w:rsidRPr="00EB3FA8">
              <w:rPr>
                <w:rFonts w:asciiTheme="majorHAnsi" w:eastAsia="Calibri" w:hAnsiTheme="majorHAnsi" w:cstheme="majorHAnsi"/>
                <w:sz w:val="21"/>
                <w:szCs w:val="21"/>
              </w:rPr>
              <w:t xml:space="preserve">priimtus sprendimus dienos, jei VPĮ nenumato reikalavimo raštu informuoti tiekėjus apie </w:t>
            </w:r>
            <w:r w:rsidRPr="00EB3FA8">
              <w:rPr>
                <w:rFonts w:asciiTheme="majorHAnsi" w:eastAsia="Arial" w:hAnsiTheme="majorHAnsi" w:cstheme="majorHAnsi"/>
                <w:sz w:val="21"/>
                <w:szCs w:val="21"/>
              </w:rPr>
              <w:t xml:space="preserve"> perkančiosios organizacijos </w:t>
            </w:r>
            <w:r w:rsidRPr="00EB3FA8">
              <w:rPr>
                <w:rFonts w:asciiTheme="majorHAnsi" w:eastAsia="Calibri" w:hAnsiTheme="majorHAnsi" w:cstheme="majorHAnsi"/>
                <w:sz w:val="21"/>
                <w:szCs w:val="21"/>
              </w:rPr>
              <w:t>priimtus sprendimus;</w:t>
            </w:r>
          </w:p>
          <w:p w14:paraId="152800E3" w14:textId="77777777" w:rsidR="00EB3FA8" w:rsidRPr="00EB3FA8" w:rsidRDefault="00EB3FA8" w:rsidP="00EB3FA8">
            <w:pPr>
              <w:ind w:firstLine="34"/>
              <w:rPr>
                <w:rFonts w:asciiTheme="majorHAnsi" w:eastAsia="Calibri" w:hAnsiTheme="majorHAnsi" w:cstheme="majorHAnsi"/>
                <w:sz w:val="21"/>
                <w:szCs w:val="21"/>
              </w:rPr>
            </w:pPr>
          </w:p>
          <w:p w14:paraId="3AB6BAF0"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b/>
                <w:bCs/>
                <w:sz w:val="21"/>
                <w:szCs w:val="21"/>
              </w:rPr>
              <w:t>15 (penkiolika) dienų</w:t>
            </w:r>
            <w:r w:rsidRPr="00EB3FA8">
              <w:rPr>
                <w:rFonts w:asciiTheme="majorHAnsi" w:eastAsia="Calibri" w:hAnsiTheme="majorHAnsi" w:cstheme="majorHAnsi"/>
                <w:sz w:val="21"/>
                <w:szCs w:val="21"/>
              </w:rPr>
              <w:t xml:space="preserve"> nuo pranešimo išsiuntimo tiekėjams dienos, jeigu šis pranešimas nebuvo siunčiamas elektroninėmis priemonėmis. </w:t>
            </w:r>
          </w:p>
        </w:tc>
        <w:tc>
          <w:tcPr>
            <w:tcW w:w="1651" w:type="pct"/>
            <w:tcBorders>
              <w:top w:val="single" w:sz="4" w:space="0" w:color="000000"/>
              <w:left w:val="single" w:sz="4" w:space="0" w:color="000000"/>
              <w:bottom w:val="single" w:sz="4" w:space="0" w:color="000000"/>
              <w:right w:val="single" w:sz="4" w:space="0" w:color="000000"/>
            </w:tcBorders>
            <w:hideMark/>
          </w:tcPr>
          <w:p w14:paraId="0F2E650E" w14:textId="77777777" w:rsidR="00EB3FA8" w:rsidRPr="00EB3FA8" w:rsidRDefault="00EB3FA8" w:rsidP="00EB3FA8">
            <w:pPr>
              <w:rPr>
                <w:rFonts w:asciiTheme="majorHAnsi" w:eastAsia="Calibri" w:hAnsiTheme="majorHAnsi" w:cstheme="majorHAnsi"/>
                <w:sz w:val="21"/>
                <w:szCs w:val="21"/>
              </w:rPr>
            </w:pPr>
          </w:p>
        </w:tc>
      </w:tr>
      <w:tr w:rsidR="00EB3FA8" w:rsidRPr="00EB3FA8" w14:paraId="1814A489"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702A36B" w14:textId="77777777" w:rsidR="00EB3FA8" w:rsidRPr="00EB3FA8" w:rsidRDefault="00EB3FA8" w:rsidP="00EB3FA8">
            <w:pPr>
              <w:ind w:firstLine="0"/>
              <w:rPr>
                <w:rFonts w:asciiTheme="majorHAnsi" w:hAnsiTheme="majorHAnsi" w:cstheme="majorHAnsi"/>
                <w:sz w:val="21"/>
                <w:szCs w:val="21"/>
              </w:rPr>
            </w:pPr>
            <w:r w:rsidRPr="00EB3FA8">
              <w:rPr>
                <w:rFonts w:asciiTheme="majorHAnsi" w:eastAsia="Calibri" w:hAnsiTheme="majorHAnsi" w:cstheme="majorHAnsi"/>
                <w:sz w:val="21"/>
                <w:szCs w:val="21"/>
              </w:rPr>
              <w:t>12</w:t>
            </w:r>
          </w:p>
        </w:tc>
        <w:tc>
          <w:tcPr>
            <w:tcW w:w="1283" w:type="pct"/>
            <w:tcBorders>
              <w:top w:val="single" w:sz="4" w:space="0" w:color="000000"/>
              <w:left w:val="single" w:sz="4" w:space="0" w:color="000000"/>
              <w:bottom w:val="single" w:sz="4" w:space="0" w:color="000000"/>
              <w:right w:val="single" w:sz="4" w:space="0" w:color="000000"/>
            </w:tcBorders>
            <w:hideMark/>
          </w:tcPr>
          <w:p w14:paraId="2B441837"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Arial" w:hAnsiTheme="majorHAnsi" w:cstheme="majorHAnsi"/>
                <w:color w:val="0078D4"/>
                <w:sz w:val="21"/>
                <w:szCs w:val="21"/>
              </w:rPr>
              <w:t xml:space="preserve"> </w:t>
            </w:r>
            <w:r w:rsidRPr="00EB3FA8">
              <w:rPr>
                <w:rFonts w:asciiTheme="majorHAnsi" w:eastAsia="Arial" w:hAnsiTheme="majorHAnsi" w:cstheme="majorHAnsi"/>
                <w:sz w:val="21"/>
                <w:szCs w:val="21"/>
              </w:rPr>
              <w:t xml:space="preserve">Perkančioji organizacija </w:t>
            </w:r>
            <w:r w:rsidRPr="00EB3FA8">
              <w:rPr>
                <w:rFonts w:asciiTheme="majorHAnsi" w:eastAsia="Calibri" w:hAnsiTheme="majorHAnsi" w:cstheme="maj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6E61C660" w14:textId="77777777" w:rsidR="00EB3FA8" w:rsidRPr="00EB3FA8" w:rsidRDefault="00EB3FA8" w:rsidP="00EB3FA8">
            <w:pPr>
              <w:ind w:firstLine="34"/>
              <w:rPr>
                <w:rFonts w:asciiTheme="majorHAnsi" w:eastAsia="Calibri" w:hAnsiTheme="majorHAnsi" w:cstheme="majorHAnsi"/>
                <w:sz w:val="21"/>
                <w:szCs w:val="21"/>
              </w:rPr>
            </w:pPr>
            <w:r w:rsidRPr="00EB3FA8">
              <w:rPr>
                <w:rFonts w:asciiTheme="majorHAnsi" w:eastAsia="Calibri" w:hAnsiTheme="majorHAnsi" w:cstheme="majorHAnsi"/>
                <w:b/>
                <w:bCs/>
                <w:sz w:val="21"/>
                <w:szCs w:val="21"/>
              </w:rPr>
              <w:t>6 (šešias) darbo dienas</w:t>
            </w:r>
            <w:r w:rsidRPr="00EB3FA8">
              <w:rPr>
                <w:rFonts w:asciiTheme="majorHAnsi" w:eastAsia="Calibri" w:hAnsiTheme="majorHAnsi" w:cstheme="majorHAnsi"/>
                <w:sz w:val="21"/>
                <w:szCs w:val="21"/>
              </w:rPr>
              <w:t xml:space="preserve"> nuo pretenzijos gavimo dienos</w:t>
            </w:r>
          </w:p>
        </w:tc>
        <w:tc>
          <w:tcPr>
            <w:tcW w:w="1651" w:type="pct"/>
            <w:tcBorders>
              <w:top w:val="single" w:sz="4" w:space="0" w:color="000000"/>
              <w:left w:val="single" w:sz="4" w:space="0" w:color="000000"/>
              <w:bottom w:val="single" w:sz="4" w:space="0" w:color="000000"/>
              <w:right w:val="single" w:sz="4" w:space="0" w:color="000000"/>
            </w:tcBorders>
            <w:hideMark/>
          </w:tcPr>
          <w:p w14:paraId="38044D42" w14:textId="77777777" w:rsidR="00EB3FA8" w:rsidRPr="00EB3FA8" w:rsidRDefault="00EB3FA8" w:rsidP="00EB3FA8">
            <w:pPr>
              <w:rPr>
                <w:rFonts w:asciiTheme="majorHAnsi" w:eastAsia="Calibri" w:hAnsiTheme="majorHAnsi" w:cstheme="majorHAnsi"/>
                <w:sz w:val="21"/>
                <w:szCs w:val="21"/>
              </w:rPr>
            </w:pPr>
          </w:p>
        </w:tc>
      </w:tr>
      <w:tr w:rsidR="00EB3FA8" w:rsidRPr="00EB3FA8" w14:paraId="1EA75537"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6AF8E127" w14:textId="77777777" w:rsidR="00EB3FA8" w:rsidRPr="00EB3FA8" w:rsidRDefault="00EB3FA8" w:rsidP="00EB3FA8">
            <w:pPr>
              <w:ind w:firstLine="0"/>
              <w:rPr>
                <w:rFonts w:asciiTheme="majorHAnsi" w:hAnsiTheme="majorHAnsi" w:cstheme="majorHAnsi"/>
                <w:bCs/>
                <w:sz w:val="21"/>
                <w:szCs w:val="21"/>
              </w:rPr>
            </w:pPr>
            <w:r w:rsidRPr="00EB3FA8">
              <w:rPr>
                <w:rFonts w:asciiTheme="majorHAnsi" w:eastAsia="Calibri" w:hAnsiTheme="majorHAnsi" w:cstheme="majorHAnsi"/>
                <w:bCs/>
                <w:sz w:val="21"/>
                <w:szCs w:val="21"/>
              </w:rPr>
              <w:t>13</w:t>
            </w:r>
          </w:p>
        </w:tc>
        <w:tc>
          <w:tcPr>
            <w:tcW w:w="1283" w:type="pct"/>
            <w:tcBorders>
              <w:top w:val="single" w:sz="4" w:space="0" w:color="000000"/>
              <w:left w:val="single" w:sz="4" w:space="0" w:color="000000"/>
              <w:bottom w:val="single" w:sz="4" w:space="0" w:color="000000"/>
              <w:right w:val="single" w:sz="4" w:space="0" w:color="000000"/>
            </w:tcBorders>
            <w:hideMark/>
          </w:tcPr>
          <w:p w14:paraId="68E276A6" w14:textId="77777777" w:rsidR="00EB3FA8" w:rsidRPr="00EB3FA8" w:rsidRDefault="00EB3FA8" w:rsidP="00EB3FA8">
            <w:pPr>
              <w:ind w:firstLine="0"/>
              <w:rPr>
                <w:rFonts w:asciiTheme="majorHAnsi" w:eastAsia="Calibri" w:hAnsiTheme="majorHAnsi" w:cstheme="majorHAnsi"/>
                <w:sz w:val="21"/>
                <w:szCs w:val="21"/>
              </w:rPr>
            </w:pPr>
            <w:r w:rsidRPr="00EB3FA8">
              <w:rPr>
                <w:rFonts w:asciiTheme="majorHAnsi" w:eastAsia="Calibri" w:hAnsiTheme="majorHAnsi" w:cstheme="majorHAnsi"/>
                <w:sz w:val="21"/>
                <w:szCs w:val="21"/>
              </w:rPr>
              <w:t xml:space="preserve">Jeigu </w:t>
            </w:r>
            <w:r w:rsidRPr="00EB3FA8">
              <w:rPr>
                <w:rFonts w:asciiTheme="majorHAnsi" w:eastAsia="Arial" w:hAnsiTheme="majorHAnsi" w:cstheme="majorHAnsi"/>
                <w:sz w:val="21"/>
                <w:szCs w:val="21"/>
              </w:rPr>
              <w:t xml:space="preserve"> perkančioji organizacija </w:t>
            </w:r>
            <w:r w:rsidRPr="00EB3FA8">
              <w:rPr>
                <w:rFonts w:asciiTheme="majorHAnsi" w:eastAsia="Calibri" w:hAnsiTheme="majorHAnsi" w:cstheme="maj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1777" w:type="pct"/>
            <w:tcBorders>
              <w:top w:val="single" w:sz="4" w:space="0" w:color="000000"/>
              <w:left w:val="single" w:sz="4" w:space="0" w:color="000000"/>
              <w:bottom w:val="single" w:sz="4" w:space="0" w:color="000000"/>
              <w:right w:val="single" w:sz="4" w:space="0" w:color="000000"/>
            </w:tcBorders>
            <w:hideMark/>
          </w:tcPr>
          <w:p w14:paraId="52EEA448" w14:textId="77777777" w:rsidR="00EB3FA8" w:rsidRPr="00EB3FA8" w:rsidRDefault="00EB3FA8" w:rsidP="00EB3FA8">
            <w:pPr>
              <w:ind w:firstLine="34"/>
              <w:rPr>
                <w:rFonts w:asciiTheme="majorHAnsi" w:eastAsia="Calibri" w:hAnsiTheme="majorHAnsi" w:cstheme="majorHAnsi"/>
                <w:sz w:val="21"/>
                <w:szCs w:val="21"/>
                <w:highlight w:val="yellow"/>
              </w:rPr>
            </w:pPr>
            <w:r w:rsidRPr="00EB3FA8">
              <w:rPr>
                <w:rFonts w:asciiTheme="majorHAnsi" w:eastAsia="Calibri" w:hAnsiTheme="majorHAnsi" w:cstheme="majorHAnsi"/>
                <w:b/>
                <w:bCs/>
                <w:sz w:val="21"/>
                <w:szCs w:val="21"/>
              </w:rPr>
              <w:t>per 15 (penkiolika) dienų</w:t>
            </w:r>
            <w:r w:rsidRPr="00EB3FA8">
              <w:rPr>
                <w:rFonts w:asciiTheme="majorHAnsi" w:eastAsia="Calibri" w:hAnsiTheme="majorHAnsi" w:cstheme="majorHAnsi"/>
                <w:sz w:val="21"/>
                <w:szCs w:val="21"/>
              </w:rPr>
              <w:t xml:space="preserve"> nuo dienos, kurią </w:t>
            </w:r>
            <w:r w:rsidRPr="00EB3FA8">
              <w:rPr>
                <w:rFonts w:asciiTheme="majorHAnsi" w:eastAsia="Arial" w:hAnsiTheme="majorHAnsi" w:cstheme="majorHAnsi"/>
                <w:sz w:val="21"/>
                <w:szCs w:val="21"/>
              </w:rPr>
              <w:t xml:space="preserve"> perkančioji organizacija </w:t>
            </w:r>
            <w:r w:rsidRPr="00EB3FA8">
              <w:rPr>
                <w:rFonts w:asciiTheme="majorHAnsi" w:eastAsia="Calibri" w:hAnsiTheme="majorHAnsi" w:cstheme="majorHAnsi"/>
                <w:sz w:val="21"/>
                <w:szCs w:val="21"/>
              </w:rPr>
              <w:t xml:space="preserve">turėjo raštu pranešti apie priimtą sprendimą </w:t>
            </w:r>
          </w:p>
        </w:tc>
        <w:tc>
          <w:tcPr>
            <w:tcW w:w="1651" w:type="pct"/>
            <w:tcBorders>
              <w:top w:val="single" w:sz="4" w:space="0" w:color="000000"/>
              <w:left w:val="single" w:sz="4" w:space="0" w:color="000000"/>
              <w:bottom w:val="single" w:sz="4" w:space="0" w:color="000000"/>
              <w:right w:val="single" w:sz="4" w:space="0" w:color="000000"/>
            </w:tcBorders>
            <w:hideMark/>
          </w:tcPr>
          <w:p w14:paraId="2821402A" w14:textId="77777777" w:rsidR="00EB3FA8" w:rsidRPr="00EB3FA8" w:rsidRDefault="00EB3FA8" w:rsidP="00EB3FA8">
            <w:pPr>
              <w:rPr>
                <w:rFonts w:asciiTheme="majorHAnsi" w:eastAsia="Calibri" w:hAnsiTheme="majorHAnsi" w:cstheme="majorHAnsi"/>
                <w:sz w:val="21"/>
                <w:szCs w:val="21"/>
                <w:highlight w:val="yellow"/>
              </w:rPr>
            </w:pPr>
          </w:p>
        </w:tc>
      </w:tr>
    </w:tbl>
    <w:p w14:paraId="147CDD2D" w14:textId="77777777" w:rsidR="00EB3FA8" w:rsidRPr="00EB3FA8" w:rsidRDefault="00EB3FA8" w:rsidP="00EB3FA8">
      <w:pPr>
        <w:rPr>
          <w:rFonts w:asciiTheme="majorHAnsi" w:eastAsia="Calibri" w:hAnsiTheme="majorHAnsi" w:cstheme="majorHAnsi"/>
        </w:rPr>
      </w:pPr>
    </w:p>
    <w:p w14:paraId="367E8661" w14:textId="77777777" w:rsidR="009B4090" w:rsidRDefault="009B4090" w:rsidP="009B4090">
      <w:pPr>
        <w:rPr>
          <w:rFonts w:asciiTheme="majorHAnsi" w:hAnsiTheme="majorHAnsi" w:cstheme="majorHAnsi"/>
        </w:rPr>
      </w:pPr>
    </w:p>
    <w:p w14:paraId="187EC9C9" w14:textId="77777777" w:rsidR="001C2450" w:rsidRDefault="001C2450" w:rsidP="009B4090">
      <w:pPr>
        <w:rPr>
          <w:rFonts w:asciiTheme="majorHAnsi" w:hAnsiTheme="majorHAnsi" w:cstheme="majorHAnsi"/>
        </w:rPr>
      </w:pPr>
    </w:p>
    <w:p w14:paraId="20F35E83" w14:textId="77777777" w:rsidR="001C2450" w:rsidRDefault="001C2450" w:rsidP="009B4090">
      <w:pPr>
        <w:rPr>
          <w:rFonts w:asciiTheme="majorHAnsi" w:hAnsiTheme="majorHAnsi" w:cstheme="majorHAnsi"/>
        </w:rPr>
      </w:pPr>
    </w:p>
    <w:p w14:paraId="702929DF" w14:textId="77777777" w:rsidR="001C2450" w:rsidRDefault="001C2450" w:rsidP="009B4090">
      <w:pPr>
        <w:rPr>
          <w:rFonts w:asciiTheme="majorHAnsi" w:hAnsiTheme="majorHAnsi" w:cstheme="majorHAnsi"/>
        </w:rPr>
      </w:pPr>
    </w:p>
    <w:p w14:paraId="66A41F98" w14:textId="77777777" w:rsidR="001C2450" w:rsidRDefault="001C2450" w:rsidP="009B4090">
      <w:pPr>
        <w:rPr>
          <w:rFonts w:asciiTheme="majorHAnsi" w:hAnsiTheme="majorHAnsi" w:cstheme="majorHAnsi"/>
        </w:rPr>
      </w:pPr>
    </w:p>
    <w:p w14:paraId="26A84277" w14:textId="77777777" w:rsidR="001C2450" w:rsidRDefault="001C2450" w:rsidP="009B4090">
      <w:pPr>
        <w:rPr>
          <w:rFonts w:asciiTheme="majorHAnsi" w:hAnsiTheme="majorHAnsi" w:cstheme="majorHAnsi"/>
        </w:rPr>
      </w:pPr>
    </w:p>
    <w:p w14:paraId="4F6A5E3C" w14:textId="77777777" w:rsidR="001C2450" w:rsidRDefault="001C2450" w:rsidP="009B4090">
      <w:pPr>
        <w:rPr>
          <w:rFonts w:asciiTheme="majorHAnsi" w:hAnsiTheme="majorHAnsi" w:cstheme="majorHAnsi"/>
        </w:rPr>
      </w:pPr>
    </w:p>
    <w:p w14:paraId="341625D2" w14:textId="77777777" w:rsidR="001C2450" w:rsidRDefault="001C2450" w:rsidP="009B4090">
      <w:pPr>
        <w:rPr>
          <w:rFonts w:asciiTheme="majorHAnsi" w:hAnsiTheme="majorHAnsi" w:cstheme="majorHAnsi"/>
        </w:rPr>
      </w:pPr>
    </w:p>
    <w:p w14:paraId="63D88B07" w14:textId="77777777" w:rsidR="001C2450" w:rsidRDefault="001C2450" w:rsidP="009B4090">
      <w:pPr>
        <w:rPr>
          <w:rFonts w:asciiTheme="majorHAnsi" w:hAnsiTheme="majorHAnsi" w:cstheme="majorHAnsi"/>
        </w:rPr>
      </w:pPr>
    </w:p>
    <w:p w14:paraId="78E1A768" w14:textId="77777777" w:rsidR="001C2450" w:rsidRDefault="001C2450" w:rsidP="009B4090">
      <w:pPr>
        <w:rPr>
          <w:rFonts w:asciiTheme="majorHAnsi" w:hAnsiTheme="majorHAnsi" w:cstheme="majorHAnsi"/>
        </w:rPr>
      </w:pPr>
    </w:p>
    <w:p w14:paraId="4CF6179F" w14:textId="77777777" w:rsidR="001C2450" w:rsidRDefault="001C2450" w:rsidP="009B4090">
      <w:pPr>
        <w:rPr>
          <w:rFonts w:asciiTheme="majorHAnsi" w:hAnsiTheme="majorHAnsi" w:cstheme="majorHAnsi"/>
        </w:rPr>
      </w:pPr>
    </w:p>
    <w:p w14:paraId="2EF026C4" w14:textId="77777777" w:rsidR="001C2450" w:rsidRDefault="001C2450" w:rsidP="009B4090">
      <w:pPr>
        <w:rPr>
          <w:rFonts w:asciiTheme="majorHAnsi" w:hAnsiTheme="majorHAnsi" w:cstheme="majorHAnsi"/>
        </w:rPr>
      </w:pPr>
    </w:p>
    <w:p w14:paraId="5620B7DD" w14:textId="197A22FC" w:rsidR="001C2450" w:rsidRPr="001C2450" w:rsidRDefault="001C2450" w:rsidP="001C2450">
      <w:pPr>
        <w:keepNext/>
        <w:keepLines/>
        <w:spacing w:before="120" w:line="240" w:lineRule="auto"/>
        <w:ind w:left="5103" w:firstLine="0"/>
        <w:jc w:val="right"/>
        <w:outlineLvl w:val="1"/>
        <w:rPr>
          <w:rFonts w:eastAsia="Calibri" w:cstheme="minorHAnsi"/>
        </w:rPr>
      </w:pPr>
      <w:bookmarkStart w:id="53" w:name="_Toc160609483"/>
      <w:bookmarkStart w:id="54" w:name="_Toc186710101"/>
      <w:bookmarkStart w:id="55" w:name="_Toc187245617"/>
      <w:bookmarkStart w:id="56" w:name="_Hlk160005086"/>
      <w:r w:rsidRPr="001C2450">
        <w:rPr>
          <w:rFonts w:eastAsia="Calibri" w:cstheme="minorHAnsi"/>
        </w:rPr>
        <w:lastRenderedPageBreak/>
        <w:t>Pirkimo sąlygų 8 priedas „Siūlomų specialistų sąrašo forma“</w:t>
      </w:r>
      <w:bookmarkEnd w:id="53"/>
      <w:bookmarkEnd w:id="54"/>
      <w:bookmarkEnd w:id="55"/>
    </w:p>
    <w:p w14:paraId="403A8781" w14:textId="77777777" w:rsidR="001C2450" w:rsidRPr="001C2450" w:rsidRDefault="001C2450" w:rsidP="001C2450">
      <w:pPr>
        <w:tabs>
          <w:tab w:val="left" w:pos="2977"/>
        </w:tabs>
        <w:spacing w:after="120" w:line="20" w:lineRule="atLeast"/>
        <w:ind w:firstLine="0"/>
        <w:jc w:val="left"/>
        <w:rPr>
          <w:rFonts w:eastAsia="Calibri" w:cstheme="minorHAnsi"/>
          <w:color w:val="0070C0"/>
        </w:rPr>
      </w:pPr>
    </w:p>
    <w:bookmarkEnd w:id="56"/>
    <w:p w14:paraId="206D411F" w14:textId="77777777" w:rsidR="001C2450" w:rsidRPr="001C2450" w:rsidRDefault="001C2450" w:rsidP="001C2450">
      <w:pPr>
        <w:shd w:val="clear" w:color="auto" w:fill="FFFFFF"/>
        <w:spacing w:after="200" w:line="276" w:lineRule="auto"/>
        <w:ind w:firstLine="0"/>
        <w:jc w:val="right"/>
        <w:rPr>
          <w:rFonts w:ascii="Calibri" w:eastAsia="Times New Roman" w:hAnsi="Calibri" w:cs="Calibri"/>
          <w:bCs/>
          <w:lang w:eastAsia="en-US"/>
        </w:rPr>
      </w:pPr>
    </w:p>
    <w:p w14:paraId="1A681343" w14:textId="77777777" w:rsidR="001C2450" w:rsidRPr="001C2450" w:rsidRDefault="001C2450" w:rsidP="001C2450">
      <w:pPr>
        <w:shd w:val="clear" w:color="auto" w:fill="FFFFFF"/>
        <w:spacing w:after="200" w:line="276" w:lineRule="auto"/>
        <w:ind w:firstLine="0"/>
        <w:jc w:val="center"/>
        <w:rPr>
          <w:rFonts w:ascii="Calibri" w:eastAsia="Times New Roman" w:hAnsi="Calibri" w:cs="Calibri"/>
          <w:bCs/>
          <w:lang w:eastAsia="en-US"/>
        </w:rPr>
      </w:pPr>
      <w:r w:rsidRPr="001C2450">
        <w:rPr>
          <w:rFonts w:ascii="Calibri" w:eastAsia="Times New Roman" w:hAnsi="Calibri" w:cs="Calibri"/>
          <w:bCs/>
          <w:lang w:eastAsia="en-US"/>
        </w:rPr>
        <w:t>Siūlomų specialistų sąrašas</w:t>
      </w:r>
    </w:p>
    <w:p w14:paraId="25B7B261" w14:textId="3E47FF7B" w:rsidR="001C2450" w:rsidRPr="001C2450" w:rsidRDefault="001C2450" w:rsidP="001C2450">
      <w:pPr>
        <w:shd w:val="clear" w:color="auto" w:fill="FFFFFF"/>
        <w:spacing w:after="200" w:line="276" w:lineRule="auto"/>
        <w:ind w:firstLine="0"/>
        <w:jc w:val="center"/>
        <w:rPr>
          <w:rFonts w:ascii="Calibri" w:eastAsia="Times New Roman" w:hAnsi="Calibri" w:cs="Calibri"/>
          <w:b/>
          <w:bCs/>
        </w:rPr>
      </w:pPr>
      <w:r w:rsidRPr="001C2450">
        <w:rPr>
          <w:rFonts w:ascii="Calibri" w:eastAsia="Times New Roman" w:hAnsi="Calibri" w:cs="Calibri"/>
          <w:b/>
          <w:bCs/>
        </w:rPr>
        <w:t>MOKSLO PASKIRTIES PASTATO VASARIO 16-OSIOS G. 31, PATALPŲ 2-15 IR 2-16 REMONTO DARBAI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588"/>
        <w:gridCol w:w="1550"/>
        <w:gridCol w:w="2521"/>
        <w:gridCol w:w="1799"/>
        <w:gridCol w:w="1588"/>
      </w:tblGrid>
      <w:tr w:rsidR="001C2450" w:rsidRPr="001C2450" w14:paraId="2766D627" w14:textId="77777777" w:rsidTr="006A0AC0">
        <w:trPr>
          <w:trHeight w:val="2904"/>
        </w:trPr>
        <w:tc>
          <w:tcPr>
            <w:tcW w:w="967" w:type="pct"/>
            <w:tcBorders>
              <w:top w:val="single" w:sz="4" w:space="0" w:color="auto"/>
              <w:left w:val="single" w:sz="4" w:space="0" w:color="auto"/>
              <w:bottom w:val="single" w:sz="4" w:space="0" w:color="auto"/>
              <w:right w:val="single" w:sz="4" w:space="0" w:color="auto"/>
            </w:tcBorders>
            <w:vAlign w:val="center"/>
          </w:tcPr>
          <w:p w14:paraId="13430031" w14:textId="77777777" w:rsidR="001C2450" w:rsidRPr="001C2450" w:rsidRDefault="001C2450" w:rsidP="001C2450">
            <w:pPr>
              <w:spacing w:before="240" w:line="240" w:lineRule="auto"/>
              <w:ind w:firstLine="0"/>
              <w:jc w:val="center"/>
              <w:rPr>
                <w:rFonts w:ascii="Calibri" w:eastAsia="Times New Roman" w:hAnsi="Calibri" w:cs="Calibri"/>
                <w:b/>
                <w:bCs/>
                <w:lang w:eastAsia="en-US"/>
              </w:rPr>
            </w:pPr>
            <w:r w:rsidRPr="001C2450">
              <w:rPr>
                <w:rFonts w:ascii="Calibri" w:eastAsia="Times New Roman" w:hAnsi="Calibri" w:cs="Calibri"/>
                <w:b/>
                <w:bCs/>
                <w:lang w:eastAsia="en-US"/>
              </w:rPr>
              <w:t>Pareigos, kurioms siūlomas specialistas</w:t>
            </w:r>
          </w:p>
        </w:tc>
        <w:tc>
          <w:tcPr>
            <w:tcW w:w="708" w:type="pct"/>
            <w:tcBorders>
              <w:top w:val="single" w:sz="4" w:space="0" w:color="auto"/>
              <w:left w:val="single" w:sz="4" w:space="0" w:color="auto"/>
              <w:bottom w:val="single" w:sz="4" w:space="0" w:color="auto"/>
              <w:right w:val="single" w:sz="4" w:space="0" w:color="auto"/>
            </w:tcBorders>
            <w:vAlign w:val="center"/>
          </w:tcPr>
          <w:p w14:paraId="0C6B202F" w14:textId="77777777" w:rsidR="001C2450" w:rsidRPr="001C2450" w:rsidRDefault="001C2450" w:rsidP="001C2450">
            <w:pPr>
              <w:spacing w:after="200" w:line="276" w:lineRule="auto"/>
              <w:ind w:firstLine="0"/>
              <w:jc w:val="center"/>
              <w:rPr>
                <w:rFonts w:ascii="Calibri" w:eastAsia="Times New Roman" w:hAnsi="Calibri" w:cs="Calibri"/>
                <w:b/>
                <w:bCs/>
                <w:lang w:eastAsia="en-US"/>
              </w:rPr>
            </w:pPr>
            <w:r w:rsidRPr="001C2450">
              <w:rPr>
                <w:rFonts w:ascii="Calibri" w:eastAsia="Times New Roman" w:hAnsi="Calibri" w:cs="Calibri"/>
                <w:b/>
                <w:bCs/>
                <w:lang w:eastAsia="en-US"/>
              </w:rPr>
              <w:t>Siūlomo specialisto vardas, pavardė</w:t>
            </w:r>
          </w:p>
        </w:tc>
        <w:tc>
          <w:tcPr>
            <w:tcW w:w="691" w:type="pct"/>
            <w:tcBorders>
              <w:top w:val="single" w:sz="4" w:space="0" w:color="auto"/>
              <w:left w:val="single" w:sz="4" w:space="0" w:color="auto"/>
              <w:bottom w:val="single" w:sz="4" w:space="0" w:color="auto"/>
              <w:right w:val="single" w:sz="4" w:space="0" w:color="auto"/>
            </w:tcBorders>
            <w:vAlign w:val="center"/>
          </w:tcPr>
          <w:p w14:paraId="04BE7063" w14:textId="77777777" w:rsidR="001C2450" w:rsidRPr="001C2450" w:rsidRDefault="001C2450" w:rsidP="001C2450">
            <w:pPr>
              <w:spacing w:before="240" w:after="200" w:line="276" w:lineRule="auto"/>
              <w:ind w:firstLine="0"/>
              <w:jc w:val="center"/>
              <w:rPr>
                <w:rFonts w:ascii="Calibri" w:eastAsia="Times New Roman" w:hAnsi="Calibri" w:cs="Calibri"/>
                <w:b/>
                <w:iCs/>
                <w:lang w:eastAsia="en-US"/>
              </w:rPr>
            </w:pPr>
          </w:p>
          <w:p w14:paraId="18EA3A1E" w14:textId="77777777" w:rsidR="001C2450" w:rsidRPr="001C2450" w:rsidRDefault="001C2450" w:rsidP="001C2450">
            <w:pPr>
              <w:spacing w:before="240" w:after="200" w:line="276" w:lineRule="auto"/>
              <w:ind w:firstLine="0"/>
              <w:jc w:val="center"/>
              <w:rPr>
                <w:rFonts w:ascii="Calibri" w:eastAsia="Times New Roman" w:hAnsi="Calibri" w:cs="Calibri"/>
                <w:b/>
                <w:iCs/>
                <w:lang w:eastAsia="en-US"/>
              </w:rPr>
            </w:pPr>
          </w:p>
          <w:p w14:paraId="6CC4548E" w14:textId="77777777" w:rsidR="001C2450" w:rsidRPr="001C2450" w:rsidRDefault="001C2450" w:rsidP="001C2450">
            <w:pPr>
              <w:spacing w:before="240" w:after="200" w:line="276" w:lineRule="auto"/>
              <w:ind w:firstLine="0"/>
              <w:jc w:val="center"/>
              <w:rPr>
                <w:rFonts w:ascii="Calibri" w:eastAsia="Times New Roman" w:hAnsi="Calibri" w:cs="Calibri"/>
                <w:b/>
                <w:bCs/>
                <w:iCs/>
                <w:lang w:eastAsia="en-US"/>
              </w:rPr>
            </w:pPr>
            <w:r w:rsidRPr="001C2450">
              <w:rPr>
                <w:rFonts w:ascii="Calibri" w:eastAsia="Times New Roman" w:hAnsi="Calibri" w:cs="Calibri"/>
                <w:b/>
                <w:bCs/>
                <w:lang w:eastAsia="en-US"/>
              </w:rPr>
              <w:t>Kvalifikaciją patvirtinančio dokumento Nr.</w:t>
            </w:r>
          </w:p>
        </w:tc>
        <w:tc>
          <w:tcPr>
            <w:tcW w:w="1124" w:type="pct"/>
            <w:tcBorders>
              <w:top w:val="single" w:sz="4" w:space="0" w:color="auto"/>
              <w:left w:val="single" w:sz="4" w:space="0" w:color="auto"/>
              <w:bottom w:val="single" w:sz="4" w:space="0" w:color="auto"/>
              <w:right w:val="single" w:sz="4" w:space="0" w:color="auto"/>
            </w:tcBorders>
            <w:vAlign w:val="center"/>
          </w:tcPr>
          <w:p w14:paraId="42ECCC9D" w14:textId="77777777" w:rsidR="001C2450" w:rsidRPr="001C2450" w:rsidRDefault="001C2450" w:rsidP="001C2450">
            <w:pPr>
              <w:spacing w:after="200" w:line="276" w:lineRule="auto"/>
              <w:ind w:firstLine="0"/>
              <w:jc w:val="center"/>
              <w:rPr>
                <w:rFonts w:ascii="Calibri" w:eastAsia="Times New Roman" w:hAnsi="Calibri" w:cs="Calibri"/>
                <w:b/>
                <w:bCs/>
                <w:lang w:eastAsia="en-US"/>
              </w:rPr>
            </w:pPr>
            <w:r w:rsidRPr="001C2450">
              <w:rPr>
                <w:rFonts w:ascii="Calibri" w:eastAsia="Times New Roman" w:hAnsi="Calibri" w:cs="Calibri"/>
                <w:b/>
                <w:bCs/>
                <w:lang w:eastAsia="en-US"/>
              </w:rPr>
              <w:t>Tiekėjas pas kurį dirba specialistas/planuojama įdarbinti ar planuoja dirbti kitais pagrindais</w:t>
            </w:r>
          </w:p>
        </w:tc>
        <w:tc>
          <w:tcPr>
            <w:tcW w:w="802" w:type="pct"/>
            <w:tcBorders>
              <w:top w:val="single" w:sz="4" w:space="0" w:color="auto"/>
              <w:left w:val="single" w:sz="4" w:space="0" w:color="auto"/>
              <w:bottom w:val="single" w:sz="4" w:space="0" w:color="auto"/>
              <w:right w:val="single" w:sz="4" w:space="0" w:color="auto"/>
            </w:tcBorders>
            <w:vAlign w:val="center"/>
          </w:tcPr>
          <w:p w14:paraId="117274C9" w14:textId="77777777" w:rsidR="001C2450" w:rsidRPr="001C2450" w:rsidRDefault="001C2450" w:rsidP="001C2450">
            <w:pPr>
              <w:spacing w:after="200" w:line="276" w:lineRule="auto"/>
              <w:ind w:firstLine="0"/>
              <w:jc w:val="center"/>
              <w:rPr>
                <w:rFonts w:ascii="Calibri" w:eastAsia="Times New Roman" w:hAnsi="Calibri" w:cs="Calibri"/>
                <w:b/>
                <w:bCs/>
                <w:lang w:eastAsia="en-US"/>
              </w:rPr>
            </w:pPr>
            <w:r w:rsidRPr="001C2450">
              <w:rPr>
                <w:rFonts w:ascii="Calibri" w:eastAsia="Times New Roman" w:hAnsi="Calibri" w:cs="Calibri"/>
                <w:b/>
                <w:color w:val="000000"/>
                <w:lang w:eastAsia="en-US"/>
              </w:rPr>
              <w:t>Santykių su tiekėju forma (įdarbintas/ sudaryta autorinė sutartis/ pasirašyta preliminari sutartis/ ketinimų protokolas ar pan.)</w:t>
            </w:r>
          </w:p>
        </w:tc>
        <w:tc>
          <w:tcPr>
            <w:tcW w:w="709" w:type="pct"/>
            <w:tcBorders>
              <w:top w:val="single" w:sz="4" w:space="0" w:color="auto"/>
              <w:left w:val="single" w:sz="4" w:space="0" w:color="auto"/>
              <w:bottom w:val="single" w:sz="4" w:space="0" w:color="auto"/>
              <w:right w:val="single" w:sz="4" w:space="0" w:color="auto"/>
            </w:tcBorders>
            <w:vAlign w:val="center"/>
          </w:tcPr>
          <w:p w14:paraId="6EF6FD03" w14:textId="77777777" w:rsidR="001C2450" w:rsidRPr="001C2450" w:rsidRDefault="001C2450" w:rsidP="001C2450">
            <w:pPr>
              <w:spacing w:after="200" w:line="276" w:lineRule="auto"/>
              <w:ind w:firstLine="0"/>
              <w:jc w:val="center"/>
              <w:rPr>
                <w:rFonts w:ascii="Calibri" w:eastAsia="Times New Roman" w:hAnsi="Calibri" w:cs="Calibri"/>
                <w:b/>
                <w:bCs/>
                <w:color w:val="000000"/>
                <w:lang w:eastAsia="en-US"/>
              </w:rPr>
            </w:pPr>
            <w:r w:rsidRPr="001C2450">
              <w:rPr>
                <w:rFonts w:ascii="Calibri" w:eastAsia="Times New Roman" w:hAnsi="Calibri" w:cs="Calibri"/>
                <w:b/>
                <w:bCs/>
                <w:color w:val="000000"/>
                <w:lang w:eastAsia="en-US"/>
              </w:rPr>
              <w:t xml:space="preserve">Jei specialistas dirba pagal darbo sutartį, jo įdarbinimo data </w:t>
            </w:r>
          </w:p>
          <w:p w14:paraId="14554C8F" w14:textId="77777777" w:rsidR="001C2450" w:rsidRPr="001C2450" w:rsidRDefault="001C2450" w:rsidP="001C2450">
            <w:pPr>
              <w:spacing w:after="200" w:line="276" w:lineRule="auto"/>
              <w:ind w:firstLine="0"/>
              <w:jc w:val="center"/>
              <w:rPr>
                <w:rFonts w:ascii="Calibri" w:eastAsia="Times New Roman" w:hAnsi="Calibri" w:cs="Calibri"/>
                <w:color w:val="FF0000"/>
                <w:lang w:eastAsia="en-US"/>
              </w:rPr>
            </w:pPr>
          </w:p>
        </w:tc>
      </w:tr>
      <w:tr w:rsidR="001C2450" w:rsidRPr="001C2450" w14:paraId="1F8BDF87" w14:textId="77777777" w:rsidTr="006A0AC0">
        <w:trPr>
          <w:trHeight w:val="987"/>
        </w:trPr>
        <w:tc>
          <w:tcPr>
            <w:tcW w:w="967" w:type="pct"/>
            <w:tcBorders>
              <w:top w:val="single" w:sz="4" w:space="0" w:color="auto"/>
              <w:left w:val="single" w:sz="4" w:space="0" w:color="auto"/>
              <w:bottom w:val="single" w:sz="4" w:space="0" w:color="auto"/>
              <w:right w:val="single" w:sz="4" w:space="0" w:color="auto"/>
            </w:tcBorders>
            <w:vAlign w:val="center"/>
          </w:tcPr>
          <w:p w14:paraId="2F326598" w14:textId="77777777" w:rsidR="001C2450" w:rsidRPr="001C2450" w:rsidRDefault="001C2450" w:rsidP="001C2450">
            <w:pPr>
              <w:spacing w:after="200" w:line="276" w:lineRule="auto"/>
              <w:ind w:firstLine="0"/>
              <w:jc w:val="left"/>
              <w:rPr>
                <w:rFonts w:ascii="Calibri" w:eastAsia="Times New Roman" w:hAnsi="Calibri" w:cs="Calibri"/>
                <w:lang w:eastAsia="en-US"/>
              </w:rPr>
            </w:pPr>
            <w:r w:rsidRPr="001C2450">
              <w:rPr>
                <w:rFonts w:ascii="Calibri" w:eastAsia="Times New Roman" w:hAnsi="Calibri" w:cs="Calibri"/>
                <w:lang w:eastAsia="en-US"/>
              </w:rPr>
              <w:t>Statinio statybos vadovas</w:t>
            </w:r>
          </w:p>
        </w:tc>
        <w:tc>
          <w:tcPr>
            <w:tcW w:w="708" w:type="pct"/>
            <w:tcBorders>
              <w:top w:val="single" w:sz="4" w:space="0" w:color="auto"/>
              <w:left w:val="single" w:sz="4" w:space="0" w:color="auto"/>
              <w:bottom w:val="single" w:sz="4" w:space="0" w:color="auto"/>
              <w:right w:val="single" w:sz="4" w:space="0" w:color="auto"/>
            </w:tcBorders>
          </w:tcPr>
          <w:p w14:paraId="3B704060" w14:textId="77777777" w:rsidR="001C2450" w:rsidRPr="001C2450" w:rsidRDefault="001C2450" w:rsidP="001C2450">
            <w:pPr>
              <w:spacing w:after="200" w:line="276" w:lineRule="auto"/>
              <w:ind w:firstLine="0"/>
              <w:jc w:val="left"/>
              <w:rPr>
                <w:rFonts w:ascii="Calibri" w:eastAsia="Times New Roman" w:hAnsi="Calibri" w:cs="Calibri"/>
                <w:lang w:eastAsia="en-US"/>
              </w:rPr>
            </w:pPr>
          </w:p>
          <w:p w14:paraId="5C6279A4" w14:textId="77777777" w:rsidR="001C2450" w:rsidRPr="001C2450" w:rsidRDefault="001C2450" w:rsidP="001C2450">
            <w:pPr>
              <w:spacing w:after="200" w:line="276" w:lineRule="auto"/>
              <w:ind w:firstLine="0"/>
              <w:jc w:val="left"/>
              <w:rPr>
                <w:rFonts w:ascii="Calibri" w:eastAsia="Times New Roman" w:hAnsi="Calibri" w:cs="Calibri"/>
                <w:lang w:eastAsia="en-US"/>
              </w:rPr>
            </w:pPr>
          </w:p>
        </w:tc>
        <w:tc>
          <w:tcPr>
            <w:tcW w:w="691" w:type="pct"/>
            <w:tcBorders>
              <w:top w:val="single" w:sz="4" w:space="0" w:color="auto"/>
              <w:left w:val="single" w:sz="4" w:space="0" w:color="auto"/>
              <w:bottom w:val="single" w:sz="4" w:space="0" w:color="auto"/>
              <w:right w:val="single" w:sz="4" w:space="0" w:color="auto"/>
            </w:tcBorders>
          </w:tcPr>
          <w:p w14:paraId="48E16F74" w14:textId="77777777" w:rsidR="001C2450" w:rsidRPr="001C2450" w:rsidRDefault="001C2450" w:rsidP="001C2450">
            <w:pPr>
              <w:spacing w:after="200" w:line="276" w:lineRule="auto"/>
              <w:ind w:firstLine="0"/>
              <w:jc w:val="left"/>
              <w:rPr>
                <w:rFonts w:ascii="Calibri" w:eastAsia="Times New Roman" w:hAnsi="Calibri" w:cs="Calibri"/>
                <w:lang w:eastAsia="en-US"/>
              </w:rPr>
            </w:pPr>
          </w:p>
        </w:tc>
        <w:tc>
          <w:tcPr>
            <w:tcW w:w="1124" w:type="pct"/>
            <w:tcBorders>
              <w:top w:val="single" w:sz="4" w:space="0" w:color="auto"/>
              <w:left w:val="single" w:sz="4" w:space="0" w:color="auto"/>
              <w:bottom w:val="single" w:sz="4" w:space="0" w:color="auto"/>
              <w:right w:val="single" w:sz="4" w:space="0" w:color="auto"/>
            </w:tcBorders>
          </w:tcPr>
          <w:p w14:paraId="0B7D9E0B" w14:textId="77777777" w:rsidR="001C2450" w:rsidRPr="001C2450" w:rsidRDefault="001C2450" w:rsidP="001C2450">
            <w:pPr>
              <w:spacing w:after="200" w:line="276" w:lineRule="auto"/>
              <w:ind w:firstLine="0"/>
              <w:jc w:val="left"/>
              <w:rPr>
                <w:rFonts w:ascii="Calibri" w:eastAsia="Times New Roman" w:hAnsi="Calibri" w:cs="Calibri"/>
                <w:lang w:eastAsia="en-US"/>
              </w:rPr>
            </w:pPr>
          </w:p>
          <w:p w14:paraId="6D24CADC" w14:textId="77777777" w:rsidR="001C2450" w:rsidRPr="001C2450" w:rsidRDefault="001C2450" w:rsidP="001C2450">
            <w:pPr>
              <w:spacing w:after="200" w:line="276" w:lineRule="auto"/>
              <w:ind w:firstLine="0"/>
              <w:jc w:val="left"/>
              <w:rPr>
                <w:rFonts w:ascii="Calibri" w:eastAsia="Times New Roman" w:hAnsi="Calibri" w:cs="Calibri"/>
                <w:lang w:eastAsia="en-US"/>
              </w:rPr>
            </w:pPr>
          </w:p>
        </w:tc>
        <w:tc>
          <w:tcPr>
            <w:tcW w:w="802" w:type="pct"/>
            <w:tcBorders>
              <w:top w:val="single" w:sz="4" w:space="0" w:color="auto"/>
              <w:left w:val="single" w:sz="4" w:space="0" w:color="auto"/>
              <w:bottom w:val="single" w:sz="4" w:space="0" w:color="auto"/>
              <w:right w:val="single" w:sz="4" w:space="0" w:color="auto"/>
            </w:tcBorders>
          </w:tcPr>
          <w:p w14:paraId="378742F9" w14:textId="77777777" w:rsidR="001C2450" w:rsidRPr="001C2450" w:rsidRDefault="001C2450" w:rsidP="001C2450">
            <w:pPr>
              <w:spacing w:after="200" w:line="276" w:lineRule="auto"/>
              <w:ind w:firstLine="0"/>
              <w:jc w:val="left"/>
              <w:rPr>
                <w:rFonts w:ascii="Calibri" w:eastAsia="Times New Roman" w:hAnsi="Calibri" w:cs="Calibri"/>
                <w:lang w:eastAsia="en-US"/>
              </w:rPr>
            </w:pPr>
          </w:p>
        </w:tc>
        <w:tc>
          <w:tcPr>
            <w:tcW w:w="709" w:type="pct"/>
            <w:tcBorders>
              <w:top w:val="single" w:sz="4" w:space="0" w:color="auto"/>
              <w:left w:val="single" w:sz="4" w:space="0" w:color="auto"/>
              <w:bottom w:val="single" w:sz="4" w:space="0" w:color="auto"/>
              <w:right w:val="single" w:sz="4" w:space="0" w:color="auto"/>
            </w:tcBorders>
          </w:tcPr>
          <w:p w14:paraId="5B211768" w14:textId="77777777" w:rsidR="001C2450" w:rsidRPr="001C2450" w:rsidRDefault="001C2450" w:rsidP="001C2450">
            <w:pPr>
              <w:spacing w:after="200" w:line="276" w:lineRule="auto"/>
              <w:ind w:firstLine="0"/>
              <w:jc w:val="left"/>
              <w:rPr>
                <w:rFonts w:ascii="Calibri" w:eastAsia="Times New Roman" w:hAnsi="Calibri" w:cs="Calibri"/>
                <w:color w:val="FF0000"/>
                <w:lang w:eastAsia="en-US"/>
              </w:rPr>
            </w:pPr>
          </w:p>
        </w:tc>
      </w:tr>
    </w:tbl>
    <w:p w14:paraId="3A69515B" w14:textId="77777777" w:rsidR="001C2450" w:rsidRPr="00EB3FA8" w:rsidRDefault="001C2450" w:rsidP="009B4090">
      <w:pPr>
        <w:rPr>
          <w:rFonts w:asciiTheme="majorHAnsi" w:hAnsiTheme="majorHAnsi" w:cstheme="majorHAnsi"/>
        </w:rPr>
      </w:pPr>
    </w:p>
    <w:sectPr w:rsidR="001C2450" w:rsidRPr="00EB3FA8" w:rsidSect="000B1B87">
      <w:headerReference w:type="default" r:id="rId14"/>
      <w:footerReference w:type="default" r:id="rId15"/>
      <w:headerReference w:type="first" r:id="rId16"/>
      <w:footerReference w:type="first" r:id="rId17"/>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6C34" w14:textId="77777777" w:rsidR="00A01D06" w:rsidRDefault="00A01D06" w:rsidP="00D05666">
      <w:r>
        <w:separator/>
      </w:r>
    </w:p>
  </w:endnote>
  <w:endnote w:type="continuationSeparator" w:id="0">
    <w:p w14:paraId="7C6BB61B" w14:textId="77777777" w:rsidR="00A01D06" w:rsidRDefault="00A01D06" w:rsidP="00D05666">
      <w:r>
        <w:continuationSeparator/>
      </w:r>
    </w:p>
  </w:endnote>
  <w:endnote w:type="continuationNotice" w:id="1">
    <w:p w14:paraId="78EADBC4" w14:textId="77777777" w:rsidR="00A01D06" w:rsidRDefault="00A01D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CC94" w14:textId="77777777" w:rsidR="00A01D06" w:rsidRDefault="00A01D06" w:rsidP="00D05666">
      <w:r>
        <w:separator/>
      </w:r>
    </w:p>
  </w:footnote>
  <w:footnote w:type="continuationSeparator" w:id="0">
    <w:p w14:paraId="42ED5719" w14:textId="77777777" w:rsidR="00A01D06" w:rsidRDefault="00A01D06" w:rsidP="00D05666">
      <w:r>
        <w:continuationSeparator/>
      </w:r>
    </w:p>
  </w:footnote>
  <w:footnote w:type="continuationNotice" w:id="1">
    <w:p w14:paraId="16F6C3EA" w14:textId="77777777" w:rsidR="00A01D06" w:rsidRDefault="00A01D06">
      <w:pPr>
        <w:spacing w:line="240" w:lineRule="auto"/>
      </w:pPr>
    </w:p>
  </w:footnote>
  <w:footnote w:id="2">
    <w:p w14:paraId="236CA172" w14:textId="462A80A7" w:rsidR="00A863D0" w:rsidRDefault="00A863D0" w:rsidP="00AC5A17">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1"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26704C1"/>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A686E31E"/>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713"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4"/>
  </w:num>
  <w:num w:numId="2" w16cid:durableId="1490172141">
    <w:abstractNumId w:val="17"/>
  </w:num>
  <w:num w:numId="3" w16cid:durableId="138770985">
    <w:abstractNumId w:val="12"/>
  </w:num>
  <w:num w:numId="4" w16cid:durableId="219707255">
    <w:abstractNumId w:val="24"/>
  </w:num>
  <w:num w:numId="5" w16cid:durableId="1652252092">
    <w:abstractNumId w:val="6"/>
  </w:num>
  <w:num w:numId="6" w16cid:durableId="963148996">
    <w:abstractNumId w:val="3"/>
  </w:num>
  <w:num w:numId="7" w16cid:durableId="817724215">
    <w:abstractNumId w:val="13"/>
  </w:num>
  <w:num w:numId="8" w16cid:durableId="1415740606">
    <w:abstractNumId w:val="19"/>
  </w:num>
  <w:num w:numId="9" w16cid:durableId="50617097">
    <w:abstractNumId w:val="5"/>
  </w:num>
  <w:num w:numId="10" w16cid:durableId="1477647747">
    <w:abstractNumId w:val="14"/>
  </w:num>
  <w:num w:numId="11" w16cid:durableId="877745428">
    <w:abstractNumId w:val="21"/>
  </w:num>
  <w:num w:numId="12" w16cid:durableId="897934656">
    <w:abstractNumId w:val="1"/>
  </w:num>
  <w:num w:numId="13" w16cid:durableId="709035831">
    <w:abstractNumId w:val="23"/>
  </w:num>
  <w:num w:numId="14" w16cid:durableId="102020583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7"/>
  </w:num>
  <w:num w:numId="22" w16cid:durableId="958873323">
    <w:abstractNumId w:val="18"/>
  </w:num>
  <w:num w:numId="23" w16cid:durableId="392654481">
    <w:abstractNumId w:val="2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2"/>
  </w:num>
  <w:num w:numId="25" w16cid:durableId="1054818108">
    <w:abstractNumId w:val="11"/>
  </w:num>
  <w:num w:numId="26" w16cid:durableId="1692147203">
    <w:abstractNumId w:val="20"/>
  </w:num>
  <w:num w:numId="27" w16cid:durableId="1423528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84179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1A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6A0"/>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58"/>
    <w:rsid w:val="000659E9"/>
    <w:rsid w:val="000662A8"/>
    <w:rsid w:val="00066BB9"/>
    <w:rsid w:val="00066D29"/>
    <w:rsid w:val="00067A88"/>
    <w:rsid w:val="00067AEE"/>
    <w:rsid w:val="0007051B"/>
    <w:rsid w:val="000714BF"/>
    <w:rsid w:val="00072213"/>
    <w:rsid w:val="00072F31"/>
    <w:rsid w:val="00072FE6"/>
    <w:rsid w:val="000732B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B55"/>
    <w:rsid w:val="000D10E3"/>
    <w:rsid w:val="000D13D6"/>
    <w:rsid w:val="000D18E9"/>
    <w:rsid w:val="000D26D8"/>
    <w:rsid w:val="000D412D"/>
    <w:rsid w:val="000D4406"/>
    <w:rsid w:val="000D4B9C"/>
    <w:rsid w:val="000D4E2B"/>
    <w:rsid w:val="000D5039"/>
    <w:rsid w:val="000D5C58"/>
    <w:rsid w:val="000D638A"/>
    <w:rsid w:val="000D6D18"/>
    <w:rsid w:val="000E083B"/>
    <w:rsid w:val="000E0EAE"/>
    <w:rsid w:val="000E1743"/>
    <w:rsid w:val="000E266E"/>
    <w:rsid w:val="000E2FD9"/>
    <w:rsid w:val="000E31D4"/>
    <w:rsid w:val="000E3448"/>
    <w:rsid w:val="000E37BD"/>
    <w:rsid w:val="000E430C"/>
    <w:rsid w:val="000E4D68"/>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81"/>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E5B"/>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7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50"/>
    <w:rsid w:val="001C24BC"/>
    <w:rsid w:val="001C256F"/>
    <w:rsid w:val="001C25C7"/>
    <w:rsid w:val="001C2EE8"/>
    <w:rsid w:val="001C305A"/>
    <w:rsid w:val="001C3A07"/>
    <w:rsid w:val="001C468D"/>
    <w:rsid w:val="001C49AE"/>
    <w:rsid w:val="001C4F12"/>
    <w:rsid w:val="001C635E"/>
    <w:rsid w:val="001C6757"/>
    <w:rsid w:val="001C7F48"/>
    <w:rsid w:val="001D1122"/>
    <w:rsid w:val="001D1E1B"/>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402"/>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96A"/>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A57"/>
    <w:rsid w:val="002D6DA5"/>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E04"/>
    <w:rsid w:val="002F3773"/>
    <w:rsid w:val="002F396F"/>
    <w:rsid w:val="002F44C0"/>
    <w:rsid w:val="002F536E"/>
    <w:rsid w:val="002F5EE2"/>
    <w:rsid w:val="002F5F47"/>
    <w:rsid w:val="002F67FD"/>
    <w:rsid w:val="002F7D23"/>
    <w:rsid w:val="00300091"/>
    <w:rsid w:val="00300A60"/>
    <w:rsid w:val="00300FEF"/>
    <w:rsid w:val="0030114B"/>
    <w:rsid w:val="00301185"/>
    <w:rsid w:val="00301805"/>
    <w:rsid w:val="0030230E"/>
    <w:rsid w:val="003025C8"/>
    <w:rsid w:val="003049FC"/>
    <w:rsid w:val="00304E45"/>
    <w:rsid w:val="00305876"/>
    <w:rsid w:val="00305C9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6D6"/>
    <w:rsid w:val="00365384"/>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20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CA9"/>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A52"/>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6ED"/>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6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C62"/>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0C9"/>
    <w:rsid w:val="00594FA6"/>
    <w:rsid w:val="00595F1A"/>
    <w:rsid w:val="00595F8E"/>
    <w:rsid w:val="005964CC"/>
    <w:rsid w:val="00596895"/>
    <w:rsid w:val="00596BDA"/>
    <w:rsid w:val="00597972"/>
    <w:rsid w:val="005A07D8"/>
    <w:rsid w:val="005A0C5B"/>
    <w:rsid w:val="005A146C"/>
    <w:rsid w:val="005A3F47"/>
    <w:rsid w:val="005A4255"/>
    <w:rsid w:val="005A49C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F2C"/>
    <w:rsid w:val="005F70E4"/>
    <w:rsid w:val="005F7EBF"/>
    <w:rsid w:val="006015A1"/>
    <w:rsid w:val="006015E1"/>
    <w:rsid w:val="00601B91"/>
    <w:rsid w:val="00601DD0"/>
    <w:rsid w:val="0060200D"/>
    <w:rsid w:val="00603E31"/>
    <w:rsid w:val="006041B7"/>
    <w:rsid w:val="00605D03"/>
    <w:rsid w:val="00606CBD"/>
    <w:rsid w:val="00607B9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6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430"/>
    <w:rsid w:val="006512AF"/>
    <w:rsid w:val="00651301"/>
    <w:rsid w:val="00651664"/>
    <w:rsid w:val="00651C0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4DF"/>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239"/>
    <w:rsid w:val="006A6750"/>
    <w:rsid w:val="006A675A"/>
    <w:rsid w:val="006A6A5B"/>
    <w:rsid w:val="006A7476"/>
    <w:rsid w:val="006B0550"/>
    <w:rsid w:val="006B1131"/>
    <w:rsid w:val="006B257C"/>
    <w:rsid w:val="006B307A"/>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995"/>
    <w:rsid w:val="006E42EC"/>
    <w:rsid w:val="006E533D"/>
    <w:rsid w:val="006E5FAF"/>
    <w:rsid w:val="006E6883"/>
    <w:rsid w:val="006E6D17"/>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17F10"/>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38"/>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39F"/>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833"/>
    <w:rsid w:val="007F0164"/>
    <w:rsid w:val="007F1A0D"/>
    <w:rsid w:val="007F1B2E"/>
    <w:rsid w:val="007F1B84"/>
    <w:rsid w:val="007F2173"/>
    <w:rsid w:val="007F3812"/>
    <w:rsid w:val="007F3D95"/>
    <w:rsid w:val="007F47E7"/>
    <w:rsid w:val="007F4F75"/>
    <w:rsid w:val="007F4F9D"/>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77B"/>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3B1C"/>
    <w:rsid w:val="00884B13"/>
    <w:rsid w:val="0088657A"/>
    <w:rsid w:val="00886C5B"/>
    <w:rsid w:val="00887B5D"/>
    <w:rsid w:val="008903B1"/>
    <w:rsid w:val="008910AC"/>
    <w:rsid w:val="0089307B"/>
    <w:rsid w:val="008930CD"/>
    <w:rsid w:val="008931B4"/>
    <w:rsid w:val="0089331B"/>
    <w:rsid w:val="008933BC"/>
    <w:rsid w:val="00893C2B"/>
    <w:rsid w:val="00894FEF"/>
    <w:rsid w:val="00895916"/>
    <w:rsid w:val="00895FDB"/>
    <w:rsid w:val="008969D4"/>
    <w:rsid w:val="008A0157"/>
    <w:rsid w:val="008A1D5F"/>
    <w:rsid w:val="008A216D"/>
    <w:rsid w:val="008A2970"/>
    <w:rsid w:val="008A3657"/>
    <w:rsid w:val="008A37DA"/>
    <w:rsid w:val="008A3A6F"/>
    <w:rsid w:val="008A3C76"/>
    <w:rsid w:val="008A51A5"/>
    <w:rsid w:val="008A52F4"/>
    <w:rsid w:val="008A544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722"/>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5E3"/>
    <w:rsid w:val="00904BC4"/>
    <w:rsid w:val="0090544A"/>
    <w:rsid w:val="0090570A"/>
    <w:rsid w:val="00905F9E"/>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F38"/>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5EB0"/>
    <w:rsid w:val="009E729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06"/>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670"/>
    <w:rsid w:val="00A6180D"/>
    <w:rsid w:val="00A636F3"/>
    <w:rsid w:val="00A637A9"/>
    <w:rsid w:val="00A63C9A"/>
    <w:rsid w:val="00A64641"/>
    <w:rsid w:val="00A646E1"/>
    <w:rsid w:val="00A64BEF"/>
    <w:rsid w:val="00A651E9"/>
    <w:rsid w:val="00A659F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586"/>
    <w:rsid w:val="00A857C4"/>
    <w:rsid w:val="00A863D0"/>
    <w:rsid w:val="00A865DA"/>
    <w:rsid w:val="00A86783"/>
    <w:rsid w:val="00A90309"/>
    <w:rsid w:val="00A90821"/>
    <w:rsid w:val="00A90C03"/>
    <w:rsid w:val="00A91483"/>
    <w:rsid w:val="00A91607"/>
    <w:rsid w:val="00A921C1"/>
    <w:rsid w:val="00A92611"/>
    <w:rsid w:val="00A934E0"/>
    <w:rsid w:val="00A94866"/>
    <w:rsid w:val="00A95620"/>
    <w:rsid w:val="00A96630"/>
    <w:rsid w:val="00A97192"/>
    <w:rsid w:val="00A97EF0"/>
    <w:rsid w:val="00AA05AD"/>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52D4"/>
    <w:rsid w:val="00B265B9"/>
    <w:rsid w:val="00B2694E"/>
    <w:rsid w:val="00B26D34"/>
    <w:rsid w:val="00B27D89"/>
    <w:rsid w:val="00B3055F"/>
    <w:rsid w:val="00B30561"/>
    <w:rsid w:val="00B3068F"/>
    <w:rsid w:val="00B30AC8"/>
    <w:rsid w:val="00B30E86"/>
    <w:rsid w:val="00B312C4"/>
    <w:rsid w:val="00B315BC"/>
    <w:rsid w:val="00B3287D"/>
    <w:rsid w:val="00B330E1"/>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9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3C4"/>
    <w:rsid w:val="00B57CFF"/>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C64"/>
    <w:rsid w:val="00B96ED5"/>
    <w:rsid w:val="00B970B0"/>
    <w:rsid w:val="00B97135"/>
    <w:rsid w:val="00B9748F"/>
    <w:rsid w:val="00B97D87"/>
    <w:rsid w:val="00BA010F"/>
    <w:rsid w:val="00BA080B"/>
    <w:rsid w:val="00BA0A4F"/>
    <w:rsid w:val="00BA0F66"/>
    <w:rsid w:val="00BA0FFA"/>
    <w:rsid w:val="00BA1546"/>
    <w:rsid w:val="00BA1D8F"/>
    <w:rsid w:val="00BA28D4"/>
    <w:rsid w:val="00BA31F7"/>
    <w:rsid w:val="00BA341F"/>
    <w:rsid w:val="00BA3D88"/>
    <w:rsid w:val="00BA4247"/>
    <w:rsid w:val="00BA4ACB"/>
    <w:rsid w:val="00BA4D96"/>
    <w:rsid w:val="00BA5539"/>
    <w:rsid w:val="00BA5935"/>
    <w:rsid w:val="00BA5C6D"/>
    <w:rsid w:val="00BA74D7"/>
    <w:rsid w:val="00BA77A6"/>
    <w:rsid w:val="00BB0100"/>
    <w:rsid w:val="00BB174C"/>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19F"/>
    <w:rsid w:val="00BC7052"/>
    <w:rsid w:val="00BC74E7"/>
    <w:rsid w:val="00BC759E"/>
    <w:rsid w:val="00BC7964"/>
    <w:rsid w:val="00BD00CF"/>
    <w:rsid w:val="00BD2E81"/>
    <w:rsid w:val="00BD3D5D"/>
    <w:rsid w:val="00BD5C48"/>
    <w:rsid w:val="00BD6DC8"/>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1959"/>
    <w:rsid w:val="00BF22F5"/>
    <w:rsid w:val="00BF3638"/>
    <w:rsid w:val="00BF4594"/>
    <w:rsid w:val="00BF5180"/>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377F"/>
    <w:rsid w:val="00C23DFD"/>
    <w:rsid w:val="00C25060"/>
    <w:rsid w:val="00C25FC8"/>
    <w:rsid w:val="00C26588"/>
    <w:rsid w:val="00C265EA"/>
    <w:rsid w:val="00C275A1"/>
    <w:rsid w:val="00C3061F"/>
    <w:rsid w:val="00C30BBB"/>
    <w:rsid w:val="00C30C4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2C"/>
    <w:rsid w:val="00C64F87"/>
    <w:rsid w:val="00C654DD"/>
    <w:rsid w:val="00C65D3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E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5E8"/>
    <w:rsid w:val="00CA2B04"/>
    <w:rsid w:val="00CA347D"/>
    <w:rsid w:val="00CA3A0F"/>
    <w:rsid w:val="00CA3A72"/>
    <w:rsid w:val="00CA3FAE"/>
    <w:rsid w:val="00CA47CB"/>
    <w:rsid w:val="00CA5166"/>
    <w:rsid w:val="00CA65C6"/>
    <w:rsid w:val="00CB1BFC"/>
    <w:rsid w:val="00CB1C73"/>
    <w:rsid w:val="00CB21ED"/>
    <w:rsid w:val="00CB237B"/>
    <w:rsid w:val="00CB2A0D"/>
    <w:rsid w:val="00CB3E0A"/>
    <w:rsid w:val="00CB3E24"/>
    <w:rsid w:val="00CB46BF"/>
    <w:rsid w:val="00CB5907"/>
    <w:rsid w:val="00CB5C1D"/>
    <w:rsid w:val="00CB5CA0"/>
    <w:rsid w:val="00CB5FF7"/>
    <w:rsid w:val="00CB607B"/>
    <w:rsid w:val="00CB6245"/>
    <w:rsid w:val="00CB6B3C"/>
    <w:rsid w:val="00CB70A1"/>
    <w:rsid w:val="00CB748D"/>
    <w:rsid w:val="00CB7F9E"/>
    <w:rsid w:val="00CC045F"/>
    <w:rsid w:val="00CC0C98"/>
    <w:rsid w:val="00CC0E46"/>
    <w:rsid w:val="00CC1E27"/>
    <w:rsid w:val="00CC20E6"/>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17B"/>
    <w:rsid w:val="00CD457C"/>
    <w:rsid w:val="00CD46EA"/>
    <w:rsid w:val="00CD4A66"/>
    <w:rsid w:val="00CD5022"/>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756"/>
    <w:rsid w:val="00D25782"/>
    <w:rsid w:val="00D25862"/>
    <w:rsid w:val="00D2664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504"/>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728"/>
    <w:rsid w:val="00D70555"/>
    <w:rsid w:val="00D7155A"/>
    <w:rsid w:val="00D720E9"/>
    <w:rsid w:val="00D722C8"/>
    <w:rsid w:val="00D73174"/>
    <w:rsid w:val="00D734C0"/>
    <w:rsid w:val="00D734C6"/>
    <w:rsid w:val="00D73763"/>
    <w:rsid w:val="00D73765"/>
    <w:rsid w:val="00D7377C"/>
    <w:rsid w:val="00D74236"/>
    <w:rsid w:val="00D75062"/>
    <w:rsid w:val="00D75609"/>
    <w:rsid w:val="00D766F1"/>
    <w:rsid w:val="00D77606"/>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1F1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47C"/>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E736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3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5A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B5B"/>
    <w:rsid w:val="00E9431B"/>
    <w:rsid w:val="00E9470E"/>
    <w:rsid w:val="00E94E29"/>
    <w:rsid w:val="00E96987"/>
    <w:rsid w:val="00E96E22"/>
    <w:rsid w:val="00E97C7F"/>
    <w:rsid w:val="00EA001C"/>
    <w:rsid w:val="00EA0CD1"/>
    <w:rsid w:val="00EA100E"/>
    <w:rsid w:val="00EA141A"/>
    <w:rsid w:val="00EA2280"/>
    <w:rsid w:val="00EA256A"/>
    <w:rsid w:val="00EA2B27"/>
    <w:rsid w:val="00EA36C4"/>
    <w:rsid w:val="00EA4970"/>
    <w:rsid w:val="00EA6573"/>
    <w:rsid w:val="00EA6E8F"/>
    <w:rsid w:val="00EB03E6"/>
    <w:rsid w:val="00EB0E73"/>
    <w:rsid w:val="00EB15AF"/>
    <w:rsid w:val="00EB1C0F"/>
    <w:rsid w:val="00EB35C1"/>
    <w:rsid w:val="00EB3686"/>
    <w:rsid w:val="00EB3779"/>
    <w:rsid w:val="00EB381D"/>
    <w:rsid w:val="00EB3F08"/>
    <w:rsid w:val="00EB3FA8"/>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A0D"/>
    <w:rsid w:val="00FA144D"/>
    <w:rsid w:val="00FA2925"/>
    <w:rsid w:val="00FA34A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A1"/>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uiPriority w:val="39"/>
    <w:rsid w:val="00883B1C"/>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25477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82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654">
      <w:bodyDiv w:val="1"/>
      <w:marLeft w:val="0"/>
      <w:marRight w:val="0"/>
      <w:marTop w:val="0"/>
      <w:marBottom w:val="0"/>
      <w:divBdr>
        <w:top w:val="none" w:sz="0" w:space="0" w:color="auto"/>
        <w:left w:val="none" w:sz="0" w:space="0" w:color="auto"/>
        <w:bottom w:val="none" w:sz="0" w:space="0" w:color="auto"/>
        <w:right w:val="none" w:sz="0" w:space="0" w:color="auto"/>
      </w:divBdr>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54F"/>
    <w:rsid w:val="000041FD"/>
    <w:rsid w:val="00004A8F"/>
    <w:rsid w:val="00016546"/>
    <w:rsid w:val="000468DD"/>
    <w:rsid w:val="000A62C7"/>
    <w:rsid w:val="000E3D5E"/>
    <w:rsid w:val="000E62D1"/>
    <w:rsid w:val="001251FC"/>
    <w:rsid w:val="00127A9E"/>
    <w:rsid w:val="00150B78"/>
    <w:rsid w:val="00161760"/>
    <w:rsid w:val="00177E8C"/>
    <w:rsid w:val="001A1B01"/>
    <w:rsid w:val="001B1AB1"/>
    <w:rsid w:val="001C32FD"/>
    <w:rsid w:val="001E3B26"/>
    <w:rsid w:val="00295EF8"/>
    <w:rsid w:val="0029637F"/>
    <w:rsid w:val="002C1509"/>
    <w:rsid w:val="002D6A57"/>
    <w:rsid w:val="00305963"/>
    <w:rsid w:val="003636D6"/>
    <w:rsid w:val="003661A6"/>
    <w:rsid w:val="003C0CA9"/>
    <w:rsid w:val="003C390E"/>
    <w:rsid w:val="003E36BE"/>
    <w:rsid w:val="00405857"/>
    <w:rsid w:val="00415A43"/>
    <w:rsid w:val="00430113"/>
    <w:rsid w:val="00460C76"/>
    <w:rsid w:val="0046126A"/>
    <w:rsid w:val="004D38E9"/>
    <w:rsid w:val="00506622"/>
    <w:rsid w:val="00515592"/>
    <w:rsid w:val="00582E0F"/>
    <w:rsid w:val="005A525A"/>
    <w:rsid w:val="005C0AC8"/>
    <w:rsid w:val="005F2372"/>
    <w:rsid w:val="00606805"/>
    <w:rsid w:val="00621464"/>
    <w:rsid w:val="00636F4E"/>
    <w:rsid w:val="00652F79"/>
    <w:rsid w:val="006543A9"/>
    <w:rsid w:val="00694B25"/>
    <w:rsid w:val="006C0144"/>
    <w:rsid w:val="006D77F5"/>
    <w:rsid w:val="00724EF4"/>
    <w:rsid w:val="00731487"/>
    <w:rsid w:val="0073319B"/>
    <w:rsid w:val="00765055"/>
    <w:rsid w:val="00784374"/>
    <w:rsid w:val="0078514A"/>
    <w:rsid w:val="007878CD"/>
    <w:rsid w:val="007C7D73"/>
    <w:rsid w:val="007D1388"/>
    <w:rsid w:val="007E79CE"/>
    <w:rsid w:val="007F25D7"/>
    <w:rsid w:val="007F7DBD"/>
    <w:rsid w:val="00807F2E"/>
    <w:rsid w:val="00810A25"/>
    <w:rsid w:val="00844C38"/>
    <w:rsid w:val="008825AA"/>
    <w:rsid w:val="008971C1"/>
    <w:rsid w:val="008D6E2A"/>
    <w:rsid w:val="008E2B4C"/>
    <w:rsid w:val="00906FC8"/>
    <w:rsid w:val="00925480"/>
    <w:rsid w:val="00926BF1"/>
    <w:rsid w:val="009520DA"/>
    <w:rsid w:val="00975C18"/>
    <w:rsid w:val="009B024C"/>
    <w:rsid w:val="009C5E39"/>
    <w:rsid w:val="009D2A61"/>
    <w:rsid w:val="009E6FBD"/>
    <w:rsid w:val="00A02E8E"/>
    <w:rsid w:val="00A05040"/>
    <w:rsid w:val="00A343C1"/>
    <w:rsid w:val="00A61670"/>
    <w:rsid w:val="00A87851"/>
    <w:rsid w:val="00AD09B5"/>
    <w:rsid w:val="00B02DFF"/>
    <w:rsid w:val="00B031BD"/>
    <w:rsid w:val="00B265B9"/>
    <w:rsid w:val="00B46E23"/>
    <w:rsid w:val="00B604DE"/>
    <w:rsid w:val="00B70DD9"/>
    <w:rsid w:val="00B72566"/>
    <w:rsid w:val="00B9045D"/>
    <w:rsid w:val="00B966EF"/>
    <w:rsid w:val="00BA00CF"/>
    <w:rsid w:val="00BC4BA8"/>
    <w:rsid w:val="00C0637E"/>
    <w:rsid w:val="00C07CE5"/>
    <w:rsid w:val="00C64F5A"/>
    <w:rsid w:val="00CB2A0D"/>
    <w:rsid w:val="00CD27B6"/>
    <w:rsid w:val="00CF4CEB"/>
    <w:rsid w:val="00D1288B"/>
    <w:rsid w:val="00D268BF"/>
    <w:rsid w:val="00D77606"/>
    <w:rsid w:val="00D91F1D"/>
    <w:rsid w:val="00DE7368"/>
    <w:rsid w:val="00DE7ACB"/>
    <w:rsid w:val="00E43CCA"/>
    <w:rsid w:val="00E464CE"/>
    <w:rsid w:val="00E524C6"/>
    <w:rsid w:val="00EA4126"/>
    <w:rsid w:val="00EB1121"/>
    <w:rsid w:val="00EB3490"/>
    <w:rsid w:val="00ED243D"/>
    <w:rsid w:val="00EF64D4"/>
    <w:rsid w:val="00EF6792"/>
    <w:rsid w:val="00F844C0"/>
    <w:rsid w:val="00FB5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23483</Words>
  <Characters>13386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4</cp:revision>
  <cp:lastPrinted>2023-10-25T06:22:00Z</cp:lastPrinted>
  <dcterms:created xsi:type="dcterms:W3CDTF">2025-01-13T07:36:00Z</dcterms:created>
  <dcterms:modified xsi:type="dcterms:W3CDTF">2025-01-13T09:05:00Z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