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5370524E" w14:textId="20A6C2C9" w:rsidR="001D6188" w:rsidRPr="008454C5" w:rsidRDefault="00C006CB" w:rsidP="001D6188">
          <w:pPr>
            <w:autoSpaceDN w:val="0"/>
            <w:jc w:val="center"/>
            <w:textAlignment w:val="baseline"/>
            <w:rPr>
              <w:rFonts w:ascii="Calibri" w:hAnsi="Calibri" w:cs="Calibr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PIRKIMO </w:t>
          </w:r>
          <w:r w:rsidR="008454C5" w:rsidRPr="008454C5">
            <w:rPr>
              <w:rFonts w:ascii="Calibri" w:hAnsi="Calibri" w:cs="Calibri"/>
              <w:b/>
              <w:bCs/>
              <w:sz w:val="24"/>
              <w:szCs w:val="24"/>
            </w:rPr>
            <w:t>„</w:t>
          </w:r>
          <w:r w:rsidR="00F01C4A" w:rsidRPr="00F01C4A">
            <w:rPr>
              <w:rFonts w:ascii="Calibri" w:hAnsi="Calibri" w:cs="Calibri"/>
              <w:b/>
              <w:bCs/>
              <w:sz w:val="24"/>
              <w:szCs w:val="24"/>
              <w:lang w:eastAsia="ar-SA"/>
            </w:rPr>
            <w:t>PAKALNIŲ MSTL. SPORTO AIKŠTELĖS REMONTO DARBAI</w:t>
          </w:r>
          <w:r w:rsidR="00F01C4A" w:rsidRPr="00F01C4A">
            <w:rPr>
              <w:rFonts w:ascii="Calibri" w:hAnsi="Calibri" w:cs="Calibri"/>
              <w:b/>
              <w:bCs/>
              <w:sz w:val="24"/>
              <w:szCs w:val="24"/>
            </w:rPr>
            <w:t>“</w:t>
          </w:r>
        </w:p>
        <w:p w14:paraId="1D1BF965" w14:textId="18836DE9" w:rsidR="00D526C8" w:rsidRPr="0034644F" w:rsidRDefault="00D526C8" w:rsidP="001D6188">
          <w:pPr>
            <w:spacing w:after="120"/>
            <w:ind w:left="567"/>
            <w:contextualSpacing/>
            <w:rPr>
              <w:rFonts w:ascii="Calibri" w:hAnsi="Calibri" w:cs="Calibri"/>
              <w:b/>
              <w:bCs/>
              <w:sz w:val="24"/>
              <w:szCs w:val="24"/>
            </w:rPr>
          </w:pP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1402C747" w:rsidR="00F9050A" w:rsidRPr="008E0F69" w:rsidRDefault="00173FBA" w:rsidP="000A2E1F">
              <w:pPr>
                <w:pStyle w:val="Turinys1"/>
                <w:rPr>
                  <w:rFonts w:cstheme="minorHAnsi"/>
                  <w:b/>
                  <w:bCs/>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8E0F69">
                  <w:rPr>
                    <w:rStyle w:val="Hipersaitas"/>
                    <w:rFonts w:cstheme="minorHAnsi"/>
                    <w:b/>
                    <w:bCs/>
                    <w:noProof/>
                    <w:sz w:val="24"/>
                    <w:szCs w:val="24"/>
                  </w:rPr>
                  <w:t>1.</w:t>
                </w:r>
                <w:r w:rsidR="00F9050A" w:rsidRPr="008E0F69">
                  <w:rPr>
                    <w:rFonts w:cstheme="minorHAnsi"/>
                    <w:b/>
                    <w:bCs/>
                    <w:noProof/>
                    <w:kern w:val="2"/>
                    <w:sz w:val="24"/>
                    <w:szCs w:val="24"/>
                    <w14:ligatures w14:val="standardContextual"/>
                  </w:rPr>
                  <w:tab/>
                </w:r>
                <w:r w:rsidR="00F9050A" w:rsidRPr="008E0F69">
                  <w:rPr>
                    <w:rStyle w:val="Hipersaitas"/>
                    <w:rFonts w:cstheme="minorHAnsi"/>
                    <w:b/>
                    <w:bCs/>
                    <w:noProof/>
                    <w:sz w:val="24"/>
                    <w:szCs w:val="24"/>
                  </w:rPr>
                  <w:t>Bendra informacija</w:t>
                </w:r>
                <w:r w:rsidR="00F9050A" w:rsidRPr="008E0F69">
                  <w:rPr>
                    <w:rFonts w:cstheme="minorHAnsi"/>
                    <w:b/>
                    <w:bCs/>
                    <w:noProof/>
                    <w:webHidden/>
                    <w:sz w:val="24"/>
                    <w:szCs w:val="24"/>
                  </w:rPr>
                  <w:tab/>
                </w:r>
                <w:r w:rsidR="00F9050A" w:rsidRPr="008E0F69">
                  <w:rPr>
                    <w:rFonts w:cstheme="minorHAnsi"/>
                    <w:b/>
                    <w:bCs/>
                    <w:noProof/>
                    <w:webHidden/>
                    <w:sz w:val="24"/>
                    <w:szCs w:val="24"/>
                  </w:rPr>
                  <w:fldChar w:fldCharType="begin"/>
                </w:r>
                <w:r w:rsidR="00F9050A" w:rsidRPr="008E0F69">
                  <w:rPr>
                    <w:rFonts w:cstheme="minorHAnsi"/>
                    <w:b/>
                    <w:bCs/>
                    <w:noProof/>
                    <w:webHidden/>
                    <w:sz w:val="24"/>
                    <w:szCs w:val="24"/>
                  </w:rPr>
                  <w:instrText xml:space="preserve"> PAGEREF _Toc188252856 \h </w:instrText>
                </w:r>
                <w:r w:rsidR="00F9050A" w:rsidRPr="008E0F69">
                  <w:rPr>
                    <w:rFonts w:cstheme="minorHAnsi"/>
                    <w:b/>
                    <w:bCs/>
                    <w:noProof/>
                    <w:webHidden/>
                    <w:sz w:val="24"/>
                    <w:szCs w:val="24"/>
                  </w:rPr>
                </w:r>
                <w:r w:rsidR="00F9050A" w:rsidRPr="008E0F69">
                  <w:rPr>
                    <w:rFonts w:cstheme="minorHAnsi"/>
                    <w:b/>
                    <w:bCs/>
                    <w:noProof/>
                    <w:webHidden/>
                    <w:sz w:val="24"/>
                    <w:szCs w:val="24"/>
                  </w:rPr>
                  <w:fldChar w:fldCharType="separate"/>
                </w:r>
                <w:r w:rsidR="00460D78">
                  <w:rPr>
                    <w:rFonts w:cstheme="minorHAnsi"/>
                    <w:b/>
                    <w:bCs/>
                    <w:noProof/>
                    <w:webHidden/>
                    <w:sz w:val="24"/>
                    <w:szCs w:val="24"/>
                  </w:rPr>
                  <w:t>3</w:t>
                </w:r>
                <w:r w:rsidR="00F9050A" w:rsidRPr="008E0F69">
                  <w:rPr>
                    <w:rFonts w:cstheme="minorHAnsi"/>
                    <w:b/>
                    <w:bCs/>
                    <w:noProof/>
                    <w:webHidden/>
                    <w:sz w:val="24"/>
                    <w:szCs w:val="24"/>
                  </w:rPr>
                  <w:fldChar w:fldCharType="end"/>
                </w:r>
              </w:hyperlink>
            </w:p>
            <w:p w14:paraId="7B03D116" w14:textId="1E12316C" w:rsidR="00F9050A" w:rsidRPr="008E0F69" w:rsidRDefault="00F9050A" w:rsidP="000A2E1F">
              <w:pPr>
                <w:pStyle w:val="Turinys1"/>
                <w:rPr>
                  <w:rFonts w:cstheme="minorHAnsi"/>
                  <w:b/>
                  <w:bCs/>
                  <w:noProof/>
                  <w:kern w:val="2"/>
                  <w:sz w:val="24"/>
                  <w:szCs w:val="24"/>
                  <w14:ligatures w14:val="standardContextual"/>
                </w:rPr>
              </w:pPr>
              <w:hyperlink w:anchor="_Toc188252857" w:history="1">
                <w:r w:rsidRPr="008E0F69">
                  <w:rPr>
                    <w:rStyle w:val="Hipersaitas"/>
                    <w:rFonts w:eastAsia="Calibri" w:cstheme="minorHAnsi"/>
                    <w:b/>
                    <w:bCs/>
                    <w:noProof/>
                    <w:sz w:val="24"/>
                    <w:szCs w:val="24"/>
                  </w:rPr>
                  <w:t>2.</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Pirkimo objektas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_Toc188252857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460D78">
                  <w:rPr>
                    <w:rFonts w:cstheme="minorHAnsi"/>
                    <w:b/>
                    <w:bCs/>
                    <w:noProof/>
                    <w:webHidden/>
                    <w:sz w:val="24"/>
                    <w:szCs w:val="24"/>
                  </w:rPr>
                  <w:t>3</w:t>
                </w:r>
                <w:r w:rsidRPr="008E0F69">
                  <w:rPr>
                    <w:rFonts w:cstheme="minorHAnsi"/>
                    <w:b/>
                    <w:bCs/>
                    <w:noProof/>
                    <w:webHidden/>
                    <w:sz w:val="24"/>
                    <w:szCs w:val="24"/>
                  </w:rPr>
                  <w:fldChar w:fldCharType="end"/>
                </w:r>
              </w:hyperlink>
            </w:p>
            <w:p w14:paraId="5C7925F0" w14:textId="35E0B6F0" w:rsidR="00F9050A" w:rsidRPr="008E0F69" w:rsidRDefault="00F9050A" w:rsidP="000A2E1F">
              <w:pPr>
                <w:pStyle w:val="Turinys1"/>
                <w:rPr>
                  <w:rFonts w:cstheme="minorHAnsi"/>
                  <w:b/>
                  <w:bCs/>
                  <w:noProof/>
                  <w:kern w:val="2"/>
                  <w:sz w:val="24"/>
                  <w:szCs w:val="24"/>
                  <w14:ligatures w14:val="standardContextual"/>
                </w:rPr>
              </w:pPr>
              <w:hyperlink w:anchor="_Toc188252858" w:history="1">
                <w:r w:rsidRPr="008E0F69">
                  <w:rPr>
                    <w:rStyle w:val="Hipersaitas"/>
                    <w:rFonts w:eastAsia="Calibri" w:cstheme="minorHAnsi"/>
                    <w:b/>
                    <w:bCs/>
                    <w:noProof/>
                    <w:sz w:val="24"/>
                    <w:szCs w:val="24"/>
                  </w:rPr>
                  <w:t>3.</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Tiekėjų pašalinimo pagrindai, kvalifikacijos reikalavimai ir reikalaujami kokybės vadybos sistemos ir (arba) aplinkos apsaugos vadybos sistemos standartai</w:t>
                </w:r>
                <w:r w:rsidRPr="008E0F69">
                  <w:rPr>
                    <w:rFonts w:cstheme="minorHAnsi"/>
                    <w:b/>
                    <w:bCs/>
                    <w:noProof/>
                    <w:webHidden/>
                    <w:sz w:val="24"/>
                    <w:szCs w:val="24"/>
                  </w:rPr>
                  <w:tab/>
                </w:r>
                <w:r w:rsidR="009916F8">
                  <w:rPr>
                    <w:rFonts w:cstheme="minorHAnsi"/>
                    <w:b/>
                    <w:bCs/>
                    <w:noProof/>
                    <w:webHidden/>
                    <w:sz w:val="24"/>
                    <w:szCs w:val="24"/>
                  </w:rPr>
                  <w:t>3</w:t>
                </w:r>
              </w:hyperlink>
            </w:p>
            <w:p w14:paraId="2EB14639" w14:textId="1DBF0E11" w:rsidR="00F9050A" w:rsidRPr="008E0F69" w:rsidRDefault="00F9050A" w:rsidP="000A2E1F">
              <w:pPr>
                <w:pStyle w:val="Turinys1"/>
                <w:rPr>
                  <w:rFonts w:cstheme="minorHAnsi"/>
                  <w:b/>
                  <w:bCs/>
                  <w:noProof/>
                  <w:kern w:val="2"/>
                  <w:sz w:val="24"/>
                  <w:szCs w:val="24"/>
                  <w14:ligatures w14:val="standardContextual"/>
                </w:rPr>
              </w:pPr>
              <w:hyperlink w:anchor="_Toc188252859" w:history="1">
                <w:r w:rsidRPr="008E0F69">
                  <w:rPr>
                    <w:rStyle w:val="Hipersaitas"/>
                    <w:rFonts w:eastAsia="Calibri" w:cstheme="minorHAnsi"/>
                    <w:b/>
                    <w:bCs/>
                    <w:noProof/>
                    <w:sz w:val="24"/>
                    <w:szCs w:val="24"/>
                  </w:rPr>
                  <w:t>4.</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Reikalavimai, susiję su nacionaliniu saugumu</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_Toc188252859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460D78">
                  <w:rPr>
                    <w:rFonts w:cstheme="minorHAnsi"/>
                    <w:b/>
                    <w:bCs/>
                    <w:noProof/>
                    <w:webHidden/>
                    <w:sz w:val="24"/>
                    <w:szCs w:val="24"/>
                  </w:rPr>
                  <w:t>4</w:t>
                </w:r>
                <w:r w:rsidRPr="008E0F69">
                  <w:rPr>
                    <w:rFonts w:cstheme="minorHAnsi"/>
                    <w:b/>
                    <w:bCs/>
                    <w:noProof/>
                    <w:webHidden/>
                    <w:sz w:val="24"/>
                    <w:szCs w:val="24"/>
                  </w:rPr>
                  <w:fldChar w:fldCharType="end"/>
                </w:r>
              </w:hyperlink>
            </w:p>
            <w:p w14:paraId="61DFD0F9" w14:textId="0E25308D" w:rsidR="00F9050A" w:rsidRPr="008E0F69" w:rsidRDefault="00F9050A" w:rsidP="000A2E1F">
              <w:pPr>
                <w:pStyle w:val="Turinys1"/>
                <w:rPr>
                  <w:rFonts w:cstheme="minorHAnsi"/>
                  <w:b/>
                  <w:bCs/>
                  <w:noProof/>
                  <w:kern w:val="2"/>
                  <w:sz w:val="24"/>
                  <w:szCs w:val="24"/>
                  <w14:ligatures w14:val="standardContextual"/>
                </w:rPr>
              </w:pPr>
              <w:hyperlink w:anchor="_Toc188252860" w:history="1">
                <w:r w:rsidRPr="008E0F69">
                  <w:rPr>
                    <w:rStyle w:val="Hipersaitas"/>
                    <w:rFonts w:eastAsia="Calibri" w:cstheme="minorHAnsi"/>
                    <w:b/>
                    <w:bCs/>
                    <w:noProof/>
                    <w:sz w:val="24"/>
                    <w:szCs w:val="24"/>
                  </w:rPr>
                  <w:t>5.</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Specialieji reikalavimai pasiūlymų rengimui ir pateikimui</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_Toc188252860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460D78">
                  <w:rPr>
                    <w:rFonts w:cstheme="minorHAnsi"/>
                    <w:b/>
                    <w:bCs/>
                    <w:noProof/>
                    <w:webHidden/>
                    <w:sz w:val="24"/>
                    <w:szCs w:val="24"/>
                  </w:rPr>
                  <w:t>4</w:t>
                </w:r>
                <w:r w:rsidRPr="008E0F69">
                  <w:rPr>
                    <w:rFonts w:cstheme="minorHAnsi"/>
                    <w:b/>
                    <w:bCs/>
                    <w:noProof/>
                    <w:webHidden/>
                    <w:sz w:val="24"/>
                    <w:szCs w:val="24"/>
                  </w:rPr>
                  <w:fldChar w:fldCharType="end"/>
                </w:r>
              </w:hyperlink>
            </w:p>
            <w:p w14:paraId="6260B93F" w14:textId="59BAADA6" w:rsidR="00F9050A" w:rsidRPr="008E0F69" w:rsidRDefault="00F9050A" w:rsidP="000A2E1F">
              <w:pPr>
                <w:pStyle w:val="Turinys1"/>
                <w:rPr>
                  <w:rFonts w:cstheme="minorHAnsi"/>
                  <w:b/>
                  <w:bCs/>
                  <w:noProof/>
                  <w:kern w:val="2"/>
                  <w:sz w:val="24"/>
                  <w:szCs w:val="24"/>
                  <w14:ligatures w14:val="standardContextual"/>
                </w:rPr>
              </w:pPr>
              <w:hyperlink w:anchor="_Toc188252861" w:history="1">
                <w:r w:rsidRPr="008E0F69">
                  <w:rPr>
                    <w:rStyle w:val="Hipersaitas"/>
                    <w:rFonts w:cstheme="minorHAnsi"/>
                    <w:b/>
                    <w:bCs/>
                    <w:noProof/>
                    <w:sz w:val="24"/>
                    <w:szCs w:val="24"/>
                  </w:rPr>
                  <w:t xml:space="preserve">6. </w:t>
                </w:r>
                <w:r w:rsidR="000A2E1F" w:rsidRPr="008E0F69">
                  <w:rPr>
                    <w:rStyle w:val="Hipersaitas"/>
                    <w:rFonts w:cstheme="minorHAnsi"/>
                    <w:b/>
                    <w:bCs/>
                    <w:noProof/>
                    <w:sz w:val="24"/>
                    <w:szCs w:val="24"/>
                  </w:rPr>
                  <w:tab/>
                </w:r>
                <w:r w:rsidRPr="008E0F69">
                  <w:rPr>
                    <w:rStyle w:val="Hipersaitas"/>
                    <w:rFonts w:cstheme="minorHAnsi"/>
                    <w:b/>
                    <w:bCs/>
                    <w:noProof/>
                    <w:sz w:val="24"/>
                    <w:szCs w:val="24"/>
                  </w:rPr>
                  <w:t>Pasiūlymo galiojimo užtikrinimas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_Toc188252861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460D78">
                  <w:rPr>
                    <w:rFonts w:cstheme="minorHAnsi"/>
                    <w:b/>
                    <w:bCs/>
                    <w:noProof/>
                    <w:webHidden/>
                    <w:sz w:val="24"/>
                    <w:szCs w:val="24"/>
                  </w:rPr>
                  <w:t>5</w:t>
                </w:r>
                <w:r w:rsidRPr="008E0F69">
                  <w:rPr>
                    <w:rFonts w:cstheme="minorHAnsi"/>
                    <w:b/>
                    <w:bCs/>
                    <w:noProof/>
                    <w:webHidden/>
                    <w:sz w:val="24"/>
                    <w:szCs w:val="24"/>
                  </w:rPr>
                  <w:fldChar w:fldCharType="end"/>
                </w:r>
              </w:hyperlink>
            </w:p>
            <w:p w14:paraId="33AF8918" w14:textId="6BECAA3F" w:rsidR="00F9050A" w:rsidRPr="008E0F69" w:rsidRDefault="00F9050A" w:rsidP="000A2E1F">
              <w:pPr>
                <w:pStyle w:val="Turinys1"/>
                <w:rPr>
                  <w:rFonts w:cstheme="minorHAnsi"/>
                  <w:b/>
                  <w:bCs/>
                  <w:noProof/>
                  <w:kern w:val="2"/>
                  <w:sz w:val="24"/>
                  <w:szCs w:val="24"/>
                  <w14:ligatures w14:val="standardContextual"/>
                </w:rPr>
              </w:pPr>
              <w:hyperlink w:anchor="_Toc188252862" w:history="1">
                <w:r w:rsidRPr="008E0F69">
                  <w:rPr>
                    <w:rStyle w:val="Hipersaitas"/>
                    <w:rFonts w:cstheme="minorHAnsi"/>
                    <w:b/>
                    <w:bCs/>
                    <w:noProof/>
                    <w:sz w:val="24"/>
                    <w:szCs w:val="24"/>
                  </w:rPr>
                  <w:t>7.</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Pasiūlymų vertinimas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_Toc188252862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460D78">
                  <w:rPr>
                    <w:rFonts w:cstheme="minorHAnsi"/>
                    <w:b/>
                    <w:bCs/>
                    <w:noProof/>
                    <w:webHidden/>
                    <w:sz w:val="24"/>
                    <w:szCs w:val="24"/>
                  </w:rPr>
                  <w:t>5</w:t>
                </w:r>
                <w:r w:rsidRPr="008E0F69">
                  <w:rPr>
                    <w:rFonts w:cstheme="minorHAnsi"/>
                    <w:b/>
                    <w:bCs/>
                    <w:noProof/>
                    <w:webHidden/>
                    <w:sz w:val="24"/>
                    <w:szCs w:val="24"/>
                  </w:rPr>
                  <w:fldChar w:fldCharType="end"/>
                </w:r>
              </w:hyperlink>
            </w:p>
            <w:p w14:paraId="702B2413" w14:textId="1076ABF4" w:rsidR="00F9050A" w:rsidRPr="008E0F69" w:rsidRDefault="00F9050A" w:rsidP="000A2E1F">
              <w:pPr>
                <w:pStyle w:val="Turinys1"/>
                <w:rPr>
                  <w:b/>
                  <w:bCs/>
                </w:rPr>
              </w:pPr>
              <w:hyperlink w:anchor="_Toc188252863" w:history="1">
                <w:r w:rsidRPr="008E0F69">
                  <w:rPr>
                    <w:rStyle w:val="Hipersaitas"/>
                    <w:rFonts w:cstheme="minorHAnsi"/>
                    <w:b/>
                    <w:bCs/>
                    <w:noProof/>
                    <w:sz w:val="24"/>
                    <w:szCs w:val="24"/>
                  </w:rPr>
                  <w:t xml:space="preserve">8. </w:t>
                </w:r>
                <w:r w:rsidR="000A2E1F" w:rsidRPr="008E0F69">
                  <w:rPr>
                    <w:rStyle w:val="Hipersaitas"/>
                    <w:rFonts w:cstheme="minorHAnsi"/>
                    <w:b/>
                    <w:bCs/>
                    <w:noProof/>
                    <w:sz w:val="24"/>
                    <w:szCs w:val="24"/>
                  </w:rPr>
                  <w:tab/>
                </w:r>
                <w:r w:rsidRPr="008E0F69">
                  <w:rPr>
                    <w:rStyle w:val="Hipersaitas"/>
                    <w:rFonts w:cstheme="minorHAnsi"/>
                    <w:b/>
                    <w:bCs/>
                    <w:noProof/>
                    <w:sz w:val="24"/>
                    <w:szCs w:val="24"/>
                  </w:rPr>
                  <w:t>Sutarties sudarymas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_Toc188252863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460D78">
                  <w:rPr>
                    <w:rFonts w:cstheme="minorHAnsi"/>
                    <w:b/>
                    <w:bCs/>
                    <w:noProof/>
                    <w:webHidden/>
                    <w:sz w:val="24"/>
                    <w:szCs w:val="24"/>
                  </w:rPr>
                  <w:t>5</w:t>
                </w:r>
                <w:r w:rsidRPr="008E0F69">
                  <w:rPr>
                    <w:rFonts w:cstheme="minorHAnsi"/>
                    <w:b/>
                    <w:bCs/>
                    <w:noProof/>
                    <w:webHidden/>
                    <w:sz w:val="24"/>
                    <w:szCs w:val="24"/>
                  </w:rPr>
                  <w:fldChar w:fldCharType="end"/>
                </w:r>
              </w:hyperlink>
            </w:p>
            <w:p w14:paraId="16C47429" w14:textId="18DB16F1" w:rsidR="008E0F69" w:rsidRPr="008E0F69" w:rsidRDefault="008E0F69" w:rsidP="008E0F69">
              <w:pPr>
                <w:pStyle w:val="Turinys1"/>
                <w:rPr>
                  <w:noProof/>
                  <w:kern w:val="2"/>
                  <w:sz w:val="22"/>
                  <w:szCs w:val="22"/>
                  <w14:ligatures w14:val="standardContextual"/>
                </w:rPr>
              </w:pPr>
              <w:hyperlink w:anchor="_Toc214045453" w:history="1">
                <w:r w:rsidRPr="008E0F69">
                  <w:rPr>
                    <w:rStyle w:val="Hipersaitas"/>
                    <w:rFonts w:cstheme="minorHAnsi"/>
                    <w:noProof/>
                    <w:sz w:val="22"/>
                    <w:szCs w:val="22"/>
                  </w:rPr>
                  <w:t>Pirkimo sąlygų 1 priedas „Reikalavimai tiekėjams“</w:t>
                </w:r>
                <w:r w:rsidRPr="008E0F69">
                  <w:rPr>
                    <w:noProof/>
                    <w:webHidden/>
                    <w:sz w:val="22"/>
                    <w:szCs w:val="22"/>
                  </w:rPr>
                  <w:tab/>
                </w:r>
              </w:hyperlink>
              <w:r w:rsidR="00184D39">
                <w:t>6</w:t>
              </w:r>
            </w:p>
            <w:p w14:paraId="09A8F448" w14:textId="54C6FEDA" w:rsidR="008E0F69" w:rsidRPr="008E0F69" w:rsidRDefault="008E0F69" w:rsidP="008E0F69">
              <w:pPr>
                <w:pStyle w:val="Turinys1"/>
                <w:rPr>
                  <w:noProof/>
                  <w:kern w:val="2"/>
                  <w:sz w:val="22"/>
                  <w:szCs w:val="22"/>
                  <w14:ligatures w14:val="standardContextual"/>
                </w:rPr>
              </w:pPr>
              <w:hyperlink w:anchor="_Toc214045454" w:history="1">
                <w:r w:rsidRPr="008E0F69">
                  <w:rPr>
                    <w:rStyle w:val="Hipersaitas"/>
                    <w:rFonts w:cstheme="minorHAnsi"/>
                    <w:noProof/>
                    <w:sz w:val="22"/>
                    <w:szCs w:val="22"/>
                  </w:rPr>
                  <w:t>Pirkimo sąlygų 2 priedas „Techninė specifikacija“</w:t>
                </w:r>
                <w:r w:rsidRPr="008E0F69">
                  <w:rPr>
                    <w:noProof/>
                    <w:webHidden/>
                    <w:sz w:val="22"/>
                    <w:szCs w:val="22"/>
                  </w:rPr>
                  <w:tab/>
                </w:r>
                <w:r w:rsidR="00C66A45">
                  <w:rPr>
                    <w:noProof/>
                    <w:webHidden/>
                    <w:sz w:val="22"/>
                    <w:szCs w:val="22"/>
                  </w:rPr>
                  <w:t>7</w:t>
                </w:r>
              </w:hyperlink>
            </w:p>
            <w:p w14:paraId="31B02827" w14:textId="7630B28B" w:rsidR="008E0F69" w:rsidRPr="008E0F69" w:rsidRDefault="008E0F69" w:rsidP="008E0F69">
              <w:pPr>
                <w:pStyle w:val="Turinys1"/>
                <w:rPr>
                  <w:noProof/>
                  <w:kern w:val="2"/>
                  <w:sz w:val="22"/>
                  <w:szCs w:val="22"/>
                  <w14:ligatures w14:val="standardContextual"/>
                </w:rPr>
              </w:pPr>
              <w:hyperlink w:anchor="_Toc214045455" w:history="1">
                <w:r w:rsidRPr="008E0F69">
                  <w:rPr>
                    <w:rStyle w:val="Hipersaitas"/>
                    <w:rFonts w:cstheme="minorHAnsi"/>
                    <w:noProof/>
                    <w:sz w:val="22"/>
                    <w:szCs w:val="22"/>
                  </w:rPr>
                  <w:t>Pirkimo sąlygų 3 priedas „Pasiūlymo forma“</w:t>
                </w:r>
                <w:r w:rsidRPr="008E0F69">
                  <w:rPr>
                    <w:noProof/>
                    <w:webHidden/>
                    <w:sz w:val="22"/>
                    <w:szCs w:val="22"/>
                  </w:rPr>
                  <w:tab/>
                </w:r>
                <w:r w:rsidR="00FF1C47">
                  <w:rPr>
                    <w:noProof/>
                    <w:webHidden/>
                    <w:sz w:val="22"/>
                    <w:szCs w:val="22"/>
                  </w:rPr>
                  <w:t>.</w:t>
                </w:r>
              </w:hyperlink>
              <w:r w:rsidR="004137D4">
                <w:t>1</w:t>
              </w:r>
              <w:r w:rsidR="00AC1C06">
                <w:t>1</w:t>
              </w:r>
            </w:p>
            <w:p w14:paraId="4E012A46" w14:textId="0927EF6F" w:rsidR="008E0F69" w:rsidRPr="008E0F69" w:rsidRDefault="008E0F69" w:rsidP="008E0F69">
              <w:pPr>
                <w:pStyle w:val="Turinys1"/>
                <w:rPr>
                  <w:noProof/>
                  <w:kern w:val="2"/>
                  <w:sz w:val="22"/>
                  <w:szCs w:val="22"/>
                  <w14:ligatures w14:val="standardContextual"/>
                </w:rPr>
              </w:pPr>
              <w:hyperlink w:anchor="_Toc214045456" w:history="1">
                <w:r w:rsidRPr="008E0F69">
                  <w:rPr>
                    <w:rStyle w:val="Hipersaitas"/>
                    <w:rFonts w:cstheme="minorHAnsi"/>
                    <w:noProof/>
                    <w:sz w:val="22"/>
                    <w:szCs w:val="22"/>
                  </w:rPr>
                  <w:t>Pirkimo sąlygų 4 priedas „Pasiūlymų vertinimo kriterijai ir sąlygos“</w:t>
                </w:r>
                <w:r w:rsidRPr="008E0F69">
                  <w:rPr>
                    <w:noProof/>
                    <w:webHidden/>
                    <w:sz w:val="22"/>
                    <w:szCs w:val="22"/>
                  </w:rPr>
                  <w:tab/>
                </w:r>
                <w:r w:rsidR="004137D4">
                  <w:rPr>
                    <w:noProof/>
                    <w:webHidden/>
                    <w:sz w:val="22"/>
                    <w:szCs w:val="22"/>
                  </w:rPr>
                  <w:t>1</w:t>
                </w:r>
                <w:r w:rsidR="00AC1C06">
                  <w:rPr>
                    <w:noProof/>
                    <w:webHidden/>
                    <w:sz w:val="22"/>
                    <w:szCs w:val="22"/>
                  </w:rPr>
                  <w:t>3</w:t>
                </w:r>
              </w:hyperlink>
            </w:p>
            <w:p w14:paraId="1DBF8B8F" w14:textId="4C75AFB0" w:rsidR="008E0F69" w:rsidRPr="008E0F69" w:rsidRDefault="008E0F69" w:rsidP="008E0F69">
              <w:pPr>
                <w:pStyle w:val="Turinys1"/>
                <w:rPr>
                  <w:noProof/>
                  <w:kern w:val="2"/>
                  <w:sz w:val="22"/>
                  <w:szCs w:val="22"/>
                  <w14:ligatures w14:val="standardContextual"/>
                </w:rPr>
              </w:pPr>
              <w:hyperlink w:anchor="_Toc214045457" w:history="1">
                <w:r w:rsidRPr="008E0F69">
                  <w:rPr>
                    <w:rStyle w:val="Hipersaitas"/>
                    <w:rFonts w:cstheme="minorHAnsi"/>
                    <w:noProof/>
                    <w:sz w:val="22"/>
                    <w:szCs w:val="22"/>
                  </w:rPr>
                  <w:t>Pirkimo sąlygų 5 priedas „Sutarties projektas“</w:t>
                </w:r>
                <w:r w:rsidRPr="008E0F69">
                  <w:rPr>
                    <w:noProof/>
                    <w:webHidden/>
                    <w:sz w:val="22"/>
                    <w:szCs w:val="22"/>
                  </w:rPr>
                  <w:tab/>
                </w:r>
                <w:r w:rsidR="004137D4">
                  <w:rPr>
                    <w:noProof/>
                    <w:webHidden/>
                    <w:sz w:val="22"/>
                    <w:szCs w:val="22"/>
                  </w:rPr>
                  <w:t>1</w:t>
                </w:r>
                <w:r w:rsidR="00AC1C06">
                  <w:rPr>
                    <w:noProof/>
                    <w:webHidden/>
                    <w:sz w:val="22"/>
                    <w:szCs w:val="22"/>
                  </w:rPr>
                  <w:t>4</w:t>
                </w:r>
              </w:hyperlink>
            </w:p>
            <w:p w14:paraId="04912310" w14:textId="26591513" w:rsidR="008E0F69" w:rsidRPr="007D3F2D" w:rsidRDefault="008E0F69" w:rsidP="007D3F2D">
              <w:pPr>
                <w:pStyle w:val="Turinys1"/>
                <w:rPr>
                  <w:noProof/>
                  <w:kern w:val="2"/>
                  <w:sz w:val="22"/>
                  <w:szCs w:val="22"/>
                  <w14:ligatures w14:val="standardContextual"/>
                </w:rPr>
              </w:pPr>
              <w:hyperlink w:anchor="_Toc214045458" w:history="1">
                <w:r w:rsidRPr="008E0F69">
                  <w:rPr>
                    <w:rStyle w:val="Hipersaitas"/>
                    <w:rFonts w:eastAsia="Calibri" w:cstheme="minorHAnsi"/>
                    <w:noProof/>
                    <w:sz w:val="22"/>
                    <w:szCs w:val="22"/>
                  </w:rPr>
                  <w:t xml:space="preserve">Pirkimo sąlygų 6 priedas </w:t>
                </w:r>
                <w:r w:rsidRPr="00FD5B56">
                  <w:rPr>
                    <w:rStyle w:val="Hipersaitas"/>
                    <w:rFonts w:eastAsia="Calibri" w:cstheme="minorHAnsi"/>
                    <w:noProof/>
                    <w:sz w:val="22"/>
                    <w:szCs w:val="22"/>
                  </w:rPr>
                  <w:t>„</w:t>
                </w:r>
                <w:r w:rsidR="00FD5B56" w:rsidRPr="00FD5B56">
                  <w:rPr>
                    <w:rFonts w:eastAsia="Calibri" w:cstheme="minorHAnsi"/>
                    <w:sz w:val="22"/>
                    <w:szCs w:val="22"/>
                  </w:rPr>
                  <w:t>Pažyma apie pasitelkiamus subrangovus</w:t>
                </w:r>
                <w:r w:rsidRPr="008E0F69">
                  <w:rPr>
                    <w:noProof/>
                    <w:webHidden/>
                    <w:sz w:val="22"/>
                    <w:szCs w:val="22"/>
                  </w:rPr>
                  <w:tab/>
                </w:r>
                <w:r w:rsidR="00AC1C06">
                  <w:rPr>
                    <w:noProof/>
                    <w:webHidden/>
                    <w:sz w:val="22"/>
                    <w:szCs w:val="22"/>
                  </w:rPr>
                  <w:t>37</w:t>
                </w:r>
              </w:hyperlink>
              <w:hyperlink w:anchor="_Toc214045459" w:history="1"/>
            </w:p>
            <w:p w14:paraId="002B2861" w14:textId="79419EC2" w:rsidR="008F3D28" w:rsidRPr="008F3D28" w:rsidRDefault="008F3D28" w:rsidP="008F3D28">
              <w:r>
                <w:rPr>
                  <w:sz w:val="22"/>
                  <w:szCs w:val="22"/>
                </w:rPr>
                <w:t xml:space="preserve">              </w:t>
              </w:r>
              <w:hyperlink w:anchor="_Toc214045459" w:history="1">
                <w:r w:rsidRPr="008E0F69">
                  <w:rPr>
                    <w:rStyle w:val="Hipersaitas"/>
                    <w:rFonts w:eastAsia="Calibri" w:cstheme="minorHAnsi"/>
                    <w:noProof/>
                    <w:sz w:val="22"/>
                    <w:szCs w:val="22"/>
                  </w:rPr>
                  <w:t xml:space="preserve">Pirkimo sąlygų </w:t>
                </w:r>
                <w:r w:rsidR="007D3F2D">
                  <w:rPr>
                    <w:rStyle w:val="Hipersaitas"/>
                    <w:rFonts w:eastAsia="Calibri" w:cstheme="minorHAnsi"/>
                    <w:noProof/>
                    <w:sz w:val="22"/>
                    <w:szCs w:val="22"/>
                    <w:lang w:val="en-US"/>
                  </w:rPr>
                  <w:t>7</w:t>
                </w:r>
                <w:r w:rsidRPr="008E0F69">
                  <w:rPr>
                    <w:rStyle w:val="Hipersaitas"/>
                    <w:rFonts w:eastAsia="Calibri" w:cstheme="minorHAnsi"/>
                    <w:noProof/>
                    <w:sz w:val="22"/>
                    <w:szCs w:val="22"/>
                  </w:rPr>
                  <w:t xml:space="preserve"> priedas „</w:t>
                </w:r>
                <w:r w:rsidR="001D12D9">
                  <w:rPr>
                    <w:rStyle w:val="Hipersaitas"/>
                    <w:rFonts w:cstheme="minorHAnsi"/>
                    <w:noProof/>
                    <w:sz w:val="22"/>
                    <w:szCs w:val="22"/>
                  </w:rPr>
                  <w:t>Veiklų sąrašas</w:t>
                </w:r>
                <w:r w:rsidRPr="008E0F6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sidR="001D12D9">
                  <w:rPr>
                    <w:noProof/>
                    <w:webHidden/>
                    <w:sz w:val="22"/>
                    <w:szCs w:val="22"/>
                  </w:rPr>
                  <w:t>....</w:t>
                </w:r>
                <w:r w:rsidR="00AC1C06">
                  <w:rPr>
                    <w:noProof/>
                    <w:webHidden/>
                    <w:sz w:val="22"/>
                    <w:szCs w:val="22"/>
                  </w:rPr>
                  <w:t>38</w:t>
                </w:r>
              </w:hyperlink>
            </w:p>
            <w:p w14:paraId="4EFACCD7" w14:textId="323CF8C7" w:rsidR="008E0F69" w:rsidRPr="008E0F69" w:rsidRDefault="008E0F69" w:rsidP="008E0F69">
              <w:pPr>
                <w:pStyle w:val="Turinys1"/>
                <w:rPr>
                  <w:noProof/>
                  <w:kern w:val="2"/>
                  <w:sz w:val="22"/>
                  <w:szCs w:val="22"/>
                  <w14:ligatures w14:val="standardContextual"/>
                </w:rPr>
              </w:pPr>
              <w:hyperlink w:anchor="_Toc214045460" w:history="1">
                <w:r w:rsidRPr="008E0F69">
                  <w:rPr>
                    <w:rStyle w:val="Hipersaitas"/>
                    <w:rFonts w:eastAsia="Calibri" w:cstheme="minorHAnsi"/>
                    <w:noProof/>
                    <w:sz w:val="22"/>
                    <w:szCs w:val="22"/>
                  </w:rPr>
                  <w:t xml:space="preserve">Pirkimo sąlygų </w:t>
                </w:r>
                <w:r w:rsidR="007D3F2D">
                  <w:rPr>
                    <w:rStyle w:val="Hipersaitas"/>
                    <w:rFonts w:eastAsia="Calibri" w:cstheme="minorHAnsi"/>
                    <w:noProof/>
                    <w:sz w:val="22"/>
                    <w:szCs w:val="22"/>
                    <w:lang w:val="en-US"/>
                  </w:rPr>
                  <w:t>8</w:t>
                </w:r>
                <w:r w:rsidRPr="008E0F69">
                  <w:rPr>
                    <w:rStyle w:val="Hipersaitas"/>
                    <w:rFonts w:eastAsia="Calibri" w:cstheme="minorHAnsi"/>
                    <w:noProof/>
                    <w:sz w:val="22"/>
                    <w:szCs w:val="22"/>
                  </w:rPr>
                  <w:t xml:space="preserve"> priedas „</w:t>
                </w:r>
                <w:r w:rsidRPr="008E0F69">
                  <w:rPr>
                    <w:rStyle w:val="Hipersaitas"/>
                    <w:rFonts w:cstheme="minorHAnsi"/>
                    <w:noProof/>
                    <w:sz w:val="22"/>
                    <w:szCs w:val="22"/>
                  </w:rPr>
                  <w:t>Terminai</w:t>
                </w:r>
                <w:r w:rsidRPr="008E0F69">
                  <w:rPr>
                    <w:rStyle w:val="Hipersaitas"/>
                    <w:rFonts w:eastAsia="Calibri" w:cstheme="minorHAnsi"/>
                    <w:noProof/>
                    <w:sz w:val="22"/>
                    <w:szCs w:val="22"/>
                  </w:rPr>
                  <w:t>“</w:t>
                </w:r>
                <w:r w:rsidRPr="008E0F69">
                  <w:rPr>
                    <w:noProof/>
                    <w:webHidden/>
                    <w:sz w:val="22"/>
                    <w:szCs w:val="22"/>
                  </w:rPr>
                  <w:tab/>
                </w:r>
                <w:r w:rsidR="00AC1C06">
                  <w:rPr>
                    <w:noProof/>
                    <w:webHidden/>
                    <w:sz w:val="22"/>
                    <w:szCs w:val="22"/>
                  </w:rPr>
                  <w:t>39</w:t>
                </w:r>
              </w:hyperlink>
            </w:p>
            <w:p w14:paraId="75B27D78" w14:textId="06913E82" w:rsidR="00E05D2E" w:rsidRPr="00E05D2E" w:rsidRDefault="00E05D2E" w:rsidP="00E05D2E"/>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8E0F69" w:rsidRDefault="00173FBA" w:rsidP="007334EA">
          <w:pPr>
            <w:spacing w:after="120"/>
            <w:ind w:left="567"/>
            <w:contextualSpacing/>
            <w:rPr>
              <w:rFonts w:cstheme="minorHAnsi"/>
              <w:b/>
              <w:bCs/>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2F205330" w14:textId="3BD62EE5" w:rsidR="0051611C" w:rsidRPr="005806D5" w:rsidRDefault="00F6140F"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w:t>
      </w:r>
      <w:proofErr w:type="spellStart"/>
      <w:r w:rsidRPr="00687436">
        <w:rPr>
          <w:rFonts w:eastAsia="Calibri" w:cstheme="minorHAnsi"/>
          <w:sz w:val="24"/>
          <w:szCs w:val="24"/>
        </w:rPr>
        <w:t>Utenio</w:t>
      </w:r>
      <w:proofErr w:type="spellEnd"/>
      <w:r w:rsidRPr="00687436">
        <w:rPr>
          <w:rFonts w:eastAsia="Calibri" w:cstheme="minorHAnsi"/>
          <w:sz w:val="24"/>
          <w:szCs w:val="24"/>
        </w:rPr>
        <w:t xml:space="preserve">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112C8A42" w14:textId="3880BF09" w:rsidR="00547A4C" w:rsidRDefault="00547A4C" w:rsidP="00E65478">
      <w:pPr>
        <w:ind w:firstLine="709"/>
        <w:rPr>
          <w:rFonts w:eastAsia="Times New Roman" w:cstheme="minorHAnsi"/>
          <w:color w:val="000000"/>
          <w:sz w:val="24"/>
          <w:szCs w:val="24"/>
          <w:lang w:eastAsia="en-US"/>
        </w:rPr>
      </w:pPr>
      <w:r w:rsidRPr="007B0CE3">
        <w:rPr>
          <w:rFonts w:eastAsia="Times New Roman" w:cstheme="minorHAnsi"/>
          <w:color w:val="000000"/>
          <w:sz w:val="24"/>
          <w:szCs w:val="24"/>
          <w:lang w:eastAsia="en-US"/>
        </w:rPr>
        <w:t xml:space="preserve">1.3. </w:t>
      </w:r>
      <w:r w:rsidR="00E65478" w:rsidRPr="00847E0C">
        <w:rPr>
          <w:rFonts w:ascii="Calibri" w:eastAsia="Times New Roman" w:hAnsi="Calibri" w:cs="Calibri"/>
          <w:color w:val="000000"/>
          <w:sz w:val="24"/>
          <w:szCs w:val="24"/>
          <w:lang w:eastAsia="en-US"/>
        </w:rPr>
        <w:t xml:space="preserve">Pirkimas </w:t>
      </w:r>
      <w:r w:rsidR="00184EC8" w:rsidRPr="00EB0200">
        <w:rPr>
          <w:rFonts w:ascii="Calibri" w:eastAsia="Times New Roman" w:hAnsi="Calibri" w:cs="Calibri"/>
          <w:color w:val="000000"/>
          <w:sz w:val="24"/>
          <w:szCs w:val="24"/>
          <w:lang w:eastAsia="en-US"/>
        </w:rPr>
        <w:t>„</w:t>
      </w:r>
      <w:r w:rsidR="00EB0200" w:rsidRPr="00EB0200">
        <w:rPr>
          <w:rFonts w:ascii="Calibri" w:hAnsi="Calibri" w:cs="Calibri"/>
          <w:b/>
          <w:bCs/>
          <w:sz w:val="24"/>
          <w:szCs w:val="24"/>
          <w:lang w:eastAsia="ar-SA"/>
        </w:rPr>
        <w:t>Pakalnių mstl. sporto aikštelės remonto darbai</w:t>
      </w:r>
      <w:r w:rsidR="00184EC8" w:rsidRPr="00EB0200">
        <w:rPr>
          <w:rFonts w:ascii="Calibri" w:eastAsia="Times New Roman" w:hAnsi="Calibri" w:cs="Calibri"/>
          <w:color w:val="000000"/>
          <w:sz w:val="24"/>
          <w:szCs w:val="24"/>
          <w:lang w:eastAsia="en-US"/>
        </w:rPr>
        <w:t>“ n</w:t>
      </w:r>
      <w:r w:rsidR="00566884" w:rsidRPr="00EB0200">
        <w:rPr>
          <w:rFonts w:ascii="Calibri" w:eastAsia="Times New Roman" w:hAnsi="Calibri" w:cs="Calibri"/>
          <w:color w:val="000000"/>
          <w:sz w:val="24"/>
          <w:szCs w:val="24"/>
          <w:lang w:eastAsia="en-US"/>
        </w:rPr>
        <w:t>eatliekamas</w:t>
      </w:r>
      <w:r w:rsidR="00566884" w:rsidRPr="00431391">
        <w:rPr>
          <w:rFonts w:eastAsia="Times New Roman" w:cstheme="minorHAnsi"/>
          <w:color w:val="000000"/>
          <w:sz w:val="24"/>
          <w:szCs w:val="24"/>
          <w:lang w:eastAsia="en-US"/>
        </w:rPr>
        <w:t xml:space="preserve"> naudojantis centralizuotų pirkimų katalogu, nes kataloge nėra darbų pozicijos, atitinkančios perkančiosios organizacijos techninį pirkimo objekto aprašymą (techninę užduotį).</w:t>
      </w:r>
    </w:p>
    <w:p w14:paraId="52EA068B" w14:textId="78554C43" w:rsidR="00C71C6F" w:rsidRPr="00547A4C" w:rsidRDefault="00547A4C" w:rsidP="00547A4C">
      <w:pPr>
        <w:ind w:firstLine="709"/>
        <w:rPr>
          <w:rFonts w:cstheme="minorHAnsi"/>
          <w:sz w:val="24"/>
          <w:szCs w:val="24"/>
        </w:rPr>
      </w:pPr>
      <w:r>
        <w:rPr>
          <w:rFonts w:cstheme="minorHAnsi"/>
          <w:sz w:val="24"/>
          <w:szCs w:val="24"/>
        </w:rPr>
        <w:t>1.</w:t>
      </w:r>
      <w:r w:rsidR="00640156">
        <w:rPr>
          <w:rFonts w:cstheme="minorHAnsi"/>
          <w:sz w:val="24"/>
          <w:szCs w:val="24"/>
        </w:rPr>
        <w:t>4</w:t>
      </w:r>
      <w:r>
        <w:rPr>
          <w:rFonts w:cstheme="minorHAnsi"/>
          <w:sz w:val="24"/>
          <w:szCs w:val="24"/>
        </w:rPr>
        <w:t xml:space="preserve">. </w:t>
      </w:r>
      <w:r w:rsidR="00091F01" w:rsidRPr="00547A4C">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547A4C">
            <w:rPr>
              <w:rFonts w:cstheme="minorHAnsi"/>
              <w:sz w:val="24"/>
              <w:szCs w:val="24"/>
            </w:rPr>
            <w:t>yra</w:t>
          </w:r>
        </w:sdtContent>
      </w:sdt>
      <w:r w:rsidR="00F00F4C" w:rsidRPr="00547A4C">
        <w:rPr>
          <w:rFonts w:cstheme="minorHAnsi"/>
          <w:sz w:val="24"/>
          <w:szCs w:val="24"/>
        </w:rPr>
        <w:t xml:space="preserve"> </w:t>
      </w:r>
      <w:r w:rsidR="009C7C4B" w:rsidRPr="00547A4C">
        <w:rPr>
          <w:rFonts w:cstheme="minorHAnsi"/>
          <w:sz w:val="24"/>
          <w:szCs w:val="24"/>
        </w:rPr>
        <w:t>ne</w:t>
      </w:r>
      <w:r w:rsidR="00091F01" w:rsidRPr="00547A4C">
        <w:rPr>
          <w:rFonts w:cstheme="minorHAnsi"/>
          <w:sz w:val="24"/>
          <w:szCs w:val="24"/>
        </w:rPr>
        <w:t xml:space="preserve">sudaroma. </w:t>
      </w:r>
    </w:p>
    <w:p w14:paraId="1D226A37" w14:textId="06F9C9B2" w:rsidR="00307D4E" w:rsidRPr="00307D4E" w:rsidRDefault="00687436" w:rsidP="00307D4E">
      <w:pPr>
        <w:widowControl w:val="0"/>
        <w:tabs>
          <w:tab w:val="left" w:pos="426"/>
        </w:tabs>
        <w:autoSpaceDE w:val="0"/>
        <w:autoSpaceDN w:val="0"/>
        <w:adjustRightInd w:val="0"/>
        <w:ind w:firstLine="709"/>
        <w:rPr>
          <w:rFonts w:ascii="Calibri" w:hAnsi="Calibri" w:cs="Calibri"/>
          <w:sz w:val="24"/>
          <w:szCs w:val="24"/>
        </w:rPr>
      </w:pPr>
      <w:r w:rsidRPr="00CF176C">
        <w:rPr>
          <w:rFonts w:cstheme="minorHAnsi"/>
          <w:sz w:val="24"/>
          <w:szCs w:val="24"/>
        </w:rPr>
        <w:t>1.</w:t>
      </w:r>
      <w:r w:rsidR="00640156">
        <w:rPr>
          <w:rFonts w:cstheme="minorHAnsi"/>
          <w:sz w:val="24"/>
          <w:szCs w:val="24"/>
        </w:rPr>
        <w:t>5</w:t>
      </w:r>
      <w:r w:rsidR="003E0A00" w:rsidRPr="00CF176C">
        <w:rPr>
          <w:rFonts w:cstheme="minorHAnsi"/>
          <w:sz w:val="24"/>
          <w:szCs w:val="24"/>
        </w:rPr>
        <w:t xml:space="preserve">. </w:t>
      </w:r>
      <w:r w:rsidR="00E43D2E" w:rsidRPr="00CF176C">
        <w:rPr>
          <w:rFonts w:cstheme="minorHAnsi"/>
          <w:sz w:val="24"/>
          <w:szCs w:val="24"/>
        </w:rPr>
        <w:t>Vykdomas žaliasis pirkimas</w:t>
      </w:r>
      <w:r w:rsidR="008E7EB2" w:rsidRPr="00CF176C">
        <w:rPr>
          <w:rFonts w:cstheme="minorHAnsi"/>
          <w:sz w:val="24"/>
          <w:szCs w:val="24"/>
        </w:rPr>
        <w:t>.</w:t>
      </w:r>
      <w:r w:rsidR="00307D4E">
        <w:rPr>
          <w:rFonts w:cstheme="minorHAnsi"/>
          <w:sz w:val="24"/>
          <w:szCs w:val="24"/>
        </w:rPr>
        <w:t xml:space="preserve"> </w:t>
      </w:r>
      <w:r w:rsidR="00116A81" w:rsidRPr="001B4318">
        <w:rPr>
          <w:rFonts w:ascii="Calibri" w:hAnsi="Calibri" w:cs="Calibri"/>
          <w:sz w:val="24"/>
          <w:szCs w:val="24"/>
          <w:shd w:val="clear" w:color="auto" w:fill="FFFFFF"/>
        </w:rPr>
        <w:t xml:space="preserve">Pirkimas vykdomas </w:t>
      </w:r>
      <w:r w:rsidR="00307D4E" w:rsidRPr="00307D4E">
        <w:rPr>
          <w:rFonts w:ascii="Calibri" w:hAnsi="Calibri" w:cs="Calibri"/>
          <w:sz w:val="24"/>
          <w:szCs w:val="24"/>
        </w:rPr>
        <w:t>vadovaujantis Lietuvos Respublikos aplinkos ministro 2011 m. birželio 28 d. įsakymu Nr. D1-508 „Dėl Aplinkos apsaugos kriterijų taikymo, vykdant žaliuosius pirkimus, tvarkos aprašo patvirtinimo</w:t>
      </w:r>
      <w:r w:rsidR="00307D4E" w:rsidRPr="00307D4E" w:rsidDel="00593C6A">
        <w:rPr>
          <w:rFonts w:ascii="Calibri" w:hAnsi="Calibri" w:cs="Calibri"/>
          <w:sz w:val="24"/>
          <w:szCs w:val="24"/>
        </w:rPr>
        <w:t xml:space="preserve"> </w:t>
      </w:r>
      <w:r w:rsidR="00307D4E" w:rsidRPr="00307D4E">
        <w:rPr>
          <w:rFonts w:ascii="Calibri" w:hAnsi="Calibri" w:cs="Calibri"/>
          <w:sz w:val="24"/>
          <w:szCs w:val="24"/>
        </w:rPr>
        <w:t>“, patvirtinto Aplinkos apsaugos kriterijų taikymo, vykdant žaliuosius pirkimus, tvarkos aprašo 4.4.4 papunkčiu, savarankiškai nustatant aplinkos apsaugos kriterijus pagal 4.4.4.1, 4.4.4.5 papunkčiuose nustatytus aplinkosauginius principus:</w:t>
      </w:r>
    </w:p>
    <w:p w14:paraId="4C517A46" w14:textId="2CCD549C" w:rsidR="00307D4E" w:rsidRPr="00307D4E" w:rsidRDefault="00307D4E" w:rsidP="00226C65">
      <w:pPr>
        <w:widowControl w:val="0"/>
        <w:tabs>
          <w:tab w:val="left" w:pos="284"/>
        </w:tabs>
        <w:autoSpaceDE w:val="0"/>
        <w:autoSpaceDN w:val="0"/>
        <w:adjustRightInd w:val="0"/>
        <w:ind w:firstLine="709"/>
        <w:rPr>
          <w:rFonts w:ascii="Calibri" w:hAnsi="Calibri" w:cs="Calibri"/>
          <w:sz w:val="24"/>
          <w:szCs w:val="24"/>
        </w:rPr>
      </w:pPr>
      <w:r w:rsidRPr="00640156">
        <w:rPr>
          <w:rFonts w:ascii="Calibri" w:hAnsi="Calibri" w:cs="Calibri"/>
          <w:sz w:val="22"/>
          <w:szCs w:val="22"/>
        </w:rPr>
        <w:t>1.</w:t>
      </w:r>
      <w:r w:rsidR="00640156" w:rsidRPr="00640156">
        <w:rPr>
          <w:rFonts w:ascii="Calibri" w:hAnsi="Calibri" w:cs="Calibri"/>
          <w:sz w:val="22"/>
          <w:szCs w:val="22"/>
        </w:rPr>
        <w:t>5</w:t>
      </w:r>
      <w:r w:rsidRPr="00640156">
        <w:rPr>
          <w:rFonts w:ascii="Calibri" w:hAnsi="Calibri" w:cs="Calibri"/>
          <w:sz w:val="22"/>
          <w:szCs w:val="22"/>
        </w:rPr>
        <w:t>.1</w:t>
      </w:r>
      <w:r>
        <w:rPr>
          <w:rFonts w:ascii="Calibri" w:hAnsi="Calibri" w:cs="Calibri"/>
          <w:sz w:val="24"/>
          <w:szCs w:val="24"/>
        </w:rPr>
        <w:t xml:space="preserve">. </w:t>
      </w:r>
      <w:r w:rsidR="00226C65">
        <w:rPr>
          <w:rFonts w:ascii="Calibri" w:hAnsi="Calibri" w:cs="Calibri"/>
          <w:sz w:val="24"/>
          <w:szCs w:val="24"/>
        </w:rPr>
        <w:t>s</w:t>
      </w:r>
      <w:r w:rsidRPr="00307D4E">
        <w:rPr>
          <w:rFonts w:ascii="Calibri" w:hAnsi="Calibri" w:cs="Calibri"/>
          <w:sz w:val="24"/>
          <w:szCs w:val="24"/>
        </w:rPr>
        <w:t>usidariusios atliekos (stiklas, popierius, plastikas, metalas ir kt.) turi būti rūšiuojamos ir perduodamos atliekas tvarkančioms įmonėms;</w:t>
      </w:r>
    </w:p>
    <w:p w14:paraId="30375AA4" w14:textId="77777777" w:rsidR="00E33ED8" w:rsidRDefault="0094536D" w:rsidP="00E33ED8">
      <w:pPr>
        <w:widowControl w:val="0"/>
        <w:tabs>
          <w:tab w:val="left" w:pos="284"/>
        </w:tabs>
        <w:autoSpaceDE w:val="0"/>
        <w:autoSpaceDN w:val="0"/>
        <w:adjustRightInd w:val="0"/>
        <w:ind w:firstLine="709"/>
        <w:rPr>
          <w:rFonts w:ascii="Calibri" w:hAnsi="Calibri" w:cs="Calibri"/>
          <w:sz w:val="24"/>
          <w:szCs w:val="24"/>
        </w:rPr>
      </w:pPr>
      <w:r w:rsidRPr="00640156">
        <w:rPr>
          <w:rFonts w:ascii="Calibri" w:hAnsi="Calibri" w:cs="Calibri"/>
          <w:sz w:val="22"/>
          <w:szCs w:val="22"/>
        </w:rPr>
        <w:t>1.</w:t>
      </w:r>
      <w:r w:rsidR="00640156" w:rsidRPr="00640156">
        <w:rPr>
          <w:rFonts w:ascii="Calibri" w:hAnsi="Calibri" w:cs="Calibri"/>
          <w:sz w:val="22"/>
          <w:szCs w:val="22"/>
        </w:rPr>
        <w:t>5</w:t>
      </w:r>
      <w:r w:rsidRPr="00640156">
        <w:rPr>
          <w:rFonts w:ascii="Calibri" w:hAnsi="Calibri" w:cs="Calibri"/>
          <w:sz w:val="22"/>
          <w:szCs w:val="22"/>
        </w:rPr>
        <w:t xml:space="preserve">.2. </w:t>
      </w:r>
      <w:r w:rsidR="00226C65">
        <w:rPr>
          <w:rFonts w:ascii="Calibri" w:hAnsi="Calibri" w:cs="Calibri"/>
          <w:sz w:val="24"/>
          <w:szCs w:val="24"/>
        </w:rPr>
        <w:t>g</w:t>
      </w:r>
      <w:r w:rsidR="00307D4E" w:rsidRPr="00307D4E">
        <w:rPr>
          <w:rFonts w:ascii="Calibri" w:hAnsi="Calibri" w:cs="Calibri"/>
          <w:sz w:val="24"/>
          <w:szCs w:val="24"/>
        </w:rPr>
        <w:t xml:space="preserve">aminiai, virtę atliekomis, turi būti tinkami paruošti pakartotiniam naudojimui ar perdirbimui.  </w:t>
      </w:r>
    </w:p>
    <w:p w14:paraId="045838CB" w14:textId="29294B38" w:rsidR="00307D4E" w:rsidRPr="00307D4E" w:rsidRDefault="00E33ED8" w:rsidP="00E33ED8">
      <w:pPr>
        <w:widowControl w:val="0"/>
        <w:tabs>
          <w:tab w:val="left" w:pos="284"/>
        </w:tabs>
        <w:autoSpaceDE w:val="0"/>
        <w:autoSpaceDN w:val="0"/>
        <w:adjustRightInd w:val="0"/>
        <w:ind w:firstLine="709"/>
        <w:rPr>
          <w:rStyle w:val="Numatytasispastraiposriftas1"/>
          <w:rFonts w:ascii="Calibri" w:hAnsi="Calibri" w:cs="Calibri"/>
          <w:sz w:val="24"/>
          <w:szCs w:val="24"/>
        </w:rPr>
      </w:pPr>
      <w:r>
        <w:rPr>
          <w:rFonts w:ascii="Calibri" w:hAnsi="Calibri" w:cs="Calibri"/>
          <w:sz w:val="24"/>
          <w:szCs w:val="24"/>
        </w:rPr>
        <w:t>A</w:t>
      </w:r>
      <w:r w:rsidR="00307D4E" w:rsidRPr="00307D4E">
        <w:rPr>
          <w:rFonts w:ascii="Calibri" w:hAnsi="Calibri" w:cs="Calibri"/>
          <w:sz w:val="24"/>
          <w:szCs w:val="24"/>
        </w:rPr>
        <w:t>titikimas žaliųjų pirkimų kriterijams bus tikrinamas statybos rangos darbų atlikimo metu.</w:t>
      </w:r>
    </w:p>
    <w:p w14:paraId="722A49B4" w14:textId="0E8F4359" w:rsidR="008A2EF8" w:rsidRPr="00EA7F81" w:rsidRDefault="00687436" w:rsidP="00116A81">
      <w:pPr>
        <w:ind w:firstLine="709"/>
        <w:rPr>
          <w:rFonts w:eastAsia="Arial" w:cstheme="minorHAnsi"/>
          <w:sz w:val="24"/>
          <w:szCs w:val="24"/>
        </w:rPr>
      </w:pPr>
      <w:r w:rsidRPr="00EA7F81">
        <w:rPr>
          <w:rFonts w:eastAsia="Arial" w:cstheme="minorHAnsi"/>
          <w:sz w:val="24"/>
          <w:szCs w:val="24"/>
        </w:rPr>
        <w:t>1.</w:t>
      </w:r>
      <w:r w:rsidR="00640156">
        <w:rPr>
          <w:rFonts w:eastAsia="Arial" w:cstheme="minorHAnsi"/>
          <w:sz w:val="24"/>
          <w:szCs w:val="24"/>
        </w:rPr>
        <w:t>6</w:t>
      </w:r>
      <w:r w:rsidRPr="00EA7F81">
        <w:rPr>
          <w:rFonts w:eastAsia="Arial" w:cstheme="minorHAnsi"/>
          <w:sz w:val="24"/>
          <w:szCs w:val="24"/>
        </w:rPr>
        <w:t xml:space="preserve">. </w:t>
      </w:r>
      <w:r w:rsidR="008A2EF8" w:rsidRPr="00EA7F81">
        <w:rPr>
          <w:rFonts w:eastAsia="Arial" w:cstheme="minorHAnsi"/>
          <w:sz w:val="24"/>
          <w:szCs w:val="24"/>
        </w:rPr>
        <w:t>Pirkime neleidžiama pateikti alternatyvių pasiūlymų.</w:t>
      </w:r>
    </w:p>
    <w:p w14:paraId="15179C0E" w14:textId="01F7EAB8" w:rsidR="00257685" w:rsidRPr="003B2B14" w:rsidRDefault="008A2EF8" w:rsidP="003E0A00">
      <w:pPr>
        <w:pStyle w:val="Sraopastraipa"/>
        <w:ind w:left="0" w:firstLine="709"/>
        <w:rPr>
          <w:rFonts w:ascii="Calibri" w:hAnsi="Calibri" w:cs="Calibri"/>
          <w:color w:val="7030A0"/>
          <w:sz w:val="24"/>
          <w:szCs w:val="24"/>
        </w:rPr>
      </w:pPr>
      <w:r w:rsidRPr="00EA7F81">
        <w:rPr>
          <w:rFonts w:eastAsia="Arial" w:cstheme="minorHAnsi"/>
          <w:sz w:val="24"/>
          <w:szCs w:val="24"/>
        </w:rPr>
        <w:t>1.</w:t>
      </w:r>
      <w:r w:rsidR="00640156">
        <w:rPr>
          <w:rFonts w:eastAsia="Arial" w:cstheme="minorHAnsi"/>
          <w:sz w:val="24"/>
          <w:szCs w:val="24"/>
        </w:rPr>
        <w:t>7</w:t>
      </w:r>
      <w:r w:rsidRPr="00EA7F81">
        <w:rPr>
          <w:rFonts w:eastAsia="Arial" w:cstheme="minorHAnsi"/>
          <w:sz w:val="24"/>
          <w:szCs w:val="24"/>
        </w:rPr>
        <w:t xml:space="preserve">. </w:t>
      </w:r>
      <w:r w:rsidR="4B7098B6" w:rsidRPr="00EA7F81">
        <w:rPr>
          <w:rFonts w:eastAsia="Arial" w:cstheme="minorHAnsi"/>
          <w:sz w:val="24"/>
          <w:szCs w:val="24"/>
        </w:rPr>
        <w:t>Bendrosios</w:t>
      </w:r>
      <w:r w:rsidR="00931CA2" w:rsidRPr="00EA7F81">
        <w:rPr>
          <w:rFonts w:eastAsia="Arial" w:cstheme="minorHAnsi"/>
          <w:sz w:val="24"/>
          <w:szCs w:val="24"/>
        </w:rPr>
        <w:t xml:space="preserve"> pirkimo</w:t>
      </w:r>
      <w:r w:rsidR="4B7098B6" w:rsidRPr="00EA7F81">
        <w:rPr>
          <w:rFonts w:eastAsia="Arial" w:cstheme="minorHAnsi"/>
          <w:sz w:val="24"/>
          <w:szCs w:val="24"/>
        </w:rPr>
        <w:t xml:space="preserve"> sąlygos yra neatskiriama ši</w:t>
      </w:r>
      <w:r w:rsidR="00931CA2" w:rsidRPr="00EA7F81">
        <w:rPr>
          <w:rFonts w:eastAsia="Arial" w:cstheme="minorHAnsi"/>
          <w:sz w:val="24"/>
          <w:szCs w:val="24"/>
        </w:rPr>
        <w:t>ų</w:t>
      </w:r>
      <w:r w:rsidR="4B7098B6" w:rsidRPr="00EA7F81">
        <w:rPr>
          <w:rFonts w:eastAsia="Arial" w:cstheme="minorHAnsi"/>
          <w:sz w:val="24"/>
          <w:szCs w:val="24"/>
        </w:rPr>
        <w:t xml:space="preserve"> pirkimo sąlygų dalis</w:t>
      </w:r>
      <w:r w:rsidR="4B7098B6" w:rsidRPr="003B2B14">
        <w:rPr>
          <w:rFonts w:ascii="Calibri" w:eastAsia="Arial" w:hAnsi="Calibri" w:cs="Calibri"/>
          <w:sz w:val="24"/>
          <w:szCs w:val="24"/>
        </w:rPr>
        <w:t>.</w:t>
      </w:r>
    </w:p>
    <w:p w14:paraId="4ED932F3" w14:textId="2CE07367" w:rsidR="00FB3C75" w:rsidRPr="003B2B14"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9" w:name="_Toc188252857"/>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6A4110C1" w14:textId="3D377FEB" w:rsidR="00184EC8" w:rsidRPr="00AC1C00" w:rsidRDefault="00AC1C00" w:rsidP="00AC1C00">
      <w:pPr>
        <w:autoSpaceDN w:val="0"/>
        <w:ind w:right="-99" w:firstLine="709"/>
        <w:textAlignment w:val="baseline"/>
        <w:rPr>
          <w:rFonts w:ascii="Times New Roman" w:hAnsi="Times New Roman" w:cs="Times New Roman"/>
          <w:sz w:val="24"/>
          <w:szCs w:val="24"/>
        </w:rPr>
      </w:pPr>
      <w:r>
        <w:rPr>
          <w:rFonts w:eastAsia="Calibri" w:cstheme="minorHAnsi"/>
          <w:sz w:val="24"/>
          <w:szCs w:val="24"/>
        </w:rPr>
        <w:t xml:space="preserve">2.1. </w:t>
      </w:r>
      <w:r w:rsidR="00593EEC" w:rsidRPr="00184EC8">
        <w:rPr>
          <w:rFonts w:eastAsia="Calibri" w:cstheme="minorHAnsi"/>
          <w:sz w:val="24"/>
          <w:szCs w:val="24"/>
        </w:rPr>
        <w:t>Perkančioji organizacija numato</w:t>
      </w:r>
      <w:r w:rsidR="00BD329F">
        <w:rPr>
          <w:rFonts w:eastAsia="Calibri" w:cstheme="minorHAnsi"/>
          <w:sz w:val="24"/>
          <w:szCs w:val="24"/>
        </w:rPr>
        <w:t xml:space="preserve"> įsigyti</w:t>
      </w:r>
      <w:r w:rsidR="00593EEC" w:rsidRPr="00184EC8">
        <w:rPr>
          <w:rFonts w:eastAsia="Calibri" w:cstheme="minorHAnsi"/>
          <w:sz w:val="24"/>
          <w:szCs w:val="24"/>
        </w:rPr>
        <w:t xml:space="preserve"> </w:t>
      </w:r>
      <w:r w:rsidR="00B85E90" w:rsidRPr="00B85E90">
        <w:rPr>
          <w:rFonts w:cstheme="minorHAnsi"/>
          <w:b/>
          <w:bCs/>
          <w:sz w:val="24"/>
          <w:szCs w:val="24"/>
        </w:rPr>
        <w:t>Pakalnių mstl. sporto aikštelės remonto darb</w:t>
      </w:r>
      <w:r w:rsidR="00B85E90">
        <w:rPr>
          <w:rFonts w:cstheme="minorHAnsi"/>
          <w:b/>
          <w:bCs/>
          <w:sz w:val="24"/>
          <w:szCs w:val="24"/>
        </w:rPr>
        <w:t>us</w:t>
      </w:r>
      <w:r w:rsidR="008E01DA">
        <w:rPr>
          <w:rFonts w:cstheme="minorHAnsi"/>
          <w:sz w:val="24"/>
          <w:szCs w:val="24"/>
        </w:rPr>
        <w:t xml:space="preserve">, </w:t>
      </w:r>
      <w:r w:rsidR="00593EEC" w:rsidRPr="00184EC8">
        <w:rPr>
          <w:rFonts w:cstheme="minorHAnsi"/>
          <w:sz w:val="24"/>
          <w:szCs w:val="24"/>
        </w:rPr>
        <w:t>pagal BVPŽ priskiriam</w:t>
      </w:r>
      <w:r w:rsidR="007B51D1" w:rsidRPr="00184EC8">
        <w:rPr>
          <w:rFonts w:cstheme="minorHAnsi"/>
          <w:sz w:val="24"/>
          <w:szCs w:val="24"/>
        </w:rPr>
        <w:t>us</w:t>
      </w:r>
      <w:r w:rsidR="00593EEC" w:rsidRPr="00184EC8">
        <w:rPr>
          <w:rFonts w:cstheme="minorHAnsi"/>
          <w:sz w:val="24"/>
          <w:szCs w:val="24"/>
        </w:rPr>
        <w:t xml:space="preserve"> </w:t>
      </w:r>
      <w:r w:rsidR="00790EF0" w:rsidRPr="00184EC8">
        <w:rPr>
          <w:rFonts w:cstheme="minorHAnsi"/>
          <w:sz w:val="24"/>
          <w:szCs w:val="24"/>
        </w:rPr>
        <w:t>darbų</w:t>
      </w:r>
      <w:r w:rsidR="00593EEC" w:rsidRPr="00184EC8">
        <w:rPr>
          <w:rFonts w:cstheme="minorHAnsi"/>
          <w:sz w:val="24"/>
          <w:szCs w:val="24"/>
        </w:rPr>
        <w:t xml:space="preserve"> kodui </w:t>
      </w:r>
      <w:r w:rsidR="00A51394" w:rsidRPr="00A51394">
        <w:rPr>
          <w:rFonts w:cstheme="minorHAnsi"/>
          <w:sz w:val="24"/>
          <w:szCs w:val="24"/>
        </w:rPr>
        <w:t>45236119-7</w:t>
      </w:r>
      <w:r w:rsidR="00275A65" w:rsidRPr="00275A65">
        <w:rPr>
          <w:rFonts w:cstheme="minorHAnsi"/>
          <w:sz w:val="24"/>
          <w:szCs w:val="24"/>
        </w:rPr>
        <w:t xml:space="preserve"> </w:t>
      </w:r>
      <w:r w:rsidR="00275A65">
        <w:rPr>
          <w:rFonts w:cstheme="minorHAnsi"/>
          <w:sz w:val="24"/>
          <w:szCs w:val="24"/>
        </w:rPr>
        <w:t>„</w:t>
      </w:r>
      <w:r w:rsidR="00C4448B" w:rsidRPr="00C4448B">
        <w:rPr>
          <w:rFonts w:cstheme="minorHAnsi"/>
          <w:sz w:val="24"/>
          <w:szCs w:val="24"/>
        </w:rPr>
        <w:t>Sporto aikštelių remonto darbai</w:t>
      </w:r>
      <w:r w:rsidR="00275A65">
        <w:rPr>
          <w:rFonts w:cstheme="minorHAnsi"/>
          <w:sz w:val="24"/>
          <w:szCs w:val="24"/>
        </w:rPr>
        <w:t>“</w:t>
      </w:r>
      <w:r>
        <w:rPr>
          <w:rFonts w:cstheme="minorHAnsi"/>
          <w:sz w:val="24"/>
          <w:szCs w:val="24"/>
        </w:rPr>
        <w:t xml:space="preserve">, </w:t>
      </w:r>
      <w:r w:rsidRPr="003D4874">
        <w:rPr>
          <w:rFonts w:cstheme="minorHAnsi"/>
          <w:sz w:val="24"/>
          <w:szCs w:val="24"/>
        </w:rPr>
        <w:t>papildomas BVPŽ kodas – 37451000-4 „Aikštelių sporto reikmenys”.</w:t>
      </w:r>
    </w:p>
    <w:p w14:paraId="5913D9A9" w14:textId="5CE9746E" w:rsidR="00F7290D" w:rsidRDefault="00AC1C00" w:rsidP="00AC1C00">
      <w:pPr>
        <w:pStyle w:val="Betarp"/>
        <w:widowControl w:val="0"/>
        <w:ind w:firstLine="709"/>
        <w:contextualSpacing/>
        <w:rPr>
          <w:rFonts w:cstheme="minorHAnsi"/>
          <w:sz w:val="24"/>
          <w:szCs w:val="24"/>
        </w:rPr>
      </w:pPr>
      <w:r>
        <w:rPr>
          <w:rFonts w:cstheme="minorHAnsi"/>
          <w:sz w:val="24"/>
          <w:szCs w:val="24"/>
        </w:rPr>
        <w:t xml:space="preserve">2.2. </w:t>
      </w:r>
      <w:r w:rsidR="00593EEC" w:rsidRPr="00CA1228">
        <w:rPr>
          <w:rFonts w:cstheme="minorHAnsi"/>
          <w:sz w:val="24"/>
          <w:szCs w:val="24"/>
        </w:rPr>
        <w:t>Pirkimo objektas į dalis neskaidomas. Pirkimo apimtys, reikalavimai</w:t>
      </w:r>
      <w:r w:rsidR="00593EEC" w:rsidRPr="00184EC8">
        <w:rPr>
          <w:rFonts w:cstheme="minorHAnsi"/>
          <w:sz w:val="24"/>
          <w:szCs w:val="24"/>
        </w:rPr>
        <w:t xml:space="preserve"> ir techninė specifikacija apibrėžti specialiųjų pirkimo sąlygų </w:t>
      </w:r>
      <w:r w:rsidR="007B1B4A" w:rsidRPr="00184EC8">
        <w:rPr>
          <w:rFonts w:cstheme="minorHAnsi"/>
          <w:sz w:val="24"/>
          <w:szCs w:val="24"/>
        </w:rPr>
        <w:t xml:space="preserve">2 ir </w:t>
      </w:r>
      <w:r w:rsidR="00907076" w:rsidRPr="00184EC8">
        <w:rPr>
          <w:rFonts w:cstheme="minorHAnsi"/>
          <w:sz w:val="24"/>
          <w:szCs w:val="24"/>
          <w:shd w:val="clear" w:color="auto" w:fill="FFFFFF" w:themeFill="background1"/>
        </w:rPr>
        <w:t>5</w:t>
      </w:r>
      <w:r w:rsidR="00593EEC" w:rsidRPr="00184EC8">
        <w:rPr>
          <w:rFonts w:cstheme="minorHAnsi"/>
          <w:sz w:val="24"/>
          <w:szCs w:val="24"/>
        </w:rPr>
        <w:t xml:space="preserve"> pried</w:t>
      </w:r>
      <w:r w:rsidR="007B1B4A" w:rsidRPr="00184EC8">
        <w:rPr>
          <w:rFonts w:cstheme="minorHAnsi"/>
          <w:sz w:val="24"/>
          <w:szCs w:val="24"/>
        </w:rPr>
        <w:t>uose</w:t>
      </w:r>
      <w:r w:rsidR="00593EEC" w:rsidRPr="00184EC8">
        <w:rPr>
          <w:rFonts w:cstheme="minorHAnsi"/>
          <w:sz w:val="24"/>
          <w:szCs w:val="24"/>
        </w:rPr>
        <w:t>.</w:t>
      </w:r>
      <w:r w:rsidR="00CE362C" w:rsidRPr="00184EC8">
        <w:rPr>
          <w:rFonts w:cstheme="minorHAnsi"/>
          <w:sz w:val="24"/>
          <w:szCs w:val="24"/>
        </w:rPr>
        <w:t xml:space="preserve"> </w:t>
      </w:r>
    </w:p>
    <w:p w14:paraId="6BD7770B" w14:textId="6033F018" w:rsidR="000718B7" w:rsidRPr="00AC1C00" w:rsidRDefault="00AC1C00" w:rsidP="00AC1C00">
      <w:pPr>
        <w:pStyle w:val="Betarp"/>
        <w:widowControl w:val="0"/>
        <w:ind w:firstLine="709"/>
        <w:contextualSpacing/>
        <w:rPr>
          <w:rFonts w:cstheme="minorHAnsi"/>
          <w:b/>
          <w:bCs/>
          <w:sz w:val="24"/>
          <w:szCs w:val="24"/>
        </w:rPr>
      </w:pPr>
      <w:r>
        <w:rPr>
          <w:rFonts w:cstheme="minorHAnsi"/>
          <w:b/>
          <w:bCs/>
          <w:sz w:val="24"/>
          <w:szCs w:val="24"/>
        </w:rPr>
        <w:t xml:space="preserve">2.3. </w:t>
      </w:r>
      <w:r w:rsidR="000718B7" w:rsidRPr="000E6759">
        <w:rPr>
          <w:rFonts w:cstheme="minorHAnsi"/>
          <w:b/>
          <w:bCs/>
          <w:sz w:val="24"/>
          <w:szCs w:val="24"/>
        </w:rPr>
        <w:t xml:space="preserve">Perkančiosios organizacijos pirkimo objektui skirtos lėšos </w:t>
      </w:r>
      <w:r w:rsidR="000718B7" w:rsidRPr="00382C0D">
        <w:rPr>
          <w:rFonts w:cstheme="minorHAnsi"/>
          <w:b/>
          <w:bCs/>
          <w:sz w:val="24"/>
          <w:szCs w:val="24"/>
        </w:rPr>
        <w:t xml:space="preserve">– </w:t>
      </w:r>
      <w:r w:rsidR="00F42767">
        <w:rPr>
          <w:rFonts w:ascii="Calibri" w:hAnsi="Calibri" w:cs="Calibri"/>
          <w:b/>
          <w:bCs/>
          <w:sz w:val="24"/>
          <w:szCs w:val="24"/>
          <w:shd w:val="clear" w:color="auto" w:fill="FFFFFF"/>
        </w:rPr>
        <w:t>35 000</w:t>
      </w:r>
      <w:r w:rsidR="00A61D5C" w:rsidRPr="00382C0D">
        <w:rPr>
          <w:rFonts w:ascii="Calibri" w:hAnsi="Calibri" w:cs="Calibri"/>
          <w:b/>
          <w:bCs/>
          <w:sz w:val="24"/>
          <w:szCs w:val="24"/>
          <w:shd w:val="clear" w:color="auto" w:fill="FFFFFF"/>
        </w:rPr>
        <w:t>,00</w:t>
      </w:r>
      <w:r w:rsidR="00A61D5C" w:rsidRPr="00382C0D">
        <w:rPr>
          <w:rFonts w:ascii="Helvetica" w:hAnsi="Helvetica"/>
          <w:sz w:val="18"/>
          <w:szCs w:val="18"/>
          <w:shd w:val="clear" w:color="auto" w:fill="FFFFFF"/>
        </w:rPr>
        <w:t xml:space="preserve"> </w:t>
      </w:r>
      <w:r w:rsidR="000718B7" w:rsidRPr="00382C0D">
        <w:rPr>
          <w:rFonts w:cstheme="minorHAnsi"/>
          <w:b/>
          <w:bCs/>
          <w:sz w:val="24"/>
          <w:szCs w:val="24"/>
        </w:rPr>
        <w:t>Eur be PVM.</w:t>
      </w:r>
    </w:p>
    <w:p w14:paraId="1F81460E" w14:textId="2404C9B5" w:rsidR="00593EEC" w:rsidRPr="00AC1C00" w:rsidRDefault="00AC1C00" w:rsidP="00AC1C00">
      <w:pPr>
        <w:widowControl w:val="0"/>
        <w:ind w:firstLine="709"/>
        <w:rPr>
          <w:rFonts w:cstheme="minorHAnsi"/>
          <w:sz w:val="24"/>
          <w:szCs w:val="24"/>
        </w:rPr>
      </w:pPr>
      <w:r>
        <w:rPr>
          <w:rFonts w:cstheme="minorHAnsi"/>
          <w:sz w:val="24"/>
          <w:szCs w:val="24"/>
        </w:rPr>
        <w:t xml:space="preserve">2.4. </w:t>
      </w:r>
      <w:r w:rsidR="00593EEC" w:rsidRPr="00AC1C00">
        <w:rPr>
          <w:rFonts w:cstheme="minorHAnsi"/>
          <w:sz w:val="24"/>
          <w:szCs w:val="24"/>
        </w:rPr>
        <w:t xml:space="preserve">Jeigu apibūdinant pirkimo objektą techninėje specifikacijoje </w:t>
      </w:r>
      <w:r w:rsidR="00EC3BB3" w:rsidRPr="00AC1C00">
        <w:rPr>
          <w:rFonts w:cstheme="minorHAnsi"/>
          <w:sz w:val="24"/>
          <w:szCs w:val="24"/>
        </w:rPr>
        <w:t>ar kituose pirkimo dokumentuose</w:t>
      </w:r>
      <w:r w:rsidR="0065426C" w:rsidRPr="00AC1C00">
        <w:rPr>
          <w:rFonts w:cstheme="minorHAnsi"/>
          <w:sz w:val="24"/>
          <w:szCs w:val="24"/>
        </w:rPr>
        <w:t xml:space="preserve"> </w:t>
      </w:r>
      <w:r w:rsidR="00593EEC" w:rsidRPr="00AC1C00">
        <w:rPr>
          <w:rFonts w:cstheme="minorHAnsi"/>
          <w:sz w:val="24"/>
          <w:szCs w:val="24"/>
        </w:rPr>
        <w:t>nurodytas konkretus modelis ar tiekimo šaltinis, konkretus procesas, būdingas konkretaus tiekėjo tiekiamoms prekėms ar teikiamoms paslaugoms,</w:t>
      </w:r>
      <w:r w:rsidR="007F28BB" w:rsidRPr="00AC1C00">
        <w:rPr>
          <w:rFonts w:cstheme="minorHAnsi"/>
          <w:sz w:val="24"/>
          <w:szCs w:val="24"/>
        </w:rPr>
        <w:t xml:space="preserve"> ar vykdomiems darbams,</w:t>
      </w:r>
      <w:r w:rsidR="00593EEC" w:rsidRPr="00AC1C00">
        <w:rPr>
          <w:rFonts w:cstheme="minorHAnsi"/>
          <w:sz w:val="24"/>
          <w:szCs w:val="24"/>
        </w:rPr>
        <w:t xml:space="preserve"> ar prekių ženklas, patentas, tipai, konkreti kilmė ar gamyba, turi būti laikoma, kad kiekviena tokia nuoroda yra pateikta su žodžiais „arba lygiavertis“. </w:t>
      </w:r>
    </w:p>
    <w:p w14:paraId="390AC949" w14:textId="4773A552" w:rsidR="00A536B5" w:rsidRPr="00B90569" w:rsidRDefault="00B90569" w:rsidP="00B90569">
      <w:pPr>
        <w:widowControl w:val="0"/>
        <w:ind w:firstLine="709"/>
        <w:rPr>
          <w:rFonts w:cstheme="minorHAnsi"/>
          <w:sz w:val="24"/>
          <w:szCs w:val="24"/>
        </w:rPr>
      </w:pPr>
      <w:r>
        <w:rPr>
          <w:rFonts w:ascii="Calibri" w:hAnsi="Calibri" w:cs="Calibri"/>
          <w:sz w:val="24"/>
          <w:szCs w:val="24"/>
        </w:rPr>
        <w:t xml:space="preserve">2.5. </w:t>
      </w:r>
      <w:r w:rsidR="00593EEC" w:rsidRPr="00B90569">
        <w:rPr>
          <w:rFonts w:ascii="Calibri" w:hAnsi="Calibri" w:cs="Calibri"/>
          <w:sz w:val="24"/>
          <w:szCs w:val="24"/>
        </w:rPr>
        <w:t xml:space="preserve">Jeigu apibūdinant pirkimo objektą techninėje specifikacijoje </w:t>
      </w:r>
      <w:r w:rsidR="0065426C" w:rsidRPr="00B90569">
        <w:rPr>
          <w:rFonts w:ascii="Calibri" w:hAnsi="Calibri" w:cs="Calibri"/>
          <w:sz w:val="24"/>
          <w:szCs w:val="24"/>
        </w:rPr>
        <w:t xml:space="preserve">ar kituose pirkimo dokumentuose </w:t>
      </w:r>
      <w:r w:rsidR="00593EEC" w:rsidRPr="00B90569">
        <w:rPr>
          <w:rFonts w:ascii="Calibri" w:hAnsi="Calibri" w:cs="Calibri"/>
          <w:sz w:val="24"/>
          <w:szCs w:val="24"/>
        </w:rPr>
        <w:t>nurodytas standartas, techninis liudijimas ar bendrosios</w:t>
      </w:r>
      <w:r w:rsidR="00593EEC" w:rsidRPr="00B90569">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ED6AD78" w14:textId="56282EFF" w:rsidR="00FB3C75" w:rsidRPr="00E34974" w:rsidRDefault="00BF3638" w:rsidP="00C0512E">
      <w:pPr>
        <w:pStyle w:val="Antrat1"/>
        <w:numPr>
          <w:ilvl w:val="0"/>
          <w:numId w:val="7"/>
        </w:numPr>
        <w:spacing w:before="720" w:after="0"/>
        <w:ind w:left="357" w:hanging="357"/>
        <w:rPr>
          <w:rFonts w:cstheme="minorHAnsi"/>
          <w:sz w:val="24"/>
          <w:szCs w:val="24"/>
        </w:rPr>
      </w:pPr>
      <w:bookmarkStart w:id="10" w:name="_Toc188252858"/>
      <w:r w:rsidRPr="00E34974">
        <w:rPr>
          <w:rFonts w:asciiTheme="minorHAnsi" w:hAnsiTheme="minorHAnsi" w:cstheme="minorHAnsi"/>
          <w:b/>
          <w:bCs/>
          <w:color w:val="auto"/>
          <w:sz w:val="24"/>
          <w:szCs w:val="24"/>
        </w:rPr>
        <w:t>Tiekėjų pašalinimo pagrindai</w:t>
      </w:r>
      <w:r w:rsidR="00E201D8" w:rsidRPr="00E34974">
        <w:rPr>
          <w:rFonts w:asciiTheme="minorHAnsi" w:hAnsiTheme="minorHAnsi" w:cstheme="minorHAnsi"/>
          <w:b/>
          <w:bCs/>
          <w:color w:val="auto"/>
          <w:sz w:val="24"/>
          <w:szCs w:val="24"/>
        </w:rPr>
        <w:t xml:space="preserve">, kvalifikacijos reikalavimai </w:t>
      </w:r>
      <w:bookmarkEnd w:id="10"/>
    </w:p>
    <w:p w14:paraId="5407ACD5" w14:textId="217109F0" w:rsidR="00172702" w:rsidRDefault="0093416B" w:rsidP="00034E59">
      <w:pPr>
        <w:pStyle w:val="Sraopastraipa"/>
        <w:ind w:left="0" w:firstLine="709"/>
        <w:rPr>
          <w:rFonts w:cstheme="minorHAnsi"/>
          <w:sz w:val="24"/>
          <w:szCs w:val="24"/>
        </w:rPr>
      </w:pPr>
      <w:r w:rsidRPr="0093416B">
        <w:rPr>
          <w:rFonts w:cstheme="minorHAnsi"/>
          <w:sz w:val="24"/>
          <w:szCs w:val="24"/>
        </w:rPr>
        <w:t xml:space="preserve">3.1. </w:t>
      </w:r>
      <w:r w:rsidR="00C32778" w:rsidRPr="00C32778">
        <w:rPr>
          <w:rFonts w:cstheme="minorHAnsi"/>
          <w:sz w:val="24"/>
          <w:szCs w:val="24"/>
        </w:rPr>
        <w:t xml:space="preserve">Tiekėjams </w:t>
      </w:r>
      <w:r w:rsidR="00D87FEF">
        <w:rPr>
          <w:rFonts w:cstheme="minorHAnsi"/>
          <w:sz w:val="24"/>
          <w:szCs w:val="24"/>
        </w:rPr>
        <w:t>ne</w:t>
      </w:r>
      <w:r w:rsidR="00C32778" w:rsidRPr="00C32778">
        <w:rPr>
          <w:rFonts w:cstheme="minorHAnsi"/>
          <w:sz w:val="24"/>
          <w:szCs w:val="24"/>
        </w:rPr>
        <w:t>nustatomi kvalifikacijos reikalavimai</w:t>
      </w:r>
      <w:r w:rsidR="00D87FEF">
        <w:rPr>
          <w:rFonts w:cstheme="minorHAnsi"/>
          <w:sz w:val="24"/>
          <w:szCs w:val="24"/>
        </w:rPr>
        <w:t>.</w:t>
      </w:r>
    </w:p>
    <w:p w14:paraId="7D2B35FA" w14:textId="77777777" w:rsidR="00DD292D" w:rsidRDefault="00DD292D" w:rsidP="00DD292D">
      <w:pPr>
        <w:ind w:firstLine="709"/>
        <w:rPr>
          <w:rFonts w:cstheme="minorHAnsi"/>
          <w:sz w:val="24"/>
          <w:szCs w:val="24"/>
        </w:rPr>
      </w:pPr>
      <w:r>
        <w:rPr>
          <w:rFonts w:cstheme="minorHAnsi"/>
          <w:sz w:val="24"/>
          <w:szCs w:val="24"/>
        </w:rPr>
        <w:t xml:space="preserve">3.2. </w:t>
      </w:r>
      <w:r w:rsidRPr="00CA7012">
        <w:rPr>
          <w:rFonts w:cstheme="minorHAnsi"/>
          <w:sz w:val="24"/>
          <w:szCs w:val="24"/>
        </w:rPr>
        <w:t xml:space="preserve">Tiekėjams </w:t>
      </w:r>
      <w:r>
        <w:rPr>
          <w:rFonts w:cstheme="minorHAnsi"/>
          <w:sz w:val="24"/>
          <w:szCs w:val="24"/>
        </w:rPr>
        <w:t>ne</w:t>
      </w:r>
      <w:r w:rsidRPr="00CA7012">
        <w:rPr>
          <w:rFonts w:cstheme="minorHAnsi"/>
          <w:sz w:val="24"/>
          <w:szCs w:val="24"/>
        </w:rPr>
        <w:t>nustatomi reikalavimai dėl aplinkos apsaugos vadybos sistemos standartų</w:t>
      </w:r>
      <w:r>
        <w:rPr>
          <w:rFonts w:cstheme="minorHAnsi"/>
          <w:sz w:val="24"/>
          <w:szCs w:val="24"/>
        </w:rPr>
        <w:t>.</w:t>
      </w:r>
      <w:r w:rsidRPr="00CA7012">
        <w:rPr>
          <w:rFonts w:cstheme="minorHAnsi"/>
          <w:sz w:val="24"/>
          <w:szCs w:val="24"/>
        </w:rPr>
        <w:t xml:space="preserve"> </w:t>
      </w:r>
    </w:p>
    <w:p w14:paraId="7DC2A177" w14:textId="77777777" w:rsidR="00DD292D" w:rsidRDefault="00DD292D" w:rsidP="00DD292D">
      <w:pPr>
        <w:ind w:firstLine="709"/>
        <w:rPr>
          <w:rFonts w:cstheme="minorHAnsi"/>
          <w:sz w:val="24"/>
          <w:szCs w:val="24"/>
        </w:rPr>
      </w:pPr>
      <w:r>
        <w:rPr>
          <w:rFonts w:cstheme="minorHAnsi"/>
          <w:sz w:val="24"/>
          <w:szCs w:val="24"/>
        </w:rPr>
        <w:lastRenderedPageBreak/>
        <w:t xml:space="preserve">3.3. </w:t>
      </w:r>
      <w:r w:rsidRPr="00E532E9">
        <w:rPr>
          <w:rFonts w:cstheme="minorHAnsi"/>
          <w:sz w:val="24"/>
          <w:szCs w:val="24"/>
        </w:rPr>
        <w:t>Tiekėjas, teikdamas pasiūlymą, įsipareigoja, kad sutartį vykdys tik teisę verstis atitinkama veikla turintys asmenys.</w:t>
      </w:r>
    </w:p>
    <w:p w14:paraId="2EB956EE" w14:textId="77777777" w:rsidR="00DD292D" w:rsidRPr="00E532E9" w:rsidRDefault="00DD292D" w:rsidP="00DD292D">
      <w:pPr>
        <w:ind w:firstLine="709"/>
        <w:rPr>
          <w:rFonts w:cstheme="minorHAnsi"/>
          <w:sz w:val="24"/>
          <w:szCs w:val="24"/>
        </w:rPr>
      </w:pPr>
      <w:r>
        <w:rPr>
          <w:rFonts w:cstheme="minorHAnsi"/>
          <w:sz w:val="24"/>
          <w:szCs w:val="24"/>
        </w:rPr>
        <w:t xml:space="preserve">3.4. </w:t>
      </w:r>
      <w:r w:rsidRPr="007B51D1">
        <w:rPr>
          <w:rFonts w:cstheme="minorHAnsi"/>
          <w:sz w:val="24"/>
          <w:szCs w:val="24"/>
        </w:rPr>
        <w:t>Tiekėjas</w:t>
      </w:r>
      <w:r>
        <w:rPr>
          <w:rFonts w:cstheme="minorHAnsi"/>
          <w:sz w:val="24"/>
          <w:szCs w:val="24"/>
        </w:rPr>
        <w:t>,</w:t>
      </w:r>
      <w:r w:rsidRPr="007B51D1">
        <w:rPr>
          <w:rFonts w:cstheme="minorHAnsi"/>
          <w:sz w:val="24"/>
          <w:szCs w:val="24"/>
        </w:rPr>
        <w:t xml:space="preserve"> teikdamas pasiūlymą</w:t>
      </w:r>
      <w:r>
        <w:rPr>
          <w:rFonts w:cstheme="minorHAnsi"/>
          <w:sz w:val="24"/>
          <w:szCs w:val="24"/>
        </w:rPr>
        <w:t>,</w:t>
      </w:r>
      <w:r w:rsidRPr="007B51D1">
        <w:rPr>
          <w:rFonts w:cstheme="minorHAnsi"/>
          <w:sz w:val="24"/>
          <w:szCs w:val="24"/>
        </w:rPr>
        <w:t xml:space="preserve"> neturi pateikti EBVPD, taip pat šiame pirkime nebus tikrinami tiekėjų pašalinimo pagrindai</w:t>
      </w:r>
      <w:r>
        <w:rPr>
          <w:rFonts w:cstheme="minorHAnsi"/>
          <w:sz w:val="24"/>
          <w:szCs w:val="24"/>
        </w:rPr>
        <w:t>, išskyrus pirkimo sąlygų 3.6 punktą.</w:t>
      </w:r>
    </w:p>
    <w:p w14:paraId="0BFD2273" w14:textId="27B30191" w:rsidR="00DD292D" w:rsidRPr="00EB4930" w:rsidRDefault="00DD292D" w:rsidP="00EB4930">
      <w:pPr>
        <w:ind w:firstLine="709"/>
        <w:rPr>
          <w:rFonts w:eastAsia="Arial" w:cstheme="minorHAnsi"/>
          <w:sz w:val="24"/>
          <w:szCs w:val="24"/>
        </w:rPr>
      </w:pPr>
      <w:r w:rsidRPr="00E532E9">
        <w:rPr>
          <w:rFonts w:eastAsia="Arial" w:cstheme="minorHAnsi"/>
          <w:sz w:val="24"/>
          <w:szCs w:val="24"/>
        </w:rPr>
        <w:t>3.</w:t>
      </w:r>
      <w:r>
        <w:rPr>
          <w:rFonts w:eastAsia="Arial" w:cstheme="minorHAnsi"/>
          <w:sz w:val="24"/>
          <w:szCs w:val="24"/>
        </w:rPr>
        <w:t>6</w:t>
      </w:r>
      <w:r w:rsidRPr="00E532E9">
        <w:rPr>
          <w:rFonts w:eastAsia="Arial" w:cstheme="minorHAnsi"/>
          <w:sz w:val="24"/>
          <w:szCs w:val="24"/>
        </w:rPr>
        <w:t xml:space="preserve">. </w:t>
      </w:r>
      <w:r>
        <w:rPr>
          <w:rFonts w:eastAsia="Arial" w:cstheme="minorHAnsi"/>
          <w:sz w:val="24"/>
          <w:szCs w:val="24"/>
        </w:rPr>
        <w:t xml:space="preserve">Vadovaujantis </w:t>
      </w:r>
      <w:r w:rsidRPr="009C1A76">
        <w:rPr>
          <w:rFonts w:eastAsia="Arial" w:cstheme="minorHAnsi"/>
          <w:sz w:val="24"/>
          <w:szCs w:val="24"/>
        </w:rPr>
        <w:t>VPĮ 46 straipsnio 2</w:t>
      </w:r>
      <w:r w:rsidRPr="009C1A76">
        <w:rPr>
          <w:rFonts w:eastAsia="Arial" w:cstheme="minorHAnsi"/>
          <w:sz w:val="24"/>
          <w:szCs w:val="24"/>
          <w:vertAlign w:val="superscript"/>
        </w:rPr>
        <w:t>1</w:t>
      </w:r>
      <w:r w:rsidRPr="009C1A76">
        <w:rPr>
          <w:rFonts w:eastAsia="Arial" w:cstheme="minorHAnsi"/>
          <w:sz w:val="24"/>
          <w:szCs w:val="24"/>
        </w:rPr>
        <w:t xml:space="preserve"> dal</w:t>
      </w:r>
      <w:r>
        <w:rPr>
          <w:rFonts w:eastAsia="Arial" w:cstheme="minorHAnsi"/>
          <w:sz w:val="24"/>
          <w:szCs w:val="24"/>
        </w:rPr>
        <w:t xml:space="preserve">imi, </w:t>
      </w:r>
      <w:r w:rsidRPr="009C1A76">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08F3F5C" w:rsidR="00894FEF"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1" w:name="_Toc188252859"/>
      <w:r>
        <w:rPr>
          <w:rFonts w:asciiTheme="minorHAnsi" w:hAnsiTheme="minorHAnsi" w:cstheme="minorHAnsi"/>
          <w:b/>
          <w:bCs/>
          <w:color w:val="auto"/>
          <w:sz w:val="24"/>
          <w:szCs w:val="24"/>
        </w:rPr>
        <w:t xml:space="preserve">4. </w:t>
      </w:r>
      <w:r w:rsidR="00817AB9"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00817AB9" w:rsidRPr="00787014">
        <w:rPr>
          <w:rFonts w:asciiTheme="minorHAnsi" w:hAnsiTheme="minorHAnsi" w:cstheme="minorHAnsi"/>
          <w:b/>
          <w:bCs/>
          <w:color w:val="auto"/>
          <w:sz w:val="24"/>
          <w:szCs w:val="24"/>
        </w:rPr>
        <w:t>susiję su nacionaliniu saugumu</w:t>
      </w:r>
      <w:bookmarkEnd w:id="11"/>
      <w:r w:rsidR="00817AB9"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518CC3A5"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 xml:space="preserve">Perkančioji organizacija šiame pirkime </w:t>
      </w:r>
      <w:r w:rsidR="00F7364E">
        <w:rPr>
          <w:rFonts w:cstheme="minorHAnsi"/>
          <w:iCs/>
          <w:sz w:val="24"/>
          <w:szCs w:val="24"/>
        </w:rPr>
        <w:t>nekeli</w:t>
      </w:r>
      <w:r w:rsidR="004156A6">
        <w:rPr>
          <w:rFonts w:cstheme="minorHAnsi"/>
          <w:iCs/>
          <w:sz w:val="24"/>
          <w:szCs w:val="24"/>
        </w:rPr>
        <w:t>a reikalavimų</w:t>
      </w:r>
      <w:r w:rsidR="0067547A" w:rsidRPr="005806D5">
        <w:rPr>
          <w:rFonts w:cstheme="minorHAnsi"/>
          <w:iCs/>
          <w:sz w:val="24"/>
          <w:szCs w:val="24"/>
        </w:rPr>
        <w:t>, susijusių su nacionaliniu saugumu.</w:t>
      </w:r>
    </w:p>
    <w:p w14:paraId="490591E3" w14:textId="0F3E0643" w:rsidR="006D3202"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2" w:name="_Toc188252860"/>
      <w:r>
        <w:rPr>
          <w:rFonts w:asciiTheme="minorHAnsi" w:hAnsiTheme="minorHAnsi" w:cstheme="minorHAnsi"/>
          <w:b/>
          <w:bCs/>
          <w:color w:val="auto"/>
          <w:sz w:val="24"/>
          <w:szCs w:val="24"/>
        </w:rPr>
        <w:t xml:space="preserve">5. </w:t>
      </w:r>
      <w:r w:rsidR="003630A0"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4854A61A"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sąlygų </w:t>
      </w:r>
      <w:r w:rsidR="006E26B1">
        <w:rPr>
          <w:rFonts w:cstheme="minorHAnsi"/>
          <w:sz w:val="24"/>
          <w:szCs w:val="24"/>
        </w:rPr>
        <w:t>3</w:t>
      </w:r>
      <w:r w:rsidR="00BD1918">
        <w:rPr>
          <w:rFonts w:cstheme="minorHAnsi"/>
          <w:sz w:val="24"/>
          <w:szCs w:val="24"/>
        </w:rPr>
        <w:t xml:space="preserve">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6028EF39"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w:t>
      </w:r>
      <w:r w:rsidR="006E26B1">
        <w:rPr>
          <w:rFonts w:eastAsia="Times New Roman" w:cstheme="minorHAnsi"/>
          <w:bCs/>
          <w:sz w:val="24"/>
          <w:szCs w:val="24"/>
        </w:rPr>
        <w:t>3</w:t>
      </w:r>
      <w:r w:rsidRPr="00FD6F55">
        <w:rPr>
          <w:rFonts w:eastAsia="Times New Roman" w:cstheme="minorHAnsi"/>
          <w:bCs/>
          <w:sz w:val="24"/>
          <w:szCs w:val="24"/>
        </w:rPr>
        <w:t xml:space="preserve">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4E3C4FC"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w:t>
      </w:r>
      <w:r w:rsidR="00EB4930">
        <w:rPr>
          <w:rFonts w:eastAsia="Times New Roman" w:cstheme="minorHAnsi"/>
          <w:sz w:val="24"/>
          <w:szCs w:val="24"/>
        </w:rPr>
        <w:t xml:space="preserve"> </w:t>
      </w:r>
      <w:r w:rsidR="005538BD">
        <w:rPr>
          <w:rFonts w:eastAsia="Times New Roman" w:cstheme="minorHAnsi"/>
          <w:sz w:val="24"/>
          <w:szCs w:val="24"/>
        </w:rPr>
        <w:t>subrangovų</w:t>
      </w:r>
      <w:r w:rsidRPr="00CA7012">
        <w:rPr>
          <w:rFonts w:eastAsia="Times New Roman" w:cstheme="minorHAnsi"/>
          <w:sz w:val="24"/>
          <w:szCs w:val="24"/>
        </w:rPr>
        <w:t xml:space="preserve"> išteklių prieinamumą patvirtinantys dokumentai, jei tokie subjektai pasitelkiami (pateikiamas skenuotas dokumentas elektroninėje formoje</w:t>
      </w:r>
      <w:r w:rsidR="007B51D1">
        <w:rPr>
          <w:rFonts w:eastAsia="Times New Roman" w:cstheme="minorHAnsi"/>
          <w:sz w:val="24"/>
          <w:szCs w:val="24"/>
        </w:rPr>
        <w:t xml:space="preserve"> arba dokumentas, pasirašytas el. parašu</w:t>
      </w:r>
      <w:r w:rsidRPr="00CA7012">
        <w:rPr>
          <w:rFonts w:eastAsia="Times New Roman" w:cstheme="minorHAnsi"/>
          <w:sz w:val="24"/>
          <w:szCs w:val="24"/>
        </w:rPr>
        <w:t>);</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2DE59CC4"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5.4.5. </w:t>
      </w:r>
      <w:r w:rsidR="00195F68">
        <w:rPr>
          <w:rFonts w:eastAsia="Calibri" w:cstheme="minorHAnsi"/>
          <w:sz w:val="24"/>
          <w:szCs w:val="24"/>
        </w:rPr>
        <w:t>P</w:t>
      </w:r>
      <w:r w:rsidR="00195F68" w:rsidRPr="0078668C">
        <w:rPr>
          <w:rFonts w:eastAsia="Calibri" w:cstheme="minorHAnsi"/>
          <w:sz w:val="24"/>
          <w:szCs w:val="24"/>
        </w:rPr>
        <w:t>ažyma apie pasitelkiamus subrangovu</w:t>
      </w:r>
      <w:r w:rsidR="006B00CE">
        <w:rPr>
          <w:rFonts w:eastAsia="Calibri" w:cstheme="minorHAnsi"/>
          <w:sz w:val="24"/>
          <w:szCs w:val="24"/>
        </w:rPr>
        <w:t>s</w:t>
      </w:r>
      <w:r w:rsidRPr="00CA7012">
        <w:rPr>
          <w:rFonts w:eastAsia="Times New Roman" w:cstheme="minorHAnsi"/>
          <w:bCs/>
          <w:sz w:val="24"/>
          <w:szCs w:val="24"/>
        </w:rPr>
        <w:t xml:space="preserve">, pirkimo sąlygų </w:t>
      </w:r>
      <w:r w:rsidR="00907076">
        <w:rPr>
          <w:rFonts w:eastAsia="Times New Roman" w:cstheme="minorHAnsi"/>
          <w:bCs/>
          <w:sz w:val="24"/>
          <w:szCs w:val="24"/>
        </w:rPr>
        <w:t>6</w:t>
      </w:r>
      <w:r w:rsidRPr="00FD6F55">
        <w:rPr>
          <w:rFonts w:eastAsia="Times New Roman" w:cstheme="minorHAnsi"/>
          <w:bCs/>
          <w:sz w:val="24"/>
          <w:szCs w:val="24"/>
        </w:rPr>
        <w:t xml:space="preserve"> priedas</w:t>
      </w:r>
      <w:r w:rsidRPr="00A1389C">
        <w:rPr>
          <w:rFonts w:eastAsia="Times New Roman" w:cstheme="minorHAnsi"/>
          <w:bCs/>
          <w:sz w:val="24"/>
          <w:szCs w:val="24"/>
        </w:rPr>
        <w:t>;</w:t>
      </w:r>
    </w:p>
    <w:p w14:paraId="3832A142" w14:textId="56C8AF3E" w:rsidR="009C6F3E" w:rsidRPr="00790777" w:rsidRDefault="009C6F3E" w:rsidP="009C6F3E">
      <w:pPr>
        <w:widowControl w:val="0"/>
        <w:tabs>
          <w:tab w:val="left" w:pos="1418"/>
        </w:tabs>
        <w:ind w:firstLine="567"/>
        <w:rPr>
          <w:rFonts w:ascii="Calibri" w:eastAsia="Times New Roman" w:hAnsi="Calibri" w:cs="Calibri"/>
          <w:bCs/>
          <w:sz w:val="24"/>
          <w:szCs w:val="24"/>
        </w:rPr>
      </w:pPr>
      <w:r w:rsidRPr="00790777">
        <w:rPr>
          <w:rFonts w:ascii="Calibri" w:hAnsi="Calibri" w:cs="Calibri"/>
          <w:bCs/>
          <w:sz w:val="24"/>
          <w:szCs w:val="24"/>
        </w:rPr>
        <w:t xml:space="preserve">5.4.8. </w:t>
      </w:r>
      <w:r w:rsidRPr="00790777">
        <w:rPr>
          <w:rFonts w:ascii="Calibri" w:eastAsia="Times New Roman" w:hAnsi="Calibri" w:cs="Calibri"/>
          <w:bCs/>
          <w:sz w:val="24"/>
          <w:szCs w:val="24"/>
        </w:rPr>
        <w:t xml:space="preserve">pasirašytas ir užpildytas Veiklų sąrašas, </w:t>
      </w:r>
      <w:r>
        <w:rPr>
          <w:rFonts w:ascii="Calibri" w:eastAsia="Times New Roman" w:hAnsi="Calibri" w:cs="Calibri"/>
          <w:bCs/>
          <w:sz w:val="24"/>
          <w:szCs w:val="24"/>
        </w:rPr>
        <w:t xml:space="preserve">pirkimo sąlygų </w:t>
      </w:r>
      <w:r w:rsidR="000B330F" w:rsidRPr="000B330F">
        <w:rPr>
          <w:rFonts w:ascii="Calibri" w:eastAsia="Times New Roman" w:hAnsi="Calibri" w:cs="Calibri"/>
          <w:bCs/>
          <w:sz w:val="24"/>
          <w:szCs w:val="24"/>
        </w:rPr>
        <w:t>7</w:t>
      </w:r>
      <w:r>
        <w:rPr>
          <w:rFonts w:ascii="Calibri" w:eastAsia="Times New Roman" w:hAnsi="Calibri" w:cs="Calibri"/>
          <w:bCs/>
          <w:sz w:val="24"/>
          <w:szCs w:val="24"/>
        </w:rPr>
        <w:t xml:space="preserve"> priedas.</w:t>
      </w:r>
      <w:r w:rsidRPr="00790777">
        <w:rPr>
          <w:rFonts w:ascii="Calibri" w:eastAsia="Times New Roman" w:hAnsi="Calibri" w:cs="Calibri"/>
          <w:bCs/>
          <w:sz w:val="24"/>
          <w:szCs w:val="24"/>
        </w:rPr>
        <w:t xml:space="preserve"> </w:t>
      </w:r>
    </w:p>
    <w:p w14:paraId="424700C4" w14:textId="096127A3" w:rsidR="00C37D6A" w:rsidRPr="00CA7012" w:rsidRDefault="00C37D6A" w:rsidP="009C6F3E">
      <w:pPr>
        <w:widowControl w:val="0"/>
        <w:tabs>
          <w:tab w:val="left" w:pos="1418"/>
        </w:tabs>
        <w:ind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3160BD79"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Pasiūlymo kaina</w:t>
      </w:r>
      <w:r w:rsidR="008C0C44">
        <w:rPr>
          <w:rFonts w:eastAsia="Arial" w:cstheme="minorHAnsi"/>
          <w:sz w:val="24"/>
          <w:szCs w:val="24"/>
        </w:rPr>
        <w:t xml:space="preserve"> eurais</w:t>
      </w:r>
      <w:r w:rsidR="00E87556" w:rsidRPr="00E87556">
        <w:rPr>
          <w:rFonts w:eastAsia="Arial" w:cstheme="minorHAnsi"/>
          <w:sz w:val="24"/>
          <w:szCs w:val="24"/>
        </w:rPr>
        <w:t xml:space="preserve">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lastRenderedPageBreak/>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79548BB8"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88252862"/>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43E0B8DA"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0FAD0637"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7B51D1">
        <w:rPr>
          <w:rFonts w:cstheme="minorHAnsi"/>
          <w:color w:val="000000" w:themeColor="text1"/>
          <w:sz w:val="24"/>
          <w:szCs w:val="24"/>
        </w:rPr>
        <w:t>, kurio kaina bus mažiausia</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88252863"/>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77B8C7B9" w14:textId="32AF0E90" w:rsidR="00B73166" w:rsidRDefault="000003B6" w:rsidP="00842B53">
      <w:pPr>
        <w:pStyle w:val="Sraopastraipa"/>
        <w:ind w:left="0" w:firstLine="709"/>
        <w:rPr>
          <w:rFonts w:cstheme="minorHAnsi"/>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nustatyta tvarka, bus pripažintas laimėjęs</w:t>
      </w:r>
      <w:r w:rsidR="007B51D1">
        <w:rPr>
          <w:rFonts w:cstheme="minorHAnsi"/>
          <w:color w:val="000000" w:themeColor="text1"/>
          <w:sz w:val="24"/>
          <w:szCs w:val="24"/>
        </w:rPr>
        <w:t xml:space="preserve">.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p>
    <w:p w14:paraId="5142E165" w14:textId="77777777" w:rsidR="00B73166" w:rsidRDefault="00B73166" w:rsidP="00592F81">
      <w:pPr>
        <w:jc w:val="right"/>
        <w:rPr>
          <w:rFonts w:cstheme="minorHAnsi"/>
          <w:sz w:val="24"/>
          <w:szCs w:val="24"/>
        </w:rPr>
      </w:pPr>
    </w:p>
    <w:p w14:paraId="39C9F4EB" w14:textId="77777777" w:rsidR="00DB511C" w:rsidRDefault="00DB511C" w:rsidP="00592F81">
      <w:pPr>
        <w:jc w:val="right"/>
        <w:rPr>
          <w:rFonts w:cstheme="minorHAnsi"/>
          <w:sz w:val="24"/>
          <w:szCs w:val="24"/>
        </w:rPr>
      </w:pPr>
    </w:p>
    <w:p w14:paraId="23AB9FF2" w14:textId="77777777" w:rsidR="00DB511C" w:rsidRDefault="00DB511C" w:rsidP="00592F81">
      <w:pPr>
        <w:jc w:val="right"/>
        <w:rPr>
          <w:rFonts w:cstheme="minorHAnsi"/>
          <w:sz w:val="24"/>
          <w:szCs w:val="24"/>
        </w:rPr>
      </w:pPr>
    </w:p>
    <w:p w14:paraId="19F705E1" w14:textId="77777777" w:rsidR="00DB511C" w:rsidRDefault="00DB511C" w:rsidP="00592F81">
      <w:pPr>
        <w:jc w:val="right"/>
        <w:rPr>
          <w:rFonts w:cstheme="minorHAnsi"/>
          <w:sz w:val="24"/>
          <w:szCs w:val="24"/>
        </w:rPr>
      </w:pPr>
    </w:p>
    <w:p w14:paraId="5D214883" w14:textId="77777777" w:rsidR="00DB511C" w:rsidRDefault="00DB511C" w:rsidP="00592F81">
      <w:pPr>
        <w:jc w:val="right"/>
        <w:rPr>
          <w:rFonts w:cstheme="minorHAnsi"/>
          <w:sz w:val="24"/>
          <w:szCs w:val="24"/>
        </w:rPr>
      </w:pPr>
    </w:p>
    <w:p w14:paraId="31F9BEAF" w14:textId="77777777" w:rsidR="00DB511C" w:rsidRDefault="00DB511C" w:rsidP="00592F81">
      <w:pPr>
        <w:jc w:val="right"/>
        <w:rPr>
          <w:rFonts w:cstheme="minorHAnsi"/>
          <w:sz w:val="24"/>
          <w:szCs w:val="24"/>
        </w:rPr>
      </w:pPr>
    </w:p>
    <w:p w14:paraId="34E3D7F5" w14:textId="77777777" w:rsidR="00102B30" w:rsidRDefault="00102B30" w:rsidP="00D75A50">
      <w:pPr>
        <w:rPr>
          <w:rFonts w:cstheme="minorHAnsi"/>
          <w:sz w:val="24"/>
          <w:szCs w:val="24"/>
        </w:rPr>
      </w:pPr>
    </w:p>
    <w:p w14:paraId="34E01FF7" w14:textId="77777777" w:rsidR="00D75A50" w:rsidRDefault="00D75A50" w:rsidP="00D75A50">
      <w:pPr>
        <w:rPr>
          <w:rFonts w:cstheme="minorHAnsi"/>
          <w:sz w:val="24"/>
          <w:szCs w:val="24"/>
        </w:rPr>
      </w:pPr>
    </w:p>
    <w:p w14:paraId="3C3B2186" w14:textId="77777777" w:rsidR="00DB511C" w:rsidRDefault="00DB511C" w:rsidP="00592F81">
      <w:pPr>
        <w:jc w:val="right"/>
        <w:rPr>
          <w:rFonts w:cstheme="minorHAnsi"/>
          <w:sz w:val="24"/>
          <w:szCs w:val="24"/>
        </w:rPr>
      </w:pPr>
    </w:p>
    <w:p w14:paraId="0ABB2A7E" w14:textId="77777777" w:rsidR="00AE7D18" w:rsidRDefault="00AE7D18" w:rsidP="00592F81">
      <w:pPr>
        <w:jc w:val="right"/>
        <w:rPr>
          <w:rFonts w:cstheme="minorHAnsi"/>
          <w:sz w:val="24"/>
          <w:szCs w:val="24"/>
        </w:rPr>
      </w:pPr>
    </w:p>
    <w:p w14:paraId="152DD4BD" w14:textId="77777777" w:rsidR="00AE7D18" w:rsidRDefault="00AE7D18" w:rsidP="00592F81">
      <w:pPr>
        <w:jc w:val="right"/>
        <w:rPr>
          <w:rFonts w:cstheme="minorHAnsi"/>
          <w:sz w:val="24"/>
          <w:szCs w:val="24"/>
        </w:rPr>
      </w:pPr>
    </w:p>
    <w:p w14:paraId="3217B57E" w14:textId="77777777" w:rsidR="00AE7D18" w:rsidRDefault="00AE7D18" w:rsidP="00592F81">
      <w:pPr>
        <w:jc w:val="right"/>
        <w:rPr>
          <w:rFonts w:cstheme="minorHAnsi"/>
          <w:sz w:val="24"/>
          <w:szCs w:val="24"/>
        </w:rPr>
      </w:pPr>
    </w:p>
    <w:p w14:paraId="092D416C" w14:textId="77777777" w:rsidR="00AE7D18" w:rsidRDefault="00AE7D18" w:rsidP="00592F81">
      <w:pPr>
        <w:jc w:val="right"/>
        <w:rPr>
          <w:rFonts w:cstheme="minorHAnsi"/>
          <w:sz w:val="24"/>
          <w:szCs w:val="24"/>
        </w:rPr>
      </w:pPr>
    </w:p>
    <w:p w14:paraId="59C5C5A7" w14:textId="77777777" w:rsidR="00AE7D18" w:rsidRDefault="00AE7D18" w:rsidP="00592F81">
      <w:pPr>
        <w:jc w:val="right"/>
        <w:rPr>
          <w:rFonts w:cstheme="minorHAnsi"/>
          <w:sz w:val="24"/>
          <w:szCs w:val="24"/>
        </w:rPr>
      </w:pPr>
    </w:p>
    <w:p w14:paraId="10EC9920" w14:textId="77777777" w:rsidR="00AE7D18" w:rsidRDefault="00AE7D18" w:rsidP="00592F81">
      <w:pPr>
        <w:jc w:val="right"/>
        <w:rPr>
          <w:rFonts w:cstheme="minorHAnsi"/>
          <w:sz w:val="24"/>
          <w:szCs w:val="24"/>
        </w:rPr>
      </w:pPr>
    </w:p>
    <w:p w14:paraId="28F8E45C" w14:textId="77777777" w:rsidR="00AE7D18" w:rsidRDefault="00AE7D18" w:rsidP="00592F81">
      <w:pPr>
        <w:jc w:val="right"/>
        <w:rPr>
          <w:rFonts w:cstheme="minorHAnsi"/>
          <w:sz w:val="24"/>
          <w:szCs w:val="24"/>
        </w:rPr>
      </w:pPr>
    </w:p>
    <w:p w14:paraId="76452222" w14:textId="77777777" w:rsidR="00184229" w:rsidRDefault="00184229" w:rsidP="00592F81">
      <w:pPr>
        <w:jc w:val="right"/>
        <w:rPr>
          <w:rFonts w:cstheme="minorHAnsi"/>
          <w:sz w:val="24"/>
          <w:szCs w:val="24"/>
        </w:rPr>
      </w:pPr>
    </w:p>
    <w:p w14:paraId="65E5950D" w14:textId="77777777" w:rsidR="00184229" w:rsidRDefault="00184229" w:rsidP="00592F81">
      <w:pPr>
        <w:jc w:val="right"/>
        <w:rPr>
          <w:rFonts w:cstheme="minorHAnsi"/>
          <w:sz w:val="24"/>
          <w:szCs w:val="24"/>
        </w:rPr>
      </w:pPr>
    </w:p>
    <w:p w14:paraId="0EB7DA9D" w14:textId="77777777" w:rsidR="004C63A0" w:rsidRDefault="004C63A0" w:rsidP="00592F81">
      <w:pPr>
        <w:jc w:val="right"/>
        <w:rPr>
          <w:rFonts w:cstheme="minorHAnsi"/>
          <w:sz w:val="24"/>
          <w:szCs w:val="24"/>
        </w:rPr>
      </w:pPr>
    </w:p>
    <w:p w14:paraId="7ECEC72D" w14:textId="77777777" w:rsidR="006B39E2" w:rsidRDefault="006B39E2" w:rsidP="00592F81">
      <w:pPr>
        <w:jc w:val="right"/>
        <w:rPr>
          <w:rFonts w:cstheme="minorHAnsi"/>
          <w:sz w:val="24"/>
          <w:szCs w:val="24"/>
        </w:rPr>
      </w:pPr>
    </w:p>
    <w:p w14:paraId="121D7418" w14:textId="77777777" w:rsidR="006B39E2" w:rsidRDefault="006B39E2" w:rsidP="00592F81">
      <w:pPr>
        <w:jc w:val="right"/>
        <w:rPr>
          <w:rFonts w:cstheme="minorHAnsi"/>
          <w:sz w:val="24"/>
          <w:szCs w:val="24"/>
        </w:rPr>
      </w:pPr>
    </w:p>
    <w:p w14:paraId="5EBE6353" w14:textId="77777777" w:rsidR="006B39E2" w:rsidRDefault="006B39E2" w:rsidP="00592F81">
      <w:pPr>
        <w:jc w:val="right"/>
        <w:rPr>
          <w:rFonts w:cstheme="minorHAnsi"/>
          <w:sz w:val="24"/>
          <w:szCs w:val="24"/>
        </w:rPr>
      </w:pPr>
    </w:p>
    <w:p w14:paraId="36EA346D" w14:textId="77777777" w:rsidR="00B22AF5" w:rsidRDefault="00B22AF5" w:rsidP="00592F81">
      <w:pPr>
        <w:jc w:val="right"/>
        <w:rPr>
          <w:rFonts w:cstheme="minorHAnsi"/>
          <w:sz w:val="24"/>
          <w:szCs w:val="24"/>
        </w:rPr>
      </w:pPr>
    </w:p>
    <w:p w14:paraId="08E7071B" w14:textId="77777777" w:rsidR="006B39E2" w:rsidRDefault="006B39E2" w:rsidP="00592F81">
      <w:pPr>
        <w:jc w:val="right"/>
        <w:rPr>
          <w:rFonts w:cstheme="minorHAnsi"/>
          <w:sz w:val="24"/>
          <w:szCs w:val="24"/>
        </w:rPr>
      </w:pPr>
    </w:p>
    <w:p w14:paraId="33BA7CD2" w14:textId="77777777" w:rsidR="006B39E2" w:rsidRDefault="006B39E2" w:rsidP="00592F81">
      <w:pPr>
        <w:jc w:val="right"/>
        <w:rPr>
          <w:rFonts w:cstheme="minorHAnsi"/>
          <w:sz w:val="24"/>
          <w:szCs w:val="24"/>
        </w:rPr>
      </w:pPr>
    </w:p>
    <w:p w14:paraId="5E14470A" w14:textId="77777777" w:rsidR="004C63A0" w:rsidRDefault="004C63A0" w:rsidP="00592F81">
      <w:pPr>
        <w:jc w:val="right"/>
        <w:rPr>
          <w:rFonts w:cstheme="minorHAnsi"/>
          <w:sz w:val="24"/>
          <w:szCs w:val="24"/>
        </w:rPr>
      </w:pPr>
    </w:p>
    <w:p w14:paraId="622C6D3F" w14:textId="77777777" w:rsidR="004C63A0" w:rsidRDefault="004C63A0" w:rsidP="00592F81">
      <w:pPr>
        <w:jc w:val="right"/>
        <w:rPr>
          <w:rFonts w:cstheme="minorHAnsi"/>
          <w:sz w:val="24"/>
          <w:szCs w:val="24"/>
        </w:rPr>
      </w:pPr>
    </w:p>
    <w:p w14:paraId="13AC453D" w14:textId="77777777" w:rsidR="00B73166" w:rsidRDefault="00B73166" w:rsidP="00592F81">
      <w:pPr>
        <w:jc w:val="right"/>
        <w:rPr>
          <w:rFonts w:cstheme="minorHAnsi"/>
          <w:sz w:val="24"/>
          <w:szCs w:val="24"/>
        </w:rPr>
      </w:pPr>
    </w:p>
    <w:p w14:paraId="1882E040" w14:textId="5A01D745" w:rsidR="00592F81" w:rsidRPr="00CA7012" w:rsidRDefault="00592F81" w:rsidP="00592F81">
      <w:pPr>
        <w:jc w:val="right"/>
        <w:rPr>
          <w:rFonts w:cstheme="minorHAnsi"/>
          <w:sz w:val="24"/>
          <w:szCs w:val="24"/>
        </w:rPr>
      </w:pPr>
      <w:r w:rsidRPr="00CA7012">
        <w:rPr>
          <w:rFonts w:cstheme="minorHAnsi"/>
          <w:sz w:val="24"/>
          <w:szCs w:val="24"/>
        </w:rPr>
        <w:lastRenderedPageBreak/>
        <w:t xml:space="preserve">Pirkimo sąlygų 1  priedas </w:t>
      </w:r>
    </w:p>
    <w:p w14:paraId="6CB59DA7" w14:textId="0CBA8E34" w:rsidR="00112F92" w:rsidRPr="00655E5D" w:rsidRDefault="00592F81" w:rsidP="00655E5D">
      <w:pPr>
        <w:jc w:val="right"/>
        <w:rPr>
          <w:rFonts w:cstheme="minorHAnsi"/>
          <w:sz w:val="24"/>
          <w:szCs w:val="24"/>
        </w:rPr>
      </w:pPr>
      <w:r w:rsidRPr="00CA7012">
        <w:rPr>
          <w:rFonts w:cstheme="minorHAnsi"/>
          <w:sz w:val="24"/>
          <w:szCs w:val="24"/>
        </w:rPr>
        <w:t xml:space="preserve">                                                                                                                 „</w:t>
      </w:r>
      <w:r w:rsidR="00CE25B7">
        <w:rPr>
          <w:rFonts w:cstheme="minorHAnsi"/>
          <w:sz w:val="24"/>
          <w:szCs w:val="24"/>
        </w:rPr>
        <w:t>Reikalavima</w:t>
      </w:r>
      <w:r w:rsidR="006975CA">
        <w:rPr>
          <w:rFonts w:cstheme="minorHAnsi"/>
          <w:sz w:val="24"/>
          <w:szCs w:val="24"/>
        </w:rPr>
        <w:t>i</w:t>
      </w:r>
      <w:r w:rsidR="00CE25B7">
        <w:rPr>
          <w:rFonts w:cstheme="minorHAnsi"/>
          <w:sz w:val="24"/>
          <w:szCs w:val="24"/>
        </w:rPr>
        <w:t xml:space="preserve"> tiekėjams</w:t>
      </w:r>
      <w:r w:rsidRPr="00CA7012">
        <w:rPr>
          <w:rFonts w:cstheme="minorHAnsi"/>
          <w:sz w:val="24"/>
          <w:szCs w:val="24"/>
        </w:rPr>
        <w:t>“</w:t>
      </w:r>
    </w:p>
    <w:p w14:paraId="60994AFB" w14:textId="77777777" w:rsidR="003966BC" w:rsidRDefault="003966BC" w:rsidP="003966BC">
      <w:pPr>
        <w:spacing w:after="240" w:line="300" w:lineRule="auto"/>
        <w:ind w:firstLine="697"/>
        <w:jc w:val="center"/>
        <w:rPr>
          <w:rFonts w:eastAsia="Arial" w:cstheme="minorHAnsi"/>
          <w:smallCaps/>
          <w:color w:val="404040"/>
          <w:sz w:val="24"/>
          <w:szCs w:val="24"/>
        </w:rPr>
      </w:pPr>
    </w:p>
    <w:p w14:paraId="53B88E46" w14:textId="056075F1" w:rsidR="00CB5C94" w:rsidRPr="0078053B" w:rsidRDefault="003966BC" w:rsidP="003966BC">
      <w:pPr>
        <w:spacing w:after="240" w:line="300" w:lineRule="auto"/>
        <w:ind w:firstLine="697"/>
        <w:jc w:val="center"/>
        <w:rPr>
          <w:rFonts w:eastAsia="Arial" w:cstheme="minorHAnsi"/>
          <w:smallCaps/>
          <w:sz w:val="24"/>
          <w:szCs w:val="24"/>
        </w:rPr>
      </w:pPr>
      <w:r w:rsidRPr="0078053B">
        <w:rPr>
          <w:rFonts w:eastAsia="Arial" w:cstheme="minorHAnsi"/>
          <w:smallCaps/>
          <w:sz w:val="24"/>
          <w:szCs w:val="24"/>
        </w:rPr>
        <w:t>REIKALAVIMAI TIEKĖJAMS</w:t>
      </w:r>
    </w:p>
    <w:p w14:paraId="65636687" w14:textId="77777777" w:rsidR="00BF3F58" w:rsidRDefault="00BF3F58" w:rsidP="00903303">
      <w:pPr>
        <w:rPr>
          <w:rFonts w:ascii="Calibri" w:hAnsi="Calibri" w:cs="Calibri"/>
          <w:sz w:val="24"/>
          <w:szCs w:val="24"/>
        </w:rPr>
      </w:pPr>
    </w:p>
    <w:p w14:paraId="426C5C27" w14:textId="77777777" w:rsidR="00B711E5" w:rsidRPr="00A54766" w:rsidRDefault="00B711E5" w:rsidP="00B711E5">
      <w:pPr>
        <w:widowControl w:val="0"/>
        <w:spacing w:line="300" w:lineRule="auto"/>
        <w:ind w:firstLine="697"/>
        <w:rPr>
          <w:rFonts w:eastAsiaTheme="minorHAnsi" w:cstheme="minorHAnsi"/>
          <w:sz w:val="24"/>
          <w:szCs w:val="24"/>
          <w:lang w:eastAsia="en-US"/>
        </w:rPr>
      </w:pPr>
      <w:r w:rsidRPr="00A54766">
        <w:rPr>
          <w:rFonts w:eastAsiaTheme="minorHAnsi" w:cstheme="minorHAnsi"/>
          <w:sz w:val="24"/>
          <w:szCs w:val="24"/>
          <w:lang w:eastAsia="en-US"/>
        </w:rPr>
        <w:t>1. Reikalavimai tiekėjo kvalifikacijai  nenustatomi.</w:t>
      </w:r>
    </w:p>
    <w:p w14:paraId="52180C8C" w14:textId="77777777" w:rsidR="00B711E5" w:rsidRPr="00A54766" w:rsidRDefault="00B711E5" w:rsidP="00B711E5">
      <w:pPr>
        <w:spacing w:line="300" w:lineRule="auto"/>
        <w:ind w:firstLine="697"/>
        <w:rPr>
          <w:rFonts w:cstheme="minorHAnsi"/>
          <w:sz w:val="24"/>
          <w:szCs w:val="24"/>
        </w:rPr>
      </w:pPr>
      <w:r w:rsidRPr="00A54766">
        <w:rPr>
          <w:rFonts w:cstheme="minorHAnsi"/>
          <w:sz w:val="24"/>
          <w:szCs w:val="24"/>
        </w:rPr>
        <w:t>2. Reikalavimai laikytis kokybės vadybos sistemos ir aplinkos apsaugos vadybos sistemos standartų nenustatomi.</w:t>
      </w:r>
    </w:p>
    <w:p w14:paraId="1EB3AA2C" w14:textId="77777777" w:rsidR="00FA6AB3" w:rsidRDefault="00FA6AB3" w:rsidP="00D75A50">
      <w:pPr>
        <w:rPr>
          <w:rFonts w:ascii="Calibri" w:hAnsi="Calibri" w:cs="Calibri"/>
          <w:sz w:val="24"/>
          <w:szCs w:val="24"/>
        </w:rPr>
      </w:pPr>
    </w:p>
    <w:p w14:paraId="01B070AB" w14:textId="77777777" w:rsidR="008E2782" w:rsidRDefault="008E2782" w:rsidP="00D75A50">
      <w:pPr>
        <w:rPr>
          <w:rFonts w:ascii="Calibri" w:hAnsi="Calibri" w:cs="Calibri"/>
          <w:sz w:val="24"/>
          <w:szCs w:val="24"/>
        </w:rPr>
      </w:pPr>
    </w:p>
    <w:p w14:paraId="77D7ACA9" w14:textId="77777777" w:rsidR="00B711E5" w:rsidRDefault="00B711E5" w:rsidP="00D75A50">
      <w:pPr>
        <w:rPr>
          <w:rFonts w:ascii="Calibri" w:hAnsi="Calibri" w:cs="Calibri"/>
          <w:sz w:val="24"/>
          <w:szCs w:val="24"/>
        </w:rPr>
      </w:pPr>
    </w:p>
    <w:p w14:paraId="4AF0FD94" w14:textId="77777777" w:rsidR="00B711E5" w:rsidRDefault="00B711E5" w:rsidP="00D75A50">
      <w:pPr>
        <w:rPr>
          <w:rFonts w:ascii="Calibri" w:hAnsi="Calibri" w:cs="Calibri"/>
          <w:sz w:val="24"/>
          <w:szCs w:val="24"/>
        </w:rPr>
      </w:pPr>
    </w:p>
    <w:p w14:paraId="2EC1DDAA" w14:textId="77777777" w:rsidR="00B711E5" w:rsidRDefault="00B711E5" w:rsidP="00D75A50">
      <w:pPr>
        <w:rPr>
          <w:rFonts w:ascii="Calibri" w:hAnsi="Calibri" w:cs="Calibri"/>
          <w:sz w:val="24"/>
          <w:szCs w:val="24"/>
        </w:rPr>
      </w:pPr>
    </w:p>
    <w:p w14:paraId="5E37F3FD" w14:textId="77777777" w:rsidR="00B711E5" w:rsidRDefault="00B711E5" w:rsidP="00D75A50">
      <w:pPr>
        <w:rPr>
          <w:rFonts w:ascii="Calibri" w:hAnsi="Calibri" w:cs="Calibri"/>
          <w:sz w:val="24"/>
          <w:szCs w:val="24"/>
        </w:rPr>
      </w:pPr>
    </w:p>
    <w:p w14:paraId="1FA122B8" w14:textId="77777777" w:rsidR="00B711E5" w:rsidRDefault="00B711E5" w:rsidP="00D75A50">
      <w:pPr>
        <w:rPr>
          <w:rFonts w:ascii="Calibri" w:hAnsi="Calibri" w:cs="Calibri"/>
          <w:sz w:val="24"/>
          <w:szCs w:val="24"/>
        </w:rPr>
      </w:pPr>
    </w:p>
    <w:p w14:paraId="1FE3F71F" w14:textId="77777777" w:rsidR="00B711E5" w:rsidRDefault="00B711E5" w:rsidP="00D75A50">
      <w:pPr>
        <w:rPr>
          <w:rFonts w:ascii="Calibri" w:hAnsi="Calibri" w:cs="Calibri"/>
          <w:sz w:val="24"/>
          <w:szCs w:val="24"/>
        </w:rPr>
      </w:pPr>
    </w:p>
    <w:p w14:paraId="287B762E" w14:textId="77777777" w:rsidR="00B711E5" w:rsidRDefault="00B711E5" w:rsidP="00D75A50">
      <w:pPr>
        <w:rPr>
          <w:rFonts w:ascii="Calibri" w:hAnsi="Calibri" w:cs="Calibri"/>
          <w:sz w:val="24"/>
          <w:szCs w:val="24"/>
        </w:rPr>
      </w:pPr>
    </w:p>
    <w:p w14:paraId="57A109A1" w14:textId="77777777" w:rsidR="00B711E5" w:rsidRDefault="00B711E5" w:rsidP="00D75A50">
      <w:pPr>
        <w:rPr>
          <w:rFonts w:ascii="Calibri" w:hAnsi="Calibri" w:cs="Calibri"/>
          <w:sz w:val="24"/>
          <w:szCs w:val="24"/>
        </w:rPr>
      </w:pPr>
    </w:p>
    <w:p w14:paraId="5C2C7186" w14:textId="77777777" w:rsidR="00B711E5" w:rsidRDefault="00B711E5" w:rsidP="00D75A50">
      <w:pPr>
        <w:rPr>
          <w:rFonts w:ascii="Calibri" w:hAnsi="Calibri" w:cs="Calibri"/>
          <w:sz w:val="24"/>
          <w:szCs w:val="24"/>
        </w:rPr>
      </w:pPr>
    </w:p>
    <w:p w14:paraId="582FBE4E" w14:textId="77777777" w:rsidR="00B711E5" w:rsidRDefault="00B711E5" w:rsidP="00D75A50">
      <w:pPr>
        <w:rPr>
          <w:rFonts w:ascii="Calibri" w:hAnsi="Calibri" w:cs="Calibri"/>
          <w:sz w:val="24"/>
          <w:szCs w:val="24"/>
        </w:rPr>
      </w:pPr>
    </w:p>
    <w:p w14:paraId="56FC775B" w14:textId="77777777" w:rsidR="00B711E5" w:rsidRDefault="00B711E5" w:rsidP="00D75A50">
      <w:pPr>
        <w:rPr>
          <w:rFonts w:ascii="Calibri" w:hAnsi="Calibri" w:cs="Calibri"/>
          <w:sz w:val="24"/>
          <w:szCs w:val="24"/>
        </w:rPr>
      </w:pPr>
    </w:p>
    <w:p w14:paraId="5A173210" w14:textId="77777777" w:rsidR="00B711E5" w:rsidRDefault="00B711E5" w:rsidP="00D75A50">
      <w:pPr>
        <w:rPr>
          <w:rFonts w:ascii="Calibri" w:hAnsi="Calibri" w:cs="Calibri"/>
          <w:sz w:val="24"/>
          <w:szCs w:val="24"/>
        </w:rPr>
      </w:pPr>
    </w:p>
    <w:p w14:paraId="5FEFFD65" w14:textId="77777777" w:rsidR="00B711E5" w:rsidRDefault="00B711E5" w:rsidP="00D75A50">
      <w:pPr>
        <w:rPr>
          <w:rFonts w:ascii="Calibri" w:hAnsi="Calibri" w:cs="Calibri"/>
          <w:sz w:val="24"/>
          <w:szCs w:val="24"/>
        </w:rPr>
      </w:pPr>
    </w:p>
    <w:p w14:paraId="628825F2" w14:textId="77777777" w:rsidR="00B711E5" w:rsidRDefault="00B711E5" w:rsidP="00D75A50">
      <w:pPr>
        <w:rPr>
          <w:rFonts w:ascii="Calibri" w:hAnsi="Calibri" w:cs="Calibri"/>
          <w:sz w:val="24"/>
          <w:szCs w:val="24"/>
        </w:rPr>
      </w:pPr>
    </w:p>
    <w:p w14:paraId="4148F680" w14:textId="77777777" w:rsidR="00B711E5" w:rsidRDefault="00B711E5" w:rsidP="00D75A50">
      <w:pPr>
        <w:rPr>
          <w:rFonts w:ascii="Calibri" w:hAnsi="Calibri" w:cs="Calibri"/>
          <w:sz w:val="24"/>
          <w:szCs w:val="24"/>
        </w:rPr>
      </w:pPr>
    </w:p>
    <w:p w14:paraId="623B391C" w14:textId="77777777" w:rsidR="00B711E5" w:rsidRDefault="00B711E5" w:rsidP="00D75A50">
      <w:pPr>
        <w:rPr>
          <w:rFonts w:ascii="Calibri" w:hAnsi="Calibri" w:cs="Calibri"/>
          <w:sz w:val="24"/>
          <w:szCs w:val="24"/>
        </w:rPr>
      </w:pPr>
    </w:p>
    <w:p w14:paraId="5BD45CA5" w14:textId="77777777" w:rsidR="00B711E5" w:rsidRDefault="00B711E5" w:rsidP="00D75A50">
      <w:pPr>
        <w:rPr>
          <w:rFonts w:ascii="Calibri" w:hAnsi="Calibri" w:cs="Calibri"/>
          <w:sz w:val="24"/>
          <w:szCs w:val="24"/>
        </w:rPr>
      </w:pPr>
    </w:p>
    <w:p w14:paraId="123442DB" w14:textId="77777777" w:rsidR="00B711E5" w:rsidRDefault="00B711E5" w:rsidP="00D75A50">
      <w:pPr>
        <w:rPr>
          <w:rFonts w:ascii="Calibri" w:hAnsi="Calibri" w:cs="Calibri"/>
          <w:sz w:val="24"/>
          <w:szCs w:val="24"/>
        </w:rPr>
      </w:pPr>
    </w:p>
    <w:p w14:paraId="5BC0BACD" w14:textId="77777777" w:rsidR="00B711E5" w:rsidRDefault="00B711E5" w:rsidP="00D75A50">
      <w:pPr>
        <w:rPr>
          <w:rFonts w:ascii="Calibri" w:hAnsi="Calibri" w:cs="Calibri"/>
          <w:sz w:val="24"/>
          <w:szCs w:val="24"/>
        </w:rPr>
      </w:pPr>
    </w:p>
    <w:p w14:paraId="0BC6DC88" w14:textId="77777777" w:rsidR="00B711E5" w:rsidRDefault="00B711E5" w:rsidP="00D75A50">
      <w:pPr>
        <w:rPr>
          <w:rFonts w:ascii="Calibri" w:hAnsi="Calibri" w:cs="Calibri"/>
          <w:sz w:val="24"/>
          <w:szCs w:val="24"/>
        </w:rPr>
      </w:pPr>
    </w:p>
    <w:p w14:paraId="11C27AE6" w14:textId="77777777" w:rsidR="00B711E5" w:rsidRDefault="00B711E5" w:rsidP="00D75A50">
      <w:pPr>
        <w:rPr>
          <w:rFonts w:ascii="Calibri" w:hAnsi="Calibri" w:cs="Calibri"/>
          <w:sz w:val="24"/>
          <w:szCs w:val="24"/>
        </w:rPr>
      </w:pPr>
    </w:p>
    <w:p w14:paraId="08A3DE94" w14:textId="77777777" w:rsidR="00B711E5" w:rsidRDefault="00B711E5" w:rsidP="00D75A50">
      <w:pPr>
        <w:rPr>
          <w:rFonts w:ascii="Calibri" w:hAnsi="Calibri" w:cs="Calibri"/>
          <w:sz w:val="24"/>
          <w:szCs w:val="24"/>
        </w:rPr>
      </w:pPr>
    </w:p>
    <w:p w14:paraId="0CC50406" w14:textId="77777777" w:rsidR="00B711E5" w:rsidRDefault="00B711E5" w:rsidP="00D75A50">
      <w:pPr>
        <w:rPr>
          <w:rFonts w:ascii="Calibri" w:hAnsi="Calibri" w:cs="Calibri"/>
          <w:sz w:val="24"/>
          <w:szCs w:val="24"/>
        </w:rPr>
      </w:pPr>
    </w:p>
    <w:p w14:paraId="691D86F6" w14:textId="77777777" w:rsidR="00B711E5" w:rsidRDefault="00B711E5" w:rsidP="00D75A50">
      <w:pPr>
        <w:rPr>
          <w:rFonts w:ascii="Calibri" w:hAnsi="Calibri" w:cs="Calibri"/>
          <w:sz w:val="24"/>
          <w:szCs w:val="24"/>
        </w:rPr>
      </w:pPr>
    </w:p>
    <w:p w14:paraId="2F3BC7F5" w14:textId="77777777" w:rsidR="00B711E5" w:rsidRDefault="00B711E5" w:rsidP="00D75A50">
      <w:pPr>
        <w:rPr>
          <w:rFonts w:ascii="Calibri" w:hAnsi="Calibri" w:cs="Calibri"/>
          <w:sz w:val="24"/>
          <w:szCs w:val="24"/>
        </w:rPr>
      </w:pPr>
    </w:p>
    <w:p w14:paraId="05552294" w14:textId="77777777" w:rsidR="00B711E5" w:rsidRDefault="00B711E5" w:rsidP="00D75A50">
      <w:pPr>
        <w:rPr>
          <w:rFonts w:ascii="Calibri" w:hAnsi="Calibri" w:cs="Calibri"/>
          <w:sz w:val="24"/>
          <w:szCs w:val="24"/>
        </w:rPr>
      </w:pPr>
    </w:p>
    <w:p w14:paraId="0E866F44" w14:textId="77777777" w:rsidR="00B711E5" w:rsidRDefault="00B711E5" w:rsidP="00D75A50">
      <w:pPr>
        <w:rPr>
          <w:rFonts w:ascii="Calibri" w:hAnsi="Calibri" w:cs="Calibri"/>
          <w:sz w:val="24"/>
          <w:szCs w:val="24"/>
        </w:rPr>
      </w:pPr>
    </w:p>
    <w:p w14:paraId="4F807F9C" w14:textId="77777777" w:rsidR="00B711E5" w:rsidRDefault="00B711E5" w:rsidP="00D75A50">
      <w:pPr>
        <w:rPr>
          <w:rFonts w:ascii="Calibri" w:hAnsi="Calibri" w:cs="Calibri"/>
          <w:sz w:val="24"/>
          <w:szCs w:val="24"/>
        </w:rPr>
      </w:pPr>
    </w:p>
    <w:p w14:paraId="616CC931" w14:textId="77777777" w:rsidR="00B711E5" w:rsidRDefault="00B711E5" w:rsidP="00D75A50">
      <w:pPr>
        <w:rPr>
          <w:rFonts w:ascii="Calibri" w:hAnsi="Calibri" w:cs="Calibri"/>
          <w:sz w:val="24"/>
          <w:szCs w:val="24"/>
        </w:rPr>
      </w:pPr>
    </w:p>
    <w:p w14:paraId="3AC312E2" w14:textId="77777777" w:rsidR="00B711E5" w:rsidRDefault="00B711E5" w:rsidP="00D75A50">
      <w:pPr>
        <w:rPr>
          <w:rFonts w:ascii="Calibri" w:hAnsi="Calibri" w:cs="Calibri"/>
          <w:sz w:val="24"/>
          <w:szCs w:val="24"/>
        </w:rPr>
      </w:pPr>
    </w:p>
    <w:p w14:paraId="1BE74223" w14:textId="77777777" w:rsidR="00B22AF5" w:rsidRDefault="00B22AF5" w:rsidP="00D75A50">
      <w:pPr>
        <w:rPr>
          <w:rFonts w:ascii="Calibri" w:hAnsi="Calibri" w:cs="Calibri"/>
          <w:sz w:val="24"/>
          <w:szCs w:val="24"/>
        </w:rPr>
      </w:pPr>
    </w:p>
    <w:p w14:paraId="7EB298A2" w14:textId="77777777" w:rsidR="00B711E5" w:rsidRDefault="00B711E5" w:rsidP="00D75A50">
      <w:pPr>
        <w:rPr>
          <w:rFonts w:ascii="Calibri" w:hAnsi="Calibri" w:cs="Calibri"/>
          <w:sz w:val="24"/>
          <w:szCs w:val="24"/>
        </w:rPr>
      </w:pPr>
    </w:p>
    <w:p w14:paraId="3E4FB9EB" w14:textId="77777777" w:rsidR="00B711E5" w:rsidRDefault="00B711E5" w:rsidP="00D75A50">
      <w:pPr>
        <w:rPr>
          <w:rFonts w:ascii="Calibri" w:hAnsi="Calibri" w:cs="Calibri"/>
          <w:sz w:val="24"/>
          <w:szCs w:val="24"/>
        </w:rPr>
      </w:pPr>
    </w:p>
    <w:p w14:paraId="6B194FFD" w14:textId="77777777" w:rsidR="00B711E5" w:rsidRDefault="00B711E5" w:rsidP="00D75A50">
      <w:pPr>
        <w:rPr>
          <w:rFonts w:ascii="Calibri" w:hAnsi="Calibri" w:cs="Calibri"/>
          <w:sz w:val="24"/>
          <w:szCs w:val="24"/>
        </w:rPr>
      </w:pPr>
    </w:p>
    <w:p w14:paraId="3FA6F414" w14:textId="77777777" w:rsidR="00B711E5" w:rsidRDefault="00B711E5" w:rsidP="00D75A50">
      <w:pPr>
        <w:rPr>
          <w:rFonts w:ascii="Calibri" w:hAnsi="Calibri" w:cs="Calibri"/>
          <w:sz w:val="24"/>
          <w:szCs w:val="24"/>
        </w:rPr>
      </w:pPr>
    </w:p>
    <w:p w14:paraId="0F8D85A7" w14:textId="77777777" w:rsidR="00B711E5" w:rsidRDefault="00B711E5" w:rsidP="00D75A50">
      <w:pPr>
        <w:rPr>
          <w:rFonts w:ascii="Calibri" w:hAnsi="Calibri" w:cs="Calibri"/>
          <w:sz w:val="24"/>
          <w:szCs w:val="24"/>
        </w:rPr>
      </w:pPr>
    </w:p>
    <w:p w14:paraId="51209928" w14:textId="77777777" w:rsidR="008E2782" w:rsidRDefault="008E2782" w:rsidP="00D75A50">
      <w:pPr>
        <w:rPr>
          <w:rFonts w:ascii="Calibri" w:hAnsi="Calibri" w:cs="Calibri"/>
          <w:sz w:val="24"/>
          <w:szCs w:val="24"/>
        </w:rPr>
      </w:pPr>
    </w:p>
    <w:p w14:paraId="29F7CB82" w14:textId="77777777" w:rsidR="008E2782" w:rsidRDefault="008E2782" w:rsidP="00D75A50">
      <w:pPr>
        <w:rPr>
          <w:rFonts w:ascii="Calibri" w:hAnsi="Calibri" w:cs="Calibri"/>
          <w:sz w:val="24"/>
          <w:szCs w:val="24"/>
        </w:rPr>
      </w:pPr>
    </w:p>
    <w:p w14:paraId="6FDC7053" w14:textId="39686100" w:rsidR="00615FF2" w:rsidRPr="00744CAE" w:rsidRDefault="006E26B1" w:rsidP="00744CAE">
      <w:pPr>
        <w:pStyle w:val="Antrat2"/>
        <w:spacing w:before="0"/>
        <w:jc w:val="right"/>
        <w:rPr>
          <w:rFonts w:asciiTheme="minorHAnsi" w:hAnsiTheme="minorHAnsi" w:cstheme="minorHAnsi"/>
          <w:color w:val="auto"/>
          <w:sz w:val="24"/>
          <w:szCs w:val="24"/>
        </w:rPr>
      </w:pPr>
      <w:r w:rsidRPr="00A706A3">
        <w:rPr>
          <w:rFonts w:asciiTheme="minorHAnsi" w:hAnsiTheme="minorHAnsi" w:cstheme="minorHAnsi"/>
          <w:color w:val="auto"/>
          <w:sz w:val="24"/>
          <w:szCs w:val="24"/>
        </w:rPr>
        <w:lastRenderedPageBreak/>
        <w:t xml:space="preserve">Pirkimo sąlygų </w:t>
      </w:r>
      <w:r>
        <w:rPr>
          <w:rFonts w:asciiTheme="minorHAnsi" w:hAnsiTheme="minorHAnsi" w:cstheme="minorHAnsi"/>
          <w:color w:val="auto"/>
          <w:sz w:val="24"/>
          <w:szCs w:val="24"/>
        </w:rPr>
        <w:t>2</w:t>
      </w:r>
      <w:r w:rsidRPr="00A706A3">
        <w:rPr>
          <w:rFonts w:asciiTheme="minorHAnsi" w:hAnsiTheme="minorHAnsi" w:cstheme="minorHAnsi"/>
          <w:color w:val="auto"/>
          <w:sz w:val="24"/>
          <w:szCs w:val="24"/>
        </w:rPr>
        <w:t xml:space="preserve"> priedas </w:t>
      </w:r>
      <w:r w:rsidRPr="006E26B1">
        <w:rPr>
          <w:sz w:val="24"/>
          <w:szCs w:val="24"/>
        </w:rPr>
        <w:t xml:space="preserve">                                                                                                                                                                             </w:t>
      </w:r>
      <w:r w:rsidRPr="006E26B1">
        <w:rPr>
          <w:rFonts w:asciiTheme="minorHAnsi" w:hAnsiTheme="minorHAnsi" w:cstheme="minorHAnsi"/>
          <w:color w:val="auto"/>
          <w:sz w:val="24"/>
          <w:szCs w:val="24"/>
        </w:rPr>
        <w:t>„Techninė specifikacija</w:t>
      </w:r>
      <w:r w:rsidRPr="006E26B1">
        <w:rPr>
          <w:color w:val="auto"/>
          <w:sz w:val="24"/>
          <w:szCs w:val="24"/>
        </w:rPr>
        <w:t>“</w:t>
      </w:r>
    </w:p>
    <w:p w14:paraId="0E300376" w14:textId="77777777" w:rsidR="009C6219" w:rsidRDefault="009C6219" w:rsidP="00615FF2">
      <w:pPr>
        <w:rPr>
          <w:rFonts w:ascii="Calibri" w:eastAsia="Times New Roman" w:hAnsi="Calibri" w:cs="Calibri"/>
          <w:sz w:val="24"/>
          <w:szCs w:val="24"/>
        </w:rPr>
      </w:pPr>
    </w:p>
    <w:p w14:paraId="4A065D3C" w14:textId="77777777" w:rsidR="009C6219" w:rsidRDefault="009C6219" w:rsidP="00615FF2">
      <w:pPr>
        <w:rPr>
          <w:rFonts w:ascii="Calibri" w:eastAsia="Times New Roman" w:hAnsi="Calibri" w:cs="Calibri"/>
          <w:sz w:val="24"/>
          <w:szCs w:val="24"/>
        </w:rPr>
      </w:pPr>
    </w:p>
    <w:p w14:paraId="40AE26C0" w14:textId="77777777" w:rsidR="009C6219" w:rsidRPr="00C7632C" w:rsidRDefault="009C6219" w:rsidP="00615FF2">
      <w:pPr>
        <w:rPr>
          <w:rFonts w:eastAsia="Times New Roman" w:cstheme="minorHAnsi"/>
          <w:sz w:val="24"/>
          <w:szCs w:val="24"/>
        </w:rPr>
      </w:pPr>
    </w:p>
    <w:p w14:paraId="3CEB2C6F" w14:textId="77777777" w:rsidR="00C7632C" w:rsidRPr="00C7632C" w:rsidRDefault="00C7632C" w:rsidP="00C7632C">
      <w:pPr>
        <w:widowControl w:val="0"/>
        <w:numPr>
          <w:ilvl w:val="0"/>
          <w:numId w:val="15"/>
        </w:numPr>
        <w:autoSpaceDE w:val="0"/>
        <w:autoSpaceDN w:val="0"/>
        <w:adjustRightInd w:val="0"/>
        <w:jc w:val="center"/>
        <w:rPr>
          <w:rFonts w:cstheme="minorHAnsi"/>
          <w:b/>
          <w:bCs/>
          <w:sz w:val="24"/>
          <w:szCs w:val="24"/>
          <w:lang w:eastAsia="ar-SA"/>
        </w:rPr>
      </w:pPr>
      <w:r w:rsidRPr="00C7632C">
        <w:rPr>
          <w:rFonts w:cstheme="minorHAnsi"/>
          <w:b/>
          <w:bCs/>
          <w:sz w:val="24"/>
          <w:szCs w:val="24"/>
          <w:lang w:eastAsia="ar-SA"/>
        </w:rPr>
        <w:t>„PAKALNIŲ MSTL. SPORTO AIKŠTELĖS REMONTO DARBAI“</w:t>
      </w:r>
    </w:p>
    <w:p w14:paraId="25147A30" w14:textId="77777777" w:rsidR="00C7632C" w:rsidRPr="00C7632C" w:rsidRDefault="00C7632C" w:rsidP="00C7632C">
      <w:pPr>
        <w:jc w:val="center"/>
        <w:rPr>
          <w:rFonts w:cstheme="minorHAnsi"/>
          <w:b/>
          <w:sz w:val="24"/>
          <w:szCs w:val="24"/>
        </w:rPr>
      </w:pPr>
      <w:r w:rsidRPr="00C7632C">
        <w:rPr>
          <w:rFonts w:cstheme="minorHAnsi"/>
          <w:b/>
          <w:sz w:val="24"/>
          <w:szCs w:val="24"/>
        </w:rPr>
        <w:t>TECHNINĖ SPECIFIKACIJA (UŽDUOTIS)</w:t>
      </w:r>
    </w:p>
    <w:p w14:paraId="56E0789A" w14:textId="77777777" w:rsidR="00C7632C" w:rsidRPr="00C7632C" w:rsidRDefault="00C7632C" w:rsidP="00C7632C">
      <w:pPr>
        <w:jc w:val="center"/>
        <w:rPr>
          <w:rFonts w:cstheme="minorHAnsi"/>
          <w:b/>
          <w:sz w:val="24"/>
          <w:szCs w:val="24"/>
        </w:rPr>
      </w:pPr>
    </w:p>
    <w:p w14:paraId="1DA05171" w14:textId="77777777" w:rsidR="00C7632C" w:rsidRPr="00C7632C" w:rsidRDefault="00C7632C" w:rsidP="00C7632C">
      <w:pPr>
        <w:widowControl w:val="0"/>
        <w:numPr>
          <w:ilvl w:val="0"/>
          <w:numId w:val="16"/>
        </w:numPr>
        <w:autoSpaceDE w:val="0"/>
        <w:autoSpaceDN w:val="0"/>
        <w:adjustRightInd w:val="0"/>
        <w:spacing w:line="276" w:lineRule="auto"/>
        <w:ind w:left="426" w:hanging="426"/>
        <w:rPr>
          <w:rFonts w:cstheme="minorHAnsi"/>
          <w:sz w:val="24"/>
          <w:szCs w:val="24"/>
        </w:rPr>
      </w:pPr>
      <w:r w:rsidRPr="00C7632C">
        <w:rPr>
          <w:rFonts w:cstheme="minorHAnsi"/>
          <w:sz w:val="24"/>
          <w:szCs w:val="24"/>
        </w:rPr>
        <w:t xml:space="preserve">Darbų pavadinimas: Pakalnių sporto aikštelės remonto darbai.  </w:t>
      </w:r>
    </w:p>
    <w:p w14:paraId="2A6112E6" w14:textId="77777777" w:rsidR="00C7632C" w:rsidRPr="00C7632C" w:rsidRDefault="00C7632C" w:rsidP="003206D8">
      <w:pPr>
        <w:widowControl w:val="0"/>
        <w:autoSpaceDE w:val="0"/>
        <w:autoSpaceDN w:val="0"/>
        <w:adjustRightInd w:val="0"/>
        <w:spacing w:line="276" w:lineRule="auto"/>
        <w:ind w:left="426"/>
        <w:rPr>
          <w:rFonts w:cstheme="minorHAnsi"/>
          <w:sz w:val="24"/>
          <w:szCs w:val="24"/>
        </w:rPr>
      </w:pPr>
      <w:r w:rsidRPr="00C7632C">
        <w:rPr>
          <w:rFonts w:cstheme="minorHAnsi"/>
          <w:sz w:val="24"/>
          <w:szCs w:val="24"/>
        </w:rPr>
        <w:t xml:space="preserve">Užsakovas:  Utenos rajono savivaldybės administracija, </w:t>
      </w:r>
      <w:proofErr w:type="spellStart"/>
      <w:r w:rsidRPr="00C7632C">
        <w:rPr>
          <w:rFonts w:cstheme="minorHAnsi"/>
          <w:sz w:val="24"/>
          <w:szCs w:val="24"/>
        </w:rPr>
        <w:t>Utenio</w:t>
      </w:r>
      <w:proofErr w:type="spellEnd"/>
      <w:r w:rsidRPr="00C7632C">
        <w:rPr>
          <w:rFonts w:cstheme="minorHAnsi"/>
          <w:sz w:val="24"/>
          <w:szCs w:val="24"/>
        </w:rPr>
        <w:t xml:space="preserve"> a. 4, LT- 28503, Utena. </w:t>
      </w:r>
    </w:p>
    <w:p w14:paraId="691ED9E5" w14:textId="77777777" w:rsidR="00C7632C" w:rsidRPr="00C7632C" w:rsidRDefault="00C7632C" w:rsidP="003206D8">
      <w:pPr>
        <w:widowControl w:val="0"/>
        <w:autoSpaceDE w:val="0"/>
        <w:autoSpaceDN w:val="0"/>
        <w:adjustRightInd w:val="0"/>
        <w:spacing w:line="276" w:lineRule="auto"/>
        <w:ind w:left="426"/>
        <w:jc w:val="left"/>
        <w:rPr>
          <w:rFonts w:cstheme="minorHAnsi"/>
          <w:sz w:val="24"/>
          <w:szCs w:val="24"/>
        </w:rPr>
      </w:pPr>
      <w:r w:rsidRPr="00C7632C">
        <w:rPr>
          <w:rFonts w:cstheme="minorHAnsi"/>
          <w:sz w:val="24"/>
          <w:szCs w:val="24"/>
        </w:rPr>
        <w:t xml:space="preserve">Darbų atlikimo vieta –  </w:t>
      </w:r>
      <w:r w:rsidRPr="00C7632C">
        <w:rPr>
          <w:rFonts w:cstheme="minorHAnsi"/>
          <w:b/>
          <w:bCs/>
          <w:sz w:val="24"/>
          <w:szCs w:val="24"/>
          <w:lang w:eastAsia="ar-SA"/>
        </w:rPr>
        <w:t>Utenos r. sav., Leliūnų sen., Pakalnių k., Taikos g. 18</w:t>
      </w:r>
      <w:r w:rsidRPr="00C7632C">
        <w:rPr>
          <w:rFonts w:cstheme="minorHAnsi"/>
          <w:sz w:val="24"/>
          <w:szCs w:val="24"/>
          <w:lang w:eastAsia="ar-SA"/>
        </w:rPr>
        <w:t>.</w:t>
      </w:r>
    </w:p>
    <w:p w14:paraId="5F9A05F3" w14:textId="77777777" w:rsidR="00C7632C" w:rsidRPr="00C7632C" w:rsidRDefault="00C7632C" w:rsidP="00C7632C">
      <w:pPr>
        <w:widowControl w:val="0"/>
        <w:autoSpaceDE w:val="0"/>
        <w:autoSpaceDN w:val="0"/>
        <w:adjustRightInd w:val="0"/>
        <w:spacing w:line="276" w:lineRule="auto"/>
        <w:ind w:left="360"/>
        <w:jc w:val="center"/>
        <w:rPr>
          <w:rFonts w:cstheme="minorHAnsi"/>
          <w:sz w:val="24"/>
          <w:szCs w:val="24"/>
        </w:rPr>
      </w:pPr>
      <w:r w:rsidRPr="00C7632C">
        <w:rPr>
          <w:rFonts w:cstheme="minorHAnsi"/>
          <w:noProof/>
          <w:sz w:val="24"/>
          <w:szCs w:val="24"/>
          <w:lang w:eastAsia="ar-SA"/>
        </w:rPr>
        <w:drawing>
          <wp:inline distT="0" distB="0" distL="0" distR="0" wp14:anchorId="5EF9C56F" wp14:editId="2F182E48">
            <wp:extent cx="2256929" cy="2478780"/>
            <wp:effectExtent l="0" t="0" r="0" b="0"/>
            <wp:docPr id="146764056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514" cy="2502487"/>
                    </a:xfrm>
                    <a:prstGeom prst="rect">
                      <a:avLst/>
                    </a:prstGeom>
                    <a:noFill/>
                    <a:ln>
                      <a:noFill/>
                    </a:ln>
                  </pic:spPr>
                </pic:pic>
              </a:graphicData>
            </a:graphic>
          </wp:inline>
        </w:drawing>
      </w:r>
    </w:p>
    <w:p w14:paraId="32E31A5D" w14:textId="77777777" w:rsidR="00C7632C" w:rsidRPr="00C7632C" w:rsidRDefault="00C7632C" w:rsidP="00C7632C">
      <w:pPr>
        <w:pStyle w:val="Antrat"/>
        <w:jc w:val="center"/>
        <w:rPr>
          <w:rFonts w:cstheme="minorHAnsi"/>
          <w:color w:val="auto"/>
          <w:sz w:val="24"/>
          <w:szCs w:val="24"/>
        </w:rPr>
      </w:pPr>
      <w:r w:rsidRPr="00C7632C">
        <w:rPr>
          <w:rFonts w:cstheme="minorHAnsi"/>
          <w:color w:val="auto"/>
          <w:sz w:val="24"/>
          <w:szCs w:val="24"/>
        </w:rPr>
        <w:t xml:space="preserve">pav. </w:t>
      </w:r>
      <w:r w:rsidRPr="00C7632C">
        <w:rPr>
          <w:rFonts w:cstheme="minorHAnsi"/>
          <w:color w:val="auto"/>
          <w:sz w:val="24"/>
          <w:szCs w:val="24"/>
        </w:rPr>
        <w:fldChar w:fldCharType="begin"/>
      </w:r>
      <w:r w:rsidRPr="00C7632C">
        <w:rPr>
          <w:rFonts w:cstheme="minorHAnsi"/>
          <w:color w:val="auto"/>
          <w:sz w:val="24"/>
          <w:szCs w:val="24"/>
        </w:rPr>
        <w:instrText xml:space="preserve"> SEQ pav. \* ARABIC </w:instrText>
      </w:r>
      <w:r w:rsidRPr="00C7632C">
        <w:rPr>
          <w:rFonts w:cstheme="minorHAnsi"/>
          <w:color w:val="auto"/>
          <w:sz w:val="24"/>
          <w:szCs w:val="24"/>
        </w:rPr>
        <w:fldChar w:fldCharType="separate"/>
      </w:r>
      <w:r w:rsidRPr="00C7632C">
        <w:rPr>
          <w:rFonts w:cstheme="minorHAnsi"/>
          <w:noProof/>
          <w:color w:val="auto"/>
          <w:sz w:val="24"/>
          <w:szCs w:val="24"/>
        </w:rPr>
        <w:t>1</w:t>
      </w:r>
      <w:r w:rsidRPr="00C7632C">
        <w:rPr>
          <w:rFonts w:cstheme="minorHAnsi"/>
          <w:color w:val="auto"/>
          <w:sz w:val="24"/>
          <w:szCs w:val="24"/>
        </w:rPr>
        <w:fldChar w:fldCharType="end"/>
      </w:r>
      <w:r w:rsidRPr="00C7632C">
        <w:rPr>
          <w:rFonts w:cstheme="minorHAnsi"/>
          <w:color w:val="auto"/>
          <w:sz w:val="24"/>
          <w:szCs w:val="24"/>
        </w:rPr>
        <w:t xml:space="preserve"> Sporto aikštelės teritorija</w:t>
      </w:r>
    </w:p>
    <w:p w14:paraId="4D772884" w14:textId="77777777" w:rsidR="00C7632C" w:rsidRPr="00C7632C" w:rsidRDefault="00C7632C" w:rsidP="00C7632C">
      <w:pPr>
        <w:keepNext/>
        <w:widowControl w:val="0"/>
        <w:tabs>
          <w:tab w:val="left" w:pos="426"/>
        </w:tabs>
        <w:autoSpaceDE w:val="0"/>
        <w:autoSpaceDN w:val="0"/>
        <w:adjustRightInd w:val="0"/>
        <w:ind w:left="360"/>
        <w:rPr>
          <w:rFonts w:cstheme="minorHAnsi"/>
          <w:sz w:val="24"/>
          <w:szCs w:val="24"/>
        </w:rPr>
      </w:pPr>
      <w:r w:rsidRPr="00C7632C">
        <w:rPr>
          <w:rFonts w:cstheme="minorHAnsi"/>
          <w:noProof/>
          <w:sz w:val="24"/>
          <w:szCs w:val="24"/>
        </w:rPr>
        <w:drawing>
          <wp:inline distT="0" distB="0" distL="0" distR="0" wp14:anchorId="4DB45CC4" wp14:editId="1B57B887">
            <wp:extent cx="6457315" cy="2736850"/>
            <wp:effectExtent l="0" t="0" r="635" b="6350"/>
            <wp:docPr id="17093328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32816" name=""/>
                    <pic:cNvPicPr/>
                  </pic:nvPicPr>
                  <pic:blipFill>
                    <a:blip r:embed="rId12"/>
                    <a:stretch>
                      <a:fillRect/>
                    </a:stretch>
                  </pic:blipFill>
                  <pic:spPr>
                    <a:xfrm>
                      <a:off x="0" y="0"/>
                      <a:ext cx="6457315" cy="2736850"/>
                    </a:xfrm>
                    <a:prstGeom prst="rect">
                      <a:avLst/>
                    </a:prstGeom>
                  </pic:spPr>
                </pic:pic>
              </a:graphicData>
            </a:graphic>
          </wp:inline>
        </w:drawing>
      </w:r>
    </w:p>
    <w:p w14:paraId="6F5A3BC6" w14:textId="77777777" w:rsidR="00C7632C" w:rsidRPr="00C7632C" w:rsidRDefault="00C7632C" w:rsidP="00C7632C">
      <w:pPr>
        <w:pStyle w:val="Antrat"/>
        <w:jc w:val="center"/>
        <w:rPr>
          <w:rFonts w:cstheme="minorHAnsi"/>
          <w:color w:val="auto"/>
          <w:sz w:val="24"/>
          <w:szCs w:val="24"/>
        </w:rPr>
      </w:pPr>
      <w:r w:rsidRPr="00C7632C">
        <w:rPr>
          <w:rFonts w:cstheme="minorHAnsi"/>
          <w:color w:val="auto"/>
          <w:sz w:val="24"/>
          <w:szCs w:val="24"/>
        </w:rPr>
        <w:t xml:space="preserve">pav. </w:t>
      </w:r>
      <w:r w:rsidRPr="00C7632C">
        <w:rPr>
          <w:rFonts w:cstheme="minorHAnsi"/>
          <w:color w:val="auto"/>
          <w:sz w:val="24"/>
          <w:szCs w:val="24"/>
        </w:rPr>
        <w:fldChar w:fldCharType="begin"/>
      </w:r>
      <w:r w:rsidRPr="00C7632C">
        <w:rPr>
          <w:rFonts w:cstheme="minorHAnsi"/>
          <w:color w:val="auto"/>
          <w:sz w:val="24"/>
          <w:szCs w:val="24"/>
        </w:rPr>
        <w:instrText xml:space="preserve"> SEQ pav. \* ARABIC </w:instrText>
      </w:r>
      <w:r w:rsidRPr="00C7632C">
        <w:rPr>
          <w:rFonts w:cstheme="minorHAnsi"/>
          <w:color w:val="auto"/>
          <w:sz w:val="24"/>
          <w:szCs w:val="24"/>
        </w:rPr>
        <w:fldChar w:fldCharType="separate"/>
      </w:r>
      <w:r w:rsidRPr="00C7632C">
        <w:rPr>
          <w:rFonts w:cstheme="minorHAnsi"/>
          <w:noProof/>
          <w:color w:val="auto"/>
          <w:sz w:val="24"/>
          <w:szCs w:val="24"/>
        </w:rPr>
        <w:t>2</w:t>
      </w:r>
      <w:r w:rsidRPr="00C7632C">
        <w:rPr>
          <w:rFonts w:cstheme="minorHAnsi"/>
          <w:color w:val="auto"/>
          <w:sz w:val="24"/>
          <w:szCs w:val="24"/>
        </w:rPr>
        <w:fldChar w:fldCharType="end"/>
      </w:r>
      <w:r w:rsidRPr="00C7632C">
        <w:rPr>
          <w:rFonts w:cstheme="minorHAnsi"/>
          <w:color w:val="auto"/>
          <w:sz w:val="24"/>
          <w:szCs w:val="24"/>
        </w:rPr>
        <w:t xml:space="preserve"> Esama aikštelė</w:t>
      </w:r>
    </w:p>
    <w:p w14:paraId="73B40360" w14:textId="77777777" w:rsidR="00C7632C" w:rsidRPr="00C7632C" w:rsidRDefault="00C7632C" w:rsidP="00C7632C">
      <w:pPr>
        <w:widowControl w:val="0"/>
        <w:tabs>
          <w:tab w:val="left" w:pos="426"/>
        </w:tabs>
        <w:autoSpaceDE w:val="0"/>
        <w:autoSpaceDN w:val="0"/>
        <w:adjustRightInd w:val="0"/>
        <w:spacing w:line="276" w:lineRule="auto"/>
        <w:ind w:left="360"/>
        <w:rPr>
          <w:rFonts w:cstheme="minorHAnsi"/>
          <w:sz w:val="24"/>
          <w:szCs w:val="24"/>
        </w:rPr>
      </w:pPr>
    </w:p>
    <w:p w14:paraId="5BF2822B" w14:textId="77777777" w:rsidR="00C7632C" w:rsidRPr="00C7632C" w:rsidRDefault="00C7632C" w:rsidP="003048CC">
      <w:pPr>
        <w:widowControl w:val="0"/>
        <w:numPr>
          <w:ilvl w:val="0"/>
          <w:numId w:val="46"/>
        </w:numPr>
        <w:tabs>
          <w:tab w:val="left" w:pos="426"/>
        </w:tabs>
        <w:autoSpaceDE w:val="0"/>
        <w:autoSpaceDN w:val="0"/>
        <w:adjustRightInd w:val="0"/>
        <w:spacing w:line="276" w:lineRule="auto"/>
        <w:rPr>
          <w:rFonts w:cstheme="minorHAnsi"/>
          <w:sz w:val="24"/>
          <w:szCs w:val="24"/>
        </w:rPr>
      </w:pPr>
      <w:r w:rsidRPr="00C7632C">
        <w:rPr>
          <w:rFonts w:cstheme="minorHAnsi"/>
          <w:sz w:val="24"/>
          <w:szCs w:val="24"/>
        </w:rPr>
        <w:t xml:space="preserve">Darbų tikslas: atlikti esamos aikštelės remonto darbus praplečiant aikštelės matmenis ir įrengiant gumos granulių dangą bei mažosios architektūros elementus. </w:t>
      </w:r>
    </w:p>
    <w:p w14:paraId="0178950D" w14:textId="77777777" w:rsidR="00C7632C" w:rsidRPr="00C7632C" w:rsidRDefault="00C7632C" w:rsidP="003048CC">
      <w:pPr>
        <w:widowControl w:val="0"/>
        <w:numPr>
          <w:ilvl w:val="0"/>
          <w:numId w:val="46"/>
        </w:numPr>
        <w:tabs>
          <w:tab w:val="left" w:pos="426"/>
        </w:tabs>
        <w:autoSpaceDE w:val="0"/>
        <w:autoSpaceDN w:val="0"/>
        <w:adjustRightInd w:val="0"/>
        <w:spacing w:line="276" w:lineRule="auto"/>
        <w:rPr>
          <w:rFonts w:cstheme="minorHAnsi"/>
          <w:sz w:val="24"/>
          <w:szCs w:val="24"/>
        </w:rPr>
      </w:pPr>
      <w:r w:rsidRPr="00C7632C">
        <w:rPr>
          <w:rFonts w:cstheme="minorHAnsi"/>
          <w:sz w:val="24"/>
          <w:szCs w:val="24"/>
        </w:rPr>
        <w:t>Preliminarūs įrengiamos aikštelės išmatavimai ne mažiau 22x12 m.</w:t>
      </w:r>
    </w:p>
    <w:p w14:paraId="09FAB6A5" w14:textId="77777777" w:rsidR="00C7632C" w:rsidRPr="00C7632C" w:rsidRDefault="00C7632C" w:rsidP="003048CC">
      <w:pPr>
        <w:pStyle w:val="Sraopastraipa"/>
        <w:widowControl w:val="0"/>
        <w:numPr>
          <w:ilvl w:val="0"/>
          <w:numId w:val="46"/>
        </w:numPr>
        <w:tabs>
          <w:tab w:val="left" w:pos="426"/>
        </w:tabs>
        <w:autoSpaceDE w:val="0"/>
        <w:autoSpaceDN w:val="0"/>
        <w:adjustRightInd w:val="0"/>
        <w:spacing w:before="100" w:beforeAutospacing="1" w:afterAutospacing="1"/>
        <w:contextualSpacing w:val="0"/>
        <w:rPr>
          <w:rFonts w:cstheme="minorHAnsi"/>
          <w:sz w:val="24"/>
          <w:szCs w:val="24"/>
        </w:rPr>
      </w:pPr>
      <w:r w:rsidRPr="00C7632C">
        <w:rPr>
          <w:rFonts w:cstheme="minorHAnsi"/>
          <w:sz w:val="24"/>
          <w:szCs w:val="24"/>
        </w:rPr>
        <w:t xml:space="preserve">Atliekami darbai: </w:t>
      </w:r>
    </w:p>
    <w:p w14:paraId="723D7DC7"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rPr>
          <w:rFonts w:cstheme="minorHAnsi"/>
          <w:sz w:val="24"/>
          <w:szCs w:val="24"/>
        </w:rPr>
      </w:pPr>
      <w:r w:rsidRPr="00C7632C">
        <w:rPr>
          <w:rFonts w:cstheme="minorHAnsi"/>
          <w:sz w:val="24"/>
          <w:szCs w:val="24"/>
        </w:rPr>
        <w:t xml:space="preserve">Demontuoti 2 vnt. krepšinio stovų ir naujai sumontuoti du (naujus) stabilius krepšinio stovus su lentomis ir lankais. Krepšinio stovai (2 vnt.) turi būti įbetonuojami. Stovai pagaminti iš metalinio (arba lygiaverčio) ne mažesnio kaip 150x150 mm vamzdžio, dažyto milteliniu būdu (arba lygiaverčiu), juodos spalvos, metalo sienelės storis ne mažiau kaip 5 mm, skirtas naudoti lauko sąlygomis, su galvanizuoto arba lygiaverčio metalo kapsule. Stovo aukštis – nereguliuojamas. Stovas turi turėti ne mažesnio kaip </w:t>
      </w:r>
      <w:r w:rsidRPr="00C7632C">
        <w:rPr>
          <w:rFonts w:cstheme="minorHAnsi"/>
          <w:sz w:val="24"/>
          <w:szCs w:val="24"/>
        </w:rPr>
        <w:lastRenderedPageBreak/>
        <w:t xml:space="preserve">40 mm storio ir 2 m aukščio minkštą, aplinkos poveikiams atsparią apsaugą (juodos arba mėlynos spalvos), saugančią sportuojančiuosius nuo sužeidimų. Krepšinio lentos (2 vnt.) matmenys 180x105 cm. Lentos pagamintos iš </w:t>
      </w:r>
      <w:proofErr w:type="spellStart"/>
      <w:r w:rsidRPr="00C7632C">
        <w:rPr>
          <w:rFonts w:cstheme="minorHAnsi"/>
          <w:sz w:val="24"/>
          <w:szCs w:val="24"/>
        </w:rPr>
        <w:t>polikarbonato</w:t>
      </w:r>
      <w:proofErr w:type="spellEnd"/>
      <w:r w:rsidRPr="00C7632C">
        <w:rPr>
          <w:rFonts w:cstheme="minorHAnsi"/>
          <w:sz w:val="24"/>
          <w:szCs w:val="24"/>
        </w:rPr>
        <w:t xml:space="preserve">, atsparaus atmosferos poveikiui, pritvirtinto ant metalinio karkaso ir visu perimetru kaustyta aliuminio profiliu. Atstumą nuo stovo iki lentos parinkti pagal stovo pastatymo vietos, išlietos dangos ir aikštelės nužymėjimo parametrus. Krepšinio lankai (2 vnt.) - lankas turi būti 3,05 m aukštyje, 450 mm skersmens, amortizuojantis, sustiprintas, pritvirtintas prie lentos. Komplekte turi būti </w:t>
      </w:r>
      <w:proofErr w:type="spellStart"/>
      <w:r w:rsidRPr="00C7632C">
        <w:rPr>
          <w:rFonts w:cstheme="minorHAnsi"/>
          <w:sz w:val="24"/>
          <w:szCs w:val="24"/>
        </w:rPr>
        <w:t>polipropileninis</w:t>
      </w:r>
      <w:proofErr w:type="spellEnd"/>
      <w:r w:rsidRPr="00C7632C">
        <w:rPr>
          <w:rFonts w:cstheme="minorHAnsi"/>
          <w:sz w:val="24"/>
          <w:szCs w:val="24"/>
        </w:rPr>
        <w:t xml:space="preserve"> (arba lygiavertis) 8 mm storio krepšinio lanko tinklelis, baltos spalvos.</w:t>
      </w:r>
    </w:p>
    <w:p w14:paraId="3C0F3C95"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ind w:hanging="502"/>
        <w:rPr>
          <w:rFonts w:cstheme="minorHAnsi"/>
          <w:sz w:val="24"/>
          <w:szCs w:val="24"/>
        </w:rPr>
      </w:pPr>
      <w:r w:rsidRPr="00C7632C">
        <w:rPr>
          <w:rFonts w:cstheme="minorHAnsi"/>
          <w:sz w:val="24"/>
          <w:szCs w:val="24"/>
        </w:rPr>
        <w:t>Ant esamos trinkelių dangos įrengiama ne mažiau 30 m</w:t>
      </w:r>
      <w:r w:rsidRPr="00C7632C">
        <w:rPr>
          <w:rFonts w:cstheme="minorHAnsi"/>
          <w:sz w:val="24"/>
          <w:szCs w:val="24"/>
          <w:vertAlign w:val="superscript"/>
        </w:rPr>
        <w:t>2</w:t>
      </w:r>
      <w:r w:rsidRPr="00C7632C">
        <w:rPr>
          <w:rFonts w:cstheme="minorHAnsi"/>
          <w:sz w:val="24"/>
          <w:szCs w:val="24"/>
        </w:rPr>
        <w:t xml:space="preserve"> dangos naudojant technologiją sistema </w:t>
      </w:r>
      <w:proofErr w:type="spellStart"/>
      <w:r w:rsidRPr="00C7632C">
        <w:rPr>
          <w:rFonts w:cstheme="minorHAnsi"/>
          <w:sz w:val="24"/>
          <w:szCs w:val="24"/>
        </w:rPr>
        <w:t>Conipur</w:t>
      </w:r>
      <w:proofErr w:type="spellEnd"/>
      <w:r w:rsidRPr="00C7632C">
        <w:rPr>
          <w:rFonts w:cstheme="minorHAnsi"/>
          <w:sz w:val="24"/>
          <w:szCs w:val="24"/>
        </w:rPr>
        <w:t xml:space="preserve"> ET (arba lygiavertė).  </w:t>
      </w:r>
      <w:proofErr w:type="spellStart"/>
      <w:r w:rsidRPr="00C7632C">
        <w:rPr>
          <w:rFonts w:cstheme="minorHAnsi"/>
          <w:sz w:val="24"/>
          <w:szCs w:val="24"/>
        </w:rPr>
        <w:t>Conipur</w:t>
      </w:r>
      <w:proofErr w:type="spellEnd"/>
      <w:r w:rsidRPr="00C7632C">
        <w:rPr>
          <w:rFonts w:cstheme="minorHAnsi"/>
          <w:sz w:val="24"/>
          <w:szCs w:val="24"/>
        </w:rPr>
        <w:t xml:space="preserve"> ET susideda iš vieno sluoksnio – granito skaldos, SBR gumos granulių, tarpusavyje surištų </w:t>
      </w:r>
      <w:proofErr w:type="spellStart"/>
      <w:r w:rsidRPr="00C7632C">
        <w:rPr>
          <w:rFonts w:cstheme="minorHAnsi"/>
          <w:sz w:val="24"/>
          <w:szCs w:val="24"/>
        </w:rPr>
        <w:t>poliuretaniniu</w:t>
      </w:r>
      <w:proofErr w:type="spellEnd"/>
      <w:r w:rsidRPr="00C7632C">
        <w:rPr>
          <w:rFonts w:cstheme="minorHAnsi"/>
          <w:sz w:val="24"/>
          <w:szCs w:val="24"/>
        </w:rPr>
        <w:t xml:space="preserve"> rišikliu. Sluoksnio storis ne mažiau 35 mm. Danga įrengiama vienu sluoksniu ant sutankinto nesurištų mineralinių medžiagų pagrindo jungiant granito skaldą, SBR granules ir </w:t>
      </w:r>
      <w:proofErr w:type="spellStart"/>
      <w:r w:rsidRPr="00C7632C">
        <w:rPr>
          <w:rFonts w:cstheme="minorHAnsi"/>
          <w:sz w:val="24"/>
          <w:szCs w:val="24"/>
        </w:rPr>
        <w:t>poliuretaninį</w:t>
      </w:r>
      <w:proofErr w:type="spellEnd"/>
      <w:r w:rsidRPr="00C7632C">
        <w:rPr>
          <w:rFonts w:cstheme="minorHAnsi"/>
          <w:sz w:val="24"/>
          <w:szCs w:val="24"/>
        </w:rPr>
        <w:t xml:space="preserve"> rišiklį. Dangą džiovinti nuo 12 iki 48 valandų, priklausomai nuo oro sąlygų.</w:t>
      </w:r>
      <w:r w:rsidRPr="00C7632C">
        <w:rPr>
          <w:rFonts w:cstheme="minorHAnsi"/>
          <w:sz w:val="24"/>
          <w:szCs w:val="24"/>
        </w:rPr>
        <w:br/>
        <w:t xml:space="preserve">Granito skalda, </w:t>
      </w:r>
      <w:proofErr w:type="spellStart"/>
      <w:r w:rsidRPr="00C7632C">
        <w:rPr>
          <w:rFonts w:cstheme="minorHAnsi"/>
          <w:sz w:val="24"/>
          <w:szCs w:val="24"/>
        </w:rPr>
        <w:t>fr</w:t>
      </w:r>
      <w:proofErr w:type="spellEnd"/>
      <w:r w:rsidRPr="00C7632C">
        <w:rPr>
          <w:rFonts w:cstheme="minorHAnsi"/>
          <w:sz w:val="24"/>
          <w:szCs w:val="24"/>
        </w:rPr>
        <w:t xml:space="preserve">. 2-5, SBR granulės, </w:t>
      </w:r>
      <w:proofErr w:type="spellStart"/>
      <w:r w:rsidRPr="00C7632C">
        <w:rPr>
          <w:rFonts w:cstheme="minorHAnsi"/>
          <w:sz w:val="24"/>
          <w:szCs w:val="24"/>
        </w:rPr>
        <w:t>fr</w:t>
      </w:r>
      <w:proofErr w:type="spellEnd"/>
      <w:r w:rsidRPr="00C7632C">
        <w:rPr>
          <w:rFonts w:cstheme="minorHAnsi"/>
          <w:sz w:val="24"/>
          <w:szCs w:val="24"/>
        </w:rPr>
        <w:t xml:space="preserve">. 2-7, maišomos su </w:t>
      </w:r>
      <w:proofErr w:type="spellStart"/>
      <w:r w:rsidRPr="00C7632C">
        <w:rPr>
          <w:rFonts w:cstheme="minorHAnsi"/>
          <w:sz w:val="24"/>
          <w:szCs w:val="24"/>
        </w:rPr>
        <w:t>poliuretaniniu</w:t>
      </w:r>
      <w:proofErr w:type="spellEnd"/>
      <w:r w:rsidRPr="00C7632C">
        <w:rPr>
          <w:rFonts w:cstheme="minorHAnsi"/>
          <w:sz w:val="24"/>
          <w:szCs w:val="24"/>
        </w:rPr>
        <w:t xml:space="preserve"> rišikliu </w:t>
      </w:r>
      <w:proofErr w:type="spellStart"/>
      <w:r w:rsidRPr="00C7632C">
        <w:rPr>
          <w:rFonts w:cstheme="minorHAnsi"/>
          <w:sz w:val="24"/>
          <w:szCs w:val="24"/>
        </w:rPr>
        <w:t>Conipur</w:t>
      </w:r>
      <w:proofErr w:type="spellEnd"/>
      <w:r w:rsidRPr="00C7632C">
        <w:rPr>
          <w:rFonts w:cstheme="minorHAnsi"/>
          <w:sz w:val="24"/>
          <w:szCs w:val="24"/>
        </w:rPr>
        <w:t xml:space="preserve"> 326 (arba lygiaverčiu). Gautas mišinys liejamas ant nesurištų mineralinių medžiagų pagrindo. Esant didesniems nei leistina aukščio nuokrypiams, nelygios vietos turi būti taisomos naudojant SBR gumos, frakcija 0,8-2,5 surištos </w:t>
      </w:r>
      <w:proofErr w:type="spellStart"/>
      <w:r w:rsidRPr="00C7632C">
        <w:rPr>
          <w:rFonts w:cstheme="minorHAnsi"/>
          <w:sz w:val="24"/>
          <w:szCs w:val="24"/>
        </w:rPr>
        <w:t>Conipur</w:t>
      </w:r>
      <w:proofErr w:type="spellEnd"/>
      <w:r w:rsidRPr="00C7632C">
        <w:rPr>
          <w:rFonts w:cstheme="minorHAnsi"/>
          <w:sz w:val="24"/>
          <w:szCs w:val="24"/>
        </w:rPr>
        <w:t xml:space="preserve"> 326 (arba lygiaverčiu) rišikliu mišinį.</w:t>
      </w:r>
    </w:p>
    <w:p w14:paraId="2F93F6F9"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ind w:hanging="502"/>
        <w:rPr>
          <w:rFonts w:cstheme="minorHAnsi"/>
          <w:sz w:val="24"/>
          <w:szCs w:val="24"/>
        </w:rPr>
      </w:pPr>
      <w:r w:rsidRPr="00C7632C">
        <w:rPr>
          <w:rFonts w:cstheme="minorHAnsi"/>
          <w:sz w:val="24"/>
          <w:szCs w:val="24"/>
        </w:rPr>
        <w:t>Įrengti ne mažiau 264 m</w:t>
      </w:r>
      <w:r w:rsidRPr="00C7632C">
        <w:rPr>
          <w:rFonts w:cstheme="minorHAnsi"/>
          <w:sz w:val="24"/>
          <w:szCs w:val="24"/>
          <w:vertAlign w:val="superscript"/>
        </w:rPr>
        <w:t>2</w:t>
      </w:r>
      <w:r w:rsidRPr="00C7632C">
        <w:rPr>
          <w:rFonts w:cstheme="minorHAnsi"/>
          <w:sz w:val="24"/>
          <w:szCs w:val="24"/>
        </w:rPr>
        <w:t xml:space="preserve"> aikštelės pagrindo sluoksnį iš gumos SBR granulių (arba lygiavertės). Sluoksnio storis ne mažiau h-7mm.</w:t>
      </w:r>
    </w:p>
    <w:p w14:paraId="5A7675F0"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ind w:hanging="502"/>
        <w:rPr>
          <w:rFonts w:cstheme="minorHAnsi"/>
          <w:sz w:val="24"/>
          <w:szCs w:val="24"/>
        </w:rPr>
      </w:pPr>
      <w:r w:rsidRPr="00C7632C">
        <w:rPr>
          <w:rFonts w:cstheme="minorHAnsi"/>
          <w:sz w:val="24"/>
          <w:szCs w:val="24"/>
        </w:rPr>
        <w:t>Įrengti ne mažiau 264 m</w:t>
      </w:r>
      <w:r w:rsidRPr="00C7632C">
        <w:rPr>
          <w:rFonts w:cstheme="minorHAnsi"/>
          <w:sz w:val="24"/>
          <w:szCs w:val="24"/>
          <w:vertAlign w:val="superscript"/>
        </w:rPr>
        <w:t>2</w:t>
      </w:r>
      <w:r w:rsidRPr="00C7632C">
        <w:rPr>
          <w:rFonts w:cstheme="minorHAnsi"/>
          <w:sz w:val="24"/>
          <w:szCs w:val="24"/>
        </w:rPr>
        <w:t xml:space="preserve"> viršutinį aikštelės sluoksnį, sudarytą iš purškiamos EPDM granulių dangos (arba lygiavertės). Sluoksnio storis ne mažiau 7 mm. </w:t>
      </w:r>
    </w:p>
    <w:p w14:paraId="0D975CF8"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ind w:hanging="502"/>
        <w:rPr>
          <w:rStyle w:val="Numatytasispastraiposriftas1"/>
          <w:rFonts w:cstheme="minorHAnsi"/>
          <w:sz w:val="24"/>
          <w:szCs w:val="24"/>
        </w:rPr>
      </w:pPr>
      <w:r w:rsidRPr="00C7632C">
        <w:rPr>
          <w:rStyle w:val="Numatytasispastraiposriftas1"/>
          <w:rFonts w:eastAsia="Calibri" w:cstheme="minorHAnsi"/>
          <w:sz w:val="24"/>
          <w:szCs w:val="24"/>
        </w:rPr>
        <w:t xml:space="preserve">Atlikti krepšinio aikštelės linijų žymėjimo darbus – žaidimų aikštelė turi būti sužymėta krepšinio žaidimų ženklinimu. Ženklinimo linijos plotis – 50 mm (galima paklaida +/- 10 proc.), linijos spalva – balta. Tikslus linijų žymėjimas turi būti suderintas su </w:t>
      </w:r>
      <w:r w:rsidRPr="00C7632C">
        <w:rPr>
          <w:rFonts w:eastAsia="Calibri" w:cstheme="minorHAnsi"/>
          <w:sz w:val="24"/>
          <w:szCs w:val="24"/>
        </w:rPr>
        <w:t>Užsakovu, įrengus žaidimų aikštelės dangą</w:t>
      </w:r>
      <w:r w:rsidRPr="00C7632C">
        <w:rPr>
          <w:rStyle w:val="Numatytasispastraiposriftas1"/>
          <w:rFonts w:eastAsia="Calibri" w:cstheme="minorHAnsi"/>
          <w:sz w:val="24"/>
          <w:szCs w:val="24"/>
        </w:rPr>
        <w:t>.</w:t>
      </w:r>
    </w:p>
    <w:p w14:paraId="02D65556"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ind w:hanging="502"/>
        <w:rPr>
          <w:rFonts w:cstheme="minorHAnsi"/>
          <w:sz w:val="24"/>
          <w:szCs w:val="24"/>
        </w:rPr>
      </w:pPr>
      <w:r w:rsidRPr="00C7632C">
        <w:rPr>
          <w:rFonts w:cstheme="minorHAnsi"/>
          <w:sz w:val="24"/>
          <w:szCs w:val="24"/>
        </w:rPr>
        <w:t>Aikštelės danga turi atitikti EN 14877 arba lygiaverčius reikalavimus – išliejęs dangą Rangovas turės pateikti bandymų</w:t>
      </w:r>
      <w:r w:rsidRPr="00C7632C">
        <w:rPr>
          <w:rFonts w:cstheme="minorHAnsi"/>
          <w:sz w:val="24"/>
          <w:szCs w:val="24"/>
        </w:rPr>
        <w:br/>
        <w:t>ataskaitas.</w:t>
      </w:r>
    </w:p>
    <w:p w14:paraId="73948367"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ind w:hanging="502"/>
        <w:rPr>
          <w:rFonts w:cstheme="minorHAnsi"/>
          <w:sz w:val="24"/>
          <w:szCs w:val="24"/>
        </w:rPr>
      </w:pPr>
      <w:r w:rsidRPr="00C7632C">
        <w:rPr>
          <w:rFonts w:cstheme="minorHAnsi"/>
          <w:sz w:val="24"/>
          <w:szCs w:val="24"/>
        </w:rPr>
        <w:t>Įrengti 3 vnt. dviračių stovų. Dviračių stovas turi būti pagamintas iš nerūdijančio plieno (matmenys ne mažiau 800 mm x ne mažiau 800 mm. Prie pagrindo tvirtinamas įbetonuojant. Galima vizualinė dviračio stovo forma pateikiama paveiksle. Stovai įrengiami šalia įėjimo vartelių į krepšinio aikštelę.</w:t>
      </w:r>
    </w:p>
    <w:p w14:paraId="23820B58" w14:textId="77777777" w:rsidR="00C7632C" w:rsidRPr="00C7632C" w:rsidRDefault="00C7632C" w:rsidP="00C7632C">
      <w:pPr>
        <w:widowControl w:val="0"/>
        <w:tabs>
          <w:tab w:val="left" w:pos="142"/>
        </w:tabs>
        <w:autoSpaceDE w:val="0"/>
        <w:autoSpaceDN w:val="0"/>
        <w:adjustRightInd w:val="0"/>
        <w:spacing w:line="276" w:lineRule="auto"/>
        <w:ind w:left="360"/>
        <w:rPr>
          <w:rFonts w:cstheme="minorHAnsi"/>
          <w:sz w:val="24"/>
          <w:szCs w:val="24"/>
        </w:rPr>
      </w:pPr>
    </w:p>
    <w:p w14:paraId="4EFA025D" w14:textId="77777777" w:rsidR="00C7632C" w:rsidRPr="00C7632C" w:rsidRDefault="00C7632C" w:rsidP="00C7632C">
      <w:pPr>
        <w:keepNext/>
        <w:widowControl w:val="0"/>
        <w:tabs>
          <w:tab w:val="left" w:pos="142"/>
        </w:tabs>
        <w:autoSpaceDE w:val="0"/>
        <w:autoSpaceDN w:val="0"/>
        <w:adjustRightInd w:val="0"/>
        <w:jc w:val="center"/>
        <w:rPr>
          <w:rFonts w:cstheme="minorHAnsi"/>
          <w:sz w:val="24"/>
          <w:szCs w:val="24"/>
        </w:rPr>
      </w:pPr>
      <w:r w:rsidRPr="00C7632C">
        <w:rPr>
          <w:rFonts w:cstheme="minorHAnsi"/>
          <w:noProof/>
          <w:sz w:val="24"/>
          <w:szCs w:val="24"/>
        </w:rPr>
        <w:drawing>
          <wp:inline distT="0" distB="0" distL="0" distR="0" wp14:anchorId="0F4EC70C" wp14:editId="5C36CD15">
            <wp:extent cx="2482645" cy="1975011"/>
            <wp:effectExtent l="0" t="0" r="0" b="6350"/>
            <wp:docPr id="1955517557" name="Paveikslėlis 1" descr="Paveikslėlis, kuriame yra rėmas, dizainas, juodas ir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56707" name="Paveikslėlis 1" descr="Paveikslėlis, kuriame yra rėmas, dizainas, juodas ir baltas&#10;&#10;Automatiškai sugeneruotas aprašymas"/>
                    <pic:cNvPicPr/>
                  </pic:nvPicPr>
                  <pic:blipFill>
                    <a:blip r:embed="rId13"/>
                    <a:stretch>
                      <a:fillRect/>
                    </a:stretch>
                  </pic:blipFill>
                  <pic:spPr>
                    <a:xfrm>
                      <a:off x="0" y="0"/>
                      <a:ext cx="2509601" cy="1996455"/>
                    </a:xfrm>
                    <a:prstGeom prst="rect">
                      <a:avLst/>
                    </a:prstGeom>
                  </pic:spPr>
                </pic:pic>
              </a:graphicData>
            </a:graphic>
          </wp:inline>
        </w:drawing>
      </w:r>
    </w:p>
    <w:p w14:paraId="683989FE" w14:textId="77777777" w:rsidR="00C7632C" w:rsidRPr="00C7632C" w:rsidRDefault="00C7632C" w:rsidP="00C7632C">
      <w:pPr>
        <w:pStyle w:val="Antrat"/>
        <w:jc w:val="center"/>
        <w:rPr>
          <w:rFonts w:cstheme="minorHAnsi"/>
          <w:color w:val="auto"/>
          <w:sz w:val="24"/>
          <w:szCs w:val="24"/>
        </w:rPr>
      </w:pPr>
      <w:r w:rsidRPr="00C7632C">
        <w:rPr>
          <w:rFonts w:cstheme="minorHAnsi"/>
          <w:color w:val="auto"/>
          <w:sz w:val="24"/>
          <w:szCs w:val="24"/>
        </w:rPr>
        <w:t>pav. 3 dviračių stovų orientacinio pobūdžio vizualizacija</w:t>
      </w:r>
    </w:p>
    <w:p w14:paraId="026FB7CF" w14:textId="77777777" w:rsidR="00C7632C" w:rsidRPr="00C7632C" w:rsidRDefault="00C7632C" w:rsidP="003048CC">
      <w:pPr>
        <w:widowControl w:val="0"/>
        <w:numPr>
          <w:ilvl w:val="1"/>
          <w:numId w:val="46"/>
        </w:numPr>
        <w:tabs>
          <w:tab w:val="left" w:pos="284"/>
        </w:tabs>
        <w:autoSpaceDE w:val="0"/>
        <w:autoSpaceDN w:val="0"/>
        <w:adjustRightInd w:val="0"/>
        <w:rPr>
          <w:rFonts w:cstheme="minorHAnsi"/>
          <w:sz w:val="24"/>
          <w:szCs w:val="24"/>
        </w:rPr>
      </w:pPr>
      <w:r w:rsidRPr="00C7632C">
        <w:rPr>
          <w:rFonts w:cstheme="minorHAnsi"/>
          <w:sz w:val="24"/>
          <w:szCs w:val="24"/>
        </w:rPr>
        <w:t xml:space="preserve">Įrengti 2 vnt. lauko suoliukų. Suoliuko matmenys: aukštis - ne mažiau 41 cm, plotis - ne mažiau 41 cm, ilgis - ne mažiau 171 cm. Medžiagiškumas – rėmas plienas, sėdima dalis mediena. Įtvirtinimas  </w:t>
      </w:r>
      <w:proofErr w:type="spellStart"/>
      <w:r w:rsidRPr="00C7632C">
        <w:rPr>
          <w:rFonts w:cstheme="minorHAnsi"/>
          <w:sz w:val="24"/>
          <w:szCs w:val="24"/>
        </w:rPr>
        <w:t>ankeriuojant</w:t>
      </w:r>
      <w:proofErr w:type="spellEnd"/>
      <w:r w:rsidRPr="00C7632C">
        <w:rPr>
          <w:rFonts w:cstheme="minorHAnsi"/>
          <w:sz w:val="24"/>
          <w:szCs w:val="24"/>
        </w:rPr>
        <w:t xml:space="preserve"> arba betonuojant. Suoliukai įrengiami ant gumuotos dangos krepšinio aikštelėje.</w:t>
      </w:r>
    </w:p>
    <w:p w14:paraId="12EB2E35" w14:textId="77777777" w:rsidR="00C7632C" w:rsidRPr="00C7632C" w:rsidRDefault="00C7632C" w:rsidP="00C7632C">
      <w:pPr>
        <w:widowControl w:val="0"/>
        <w:tabs>
          <w:tab w:val="left" w:pos="284"/>
        </w:tabs>
        <w:autoSpaceDE w:val="0"/>
        <w:autoSpaceDN w:val="0"/>
        <w:adjustRightInd w:val="0"/>
        <w:ind w:left="360"/>
        <w:rPr>
          <w:rFonts w:cstheme="minorHAnsi"/>
          <w:sz w:val="24"/>
          <w:szCs w:val="24"/>
        </w:rPr>
      </w:pPr>
      <w:r w:rsidRPr="00C7632C">
        <w:rPr>
          <w:rFonts w:cstheme="minorHAnsi"/>
          <w:noProof/>
          <w:sz w:val="24"/>
          <w:szCs w:val="24"/>
        </w:rPr>
        <w:lastRenderedPageBreak/>
        <mc:AlternateContent>
          <mc:Choice Requires="wps">
            <w:drawing>
              <wp:anchor distT="0" distB="0" distL="114300" distR="114300" simplePos="0" relativeHeight="251674112" behindDoc="0" locked="0" layoutInCell="1" allowOverlap="1" wp14:anchorId="3D668189" wp14:editId="2084359F">
                <wp:simplePos x="0" y="0"/>
                <wp:positionH relativeFrom="column">
                  <wp:posOffset>1969135</wp:posOffset>
                </wp:positionH>
                <wp:positionV relativeFrom="paragraph">
                  <wp:posOffset>1602105</wp:posOffset>
                </wp:positionV>
                <wp:extent cx="2518410" cy="635"/>
                <wp:effectExtent l="0" t="0" r="0" b="0"/>
                <wp:wrapSquare wrapText="bothSides"/>
                <wp:docPr id="1638064567" name="Teksto laukas 1"/>
                <wp:cNvGraphicFramePr/>
                <a:graphic xmlns:a="http://schemas.openxmlformats.org/drawingml/2006/main">
                  <a:graphicData uri="http://schemas.microsoft.com/office/word/2010/wordprocessingShape">
                    <wps:wsp>
                      <wps:cNvSpPr txBox="1"/>
                      <wps:spPr>
                        <a:xfrm>
                          <a:off x="0" y="0"/>
                          <a:ext cx="2518410" cy="635"/>
                        </a:xfrm>
                        <a:prstGeom prst="rect">
                          <a:avLst/>
                        </a:prstGeom>
                        <a:solidFill>
                          <a:prstClr val="white"/>
                        </a:solidFill>
                        <a:ln>
                          <a:noFill/>
                        </a:ln>
                      </wps:spPr>
                      <wps:txbx>
                        <w:txbxContent>
                          <w:p w14:paraId="64A84C9A" w14:textId="77777777" w:rsidR="00C7632C" w:rsidRPr="00806AA0" w:rsidRDefault="00C7632C" w:rsidP="00C7632C">
                            <w:pPr>
                              <w:pStyle w:val="Antrat"/>
                              <w:rPr>
                                <w:noProof/>
                                <w:color w:val="auto"/>
                                <w:sz w:val="22"/>
                                <w:szCs w:val="22"/>
                              </w:rPr>
                            </w:pPr>
                            <w:r w:rsidRPr="00806AA0">
                              <w:rPr>
                                <w:color w:val="auto"/>
                              </w:rPr>
                              <w:t xml:space="preserve">pav. </w:t>
                            </w:r>
                            <w:r>
                              <w:rPr>
                                <w:color w:val="auto"/>
                              </w:rPr>
                              <w:t>4</w:t>
                            </w:r>
                            <w:r w:rsidRPr="00806AA0">
                              <w:rPr>
                                <w:color w:val="auto"/>
                              </w:rPr>
                              <w:t xml:space="preserve"> suoliukų orientacinio pobūdžio vizualizacija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668189" id="_x0000_t202" coordsize="21600,21600" o:spt="202" path="m,l,21600r21600,l21600,xe">
                <v:stroke joinstyle="miter"/>
                <v:path gradientshapeok="t" o:connecttype="rect"/>
              </v:shapetype>
              <v:shape id="Teksto laukas 1" o:spid="_x0000_s1026" type="#_x0000_t202" style="position:absolute;left:0;text-align:left;margin-left:155.05pt;margin-top:126.15pt;width:198.3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" stroked="f">
                <v:textbox style="mso-fit-shape-to-text:t" inset="0,0,0,0">
                  <w:txbxContent>
                    <w:p w14:paraId="64A84C9A" w14:textId="77777777" w:rsidR="00C7632C" w:rsidRPr="00806AA0" w:rsidRDefault="00C7632C" w:rsidP="00C7632C">
                      <w:pPr>
                        <w:pStyle w:val="Antrat"/>
                        <w:rPr>
                          <w:noProof/>
                          <w:color w:val="auto"/>
                          <w:sz w:val="22"/>
                          <w:szCs w:val="22"/>
                        </w:rPr>
                      </w:pPr>
                      <w:r w:rsidRPr="00806AA0">
                        <w:rPr>
                          <w:color w:val="auto"/>
                        </w:rPr>
                        <w:t xml:space="preserve">pav. </w:t>
                      </w:r>
                      <w:r>
                        <w:rPr>
                          <w:color w:val="auto"/>
                        </w:rPr>
                        <w:t>4</w:t>
                      </w:r>
                      <w:r w:rsidRPr="00806AA0">
                        <w:rPr>
                          <w:color w:val="auto"/>
                        </w:rPr>
                        <w:t xml:space="preserve"> suoliukų orientacinio pobūdžio vizualizacija</w:t>
                      </w:r>
                    </w:p>
                  </w:txbxContent>
                </v:textbox>
                <w10:wrap type="square"/>
              </v:shape>
            </w:pict>
          </mc:Fallback>
        </mc:AlternateContent>
      </w:r>
      <w:r w:rsidRPr="00C7632C">
        <w:rPr>
          <w:rFonts w:cstheme="minorHAnsi"/>
          <w:noProof/>
          <w:sz w:val="24"/>
          <w:szCs w:val="24"/>
        </w:rPr>
        <w:drawing>
          <wp:anchor distT="0" distB="0" distL="114300" distR="114300" simplePos="0" relativeHeight="251671040" behindDoc="0" locked="0" layoutInCell="1" allowOverlap="1" wp14:anchorId="0B09C7DE" wp14:editId="16DB6447">
            <wp:simplePos x="0" y="0"/>
            <wp:positionH relativeFrom="margin">
              <wp:align>center</wp:align>
            </wp:positionH>
            <wp:positionV relativeFrom="paragraph">
              <wp:posOffset>8627</wp:posOffset>
            </wp:positionV>
            <wp:extent cx="2518913" cy="1537257"/>
            <wp:effectExtent l="0" t="0" r="0" b="6350"/>
            <wp:wrapSquare wrapText="bothSides"/>
            <wp:docPr id="1120619098" name="Paveikslėlis 1" descr="Paveikslėlis, kuriame yra baldai, suoliukas, Lauko suoliukas, me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473" name="Paveikslėlis 1" descr="Paveikslėlis, kuriame yra baldai, suoliukas, Lauko suoliukas, medinis&#10;&#10;Automatiškai sugeneruotas aprašyma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8913" cy="1537257"/>
                    </a:xfrm>
                    <a:prstGeom prst="rect">
                      <a:avLst/>
                    </a:prstGeom>
                  </pic:spPr>
                </pic:pic>
              </a:graphicData>
            </a:graphic>
          </wp:anchor>
        </w:drawing>
      </w:r>
      <w:r w:rsidRPr="00C7632C">
        <w:rPr>
          <w:rFonts w:cstheme="minorHAnsi"/>
          <w:sz w:val="24"/>
          <w:szCs w:val="24"/>
        </w:rPr>
        <w:br w:type="textWrapping" w:clear="all"/>
      </w:r>
    </w:p>
    <w:p w14:paraId="63586EF6"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rPr>
          <w:rFonts w:cstheme="minorHAnsi"/>
          <w:sz w:val="24"/>
          <w:szCs w:val="24"/>
        </w:rPr>
      </w:pPr>
      <w:r w:rsidRPr="00C7632C">
        <w:rPr>
          <w:rFonts w:cstheme="minorHAnsi"/>
          <w:sz w:val="24"/>
          <w:szCs w:val="24"/>
        </w:rPr>
        <w:t xml:space="preserve">Įrengti 2 vnt.  šiukšliadėžių (šalia suolų). Šiukšliadėžės su stogeliu. Pagaminta iš plieno, paviršius padengtas miltelinio dažymo būdu, juoda. Aukštis ne mažiau 98 cm,  plotis ne mažiau 33 cm, talpa ne mažiau 60L. Įtvirtinama </w:t>
      </w:r>
      <w:proofErr w:type="spellStart"/>
      <w:r w:rsidRPr="00C7632C">
        <w:rPr>
          <w:rFonts w:cstheme="minorHAnsi"/>
          <w:sz w:val="24"/>
          <w:szCs w:val="24"/>
        </w:rPr>
        <w:t>ankeriuojant</w:t>
      </w:r>
      <w:proofErr w:type="spellEnd"/>
      <w:r w:rsidRPr="00C7632C">
        <w:rPr>
          <w:rFonts w:cstheme="minorHAnsi"/>
          <w:sz w:val="24"/>
          <w:szCs w:val="24"/>
        </w:rPr>
        <w:t xml:space="preserve"> arba betonuojant.</w:t>
      </w:r>
    </w:p>
    <w:p w14:paraId="52A5BDB1" w14:textId="77777777" w:rsidR="00C7632C" w:rsidRPr="00C7632C" w:rsidRDefault="00C7632C" w:rsidP="00C7632C">
      <w:pPr>
        <w:widowControl w:val="0"/>
        <w:tabs>
          <w:tab w:val="left" w:pos="142"/>
        </w:tabs>
        <w:autoSpaceDE w:val="0"/>
        <w:autoSpaceDN w:val="0"/>
        <w:adjustRightInd w:val="0"/>
        <w:ind w:left="360"/>
        <w:rPr>
          <w:rFonts w:cstheme="minorHAnsi"/>
          <w:sz w:val="24"/>
          <w:szCs w:val="24"/>
        </w:rPr>
      </w:pPr>
      <w:r w:rsidRPr="00C7632C">
        <w:rPr>
          <w:rFonts w:cstheme="minorHAnsi"/>
          <w:noProof/>
          <w:sz w:val="24"/>
          <w:szCs w:val="24"/>
        </w:rPr>
        <w:drawing>
          <wp:anchor distT="0" distB="0" distL="114300" distR="114300" simplePos="0" relativeHeight="251672064" behindDoc="0" locked="0" layoutInCell="1" allowOverlap="1" wp14:anchorId="287ABC51" wp14:editId="07973BC8">
            <wp:simplePos x="0" y="0"/>
            <wp:positionH relativeFrom="column">
              <wp:posOffset>3292104</wp:posOffset>
            </wp:positionH>
            <wp:positionV relativeFrom="paragraph">
              <wp:posOffset>190296</wp:posOffset>
            </wp:positionV>
            <wp:extent cx="983615" cy="1709420"/>
            <wp:effectExtent l="0" t="0" r="6985" b="5080"/>
            <wp:wrapSquare wrapText="bothSides"/>
            <wp:docPr id="65866099" name="Paveikslėlis 1" descr="Paveikslėlis, kuriame yra Atliekų konteineris, šiukšliadėžė, ta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1679" name="Paveikslėlis 1" descr="Paveikslėlis, kuriame yra Atliekų konteineris, šiukšliadėžė, tara&#10;&#10;Automatiškai sugeneruotas aprašymas"/>
                    <pic:cNvPicPr/>
                  </pic:nvPicPr>
                  <pic:blipFill>
                    <a:blip r:embed="rId15">
                      <a:extLst>
                        <a:ext uri="{28A0092B-C50C-407E-A947-70E740481C1C}">
                          <a14:useLocalDpi xmlns:a14="http://schemas.microsoft.com/office/drawing/2010/main" val="0"/>
                        </a:ext>
                      </a:extLst>
                    </a:blip>
                    <a:stretch>
                      <a:fillRect/>
                    </a:stretch>
                  </pic:blipFill>
                  <pic:spPr>
                    <a:xfrm>
                      <a:off x="0" y="0"/>
                      <a:ext cx="983615" cy="1709420"/>
                    </a:xfrm>
                    <a:prstGeom prst="rect">
                      <a:avLst/>
                    </a:prstGeom>
                  </pic:spPr>
                </pic:pic>
              </a:graphicData>
            </a:graphic>
          </wp:anchor>
        </w:drawing>
      </w:r>
    </w:p>
    <w:p w14:paraId="3B6AFF7A" w14:textId="77777777" w:rsidR="00C7632C" w:rsidRPr="00C7632C" w:rsidRDefault="00C7632C" w:rsidP="00C7632C">
      <w:pPr>
        <w:widowControl w:val="0"/>
        <w:tabs>
          <w:tab w:val="left" w:pos="142"/>
        </w:tabs>
        <w:autoSpaceDE w:val="0"/>
        <w:autoSpaceDN w:val="0"/>
        <w:adjustRightInd w:val="0"/>
        <w:spacing w:line="276" w:lineRule="auto"/>
        <w:rPr>
          <w:rFonts w:cstheme="minorHAnsi"/>
          <w:sz w:val="24"/>
          <w:szCs w:val="24"/>
        </w:rPr>
      </w:pPr>
      <w:r w:rsidRPr="00C7632C">
        <w:rPr>
          <w:rFonts w:cstheme="minorHAnsi"/>
          <w:noProof/>
          <w:sz w:val="24"/>
          <w:szCs w:val="24"/>
        </w:rPr>
        <mc:AlternateContent>
          <mc:Choice Requires="wps">
            <w:drawing>
              <wp:anchor distT="0" distB="0" distL="114300" distR="114300" simplePos="0" relativeHeight="251675136" behindDoc="0" locked="0" layoutInCell="1" allowOverlap="1" wp14:anchorId="4FDD1EA7" wp14:editId="70EDD2F1">
                <wp:simplePos x="0" y="0"/>
                <wp:positionH relativeFrom="margin">
                  <wp:align>center</wp:align>
                </wp:positionH>
                <wp:positionV relativeFrom="paragraph">
                  <wp:posOffset>1735803</wp:posOffset>
                </wp:positionV>
                <wp:extent cx="3086735" cy="635"/>
                <wp:effectExtent l="0" t="0" r="0" b="0"/>
                <wp:wrapSquare wrapText="bothSides"/>
                <wp:docPr id="599623451" name="Teksto laukas 1"/>
                <wp:cNvGraphicFramePr/>
                <a:graphic xmlns:a="http://schemas.openxmlformats.org/drawingml/2006/main">
                  <a:graphicData uri="http://schemas.microsoft.com/office/word/2010/wordprocessingShape">
                    <wps:wsp>
                      <wps:cNvSpPr txBox="1"/>
                      <wps:spPr>
                        <a:xfrm>
                          <a:off x="0" y="0"/>
                          <a:ext cx="3086735" cy="635"/>
                        </a:xfrm>
                        <a:prstGeom prst="rect">
                          <a:avLst/>
                        </a:prstGeom>
                        <a:solidFill>
                          <a:prstClr val="white"/>
                        </a:solidFill>
                        <a:ln>
                          <a:noFill/>
                        </a:ln>
                      </wps:spPr>
                      <wps:txbx>
                        <w:txbxContent>
                          <w:p w14:paraId="4915D0A6" w14:textId="77777777" w:rsidR="00C7632C" w:rsidRPr="00806AA0" w:rsidRDefault="00C7632C" w:rsidP="00C7632C">
                            <w:pPr>
                              <w:pStyle w:val="Antrat"/>
                              <w:jc w:val="center"/>
                              <w:rPr>
                                <w:rFonts w:ascii="Times New Roman" w:hAnsi="Times New Roman"/>
                                <w:noProof/>
                                <w:color w:val="auto"/>
                                <w:sz w:val="23"/>
                                <w:szCs w:val="23"/>
                              </w:rPr>
                            </w:pPr>
                            <w:r w:rsidRPr="00806AA0">
                              <w:rPr>
                                <w:color w:val="auto"/>
                              </w:rPr>
                              <w:t xml:space="preserve">pav. </w:t>
                            </w:r>
                            <w:r w:rsidRPr="00806AA0">
                              <w:rPr>
                                <w:color w:val="auto"/>
                              </w:rPr>
                              <w:fldChar w:fldCharType="begin"/>
                            </w:r>
                            <w:r w:rsidRPr="00806AA0">
                              <w:rPr>
                                <w:color w:val="auto"/>
                              </w:rPr>
                              <w:instrText xml:space="preserve"> SEQ pav. \* ARABIC </w:instrText>
                            </w:r>
                            <w:r w:rsidRPr="00806AA0">
                              <w:rPr>
                                <w:color w:val="auto"/>
                              </w:rPr>
                              <w:fldChar w:fldCharType="separate"/>
                            </w:r>
                            <w:r>
                              <w:rPr>
                                <w:noProof/>
                                <w:color w:val="auto"/>
                              </w:rPr>
                              <w:t>4</w:t>
                            </w:r>
                            <w:r w:rsidRPr="00806AA0">
                              <w:rPr>
                                <w:color w:val="auto"/>
                              </w:rPr>
                              <w:fldChar w:fldCharType="end"/>
                            </w:r>
                            <w:r w:rsidRPr="00806AA0">
                              <w:rPr>
                                <w:color w:val="auto"/>
                              </w:rPr>
                              <w:t xml:space="preserve"> šiukšliadėžių orientacinio pobūdžio vizualizacija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DD1EA7" id="_x0000_s1027" type="#_x0000_t202" style="position:absolute;left:0;text-align:left;margin-left:0;margin-top:136.7pt;width:243.05pt;height:.05pt;z-index:2516751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" stroked="f">
                <v:textbox style="mso-fit-shape-to-text:t" inset="0,0,0,0">
                  <w:txbxContent>
                    <w:p w14:paraId="4915D0A6" w14:textId="77777777" w:rsidR="00C7632C" w:rsidRPr="00806AA0" w:rsidRDefault="00C7632C" w:rsidP="00C7632C">
                      <w:pPr>
                        <w:pStyle w:val="Antrat"/>
                        <w:jc w:val="center"/>
                        <w:rPr>
                          <w:rFonts w:ascii="Times New Roman" w:hAnsi="Times New Roman"/>
                          <w:noProof/>
                          <w:color w:val="auto"/>
                          <w:sz w:val="23"/>
                          <w:szCs w:val="23"/>
                        </w:rPr>
                      </w:pPr>
                      <w:r w:rsidRPr="00806AA0">
                        <w:rPr>
                          <w:color w:val="auto"/>
                        </w:rPr>
                        <w:t xml:space="preserve">pav. </w:t>
                      </w:r>
                      <w:r w:rsidRPr="00806AA0">
                        <w:rPr>
                          <w:color w:val="auto"/>
                        </w:rPr>
                        <w:fldChar w:fldCharType="begin"/>
                      </w:r>
                      <w:r w:rsidRPr="00806AA0">
                        <w:rPr>
                          <w:color w:val="auto"/>
                        </w:rPr>
                        <w:instrText xml:space="preserve"> SEQ pav. \* ARABIC </w:instrText>
                      </w:r>
                      <w:r w:rsidRPr="00806AA0">
                        <w:rPr>
                          <w:color w:val="auto"/>
                        </w:rPr>
                        <w:fldChar w:fldCharType="separate"/>
                      </w:r>
                      <w:r>
                        <w:rPr>
                          <w:noProof/>
                          <w:color w:val="auto"/>
                        </w:rPr>
                        <w:t>4</w:t>
                      </w:r>
                      <w:r w:rsidRPr="00806AA0">
                        <w:rPr>
                          <w:color w:val="auto"/>
                        </w:rPr>
                        <w:fldChar w:fldCharType="end"/>
                      </w:r>
                      <w:r w:rsidRPr="00806AA0">
                        <w:rPr>
                          <w:color w:val="auto"/>
                        </w:rPr>
                        <w:t xml:space="preserve"> šiukšliadėžių orientacinio pobūdžio vizualizacija</w:t>
                      </w:r>
                    </w:p>
                  </w:txbxContent>
                </v:textbox>
                <w10:wrap type="square" anchorx="margin"/>
              </v:shape>
            </w:pict>
          </mc:Fallback>
        </mc:AlternateContent>
      </w:r>
      <w:r w:rsidRPr="00C7632C">
        <w:rPr>
          <w:rFonts w:cstheme="minorHAnsi"/>
          <w:noProof/>
          <w:sz w:val="24"/>
          <w:szCs w:val="24"/>
        </w:rPr>
        <w:drawing>
          <wp:anchor distT="0" distB="0" distL="114300" distR="114300" simplePos="0" relativeHeight="251673088" behindDoc="1" locked="0" layoutInCell="1" allowOverlap="1" wp14:anchorId="6EC2656E" wp14:editId="32BA0CCC">
            <wp:simplePos x="0" y="0"/>
            <wp:positionH relativeFrom="column">
              <wp:posOffset>2258983</wp:posOffset>
            </wp:positionH>
            <wp:positionV relativeFrom="paragraph">
              <wp:posOffset>53029</wp:posOffset>
            </wp:positionV>
            <wp:extent cx="843990" cy="1652234"/>
            <wp:effectExtent l="0" t="0" r="0" b="5715"/>
            <wp:wrapNone/>
            <wp:docPr id="2143165177" name="Paveikslėlis 1" descr="Paveikslėlis, kuriame yra šiukšliadėžė, tara, Atliekų konteineris, Š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292" name="Paveikslėlis 1" descr="Paveikslėlis, kuriame yra šiukšliadėžė, tara, Atliekų konteineris, Šukšliadėžė&#10;&#10;Automatiškai sugeneruotas aprašyma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3990" cy="1652234"/>
                    </a:xfrm>
                    <a:prstGeom prst="rect">
                      <a:avLst/>
                    </a:prstGeom>
                  </pic:spPr>
                </pic:pic>
              </a:graphicData>
            </a:graphic>
            <wp14:sizeRelH relativeFrom="page">
              <wp14:pctWidth>0</wp14:pctWidth>
            </wp14:sizeRelH>
            <wp14:sizeRelV relativeFrom="page">
              <wp14:pctHeight>0</wp14:pctHeight>
            </wp14:sizeRelV>
          </wp:anchor>
        </w:drawing>
      </w:r>
      <w:r w:rsidRPr="00C7632C">
        <w:rPr>
          <w:rFonts w:cstheme="minorHAnsi"/>
          <w:sz w:val="24"/>
          <w:szCs w:val="24"/>
        </w:rPr>
        <w:br w:type="textWrapping" w:clear="all"/>
      </w:r>
    </w:p>
    <w:p w14:paraId="12D7AC70" w14:textId="77777777" w:rsidR="00C7632C" w:rsidRPr="00C7632C" w:rsidRDefault="00C7632C" w:rsidP="00C7632C">
      <w:pPr>
        <w:pStyle w:val="Sraopastraipa"/>
        <w:rPr>
          <w:rFonts w:cstheme="minorHAnsi"/>
          <w:sz w:val="24"/>
          <w:szCs w:val="24"/>
        </w:rPr>
      </w:pPr>
    </w:p>
    <w:p w14:paraId="76FEF23E" w14:textId="77777777" w:rsidR="00C7632C" w:rsidRPr="00C7632C" w:rsidRDefault="00C7632C" w:rsidP="003048CC">
      <w:pPr>
        <w:widowControl w:val="0"/>
        <w:numPr>
          <w:ilvl w:val="1"/>
          <w:numId w:val="46"/>
        </w:numPr>
        <w:tabs>
          <w:tab w:val="left" w:pos="142"/>
        </w:tabs>
        <w:autoSpaceDE w:val="0"/>
        <w:autoSpaceDN w:val="0"/>
        <w:adjustRightInd w:val="0"/>
        <w:spacing w:line="276" w:lineRule="auto"/>
        <w:ind w:hanging="502"/>
        <w:rPr>
          <w:rFonts w:cstheme="minorHAnsi"/>
          <w:sz w:val="24"/>
          <w:szCs w:val="24"/>
        </w:rPr>
      </w:pPr>
      <w:r w:rsidRPr="00C7632C">
        <w:rPr>
          <w:rFonts w:cstheme="minorHAnsi"/>
          <w:sz w:val="24"/>
          <w:szCs w:val="24"/>
        </w:rPr>
        <w:t xml:space="preserve"> Įrengti sūpynes pagamintas iš cinkuoto (arba lygiaverčio), dažyto metalo.  Sūpynes turi sudaryti gandro lizdas ir įprastos sūpynės vaikams ir kūdikiams. </w:t>
      </w:r>
    </w:p>
    <w:p w14:paraId="2DA01F26" w14:textId="77777777" w:rsidR="00C7632C" w:rsidRPr="00C7632C" w:rsidRDefault="00C7632C" w:rsidP="00C7632C">
      <w:pPr>
        <w:widowControl w:val="0"/>
        <w:tabs>
          <w:tab w:val="left" w:pos="142"/>
        </w:tabs>
        <w:autoSpaceDE w:val="0"/>
        <w:autoSpaceDN w:val="0"/>
        <w:adjustRightInd w:val="0"/>
        <w:spacing w:line="276" w:lineRule="auto"/>
        <w:jc w:val="center"/>
        <w:rPr>
          <w:rFonts w:cstheme="minorHAnsi"/>
          <w:sz w:val="24"/>
          <w:szCs w:val="24"/>
        </w:rPr>
      </w:pPr>
      <w:r w:rsidRPr="00C7632C">
        <w:rPr>
          <w:rFonts w:cstheme="minorHAnsi"/>
          <w:noProof/>
          <w:sz w:val="24"/>
          <w:szCs w:val="24"/>
        </w:rPr>
        <w:drawing>
          <wp:inline distT="0" distB="0" distL="0" distR="0" wp14:anchorId="2689ADE0" wp14:editId="0AE033F5">
            <wp:extent cx="4929615" cy="3054844"/>
            <wp:effectExtent l="0" t="0" r="4445" b="0"/>
            <wp:docPr id="191192129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4570" cy="3057914"/>
                    </a:xfrm>
                    <a:prstGeom prst="rect">
                      <a:avLst/>
                    </a:prstGeom>
                    <a:noFill/>
                    <a:ln>
                      <a:noFill/>
                    </a:ln>
                  </pic:spPr>
                </pic:pic>
              </a:graphicData>
            </a:graphic>
          </wp:inline>
        </w:drawing>
      </w:r>
    </w:p>
    <w:p w14:paraId="72D7BA8F" w14:textId="77777777" w:rsidR="00C7632C" w:rsidRPr="00C7632C" w:rsidRDefault="00C7632C" w:rsidP="00C7632C">
      <w:pPr>
        <w:widowControl w:val="0"/>
        <w:tabs>
          <w:tab w:val="left" w:pos="426"/>
        </w:tabs>
        <w:autoSpaceDE w:val="0"/>
        <w:autoSpaceDN w:val="0"/>
        <w:adjustRightInd w:val="0"/>
        <w:spacing w:line="276" w:lineRule="auto"/>
        <w:ind w:left="360"/>
        <w:rPr>
          <w:rStyle w:val="Numatytasispastraiposriftas1"/>
          <w:rFonts w:cstheme="minorHAnsi"/>
          <w:sz w:val="24"/>
          <w:szCs w:val="24"/>
        </w:rPr>
      </w:pPr>
    </w:p>
    <w:p w14:paraId="591D0445" w14:textId="77777777" w:rsidR="00C7632C" w:rsidRPr="00C7632C" w:rsidRDefault="00C7632C" w:rsidP="00C7632C">
      <w:pPr>
        <w:keepNext/>
        <w:widowControl w:val="0"/>
        <w:tabs>
          <w:tab w:val="left" w:pos="142"/>
        </w:tabs>
        <w:autoSpaceDE w:val="0"/>
        <w:autoSpaceDN w:val="0"/>
        <w:adjustRightInd w:val="0"/>
        <w:jc w:val="center"/>
        <w:rPr>
          <w:rFonts w:cstheme="minorHAnsi"/>
          <w:sz w:val="24"/>
          <w:szCs w:val="24"/>
        </w:rPr>
      </w:pPr>
    </w:p>
    <w:p w14:paraId="4939C2E0" w14:textId="77777777" w:rsidR="00C7632C" w:rsidRPr="00C7632C" w:rsidRDefault="00C7632C" w:rsidP="00C7632C">
      <w:pPr>
        <w:widowControl w:val="0"/>
        <w:tabs>
          <w:tab w:val="left" w:pos="284"/>
        </w:tabs>
        <w:autoSpaceDE w:val="0"/>
        <w:autoSpaceDN w:val="0"/>
        <w:adjustRightInd w:val="0"/>
        <w:ind w:left="360"/>
        <w:rPr>
          <w:rFonts w:cstheme="minorHAnsi"/>
          <w:sz w:val="24"/>
          <w:szCs w:val="24"/>
        </w:rPr>
      </w:pPr>
    </w:p>
    <w:p w14:paraId="47F5F639" w14:textId="77777777" w:rsidR="00C7632C" w:rsidRPr="00C7632C" w:rsidRDefault="00C7632C" w:rsidP="00C7632C">
      <w:pPr>
        <w:widowControl w:val="0"/>
        <w:tabs>
          <w:tab w:val="left" w:pos="284"/>
        </w:tabs>
        <w:autoSpaceDE w:val="0"/>
        <w:autoSpaceDN w:val="0"/>
        <w:adjustRightInd w:val="0"/>
        <w:ind w:left="360"/>
        <w:rPr>
          <w:rFonts w:cstheme="minorHAnsi"/>
          <w:sz w:val="24"/>
          <w:szCs w:val="24"/>
        </w:rPr>
      </w:pPr>
    </w:p>
    <w:p w14:paraId="41F3C34C" w14:textId="77777777" w:rsidR="00C7632C" w:rsidRPr="00C7632C" w:rsidRDefault="00C7632C" w:rsidP="003048CC">
      <w:pPr>
        <w:widowControl w:val="0"/>
        <w:numPr>
          <w:ilvl w:val="1"/>
          <w:numId w:val="46"/>
        </w:numPr>
        <w:tabs>
          <w:tab w:val="left" w:pos="426"/>
        </w:tabs>
        <w:autoSpaceDE w:val="0"/>
        <w:autoSpaceDN w:val="0"/>
        <w:adjustRightInd w:val="0"/>
        <w:rPr>
          <w:rStyle w:val="normaltextrun"/>
          <w:rFonts w:cstheme="minorHAnsi"/>
          <w:sz w:val="24"/>
          <w:szCs w:val="24"/>
        </w:rPr>
      </w:pPr>
      <w:r w:rsidRPr="00C7632C">
        <w:rPr>
          <w:rStyle w:val="normaltextrun"/>
          <w:rFonts w:cstheme="minorHAnsi"/>
          <w:sz w:val="24"/>
          <w:szCs w:val="24"/>
          <w:shd w:val="clear" w:color="auto" w:fill="FFFFFF"/>
        </w:rPr>
        <w:t>Po remonto darbų aplink aikštelę įrengti ne mažiau 60 m</w:t>
      </w:r>
      <w:r w:rsidRPr="00C7632C">
        <w:rPr>
          <w:rStyle w:val="normaltextrun"/>
          <w:rFonts w:cstheme="minorHAnsi"/>
          <w:sz w:val="24"/>
          <w:szCs w:val="24"/>
          <w:shd w:val="clear" w:color="auto" w:fill="FFFFFF"/>
          <w:vertAlign w:val="superscript"/>
        </w:rPr>
        <w:t>2</w:t>
      </w:r>
      <w:r w:rsidRPr="00C7632C">
        <w:rPr>
          <w:rStyle w:val="normaltextrun"/>
          <w:rFonts w:cstheme="minorHAnsi"/>
          <w:sz w:val="24"/>
          <w:szCs w:val="24"/>
          <w:shd w:val="clear" w:color="auto" w:fill="FFFFFF"/>
        </w:rPr>
        <w:t xml:space="preserve">, ne daugiau </w:t>
      </w:r>
      <w:r w:rsidRPr="00C7632C">
        <w:rPr>
          <w:rStyle w:val="normaltextrun"/>
          <w:rFonts w:cstheme="minorHAnsi"/>
          <w:sz w:val="24"/>
          <w:szCs w:val="24"/>
          <w:shd w:val="clear" w:color="auto" w:fill="FFFFFF"/>
          <w:lang w:val="en-CA"/>
        </w:rPr>
        <w:t>65</w:t>
      </w:r>
      <w:r w:rsidRPr="00C7632C">
        <w:rPr>
          <w:rStyle w:val="normaltextrun"/>
          <w:rFonts w:cstheme="minorHAnsi"/>
          <w:sz w:val="24"/>
          <w:szCs w:val="24"/>
          <w:shd w:val="clear" w:color="auto" w:fill="FFFFFF"/>
        </w:rPr>
        <w:t xml:space="preserve"> m</w:t>
      </w:r>
      <w:r w:rsidRPr="00C7632C">
        <w:rPr>
          <w:rStyle w:val="normaltextrun"/>
          <w:rFonts w:cstheme="minorHAnsi"/>
          <w:sz w:val="24"/>
          <w:szCs w:val="24"/>
          <w:shd w:val="clear" w:color="auto" w:fill="FFFFFF"/>
          <w:vertAlign w:val="superscript"/>
        </w:rPr>
        <w:t>2</w:t>
      </w:r>
      <w:r w:rsidRPr="00C7632C">
        <w:rPr>
          <w:rStyle w:val="normaltextrun"/>
          <w:rFonts w:cstheme="minorHAnsi"/>
          <w:sz w:val="24"/>
          <w:szCs w:val="24"/>
          <w:shd w:val="clear" w:color="auto" w:fill="FFFFFF"/>
        </w:rPr>
        <w:t xml:space="preserve"> vejos prieš tai paruošiant dirvą, išlyginant ir suformuojant nuolydžius bei užpilant augalinio dirvožemio sluoksniu bei apsėjant žole.</w:t>
      </w:r>
    </w:p>
    <w:p w14:paraId="3F98053D" w14:textId="77777777" w:rsidR="00C7632C" w:rsidRPr="00C7632C" w:rsidRDefault="00C7632C" w:rsidP="003048CC">
      <w:pPr>
        <w:widowControl w:val="0"/>
        <w:numPr>
          <w:ilvl w:val="1"/>
          <w:numId w:val="46"/>
        </w:numPr>
        <w:tabs>
          <w:tab w:val="left" w:pos="426"/>
        </w:tabs>
        <w:autoSpaceDE w:val="0"/>
        <w:autoSpaceDN w:val="0"/>
        <w:adjustRightInd w:val="0"/>
        <w:rPr>
          <w:rFonts w:cstheme="minorHAnsi"/>
          <w:sz w:val="24"/>
          <w:szCs w:val="24"/>
        </w:rPr>
      </w:pPr>
      <w:r w:rsidRPr="00C7632C">
        <w:rPr>
          <w:rFonts w:cstheme="minorHAnsi"/>
          <w:bCs/>
          <w:sz w:val="24"/>
          <w:szCs w:val="24"/>
        </w:rPr>
        <w:lastRenderedPageBreak/>
        <w:t>Prieš perduodant naudoti vaikų žaidimų elementą Pirkėjui, Tiekėjas turės patikrinti (įvertinti) žaidimų elemento atitiktis Lietuvos standartams LST EN 1176-2018 „Žaidimų aikštelių įranga ir dangos“ ar tapačių standartų reikalavimams. Patikrinimą (įvertinimą) turi atlikti įstaiga, akredituota Lietuvos standarto LST EN ISO/IEC 17020:2012 „Atitikties įvertinimas. Reikalavimai, keliami įvairių tipų kontrolės įstaigų veiklai“ atitikčiai kaip A tipo kontrolės įstaiga. Tiekėjas Pirkėjui perduoda   šios įstaigos išduotą kontrolės ataskaitą arba kontrolės sertifikatą.</w:t>
      </w:r>
    </w:p>
    <w:p w14:paraId="460DCBB4" w14:textId="77777777" w:rsidR="00C7632C" w:rsidRPr="00C7632C" w:rsidRDefault="00C7632C" w:rsidP="003048CC">
      <w:pPr>
        <w:widowControl w:val="0"/>
        <w:numPr>
          <w:ilvl w:val="1"/>
          <w:numId w:val="46"/>
        </w:numPr>
        <w:tabs>
          <w:tab w:val="left" w:pos="426"/>
        </w:tabs>
        <w:autoSpaceDE w:val="0"/>
        <w:autoSpaceDN w:val="0"/>
        <w:adjustRightInd w:val="0"/>
        <w:rPr>
          <w:rFonts w:cstheme="minorHAnsi"/>
          <w:sz w:val="24"/>
          <w:szCs w:val="24"/>
        </w:rPr>
      </w:pPr>
      <w:r w:rsidRPr="00C7632C">
        <w:rPr>
          <w:rFonts w:cstheme="minorHAnsi"/>
          <w:sz w:val="24"/>
          <w:szCs w:val="24"/>
        </w:rPr>
        <w:t>Pirkimas vykdomas vadovaujantis Lietuvos Respublikos aplinkos ministro 2011 m. birželio 28 d. įsakymu Nr. D1-508 „Dėl Aplinkos apsaugos kriterijų taikymo, vykdant žaliuosius pirkimus, tvarkos aprašo patvirtinimo</w:t>
      </w:r>
      <w:r w:rsidRPr="00C7632C" w:rsidDel="00593C6A">
        <w:rPr>
          <w:rFonts w:cstheme="minorHAnsi"/>
          <w:sz w:val="24"/>
          <w:szCs w:val="24"/>
        </w:rPr>
        <w:t xml:space="preserve"> </w:t>
      </w:r>
      <w:r w:rsidRPr="00C7632C">
        <w:rPr>
          <w:rFonts w:cstheme="minorHAnsi"/>
          <w:sz w:val="24"/>
          <w:szCs w:val="24"/>
        </w:rPr>
        <w:t>“, patvirtinto Aplinkos apsaugos kriterijų taikymo, vykdant žaliuosius pirkimus, tvarkos aprašo 4.4.4 papunkčiu, savarankiškai nustatant aplinkos apsaugos kriterijus pagal 4.4.4.1, 4.4.4.5 papunkčiuose nustatytus aplinkosauginius principus:</w:t>
      </w:r>
    </w:p>
    <w:p w14:paraId="1A4C8A5D" w14:textId="77777777" w:rsidR="00C7632C" w:rsidRPr="00C7632C" w:rsidRDefault="00C7632C" w:rsidP="003048CC">
      <w:pPr>
        <w:widowControl w:val="0"/>
        <w:numPr>
          <w:ilvl w:val="1"/>
          <w:numId w:val="46"/>
        </w:numPr>
        <w:tabs>
          <w:tab w:val="left" w:pos="284"/>
        </w:tabs>
        <w:autoSpaceDE w:val="0"/>
        <w:autoSpaceDN w:val="0"/>
        <w:adjustRightInd w:val="0"/>
        <w:rPr>
          <w:rFonts w:cstheme="minorHAnsi"/>
          <w:sz w:val="24"/>
          <w:szCs w:val="24"/>
        </w:rPr>
      </w:pPr>
      <w:r w:rsidRPr="00C7632C">
        <w:rPr>
          <w:rFonts w:cstheme="minorHAnsi"/>
          <w:sz w:val="24"/>
          <w:szCs w:val="24"/>
        </w:rPr>
        <w:t xml:space="preserve"> Susidariusios atliekos (stiklas, popierius, plastikas, metalas ir kt.) turi būti rūšiuojamos ir perduodamos atliekas tvarkančioms įmonėms;</w:t>
      </w:r>
    </w:p>
    <w:p w14:paraId="0564E0B0" w14:textId="77777777" w:rsidR="00C7632C" w:rsidRPr="00C7632C" w:rsidRDefault="00C7632C" w:rsidP="003048CC">
      <w:pPr>
        <w:widowControl w:val="0"/>
        <w:numPr>
          <w:ilvl w:val="1"/>
          <w:numId w:val="46"/>
        </w:numPr>
        <w:tabs>
          <w:tab w:val="left" w:pos="284"/>
        </w:tabs>
        <w:autoSpaceDE w:val="0"/>
        <w:autoSpaceDN w:val="0"/>
        <w:adjustRightInd w:val="0"/>
        <w:rPr>
          <w:rFonts w:cstheme="minorHAnsi"/>
          <w:sz w:val="24"/>
          <w:szCs w:val="24"/>
        </w:rPr>
      </w:pPr>
      <w:r w:rsidRPr="00C7632C">
        <w:rPr>
          <w:rFonts w:cstheme="minorHAnsi"/>
          <w:sz w:val="24"/>
          <w:szCs w:val="24"/>
        </w:rPr>
        <w:t xml:space="preserve"> Gaminiai, virtę atliekomis, turi būti tinkami paruošti pakartotiniam naudojimui ar perdirbimui. </w:t>
      </w:r>
    </w:p>
    <w:p w14:paraId="0A0C7DAF" w14:textId="77777777" w:rsidR="00C7632C" w:rsidRPr="00C7632C" w:rsidRDefault="00C7632C" w:rsidP="00C7632C">
      <w:pPr>
        <w:ind w:left="360"/>
        <w:rPr>
          <w:rStyle w:val="Numatytasispastraiposriftas1"/>
          <w:rFonts w:cstheme="minorHAnsi"/>
          <w:sz w:val="24"/>
          <w:szCs w:val="24"/>
        </w:rPr>
      </w:pPr>
      <w:r w:rsidRPr="00C7632C">
        <w:rPr>
          <w:rFonts w:cstheme="minorHAnsi"/>
          <w:sz w:val="24"/>
          <w:szCs w:val="24"/>
        </w:rPr>
        <w:t>Gaminių atitikimas žaliųjų pirkimų kriterijams bus tikrinamas statybos rangos darbų atlikimo metu.</w:t>
      </w:r>
    </w:p>
    <w:p w14:paraId="1C3E4977" w14:textId="77777777" w:rsidR="00C7632C" w:rsidRPr="00C7632C" w:rsidRDefault="00C7632C" w:rsidP="003048CC">
      <w:pPr>
        <w:widowControl w:val="0"/>
        <w:numPr>
          <w:ilvl w:val="0"/>
          <w:numId w:val="46"/>
        </w:numPr>
        <w:tabs>
          <w:tab w:val="left" w:pos="426"/>
        </w:tabs>
        <w:autoSpaceDE w:val="0"/>
        <w:autoSpaceDN w:val="0"/>
        <w:adjustRightInd w:val="0"/>
        <w:rPr>
          <w:rStyle w:val="Numatytasispastraiposriftas1"/>
          <w:rFonts w:cstheme="minorHAnsi"/>
          <w:sz w:val="24"/>
          <w:szCs w:val="24"/>
        </w:rPr>
      </w:pPr>
      <w:r w:rsidRPr="00C7632C">
        <w:rPr>
          <w:rStyle w:val="normaltextrun"/>
          <w:rFonts w:cstheme="minorHAnsi"/>
          <w:sz w:val="24"/>
          <w:szCs w:val="24"/>
          <w:shd w:val="clear" w:color="auto" w:fill="FFFFFF"/>
        </w:rPr>
        <w:t>Išvežti demontuotas medžiagas į Užsakovo nurodytą vietą ne toliau kaip 10 km atstumu.</w:t>
      </w:r>
    </w:p>
    <w:p w14:paraId="1C951820" w14:textId="77777777" w:rsidR="00C7632C" w:rsidRPr="00C7632C" w:rsidRDefault="00C7632C" w:rsidP="003048CC">
      <w:pPr>
        <w:numPr>
          <w:ilvl w:val="0"/>
          <w:numId w:val="46"/>
        </w:numPr>
        <w:tabs>
          <w:tab w:val="left" w:pos="142"/>
        </w:tabs>
        <w:suppressAutoHyphens/>
        <w:spacing w:line="276" w:lineRule="auto"/>
        <w:ind w:left="284" w:hanging="284"/>
        <w:rPr>
          <w:rFonts w:cstheme="minorHAnsi"/>
          <w:sz w:val="24"/>
          <w:szCs w:val="24"/>
        </w:rPr>
      </w:pPr>
      <w:r w:rsidRPr="00C7632C">
        <w:rPr>
          <w:rFonts w:cstheme="minorHAnsi"/>
          <w:sz w:val="24"/>
          <w:szCs w:val="24"/>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1ECB3874" w14:textId="77777777" w:rsidR="00C7632C" w:rsidRPr="00C7632C" w:rsidRDefault="00C7632C" w:rsidP="003048CC">
      <w:pPr>
        <w:numPr>
          <w:ilvl w:val="0"/>
          <w:numId w:val="46"/>
        </w:numPr>
        <w:suppressAutoHyphens/>
        <w:spacing w:line="276" w:lineRule="auto"/>
        <w:ind w:left="284" w:hanging="284"/>
        <w:rPr>
          <w:rFonts w:cstheme="minorHAnsi"/>
          <w:sz w:val="24"/>
          <w:szCs w:val="24"/>
        </w:rPr>
      </w:pPr>
      <w:r w:rsidRPr="00C7632C">
        <w:rPr>
          <w:rFonts w:cstheme="minorHAnsi"/>
          <w:sz w:val="24"/>
          <w:szCs w:val="24"/>
        </w:rPr>
        <w:t>Rangovas turės užtikrinti, kad visos į statybos aikštelę atvežamos statybinės medžiagos ir elementai yra sertifikuoti ir originaliose pakuotėse.</w:t>
      </w:r>
    </w:p>
    <w:p w14:paraId="75416FC9" w14:textId="77777777" w:rsidR="00C7632C" w:rsidRPr="00C7632C" w:rsidRDefault="00C7632C" w:rsidP="003048CC">
      <w:pPr>
        <w:widowControl w:val="0"/>
        <w:numPr>
          <w:ilvl w:val="0"/>
          <w:numId w:val="46"/>
        </w:numPr>
        <w:tabs>
          <w:tab w:val="left" w:pos="284"/>
        </w:tabs>
        <w:autoSpaceDE w:val="0"/>
        <w:autoSpaceDN w:val="0"/>
        <w:adjustRightInd w:val="0"/>
        <w:ind w:left="284" w:hanging="284"/>
        <w:rPr>
          <w:rFonts w:cstheme="minorHAnsi"/>
          <w:sz w:val="24"/>
          <w:szCs w:val="24"/>
        </w:rPr>
      </w:pPr>
      <w:r w:rsidRPr="00C7632C">
        <w:rPr>
          <w:rFonts w:cstheme="minorHAnsi"/>
          <w:sz w:val="24"/>
          <w:szCs w:val="24"/>
        </w:rPr>
        <w:t>Visus darbus Rangovas atlieka bei juos  perduoda Užsakovui vadovaudamasis LR statybos įstatymu bei kitais statybas reglamentuojančiais teisės aktais.</w:t>
      </w:r>
    </w:p>
    <w:p w14:paraId="6A6A7451" w14:textId="77777777" w:rsidR="00C7632C" w:rsidRPr="00C7632C" w:rsidRDefault="00C7632C" w:rsidP="00C7632C">
      <w:pPr>
        <w:pStyle w:val="Sraopastraipa"/>
        <w:tabs>
          <w:tab w:val="left" w:pos="360"/>
        </w:tabs>
        <w:suppressAutoHyphens/>
        <w:ind w:left="284"/>
        <w:rPr>
          <w:rFonts w:cstheme="minorHAnsi"/>
          <w:sz w:val="24"/>
          <w:szCs w:val="24"/>
          <w:lang w:eastAsia="ar-SA"/>
        </w:rPr>
      </w:pPr>
      <w:r w:rsidRPr="00C7632C">
        <w:rPr>
          <w:rFonts w:cstheme="minorHAnsi"/>
          <w:sz w:val="24"/>
          <w:szCs w:val="24"/>
          <w:lang w:eastAsia="ar-SA"/>
        </w:rPr>
        <w:t>Rangovas po žaidimų aikštelės įrengimo darbų įsipareigoja palikti darbų vietą sutvarkytą.</w:t>
      </w:r>
    </w:p>
    <w:p w14:paraId="76CE1137" w14:textId="10FD42D6" w:rsidR="00615FF2" w:rsidRPr="00C7632C" w:rsidRDefault="00C7632C" w:rsidP="00C7632C">
      <w:pPr>
        <w:rPr>
          <w:rFonts w:eastAsia="Times New Roman" w:cstheme="minorHAnsi"/>
          <w:sz w:val="24"/>
          <w:szCs w:val="24"/>
        </w:rPr>
      </w:pPr>
      <w:r w:rsidRPr="00C7632C">
        <w:rPr>
          <w:rStyle w:val="Numatytasispastraiposriftas1"/>
          <w:rFonts w:eastAsia="Calibri" w:cstheme="minorHAnsi"/>
          <w:sz w:val="24"/>
          <w:szCs w:val="24"/>
        </w:rPr>
        <w:t>Pastaba. Jeigu techninėje specifikacijoje (užduotyje) nurodytas konkretus modelis ar šaltinis, konkretus procesas ar prekės ženklas, patentas, tipai, konkreti kilmė ar gamyba – gali būti pateikiamas lygiavertis objektas nurodytajam. Lygiavertiškumo įrodymas yra Rangovo pareiga</w:t>
      </w:r>
    </w:p>
    <w:p w14:paraId="5A776EEE" w14:textId="77777777" w:rsidR="00615FF2" w:rsidRPr="00C7632C" w:rsidRDefault="00615FF2" w:rsidP="00615FF2">
      <w:pPr>
        <w:rPr>
          <w:rFonts w:eastAsia="Times New Roman" w:cstheme="minorHAnsi"/>
          <w:sz w:val="24"/>
          <w:szCs w:val="24"/>
        </w:rPr>
      </w:pPr>
    </w:p>
    <w:p w14:paraId="13567A88" w14:textId="77777777" w:rsidR="00193BA8" w:rsidRPr="00C7632C" w:rsidRDefault="00193BA8" w:rsidP="00615FF2">
      <w:pPr>
        <w:jc w:val="right"/>
        <w:rPr>
          <w:rFonts w:eastAsia="Times New Roman" w:cstheme="minorHAnsi"/>
          <w:sz w:val="24"/>
          <w:szCs w:val="24"/>
        </w:rPr>
      </w:pPr>
    </w:p>
    <w:p w14:paraId="551C4C1A" w14:textId="77777777" w:rsidR="00193BA8" w:rsidRPr="00C7632C" w:rsidRDefault="00193BA8" w:rsidP="00615FF2">
      <w:pPr>
        <w:jc w:val="right"/>
        <w:rPr>
          <w:rFonts w:eastAsia="Times New Roman" w:cstheme="minorHAnsi"/>
          <w:sz w:val="24"/>
          <w:szCs w:val="24"/>
        </w:rPr>
      </w:pPr>
    </w:p>
    <w:p w14:paraId="594500E5" w14:textId="77777777" w:rsidR="00193BA8" w:rsidRPr="00C7632C" w:rsidRDefault="00193BA8" w:rsidP="00615FF2">
      <w:pPr>
        <w:jc w:val="right"/>
        <w:rPr>
          <w:rFonts w:eastAsia="Times New Roman" w:cstheme="minorHAnsi"/>
          <w:sz w:val="24"/>
          <w:szCs w:val="24"/>
        </w:rPr>
      </w:pPr>
    </w:p>
    <w:p w14:paraId="788965E0" w14:textId="77777777" w:rsidR="00193BA8" w:rsidRDefault="00193BA8" w:rsidP="00615FF2">
      <w:pPr>
        <w:jc w:val="right"/>
        <w:rPr>
          <w:rFonts w:ascii="Calibri" w:eastAsia="Times New Roman" w:hAnsi="Calibri" w:cs="Calibri"/>
          <w:sz w:val="24"/>
          <w:szCs w:val="24"/>
        </w:rPr>
      </w:pPr>
    </w:p>
    <w:p w14:paraId="7080AF00" w14:textId="77777777" w:rsidR="00193BA8" w:rsidRDefault="00193BA8" w:rsidP="00615FF2">
      <w:pPr>
        <w:jc w:val="right"/>
        <w:rPr>
          <w:rFonts w:ascii="Calibri" w:eastAsia="Times New Roman" w:hAnsi="Calibri" w:cs="Calibri"/>
          <w:sz w:val="24"/>
          <w:szCs w:val="24"/>
        </w:rPr>
      </w:pPr>
    </w:p>
    <w:p w14:paraId="1C693306" w14:textId="77777777" w:rsidR="00193BA8" w:rsidRDefault="00193BA8" w:rsidP="00615FF2">
      <w:pPr>
        <w:jc w:val="right"/>
        <w:rPr>
          <w:rFonts w:ascii="Calibri" w:eastAsia="Times New Roman" w:hAnsi="Calibri" w:cs="Calibri"/>
          <w:sz w:val="24"/>
          <w:szCs w:val="24"/>
        </w:rPr>
      </w:pPr>
    </w:p>
    <w:p w14:paraId="255EE2C3" w14:textId="77777777" w:rsidR="00193BA8" w:rsidRDefault="00193BA8" w:rsidP="00615FF2">
      <w:pPr>
        <w:jc w:val="right"/>
        <w:rPr>
          <w:rFonts w:ascii="Calibri" w:eastAsia="Times New Roman" w:hAnsi="Calibri" w:cs="Calibri"/>
          <w:sz w:val="24"/>
          <w:szCs w:val="24"/>
        </w:rPr>
      </w:pPr>
    </w:p>
    <w:p w14:paraId="46014F02" w14:textId="77777777" w:rsidR="00193BA8" w:rsidRDefault="00193BA8" w:rsidP="00615FF2">
      <w:pPr>
        <w:jc w:val="right"/>
        <w:rPr>
          <w:rFonts w:ascii="Calibri" w:eastAsia="Times New Roman" w:hAnsi="Calibri" w:cs="Calibri"/>
          <w:sz w:val="24"/>
          <w:szCs w:val="24"/>
        </w:rPr>
      </w:pPr>
    </w:p>
    <w:p w14:paraId="28739278" w14:textId="77777777" w:rsidR="00193BA8" w:rsidRDefault="00193BA8" w:rsidP="00615FF2">
      <w:pPr>
        <w:jc w:val="right"/>
        <w:rPr>
          <w:rFonts w:ascii="Calibri" w:eastAsia="Times New Roman" w:hAnsi="Calibri" w:cs="Calibri"/>
          <w:sz w:val="24"/>
          <w:szCs w:val="24"/>
        </w:rPr>
      </w:pPr>
    </w:p>
    <w:p w14:paraId="295DBE39" w14:textId="77777777" w:rsidR="00193BA8" w:rsidRDefault="00193BA8" w:rsidP="00615FF2">
      <w:pPr>
        <w:jc w:val="right"/>
        <w:rPr>
          <w:rFonts w:ascii="Calibri" w:eastAsia="Times New Roman" w:hAnsi="Calibri" w:cs="Calibri"/>
          <w:sz w:val="24"/>
          <w:szCs w:val="24"/>
        </w:rPr>
      </w:pPr>
    </w:p>
    <w:p w14:paraId="2624960A" w14:textId="77777777" w:rsidR="00193BA8" w:rsidRDefault="00193BA8" w:rsidP="00615FF2">
      <w:pPr>
        <w:jc w:val="right"/>
        <w:rPr>
          <w:rFonts w:ascii="Calibri" w:eastAsia="Times New Roman" w:hAnsi="Calibri" w:cs="Calibri"/>
          <w:sz w:val="24"/>
          <w:szCs w:val="24"/>
        </w:rPr>
      </w:pPr>
    </w:p>
    <w:p w14:paraId="12A488F6" w14:textId="77777777" w:rsidR="00193BA8" w:rsidRDefault="00193BA8" w:rsidP="00615FF2">
      <w:pPr>
        <w:jc w:val="right"/>
        <w:rPr>
          <w:rFonts w:ascii="Calibri" w:eastAsia="Times New Roman" w:hAnsi="Calibri" w:cs="Calibri"/>
          <w:sz w:val="24"/>
          <w:szCs w:val="24"/>
        </w:rPr>
      </w:pPr>
    </w:p>
    <w:p w14:paraId="09E82D6F" w14:textId="77777777" w:rsidR="00193BA8" w:rsidRDefault="00193BA8" w:rsidP="00615FF2">
      <w:pPr>
        <w:jc w:val="right"/>
        <w:rPr>
          <w:rFonts w:ascii="Calibri" w:eastAsia="Times New Roman" w:hAnsi="Calibri" w:cs="Calibri"/>
          <w:sz w:val="24"/>
          <w:szCs w:val="24"/>
        </w:rPr>
      </w:pPr>
    </w:p>
    <w:p w14:paraId="1F85C563" w14:textId="77777777" w:rsidR="00193BA8" w:rsidRDefault="00193BA8" w:rsidP="00615FF2">
      <w:pPr>
        <w:jc w:val="right"/>
        <w:rPr>
          <w:rFonts w:ascii="Calibri" w:eastAsia="Times New Roman" w:hAnsi="Calibri" w:cs="Calibri"/>
          <w:sz w:val="24"/>
          <w:szCs w:val="24"/>
        </w:rPr>
      </w:pPr>
    </w:p>
    <w:p w14:paraId="5A0FC534" w14:textId="77777777" w:rsidR="00193BA8" w:rsidRDefault="00193BA8" w:rsidP="00615FF2">
      <w:pPr>
        <w:jc w:val="right"/>
        <w:rPr>
          <w:rFonts w:ascii="Calibri" w:eastAsia="Times New Roman" w:hAnsi="Calibri" w:cs="Calibri"/>
          <w:sz w:val="24"/>
          <w:szCs w:val="24"/>
        </w:rPr>
      </w:pPr>
    </w:p>
    <w:p w14:paraId="2E20FC3C" w14:textId="77777777" w:rsidR="00193BA8" w:rsidRDefault="00193BA8" w:rsidP="00615FF2">
      <w:pPr>
        <w:jc w:val="right"/>
        <w:rPr>
          <w:rFonts w:ascii="Calibri" w:eastAsia="Times New Roman" w:hAnsi="Calibri" w:cs="Calibri"/>
          <w:sz w:val="24"/>
          <w:szCs w:val="24"/>
        </w:rPr>
      </w:pPr>
    </w:p>
    <w:p w14:paraId="3393A2E1" w14:textId="77777777" w:rsidR="00193BA8" w:rsidRDefault="00193BA8" w:rsidP="00615FF2">
      <w:pPr>
        <w:jc w:val="right"/>
        <w:rPr>
          <w:rFonts w:ascii="Calibri" w:eastAsia="Times New Roman" w:hAnsi="Calibri" w:cs="Calibri"/>
          <w:sz w:val="24"/>
          <w:szCs w:val="24"/>
        </w:rPr>
      </w:pPr>
    </w:p>
    <w:p w14:paraId="3BE3EEAF" w14:textId="77777777" w:rsidR="00193BA8" w:rsidRDefault="00193BA8" w:rsidP="00615FF2">
      <w:pPr>
        <w:jc w:val="right"/>
        <w:rPr>
          <w:rFonts w:ascii="Calibri" w:eastAsia="Times New Roman" w:hAnsi="Calibri" w:cs="Calibri"/>
          <w:sz w:val="24"/>
          <w:szCs w:val="24"/>
        </w:rPr>
      </w:pPr>
    </w:p>
    <w:p w14:paraId="49048CBB" w14:textId="77777777" w:rsidR="00193BA8" w:rsidRDefault="00193BA8" w:rsidP="00615FF2">
      <w:pPr>
        <w:jc w:val="right"/>
        <w:rPr>
          <w:rFonts w:ascii="Calibri" w:eastAsia="Times New Roman" w:hAnsi="Calibri" w:cs="Calibri"/>
          <w:sz w:val="24"/>
          <w:szCs w:val="24"/>
        </w:rPr>
      </w:pPr>
    </w:p>
    <w:p w14:paraId="35CED672" w14:textId="77777777" w:rsidR="00193BA8" w:rsidRDefault="00193BA8" w:rsidP="00615FF2">
      <w:pPr>
        <w:jc w:val="right"/>
        <w:rPr>
          <w:rFonts w:ascii="Calibri" w:eastAsia="Times New Roman" w:hAnsi="Calibri" w:cs="Calibri"/>
          <w:sz w:val="24"/>
          <w:szCs w:val="24"/>
        </w:rPr>
      </w:pPr>
    </w:p>
    <w:p w14:paraId="18446100" w14:textId="77777777" w:rsidR="00B711E5" w:rsidRPr="00615FF2" w:rsidRDefault="00B711E5" w:rsidP="000145CA">
      <w:pPr>
        <w:autoSpaceDE w:val="0"/>
        <w:adjustRightInd w:val="0"/>
        <w:rPr>
          <w:rFonts w:ascii="Calibri" w:hAnsi="Calibri" w:cs="Calibri"/>
          <w:noProof/>
          <w:sz w:val="24"/>
          <w:szCs w:val="24"/>
        </w:rPr>
      </w:pPr>
    </w:p>
    <w:p w14:paraId="2E9F9206" w14:textId="77777777" w:rsidR="008E2782" w:rsidRDefault="008E2782" w:rsidP="009B00FE">
      <w:pPr>
        <w:rPr>
          <w:rFonts w:cstheme="minorHAnsi"/>
          <w:sz w:val="24"/>
          <w:szCs w:val="24"/>
        </w:rPr>
      </w:pPr>
      <w:bookmarkStart w:id="21" w:name="_Hlk86825377"/>
      <w:bookmarkStart w:id="22" w:name="_Ref38540913"/>
      <w:bookmarkStart w:id="23" w:name="_Ref38898051"/>
      <w:bookmarkStart w:id="24" w:name="_Ref38901392"/>
      <w:bookmarkStart w:id="25" w:name="_Toc48053189"/>
      <w:bookmarkStart w:id="26" w:name="_Toc85706892"/>
      <w:bookmarkStart w:id="27" w:name="_Toc147739116"/>
    </w:p>
    <w:p w14:paraId="4DDF7626" w14:textId="77777777" w:rsidR="00FE34C7" w:rsidRDefault="00FE34C7" w:rsidP="00EE2FEA">
      <w:pPr>
        <w:jc w:val="right"/>
        <w:rPr>
          <w:rFonts w:cstheme="minorHAnsi"/>
          <w:sz w:val="24"/>
          <w:szCs w:val="24"/>
        </w:rPr>
      </w:pPr>
    </w:p>
    <w:p w14:paraId="743B5BB3" w14:textId="77777777" w:rsidR="00941FAA" w:rsidRDefault="00941FAA" w:rsidP="00EE2FEA">
      <w:pPr>
        <w:jc w:val="right"/>
        <w:rPr>
          <w:rFonts w:cstheme="minorHAnsi"/>
          <w:sz w:val="24"/>
          <w:szCs w:val="24"/>
        </w:rPr>
      </w:pPr>
    </w:p>
    <w:p w14:paraId="144B69E7" w14:textId="1A095CD7" w:rsidR="00B86B1F" w:rsidRDefault="00506996" w:rsidP="00EE2FEA">
      <w:pPr>
        <w:jc w:val="right"/>
        <w:rPr>
          <w:rFonts w:cstheme="minorHAnsi"/>
          <w:sz w:val="24"/>
          <w:szCs w:val="24"/>
        </w:rPr>
      </w:pPr>
      <w:r w:rsidRPr="005806D5">
        <w:rPr>
          <w:rFonts w:cstheme="minorHAnsi"/>
          <w:sz w:val="24"/>
          <w:szCs w:val="24"/>
        </w:rPr>
        <w:lastRenderedPageBreak/>
        <w:t xml:space="preserve">Pirkimo sąlygų </w:t>
      </w:r>
      <w:r w:rsidR="006E26B1">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1"/>
    <w:bookmarkEnd w:id="22"/>
    <w:bookmarkEnd w:id="23"/>
    <w:bookmarkEnd w:id="24"/>
    <w:bookmarkEnd w:id="25"/>
    <w:bookmarkEnd w:id="26"/>
    <w:p w14:paraId="02BDD29E" w14:textId="0FDD7E90" w:rsidR="00CB5907" w:rsidRDefault="00CB5907" w:rsidP="00CB5907">
      <w:pPr>
        <w:rPr>
          <w:rFonts w:cstheme="minorHAnsi"/>
          <w:b/>
          <w:bCs/>
          <w:smallCaps/>
          <w:sz w:val="24"/>
          <w:szCs w:val="24"/>
        </w:rPr>
      </w:pPr>
    </w:p>
    <w:p w14:paraId="76520C1B" w14:textId="77777777" w:rsidR="00907076" w:rsidRPr="005806D5" w:rsidRDefault="00907076" w:rsidP="00CB5907">
      <w:pPr>
        <w:rPr>
          <w:rFonts w:cstheme="minorHAnsi"/>
          <w:b/>
          <w:bCs/>
          <w:smallCaps/>
          <w:sz w:val="24"/>
          <w:szCs w:val="24"/>
        </w:rPr>
      </w:pPr>
    </w:p>
    <w:p w14:paraId="035E5E1A" w14:textId="358C0C88" w:rsidR="002010B2" w:rsidRPr="002010B2" w:rsidRDefault="001F691B" w:rsidP="002010B2">
      <w:pPr>
        <w:jc w:val="center"/>
        <w:rPr>
          <w:rFonts w:cstheme="minorHAnsi"/>
          <w:b/>
          <w:sz w:val="24"/>
          <w:szCs w:val="24"/>
        </w:rPr>
      </w:pPr>
      <w:r w:rsidRPr="005806D5">
        <w:rPr>
          <w:rFonts w:cstheme="minorHAnsi"/>
          <w:b/>
          <w:sz w:val="24"/>
          <w:szCs w:val="24"/>
        </w:rPr>
        <w:t>PASIŪLYMAS MAŽOS VERTĖS PIRKIMUI SKELBIAMOS APKLAUSOS BŪDU</w:t>
      </w:r>
    </w:p>
    <w:p w14:paraId="18E0A4EC" w14:textId="11DC0724" w:rsidR="008B1C9A" w:rsidRPr="00F73388" w:rsidRDefault="00F73388" w:rsidP="008B1C9A">
      <w:pPr>
        <w:autoSpaceDN w:val="0"/>
        <w:jc w:val="center"/>
        <w:textAlignment w:val="baseline"/>
        <w:rPr>
          <w:rFonts w:ascii="Calibri" w:hAnsi="Calibri" w:cs="Calibri"/>
          <w:b/>
          <w:sz w:val="24"/>
          <w:szCs w:val="24"/>
        </w:rPr>
      </w:pPr>
      <w:r w:rsidRPr="00F73388">
        <w:rPr>
          <w:rFonts w:ascii="Calibri" w:eastAsia="Times New Roman" w:hAnsi="Calibri" w:cs="Calibri"/>
          <w:b/>
          <w:sz w:val="24"/>
          <w:szCs w:val="24"/>
        </w:rPr>
        <w:t>„</w:t>
      </w:r>
      <w:r w:rsidR="00243BF6" w:rsidRPr="00243BF6">
        <w:rPr>
          <w:rFonts w:ascii="Calibri" w:hAnsi="Calibri" w:cs="Calibri"/>
          <w:b/>
          <w:bCs/>
          <w:sz w:val="24"/>
          <w:szCs w:val="24"/>
        </w:rPr>
        <w:t>PAKALNIŲ SPORTO AIKŠTELĖS REMONTO DARBAI</w:t>
      </w:r>
      <w:r w:rsidR="00243BF6" w:rsidRPr="00243BF6">
        <w:rPr>
          <w:rFonts w:ascii="Calibri" w:hAnsi="Calibri" w:cs="Calibri"/>
          <w:b/>
          <w:bCs/>
          <w:sz w:val="24"/>
          <w:szCs w:val="24"/>
          <w:lang w:eastAsia="ar-SA"/>
        </w:rPr>
        <w:t>“</w:t>
      </w:r>
    </w:p>
    <w:p w14:paraId="748093E7" w14:textId="2E221BE5" w:rsidR="001F691B" w:rsidRPr="009C6F3E" w:rsidRDefault="001F691B" w:rsidP="009863D1">
      <w:pPr>
        <w:rPr>
          <w:rFonts w:eastAsia="Arial" w:cstheme="minorHAns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5806D5" w:rsidRDefault="001F691B" w:rsidP="00DB2453">
            <w:pPr>
              <w:rPr>
                <w:rFonts w:cstheme="minorHAnsi"/>
                <w:sz w:val="24"/>
                <w:szCs w:val="24"/>
              </w:rPr>
            </w:pPr>
          </w:p>
        </w:tc>
      </w:tr>
      <w:tr w:rsidR="001F691B" w:rsidRPr="005806D5"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18EF677E" w14:textId="77777777" w:rsidR="001F691B" w:rsidRPr="005806D5" w:rsidRDefault="001F691B" w:rsidP="00DB2453">
            <w:pPr>
              <w:rPr>
                <w:rFonts w:cstheme="minorHAnsi"/>
                <w:sz w:val="24"/>
                <w:szCs w:val="24"/>
              </w:rPr>
            </w:pPr>
            <w:r w:rsidRPr="005806D5">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tcPr>
          <w:p w14:paraId="3362126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C10CF7" w:rsidRDefault="005C4D74" w:rsidP="00B20F56">
            <w:pPr>
              <w:suppressAutoHyphens/>
              <w:jc w:val="center"/>
              <w:rPr>
                <w:rFonts w:ascii="Calibri" w:eastAsia="Arial" w:hAnsi="Calibri" w:cs="Calibri"/>
                <w:sz w:val="24"/>
                <w:szCs w:val="24"/>
                <w:lang w:eastAsia="ar-SA"/>
              </w:rPr>
            </w:pPr>
            <w:r w:rsidRPr="00C10CF7">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C10CF7" w:rsidRDefault="005C4D74" w:rsidP="00B20F56">
            <w:pPr>
              <w:suppressAutoHyphens/>
              <w:jc w:val="center"/>
              <w:rPr>
                <w:rFonts w:ascii="Calibri" w:eastAsia="Arial" w:hAnsi="Calibri" w:cs="Calibri"/>
                <w:sz w:val="24"/>
                <w:szCs w:val="24"/>
                <w:lang w:eastAsia="ar-SA"/>
              </w:rPr>
            </w:pPr>
            <w:r w:rsidRPr="00C10CF7">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9863D1">
        <w:trPr>
          <w:trHeight w:val="74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243BF6" w:rsidRDefault="005C4D74" w:rsidP="00B20F56">
            <w:pPr>
              <w:suppressAutoHyphens/>
              <w:jc w:val="center"/>
              <w:rPr>
                <w:rFonts w:ascii="Calibri" w:eastAsia="Arial" w:hAnsi="Calibri" w:cs="Calibri"/>
                <w:sz w:val="24"/>
                <w:szCs w:val="24"/>
                <w:lang w:eastAsia="ar-SA"/>
              </w:rPr>
            </w:pPr>
            <w:r w:rsidRPr="00243BF6">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7AF11FB6" w14:textId="511FE586" w:rsidR="00907076" w:rsidRPr="00C10CF7" w:rsidRDefault="00243BF6" w:rsidP="00B20F56">
            <w:pPr>
              <w:suppressAutoHyphens/>
              <w:rPr>
                <w:rFonts w:ascii="Calibri" w:eastAsia="Arial" w:hAnsi="Calibri" w:cs="Calibri"/>
                <w:sz w:val="24"/>
                <w:szCs w:val="24"/>
                <w:lang w:eastAsia="ar-SA"/>
              </w:rPr>
            </w:pPr>
            <w:r w:rsidRPr="00C10CF7">
              <w:rPr>
                <w:rFonts w:ascii="Calibri" w:hAnsi="Calibri" w:cs="Calibri"/>
                <w:sz w:val="24"/>
                <w:szCs w:val="24"/>
              </w:rPr>
              <w:t>Pakalnių sporto aikštelės remonto darbai</w:t>
            </w: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C10CF7"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461002C9" w14:textId="6DE88816" w:rsidR="00855C90" w:rsidRPr="00855C90" w:rsidRDefault="00855C90" w:rsidP="00855C90">
      <w:pPr>
        <w:widowControl w:val="0"/>
        <w:rPr>
          <w:rFonts w:ascii="Calibri" w:hAnsi="Calibri" w:cs="Calibri"/>
          <w:b/>
          <w:bCs/>
          <w:i/>
          <w:sz w:val="24"/>
          <w:szCs w:val="24"/>
        </w:rPr>
      </w:pPr>
      <w:r w:rsidRPr="005C4D74">
        <w:rPr>
          <w:rFonts w:ascii="Calibri" w:hAnsi="Calibri" w:cs="Calibri"/>
          <w:b/>
          <w:bCs/>
          <w:i/>
          <w:sz w:val="24"/>
          <w:szCs w:val="24"/>
        </w:rPr>
        <w:t>- kartu su pasiūlymu dalyvis pateikia užpildytą Veiklų sąrašą (priedas Nr</w:t>
      </w:r>
      <w:r w:rsidR="000B330F">
        <w:rPr>
          <w:rFonts w:ascii="Calibri" w:hAnsi="Calibri" w:cs="Calibri"/>
          <w:b/>
          <w:bCs/>
          <w:i/>
          <w:sz w:val="24"/>
          <w:szCs w:val="24"/>
        </w:rPr>
        <w:t>.7</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5FDADF50"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689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8" style="position:absolute;left:0;text-align:left;margin-left:1.9pt;margin-top:12.2pt;width:7.55pt;height:6.3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H6KAMAAFA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2F72F408" w14:textId="119F99B9" w:rsidR="00907076" w:rsidRPr="006208AC" w:rsidRDefault="002F4387" w:rsidP="00AF59E7">
      <w:pPr>
        <w:tabs>
          <w:tab w:val="left" w:leader="underscore" w:pos="6293"/>
          <w:tab w:val="left" w:leader="underscore" w:pos="8453"/>
        </w:tabs>
        <w:suppressAutoHyphens/>
        <w:autoSpaceDN w:val="0"/>
        <w:textAlignment w:val="baseline"/>
        <w:rPr>
          <w:rFonts w:ascii="Calibri" w:eastAsia="Times New Roman" w:hAnsi="Calibri" w:cs="Calibri"/>
          <w:bCs/>
          <w:sz w:val="24"/>
          <w:szCs w:val="24"/>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61A4A6C4" w14:textId="15A6967A" w:rsidR="002F4387" w:rsidRPr="002F4387" w:rsidRDefault="002F4387" w:rsidP="00907076">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516064CA"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w:t>
      </w:r>
      <w:r w:rsidR="00C52FE4" w:rsidRPr="00C52FE4">
        <w:t xml:space="preserve"> </w:t>
      </w:r>
      <w:r w:rsidR="00C52FE4">
        <w:t>(</w:t>
      </w:r>
      <w:r w:rsidR="00C52FE4" w:rsidRPr="00C52FE4">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r w:rsidR="00C52FE4">
        <w:rPr>
          <w:rFonts w:eastAsia="Arial" w:cstheme="minorHAnsi"/>
          <w:sz w:val="24"/>
          <w:szCs w:val="24"/>
        </w:rPr>
        <w:t>)</w:t>
      </w:r>
      <w:r w:rsidR="00C52FE4" w:rsidRPr="00C52FE4">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8226ED4" w14:textId="77777777" w:rsidR="00907076" w:rsidRDefault="00907076" w:rsidP="009863D1">
      <w:pPr>
        <w:rPr>
          <w:rFonts w:eastAsia="Times New Roman" w:cstheme="minorHAnsi"/>
          <w:sz w:val="24"/>
          <w:szCs w:val="24"/>
        </w:rPr>
      </w:pPr>
    </w:p>
    <w:p w14:paraId="3C80505D" w14:textId="77777777" w:rsidR="00344CAA" w:rsidRDefault="00344CAA" w:rsidP="007D6542">
      <w:pPr>
        <w:ind w:left="7314"/>
        <w:rPr>
          <w:rFonts w:cstheme="minorHAnsi"/>
          <w:sz w:val="24"/>
          <w:szCs w:val="24"/>
        </w:rPr>
      </w:pPr>
    </w:p>
    <w:p w14:paraId="00753B93" w14:textId="77777777" w:rsidR="00B22AF5" w:rsidRDefault="00B22AF5" w:rsidP="007D6542">
      <w:pPr>
        <w:ind w:left="7314"/>
        <w:rPr>
          <w:rFonts w:cstheme="minorHAnsi"/>
          <w:sz w:val="24"/>
          <w:szCs w:val="24"/>
        </w:rPr>
      </w:pPr>
    </w:p>
    <w:p w14:paraId="0D10A242" w14:textId="77777777" w:rsidR="00B22AF5" w:rsidRDefault="00B22AF5" w:rsidP="007D6542">
      <w:pPr>
        <w:ind w:left="7314"/>
        <w:rPr>
          <w:rFonts w:cstheme="minorHAnsi"/>
          <w:sz w:val="24"/>
          <w:szCs w:val="24"/>
        </w:rPr>
      </w:pPr>
    </w:p>
    <w:p w14:paraId="357E8434" w14:textId="77777777" w:rsidR="00B22AF5" w:rsidRDefault="00B22AF5" w:rsidP="007D6542">
      <w:pPr>
        <w:ind w:left="7314"/>
        <w:rPr>
          <w:rFonts w:cstheme="minorHAnsi"/>
          <w:sz w:val="24"/>
          <w:szCs w:val="24"/>
        </w:rPr>
      </w:pPr>
    </w:p>
    <w:p w14:paraId="65DE2EB3" w14:textId="77777777" w:rsidR="00B22AF5" w:rsidRDefault="00B22AF5" w:rsidP="007D6542">
      <w:pPr>
        <w:ind w:left="7314"/>
        <w:rPr>
          <w:rFonts w:cstheme="minorHAnsi"/>
          <w:sz w:val="24"/>
          <w:szCs w:val="24"/>
        </w:rPr>
      </w:pPr>
    </w:p>
    <w:p w14:paraId="458ECCA7" w14:textId="77777777" w:rsidR="00FC0048" w:rsidRDefault="00FC0048" w:rsidP="007D6542">
      <w:pPr>
        <w:ind w:left="7314"/>
        <w:rPr>
          <w:rFonts w:cstheme="minorHAnsi"/>
          <w:sz w:val="24"/>
          <w:szCs w:val="24"/>
        </w:rPr>
      </w:pPr>
    </w:p>
    <w:p w14:paraId="24C91E39" w14:textId="77777777" w:rsidR="001C38ED" w:rsidRPr="005806D5" w:rsidRDefault="001C38ED" w:rsidP="007D6542">
      <w:pPr>
        <w:ind w:left="7314"/>
        <w:rPr>
          <w:rFonts w:cstheme="minorHAnsi"/>
          <w:sz w:val="24"/>
          <w:szCs w:val="24"/>
        </w:rPr>
      </w:pPr>
    </w:p>
    <w:p w14:paraId="5707BE58" w14:textId="070F3D5C" w:rsidR="007D6542" w:rsidRPr="005806D5" w:rsidRDefault="007D6542" w:rsidP="007D6542">
      <w:pPr>
        <w:ind w:left="7314"/>
        <w:rPr>
          <w:rFonts w:cstheme="minorHAnsi"/>
          <w:sz w:val="24"/>
          <w:szCs w:val="24"/>
        </w:rPr>
      </w:pPr>
      <w:r w:rsidRPr="005806D5">
        <w:rPr>
          <w:rFonts w:cstheme="minorHAnsi"/>
          <w:sz w:val="24"/>
          <w:szCs w:val="24"/>
        </w:rPr>
        <w:lastRenderedPageBreak/>
        <w:t>Pirkimo sąlygų</w:t>
      </w:r>
      <w:r w:rsidR="00907076">
        <w:rPr>
          <w:rFonts w:cstheme="minorHAnsi"/>
          <w:sz w:val="24"/>
          <w:szCs w:val="24"/>
        </w:rPr>
        <w:t xml:space="preserve"> 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202B3379"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28"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28"/>
      <w:r w:rsidR="00D82B81">
        <w:rPr>
          <w:rFonts w:asciiTheme="minorHAnsi" w:hAnsiTheme="minorHAnsi" w:cstheme="minorHAnsi"/>
          <w:b/>
          <w:sz w:val="24"/>
          <w:szCs w:val="24"/>
        </w:rPr>
        <w:t xml:space="preserve">, </w:t>
      </w:r>
      <w:proofErr w:type="spellStart"/>
      <w:r w:rsidR="00D82B81">
        <w:rPr>
          <w:rFonts w:asciiTheme="minorHAnsi" w:hAnsiTheme="minorHAnsi" w:cstheme="minorHAnsi"/>
          <w:b/>
          <w:sz w:val="24"/>
          <w:szCs w:val="24"/>
        </w:rPr>
        <w:t>t.y</w:t>
      </w:r>
      <w:proofErr w:type="spellEnd"/>
      <w:r w:rsidR="00D82B81">
        <w:rPr>
          <w:rFonts w:asciiTheme="minorHAnsi" w:hAnsiTheme="minorHAnsi" w:cstheme="minorHAnsi"/>
          <w:b/>
          <w:sz w:val="24"/>
          <w:szCs w:val="24"/>
        </w:rPr>
        <w:t xml:space="preserve">. </w:t>
      </w:r>
      <w:r w:rsidR="00FD7F73">
        <w:rPr>
          <w:rFonts w:asciiTheme="minorHAnsi" w:hAnsiTheme="minorHAnsi" w:cstheme="minorHAnsi"/>
          <w:b/>
          <w:sz w:val="24"/>
          <w:szCs w:val="24"/>
        </w:rPr>
        <w:t xml:space="preserve">išrenka </w:t>
      </w:r>
      <w:r w:rsidR="00DC1095">
        <w:rPr>
          <w:rFonts w:asciiTheme="minorHAnsi" w:hAnsiTheme="minorHAnsi" w:cstheme="minorHAnsi"/>
          <w:b/>
          <w:sz w:val="24"/>
          <w:szCs w:val="24"/>
        </w:rPr>
        <w:t xml:space="preserve">pasiūlymą, kurio kaina </w:t>
      </w:r>
      <w:r w:rsidR="00FD7F73">
        <w:rPr>
          <w:rFonts w:asciiTheme="minorHAnsi" w:hAnsiTheme="minorHAnsi" w:cstheme="minorHAnsi"/>
          <w:b/>
          <w:sz w:val="24"/>
          <w:szCs w:val="24"/>
        </w:rPr>
        <w:t>yra</w:t>
      </w:r>
      <w:r w:rsidR="00DC1095">
        <w:rPr>
          <w:rFonts w:asciiTheme="minorHAnsi" w:hAnsiTheme="minorHAnsi" w:cstheme="minorHAnsi"/>
          <w:b/>
          <w:sz w:val="24"/>
          <w:szCs w:val="24"/>
        </w:rPr>
        <w:t xml:space="preserve"> mažiausia.</w:t>
      </w:r>
      <w:r w:rsidRPr="005806D5">
        <w:rPr>
          <w:rFonts w:asciiTheme="minorHAnsi" w:hAnsiTheme="minorHAnsi" w:cstheme="minorHAnsi"/>
          <w:sz w:val="24"/>
          <w:szCs w:val="24"/>
        </w:rPr>
        <w:t xml:space="preserve"> </w:t>
      </w:r>
    </w:p>
    <w:p w14:paraId="13E37C53" w14:textId="013F0964" w:rsidR="008D6ECD" w:rsidRPr="00EB428E" w:rsidRDefault="009B4090" w:rsidP="00EB428E">
      <w:pPr>
        <w:rPr>
          <w:rFonts w:eastAsiaTheme="minorHAnsi" w:cstheme="minorHAnsi"/>
          <w:bCs/>
          <w:iCs/>
          <w:sz w:val="24"/>
          <w:szCs w:val="24"/>
        </w:rPr>
      </w:pPr>
      <w:r w:rsidRPr="005806D5">
        <w:rPr>
          <w:rFonts w:eastAsiaTheme="minorHAnsi" w:cstheme="minorHAnsi"/>
          <w:bCs/>
          <w:iCs/>
          <w:sz w:val="24"/>
          <w:szCs w:val="24"/>
        </w:rPr>
        <w:br w:type="page"/>
      </w:r>
      <w:bookmarkStart w:id="29" w:name="_Ref39673589"/>
      <w:bookmarkStart w:id="30" w:name="_Toc183764811"/>
      <w:bookmarkStart w:id="31" w:name="_Toc188252864"/>
      <w:bookmarkEnd w:id="27"/>
    </w:p>
    <w:p w14:paraId="2A986F66" w14:textId="77777777" w:rsidR="00E94FF0" w:rsidRDefault="00E94FF0" w:rsidP="004A485C">
      <w:pPr>
        <w:suppressAutoHyphens/>
        <w:jc w:val="right"/>
        <w:rPr>
          <w:rFonts w:cstheme="minorHAnsi"/>
          <w:sz w:val="24"/>
          <w:szCs w:val="24"/>
          <w:lang w:val="en-US"/>
        </w:rPr>
      </w:pPr>
    </w:p>
    <w:p w14:paraId="1AB8379F" w14:textId="2B987569" w:rsidR="004A485C" w:rsidRPr="00CA7012" w:rsidRDefault="004A485C" w:rsidP="004A485C">
      <w:pPr>
        <w:jc w:val="right"/>
        <w:rPr>
          <w:rFonts w:cstheme="minorHAnsi"/>
          <w:sz w:val="24"/>
          <w:szCs w:val="24"/>
        </w:rPr>
      </w:pPr>
      <w:r w:rsidRPr="00CA7012">
        <w:rPr>
          <w:rFonts w:cstheme="minorHAnsi"/>
          <w:sz w:val="24"/>
          <w:szCs w:val="24"/>
        </w:rPr>
        <w:t>Pirkimo sąlygų</w:t>
      </w:r>
      <w:r>
        <w:rPr>
          <w:rFonts w:cstheme="minorHAnsi"/>
          <w:sz w:val="24"/>
          <w:szCs w:val="24"/>
        </w:rPr>
        <w:t xml:space="preserve"> 5 </w:t>
      </w:r>
      <w:r w:rsidRPr="00CA7012">
        <w:rPr>
          <w:rFonts w:cstheme="minorHAnsi"/>
          <w:sz w:val="24"/>
          <w:szCs w:val="24"/>
        </w:rPr>
        <w:t xml:space="preserve">priedas </w:t>
      </w:r>
    </w:p>
    <w:p w14:paraId="283AA12F" w14:textId="6C7A9BA3" w:rsidR="004A485C" w:rsidRPr="00655E5D" w:rsidRDefault="004A485C" w:rsidP="004A485C">
      <w:pPr>
        <w:jc w:val="right"/>
        <w:rPr>
          <w:rFonts w:cstheme="minorHAnsi"/>
          <w:sz w:val="24"/>
          <w:szCs w:val="24"/>
        </w:rPr>
      </w:pPr>
      <w:r w:rsidRPr="00CA7012">
        <w:rPr>
          <w:rFonts w:cstheme="minorHAnsi"/>
          <w:sz w:val="24"/>
          <w:szCs w:val="24"/>
        </w:rPr>
        <w:t xml:space="preserve">                                                                                                                 „</w:t>
      </w:r>
      <w:r>
        <w:rPr>
          <w:rFonts w:cstheme="minorHAnsi"/>
          <w:sz w:val="24"/>
          <w:szCs w:val="24"/>
        </w:rPr>
        <w:t>Sutarties sąlygos</w:t>
      </w:r>
      <w:r w:rsidRPr="00CA7012">
        <w:rPr>
          <w:rFonts w:cstheme="minorHAnsi"/>
          <w:sz w:val="24"/>
          <w:szCs w:val="24"/>
        </w:rPr>
        <w:t>“</w:t>
      </w:r>
    </w:p>
    <w:p w14:paraId="62E2DBF6" w14:textId="77777777" w:rsidR="00D55ACC" w:rsidRPr="00AA11BA" w:rsidRDefault="00D55ACC" w:rsidP="00AA11BA">
      <w:pPr>
        <w:rPr>
          <w:rFonts w:ascii="Calibri" w:hAnsi="Calibri" w:cs="Calibri"/>
          <w:b/>
          <w:bCs/>
          <w:sz w:val="24"/>
          <w:szCs w:val="24"/>
        </w:rPr>
      </w:pPr>
    </w:p>
    <w:p w14:paraId="7ABE2C69" w14:textId="77777777" w:rsidR="00E12A10" w:rsidRPr="003A5978" w:rsidRDefault="00E12A10" w:rsidP="00E12A10">
      <w:pPr>
        <w:rPr>
          <w:rFonts w:ascii="Calibri" w:hAnsi="Calibri" w:cs="Calibri"/>
          <w:caps/>
          <w:sz w:val="24"/>
          <w:szCs w:val="24"/>
        </w:rPr>
      </w:pPr>
    </w:p>
    <w:p w14:paraId="36A9294C" w14:textId="77777777" w:rsidR="003874DE" w:rsidRPr="004A04ED" w:rsidRDefault="003874DE" w:rsidP="003874DE">
      <w:pPr>
        <w:jc w:val="center"/>
        <w:rPr>
          <w:rFonts w:cstheme="minorHAnsi"/>
          <w:b/>
          <w:bCs/>
          <w:sz w:val="24"/>
          <w:szCs w:val="24"/>
        </w:rPr>
      </w:pPr>
      <w:r w:rsidRPr="004A04ED">
        <w:rPr>
          <w:rFonts w:cstheme="minorHAnsi"/>
          <w:b/>
          <w:bCs/>
          <w:sz w:val="24"/>
          <w:szCs w:val="24"/>
        </w:rPr>
        <w:t>STATYBOS RANGOS SUTARTIS Nr. _________</w:t>
      </w:r>
    </w:p>
    <w:p w14:paraId="12A22909" w14:textId="77777777" w:rsidR="003874DE" w:rsidRPr="004A04ED" w:rsidRDefault="003874DE" w:rsidP="003874DE">
      <w:pPr>
        <w:jc w:val="center"/>
        <w:rPr>
          <w:rFonts w:cstheme="minorHAnsi"/>
          <w:sz w:val="24"/>
          <w:szCs w:val="24"/>
        </w:rPr>
      </w:pPr>
      <w:r w:rsidRPr="004A04ED">
        <w:rPr>
          <w:rFonts w:cstheme="minorHAnsi"/>
          <w:sz w:val="24"/>
          <w:szCs w:val="24"/>
        </w:rPr>
        <w:t>Utena, 2026-</w:t>
      </w:r>
    </w:p>
    <w:p w14:paraId="720D000E" w14:textId="77777777" w:rsidR="003874DE" w:rsidRPr="004A04ED" w:rsidRDefault="003874DE" w:rsidP="003874DE">
      <w:pPr>
        <w:rPr>
          <w:rFonts w:cstheme="minorHAnsi"/>
          <w:sz w:val="24"/>
          <w:szCs w:val="24"/>
        </w:rPr>
      </w:pPr>
    </w:p>
    <w:p w14:paraId="77C8055B" w14:textId="77777777" w:rsidR="003874DE" w:rsidRPr="004A04ED" w:rsidRDefault="003874DE" w:rsidP="003874DE">
      <w:pPr>
        <w:rPr>
          <w:rFonts w:cstheme="minorHAnsi"/>
          <w:sz w:val="24"/>
          <w:szCs w:val="24"/>
        </w:rPr>
      </w:pPr>
      <w:r w:rsidRPr="004A04ED">
        <w:rPr>
          <w:rFonts w:cstheme="minorHAnsi"/>
          <w:sz w:val="24"/>
          <w:szCs w:val="24"/>
        </w:rPr>
        <w:t xml:space="preserve">Utenos rajono savivaldybės administracija, įstaigos kodas 188710442, </w:t>
      </w:r>
      <w:r w:rsidRPr="004A04ED">
        <w:rPr>
          <w:rFonts w:cstheme="minorHAnsi"/>
          <w:sz w:val="24"/>
          <w:szCs w:val="24"/>
          <w:lang w:eastAsia="ar-SA"/>
        </w:rPr>
        <w:t xml:space="preserve">kurios registruota buveinė yra </w:t>
      </w:r>
      <w:proofErr w:type="spellStart"/>
      <w:r w:rsidRPr="004A04ED">
        <w:rPr>
          <w:rFonts w:cstheme="minorHAnsi"/>
          <w:sz w:val="24"/>
          <w:szCs w:val="24"/>
          <w:lang w:eastAsia="ar-SA"/>
        </w:rPr>
        <w:t>Utenio</w:t>
      </w:r>
      <w:proofErr w:type="spellEnd"/>
      <w:r w:rsidRPr="004A04ED">
        <w:rPr>
          <w:rFonts w:cstheme="minorHAnsi"/>
          <w:sz w:val="24"/>
          <w:szCs w:val="24"/>
          <w:lang w:eastAsia="ar-SA"/>
        </w:rPr>
        <w:t xml:space="preserve"> a. 4, 28503, Utena, duomenys apie įstaigą kaupiami ir saugomi Lietuvos Respublikos juridinių asmenų registre</w:t>
      </w:r>
      <w:r w:rsidRPr="004A04ED">
        <w:rPr>
          <w:rFonts w:cstheme="minorHAnsi"/>
          <w:sz w:val="24"/>
          <w:szCs w:val="24"/>
        </w:rPr>
        <w:t xml:space="preserve">, atstovaujama administracijos direktoriaus Pauliaus </w:t>
      </w:r>
      <w:proofErr w:type="spellStart"/>
      <w:r w:rsidRPr="004A04ED">
        <w:rPr>
          <w:rFonts w:cstheme="minorHAnsi"/>
          <w:sz w:val="24"/>
          <w:szCs w:val="24"/>
        </w:rPr>
        <w:t>Čyvo</w:t>
      </w:r>
      <w:proofErr w:type="spellEnd"/>
      <w:r w:rsidRPr="004A04ED">
        <w:rPr>
          <w:rFonts w:cstheme="minorHAnsi"/>
          <w:sz w:val="24"/>
          <w:szCs w:val="24"/>
        </w:rPr>
        <w:t>, veikiančio pagal administracijos nuostatus</w:t>
      </w:r>
      <w:r w:rsidRPr="004A04ED" w:rsidDel="006E7A08">
        <w:rPr>
          <w:rFonts w:cstheme="minorHAnsi"/>
          <w:i/>
          <w:color w:val="FF0000"/>
          <w:sz w:val="24"/>
          <w:szCs w:val="24"/>
        </w:rPr>
        <w:t xml:space="preserve"> </w:t>
      </w:r>
      <w:r w:rsidRPr="004A04ED">
        <w:rPr>
          <w:rFonts w:cstheme="minorHAnsi"/>
          <w:sz w:val="24"/>
          <w:szCs w:val="24"/>
        </w:rPr>
        <w:t xml:space="preserve"> (toliau – Užsakovas), ir __________</w:t>
      </w:r>
      <w:r w:rsidRPr="004A04ED">
        <w:rPr>
          <w:rFonts w:cstheme="minorHAnsi"/>
          <w:sz w:val="24"/>
          <w:szCs w:val="24"/>
        </w:rPr>
        <w:tab/>
        <w:t xml:space="preserve">____________, atstovaujama </w:t>
      </w:r>
      <w:r w:rsidRPr="004A04ED">
        <w:rPr>
          <w:rFonts w:cstheme="minorHAnsi"/>
          <w:i/>
          <w:color w:val="FF0000"/>
          <w:sz w:val="24"/>
          <w:szCs w:val="24"/>
        </w:rPr>
        <w:t>[pareigos, vardas, pavardė]</w:t>
      </w:r>
      <w:r w:rsidRPr="004A04ED">
        <w:rPr>
          <w:rFonts w:cstheme="minorHAnsi"/>
          <w:sz w:val="24"/>
          <w:szCs w:val="24"/>
        </w:rPr>
        <w:t>, veikiančio (-</w:t>
      </w:r>
      <w:proofErr w:type="spellStart"/>
      <w:r w:rsidRPr="004A04ED">
        <w:rPr>
          <w:rFonts w:cstheme="minorHAnsi"/>
          <w:sz w:val="24"/>
          <w:szCs w:val="24"/>
        </w:rPr>
        <w:t>ios</w:t>
      </w:r>
      <w:proofErr w:type="spellEnd"/>
      <w:r w:rsidRPr="004A04ED">
        <w:rPr>
          <w:rFonts w:cstheme="minorHAnsi"/>
          <w:sz w:val="24"/>
          <w:szCs w:val="24"/>
        </w:rPr>
        <w:t xml:space="preserve">) pagal </w:t>
      </w:r>
      <w:r w:rsidRPr="004A04ED">
        <w:rPr>
          <w:rFonts w:cstheme="minorHAnsi"/>
          <w:i/>
          <w:color w:val="FF0000"/>
          <w:sz w:val="24"/>
          <w:szCs w:val="24"/>
        </w:rPr>
        <w:t>[atstovavimo pagrindas]</w:t>
      </w:r>
      <w:r w:rsidRPr="004A04ED">
        <w:rPr>
          <w:rFonts w:cstheme="minorHAnsi"/>
          <w:sz w:val="24"/>
          <w:szCs w:val="24"/>
        </w:rPr>
        <w:t xml:space="preserve">, (toliau – Rangovas), ir toliau kartu vadinami Šalimis, o kiekvienas atskirai – Šalimi, sudarė šią Statybos rangos sutartį (toliau – Sutartis). </w:t>
      </w:r>
    </w:p>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57AAE301" w14:textId="77777777" w:rsidTr="000B70E6">
        <w:tc>
          <w:tcPr>
            <w:tcW w:w="9789" w:type="dxa"/>
            <w:tcBorders>
              <w:top w:val="nil"/>
              <w:left w:val="nil"/>
              <w:bottom w:val="nil"/>
              <w:right w:val="nil"/>
            </w:tcBorders>
          </w:tcPr>
          <w:p w14:paraId="4F826008"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SĄVOKOS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7E2558F8" w14:textId="77777777" w:rsidTr="000B70E6">
        <w:tc>
          <w:tcPr>
            <w:tcW w:w="851" w:type="dxa"/>
            <w:tcBorders>
              <w:top w:val="nil"/>
              <w:left w:val="nil"/>
              <w:bottom w:val="nil"/>
              <w:right w:val="nil"/>
            </w:tcBorders>
          </w:tcPr>
          <w:p w14:paraId="51D37DDF"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3990AC0E" w14:textId="77777777" w:rsidR="003874DE" w:rsidRPr="004A04ED" w:rsidRDefault="003874DE" w:rsidP="000B70E6">
            <w:pPr>
              <w:spacing w:before="200"/>
              <w:rPr>
                <w:rFonts w:cstheme="minorHAnsi"/>
                <w:b/>
                <w:sz w:val="24"/>
                <w:szCs w:val="24"/>
              </w:rPr>
            </w:pPr>
            <w:r w:rsidRPr="004A04ED">
              <w:rPr>
                <w:rFonts w:cstheme="minorHAnsi"/>
                <w:b/>
                <w:sz w:val="24"/>
                <w:szCs w:val="24"/>
              </w:rPr>
              <w:t>Darbai</w:t>
            </w:r>
            <w:r w:rsidRPr="004A04ED">
              <w:rPr>
                <w:rFonts w:cstheme="minorHAnsi"/>
                <w:sz w:val="24"/>
                <w:szCs w:val="24"/>
              </w:rPr>
              <w:t xml:space="preserve"> – visi darbai, nustatyti </w:t>
            </w:r>
            <w:r w:rsidRPr="004A04ED">
              <w:rPr>
                <w:rFonts w:cstheme="minorHAnsi"/>
                <w:sz w:val="24"/>
                <w:szCs w:val="24"/>
                <w:lang w:eastAsia="ar-SA"/>
              </w:rPr>
              <w:t>Techninėje specifikacijoje (</w:t>
            </w:r>
            <w:r w:rsidRPr="004A04ED">
              <w:rPr>
                <w:rFonts w:cstheme="minorHAnsi"/>
                <w:sz w:val="24"/>
                <w:szCs w:val="24"/>
              </w:rPr>
              <w:t>užduotyje) ir kiti darbai bei būtinos Sutarčiai atlikti paslaugos (jeigu yra), kuriuos pagal Sutartį privalo atlikti Rangovas.</w:t>
            </w:r>
          </w:p>
        </w:tc>
      </w:tr>
      <w:tr w:rsidR="003874DE" w:rsidRPr="004A04ED" w14:paraId="4E93A2C3" w14:textId="77777777" w:rsidTr="000B70E6">
        <w:tc>
          <w:tcPr>
            <w:tcW w:w="851" w:type="dxa"/>
            <w:tcBorders>
              <w:top w:val="nil"/>
              <w:left w:val="nil"/>
              <w:bottom w:val="nil"/>
              <w:right w:val="nil"/>
            </w:tcBorders>
          </w:tcPr>
          <w:p w14:paraId="79D311A9"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31596C11" w14:textId="77777777" w:rsidR="003874DE" w:rsidRPr="004A04ED" w:rsidRDefault="003874DE" w:rsidP="000B70E6">
            <w:pPr>
              <w:spacing w:before="200"/>
              <w:rPr>
                <w:rFonts w:cstheme="minorHAnsi"/>
                <w:sz w:val="24"/>
                <w:szCs w:val="24"/>
              </w:rPr>
            </w:pPr>
            <w:r w:rsidRPr="004A04ED">
              <w:rPr>
                <w:rFonts w:cstheme="minorHAnsi"/>
                <w:b/>
                <w:sz w:val="24"/>
                <w:szCs w:val="24"/>
              </w:rPr>
              <w:t>Darbų atlikimo terminas</w:t>
            </w:r>
            <w:r w:rsidRPr="004A04ED">
              <w:rPr>
                <w:rFonts w:cstheme="minorHAnsi"/>
                <w:sz w:val="24"/>
                <w:szCs w:val="24"/>
              </w:rPr>
              <w:t xml:space="preserve"> – laikas, skaičiuojamas dienomis/mėnesiais nuo Darbų pradžios iki Darbų perdavimo Užsakovui, atlikus baigiamuosius bandymus (jeigu taikoma), kurių rezultatai yra teigiami, ir pasirašius Darbų perdavimo-priėmimo aktą.</w:t>
            </w:r>
          </w:p>
        </w:tc>
      </w:tr>
      <w:tr w:rsidR="003874DE" w:rsidRPr="004A04ED" w14:paraId="0FE9A7B6" w14:textId="77777777" w:rsidTr="000B70E6">
        <w:tc>
          <w:tcPr>
            <w:tcW w:w="851" w:type="dxa"/>
            <w:tcBorders>
              <w:top w:val="nil"/>
              <w:left w:val="nil"/>
              <w:bottom w:val="nil"/>
              <w:right w:val="nil"/>
            </w:tcBorders>
          </w:tcPr>
          <w:p w14:paraId="10D803D6"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4A17D8EC" w14:textId="77777777" w:rsidR="003874DE" w:rsidRPr="004A04ED" w:rsidRDefault="003874DE" w:rsidP="000B70E6">
            <w:pPr>
              <w:spacing w:before="200"/>
              <w:rPr>
                <w:rFonts w:cstheme="minorHAnsi"/>
                <w:sz w:val="24"/>
                <w:szCs w:val="24"/>
              </w:rPr>
            </w:pPr>
            <w:r w:rsidRPr="004A04ED">
              <w:rPr>
                <w:rFonts w:cstheme="minorHAnsi"/>
                <w:b/>
                <w:sz w:val="24"/>
                <w:szCs w:val="24"/>
              </w:rPr>
              <w:t>Darbų perdavimo-priėmimo aktas</w:t>
            </w:r>
            <w:r w:rsidRPr="004A04ED">
              <w:rPr>
                <w:rFonts w:cstheme="minorHAnsi"/>
                <w:sz w:val="24"/>
                <w:szCs w:val="24"/>
              </w:rPr>
              <w:t xml:space="preserve"> – dokumentas, patvirtinantis, kad Rangovas perdavė, o Užsakovas priėmė Darbus, pasirašomas vadovaujantis Sutarties 7.2 papunkčiu.</w:t>
            </w:r>
            <w:r w:rsidRPr="004A04ED" w:rsidDel="0043793F">
              <w:rPr>
                <w:rFonts w:cstheme="minorHAnsi"/>
                <w:sz w:val="24"/>
                <w:szCs w:val="24"/>
              </w:rPr>
              <w:t xml:space="preserve"> </w:t>
            </w:r>
          </w:p>
        </w:tc>
      </w:tr>
      <w:tr w:rsidR="003874DE" w:rsidRPr="004A04ED" w14:paraId="76C49C2E" w14:textId="77777777" w:rsidTr="000B70E6">
        <w:tc>
          <w:tcPr>
            <w:tcW w:w="851" w:type="dxa"/>
            <w:tcBorders>
              <w:top w:val="nil"/>
              <w:left w:val="nil"/>
              <w:bottom w:val="nil"/>
              <w:right w:val="nil"/>
            </w:tcBorders>
          </w:tcPr>
          <w:p w14:paraId="11D399A8"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7DBA7FC5" w14:textId="77777777" w:rsidR="003874DE" w:rsidRPr="004A04ED" w:rsidRDefault="003874DE" w:rsidP="000B70E6">
            <w:pPr>
              <w:spacing w:before="200"/>
              <w:rPr>
                <w:rFonts w:cstheme="minorHAnsi"/>
                <w:sz w:val="24"/>
                <w:szCs w:val="24"/>
              </w:rPr>
            </w:pPr>
            <w:r w:rsidRPr="004A04ED">
              <w:rPr>
                <w:rFonts w:cstheme="minorHAnsi"/>
                <w:b/>
                <w:bCs/>
                <w:sz w:val="24"/>
                <w:szCs w:val="24"/>
              </w:rPr>
              <w:t>Darbų pradžia</w:t>
            </w:r>
            <w:r w:rsidRPr="004A04ED">
              <w:rPr>
                <w:rFonts w:cstheme="minorHAnsi"/>
                <w:sz w:val="24"/>
                <w:szCs w:val="24"/>
              </w:rPr>
              <w:t xml:space="preserve"> – Statybvietės perdavimo-priėmimo akto pasirašymo data, ne vėlesnė nei Darbų pradžios data, nurodyta Sutarties 3.4 papunktyje.</w:t>
            </w:r>
          </w:p>
        </w:tc>
      </w:tr>
      <w:tr w:rsidR="003874DE" w:rsidRPr="004A04ED" w14:paraId="66721738" w14:textId="77777777" w:rsidTr="000B70E6">
        <w:tc>
          <w:tcPr>
            <w:tcW w:w="851" w:type="dxa"/>
            <w:tcBorders>
              <w:top w:val="nil"/>
              <w:left w:val="nil"/>
              <w:bottom w:val="nil"/>
              <w:right w:val="nil"/>
            </w:tcBorders>
          </w:tcPr>
          <w:p w14:paraId="6FA8750A"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2C9EE2DE" w14:textId="77777777" w:rsidR="003874DE" w:rsidRPr="004A04ED" w:rsidRDefault="003874DE" w:rsidP="000B70E6">
            <w:pPr>
              <w:spacing w:before="200"/>
              <w:rPr>
                <w:rFonts w:cstheme="minorHAnsi"/>
                <w:b/>
                <w:sz w:val="24"/>
                <w:szCs w:val="24"/>
              </w:rPr>
            </w:pPr>
            <w:r w:rsidRPr="004A04ED">
              <w:rPr>
                <w:rFonts w:cstheme="minorHAnsi"/>
                <w:b/>
                <w:sz w:val="24"/>
                <w:szCs w:val="24"/>
                <w:lang w:eastAsia="ar-SA"/>
              </w:rPr>
              <w:t>Techninė specifikacija (</w:t>
            </w:r>
            <w:r w:rsidRPr="004A04ED">
              <w:rPr>
                <w:rFonts w:cstheme="minorHAnsi"/>
                <w:b/>
                <w:sz w:val="24"/>
                <w:szCs w:val="24"/>
              </w:rPr>
              <w:t xml:space="preserve">užduotis) </w:t>
            </w:r>
            <w:r w:rsidRPr="004A04ED">
              <w:rPr>
                <w:rFonts w:cstheme="minorHAnsi"/>
                <w:sz w:val="24"/>
                <w:szCs w:val="24"/>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w:t>
            </w:r>
          </w:p>
        </w:tc>
      </w:tr>
      <w:tr w:rsidR="003874DE" w:rsidRPr="004A04ED" w14:paraId="4535E403" w14:textId="77777777" w:rsidTr="000B70E6">
        <w:tc>
          <w:tcPr>
            <w:tcW w:w="851" w:type="dxa"/>
            <w:tcBorders>
              <w:top w:val="nil"/>
              <w:left w:val="nil"/>
              <w:bottom w:val="nil"/>
              <w:right w:val="nil"/>
            </w:tcBorders>
          </w:tcPr>
          <w:p w14:paraId="41F19E81"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6D5A8890" w14:textId="77777777" w:rsidR="003874DE" w:rsidRPr="004A04ED" w:rsidRDefault="003874DE" w:rsidP="000B70E6">
            <w:pPr>
              <w:spacing w:before="200"/>
              <w:rPr>
                <w:rFonts w:cstheme="minorHAnsi"/>
                <w:b/>
                <w:sz w:val="24"/>
                <w:szCs w:val="24"/>
              </w:rPr>
            </w:pPr>
            <w:r w:rsidRPr="004A04ED">
              <w:rPr>
                <w:rFonts w:cstheme="minorHAnsi"/>
                <w:b/>
                <w:sz w:val="24"/>
                <w:szCs w:val="24"/>
                <w:lang w:eastAsia="ar-SA"/>
              </w:rPr>
              <w:t xml:space="preserve">Techninės specifikacijos </w:t>
            </w:r>
            <w:r w:rsidRPr="004A04ED">
              <w:rPr>
                <w:rFonts w:cstheme="minorHAnsi"/>
                <w:sz w:val="24"/>
                <w:szCs w:val="24"/>
                <w:lang w:eastAsia="ar-SA"/>
              </w:rPr>
              <w:t>(</w:t>
            </w:r>
            <w:r w:rsidRPr="004A04ED">
              <w:rPr>
                <w:rFonts w:cstheme="minorHAnsi"/>
                <w:b/>
                <w:sz w:val="24"/>
                <w:szCs w:val="24"/>
              </w:rPr>
              <w:t>užduoties) klaida</w:t>
            </w:r>
            <w:r w:rsidRPr="004A04ED">
              <w:rPr>
                <w:rFonts w:cstheme="minorHAnsi"/>
                <w:sz w:val="24"/>
                <w:szCs w:val="24"/>
              </w:rPr>
              <w:t xml:space="preserve"> – </w:t>
            </w:r>
            <w:r w:rsidRPr="004A04ED">
              <w:rPr>
                <w:rFonts w:cstheme="minorHAnsi"/>
                <w:sz w:val="24"/>
                <w:szCs w:val="24"/>
                <w:lang w:eastAsia="ar-SA"/>
              </w:rPr>
              <w:t>Techninės specifikacijos (</w:t>
            </w:r>
            <w:r w:rsidRPr="004A04ED">
              <w:rPr>
                <w:rFonts w:cstheme="minorHAnsi"/>
                <w:sz w:val="24"/>
                <w:szCs w:val="24"/>
              </w:rPr>
              <w:t>užduoties) reikalavimai (jų visuma), kurių negalima įgyvendinti (i) atsižvelgiant į normatyvinių statybos techninių dokumentų ir normatyvinių statinio saugos ir paskirties dokumentų nuostatas ir (arba) (ii) nepažeidus kurio nors iš jų.</w:t>
            </w:r>
          </w:p>
        </w:tc>
      </w:tr>
      <w:tr w:rsidR="003874DE" w:rsidRPr="004A04ED" w14:paraId="77D3D7DF" w14:textId="77777777" w:rsidTr="000B70E6">
        <w:tc>
          <w:tcPr>
            <w:tcW w:w="851" w:type="dxa"/>
            <w:tcBorders>
              <w:top w:val="nil"/>
              <w:left w:val="nil"/>
              <w:bottom w:val="nil"/>
              <w:right w:val="nil"/>
            </w:tcBorders>
          </w:tcPr>
          <w:p w14:paraId="3F792FEA"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27300245" w14:textId="77777777" w:rsidR="003874DE" w:rsidRPr="004A04ED" w:rsidRDefault="003874DE" w:rsidP="000B70E6">
            <w:pPr>
              <w:spacing w:before="200"/>
              <w:rPr>
                <w:rFonts w:cstheme="minorHAnsi"/>
                <w:sz w:val="24"/>
                <w:szCs w:val="24"/>
              </w:rPr>
            </w:pPr>
            <w:r w:rsidRPr="004A04ED">
              <w:rPr>
                <w:rFonts w:cstheme="minorHAnsi"/>
                <w:b/>
                <w:sz w:val="24"/>
                <w:szCs w:val="24"/>
              </w:rPr>
              <w:t>Deklaracija apie statybos užbaigimą</w:t>
            </w:r>
            <w:r w:rsidRPr="004A04ED">
              <w:rPr>
                <w:rFonts w:cstheme="minorHAnsi"/>
                <w:bCs/>
                <w:sz w:val="24"/>
                <w:szCs w:val="24"/>
              </w:rPr>
              <w:t xml:space="preserve"> </w:t>
            </w:r>
            <w:r w:rsidRPr="004A04ED">
              <w:rPr>
                <w:rFonts w:cstheme="minorHAnsi"/>
                <w:sz w:val="24"/>
                <w:szCs w:val="24"/>
              </w:rPr>
              <w:t xml:space="preserve">– Užsakovo pasirašytas dokumentas, kuriuo paskelbiama, kad statybos darbai užbaigti ar statinio (patalpų) paskirtis pakeista pagal teisės aktų reikalavimus (kai statinio projektas nebuvo rengiamas). </w:t>
            </w:r>
          </w:p>
        </w:tc>
      </w:tr>
      <w:tr w:rsidR="003874DE" w:rsidRPr="004A04ED" w14:paraId="74567EA0" w14:textId="77777777" w:rsidTr="000B70E6">
        <w:tc>
          <w:tcPr>
            <w:tcW w:w="851" w:type="dxa"/>
            <w:tcBorders>
              <w:top w:val="nil"/>
              <w:left w:val="nil"/>
              <w:bottom w:val="nil"/>
              <w:right w:val="nil"/>
            </w:tcBorders>
          </w:tcPr>
          <w:p w14:paraId="150D78CE"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40E034CD" w14:textId="77777777" w:rsidR="003874DE" w:rsidRPr="004A04ED" w:rsidRDefault="003874DE" w:rsidP="000B70E6">
            <w:pPr>
              <w:spacing w:before="200"/>
              <w:rPr>
                <w:rFonts w:cstheme="minorHAnsi"/>
                <w:b/>
                <w:sz w:val="24"/>
                <w:szCs w:val="24"/>
              </w:rPr>
            </w:pPr>
            <w:r w:rsidRPr="004A04ED">
              <w:rPr>
                <w:rFonts w:cstheme="minorHAnsi"/>
                <w:b/>
                <w:sz w:val="24"/>
                <w:szCs w:val="24"/>
              </w:rPr>
              <w:t>Išankstinis mokėjimas</w:t>
            </w:r>
            <w:r w:rsidRPr="004A04ED">
              <w:rPr>
                <w:rFonts w:cstheme="minorHAnsi"/>
                <w:sz w:val="24"/>
                <w:szCs w:val="24"/>
              </w:rPr>
              <w:t xml:space="preserve"> – Sutarties 8.3 papunktyje nurodyta Sutarties kainos dalis, kurią Užsakovas pagal Sutartį turi sumokėti Rangovui iš anksto (avansu) iki atliktų Darbų perdavimo Užsakovui.</w:t>
            </w:r>
          </w:p>
        </w:tc>
      </w:tr>
      <w:tr w:rsidR="003874DE" w:rsidRPr="004A04ED" w14:paraId="5A55B18A" w14:textId="77777777" w:rsidTr="000B70E6">
        <w:tc>
          <w:tcPr>
            <w:tcW w:w="851" w:type="dxa"/>
            <w:tcBorders>
              <w:top w:val="nil"/>
              <w:left w:val="nil"/>
              <w:bottom w:val="nil"/>
              <w:right w:val="nil"/>
            </w:tcBorders>
          </w:tcPr>
          <w:p w14:paraId="3544BE61"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29486BA0" w14:textId="77777777" w:rsidR="003874DE" w:rsidRPr="004A04ED" w:rsidRDefault="003874DE" w:rsidP="000B70E6">
            <w:pPr>
              <w:spacing w:before="200"/>
              <w:rPr>
                <w:rFonts w:cstheme="minorHAnsi"/>
                <w:sz w:val="24"/>
                <w:szCs w:val="24"/>
              </w:rPr>
            </w:pPr>
            <w:r w:rsidRPr="004A04ED">
              <w:rPr>
                <w:rFonts w:cstheme="minorHAnsi"/>
                <w:b/>
                <w:sz w:val="24"/>
                <w:szCs w:val="24"/>
              </w:rPr>
              <w:t>Išlaidos</w:t>
            </w:r>
            <w:r w:rsidRPr="004A04ED">
              <w:rPr>
                <w:rFonts w:cstheme="minorHAnsi"/>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3874DE" w:rsidRPr="004A04ED" w14:paraId="6495BE92" w14:textId="77777777" w:rsidTr="000B70E6">
        <w:tc>
          <w:tcPr>
            <w:tcW w:w="851" w:type="dxa"/>
            <w:tcBorders>
              <w:top w:val="nil"/>
              <w:left w:val="nil"/>
              <w:bottom w:val="nil"/>
              <w:right w:val="nil"/>
            </w:tcBorders>
          </w:tcPr>
          <w:p w14:paraId="2488E1DD"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324D8FE3" w14:textId="77777777" w:rsidR="003874DE" w:rsidRPr="004A04ED" w:rsidRDefault="003874DE" w:rsidP="000B70E6">
            <w:pPr>
              <w:spacing w:before="200"/>
              <w:rPr>
                <w:rFonts w:cstheme="minorHAnsi"/>
                <w:sz w:val="24"/>
                <w:szCs w:val="24"/>
              </w:rPr>
            </w:pPr>
            <w:r w:rsidRPr="004A04ED">
              <w:rPr>
                <w:rFonts w:cstheme="minorHAnsi"/>
                <w:b/>
                <w:sz w:val="24"/>
                <w:szCs w:val="24"/>
              </w:rPr>
              <w:t xml:space="preserve">Įranga </w:t>
            </w:r>
            <w:r w:rsidRPr="004A04ED">
              <w:rPr>
                <w:rFonts w:cstheme="minorHAnsi"/>
                <w:sz w:val="24"/>
                <w:szCs w:val="24"/>
              </w:rPr>
              <w:t>– prietaisai ir mechanizmai sudarantys Darbus ar jų dalį.</w:t>
            </w:r>
          </w:p>
        </w:tc>
      </w:tr>
      <w:tr w:rsidR="003874DE" w:rsidRPr="004A04ED" w14:paraId="4B62EF6E" w14:textId="77777777" w:rsidTr="000B70E6">
        <w:tc>
          <w:tcPr>
            <w:tcW w:w="851" w:type="dxa"/>
            <w:tcBorders>
              <w:top w:val="nil"/>
              <w:left w:val="nil"/>
              <w:bottom w:val="nil"/>
              <w:right w:val="nil"/>
            </w:tcBorders>
          </w:tcPr>
          <w:p w14:paraId="5FBCCF56"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696B1073" w14:textId="77777777" w:rsidR="003874DE" w:rsidRPr="004A04ED" w:rsidRDefault="003874DE" w:rsidP="000B70E6">
            <w:pPr>
              <w:spacing w:before="200"/>
              <w:rPr>
                <w:rFonts w:cstheme="minorHAnsi"/>
                <w:sz w:val="24"/>
                <w:szCs w:val="24"/>
              </w:rPr>
            </w:pPr>
            <w:r w:rsidRPr="004A04ED">
              <w:rPr>
                <w:rFonts w:cstheme="minorHAnsi"/>
                <w:b/>
                <w:sz w:val="24"/>
                <w:szCs w:val="24"/>
              </w:rPr>
              <w:t>Medžiagos</w:t>
            </w:r>
            <w:r w:rsidRPr="004A04ED">
              <w:rPr>
                <w:rFonts w:cstheme="minorHAnsi"/>
                <w:sz w:val="24"/>
                <w:szCs w:val="24"/>
              </w:rPr>
              <w:t xml:space="preserve"> – visa tai, kas turi sudaryti Darbus ar jų dalį (išskyrus Įrangą).</w:t>
            </w:r>
          </w:p>
        </w:tc>
      </w:tr>
      <w:tr w:rsidR="003874DE" w:rsidRPr="004A04ED" w14:paraId="6BC6323F" w14:textId="77777777" w:rsidTr="000B70E6">
        <w:tc>
          <w:tcPr>
            <w:tcW w:w="851" w:type="dxa"/>
            <w:tcBorders>
              <w:top w:val="nil"/>
              <w:left w:val="nil"/>
              <w:bottom w:val="nil"/>
              <w:right w:val="nil"/>
            </w:tcBorders>
          </w:tcPr>
          <w:p w14:paraId="2D883F21"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5EEAAB9B" w14:textId="77777777" w:rsidR="003874DE" w:rsidRPr="004A04ED" w:rsidRDefault="003874DE" w:rsidP="000B70E6">
            <w:pPr>
              <w:spacing w:before="200"/>
              <w:rPr>
                <w:rFonts w:cstheme="minorHAnsi"/>
                <w:sz w:val="24"/>
                <w:szCs w:val="24"/>
              </w:rPr>
            </w:pPr>
            <w:r w:rsidRPr="004A04ED">
              <w:rPr>
                <w:rFonts w:cstheme="minorHAnsi"/>
                <w:b/>
                <w:sz w:val="24"/>
                <w:szCs w:val="24"/>
              </w:rPr>
              <w:t>Pakeitimas</w:t>
            </w:r>
            <w:r w:rsidRPr="004A04ED">
              <w:rPr>
                <w:rFonts w:cstheme="minorHAnsi"/>
                <w:sz w:val="24"/>
                <w:szCs w:val="24"/>
              </w:rPr>
              <w:t xml:space="preserve"> – </w:t>
            </w:r>
            <w:r w:rsidRPr="004A04ED">
              <w:rPr>
                <w:rFonts w:cstheme="minorHAnsi"/>
                <w:sz w:val="24"/>
                <w:szCs w:val="24"/>
                <w:lang w:eastAsia="ar-SA"/>
              </w:rPr>
              <w:t>Techninės specifikacijos (</w:t>
            </w:r>
            <w:r w:rsidRPr="004A04ED">
              <w:rPr>
                <w:rFonts w:cstheme="minorHAnsi"/>
                <w:sz w:val="24"/>
                <w:szCs w:val="24"/>
              </w:rPr>
              <w:t xml:space="preserve">užduoties) reikalavimų ir (ar) Sutarties keitimas, numatytas Sutarties 9 skyriuje. </w:t>
            </w:r>
          </w:p>
        </w:tc>
      </w:tr>
      <w:tr w:rsidR="003874DE" w:rsidRPr="004A04ED" w14:paraId="11C5E8A7" w14:textId="77777777" w:rsidTr="000B70E6">
        <w:tc>
          <w:tcPr>
            <w:tcW w:w="851" w:type="dxa"/>
            <w:tcBorders>
              <w:top w:val="nil"/>
              <w:left w:val="nil"/>
              <w:bottom w:val="nil"/>
              <w:right w:val="nil"/>
            </w:tcBorders>
          </w:tcPr>
          <w:p w14:paraId="2D828C08"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0442CD2D" w14:textId="77777777" w:rsidR="003874DE" w:rsidRPr="004A04ED" w:rsidRDefault="003874DE" w:rsidP="000B70E6">
            <w:pPr>
              <w:spacing w:before="200"/>
              <w:rPr>
                <w:rFonts w:cstheme="minorHAnsi"/>
                <w:b/>
                <w:sz w:val="24"/>
                <w:szCs w:val="24"/>
              </w:rPr>
            </w:pPr>
            <w:r w:rsidRPr="004A04ED">
              <w:rPr>
                <w:rFonts w:cstheme="minorHAnsi"/>
                <w:b/>
                <w:sz w:val="24"/>
                <w:szCs w:val="24"/>
              </w:rPr>
              <w:t>Pradinės sutarties vertė</w:t>
            </w:r>
            <w:r w:rsidRPr="004A04ED">
              <w:rPr>
                <w:rFonts w:cstheme="minorHAnsi"/>
                <w:sz w:val="24"/>
                <w:szCs w:val="24"/>
              </w:rPr>
              <w:t xml:space="preserve"> – Sutarties 3.4 papunktyje nurodyta vertė, lygi laimėjusio Rangovo pasiūlymo kainai be PVM.</w:t>
            </w:r>
          </w:p>
        </w:tc>
      </w:tr>
      <w:tr w:rsidR="003874DE" w:rsidRPr="004A04ED" w14:paraId="5EC393D7" w14:textId="77777777" w:rsidTr="000B70E6">
        <w:trPr>
          <w:trHeight w:val="425"/>
        </w:trPr>
        <w:tc>
          <w:tcPr>
            <w:tcW w:w="851" w:type="dxa"/>
            <w:tcBorders>
              <w:top w:val="nil"/>
              <w:left w:val="nil"/>
              <w:bottom w:val="nil"/>
              <w:right w:val="nil"/>
            </w:tcBorders>
          </w:tcPr>
          <w:p w14:paraId="707B1612"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3D0AB4B7" w14:textId="77777777" w:rsidR="003874DE" w:rsidRPr="004A04ED" w:rsidRDefault="003874DE" w:rsidP="000B70E6">
            <w:pPr>
              <w:spacing w:before="200"/>
              <w:rPr>
                <w:rFonts w:cstheme="minorHAnsi"/>
                <w:sz w:val="24"/>
                <w:szCs w:val="24"/>
              </w:rPr>
            </w:pPr>
            <w:r w:rsidRPr="004A04ED">
              <w:rPr>
                <w:rFonts w:cstheme="minorHAnsi"/>
                <w:b/>
                <w:sz w:val="24"/>
                <w:szCs w:val="24"/>
              </w:rPr>
              <w:t>Rangovo įrengimai</w:t>
            </w:r>
            <w:r w:rsidRPr="004A04ED">
              <w:rPr>
                <w:rFonts w:cstheme="minorHAnsi"/>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3874DE" w:rsidRPr="004A04ED" w14:paraId="6937A25F" w14:textId="77777777" w:rsidTr="000B70E6">
        <w:tc>
          <w:tcPr>
            <w:tcW w:w="851" w:type="dxa"/>
            <w:tcBorders>
              <w:top w:val="nil"/>
              <w:left w:val="nil"/>
              <w:bottom w:val="nil"/>
              <w:right w:val="nil"/>
            </w:tcBorders>
          </w:tcPr>
          <w:p w14:paraId="100B8443"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24DDBA0F" w14:textId="77777777" w:rsidR="003874DE" w:rsidRPr="004A04ED" w:rsidRDefault="003874DE" w:rsidP="000B70E6">
            <w:pPr>
              <w:spacing w:before="200"/>
              <w:rPr>
                <w:rFonts w:cstheme="minorHAnsi"/>
                <w:b/>
                <w:sz w:val="24"/>
                <w:szCs w:val="24"/>
              </w:rPr>
            </w:pPr>
            <w:r w:rsidRPr="004A04ED">
              <w:rPr>
                <w:rFonts w:cstheme="minorHAnsi"/>
                <w:b/>
                <w:sz w:val="24"/>
                <w:szCs w:val="24"/>
              </w:rPr>
              <w:t>Rangovo pasiūlymas</w:t>
            </w:r>
            <w:r w:rsidRPr="004A04ED">
              <w:rPr>
                <w:rFonts w:cstheme="minorHAnsi"/>
                <w:sz w:val="24"/>
                <w:szCs w:val="24"/>
              </w:rPr>
              <w:t xml:space="preserve"> – Rangovo užpildyti ir viešojo darbų pirkimo metu pateikti dokumentai, kuriais siūloma Užsakovui atlikti darbus pagal Užsakovo nustatytas viešojo darbų pirkimo sąlygas.</w:t>
            </w:r>
          </w:p>
        </w:tc>
      </w:tr>
      <w:tr w:rsidR="003874DE" w:rsidRPr="004A04ED" w14:paraId="7F9A1BEA" w14:textId="77777777" w:rsidTr="000B70E6">
        <w:tc>
          <w:tcPr>
            <w:tcW w:w="851" w:type="dxa"/>
            <w:tcBorders>
              <w:top w:val="nil"/>
              <w:left w:val="nil"/>
              <w:bottom w:val="nil"/>
              <w:right w:val="nil"/>
            </w:tcBorders>
          </w:tcPr>
          <w:p w14:paraId="165CF6F3"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077A72FE" w14:textId="77777777" w:rsidR="003874DE" w:rsidRPr="004A04ED" w:rsidRDefault="003874DE" w:rsidP="000B70E6">
            <w:pPr>
              <w:spacing w:before="200"/>
              <w:rPr>
                <w:rFonts w:cstheme="minorHAnsi"/>
                <w:sz w:val="24"/>
                <w:szCs w:val="24"/>
              </w:rPr>
            </w:pPr>
            <w:r w:rsidRPr="004A04ED">
              <w:rPr>
                <w:rFonts w:cstheme="minorHAnsi"/>
                <w:b/>
                <w:sz w:val="24"/>
                <w:szCs w:val="24"/>
              </w:rPr>
              <w:t>Rangovo personalas</w:t>
            </w:r>
            <w:r w:rsidRPr="004A04ED">
              <w:rPr>
                <w:rFonts w:cstheme="minorHAnsi"/>
                <w:sz w:val="24"/>
                <w:szCs w:val="24"/>
              </w:rPr>
              <w:t xml:space="preserve"> – visi Statybvietėje dirbantys Rangovui arba Subrangovui darbuotojai ir kiti asmenys, padedantys Rangovui vykdyti Darbus.</w:t>
            </w:r>
          </w:p>
        </w:tc>
      </w:tr>
      <w:tr w:rsidR="003874DE" w:rsidRPr="004A04ED" w14:paraId="6C3B9017" w14:textId="77777777" w:rsidTr="000B70E6">
        <w:tc>
          <w:tcPr>
            <w:tcW w:w="851" w:type="dxa"/>
            <w:tcBorders>
              <w:top w:val="nil"/>
              <w:left w:val="nil"/>
              <w:bottom w:val="nil"/>
              <w:right w:val="nil"/>
            </w:tcBorders>
          </w:tcPr>
          <w:p w14:paraId="562DCF33"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3672C6A6" w14:textId="77777777" w:rsidR="003874DE" w:rsidRPr="004A04ED" w:rsidRDefault="003874DE" w:rsidP="000B70E6">
            <w:pPr>
              <w:spacing w:before="200"/>
              <w:rPr>
                <w:rFonts w:cstheme="minorHAnsi"/>
                <w:b/>
                <w:bCs/>
                <w:sz w:val="24"/>
                <w:szCs w:val="24"/>
              </w:rPr>
            </w:pPr>
            <w:r w:rsidRPr="004A04ED">
              <w:rPr>
                <w:rFonts w:cstheme="minorHAnsi"/>
                <w:b/>
                <w:bCs/>
                <w:sz w:val="24"/>
                <w:szCs w:val="24"/>
              </w:rPr>
              <w:t>Statybos užbaigimo terminas</w:t>
            </w:r>
            <w:r w:rsidRPr="004A04ED">
              <w:rPr>
                <w:rFonts w:cstheme="minorHAnsi"/>
                <w:sz w:val="24"/>
                <w:szCs w:val="24"/>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3874DE" w:rsidRPr="004A04ED" w14:paraId="3E85BB1B" w14:textId="77777777" w:rsidTr="000B70E6">
        <w:tc>
          <w:tcPr>
            <w:tcW w:w="851" w:type="dxa"/>
            <w:tcBorders>
              <w:top w:val="nil"/>
              <w:left w:val="nil"/>
              <w:bottom w:val="nil"/>
              <w:right w:val="nil"/>
            </w:tcBorders>
          </w:tcPr>
          <w:p w14:paraId="4413AEA0"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421F1C19" w14:textId="77777777" w:rsidR="003874DE" w:rsidRPr="004A04ED" w:rsidRDefault="003874DE" w:rsidP="000B70E6">
            <w:pPr>
              <w:spacing w:before="200"/>
              <w:rPr>
                <w:rFonts w:cstheme="minorHAnsi"/>
                <w:b/>
                <w:sz w:val="24"/>
                <w:szCs w:val="24"/>
              </w:rPr>
            </w:pPr>
            <w:r w:rsidRPr="004A04ED">
              <w:rPr>
                <w:rFonts w:cstheme="minorHAnsi"/>
                <w:b/>
                <w:sz w:val="24"/>
                <w:szCs w:val="24"/>
              </w:rPr>
              <w:t>Statybvietė</w:t>
            </w:r>
            <w:r w:rsidRPr="004A04ED">
              <w:rPr>
                <w:rFonts w:cstheme="minorHAnsi"/>
                <w:sz w:val="24"/>
                <w:szCs w:val="24"/>
              </w:rPr>
              <w:t xml:space="preserve"> – Darbų vykdymo vieta ar vietos, į kurias turi būti pristatoma Įranga bei Medžiagos, ir kurios ribos apibrėžiamos perduodant Rangovui Statybvietę ir jos valdymo teisę vadovaujantis Sutarties 4.1. punktu.</w:t>
            </w:r>
          </w:p>
        </w:tc>
      </w:tr>
      <w:tr w:rsidR="003874DE" w:rsidRPr="004A04ED" w14:paraId="3F1969A6" w14:textId="77777777" w:rsidTr="000B70E6">
        <w:tc>
          <w:tcPr>
            <w:tcW w:w="851" w:type="dxa"/>
            <w:tcBorders>
              <w:top w:val="nil"/>
              <w:left w:val="nil"/>
              <w:bottom w:val="nil"/>
              <w:right w:val="nil"/>
            </w:tcBorders>
          </w:tcPr>
          <w:p w14:paraId="2B67D459"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494A367E" w14:textId="77777777" w:rsidR="003874DE" w:rsidRPr="004A04ED" w:rsidRDefault="003874DE" w:rsidP="000B70E6">
            <w:pPr>
              <w:spacing w:before="200"/>
              <w:rPr>
                <w:rFonts w:cstheme="minorHAnsi"/>
                <w:sz w:val="24"/>
                <w:szCs w:val="24"/>
              </w:rPr>
            </w:pPr>
            <w:r w:rsidRPr="004A04ED">
              <w:rPr>
                <w:rFonts w:cstheme="minorHAnsi"/>
                <w:b/>
                <w:sz w:val="24"/>
                <w:szCs w:val="24"/>
              </w:rPr>
              <w:t>Subrangovas</w:t>
            </w:r>
            <w:r w:rsidRPr="004A04ED">
              <w:rPr>
                <w:rFonts w:cstheme="minorHAnsi"/>
                <w:sz w:val="24"/>
                <w:szCs w:val="24"/>
              </w:rPr>
              <w:t xml:space="preserve"> – asmuo Rangovo pasiūlyme ir Sutartyje įvardintas kaip Subrangovas.</w:t>
            </w:r>
          </w:p>
        </w:tc>
      </w:tr>
      <w:tr w:rsidR="003874DE" w:rsidRPr="004A04ED" w14:paraId="59E0AF0F" w14:textId="77777777" w:rsidTr="000B70E6">
        <w:tc>
          <w:tcPr>
            <w:tcW w:w="851" w:type="dxa"/>
            <w:tcBorders>
              <w:top w:val="nil"/>
              <w:left w:val="nil"/>
              <w:bottom w:val="nil"/>
              <w:right w:val="nil"/>
            </w:tcBorders>
          </w:tcPr>
          <w:p w14:paraId="4CF6D208"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33E456BF" w14:textId="77777777" w:rsidR="003874DE" w:rsidRPr="004A04ED" w:rsidRDefault="003874DE" w:rsidP="000B70E6">
            <w:pPr>
              <w:spacing w:before="200"/>
              <w:rPr>
                <w:rFonts w:cstheme="minorHAnsi"/>
                <w:b/>
                <w:bCs/>
                <w:sz w:val="24"/>
                <w:szCs w:val="24"/>
              </w:rPr>
            </w:pPr>
            <w:r w:rsidRPr="004A04ED">
              <w:rPr>
                <w:rFonts w:cstheme="minorHAnsi"/>
                <w:b/>
                <w:bCs/>
                <w:sz w:val="24"/>
                <w:szCs w:val="24"/>
              </w:rPr>
              <w:t>Sutarties galiojimas</w:t>
            </w:r>
            <w:r w:rsidRPr="004A04ED">
              <w:rPr>
                <w:rFonts w:cstheme="minorHAnsi"/>
                <w:sz w:val="24"/>
                <w:szCs w:val="24"/>
              </w:rPr>
              <w:t xml:space="preserve"> – Sutartis įsigalioja Sutarties Šalims pasirašius Sutartį ir užregistravus Sutartį Užsakovo dokumentų valdymo sistemoje (Sutartis įprastai užregistruojama ne vėliau kaip kitą darbo dieną antrajai Šaliai pasirašius Sutartį) ir galioja iki visiško Sutartyje numatytų įsipareigojimų įvykdymo, bet ne ilgiau kaip 12 (dvylika) mėnesių.</w:t>
            </w:r>
          </w:p>
        </w:tc>
      </w:tr>
      <w:tr w:rsidR="003874DE" w:rsidRPr="004A04ED" w14:paraId="7C05F9A1" w14:textId="77777777" w:rsidTr="000B70E6">
        <w:tc>
          <w:tcPr>
            <w:tcW w:w="851" w:type="dxa"/>
            <w:tcBorders>
              <w:top w:val="nil"/>
              <w:left w:val="nil"/>
              <w:bottom w:val="nil"/>
              <w:right w:val="nil"/>
            </w:tcBorders>
          </w:tcPr>
          <w:p w14:paraId="1BA8ABD7"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30D52555" w14:textId="77777777" w:rsidR="003874DE" w:rsidRPr="004A04ED" w:rsidRDefault="003874DE" w:rsidP="000B70E6">
            <w:pPr>
              <w:spacing w:before="200"/>
              <w:rPr>
                <w:rFonts w:cstheme="minorHAnsi"/>
                <w:sz w:val="24"/>
                <w:szCs w:val="24"/>
              </w:rPr>
            </w:pPr>
            <w:r w:rsidRPr="004A04ED">
              <w:rPr>
                <w:rFonts w:cstheme="minorHAnsi"/>
                <w:b/>
                <w:sz w:val="24"/>
                <w:szCs w:val="24"/>
              </w:rPr>
              <w:t>Sutarties kaina</w:t>
            </w:r>
            <w:r w:rsidRPr="004A04ED">
              <w:rPr>
                <w:rFonts w:cstheme="minorHAnsi"/>
                <w:sz w:val="24"/>
                <w:szCs w:val="24"/>
              </w:rPr>
              <w:t xml:space="preserve"> – Sutarties 8.1 punkte nurodyta suma, kuri turi būti sumokėta Rangovui už laiku ir tinkamai atliktus Darbus pagal Sutartį.</w:t>
            </w:r>
          </w:p>
        </w:tc>
      </w:tr>
      <w:tr w:rsidR="003874DE" w:rsidRPr="004A04ED" w14:paraId="08F5FBD2" w14:textId="77777777" w:rsidTr="000B70E6">
        <w:tc>
          <w:tcPr>
            <w:tcW w:w="851" w:type="dxa"/>
            <w:tcBorders>
              <w:top w:val="nil"/>
              <w:left w:val="nil"/>
              <w:bottom w:val="nil"/>
              <w:right w:val="nil"/>
            </w:tcBorders>
          </w:tcPr>
          <w:p w14:paraId="0C4687D5"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08D5B10D" w14:textId="77777777" w:rsidR="003874DE" w:rsidRPr="004A04ED" w:rsidRDefault="003874DE" w:rsidP="000B70E6">
            <w:pPr>
              <w:spacing w:before="200"/>
              <w:rPr>
                <w:rFonts w:cstheme="minorHAnsi"/>
                <w:sz w:val="24"/>
                <w:szCs w:val="24"/>
              </w:rPr>
            </w:pPr>
            <w:r w:rsidRPr="004A04ED">
              <w:rPr>
                <w:rFonts w:cstheme="minorHAnsi"/>
                <w:b/>
                <w:sz w:val="24"/>
                <w:szCs w:val="24"/>
              </w:rPr>
              <w:t>Užsakovo personalas</w:t>
            </w:r>
            <w:r w:rsidRPr="004A04ED">
              <w:rPr>
                <w:rFonts w:cstheme="minorHAnsi"/>
                <w:sz w:val="24"/>
                <w:szCs w:val="24"/>
              </w:rPr>
              <w:t xml:space="preserve"> – visi Užsakovui dirbantys arba Užsakovo įgalioti asmenys, taip pat kitas personalas, apie kurį Užsakovas pranešė Rangovui kaip apie Užsakovo personalą.</w:t>
            </w:r>
          </w:p>
        </w:tc>
      </w:tr>
      <w:tr w:rsidR="003874DE" w:rsidRPr="004A04ED" w14:paraId="7B4BDAE9" w14:textId="77777777" w:rsidTr="000B70E6">
        <w:tc>
          <w:tcPr>
            <w:tcW w:w="851" w:type="dxa"/>
            <w:tcBorders>
              <w:top w:val="nil"/>
              <w:left w:val="nil"/>
              <w:bottom w:val="nil"/>
              <w:right w:val="nil"/>
            </w:tcBorders>
          </w:tcPr>
          <w:p w14:paraId="5FCA4E53"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6F2BB857" w14:textId="77777777" w:rsidR="003874DE" w:rsidRPr="004A04ED" w:rsidRDefault="003874DE" w:rsidP="000B70E6">
            <w:pPr>
              <w:spacing w:before="200"/>
              <w:rPr>
                <w:rFonts w:cstheme="minorHAnsi"/>
                <w:sz w:val="24"/>
                <w:szCs w:val="24"/>
              </w:rPr>
            </w:pPr>
            <w:r w:rsidRPr="004A04ED">
              <w:rPr>
                <w:rFonts w:cstheme="minorHAnsi"/>
                <w:b/>
                <w:sz w:val="24"/>
                <w:szCs w:val="24"/>
              </w:rPr>
              <w:t xml:space="preserve">Veiklų sąrašas </w:t>
            </w:r>
            <w:r w:rsidRPr="004A04ED">
              <w:rPr>
                <w:rFonts w:cstheme="minorHAnsi"/>
                <w:sz w:val="24"/>
                <w:szCs w:val="24"/>
              </w:rPr>
              <w:t xml:space="preserve">– Darbų grupių (etapų) žiniaraštis, užpildytas Rangovo siūlomomis Darbų kainomis. Veiklų sąrašas nurodo pagrindines Darbų, kurių apimtis apibrėžta </w:t>
            </w:r>
            <w:r w:rsidRPr="004A04ED">
              <w:rPr>
                <w:rFonts w:cstheme="minorHAnsi"/>
                <w:sz w:val="24"/>
                <w:szCs w:val="24"/>
                <w:lang w:eastAsia="ar-SA"/>
              </w:rPr>
              <w:t>Techninėje specifikacijoje (</w:t>
            </w:r>
            <w:r w:rsidRPr="004A04ED">
              <w:rPr>
                <w:rFonts w:cstheme="minorHAnsi"/>
                <w:sz w:val="24"/>
                <w:szCs w:val="24"/>
              </w:rPr>
              <w:t>užduotyje), veiklas ir joms priskirtinas sumas.</w:t>
            </w:r>
          </w:p>
        </w:tc>
      </w:tr>
      <w:tr w:rsidR="003874DE" w:rsidRPr="004A04ED" w14:paraId="178BD3C1" w14:textId="77777777" w:rsidTr="000B70E6">
        <w:trPr>
          <w:trHeight w:val="540"/>
        </w:trPr>
        <w:tc>
          <w:tcPr>
            <w:tcW w:w="851" w:type="dxa"/>
            <w:tcBorders>
              <w:top w:val="nil"/>
              <w:left w:val="nil"/>
              <w:bottom w:val="nil"/>
              <w:right w:val="nil"/>
            </w:tcBorders>
          </w:tcPr>
          <w:p w14:paraId="281A1FD9" w14:textId="77777777" w:rsidR="003874DE" w:rsidRPr="004A04ED" w:rsidRDefault="003874DE" w:rsidP="003874DE">
            <w:pPr>
              <w:pStyle w:val="Sraopastraipa1"/>
              <w:numPr>
                <w:ilvl w:val="0"/>
                <w:numId w:val="17"/>
              </w:numPr>
              <w:spacing w:before="200" w:after="0" w:line="240" w:lineRule="auto"/>
              <w:ind w:hanging="578"/>
              <w:jc w:val="both"/>
              <w:rPr>
                <w:rFonts w:asciiTheme="minorHAnsi" w:hAnsiTheme="minorHAnsi" w:cstheme="minorHAnsi"/>
                <w:sz w:val="24"/>
                <w:szCs w:val="24"/>
              </w:rPr>
            </w:pPr>
          </w:p>
        </w:tc>
        <w:tc>
          <w:tcPr>
            <w:tcW w:w="8935" w:type="dxa"/>
            <w:tcBorders>
              <w:top w:val="nil"/>
              <w:left w:val="nil"/>
              <w:bottom w:val="nil"/>
              <w:right w:val="nil"/>
            </w:tcBorders>
          </w:tcPr>
          <w:p w14:paraId="0D447D69" w14:textId="77777777" w:rsidR="003874DE" w:rsidRPr="004A04ED" w:rsidRDefault="003874DE" w:rsidP="000B70E6">
            <w:pPr>
              <w:spacing w:before="200"/>
              <w:rPr>
                <w:rFonts w:cstheme="minorHAnsi"/>
                <w:b/>
                <w:sz w:val="24"/>
                <w:szCs w:val="24"/>
              </w:rPr>
            </w:pPr>
            <w:r w:rsidRPr="004A04ED">
              <w:rPr>
                <w:rFonts w:cstheme="minorHAnsi"/>
                <w:sz w:val="24"/>
                <w:szCs w:val="24"/>
              </w:rPr>
              <w:t>Kitos vartojamos sąvokos</w:t>
            </w:r>
            <w:r w:rsidRPr="004A04ED">
              <w:rPr>
                <w:rFonts w:cstheme="minorHAnsi"/>
                <w:b/>
                <w:sz w:val="24"/>
                <w:szCs w:val="24"/>
              </w:rPr>
              <w:t xml:space="preserve"> </w:t>
            </w:r>
            <w:r w:rsidRPr="004A04ED">
              <w:rPr>
                <w:rFonts w:cstheme="minorHAnsi"/>
                <w:bCs/>
                <w:sz w:val="24"/>
                <w:szCs w:val="24"/>
              </w:rPr>
              <w:t>atitinka sąvokas, vartojamas Lietuvos Respublikos civiliniame kodekse, Lietuvos Respublikos statybos įstatyme, Lietuvos Respublikos architektūros įstatyme ir Lietuvos Respublikos viešųjų pirkimų įstatyme</w:t>
            </w:r>
            <w:r w:rsidRPr="004A04ED">
              <w:rPr>
                <w:rFonts w:cstheme="minorHAnsi"/>
                <w:sz w:val="24"/>
                <w:szCs w:val="24"/>
              </w:rPr>
              <w:t xml:space="preserve"> </w:t>
            </w:r>
            <w:r w:rsidRPr="004A04ED">
              <w:rPr>
                <w:rFonts w:cstheme="minorHAnsi"/>
                <w:bCs/>
                <w:sz w:val="24"/>
                <w:szCs w:val="24"/>
              </w:rPr>
              <w:t>ir susijusiuose įstatymų įgyvendinamuosiuose teisės aktuose</w:t>
            </w:r>
            <w:r w:rsidRPr="004A04ED">
              <w:rPr>
                <w:rFonts w:cstheme="minorHAnsi"/>
                <w:sz w:val="24"/>
                <w:szCs w:val="24"/>
              </w:rPr>
              <w:t>.</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1603474A" w14:textId="77777777" w:rsidTr="000B70E6">
        <w:trPr>
          <w:trHeight w:val="540"/>
        </w:trPr>
        <w:tc>
          <w:tcPr>
            <w:tcW w:w="9789" w:type="dxa"/>
            <w:tcBorders>
              <w:top w:val="nil"/>
              <w:left w:val="nil"/>
              <w:bottom w:val="nil"/>
              <w:right w:val="nil"/>
            </w:tcBorders>
          </w:tcPr>
          <w:p w14:paraId="6A4745D6"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lastRenderedPageBreak/>
              <w:t xml:space="preserve">SUTARTIES DALYKAS </w:t>
            </w:r>
          </w:p>
          <w:p w14:paraId="4B4F21D2" w14:textId="77777777" w:rsidR="003874DE" w:rsidRPr="004A04ED" w:rsidRDefault="003874DE" w:rsidP="000B70E6">
            <w:pPr>
              <w:autoSpaceDN w:val="0"/>
              <w:ind w:left="178" w:right="-99"/>
              <w:textAlignment w:val="baseline"/>
              <w:rPr>
                <w:rFonts w:cstheme="minorHAnsi"/>
                <w:b/>
                <w:bCs/>
                <w:sz w:val="24"/>
                <w:szCs w:val="24"/>
              </w:rPr>
            </w:pPr>
            <w:r w:rsidRPr="004A04ED">
              <w:rPr>
                <w:rFonts w:cstheme="minorHAnsi"/>
                <w:sz w:val="24"/>
                <w:szCs w:val="24"/>
              </w:rPr>
              <w:t xml:space="preserve">2.1. Sutarties pavadinimas </w:t>
            </w:r>
            <w:r w:rsidRPr="004A04ED">
              <w:rPr>
                <w:rFonts w:cstheme="minorHAnsi"/>
                <w:b/>
                <w:bCs/>
                <w:sz w:val="24"/>
                <w:szCs w:val="24"/>
              </w:rPr>
              <w:t>–</w:t>
            </w:r>
            <w:r w:rsidRPr="004A04ED">
              <w:rPr>
                <w:rFonts w:cstheme="minorHAnsi"/>
                <w:sz w:val="24"/>
                <w:szCs w:val="24"/>
              </w:rPr>
              <w:t xml:space="preserve"> </w:t>
            </w:r>
            <w:r w:rsidRPr="004A04ED">
              <w:rPr>
                <w:rFonts w:cstheme="minorHAnsi"/>
                <w:b/>
                <w:bCs/>
                <w:sz w:val="24"/>
                <w:szCs w:val="24"/>
              </w:rPr>
              <w:t>„</w:t>
            </w:r>
            <w:r w:rsidRPr="004A04ED">
              <w:rPr>
                <w:rFonts w:cstheme="minorHAnsi"/>
                <w:b/>
                <w:bCs/>
                <w:sz w:val="24"/>
                <w:szCs w:val="24"/>
                <w:lang w:eastAsia="ar-SA"/>
              </w:rPr>
              <w:t>Pakalnių mstl. sporto aikštelės remonto darbai</w:t>
            </w:r>
            <w:r w:rsidRPr="004A04ED">
              <w:rPr>
                <w:rFonts w:cstheme="minorHAnsi"/>
                <w:b/>
                <w:bCs/>
                <w:sz w:val="24"/>
                <w:szCs w:val="24"/>
              </w:rPr>
              <w:t xml:space="preserve">“. </w:t>
            </w:r>
          </w:p>
          <w:p w14:paraId="35D15187" w14:textId="77777777" w:rsidR="003874DE" w:rsidRPr="004A04ED" w:rsidRDefault="003874DE" w:rsidP="000B70E6">
            <w:pPr>
              <w:tabs>
                <w:tab w:val="left" w:pos="-2977"/>
                <w:tab w:val="left" w:pos="0"/>
                <w:tab w:val="left" w:pos="284"/>
              </w:tabs>
              <w:suppressAutoHyphens/>
              <w:autoSpaceDN w:val="0"/>
              <w:ind w:left="178" w:right="-99"/>
              <w:textAlignment w:val="baseline"/>
              <w:rPr>
                <w:rFonts w:cstheme="minorHAnsi"/>
                <w:sz w:val="24"/>
                <w:szCs w:val="24"/>
              </w:rPr>
            </w:pPr>
            <w:r w:rsidRPr="004A04ED">
              <w:rPr>
                <w:rFonts w:cstheme="minorHAnsi"/>
                <w:sz w:val="24"/>
                <w:szCs w:val="24"/>
              </w:rPr>
              <w:t xml:space="preserve">2.2. Sutarties dalykas - Šia Sutartimi Rangovas per Sutartyje nustatytą Darbų atlikimo terminą atlieka </w:t>
            </w:r>
            <w:r w:rsidRPr="004A04ED">
              <w:rPr>
                <w:rFonts w:cstheme="minorHAnsi"/>
                <w:sz w:val="24"/>
                <w:szCs w:val="24"/>
                <w:lang w:eastAsia="ar-SA"/>
              </w:rPr>
              <w:t>darbus</w:t>
            </w:r>
            <w:r w:rsidRPr="004A04ED">
              <w:rPr>
                <w:rFonts w:cstheme="minorHAnsi"/>
                <w:sz w:val="24"/>
                <w:szCs w:val="24"/>
              </w:rPr>
              <w:t xml:space="preserve">, o Užsakovas sudaro Rangovui būtinas sąlygas Darbams atlikti, Sutartyje numatyta tvarka priima tinkamą Darbų rezultatą ir sumoka Rangovui Sutarties kainą. </w:t>
            </w:r>
          </w:p>
          <w:p w14:paraId="3A317286" w14:textId="77777777" w:rsidR="003874DE" w:rsidRPr="004A04ED" w:rsidRDefault="003874DE" w:rsidP="000B70E6">
            <w:pPr>
              <w:ind w:left="178" w:right="-99"/>
              <w:rPr>
                <w:rFonts w:cstheme="minorHAnsi"/>
                <w:sz w:val="24"/>
                <w:szCs w:val="24"/>
              </w:rPr>
            </w:pPr>
            <w:r w:rsidRPr="004A04ED">
              <w:rPr>
                <w:rFonts w:eastAsia="Calibri" w:cstheme="minorHAnsi"/>
                <w:sz w:val="24"/>
                <w:szCs w:val="24"/>
              </w:rPr>
              <w:t>2.3. Sutarties objekto apimtis –</w:t>
            </w:r>
            <w:r w:rsidRPr="004A04ED">
              <w:rPr>
                <w:rFonts w:cstheme="minorHAnsi"/>
                <w:sz w:val="24"/>
                <w:szCs w:val="24"/>
                <w:shd w:val="clear" w:color="auto" w:fill="FFFFFF"/>
              </w:rPr>
              <w:t xml:space="preserve"> </w:t>
            </w:r>
            <w:r w:rsidRPr="004A04ED">
              <w:rPr>
                <w:rFonts w:eastAsia="Calibri" w:cstheme="minorHAnsi"/>
                <w:sz w:val="24"/>
                <w:szCs w:val="24"/>
              </w:rPr>
              <w:t xml:space="preserve">Sutarties objektą sudaro </w:t>
            </w:r>
            <w:r w:rsidRPr="004A04ED">
              <w:rPr>
                <w:rFonts w:cstheme="minorHAnsi"/>
                <w:sz w:val="24"/>
                <w:szCs w:val="24"/>
              </w:rPr>
              <w:t xml:space="preserve">darbai, </w:t>
            </w:r>
            <w:r w:rsidRPr="004A04ED">
              <w:rPr>
                <w:rFonts w:eastAsia="Calibri" w:cstheme="minorHAnsi"/>
                <w:sz w:val="24"/>
                <w:szCs w:val="24"/>
              </w:rPr>
              <w:t>numatyti Sutarties priede Nr.1 – Techninėje specifikacijoje (užduotyje).</w:t>
            </w:r>
          </w:p>
        </w:tc>
      </w:tr>
      <w:tr w:rsidR="003874DE" w:rsidRPr="004A04ED" w14:paraId="27C71B73" w14:textId="77777777" w:rsidTr="000B70E6">
        <w:trPr>
          <w:trHeight w:val="540"/>
        </w:trPr>
        <w:tc>
          <w:tcPr>
            <w:tcW w:w="9789" w:type="dxa"/>
            <w:tcBorders>
              <w:top w:val="nil"/>
              <w:left w:val="nil"/>
              <w:bottom w:val="nil"/>
              <w:right w:val="nil"/>
            </w:tcBorders>
          </w:tcPr>
          <w:p w14:paraId="16D295BC"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BENDROSIOS NUOSTATOS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9"/>
        <w:gridCol w:w="8889"/>
      </w:tblGrid>
      <w:tr w:rsidR="003874DE" w:rsidRPr="004A04ED" w14:paraId="16FC77A8" w14:textId="77777777" w:rsidTr="000B70E6">
        <w:tc>
          <w:tcPr>
            <w:tcW w:w="851" w:type="dxa"/>
            <w:tcBorders>
              <w:top w:val="nil"/>
              <w:left w:val="nil"/>
              <w:bottom w:val="nil"/>
              <w:right w:val="nil"/>
            </w:tcBorders>
          </w:tcPr>
          <w:p w14:paraId="1C74CF90" w14:textId="77777777" w:rsidR="003874DE" w:rsidRPr="004A04ED" w:rsidRDefault="003874DE" w:rsidP="003874DE">
            <w:pPr>
              <w:pStyle w:val="Sraopastraipa1"/>
              <w:numPr>
                <w:ilvl w:val="0"/>
                <w:numId w:val="36"/>
              </w:numPr>
              <w:tabs>
                <w:tab w:val="left" w:pos="180"/>
                <w:tab w:val="left" w:pos="330"/>
              </w:tabs>
              <w:spacing w:before="200" w:after="0" w:line="240" w:lineRule="auto"/>
              <w:ind w:left="470" w:hanging="357"/>
              <w:jc w:val="both"/>
              <w:rPr>
                <w:rFonts w:asciiTheme="minorHAnsi" w:hAnsiTheme="minorHAnsi" w:cstheme="minorHAnsi"/>
                <w:sz w:val="24"/>
                <w:szCs w:val="24"/>
              </w:rPr>
            </w:pPr>
          </w:p>
        </w:tc>
        <w:tc>
          <w:tcPr>
            <w:tcW w:w="8935" w:type="dxa"/>
            <w:gridSpan w:val="2"/>
            <w:tcBorders>
              <w:top w:val="nil"/>
              <w:left w:val="nil"/>
              <w:bottom w:val="nil"/>
              <w:right w:val="nil"/>
            </w:tcBorders>
          </w:tcPr>
          <w:p w14:paraId="484B9769"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spacing w:val="-3"/>
              </w:rPr>
              <w:t xml:space="preserve">Šalių teisių ir pareigų pagrindas yra Sutartis, Lietuvos Respublikos įstatymai, </w:t>
            </w:r>
            <w:r w:rsidRPr="004A04ED">
              <w:rPr>
                <w:rFonts w:asciiTheme="minorHAnsi" w:hAnsiTheme="minorHAnsi" w:cstheme="minorHAnsi"/>
              </w:rPr>
              <w:t xml:space="preserve">įstatymų įgyvendinamieji </w:t>
            </w:r>
            <w:r w:rsidRPr="004A04ED">
              <w:rPr>
                <w:rFonts w:asciiTheme="minorHAnsi" w:hAnsiTheme="minorHAnsi" w:cstheme="minorHAnsi"/>
                <w:spacing w:val="-3"/>
              </w:rPr>
              <w:t>teisės aktai, statybos techniniai reglamentai ir kiti normatyviniai dokumentai.</w:t>
            </w:r>
          </w:p>
        </w:tc>
      </w:tr>
      <w:tr w:rsidR="003874DE" w:rsidRPr="004A04ED" w14:paraId="52A2109C" w14:textId="77777777" w:rsidTr="000B70E6">
        <w:tc>
          <w:tcPr>
            <w:tcW w:w="851" w:type="dxa"/>
            <w:tcBorders>
              <w:top w:val="nil"/>
              <w:left w:val="nil"/>
              <w:bottom w:val="nil"/>
              <w:right w:val="nil"/>
            </w:tcBorders>
          </w:tcPr>
          <w:p w14:paraId="6E8719B5" w14:textId="77777777" w:rsidR="003874DE" w:rsidRPr="004A04ED" w:rsidRDefault="003874DE" w:rsidP="003874DE">
            <w:pPr>
              <w:pStyle w:val="Sraopastraipa1"/>
              <w:numPr>
                <w:ilvl w:val="0"/>
                <w:numId w:val="36"/>
              </w:numPr>
              <w:spacing w:before="200" w:after="0" w:line="240" w:lineRule="auto"/>
              <w:ind w:hanging="578"/>
              <w:jc w:val="both"/>
              <w:rPr>
                <w:rFonts w:asciiTheme="minorHAnsi" w:hAnsiTheme="minorHAnsi" w:cstheme="minorHAnsi"/>
                <w:sz w:val="24"/>
                <w:szCs w:val="24"/>
              </w:rPr>
            </w:pPr>
          </w:p>
        </w:tc>
        <w:tc>
          <w:tcPr>
            <w:tcW w:w="8935" w:type="dxa"/>
            <w:gridSpan w:val="2"/>
            <w:tcBorders>
              <w:top w:val="nil"/>
              <w:left w:val="nil"/>
              <w:bottom w:val="nil"/>
              <w:right w:val="nil"/>
            </w:tcBorders>
          </w:tcPr>
          <w:p w14:paraId="4FF21F00"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Šiame punkte pateikiami Sutartį sudarantys dokumentai, kurie turi būti suprantami kaip paaiškinantys vienas kitą. Tuo tikslu nustatomas toks dokumentų pirmumas:</w:t>
            </w:r>
          </w:p>
          <w:p w14:paraId="169C32B9" w14:textId="77777777" w:rsidR="003874DE" w:rsidRPr="004A04ED" w:rsidRDefault="003874DE" w:rsidP="003874DE">
            <w:pPr>
              <w:pStyle w:val="Sraopastraipa1"/>
              <w:numPr>
                <w:ilvl w:val="0"/>
                <w:numId w:val="18"/>
              </w:numPr>
              <w:spacing w:after="0" w:line="240" w:lineRule="auto"/>
              <w:jc w:val="both"/>
              <w:rPr>
                <w:rFonts w:asciiTheme="minorHAnsi" w:hAnsiTheme="minorHAnsi" w:cstheme="minorHAnsi"/>
                <w:sz w:val="24"/>
                <w:szCs w:val="24"/>
              </w:rPr>
            </w:pPr>
            <w:r w:rsidRPr="004A04ED">
              <w:rPr>
                <w:rFonts w:asciiTheme="minorHAnsi" w:hAnsiTheme="minorHAnsi" w:cstheme="minorHAnsi"/>
                <w:sz w:val="24"/>
                <w:szCs w:val="24"/>
              </w:rPr>
              <w:t>šios Sutarties sąlygos;</w:t>
            </w:r>
          </w:p>
          <w:p w14:paraId="01529005" w14:textId="77777777" w:rsidR="003874DE" w:rsidRPr="004A04ED" w:rsidRDefault="003874DE" w:rsidP="003874DE">
            <w:pPr>
              <w:pStyle w:val="Sraopastraipa1"/>
              <w:numPr>
                <w:ilvl w:val="0"/>
                <w:numId w:val="18"/>
              </w:numPr>
              <w:spacing w:after="0" w:line="240" w:lineRule="auto"/>
              <w:jc w:val="both"/>
              <w:rPr>
                <w:rFonts w:asciiTheme="minorHAnsi" w:hAnsiTheme="minorHAnsi" w:cstheme="minorHAnsi"/>
                <w:sz w:val="24"/>
                <w:szCs w:val="24"/>
              </w:rPr>
            </w:pPr>
            <w:r w:rsidRPr="004A04ED">
              <w:rPr>
                <w:rFonts w:asciiTheme="minorHAnsi" w:hAnsiTheme="minorHAnsi" w:cstheme="minorHAnsi"/>
                <w:sz w:val="24"/>
                <w:szCs w:val="24"/>
              </w:rPr>
              <w:t>Techninė specifikacija (užduotis);</w:t>
            </w:r>
          </w:p>
          <w:p w14:paraId="576BB4C1" w14:textId="77777777" w:rsidR="003874DE" w:rsidRPr="004A04ED" w:rsidRDefault="003874DE" w:rsidP="003874DE">
            <w:pPr>
              <w:pStyle w:val="Sraopastraipa1"/>
              <w:numPr>
                <w:ilvl w:val="0"/>
                <w:numId w:val="18"/>
              </w:numPr>
              <w:spacing w:after="0" w:line="240" w:lineRule="auto"/>
              <w:jc w:val="both"/>
              <w:rPr>
                <w:rFonts w:asciiTheme="minorHAnsi" w:hAnsiTheme="minorHAnsi" w:cstheme="minorHAnsi"/>
                <w:sz w:val="24"/>
                <w:szCs w:val="24"/>
              </w:rPr>
            </w:pPr>
            <w:r w:rsidRPr="004A04ED">
              <w:rPr>
                <w:rFonts w:asciiTheme="minorHAnsi" w:hAnsiTheme="minorHAnsi" w:cstheme="minorHAnsi"/>
                <w:sz w:val="24"/>
                <w:szCs w:val="24"/>
              </w:rPr>
              <w:t>Veiklų sąrašas;</w:t>
            </w:r>
          </w:p>
          <w:p w14:paraId="5A023F02" w14:textId="77777777" w:rsidR="003874DE" w:rsidRPr="004A04ED" w:rsidRDefault="003874DE" w:rsidP="003874DE">
            <w:pPr>
              <w:pStyle w:val="Sraopastraipa"/>
              <w:numPr>
                <w:ilvl w:val="0"/>
                <w:numId w:val="18"/>
              </w:numPr>
              <w:spacing w:line="276" w:lineRule="auto"/>
              <w:contextualSpacing w:val="0"/>
              <w:rPr>
                <w:rFonts w:cstheme="minorHAnsi"/>
                <w:sz w:val="24"/>
                <w:szCs w:val="24"/>
              </w:rPr>
            </w:pPr>
            <w:r w:rsidRPr="004A04ED">
              <w:rPr>
                <w:rFonts w:cstheme="minorHAnsi"/>
                <w:sz w:val="24"/>
                <w:szCs w:val="24"/>
              </w:rPr>
              <w:t>Subrangovų sąrašas (pildoma, jeigu subrangovai pasitelkiami, jei ne – sąrašas nepildomas);</w:t>
            </w:r>
          </w:p>
          <w:p w14:paraId="23380E70" w14:textId="77777777" w:rsidR="003874DE" w:rsidRPr="004A04ED" w:rsidRDefault="003874DE" w:rsidP="003874DE">
            <w:pPr>
              <w:pStyle w:val="Sraopastraipa"/>
              <w:numPr>
                <w:ilvl w:val="0"/>
                <w:numId w:val="18"/>
              </w:numPr>
              <w:spacing w:line="276" w:lineRule="auto"/>
              <w:contextualSpacing w:val="0"/>
              <w:rPr>
                <w:rFonts w:cstheme="minorHAnsi"/>
                <w:sz w:val="24"/>
                <w:szCs w:val="24"/>
              </w:rPr>
            </w:pPr>
            <w:r w:rsidRPr="004A04ED">
              <w:rPr>
                <w:rFonts w:cstheme="minorHAnsi"/>
                <w:sz w:val="24"/>
                <w:szCs w:val="24"/>
              </w:rPr>
              <w:t>Rangovo pasiūlymo sąmatiniai skaičiavimai su pagrindinėmis techninėmis siūlomų darbų charakteristikomis ir darbų įkainiais (jeigu įtraukiami);</w:t>
            </w:r>
          </w:p>
          <w:p w14:paraId="388EA8F1" w14:textId="77777777" w:rsidR="003874DE" w:rsidRPr="004A04ED" w:rsidRDefault="003874DE" w:rsidP="003874DE">
            <w:pPr>
              <w:pStyle w:val="Sraopastraipa1"/>
              <w:numPr>
                <w:ilvl w:val="0"/>
                <w:numId w:val="18"/>
              </w:numPr>
              <w:spacing w:after="0" w:line="240" w:lineRule="auto"/>
              <w:jc w:val="both"/>
              <w:rPr>
                <w:rFonts w:asciiTheme="minorHAnsi" w:hAnsiTheme="minorHAnsi" w:cstheme="minorHAnsi"/>
                <w:sz w:val="24"/>
                <w:szCs w:val="24"/>
              </w:rPr>
            </w:pPr>
            <w:r w:rsidRPr="004A04ED">
              <w:rPr>
                <w:rFonts w:asciiTheme="minorHAnsi" w:hAnsiTheme="minorHAnsi" w:cstheme="minorHAnsi"/>
                <w:sz w:val="24"/>
                <w:szCs w:val="24"/>
              </w:rPr>
              <w:t xml:space="preserve">kiti Sutartį sudarantys dokumentai (jeigu yra). </w:t>
            </w:r>
          </w:p>
          <w:p w14:paraId="53F3FF9D" w14:textId="77777777" w:rsidR="003874DE" w:rsidRPr="004A04ED" w:rsidRDefault="003874DE" w:rsidP="00193A77">
            <w:pPr>
              <w:pStyle w:val="Sraopastraipa1"/>
              <w:spacing w:after="0" w:line="240" w:lineRule="auto"/>
              <w:jc w:val="both"/>
              <w:rPr>
                <w:rFonts w:asciiTheme="minorHAnsi" w:hAnsiTheme="minorHAnsi" w:cstheme="minorHAnsi"/>
                <w:sz w:val="24"/>
                <w:szCs w:val="24"/>
              </w:rPr>
            </w:pPr>
          </w:p>
        </w:tc>
      </w:tr>
      <w:tr w:rsidR="003874DE" w:rsidRPr="004A04ED" w14:paraId="68AB9171" w14:textId="77777777" w:rsidTr="000B70E6">
        <w:tc>
          <w:tcPr>
            <w:tcW w:w="900" w:type="dxa"/>
            <w:gridSpan w:val="2"/>
            <w:tcBorders>
              <w:top w:val="nil"/>
              <w:left w:val="nil"/>
              <w:bottom w:val="nil"/>
              <w:right w:val="nil"/>
            </w:tcBorders>
          </w:tcPr>
          <w:p w14:paraId="2E642410" w14:textId="77777777" w:rsidR="003874DE" w:rsidRPr="004A04ED" w:rsidRDefault="003874DE" w:rsidP="003874DE">
            <w:pPr>
              <w:pStyle w:val="Sraopastraipa1"/>
              <w:numPr>
                <w:ilvl w:val="0"/>
                <w:numId w:val="36"/>
              </w:numPr>
              <w:spacing w:before="200" w:after="0" w:line="240" w:lineRule="auto"/>
              <w:ind w:hanging="578"/>
              <w:jc w:val="both"/>
              <w:rPr>
                <w:rFonts w:asciiTheme="minorHAnsi" w:hAnsiTheme="minorHAnsi" w:cstheme="minorHAnsi"/>
                <w:sz w:val="24"/>
                <w:szCs w:val="24"/>
              </w:rPr>
            </w:pPr>
          </w:p>
        </w:tc>
        <w:tc>
          <w:tcPr>
            <w:tcW w:w="8889" w:type="dxa"/>
            <w:tcBorders>
              <w:top w:val="nil"/>
              <w:left w:val="nil"/>
              <w:bottom w:val="nil"/>
              <w:right w:val="nil"/>
            </w:tcBorders>
          </w:tcPr>
          <w:p w14:paraId="52C84929"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Sutartis gali būti keičiama tik Sutartyje ir Lietuvos Respublikos viešųjų pirkimų įstatymo 89 straipsnyje nustatytais atvejais ir tvarka, neatliekant naujos pirkimo procedūros.</w:t>
            </w:r>
          </w:p>
        </w:tc>
      </w:tr>
      <w:tr w:rsidR="003874DE" w:rsidRPr="004A04ED" w14:paraId="1FF30361" w14:textId="77777777" w:rsidTr="000B70E6">
        <w:tc>
          <w:tcPr>
            <w:tcW w:w="900" w:type="dxa"/>
            <w:gridSpan w:val="2"/>
            <w:tcBorders>
              <w:top w:val="nil"/>
              <w:left w:val="nil"/>
              <w:bottom w:val="nil"/>
              <w:right w:val="nil"/>
            </w:tcBorders>
          </w:tcPr>
          <w:p w14:paraId="18F79D4E" w14:textId="77777777" w:rsidR="003874DE" w:rsidRPr="004A04ED" w:rsidRDefault="003874DE" w:rsidP="003874DE">
            <w:pPr>
              <w:pStyle w:val="Sraopastraipa1"/>
              <w:numPr>
                <w:ilvl w:val="0"/>
                <w:numId w:val="36"/>
              </w:numPr>
              <w:spacing w:before="200" w:after="0" w:line="240" w:lineRule="auto"/>
              <w:ind w:hanging="578"/>
              <w:jc w:val="both"/>
              <w:rPr>
                <w:rFonts w:asciiTheme="minorHAnsi" w:hAnsiTheme="minorHAnsi" w:cstheme="minorHAnsi"/>
                <w:sz w:val="24"/>
                <w:szCs w:val="24"/>
              </w:rPr>
            </w:pPr>
          </w:p>
        </w:tc>
        <w:tc>
          <w:tcPr>
            <w:tcW w:w="8889" w:type="dxa"/>
            <w:tcBorders>
              <w:top w:val="nil"/>
              <w:left w:val="nil"/>
              <w:bottom w:val="nil"/>
              <w:right w:val="nil"/>
            </w:tcBorders>
          </w:tcPr>
          <w:p w14:paraId="6E5A7979"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Sutarties sąlygų pagrindiniai duomenys: </w:t>
            </w:r>
          </w:p>
        </w:tc>
      </w:tr>
      <w:tr w:rsidR="003874DE" w:rsidRPr="004A04ED" w14:paraId="38F19871" w14:textId="77777777" w:rsidTr="000B70E6">
        <w:tc>
          <w:tcPr>
            <w:tcW w:w="900" w:type="dxa"/>
            <w:gridSpan w:val="2"/>
            <w:tcBorders>
              <w:top w:val="nil"/>
              <w:left w:val="nil"/>
              <w:bottom w:val="nil"/>
              <w:right w:val="nil"/>
            </w:tcBorders>
          </w:tcPr>
          <w:p w14:paraId="48D573C8" w14:textId="77777777" w:rsidR="003874DE" w:rsidRPr="004A04ED" w:rsidRDefault="003874DE" w:rsidP="000B70E6">
            <w:pPr>
              <w:pStyle w:val="Sraopastraipa1"/>
              <w:spacing w:before="200"/>
              <w:ind w:left="0"/>
              <w:jc w:val="both"/>
              <w:rPr>
                <w:rFonts w:asciiTheme="minorHAnsi" w:hAnsiTheme="minorHAnsi" w:cstheme="minorHAnsi"/>
                <w:sz w:val="24"/>
                <w:szCs w:val="24"/>
              </w:rPr>
            </w:pPr>
          </w:p>
        </w:tc>
        <w:tc>
          <w:tcPr>
            <w:tcW w:w="8889" w:type="dxa"/>
            <w:tcBorders>
              <w:top w:val="nil"/>
              <w:left w:val="nil"/>
              <w:bottom w:val="nil"/>
              <w:right w:val="nil"/>
            </w:tcBorders>
          </w:tcPr>
          <w:tbl>
            <w:tblPr>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4A0" w:firstRow="1" w:lastRow="0" w:firstColumn="1" w:lastColumn="0" w:noHBand="0" w:noVBand="1"/>
            </w:tblPr>
            <w:tblGrid>
              <w:gridCol w:w="3419"/>
              <w:gridCol w:w="1114"/>
              <w:gridCol w:w="4241"/>
            </w:tblGrid>
            <w:tr w:rsidR="003874DE" w:rsidRPr="004A04ED" w14:paraId="7A745A07" w14:textId="77777777" w:rsidTr="000B70E6">
              <w:tc>
                <w:tcPr>
                  <w:tcW w:w="3419" w:type="dxa"/>
                </w:tcPr>
                <w:p w14:paraId="3FC7ADCD" w14:textId="77777777" w:rsidR="003874DE" w:rsidRPr="004A04ED" w:rsidRDefault="003874DE" w:rsidP="000B70E6">
                  <w:pPr>
                    <w:pStyle w:val="Stilius3"/>
                    <w:rPr>
                      <w:rFonts w:asciiTheme="minorHAnsi" w:hAnsiTheme="minorHAnsi" w:cstheme="minorHAnsi"/>
                      <w:i/>
                    </w:rPr>
                  </w:pPr>
                  <w:r w:rsidRPr="004A04ED">
                    <w:rPr>
                      <w:rFonts w:asciiTheme="minorHAnsi" w:hAnsiTheme="minorHAnsi" w:cstheme="minorHAnsi"/>
                      <w:i/>
                    </w:rPr>
                    <w:t>Pavadinimas</w:t>
                  </w:r>
                </w:p>
              </w:tc>
              <w:tc>
                <w:tcPr>
                  <w:tcW w:w="1114" w:type="dxa"/>
                </w:tcPr>
                <w:p w14:paraId="6A636BC2" w14:textId="77777777" w:rsidR="003874DE" w:rsidRPr="004A04ED" w:rsidRDefault="003874DE" w:rsidP="000B70E6">
                  <w:pPr>
                    <w:pStyle w:val="Stilius3"/>
                    <w:rPr>
                      <w:rFonts w:asciiTheme="minorHAnsi" w:hAnsiTheme="minorHAnsi" w:cstheme="minorHAnsi"/>
                      <w:i/>
                    </w:rPr>
                  </w:pPr>
                  <w:r w:rsidRPr="004A04ED">
                    <w:rPr>
                      <w:rFonts w:asciiTheme="minorHAnsi" w:hAnsiTheme="minorHAnsi" w:cstheme="minorHAnsi"/>
                      <w:i/>
                    </w:rPr>
                    <w:t xml:space="preserve">Punktas </w:t>
                  </w:r>
                </w:p>
              </w:tc>
              <w:tc>
                <w:tcPr>
                  <w:tcW w:w="4241" w:type="dxa"/>
                </w:tcPr>
                <w:p w14:paraId="0329ECF6" w14:textId="77777777" w:rsidR="003874DE" w:rsidRPr="004A04ED" w:rsidRDefault="003874DE" w:rsidP="000B70E6">
                  <w:pPr>
                    <w:pStyle w:val="Stilius3"/>
                    <w:jc w:val="left"/>
                    <w:rPr>
                      <w:rFonts w:asciiTheme="minorHAnsi" w:hAnsiTheme="minorHAnsi" w:cstheme="minorHAnsi"/>
                      <w:i/>
                    </w:rPr>
                  </w:pPr>
                  <w:r w:rsidRPr="004A04ED">
                    <w:rPr>
                      <w:rFonts w:asciiTheme="minorHAnsi" w:hAnsiTheme="minorHAnsi" w:cstheme="minorHAnsi"/>
                      <w:i/>
                    </w:rPr>
                    <w:t>Duomenys ir sąlygos</w:t>
                  </w:r>
                </w:p>
              </w:tc>
            </w:tr>
            <w:tr w:rsidR="003874DE" w:rsidRPr="004A04ED" w14:paraId="746436F5" w14:textId="77777777" w:rsidTr="000B70E6">
              <w:tc>
                <w:tcPr>
                  <w:tcW w:w="3419" w:type="dxa"/>
                </w:tcPr>
                <w:p w14:paraId="5CAEB561" w14:textId="77777777" w:rsidR="003874DE" w:rsidRPr="004A04ED" w:rsidRDefault="003874DE" w:rsidP="000B70E6">
                  <w:pPr>
                    <w:pStyle w:val="Stilius3"/>
                    <w:rPr>
                      <w:rFonts w:asciiTheme="minorHAnsi" w:hAnsiTheme="minorHAnsi" w:cstheme="minorHAnsi"/>
                      <w:i/>
                    </w:rPr>
                  </w:pPr>
                  <w:r w:rsidRPr="004A04ED">
                    <w:rPr>
                      <w:rFonts w:asciiTheme="minorHAnsi" w:hAnsiTheme="minorHAnsi" w:cstheme="minorHAnsi"/>
                    </w:rPr>
                    <w:t>Pradinės sutarties vertė</w:t>
                  </w:r>
                </w:p>
              </w:tc>
              <w:tc>
                <w:tcPr>
                  <w:tcW w:w="1114" w:type="dxa"/>
                </w:tcPr>
                <w:p w14:paraId="35713E4E" w14:textId="77777777" w:rsidR="003874DE" w:rsidRPr="004A04ED" w:rsidRDefault="003874DE" w:rsidP="000B70E6">
                  <w:pPr>
                    <w:pStyle w:val="Stilius3"/>
                    <w:rPr>
                      <w:rFonts w:asciiTheme="minorHAnsi" w:hAnsiTheme="minorHAnsi" w:cstheme="minorHAnsi"/>
                      <w:i/>
                    </w:rPr>
                  </w:pPr>
                  <w:r w:rsidRPr="004A04ED">
                    <w:rPr>
                      <w:rFonts w:asciiTheme="minorHAnsi" w:hAnsiTheme="minorHAnsi" w:cstheme="minorHAnsi"/>
                    </w:rPr>
                    <w:t>1.13</w:t>
                  </w:r>
                </w:p>
              </w:tc>
              <w:tc>
                <w:tcPr>
                  <w:tcW w:w="4241" w:type="dxa"/>
                </w:tcPr>
                <w:p w14:paraId="546FF7AC"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eurų be PVM</w:t>
                  </w:r>
                </w:p>
                <w:p w14:paraId="667D6A4F" w14:textId="77777777" w:rsidR="003874DE" w:rsidRPr="004A04ED" w:rsidRDefault="003874DE" w:rsidP="000B70E6">
                  <w:pPr>
                    <w:pStyle w:val="Stilius3"/>
                    <w:spacing w:before="0"/>
                    <w:jc w:val="left"/>
                    <w:rPr>
                      <w:rFonts w:asciiTheme="minorHAnsi" w:hAnsiTheme="minorHAnsi" w:cstheme="minorHAnsi"/>
                      <w:i/>
                    </w:rPr>
                  </w:pPr>
                  <w:r w:rsidRPr="004A04ED">
                    <w:rPr>
                      <w:rFonts w:asciiTheme="minorHAnsi" w:hAnsiTheme="minorHAnsi" w:cstheme="minorHAnsi"/>
                      <w:i/>
                      <w:color w:val="FF0000"/>
                    </w:rPr>
                    <w:t xml:space="preserve">[pasirašydamas Sutartį Užsakovas įrašo vertę, lygią laimėjusio rangovo pasiūlymo kainai] </w:t>
                  </w:r>
                </w:p>
              </w:tc>
            </w:tr>
            <w:tr w:rsidR="003874DE" w:rsidRPr="004A04ED" w14:paraId="720F2406" w14:textId="77777777" w:rsidTr="000B70E6">
              <w:tc>
                <w:tcPr>
                  <w:tcW w:w="3419" w:type="dxa"/>
                </w:tcPr>
                <w:p w14:paraId="439D422D" w14:textId="77777777" w:rsidR="003874DE" w:rsidRPr="004A04ED" w:rsidRDefault="003874DE" w:rsidP="000B70E6">
                  <w:pPr>
                    <w:pStyle w:val="Stilius3"/>
                    <w:rPr>
                      <w:rFonts w:asciiTheme="minorHAnsi" w:hAnsiTheme="minorHAnsi" w:cstheme="minorHAnsi"/>
                      <w:i/>
                    </w:rPr>
                  </w:pPr>
                  <w:r w:rsidRPr="004A04ED">
                    <w:rPr>
                      <w:rFonts w:asciiTheme="minorHAnsi" w:hAnsiTheme="minorHAnsi" w:cstheme="minorHAnsi"/>
                    </w:rPr>
                    <w:t>Užsakovo skiriamas asmuo, atsakingas už sutarties vykdymą</w:t>
                  </w:r>
                </w:p>
              </w:tc>
              <w:tc>
                <w:tcPr>
                  <w:tcW w:w="1114" w:type="dxa"/>
                </w:tcPr>
                <w:p w14:paraId="030084DA" w14:textId="77777777" w:rsidR="003874DE" w:rsidRPr="004A04ED" w:rsidRDefault="003874DE" w:rsidP="000B70E6">
                  <w:pPr>
                    <w:pStyle w:val="Stilius3"/>
                    <w:rPr>
                      <w:rFonts w:asciiTheme="minorHAnsi" w:hAnsiTheme="minorHAnsi" w:cstheme="minorHAnsi"/>
                      <w:i/>
                    </w:rPr>
                  </w:pPr>
                  <w:r w:rsidRPr="004A04ED">
                    <w:rPr>
                      <w:rFonts w:asciiTheme="minorHAnsi" w:hAnsiTheme="minorHAnsi" w:cstheme="minorHAnsi"/>
                    </w:rPr>
                    <w:t>4.3</w:t>
                  </w:r>
                </w:p>
              </w:tc>
              <w:tc>
                <w:tcPr>
                  <w:tcW w:w="4241" w:type="dxa"/>
                </w:tcPr>
                <w:p w14:paraId="45F56421"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xml:space="preserve"> </w:t>
                  </w:r>
                  <w:proofErr w:type="spellStart"/>
                  <w:r w:rsidRPr="004A04ED">
                    <w:rPr>
                      <w:rFonts w:asciiTheme="minorHAnsi" w:hAnsiTheme="minorHAnsi" w:cstheme="minorHAnsi"/>
                    </w:rPr>
                    <w:t>Aiva</w:t>
                  </w:r>
                  <w:proofErr w:type="spellEnd"/>
                  <w:r w:rsidRPr="004A04ED">
                    <w:rPr>
                      <w:rFonts w:asciiTheme="minorHAnsi" w:hAnsiTheme="minorHAnsi" w:cstheme="minorHAnsi"/>
                    </w:rPr>
                    <w:t xml:space="preserve"> Kulbauskienė</w:t>
                  </w:r>
                </w:p>
              </w:tc>
            </w:tr>
            <w:tr w:rsidR="003874DE" w:rsidRPr="004A04ED" w14:paraId="6EF54B94" w14:textId="77777777" w:rsidTr="000B70E6">
              <w:tc>
                <w:tcPr>
                  <w:tcW w:w="3419" w:type="dxa"/>
                </w:tcPr>
                <w:p w14:paraId="49E5E97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Bauda už aplinkos apsaugos vadybos sistemos reikalavimų nevykdymą</w:t>
                  </w:r>
                </w:p>
              </w:tc>
              <w:tc>
                <w:tcPr>
                  <w:tcW w:w="1114" w:type="dxa"/>
                </w:tcPr>
                <w:p w14:paraId="1439B094"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5.9.4</w:t>
                  </w:r>
                </w:p>
              </w:tc>
              <w:tc>
                <w:tcPr>
                  <w:tcW w:w="4241" w:type="dxa"/>
                </w:tcPr>
                <w:p w14:paraId="0437E267"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xml:space="preserve">100 </w:t>
                  </w:r>
                  <w:r w:rsidRPr="004A04ED">
                    <w:rPr>
                      <w:rFonts w:asciiTheme="minorHAnsi" w:hAnsiTheme="minorHAnsi" w:cstheme="minorHAnsi"/>
                      <w:kern w:val="2"/>
                    </w:rPr>
                    <w:t xml:space="preserve">(šimto eurų) </w:t>
                  </w:r>
                  <w:r w:rsidRPr="004A04ED">
                    <w:rPr>
                      <w:rFonts w:asciiTheme="minorHAnsi" w:hAnsiTheme="minorHAnsi" w:cstheme="minorHAnsi"/>
                    </w:rPr>
                    <w:t>Eur dydžio bauda</w:t>
                  </w:r>
                </w:p>
              </w:tc>
            </w:tr>
            <w:tr w:rsidR="003874DE" w:rsidRPr="004A04ED" w14:paraId="58DCE0C2" w14:textId="77777777" w:rsidTr="000B70E6">
              <w:tc>
                <w:tcPr>
                  <w:tcW w:w="3419" w:type="dxa"/>
                </w:tcPr>
                <w:p w14:paraId="53615584"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Darbų pradžia</w:t>
                  </w:r>
                </w:p>
              </w:tc>
              <w:tc>
                <w:tcPr>
                  <w:tcW w:w="1114" w:type="dxa"/>
                </w:tcPr>
                <w:p w14:paraId="581A8065"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1.4. </w:t>
                  </w:r>
                </w:p>
              </w:tc>
              <w:tc>
                <w:tcPr>
                  <w:tcW w:w="4241" w:type="dxa"/>
                </w:tcPr>
                <w:p w14:paraId="0BBC7B8F"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Šalims pasirašius Statybvietės perdavimo ir priėmimo aktą, bet ne vėliau kaip per 10 d. d. nuo Sutarties įsigaliojimo</w:t>
                  </w:r>
                </w:p>
              </w:tc>
            </w:tr>
            <w:tr w:rsidR="003874DE" w:rsidRPr="004A04ED" w14:paraId="258DB921" w14:textId="77777777" w:rsidTr="000B70E6">
              <w:tc>
                <w:tcPr>
                  <w:tcW w:w="3419" w:type="dxa"/>
                </w:tcPr>
                <w:p w14:paraId="2CA75B14"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Darbų atlikimo terminas</w:t>
                  </w:r>
                </w:p>
              </w:tc>
              <w:tc>
                <w:tcPr>
                  <w:tcW w:w="1114" w:type="dxa"/>
                </w:tcPr>
                <w:p w14:paraId="2B5DD79F"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6.1.</w:t>
                  </w:r>
                </w:p>
              </w:tc>
              <w:tc>
                <w:tcPr>
                  <w:tcW w:w="4241" w:type="dxa"/>
                </w:tcPr>
                <w:p w14:paraId="4A25C1EF"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lang w:val="en-CA"/>
                    </w:rPr>
                    <w:t xml:space="preserve">4 </w:t>
                  </w:r>
                  <w:r w:rsidRPr="004A04ED">
                    <w:rPr>
                      <w:rFonts w:asciiTheme="minorHAnsi" w:hAnsiTheme="minorHAnsi" w:cstheme="minorHAnsi"/>
                    </w:rPr>
                    <w:t>mėnesiai</w:t>
                  </w:r>
                </w:p>
              </w:tc>
            </w:tr>
            <w:tr w:rsidR="003874DE" w:rsidRPr="004A04ED" w14:paraId="08C680E8" w14:textId="77777777" w:rsidTr="000B70E6">
              <w:tc>
                <w:tcPr>
                  <w:tcW w:w="3419" w:type="dxa"/>
                </w:tcPr>
                <w:p w14:paraId="4903EF85"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Darbų atlikimo termino pratęsimas</w:t>
                  </w:r>
                </w:p>
              </w:tc>
              <w:tc>
                <w:tcPr>
                  <w:tcW w:w="1114" w:type="dxa"/>
                </w:tcPr>
                <w:p w14:paraId="37089490"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6.4.</w:t>
                  </w:r>
                </w:p>
              </w:tc>
              <w:tc>
                <w:tcPr>
                  <w:tcW w:w="4241" w:type="dxa"/>
                </w:tcPr>
                <w:p w14:paraId="5F382A95" w14:textId="77777777" w:rsidR="003874DE" w:rsidRPr="004A04ED" w:rsidRDefault="003874DE" w:rsidP="000B70E6">
                  <w:pPr>
                    <w:pStyle w:val="Stilius3"/>
                    <w:spacing w:before="0"/>
                    <w:jc w:val="left"/>
                    <w:rPr>
                      <w:rFonts w:asciiTheme="minorHAnsi" w:hAnsiTheme="minorHAnsi" w:cstheme="minorHAnsi"/>
                    </w:rPr>
                  </w:pPr>
                  <w:r w:rsidRPr="004A04ED">
                    <w:rPr>
                      <w:rFonts w:asciiTheme="minorHAnsi" w:hAnsiTheme="minorHAnsi" w:cstheme="minorHAnsi"/>
                    </w:rPr>
                    <w:t>1 mėnuo</w:t>
                  </w:r>
                </w:p>
              </w:tc>
            </w:tr>
            <w:tr w:rsidR="003874DE" w:rsidRPr="004A04ED" w14:paraId="3660A1B6" w14:textId="77777777" w:rsidTr="000B70E6">
              <w:tc>
                <w:tcPr>
                  <w:tcW w:w="3419" w:type="dxa"/>
                </w:tcPr>
                <w:p w14:paraId="424BF18A"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lastRenderedPageBreak/>
                    <w:t>Delspinigiai dėl Darbų vėlavimo</w:t>
                  </w:r>
                </w:p>
              </w:tc>
              <w:tc>
                <w:tcPr>
                  <w:tcW w:w="1114" w:type="dxa"/>
                </w:tcPr>
                <w:p w14:paraId="767E09E1"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6.7</w:t>
                  </w:r>
                </w:p>
              </w:tc>
              <w:tc>
                <w:tcPr>
                  <w:tcW w:w="4241" w:type="dxa"/>
                </w:tcPr>
                <w:p w14:paraId="5C4DF945"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i/>
                    </w:rPr>
                    <w:t>0,02</w:t>
                  </w:r>
                  <w:r w:rsidRPr="004A04ED">
                    <w:rPr>
                      <w:rFonts w:asciiTheme="minorHAnsi" w:hAnsiTheme="minorHAnsi" w:cstheme="minorHAnsi"/>
                    </w:rPr>
                    <w:t xml:space="preserve"> %  nuo neįvykdytų Rangovo įsipareigojimų per dieną</w:t>
                  </w:r>
                </w:p>
              </w:tc>
            </w:tr>
            <w:tr w:rsidR="003874DE" w:rsidRPr="004A04ED" w14:paraId="03FD4A07" w14:textId="77777777" w:rsidTr="000B70E6">
              <w:tc>
                <w:tcPr>
                  <w:tcW w:w="3419" w:type="dxa"/>
                </w:tcPr>
                <w:p w14:paraId="34288E32"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xml:space="preserve">Sutarties kaina, </w:t>
                  </w:r>
                </w:p>
              </w:tc>
              <w:tc>
                <w:tcPr>
                  <w:tcW w:w="1114" w:type="dxa"/>
                </w:tcPr>
                <w:p w14:paraId="12E3EE28"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8.1.</w:t>
                  </w:r>
                </w:p>
              </w:tc>
              <w:tc>
                <w:tcPr>
                  <w:tcW w:w="4241" w:type="dxa"/>
                </w:tcPr>
                <w:p w14:paraId="4D342DC7" w14:textId="77777777" w:rsidR="003874DE" w:rsidRPr="004A04ED" w:rsidRDefault="003874DE" w:rsidP="000B70E6">
                  <w:pPr>
                    <w:pStyle w:val="Stilius3"/>
                    <w:jc w:val="left"/>
                    <w:rPr>
                      <w:rFonts w:asciiTheme="minorHAnsi" w:hAnsiTheme="minorHAnsi" w:cstheme="minorHAnsi"/>
                      <w:i/>
                    </w:rPr>
                  </w:pPr>
                  <w:r w:rsidRPr="004A04ED">
                    <w:rPr>
                      <w:rFonts w:asciiTheme="minorHAnsi" w:hAnsiTheme="minorHAnsi" w:cstheme="minorHAnsi"/>
                    </w:rPr>
                    <w:t>............................ eurų</w:t>
                  </w:r>
                  <w:r w:rsidRPr="004A04ED">
                    <w:rPr>
                      <w:rFonts w:asciiTheme="minorHAnsi" w:hAnsiTheme="minorHAnsi" w:cstheme="minorHAnsi"/>
                      <w:i/>
                    </w:rPr>
                    <w:t xml:space="preserve"> su PVM</w:t>
                  </w:r>
                </w:p>
                <w:p w14:paraId="65CCFC70" w14:textId="77777777" w:rsidR="003874DE" w:rsidRPr="004A04ED" w:rsidRDefault="003874DE" w:rsidP="000B70E6">
                  <w:pPr>
                    <w:pStyle w:val="Stilius3"/>
                    <w:spacing w:before="0"/>
                    <w:jc w:val="left"/>
                    <w:rPr>
                      <w:rFonts w:asciiTheme="minorHAnsi" w:hAnsiTheme="minorHAnsi" w:cstheme="minorHAnsi"/>
                    </w:rPr>
                  </w:pPr>
                  <w:r w:rsidRPr="004A04ED">
                    <w:rPr>
                      <w:rFonts w:asciiTheme="minorHAnsi" w:hAnsiTheme="minorHAnsi" w:cstheme="minorHAnsi"/>
                      <w:i/>
                      <w:color w:val="FF0000"/>
                    </w:rPr>
                    <w:t>[suma skaičiais ir žodžiais]</w:t>
                  </w:r>
                  <w:r w:rsidRPr="004A04ED">
                    <w:rPr>
                      <w:rFonts w:asciiTheme="minorHAnsi" w:hAnsiTheme="minorHAnsi" w:cstheme="minorHAnsi"/>
                    </w:rPr>
                    <w:t xml:space="preserve">, </w:t>
                  </w:r>
                </w:p>
              </w:tc>
            </w:tr>
            <w:tr w:rsidR="003874DE" w:rsidRPr="004A04ED" w14:paraId="2E4716A6" w14:textId="77777777" w:rsidTr="000B70E6">
              <w:tc>
                <w:tcPr>
                  <w:tcW w:w="3419" w:type="dxa"/>
                </w:tcPr>
                <w:p w14:paraId="270DB341" w14:textId="77777777" w:rsidR="003874DE" w:rsidRPr="004A04ED" w:rsidRDefault="003874DE" w:rsidP="000B70E6">
                  <w:pPr>
                    <w:pStyle w:val="Stilius3"/>
                    <w:ind w:left="288"/>
                    <w:jc w:val="left"/>
                    <w:rPr>
                      <w:rFonts w:asciiTheme="minorHAnsi" w:hAnsiTheme="minorHAnsi" w:cstheme="minorHAnsi"/>
                    </w:rPr>
                  </w:pPr>
                  <w:r w:rsidRPr="004A04ED">
                    <w:rPr>
                      <w:rFonts w:asciiTheme="minorHAnsi" w:hAnsiTheme="minorHAnsi" w:cstheme="minorHAnsi"/>
                    </w:rPr>
                    <w:t xml:space="preserve">iš kurių PVM sudaro </w:t>
                  </w:r>
                </w:p>
              </w:tc>
              <w:tc>
                <w:tcPr>
                  <w:tcW w:w="1114" w:type="dxa"/>
                </w:tcPr>
                <w:p w14:paraId="53A28DBE"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8.1.</w:t>
                  </w:r>
                </w:p>
              </w:tc>
              <w:tc>
                <w:tcPr>
                  <w:tcW w:w="4241" w:type="dxa"/>
                </w:tcPr>
                <w:p w14:paraId="1E2496A8"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xml:space="preserve">............................ eurų </w:t>
                  </w:r>
                </w:p>
                <w:p w14:paraId="7CB45C55" w14:textId="77777777" w:rsidR="003874DE" w:rsidRPr="004A04ED" w:rsidRDefault="003874DE" w:rsidP="000B70E6">
                  <w:pPr>
                    <w:pStyle w:val="Stilius3"/>
                    <w:spacing w:before="0"/>
                    <w:jc w:val="left"/>
                    <w:rPr>
                      <w:rFonts w:asciiTheme="minorHAnsi" w:hAnsiTheme="minorHAnsi" w:cstheme="minorHAnsi"/>
                    </w:rPr>
                  </w:pPr>
                  <w:r w:rsidRPr="004A04ED">
                    <w:rPr>
                      <w:rFonts w:asciiTheme="minorHAnsi" w:hAnsiTheme="minorHAnsi" w:cstheme="minorHAnsi"/>
                      <w:i/>
                      <w:color w:val="FF0000"/>
                    </w:rPr>
                    <w:t xml:space="preserve">[suma skaičiais ir žodžiais] </w:t>
                  </w:r>
                </w:p>
              </w:tc>
            </w:tr>
            <w:tr w:rsidR="003874DE" w:rsidRPr="004A04ED" w14:paraId="53D1A745" w14:textId="77777777" w:rsidTr="000B70E6">
              <w:tc>
                <w:tcPr>
                  <w:tcW w:w="3419" w:type="dxa"/>
                </w:tcPr>
                <w:p w14:paraId="783CBC30"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Išankstinio mokėjimo suma (jei yra)</w:t>
                  </w:r>
                </w:p>
              </w:tc>
              <w:tc>
                <w:tcPr>
                  <w:tcW w:w="1114" w:type="dxa"/>
                </w:tcPr>
                <w:p w14:paraId="4D0C6E21"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8.3.</w:t>
                  </w:r>
                </w:p>
              </w:tc>
              <w:tc>
                <w:tcPr>
                  <w:tcW w:w="4241" w:type="dxa"/>
                </w:tcPr>
                <w:p w14:paraId="70E9C905"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netaikoma</w:t>
                  </w:r>
                  <w:r w:rsidRPr="004A04ED">
                    <w:rPr>
                      <w:rFonts w:asciiTheme="minorHAnsi" w:hAnsiTheme="minorHAnsi" w:cstheme="minorHAnsi"/>
                      <w:i/>
                      <w:color w:val="FF0000"/>
                    </w:rPr>
                    <w:t xml:space="preserve"> </w:t>
                  </w:r>
                </w:p>
              </w:tc>
            </w:tr>
            <w:tr w:rsidR="003874DE" w:rsidRPr="004A04ED" w14:paraId="4F25CDB2" w14:textId="77777777" w:rsidTr="000B70E6">
              <w:tc>
                <w:tcPr>
                  <w:tcW w:w="3419" w:type="dxa"/>
                </w:tcPr>
                <w:p w14:paraId="2D0AF5FB" w14:textId="77777777" w:rsidR="003874DE" w:rsidRPr="004A04ED" w:rsidRDefault="003874DE" w:rsidP="000B70E6">
                  <w:pPr>
                    <w:pStyle w:val="Stilius3"/>
                    <w:ind w:left="284"/>
                    <w:jc w:val="left"/>
                    <w:rPr>
                      <w:rFonts w:asciiTheme="minorHAnsi" w:hAnsiTheme="minorHAnsi" w:cstheme="minorHAnsi"/>
                    </w:rPr>
                  </w:pPr>
                  <w:r w:rsidRPr="004A04ED">
                    <w:rPr>
                      <w:rFonts w:asciiTheme="minorHAnsi" w:hAnsiTheme="minorHAnsi" w:cstheme="minorHAnsi"/>
                    </w:rPr>
                    <w:t xml:space="preserve">Atskaitymai nuo kiekvieno tarpinio mokėjimo </w:t>
                  </w:r>
                </w:p>
              </w:tc>
              <w:tc>
                <w:tcPr>
                  <w:tcW w:w="1114" w:type="dxa"/>
                </w:tcPr>
                <w:p w14:paraId="188B77F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8.3.</w:t>
                  </w:r>
                </w:p>
              </w:tc>
              <w:tc>
                <w:tcPr>
                  <w:tcW w:w="4241" w:type="dxa"/>
                </w:tcPr>
                <w:p w14:paraId="39856FFB"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netaikoma</w:t>
                  </w:r>
                </w:p>
              </w:tc>
            </w:tr>
            <w:tr w:rsidR="003874DE" w:rsidRPr="004A04ED" w14:paraId="0B05A06C" w14:textId="77777777" w:rsidTr="000B70E6">
              <w:tc>
                <w:tcPr>
                  <w:tcW w:w="3419" w:type="dxa"/>
                </w:tcPr>
                <w:p w14:paraId="7850F383"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Sulaikymo procentas</w:t>
                  </w:r>
                </w:p>
              </w:tc>
              <w:tc>
                <w:tcPr>
                  <w:tcW w:w="1114" w:type="dxa"/>
                </w:tcPr>
                <w:p w14:paraId="549ADE3A"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8.5</w:t>
                  </w:r>
                </w:p>
              </w:tc>
              <w:tc>
                <w:tcPr>
                  <w:tcW w:w="4241" w:type="dxa"/>
                </w:tcPr>
                <w:p w14:paraId="544C37CD"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xml:space="preserve">netaikoma </w:t>
                  </w:r>
                </w:p>
              </w:tc>
            </w:tr>
            <w:tr w:rsidR="003874DE" w:rsidRPr="004A04ED" w14:paraId="47EE642E" w14:textId="77777777" w:rsidTr="000B70E6">
              <w:tc>
                <w:tcPr>
                  <w:tcW w:w="3419" w:type="dxa"/>
                </w:tcPr>
                <w:p w14:paraId="71E806C1"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xml:space="preserve">Mokėjimų terminas </w:t>
                  </w:r>
                </w:p>
              </w:tc>
              <w:tc>
                <w:tcPr>
                  <w:tcW w:w="1114" w:type="dxa"/>
                </w:tcPr>
                <w:p w14:paraId="6D580ACE"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8.7</w:t>
                  </w:r>
                </w:p>
              </w:tc>
              <w:tc>
                <w:tcPr>
                  <w:tcW w:w="4241" w:type="dxa"/>
                </w:tcPr>
                <w:p w14:paraId="65A361DE"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30 kalendorinių dienų nuo Rangovo pateiktų mokėjimo dokumentų patvirtinimo</w:t>
                  </w:r>
                </w:p>
              </w:tc>
            </w:tr>
            <w:tr w:rsidR="003874DE" w:rsidRPr="004A04ED" w14:paraId="27BDE18E" w14:textId="77777777" w:rsidTr="000B70E6">
              <w:tc>
                <w:tcPr>
                  <w:tcW w:w="3419" w:type="dxa"/>
                </w:tcPr>
                <w:p w14:paraId="1F860D15"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 xml:space="preserve">Delspinigiai dėl vėluojančio mokėjimo </w:t>
                  </w:r>
                </w:p>
              </w:tc>
              <w:tc>
                <w:tcPr>
                  <w:tcW w:w="1114" w:type="dxa"/>
                </w:tcPr>
                <w:p w14:paraId="74B0A655"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8.8</w:t>
                  </w:r>
                </w:p>
              </w:tc>
              <w:tc>
                <w:tcPr>
                  <w:tcW w:w="4241" w:type="dxa"/>
                </w:tcPr>
                <w:p w14:paraId="37EA0490"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i/>
                    </w:rPr>
                    <w:t>0,02</w:t>
                  </w:r>
                  <w:r w:rsidRPr="004A04ED">
                    <w:rPr>
                      <w:rFonts w:asciiTheme="minorHAnsi" w:hAnsiTheme="minorHAnsi" w:cstheme="minorHAnsi"/>
                    </w:rPr>
                    <w:t xml:space="preserve"> % laiku neapmokėtos sumos per dieną </w:t>
                  </w:r>
                </w:p>
              </w:tc>
            </w:tr>
            <w:tr w:rsidR="003874DE" w:rsidRPr="004A04ED" w14:paraId="0EBACCD2" w14:textId="77777777" w:rsidTr="000B70E6">
              <w:tc>
                <w:tcPr>
                  <w:tcW w:w="3419" w:type="dxa"/>
                </w:tcPr>
                <w:p w14:paraId="3A82C4E0" w14:textId="77777777" w:rsidR="003874DE" w:rsidRPr="004A04ED" w:rsidRDefault="003874DE" w:rsidP="000B70E6">
                  <w:pPr>
                    <w:pStyle w:val="Stilius3"/>
                    <w:jc w:val="left"/>
                    <w:rPr>
                      <w:rFonts w:asciiTheme="minorHAnsi" w:hAnsiTheme="minorHAnsi" w:cstheme="minorHAnsi"/>
                    </w:rPr>
                  </w:pPr>
                  <w:r w:rsidRPr="004A04ED">
                    <w:rPr>
                      <w:rFonts w:asciiTheme="minorHAnsi" w:hAnsiTheme="minorHAnsi" w:cstheme="minorHAnsi"/>
                    </w:rPr>
                    <w:t>Darbų garantinis terminas</w:t>
                  </w:r>
                </w:p>
              </w:tc>
              <w:tc>
                <w:tcPr>
                  <w:tcW w:w="1114" w:type="dxa"/>
                </w:tcPr>
                <w:p w14:paraId="45C7995F"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10.2 </w:t>
                  </w:r>
                </w:p>
              </w:tc>
              <w:tc>
                <w:tcPr>
                  <w:tcW w:w="4241" w:type="dxa"/>
                </w:tcPr>
                <w:p w14:paraId="15539CBE" w14:textId="77777777" w:rsidR="003874DE" w:rsidRPr="004A04ED" w:rsidRDefault="003874DE" w:rsidP="000B70E6">
                  <w:pPr>
                    <w:pStyle w:val="Stilius3"/>
                    <w:spacing w:before="0"/>
                    <w:jc w:val="left"/>
                    <w:rPr>
                      <w:rFonts w:asciiTheme="minorHAnsi" w:eastAsia="Calibri" w:hAnsiTheme="minorHAnsi" w:cstheme="minorHAnsi"/>
                      <w:lang w:val="en-US"/>
                    </w:rPr>
                  </w:pPr>
                  <w:r w:rsidRPr="004A04ED">
                    <w:rPr>
                      <w:rStyle w:val="Numatytasispastraiposriftas1"/>
                      <w:rFonts w:asciiTheme="minorHAnsi" w:eastAsia="Calibri" w:hAnsiTheme="minorHAnsi" w:cstheme="minorHAnsi"/>
                      <w:lang w:eastAsia="lt-LT"/>
                    </w:rPr>
                    <w:t xml:space="preserve">5 metai </w:t>
                  </w:r>
                  <w:r w:rsidRPr="004A04ED">
                    <w:rPr>
                      <w:rFonts w:asciiTheme="minorHAnsi" w:eastAsia="Calibri" w:hAnsiTheme="minorHAnsi" w:cstheme="minorHAnsi"/>
                      <w:lang w:val="en-US"/>
                    </w:rPr>
                    <w:t>–</w:t>
                  </w:r>
                  <w:r w:rsidRPr="004A04ED">
                    <w:rPr>
                      <w:rStyle w:val="Numatytasispastraiposriftas1"/>
                      <w:rFonts w:asciiTheme="minorHAnsi" w:eastAsia="Calibri" w:hAnsiTheme="minorHAnsi" w:cstheme="minorHAnsi"/>
                      <w:lang w:eastAsia="lt-LT"/>
                    </w:rPr>
                    <w:t xml:space="preserve"> darbams</w:t>
                  </w:r>
                </w:p>
                <w:p w14:paraId="43B0E696" w14:textId="77777777" w:rsidR="003874DE" w:rsidRPr="004A04ED" w:rsidRDefault="003874DE" w:rsidP="000B70E6">
                  <w:pPr>
                    <w:pStyle w:val="Stilius3"/>
                    <w:spacing w:before="0"/>
                    <w:jc w:val="left"/>
                    <w:rPr>
                      <w:rFonts w:asciiTheme="minorHAnsi" w:eastAsia="Calibri" w:hAnsiTheme="minorHAnsi" w:cstheme="minorHAnsi"/>
                      <w:lang w:val="en-US"/>
                    </w:rPr>
                  </w:pPr>
                  <w:r w:rsidRPr="004A04ED">
                    <w:rPr>
                      <w:rFonts w:asciiTheme="minorHAnsi" w:eastAsia="Calibri" w:hAnsiTheme="minorHAnsi" w:cstheme="minorHAnsi"/>
                      <w:lang w:val="en-US"/>
                    </w:rPr>
                    <w:t xml:space="preserve">10 </w:t>
                  </w:r>
                  <w:proofErr w:type="spellStart"/>
                  <w:r w:rsidRPr="004A04ED">
                    <w:rPr>
                      <w:rFonts w:asciiTheme="minorHAnsi" w:eastAsia="Calibri" w:hAnsiTheme="minorHAnsi" w:cstheme="minorHAnsi"/>
                      <w:lang w:val="en-US"/>
                    </w:rPr>
                    <w:t>metų</w:t>
                  </w:r>
                  <w:proofErr w:type="spellEnd"/>
                  <w:r w:rsidRPr="004A04ED">
                    <w:rPr>
                      <w:rFonts w:asciiTheme="minorHAnsi" w:eastAsia="Calibri" w:hAnsiTheme="minorHAnsi" w:cstheme="minorHAnsi"/>
                      <w:lang w:val="en-US"/>
                    </w:rPr>
                    <w:t xml:space="preserve"> – </w:t>
                  </w:r>
                  <w:proofErr w:type="spellStart"/>
                  <w:r w:rsidRPr="004A04ED">
                    <w:rPr>
                      <w:rFonts w:asciiTheme="minorHAnsi" w:eastAsia="Calibri" w:hAnsiTheme="minorHAnsi" w:cstheme="minorHAnsi"/>
                      <w:lang w:val="en-US"/>
                    </w:rPr>
                    <w:t>esant</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paslėptų</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statinio</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elementų</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konstrukcijų</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vamzdynų</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ir</w:t>
                  </w:r>
                  <w:proofErr w:type="spellEnd"/>
                  <w:r w:rsidRPr="004A04ED">
                    <w:rPr>
                      <w:rFonts w:asciiTheme="minorHAnsi" w:eastAsia="Calibri" w:hAnsiTheme="minorHAnsi" w:cstheme="minorHAnsi"/>
                      <w:lang w:val="en-US"/>
                    </w:rPr>
                    <w:t xml:space="preserve"> kt.); </w:t>
                  </w:r>
                </w:p>
                <w:p w14:paraId="748ADFDB" w14:textId="77777777" w:rsidR="003874DE" w:rsidRPr="004A04ED" w:rsidRDefault="003874DE" w:rsidP="000B70E6">
                  <w:pPr>
                    <w:pStyle w:val="Stilius3"/>
                    <w:spacing w:before="0"/>
                    <w:jc w:val="left"/>
                    <w:rPr>
                      <w:rFonts w:asciiTheme="minorHAnsi" w:hAnsiTheme="minorHAnsi" w:cstheme="minorHAnsi"/>
                    </w:rPr>
                  </w:pPr>
                  <w:r w:rsidRPr="004A04ED">
                    <w:rPr>
                      <w:rFonts w:asciiTheme="minorHAnsi" w:eastAsia="Calibri" w:hAnsiTheme="minorHAnsi" w:cstheme="minorHAnsi"/>
                      <w:lang w:val="en-US"/>
                    </w:rPr>
                    <w:t xml:space="preserve">20 </w:t>
                  </w:r>
                  <w:proofErr w:type="spellStart"/>
                  <w:r w:rsidRPr="004A04ED">
                    <w:rPr>
                      <w:rFonts w:asciiTheme="minorHAnsi" w:eastAsia="Calibri" w:hAnsiTheme="minorHAnsi" w:cstheme="minorHAnsi"/>
                      <w:lang w:val="en-US"/>
                    </w:rPr>
                    <w:t>metų</w:t>
                  </w:r>
                  <w:proofErr w:type="spellEnd"/>
                  <w:r w:rsidRPr="004A04ED">
                    <w:rPr>
                      <w:rFonts w:asciiTheme="minorHAnsi" w:eastAsia="Calibri" w:hAnsiTheme="minorHAnsi" w:cstheme="minorHAnsi"/>
                      <w:lang w:val="en-US"/>
                    </w:rPr>
                    <w:t xml:space="preserve"> – </w:t>
                  </w:r>
                  <w:proofErr w:type="spellStart"/>
                  <w:r w:rsidRPr="004A04ED">
                    <w:rPr>
                      <w:rFonts w:asciiTheme="minorHAnsi" w:eastAsia="Calibri" w:hAnsiTheme="minorHAnsi" w:cstheme="minorHAnsi"/>
                      <w:lang w:val="en-US"/>
                    </w:rPr>
                    <w:t>esant</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tyčia</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paslėptų</w:t>
                  </w:r>
                  <w:proofErr w:type="spellEnd"/>
                  <w:r w:rsidRPr="004A04ED">
                    <w:rPr>
                      <w:rFonts w:asciiTheme="minorHAnsi" w:eastAsia="Calibri" w:hAnsiTheme="minorHAnsi" w:cstheme="minorHAnsi"/>
                      <w:lang w:val="en-US"/>
                    </w:rPr>
                    <w:t xml:space="preserve"> </w:t>
                  </w:r>
                  <w:proofErr w:type="spellStart"/>
                  <w:r w:rsidRPr="004A04ED">
                    <w:rPr>
                      <w:rFonts w:asciiTheme="minorHAnsi" w:eastAsia="Calibri" w:hAnsiTheme="minorHAnsi" w:cstheme="minorHAnsi"/>
                      <w:lang w:val="en-US"/>
                    </w:rPr>
                    <w:t>defektų</w:t>
                  </w:r>
                  <w:proofErr w:type="spellEnd"/>
                </w:p>
              </w:tc>
            </w:tr>
          </w:tbl>
          <w:p w14:paraId="2F505C4C" w14:textId="77777777" w:rsidR="003874DE" w:rsidRPr="004A04ED" w:rsidRDefault="003874DE" w:rsidP="000B70E6">
            <w:pPr>
              <w:pStyle w:val="Stilius3"/>
              <w:rPr>
                <w:rFonts w:asciiTheme="minorHAnsi" w:hAnsiTheme="minorHAnsi" w:cstheme="minorHAnsi"/>
              </w:rPr>
            </w:pP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590999FC" w14:textId="77777777" w:rsidTr="000B70E6">
        <w:tc>
          <w:tcPr>
            <w:tcW w:w="9789" w:type="dxa"/>
            <w:tcBorders>
              <w:top w:val="nil"/>
              <w:left w:val="nil"/>
              <w:bottom w:val="nil"/>
              <w:right w:val="nil"/>
            </w:tcBorders>
          </w:tcPr>
          <w:p w14:paraId="2771EFCF"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lastRenderedPageBreak/>
              <w:t>UŽSAKOVO TEISĖS, PAREIGOS IR ATSAKOMYBĖ</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3A02F4B5" w14:textId="77777777" w:rsidTr="000B70E6">
        <w:tc>
          <w:tcPr>
            <w:tcW w:w="851" w:type="dxa"/>
            <w:tcBorders>
              <w:top w:val="nil"/>
              <w:left w:val="nil"/>
              <w:bottom w:val="nil"/>
              <w:right w:val="nil"/>
            </w:tcBorders>
          </w:tcPr>
          <w:p w14:paraId="606544D1" w14:textId="77777777" w:rsidR="003874DE" w:rsidRPr="004A04ED" w:rsidRDefault="003874DE" w:rsidP="003874DE">
            <w:pPr>
              <w:numPr>
                <w:ilvl w:val="0"/>
                <w:numId w:val="24"/>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280DF1D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Užsakovas privalo perduoti Rangovui Statybvietę ir jos valdymo teisę ne vėliau kaip per Sutarties 1.4 papunktyje nurodytą terminą. Statybvietė yra perduodama Šalims pasirašant Statybvietės perdavimo ir priėmimo aktą STR 1.06.01:2016 „Statybos darbai. Statinio statybos priežiūra“ nustatyta tvarka.</w:t>
            </w:r>
          </w:p>
        </w:tc>
      </w:tr>
      <w:tr w:rsidR="003874DE" w:rsidRPr="004A04ED" w14:paraId="609A99A4" w14:textId="77777777" w:rsidTr="000B70E6">
        <w:tc>
          <w:tcPr>
            <w:tcW w:w="851" w:type="dxa"/>
            <w:tcBorders>
              <w:top w:val="nil"/>
              <w:left w:val="nil"/>
              <w:bottom w:val="nil"/>
              <w:right w:val="nil"/>
            </w:tcBorders>
          </w:tcPr>
          <w:p w14:paraId="1E72A16B" w14:textId="77777777" w:rsidR="003874DE" w:rsidRPr="004A04ED" w:rsidRDefault="003874DE" w:rsidP="003874DE">
            <w:pPr>
              <w:numPr>
                <w:ilvl w:val="0"/>
                <w:numId w:val="24"/>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2EA73B4C"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Užsakovas turi teisę bet kuriuo metu tikrinti Darbų eigą ir kokybę, Rangovo tiekiamų Medžiagų kokybę, Medžiagų naudojimą; Pastebėjęs nukrypimus nuo Sutarties sąlygų, bloginančius Darbų rezultato kokybę, ar kitus trūkumus, nedelsiant apie tai pranešti Rangovui.</w:t>
            </w:r>
          </w:p>
        </w:tc>
      </w:tr>
      <w:tr w:rsidR="003874DE" w:rsidRPr="004A04ED" w14:paraId="5AE2CEF3" w14:textId="77777777" w:rsidTr="000B70E6">
        <w:tc>
          <w:tcPr>
            <w:tcW w:w="851" w:type="dxa"/>
            <w:tcBorders>
              <w:top w:val="nil"/>
              <w:left w:val="nil"/>
              <w:bottom w:val="nil"/>
              <w:right w:val="nil"/>
            </w:tcBorders>
          </w:tcPr>
          <w:p w14:paraId="260509E9" w14:textId="77777777" w:rsidR="003874DE" w:rsidRPr="004A04ED" w:rsidRDefault="003874DE" w:rsidP="003874DE">
            <w:pPr>
              <w:numPr>
                <w:ilvl w:val="0"/>
                <w:numId w:val="24"/>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2A5A079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Užsakovas yra atsakingas už tai, kad jo personalas bendradarbiautų su Rangovu bei laikytųsi darbo saugos reikalavimų Statybvietėje. Užsakovo skiriamas asmuo, atsakingas už Sutarties vykdymą ir jos pakeitimų paskelbimą pagal Lietuvos Respublikos viešųjų pirkimų įstatymo nuostatas, yra nurodytas Sutarties 3.4 papunktyje.</w:t>
            </w:r>
          </w:p>
        </w:tc>
      </w:tr>
      <w:tr w:rsidR="003874DE" w:rsidRPr="004A04ED" w14:paraId="5571E8B5" w14:textId="77777777" w:rsidTr="000B70E6">
        <w:tc>
          <w:tcPr>
            <w:tcW w:w="851" w:type="dxa"/>
            <w:tcBorders>
              <w:top w:val="nil"/>
              <w:left w:val="nil"/>
              <w:bottom w:val="nil"/>
              <w:right w:val="nil"/>
            </w:tcBorders>
          </w:tcPr>
          <w:p w14:paraId="4A2A33F7" w14:textId="77777777" w:rsidR="003874DE" w:rsidRPr="004A04ED" w:rsidRDefault="003874DE" w:rsidP="003874DE">
            <w:pPr>
              <w:numPr>
                <w:ilvl w:val="0"/>
                <w:numId w:val="24"/>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501875F4"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3874DE" w:rsidRPr="004A04ED" w14:paraId="72939E56" w14:textId="77777777" w:rsidTr="000B70E6">
        <w:tc>
          <w:tcPr>
            <w:tcW w:w="851" w:type="dxa"/>
            <w:tcBorders>
              <w:top w:val="nil"/>
              <w:left w:val="nil"/>
              <w:bottom w:val="nil"/>
              <w:right w:val="nil"/>
            </w:tcBorders>
          </w:tcPr>
          <w:p w14:paraId="0DF94425" w14:textId="77777777" w:rsidR="003874DE" w:rsidRPr="004A04ED" w:rsidRDefault="003874DE" w:rsidP="003874DE">
            <w:pPr>
              <w:numPr>
                <w:ilvl w:val="0"/>
                <w:numId w:val="24"/>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2EB7F17F"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Užsakovo atsakomybei ir rizikai priskiriama:</w:t>
            </w:r>
          </w:p>
          <w:p w14:paraId="61B85580" w14:textId="77777777" w:rsidR="003874DE" w:rsidRPr="004A04ED" w:rsidRDefault="003874DE" w:rsidP="003874DE">
            <w:pPr>
              <w:pStyle w:val="Stilius3"/>
              <w:widowControl/>
              <w:numPr>
                <w:ilvl w:val="0"/>
                <w:numId w:val="22"/>
              </w:numPr>
              <w:suppressAutoHyphens w:val="0"/>
              <w:autoSpaceDN/>
              <w:spacing w:before="0"/>
              <w:ind w:left="853" w:hanging="567"/>
              <w:textAlignment w:val="auto"/>
              <w:rPr>
                <w:rFonts w:asciiTheme="minorHAnsi" w:hAnsiTheme="minorHAnsi" w:cstheme="minorHAnsi"/>
              </w:rPr>
            </w:pPr>
            <w:r w:rsidRPr="004A04ED">
              <w:rPr>
                <w:rFonts w:asciiTheme="minorHAnsi" w:hAnsiTheme="minorHAnsi" w:cstheme="minorHAnsi"/>
              </w:rPr>
              <w:t>Užsakovo naudojimasis bet kuria Darbų dalimi iki Darbų perdavimo Užsakovui dienos, išskyrus kaip gali būti numatyta pagal Sutartį;</w:t>
            </w:r>
          </w:p>
          <w:p w14:paraId="77B4EA76" w14:textId="77777777" w:rsidR="003874DE" w:rsidRPr="004A04ED" w:rsidRDefault="003874DE" w:rsidP="003874DE">
            <w:pPr>
              <w:pStyle w:val="Stilius3"/>
              <w:widowControl/>
              <w:numPr>
                <w:ilvl w:val="0"/>
                <w:numId w:val="22"/>
              </w:numPr>
              <w:suppressAutoHyphens w:val="0"/>
              <w:autoSpaceDN/>
              <w:spacing w:before="0"/>
              <w:ind w:left="853" w:hanging="567"/>
              <w:textAlignment w:val="auto"/>
              <w:rPr>
                <w:rFonts w:asciiTheme="minorHAnsi" w:hAnsiTheme="minorHAnsi" w:cstheme="minorHAnsi"/>
              </w:rPr>
            </w:pPr>
            <w:r w:rsidRPr="004A04ED">
              <w:rPr>
                <w:rFonts w:asciiTheme="minorHAnsi" w:hAnsiTheme="minorHAnsi" w:cstheme="minorHAnsi"/>
              </w:rPr>
              <w:lastRenderedPageBreak/>
              <w:t xml:space="preserve">klaidos, netikslumai ar trūkumai Techninėje specifikacijoje (užduotyje), kaip nustatyta Sutarties 1.6 papunktyje. </w:t>
            </w:r>
          </w:p>
        </w:tc>
      </w:tr>
      <w:tr w:rsidR="003874DE" w:rsidRPr="004A04ED" w14:paraId="74FEB805" w14:textId="77777777" w:rsidTr="000B70E6">
        <w:trPr>
          <w:trHeight w:val="106"/>
        </w:trPr>
        <w:tc>
          <w:tcPr>
            <w:tcW w:w="851" w:type="dxa"/>
            <w:tcBorders>
              <w:top w:val="nil"/>
              <w:left w:val="nil"/>
              <w:bottom w:val="nil"/>
              <w:right w:val="nil"/>
            </w:tcBorders>
          </w:tcPr>
          <w:p w14:paraId="242E319F" w14:textId="77777777" w:rsidR="003874DE" w:rsidRPr="004A04ED" w:rsidRDefault="003874DE" w:rsidP="003874DE">
            <w:pPr>
              <w:numPr>
                <w:ilvl w:val="0"/>
                <w:numId w:val="24"/>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1B32554A"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Rangovui tinkamai atlikus Darbus, Užsakovas privalo sumokėti Sutarties kainą.</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286BEBB5" w14:textId="77777777" w:rsidTr="000B70E6">
        <w:tc>
          <w:tcPr>
            <w:tcW w:w="9789" w:type="dxa"/>
            <w:tcBorders>
              <w:top w:val="nil"/>
              <w:left w:val="nil"/>
              <w:bottom w:val="nil"/>
              <w:right w:val="nil"/>
            </w:tcBorders>
          </w:tcPr>
          <w:p w14:paraId="6AE6843C"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RANGOVO TEISĖS, PAREIGOS IR ATSAKOMYBĖ</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44950E75" w14:textId="77777777" w:rsidTr="000B70E6">
        <w:tc>
          <w:tcPr>
            <w:tcW w:w="851" w:type="dxa"/>
            <w:tcBorders>
              <w:top w:val="nil"/>
              <w:left w:val="nil"/>
              <w:bottom w:val="nil"/>
              <w:right w:val="nil"/>
            </w:tcBorders>
          </w:tcPr>
          <w:p w14:paraId="4F3E469C"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2327AFEE"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Rangovas privalo per 5 darbo dienas po Sutarties įsigaliojimo, Užsakovui pateikti Kalendorinį darbų atlikimo grafiką ir lokalines sąmatas. Sąmatos bus skirtos veiklos statybos darbų progreso vertinimui. Rangovas privalo Darbus vykdyti ir užbaigti Darbus pagal Sutartį, vadovaudamasis Techninėje specifikacijoje (užduotyje) nustatytais reikalavimais, laikydamasis Kalendoriniame darbų atlikimo grafike</w:t>
            </w:r>
            <w:r w:rsidRPr="004A04ED" w:rsidDel="00595E51">
              <w:rPr>
                <w:rFonts w:asciiTheme="minorHAnsi" w:hAnsiTheme="minorHAnsi" w:cstheme="minorHAnsi"/>
              </w:rPr>
              <w:t xml:space="preserve"> </w:t>
            </w:r>
            <w:r w:rsidRPr="004A04ED">
              <w:rPr>
                <w:rFonts w:asciiTheme="minorHAnsi" w:hAnsiTheme="minorHAnsi" w:cstheme="minorHAnsi"/>
              </w:rPr>
              <w:t>pateikto grafiko, Lietuvos Respublikoje galiojančių įstatymų, įstatymų įgyvendinamųjų teisės aktų, normatyvinių statybos techninių dokumentų reikalavimų.</w:t>
            </w:r>
          </w:p>
        </w:tc>
      </w:tr>
      <w:tr w:rsidR="003874DE" w:rsidRPr="004A04ED" w14:paraId="7294E02D" w14:textId="77777777" w:rsidTr="000B70E6">
        <w:tc>
          <w:tcPr>
            <w:tcW w:w="851" w:type="dxa"/>
            <w:tcBorders>
              <w:top w:val="nil"/>
              <w:left w:val="nil"/>
              <w:bottom w:val="nil"/>
              <w:right w:val="nil"/>
            </w:tcBorders>
          </w:tcPr>
          <w:p w14:paraId="255885E8"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5015E23B"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3874DE" w:rsidRPr="004A04ED" w14:paraId="3CC42C69" w14:textId="77777777" w:rsidTr="000B70E6">
        <w:tc>
          <w:tcPr>
            <w:tcW w:w="851" w:type="dxa"/>
            <w:tcBorders>
              <w:top w:val="nil"/>
              <w:left w:val="nil"/>
              <w:bottom w:val="nil"/>
              <w:right w:val="nil"/>
            </w:tcBorders>
          </w:tcPr>
          <w:p w14:paraId="54690A05"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5CB23C67"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Rangovas yra atsakingas už visus savo veiksmus ir statybos darbų metodų tinkamumą, patikimumą bei darbų saugą, pašalinimo pagrindų neturėjimą visu Darbų vykdymo laikotarpiu.</w:t>
            </w:r>
          </w:p>
        </w:tc>
      </w:tr>
      <w:tr w:rsidR="003874DE" w:rsidRPr="004A04ED" w14:paraId="4F20048B" w14:textId="77777777" w:rsidTr="000B70E6">
        <w:tc>
          <w:tcPr>
            <w:tcW w:w="851" w:type="dxa"/>
            <w:tcBorders>
              <w:top w:val="nil"/>
              <w:left w:val="nil"/>
              <w:bottom w:val="nil"/>
              <w:right w:val="nil"/>
            </w:tcBorders>
          </w:tcPr>
          <w:p w14:paraId="4CE88EB0"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10B6C7EA"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3874DE" w:rsidRPr="004A04ED" w14:paraId="1F94AB6C" w14:textId="77777777" w:rsidTr="000B70E6">
        <w:tc>
          <w:tcPr>
            <w:tcW w:w="851" w:type="dxa"/>
            <w:tcBorders>
              <w:top w:val="nil"/>
              <w:left w:val="nil"/>
              <w:bottom w:val="nil"/>
              <w:right w:val="nil"/>
            </w:tcBorders>
          </w:tcPr>
          <w:p w14:paraId="1A5B2C9A"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36CADD3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Rangovas, dalį Darbų perduodamas Subrangovams, yra atsakingas už Subrangovo, jo įgaliotų atstovų ir darbuotojų veiksmus arba neveikimą taip, kaip atsakytų už savo paties veiksmus ar neveikimą. </w:t>
            </w:r>
          </w:p>
        </w:tc>
      </w:tr>
      <w:tr w:rsidR="003874DE" w:rsidRPr="004A04ED" w14:paraId="1C1FB4CF" w14:textId="77777777" w:rsidTr="000B70E6">
        <w:tc>
          <w:tcPr>
            <w:tcW w:w="851" w:type="dxa"/>
            <w:tcBorders>
              <w:top w:val="nil"/>
              <w:left w:val="nil"/>
              <w:bottom w:val="nil"/>
              <w:right w:val="nil"/>
            </w:tcBorders>
          </w:tcPr>
          <w:p w14:paraId="25810310"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615F3276"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4A04ED">
              <w:rPr>
                <w:rFonts w:asciiTheme="minorHAnsi" w:hAnsiTheme="minorHAnsi" w:cstheme="minorHAnsi"/>
                <w:lang w:eastAsia="lt-LT"/>
              </w:rPr>
              <w:t>būtinus Sutarčiai įvykdyti darbus, kurie nors ir nebuvo tiesiogiai nustatyti Sutartyje, tačiau kuriuos Rangovas turėjo ir galėjo numatyti ir įvertinti dar iki pasiūlymų pateikimo termino pabaigos</w:t>
            </w:r>
            <w:r w:rsidRPr="004A04ED">
              <w:rPr>
                <w:rFonts w:asciiTheme="minorHAnsi" w:hAnsiTheme="minorHAnsi" w:cstheme="minorHAnsi"/>
              </w:rPr>
              <w:t>.</w:t>
            </w:r>
          </w:p>
        </w:tc>
      </w:tr>
      <w:tr w:rsidR="003874DE" w:rsidRPr="004A04ED" w14:paraId="49F0E6D0" w14:textId="77777777" w:rsidTr="000B70E6">
        <w:tc>
          <w:tcPr>
            <w:tcW w:w="851" w:type="dxa"/>
            <w:tcBorders>
              <w:top w:val="nil"/>
              <w:left w:val="nil"/>
              <w:bottom w:val="nil"/>
              <w:right w:val="nil"/>
            </w:tcBorders>
          </w:tcPr>
          <w:p w14:paraId="076817CF"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3F6612E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Darbų faktinių kiekių neatitikimas orientaciniams (projektiniams) kiekiams, kurie gali būti nustatyti Veiklų sąraše ar Techninės specifikacijos (užduoties) dokumentuose – priskiriamas Rangovo atsakomybei ir rizikai.</w:t>
            </w:r>
            <w:r w:rsidRPr="004A04ED">
              <w:rPr>
                <w:rFonts w:asciiTheme="minorHAnsi" w:hAnsiTheme="minorHAnsi" w:cstheme="minorHAnsi"/>
                <w:lang w:eastAsia="lt-LT"/>
              </w:rPr>
              <w:t xml:space="preserve"> </w:t>
            </w:r>
          </w:p>
        </w:tc>
      </w:tr>
      <w:tr w:rsidR="003874DE" w:rsidRPr="004A04ED" w14:paraId="366C903F" w14:textId="77777777" w:rsidTr="000B70E6">
        <w:tc>
          <w:tcPr>
            <w:tcW w:w="851" w:type="dxa"/>
            <w:tcBorders>
              <w:top w:val="nil"/>
              <w:left w:val="nil"/>
              <w:bottom w:val="nil"/>
              <w:right w:val="nil"/>
            </w:tcBorders>
          </w:tcPr>
          <w:p w14:paraId="39D395CD" w14:textId="77777777" w:rsidR="003874DE" w:rsidRPr="004A04ED" w:rsidRDefault="003874DE" w:rsidP="003874DE">
            <w:pPr>
              <w:numPr>
                <w:ilvl w:val="0"/>
                <w:numId w:val="23"/>
              </w:numPr>
              <w:spacing w:before="200"/>
              <w:ind w:left="714" w:hanging="572"/>
              <w:jc w:val="left"/>
              <w:rPr>
                <w:rFonts w:cstheme="minorHAnsi"/>
                <w:sz w:val="24"/>
                <w:szCs w:val="24"/>
              </w:rPr>
            </w:pPr>
          </w:p>
        </w:tc>
        <w:tc>
          <w:tcPr>
            <w:tcW w:w="8935" w:type="dxa"/>
            <w:tcBorders>
              <w:top w:val="nil"/>
              <w:left w:val="nil"/>
              <w:bottom w:val="nil"/>
              <w:right w:val="nil"/>
            </w:tcBorders>
          </w:tcPr>
          <w:p w14:paraId="0526A3F5"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3874DE" w:rsidRPr="004A04ED" w14:paraId="5DB9DC8D" w14:textId="77777777" w:rsidTr="000B70E6">
        <w:tc>
          <w:tcPr>
            <w:tcW w:w="851" w:type="dxa"/>
            <w:tcBorders>
              <w:top w:val="nil"/>
              <w:left w:val="nil"/>
              <w:bottom w:val="nil"/>
              <w:right w:val="nil"/>
            </w:tcBorders>
          </w:tcPr>
          <w:p w14:paraId="7DE69B19"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12D90299"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Vykdydamas Darbus Rangovas privalo:</w:t>
            </w:r>
          </w:p>
          <w:p w14:paraId="2A456C71" w14:textId="77777777" w:rsidR="003874DE" w:rsidRPr="004A04ED" w:rsidRDefault="003874DE" w:rsidP="003874DE">
            <w:pPr>
              <w:pStyle w:val="Stilius3"/>
              <w:widowControl/>
              <w:numPr>
                <w:ilvl w:val="0"/>
                <w:numId w:val="38"/>
              </w:numPr>
              <w:tabs>
                <w:tab w:val="left" w:pos="994"/>
              </w:tabs>
              <w:suppressAutoHyphens w:val="0"/>
              <w:autoSpaceDN/>
              <w:spacing w:before="0"/>
              <w:ind w:left="569"/>
              <w:textAlignment w:val="auto"/>
              <w:rPr>
                <w:rFonts w:asciiTheme="minorHAnsi" w:hAnsiTheme="minorHAnsi" w:cstheme="minorHAnsi"/>
              </w:rPr>
            </w:pPr>
            <w:r w:rsidRPr="004A04ED">
              <w:rPr>
                <w:rFonts w:asciiTheme="minorHAnsi" w:hAnsiTheme="minorHAnsi" w:cstheme="minorHAnsi"/>
              </w:rPr>
              <w:t xml:space="preserve"> savo sąskaita pašalinti iš Statybvietės visas statybines atliekas ir šiukšles;</w:t>
            </w:r>
          </w:p>
          <w:p w14:paraId="445E021E" w14:textId="77777777" w:rsidR="003874DE" w:rsidRPr="004A04ED" w:rsidRDefault="003874DE" w:rsidP="003874DE">
            <w:pPr>
              <w:pStyle w:val="Stilius3"/>
              <w:widowControl/>
              <w:numPr>
                <w:ilvl w:val="0"/>
                <w:numId w:val="38"/>
              </w:numPr>
              <w:suppressAutoHyphens w:val="0"/>
              <w:autoSpaceDN/>
              <w:spacing w:before="0"/>
              <w:ind w:left="994" w:hanging="788"/>
              <w:textAlignment w:val="auto"/>
              <w:rPr>
                <w:rFonts w:asciiTheme="minorHAnsi" w:hAnsiTheme="minorHAnsi" w:cstheme="minorHAnsi"/>
              </w:rPr>
            </w:pPr>
            <w:r w:rsidRPr="004A04ED">
              <w:rPr>
                <w:rFonts w:asciiTheme="minorHAnsi" w:hAnsiTheme="minorHAnsi" w:cstheme="minorHAnsi"/>
              </w:rPr>
              <w:t>sandėliuoti arba išvežti perteklines Medžiagas ir nereikalingus Rangovo įrengimus;</w:t>
            </w:r>
          </w:p>
          <w:p w14:paraId="65841548" w14:textId="77777777" w:rsidR="003874DE" w:rsidRPr="004A04ED" w:rsidRDefault="003874DE" w:rsidP="003874DE">
            <w:pPr>
              <w:pStyle w:val="Stilius3"/>
              <w:widowControl/>
              <w:numPr>
                <w:ilvl w:val="0"/>
                <w:numId w:val="38"/>
              </w:numPr>
              <w:suppressAutoHyphens w:val="0"/>
              <w:autoSpaceDN/>
              <w:spacing w:before="0"/>
              <w:ind w:left="994" w:hanging="788"/>
              <w:textAlignment w:val="auto"/>
              <w:rPr>
                <w:rFonts w:asciiTheme="minorHAnsi" w:hAnsiTheme="minorHAnsi" w:cstheme="minorHAnsi"/>
              </w:rPr>
            </w:pPr>
            <w:r w:rsidRPr="004A04ED">
              <w:rPr>
                <w:rFonts w:asciiTheme="minorHAnsi" w:hAnsiTheme="minorHAnsi" w:cstheme="minorHAnsi"/>
              </w:rPr>
              <w:lastRenderedPageBreak/>
              <w:t>valyti ir prižiūrėti patekimo į Statybvietę kelius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173169F0" w14:textId="77777777" w:rsidR="003874DE" w:rsidRPr="004A04ED" w:rsidRDefault="003874DE" w:rsidP="000B70E6">
            <w:pPr>
              <w:widowControl w:val="0"/>
              <w:tabs>
                <w:tab w:val="left" w:pos="284"/>
                <w:tab w:val="left" w:pos="426"/>
              </w:tabs>
              <w:autoSpaceDE w:val="0"/>
              <w:autoSpaceDN w:val="0"/>
              <w:adjustRightInd w:val="0"/>
              <w:ind w:left="891" w:hanging="708"/>
              <w:rPr>
                <w:rFonts w:cstheme="minorHAnsi"/>
                <w:sz w:val="24"/>
                <w:szCs w:val="24"/>
              </w:rPr>
            </w:pPr>
            <w:r w:rsidRPr="004A04ED">
              <w:rPr>
                <w:rFonts w:cstheme="minorHAnsi"/>
                <w:sz w:val="24"/>
                <w:szCs w:val="24"/>
              </w:rPr>
              <w:t>5.9.4.</w:t>
            </w:r>
            <w:r w:rsidRPr="004A04ED">
              <w:rPr>
                <w:rFonts w:cstheme="minorHAnsi"/>
                <w:sz w:val="24"/>
                <w:szCs w:val="24"/>
              </w:rPr>
              <w:tab/>
              <w:t>Rangovas, vykdydamas darbus privalo užtikrinti, kad susidariusios atliekos (stiklas, popierius, plastikas, metalas ir kt.) turi būti rūšiuojamos ir perduodamos atliekas tvarkančioms įmonėms, gaminiai, virtę atliekomis, turi būti tinkami paruošti pakartotiniam naudojimui ar perdirbimui. Nustačius, kad Rangovas nesilaiko šio punkto nuostatų, skiriama Sutarties 3.4 punkte nustatyto dydžio bauda.</w:t>
            </w:r>
          </w:p>
        </w:tc>
      </w:tr>
      <w:tr w:rsidR="003874DE" w:rsidRPr="004A04ED" w14:paraId="2D6EFCCC" w14:textId="77777777" w:rsidTr="000B70E6">
        <w:trPr>
          <w:trHeight w:val="1429"/>
        </w:trPr>
        <w:tc>
          <w:tcPr>
            <w:tcW w:w="851" w:type="dxa"/>
            <w:tcBorders>
              <w:top w:val="nil"/>
              <w:left w:val="nil"/>
              <w:bottom w:val="nil"/>
              <w:right w:val="nil"/>
            </w:tcBorders>
          </w:tcPr>
          <w:p w14:paraId="3E4EE830"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742E408B" w14:textId="77777777" w:rsidR="003874DE" w:rsidRPr="004A04ED" w:rsidRDefault="003874DE" w:rsidP="000B70E6">
            <w:pPr>
              <w:pStyle w:val="Stilius3"/>
              <w:spacing w:before="0"/>
              <w:rPr>
                <w:rFonts w:asciiTheme="minorHAnsi" w:hAnsiTheme="minorHAnsi" w:cstheme="minorHAnsi"/>
              </w:rPr>
            </w:pPr>
            <w:r w:rsidRPr="004A04ED">
              <w:rPr>
                <w:rFonts w:asciiTheme="minorHAnsi" w:hAnsiTheme="minorHAnsi" w:cstheme="minorHAnsi"/>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3874DE" w:rsidRPr="004A04ED" w14:paraId="58F58A6A" w14:textId="77777777" w:rsidTr="000B70E6">
        <w:tc>
          <w:tcPr>
            <w:tcW w:w="851" w:type="dxa"/>
            <w:tcBorders>
              <w:top w:val="nil"/>
              <w:left w:val="nil"/>
              <w:bottom w:val="nil"/>
              <w:right w:val="nil"/>
            </w:tcBorders>
          </w:tcPr>
          <w:p w14:paraId="15E4F1F5"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0B23014C" w14:textId="77777777" w:rsidR="003874DE" w:rsidRPr="004A04ED" w:rsidRDefault="003874DE" w:rsidP="000B70E6">
            <w:pPr>
              <w:pStyle w:val="Stilius3"/>
              <w:spacing w:before="0"/>
              <w:rPr>
                <w:rFonts w:asciiTheme="minorHAnsi" w:hAnsiTheme="minorHAnsi" w:cstheme="minorHAnsi"/>
              </w:rPr>
            </w:pPr>
            <w:r w:rsidRPr="004A04ED">
              <w:rPr>
                <w:rFonts w:asciiTheme="minorHAnsi" w:hAnsiTheme="minorHAnsi" w:cstheme="minorHAnsi"/>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3874DE" w:rsidRPr="004A04ED" w14:paraId="62A10C74" w14:textId="77777777" w:rsidTr="000B70E6">
        <w:tc>
          <w:tcPr>
            <w:tcW w:w="851" w:type="dxa"/>
            <w:tcBorders>
              <w:top w:val="nil"/>
              <w:left w:val="nil"/>
              <w:bottom w:val="nil"/>
              <w:right w:val="nil"/>
            </w:tcBorders>
          </w:tcPr>
          <w:p w14:paraId="5ECBDB20"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4DA23390"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Rangovas privalo naudoti tik Darbų vykdymui ir naudojimo sąlygoms tinkamą Įrangą ir Medžiagas pagal Techninėje specifikacijoje (užduotyje) nurodytus reikalavimus. </w:t>
            </w:r>
          </w:p>
        </w:tc>
      </w:tr>
      <w:tr w:rsidR="003874DE" w:rsidRPr="004A04ED" w14:paraId="67B2EC6C" w14:textId="77777777" w:rsidTr="000B70E6">
        <w:tc>
          <w:tcPr>
            <w:tcW w:w="851" w:type="dxa"/>
            <w:tcBorders>
              <w:top w:val="nil"/>
              <w:left w:val="nil"/>
              <w:bottom w:val="nil"/>
              <w:right w:val="nil"/>
            </w:tcBorders>
          </w:tcPr>
          <w:p w14:paraId="5767A29E"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3DD6777E"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3874DE" w:rsidRPr="004A04ED" w14:paraId="0C331918" w14:textId="77777777" w:rsidTr="000B70E6">
        <w:tc>
          <w:tcPr>
            <w:tcW w:w="851" w:type="dxa"/>
            <w:tcBorders>
              <w:top w:val="nil"/>
              <w:left w:val="nil"/>
              <w:bottom w:val="nil"/>
              <w:right w:val="nil"/>
            </w:tcBorders>
          </w:tcPr>
          <w:p w14:paraId="5624C84B"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5C24D60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3874DE" w:rsidRPr="004A04ED" w14:paraId="0D379893" w14:textId="77777777" w:rsidTr="000B70E6">
        <w:tc>
          <w:tcPr>
            <w:tcW w:w="851" w:type="dxa"/>
            <w:tcBorders>
              <w:top w:val="nil"/>
              <w:left w:val="nil"/>
              <w:bottom w:val="nil"/>
              <w:right w:val="nil"/>
            </w:tcBorders>
          </w:tcPr>
          <w:p w14:paraId="1F5665B1"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5088051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Rangovas privalo sudaryti sąlygas Užsakovo atstovams lankytis statybos objekte bei susipažinti su visa Darbų dokumentacija.</w:t>
            </w:r>
          </w:p>
        </w:tc>
      </w:tr>
      <w:tr w:rsidR="003874DE" w:rsidRPr="004A04ED" w14:paraId="09A856AF" w14:textId="77777777" w:rsidTr="000B70E6">
        <w:tc>
          <w:tcPr>
            <w:tcW w:w="851" w:type="dxa"/>
            <w:tcBorders>
              <w:top w:val="nil"/>
              <w:left w:val="nil"/>
              <w:bottom w:val="nil"/>
              <w:right w:val="nil"/>
            </w:tcBorders>
          </w:tcPr>
          <w:p w14:paraId="28E4FDBF"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73E740A8"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3874DE" w:rsidRPr="004A04ED" w14:paraId="7014C485" w14:textId="77777777" w:rsidTr="000B70E6">
        <w:tc>
          <w:tcPr>
            <w:tcW w:w="851" w:type="dxa"/>
            <w:tcBorders>
              <w:top w:val="nil"/>
              <w:left w:val="nil"/>
              <w:bottom w:val="nil"/>
              <w:right w:val="nil"/>
            </w:tcBorders>
          </w:tcPr>
          <w:p w14:paraId="1A122F8C"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46B6DBA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spacing w:val="-2"/>
              </w:rPr>
              <w:t>Rangovo pateikiamos eksploatacijos ir priežiūros instrukcijos turi būti pakankamai išsamios, kad Užsakovas galėtų naudoti, prižiūrėti, išmontuoti, perrinkti, suderinti ir pataisyti Įrangą ir atliktus darbus.</w:t>
            </w:r>
          </w:p>
        </w:tc>
      </w:tr>
      <w:tr w:rsidR="003874DE" w:rsidRPr="004A04ED" w14:paraId="5F990A6D" w14:textId="77777777" w:rsidTr="000B70E6">
        <w:tc>
          <w:tcPr>
            <w:tcW w:w="851" w:type="dxa"/>
            <w:tcBorders>
              <w:top w:val="nil"/>
              <w:left w:val="nil"/>
              <w:bottom w:val="nil"/>
              <w:right w:val="nil"/>
            </w:tcBorders>
          </w:tcPr>
          <w:p w14:paraId="67C40705"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664E2973" w14:textId="77777777" w:rsidR="003874DE" w:rsidRPr="004A04ED" w:rsidRDefault="003874DE" w:rsidP="000B70E6">
            <w:pPr>
              <w:pStyle w:val="Stilius3"/>
              <w:spacing w:after="120"/>
              <w:rPr>
                <w:rFonts w:asciiTheme="minorHAnsi" w:hAnsiTheme="minorHAnsi" w:cstheme="minorHAnsi"/>
              </w:rPr>
            </w:pPr>
            <w:r w:rsidRPr="004A04ED">
              <w:rPr>
                <w:rFonts w:asciiTheme="minorHAnsi" w:hAnsiTheme="minorHAnsi" w:cstheme="minorHAnsi"/>
              </w:rPr>
              <w:t xml:space="preserve">Rangovas Sutarties informaciją privalo laikyti privačia ir konfidencialia, išskyrus tai, ko reikia sutartinėms prievolėms atlikti arba galiojantiems įstatymams vykdyti. Rangovas, be </w:t>
            </w:r>
            <w:r w:rsidRPr="004A04ED">
              <w:rPr>
                <w:rFonts w:asciiTheme="minorHAnsi" w:hAnsiTheme="minorHAnsi" w:cstheme="minorHAnsi"/>
              </w:rPr>
              <w:lastRenderedPageBreak/>
              <w:t>išankstinio Užsakovo sutikimo, neturi skelbti, leisti, kad būtų paskelbta arba atskleista bet kuri informacija apie Darbus kokiame nors komerciniame arba techniniame dokumente ar kaip nors kitaip.</w:t>
            </w:r>
          </w:p>
        </w:tc>
      </w:tr>
      <w:tr w:rsidR="003874DE" w:rsidRPr="004A04ED" w14:paraId="7B1D1428" w14:textId="77777777" w:rsidTr="000B70E6">
        <w:tc>
          <w:tcPr>
            <w:tcW w:w="851" w:type="dxa"/>
            <w:tcBorders>
              <w:top w:val="nil"/>
              <w:left w:val="nil"/>
              <w:bottom w:val="nil"/>
              <w:right w:val="nil"/>
            </w:tcBorders>
          </w:tcPr>
          <w:p w14:paraId="0D31D5C9"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4BE33FDC" w14:textId="77777777" w:rsidR="003874DE" w:rsidRPr="004A04ED" w:rsidRDefault="003874DE" w:rsidP="000B70E6">
            <w:pPr>
              <w:pStyle w:val="Stilius3"/>
              <w:spacing w:after="120"/>
              <w:rPr>
                <w:rFonts w:asciiTheme="minorHAnsi" w:eastAsia="Calibri" w:hAnsiTheme="minorHAnsi" w:cstheme="minorHAnsi"/>
              </w:rPr>
            </w:pPr>
            <w:r w:rsidRPr="004A04ED">
              <w:rPr>
                <w:rFonts w:asciiTheme="minorHAnsi" w:eastAsia="Calibri" w:hAnsiTheme="minorHAnsi" w:cstheme="minorHAnsi"/>
              </w:rPr>
              <w:t>Rangovas įsipareigoja užtikrinti, kad Sutartį vykdys pirkime pasiūlyti ir kvalifikacijos bei kitus pirkimo dokumentuose nustatytus reikalavimus (jeigu tokie buvo keliami) atitinkantys subrangovai. Šių asmenų veiksmai vykdant Sutartį Rangovui sukelia tokias pačias pasekmes ir atsakomybę, kaip jo paties veiksmai. Rangovas atsako už savo subrangovų veiksmus ar neveikimą.</w:t>
            </w:r>
          </w:p>
          <w:p w14:paraId="6815AB78"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Sutarties vykdymui pasitelkiami subrangovai (jeigu tokie pasitelkiami) nurodomi Subrangovų sąraše.</w:t>
            </w:r>
          </w:p>
          <w:p w14:paraId="225FFE8D"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 xml:space="preserve">Rangovas gali keisti ir (ar) pasitelkti subrangovus Sutartyje nustatytais atvejais ir tvarka. </w:t>
            </w:r>
          </w:p>
          <w:p w14:paraId="57B52689"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Naujas subrangovas gali pradėti vykdyti jam Rangovo pavestus įsipareigojimus pagal Sutartį ne anksčiau, nei bus pasirašytas papildomas susitarimas.</w:t>
            </w:r>
          </w:p>
          <w:p w14:paraId="5B944244"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Rangovas turi teisę Sutarties vykdymui pasitelkti naujus, Subrangovų sąraše nenurodytus subrangovus, kurių pajėgumais Rangovas nesirėmė pirkimo dokumentuose numatytiems kvalifikacijos reikalavimams pagrįsti (jei tokie buvo nustatyti).</w:t>
            </w:r>
          </w:p>
          <w:p w14:paraId="61BF0524"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 xml:space="preserve">Sudarius Sutartį, tačiau ne vėliau negu Sutartis pradedama vykdyti, Rangovas įsipareigoja Užsakovui pranešti tuo metu žinomų subrangovų, kurių pajėgumais Rangovas nesirėmė pirkimo dokumentuose numatytiems kvalifikacijos reikalavimams pagrįsti, pavadinimus, juridinio asmens kodą, kontaktinius duomenis, jų atstovus. </w:t>
            </w:r>
          </w:p>
          <w:p w14:paraId="78351921"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Rangovas, bet kuriuo Sutarties vykdymo metu, subrangovus, kurių pajėgumais Rangovas nesirėmė pirkimo dokumentuose numatytiems kvalifikacijos reikalavimams pagrįsti, gali keisti savo nuožiūra.</w:t>
            </w:r>
          </w:p>
          <w:p w14:paraId="28120C23"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Rangovas, bet kuriuo Sutarties vykdymo metu, ne vėliau nei prieš 5 (penkias) darbo dienas iki numatomo naujo subrangovo, kurio pajėgumais Rangovas nesirėmė pirkimo dokumentuose numatytiems kvalifikacijos reikalavimams pagrįsti, pasitelkimo ir (arba) keitimo apie tai privalo informuoti Užsakovą. Užsakovas (jeigu buvo taikoma pirkimo dokumentuose) turi patikrinti, ar nėra subrangovo pašalinimo pagrindų. Jeigu subrangovo padėtis neatitinka bent vieno iš nurodytų reikalavimų, Užsakovas reikalauja pakeisti šį subrangovą reikalavimus atitinkančiu subrangovu. Užsakovas per 5 (penkias) darbo dienas raštu informuoja Rangovą apie sutikimą pasitelkti ir (ar) keisti naują subrangovą, kurio pajėgumais Rangovas nesirėmė pirkimo dokumentuose numatytiems kvalifikacijos reikalavimams pagrįsti. Užsakovui sutikus, Šalys pasirašo papildomą susitarimą dėl Subrangovų sąrašo papildymo, kuris laikomas neatsiejama Sutarties dalimi.</w:t>
            </w:r>
          </w:p>
          <w:p w14:paraId="57686C03" w14:textId="77777777" w:rsidR="003874DE" w:rsidRPr="004A04ED" w:rsidRDefault="003874DE" w:rsidP="003874DE">
            <w:pPr>
              <w:pStyle w:val="Stilius3"/>
              <w:widowControl/>
              <w:numPr>
                <w:ilvl w:val="0"/>
                <w:numId w:val="44"/>
              </w:numPr>
              <w:tabs>
                <w:tab w:val="left" w:pos="1025"/>
              </w:tabs>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 xml:space="preserve">Subrangovai, kurių pajėgumais Rangovas rėmėsi, kad atitiktų pirkimo dokumentuose nustatytus kvalifikacijos reikalavimus, gali būti keičiami tik šiais atvejais: </w:t>
            </w:r>
          </w:p>
          <w:p w14:paraId="5C048C00" w14:textId="77777777" w:rsidR="003874DE" w:rsidRPr="004A04ED" w:rsidRDefault="003874DE" w:rsidP="003048CC">
            <w:pPr>
              <w:pStyle w:val="Stilius3"/>
              <w:widowControl/>
              <w:numPr>
                <w:ilvl w:val="0"/>
                <w:numId w:val="48"/>
              </w:numPr>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 xml:space="preserve"> kai subrangovui iškelta bankroto byla, pradėtas bankroto procesas ne teismo tvarka, jis tampa nemokus arba yra nemokumo tikimybė, sustabdo ūkinę veiklą ar kai įstatymuose ir kituose teisės aktuose nustatyta tvarka susidaro analogiška situacija;</w:t>
            </w:r>
          </w:p>
          <w:p w14:paraId="357BBED5" w14:textId="77777777" w:rsidR="003874DE" w:rsidRPr="004A04ED" w:rsidRDefault="003874DE" w:rsidP="003048CC">
            <w:pPr>
              <w:pStyle w:val="Stilius3"/>
              <w:widowControl/>
              <w:numPr>
                <w:ilvl w:val="0"/>
                <w:numId w:val="48"/>
              </w:numPr>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lastRenderedPageBreak/>
              <w:t>kai subrangovas dėl objektyvių priežasčių (pavyzdžiui, subrangovui atsisakius dalyvauti Sutarties vykdyme, nutrūkus teisiniams santykiams su Rangovu ir pan.) nebegali vykdyti visų ar dalies Sutartyje numatytų įsipareigojimų;</w:t>
            </w:r>
          </w:p>
          <w:p w14:paraId="6754BB42" w14:textId="77777777" w:rsidR="003874DE" w:rsidRPr="004A04ED" w:rsidRDefault="003874DE" w:rsidP="003048CC">
            <w:pPr>
              <w:pStyle w:val="Stilius3"/>
              <w:widowControl/>
              <w:numPr>
                <w:ilvl w:val="0"/>
                <w:numId w:val="48"/>
              </w:numPr>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Rangovas ar subrangovas privalo pakeisti subrangovą, jei paaiškėja, kad jis neatitinka jam pirkimo dokumentuose keliamų reikalavimų.</w:t>
            </w:r>
          </w:p>
          <w:p w14:paraId="38A0B090" w14:textId="77777777" w:rsidR="003874DE" w:rsidRPr="004A04ED" w:rsidRDefault="003874DE" w:rsidP="003048CC">
            <w:pPr>
              <w:pStyle w:val="Stilius3"/>
              <w:widowControl/>
              <w:numPr>
                <w:ilvl w:val="0"/>
                <w:numId w:val="49"/>
              </w:numPr>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 xml:space="preserve">Rangovo subrangovas Rangovo prašymo pakeisti subrangovą pateikimo metu turi atitikti pirkimo dokumentuose subrangovui keliamus reikalavimus. </w:t>
            </w:r>
          </w:p>
          <w:p w14:paraId="07A25923" w14:textId="77777777" w:rsidR="003874DE" w:rsidRPr="004A04ED" w:rsidRDefault="003874DE" w:rsidP="003048CC">
            <w:pPr>
              <w:pStyle w:val="Stilius3"/>
              <w:widowControl/>
              <w:numPr>
                <w:ilvl w:val="0"/>
                <w:numId w:val="49"/>
              </w:numPr>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 xml:space="preserve"> Rangovas privalo ne vėliau nei prieš 5 (penkias) darbo dienas iki numatomo subrangovo, kurio pajėgumais Rangovas rėmėsi, kad atitiktų pirkimo dokumentuose nustatytus kvalifikacijos reikalavimus, pateikti Užsakovui šiuos dokumentus:</w:t>
            </w:r>
          </w:p>
          <w:p w14:paraId="7A423880" w14:textId="77777777" w:rsidR="003874DE" w:rsidRPr="004A04ED" w:rsidRDefault="003874DE" w:rsidP="003048CC">
            <w:pPr>
              <w:pStyle w:val="Stilius3"/>
              <w:widowControl/>
              <w:numPr>
                <w:ilvl w:val="0"/>
                <w:numId w:val="50"/>
              </w:numPr>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argumentuotą rašytinį prašymą pakeisti subrangovą, paaiškinant keitimo aplinkybę. Užsakovas pasilieka teisę paprašyti įrodymų, pagrindžiančių keitimo aplinkybę;</w:t>
            </w:r>
          </w:p>
          <w:p w14:paraId="597E8DD2" w14:textId="77777777" w:rsidR="003874DE" w:rsidRPr="004A04ED" w:rsidRDefault="003874DE" w:rsidP="003048CC">
            <w:pPr>
              <w:pStyle w:val="Stilius3"/>
              <w:widowControl/>
              <w:numPr>
                <w:ilvl w:val="0"/>
                <w:numId w:val="51"/>
              </w:numPr>
              <w:suppressAutoHyphens w:val="0"/>
              <w:autoSpaceDN/>
              <w:spacing w:after="120"/>
              <w:ind w:left="638" w:hanging="709"/>
              <w:textAlignment w:val="auto"/>
              <w:rPr>
                <w:rFonts w:asciiTheme="minorHAnsi" w:eastAsia="Calibri" w:hAnsiTheme="minorHAnsi" w:cstheme="minorHAnsi"/>
              </w:rPr>
            </w:pPr>
            <w:r w:rsidRPr="004A04ED">
              <w:rPr>
                <w:rFonts w:asciiTheme="minorHAnsi" w:eastAsia="Calibri" w:hAnsiTheme="minorHAnsi" w:cstheme="minorHAnsi"/>
              </w:rPr>
              <w:t xml:space="preserve">naujo subrangovo kvalifikacijos atitiktį ir pašalinimo pagrindų nebuvimą (jeigu buvo taikoma pirkimo dokumentuose) įrodančius dokumentus pagal Sutarties reikalavimus. </w:t>
            </w:r>
          </w:p>
          <w:p w14:paraId="67138CED" w14:textId="77777777" w:rsidR="003874DE" w:rsidRPr="004A04ED" w:rsidRDefault="003874DE" w:rsidP="000B70E6">
            <w:pPr>
              <w:pStyle w:val="Stilius3"/>
              <w:tabs>
                <w:tab w:val="left" w:pos="1995"/>
              </w:tabs>
              <w:spacing w:after="120"/>
              <w:ind w:left="638" w:hanging="709"/>
              <w:rPr>
                <w:rFonts w:asciiTheme="minorHAnsi" w:eastAsia="Calibri" w:hAnsiTheme="minorHAnsi" w:cstheme="minorHAnsi"/>
              </w:rPr>
            </w:pPr>
            <w:r w:rsidRPr="004A04ED">
              <w:rPr>
                <w:rFonts w:asciiTheme="minorHAnsi" w:eastAsia="Calibri" w:hAnsiTheme="minorHAnsi" w:cstheme="minorHAnsi"/>
              </w:rPr>
              <w:t>5.19.11. Užsakovas, gavęs Rangovo prašymą su kitais Sutartyje nurodytais dokumentais, per 5 (penkias) darbo dienas įvertina keitimo galimybę ir raštu informuoja Rangovą apie sutikimą pakeisti subrangovą, kurio pajėgumais Rangovas rėmėsi, kad atitiktų pirkimo dokumentuose nustatytus kvalifikacijos reikalavimus. Užsakovui sutikus, Šalys pasirašo papildomą susitarimą, kuris laikomas neatsiejama Sutarties dalimi.</w:t>
            </w:r>
          </w:p>
          <w:p w14:paraId="74123F8E" w14:textId="77777777" w:rsidR="003874DE" w:rsidRPr="004A04ED" w:rsidRDefault="003874DE" w:rsidP="000B70E6">
            <w:pPr>
              <w:pStyle w:val="Stilius3"/>
              <w:ind w:left="638" w:hanging="709"/>
              <w:rPr>
                <w:rFonts w:asciiTheme="minorHAnsi" w:hAnsiTheme="minorHAnsi" w:cstheme="minorHAnsi"/>
              </w:rPr>
            </w:pPr>
            <w:r w:rsidRPr="004A04ED">
              <w:rPr>
                <w:rFonts w:asciiTheme="minorHAnsi" w:hAnsiTheme="minorHAnsi" w:cstheme="minorHAnsi"/>
              </w:rPr>
              <w:t>5.19.12. Jeigu Rangovo (įskaitant ir subrangovus) kvalifikacija dėl teisės verstis atitinkama veikla nebuvo tikrinama arba tikrinama ne visa apimtimi, Rangovas įsipareigoja Užsakovui, kad Sutartį vykdys tik tokią teisę turintys asmenys.</w:t>
            </w:r>
          </w:p>
        </w:tc>
      </w:tr>
      <w:tr w:rsidR="003874DE" w:rsidRPr="004A04ED" w14:paraId="4DED8E12" w14:textId="77777777" w:rsidTr="000B70E6">
        <w:tc>
          <w:tcPr>
            <w:tcW w:w="851" w:type="dxa"/>
            <w:tcBorders>
              <w:top w:val="nil"/>
              <w:left w:val="nil"/>
              <w:bottom w:val="nil"/>
              <w:right w:val="nil"/>
            </w:tcBorders>
          </w:tcPr>
          <w:p w14:paraId="259B4030" w14:textId="77777777" w:rsidR="003874DE" w:rsidRPr="004A04ED" w:rsidRDefault="003874DE" w:rsidP="003874DE">
            <w:pPr>
              <w:pStyle w:val="Stilius3"/>
              <w:widowControl/>
              <w:numPr>
                <w:ilvl w:val="0"/>
                <w:numId w:val="23"/>
              </w:numPr>
              <w:suppressAutoHyphens w:val="0"/>
              <w:autoSpaceDN/>
              <w:ind w:left="714" w:hanging="572"/>
              <w:textAlignment w:val="auto"/>
              <w:rPr>
                <w:rFonts w:asciiTheme="minorHAnsi" w:hAnsiTheme="minorHAnsi" w:cstheme="minorHAnsi"/>
              </w:rPr>
            </w:pPr>
          </w:p>
        </w:tc>
        <w:tc>
          <w:tcPr>
            <w:tcW w:w="8935" w:type="dxa"/>
            <w:tcBorders>
              <w:top w:val="nil"/>
              <w:left w:val="nil"/>
              <w:bottom w:val="nil"/>
              <w:right w:val="nil"/>
            </w:tcBorders>
          </w:tcPr>
          <w:p w14:paraId="4FFA3C71" w14:textId="77777777" w:rsidR="003874DE" w:rsidRPr="004A04ED" w:rsidRDefault="003874DE" w:rsidP="000B70E6">
            <w:pPr>
              <w:pStyle w:val="Stilius3"/>
              <w:rPr>
                <w:rFonts w:asciiTheme="minorHAnsi" w:hAnsiTheme="minorHAnsi" w:cstheme="minorHAnsi"/>
                <w:color w:val="000000"/>
              </w:rPr>
            </w:pPr>
            <w:r w:rsidRPr="004A04ED">
              <w:rPr>
                <w:rFonts w:asciiTheme="minorHAnsi" w:hAnsiTheme="minorHAnsi" w:cstheme="minorHAnsi"/>
              </w:rPr>
              <w:t xml:space="preserve">Jeigu Techninėje specifikacijoje (užduotyje) ar Veiklų sąraše yra nurodyti </w:t>
            </w:r>
            <w:r w:rsidRPr="004A04ED">
              <w:rPr>
                <w:rFonts w:asciiTheme="minorHAnsi" w:hAnsiTheme="minorHAnsi" w:cstheme="minorHAnsi"/>
                <w:color w:val="000000"/>
              </w:rPr>
              <w:t>konkretūs modeliai, konkretus procesas ar prekės ženklas, patentas, tipas, konkretaus gamintojo ar kilmės Medžiagos, Įranga ar Mechanizmai, galima naudoti lygiavertes, Medžiagas, Įrangą ar Mechanizmus.</w:t>
            </w:r>
          </w:p>
        </w:tc>
      </w:tr>
      <w:tr w:rsidR="003874DE" w:rsidRPr="004A04ED" w14:paraId="33EEC19A" w14:textId="77777777" w:rsidTr="000B70E6">
        <w:tc>
          <w:tcPr>
            <w:tcW w:w="851" w:type="dxa"/>
            <w:tcBorders>
              <w:top w:val="nil"/>
              <w:left w:val="nil"/>
              <w:bottom w:val="nil"/>
              <w:right w:val="nil"/>
            </w:tcBorders>
          </w:tcPr>
          <w:p w14:paraId="2D702C45" w14:textId="77777777" w:rsidR="003874DE" w:rsidRPr="004A04ED" w:rsidRDefault="003874DE" w:rsidP="000B70E6">
            <w:pPr>
              <w:pStyle w:val="Stilius3"/>
              <w:ind w:left="360"/>
              <w:rPr>
                <w:rFonts w:asciiTheme="minorHAnsi" w:hAnsiTheme="minorHAnsi" w:cstheme="minorHAnsi"/>
              </w:rPr>
            </w:pPr>
          </w:p>
        </w:tc>
        <w:tc>
          <w:tcPr>
            <w:tcW w:w="8935" w:type="dxa"/>
            <w:tcBorders>
              <w:top w:val="nil"/>
              <w:left w:val="nil"/>
              <w:bottom w:val="nil"/>
              <w:right w:val="nil"/>
            </w:tcBorders>
          </w:tcPr>
          <w:p w14:paraId="435F23D7" w14:textId="77777777" w:rsidR="003874DE" w:rsidRPr="004A04ED" w:rsidRDefault="003874DE" w:rsidP="000B70E6">
            <w:pPr>
              <w:pStyle w:val="Stilius3"/>
              <w:rPr>
                <w:rFonts w:asciiTheme="minorHAnsi" w:hAnsiTheme="minorHAnsi" w:cstheme="minorHAnsi"/>
              </w:rPr>
            </w:pP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56447398" w14:textId="77777777" w:rsidTr="000B70E6">
        <w:tc>
          <w:tcPr>
            <w:tcW w:w="9789" w:type="dxa"/>
            <w:tcBorders>
              <w:top w:val="nil"/>
              <w:left w:val="nil"/>
              <w:bottom w:val="nil"/>
              <w:right w:val="nil"/>
            </w:tcBorders>
          </w:tcPr>
          <w:p w14:paraId="69860A42"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DARBŲ ATLIKIMO TERMINAI, VĖLAVIMAS, SUSTABDYMAS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1C541837" w14:textId="77777777" w:rsidTr="000B70E6">
        <w:tc>
          <w:tcPr>
            <w:tcW w:w="851" w:type="dxa"/>
            <w:tcBorders>
              <w:top w:val="nil"/>
              <w:left w:val="nil"/>
              <w:bottom w:val="nil"/>
              <w:right w:val="nil"/>
            </w:tcBorders>
          </w:tcPr>
          <w:p w14:paraId="1B138475" w14:textId="77777777" w:rsidR="003874DE" w:rsidRPr="004A04ED" w:rsidRDefault="003874DE" w:rsidP="003874DE">
            <w:pPr>
              <w:numPr>
                <w:ilvl w:val="0"/>
                <w:numId w:val="11"/>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56CD481B"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Darbų atlikimo terminas yra Sutarties 3.4 papunktyje nurodytas mėnesių skaičius</w:t>
            </w:r>
            <w:r w:rsidRPr="004A04ED">
              <w:rPr>
                <w:rFonts w:asciiTheme="minorHAnsi" w:hAnsiTheme="minorHAnsi" w:cstheme="minorHAnsi"/>
                <w:i/>
                <w:color w:val="FF0000"/>
              </w:rPr>
              <w:t xml:space="preserve"> </w:t>
            </w:r>
            <w:r w:rsidRPr="004A04ED">
              <w:rPr>
                <w:rFonts w:asciiTheme="minorHAnsi" w:hAnsiTheme="minorHAnsi" w:cstheme="minorHAnsi"/>
              </w:rPr>
              <w:t>nuo Darbo pradžios. Rangovas iki Darbų atlikimo termino pabaigos privalo atlikti visus Darbus, įskaitant baigiamuosius bandymus (jeigu taikoma).</w:t>
            </w:r>
          </w:p>
        </w:tc>
      </w:tr>
      <w:tr w:rsidR="003874DE" w:rsidRPr="004A04ED" w14:paraId="67555C6E" w14:textId="77777777" w:rsidTr="000B70E6">
        <w:tc>
          <w:tcPr>
            <w:tcW w:w="851" w:type="dxa"/>
            <w:tcBorders>
              <w:top w:val="nil"/>
              <w:left w:val="nil"/>
              <w:bottom w:val="nil"/>
              <w:right w:val="nil"/>
            </w:tcBorders>
          </w:tcPr>
          <w:p w14:paraId="6131B8BD" w14:textId="77777777" w:rsidR="003874DE" w:rsidRPr="004A04ED" w:rsidRDefault="003874DE" w:rsidP="003874DE">
            <w:pPr>
              <w:numPr>
                <w:ilvl w:val="0"/>
                <w:numId w:val="11"/>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4B8924CB"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Rangovas Darbus vykdo pagal Kalendorinis darbų atlikimo grafiką. Darbų vykdymo metu neprieštaraujant Užsakovui, atsižvelgiant į Sutartyje numatytus atvejus, grafikas gali būti koreguojamas keičiant </w:t>
            </w:r>
            <w:r w:rsidRPr="004A04ED">
              <w:rPr>
                <w:rFonts w:asciiTheme="minorHAnsi" w:hAnsiTheme="minorHAnsi" w:cstheme="minorHAnsi"/>
                <w:spacing w:val="-2"/>
              </w:rPr>
              <w:t xml:space="preserve">Darbų vykdymo seką, bet nekeičiant </w:t>
            </w:r>
            <w:r w:rsidRPr="004A04ED">
              <w:rPr>
                <w:rFonts w:asciiTheme="minorHAnsi" w:hAnsiTheme="minorHAnsi" w:cstheme="minorHAnsi"/>
              </w:rPr>
              <w:t>Darbų atlikimo termino.</w:t>
            </w:r>
          </w:p>
        </w:tc>
      </w:tr>
      <w:tr w:rsidR="003874DE" w:rsidRPr="004A04ED" w14:paraId="64CB133C" w14:textId="77777777" w:rsidTr="000B70E6">
        <w:tc>
          <w:tcPr>
            <w:tcW w:w="851" w:type="dxa"/>
            <w:tcBorders>
              <w:top w:val="nil"/>
              <w:left w:val="nil"/>
              <w:bottom w:val="nil"/>
              <w:right w:val="nil"/>
            </w:tcBorders>
          </w:tcPr>
          <w:p w14:paraId="50C7DC40" w14:textId="77777777" w:rsidR="003874DE" w:rsidRPr="004A04ED" w:rsidRDefault="003874DE" w:rsidP="003874DE">
            <w:pPr>
              <w:numPr>
                <w:ilvl w:val="0"/>
                <w:numId w:val="11"/>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1E59597F"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nutraukti sutartį pagal Sutarties 11.3.2 papunkčio sąlygas. Ši sąlyga netaikoma, jei vėluojama dėl priežasčių, nepriklausančių nuo Rangovo.</w:t>
            </w:r>
          </w:p>
        </w:tc>
      </w:tr>
      <w:tr w:rsidR="003874DE" w:rsidRPr="004A04ED" w14:paraId="00D7C6C0" w14:textId="77777777" w:rsidTr="000B70E6">
        <w:tc>
          <w:tcPr>
            <w:tcW w:w="851" w:type="dxa"/>
            <w:tcBorders>
              <w:top w:val="nil"/>
              <w:left w:val="nil"/>
              <w:bottom w:val="nil"/>
              <w:right w:val="nil"/>
            </w:tcBorders>
          </w:tcPr>
          <w:p w14:paraId="5DADC42E" w14:textId="77777777" w:rsidR="003874DE" w:rsidRPr="004A04ED" w:rsidRDefault="003874DE" w:rsidP="003874DE">
            <w:pPr>
              <w:numPr>
                <w:ilvl w:val="0"/>
                <w:numId w:val="11"/>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6E4BFB50" w14:textId="77777777" w:rsidR="003874DE" w:rsidRPr="004A04ED" w:rsidRDefault="003874DE" w:rsidP="000B70E6">
            <w:pPr>
              <w:pStyle w:val="Stilius3"/>
              <w:spacing w:after="120"/>
              <w:rPr>
                <w:rFonts w:asciiTheme="minorHAnsi" w:hAnsiTheme="minorHAnsi" w:cstheme="minorHAnsi"/>
              </w:rPr>
            </w:pPr>
            <w:r w:rsidRPr="004A04ED">
              <w:rPr>
                <w:rFonts w:asciiTheme="minorHAnsi" w:hAnsiTheme="minorHAnsi" w:cstheme="minorHAnsi"/>
              </w:rPr>
              <w:t>Darbų atlikimo terminas gali būti pratęstas, o Kalendorinis darbų atlikimo grafikas</w:t>
            </w:r>
            <w:r w:rsidRPr="004A04ED" w:rsidDel="00595E51">
              <w:rPr>
                <w:rFonts w:asciiTheme="minorHAnsi" w:hAnsiTheme="minorHAnsi" w:cstheme="minorHAnsi"/>
              </w:rPr>
              <w:t xml:space="preserve"> </w:t>
            </w:r>
            <w:r w:rsidRPr="004A04ED">
              <w:rPr>
                <w:rFonts w:asciiTheme="minorHAnsi" w:hAnsiTheme="minorHAnsi" w:cstheme="minorHAnsi"/>
              </w:rPr>
              <w:t xml:space="preserve">gali būti </w:t>
            </w:r>
            <w:r w:rsidRPr="004A04ED">
              <w:rPr>
                <w:rFonts w:asciiTheme="minorHAnsi" w:hAnsiTheme="minorHAnsi" w:cstheme="minorHAnsi"/>
              </w:rPr>
              <w:lastRenderedPageBreak/>
              <w:t>koreguotas Sutarties 3.4 papunktyje nurodytam pratęsimo terminui tik dėl aplinkybių, kurios nepriklauso nuo Rangovo, taip pat dėl:</w:t>
            </w:r>
          </w:p>
          <w:p w14:paraId="73F52DC3" w14:textId="77777777" w:rsidR="003874DE" w:rsidRPr="004A04ED" w:rsidRDefault="003874DE" w:rsidP="003874DE">
            <w:pPr>
              <w:pStyle w:val="Stilius3"/>
              <w:widowControl/>
              <w:numPr>
                <w:ilvl w:val="0"/>
                <w:numId w:val="34"/>
              </w:numPr>
              <w:tabs>
                <w:tab w:val="clear" w:pos="0"/>
              </w:tabs>
              <w:suppressAutoHyphens w:val="0"/>
              <w:autoSpaceDN/>
              <w:spacing w:before="0"/>
              <w:ind w:left="853" w:hanging="567"/>
              <w:textAlignment w:val="auto"/>
              <w:rPr>
                <w:rFonts w:asciiTheme="minorHAnsi" w:hAnsiTheme="minorHAnsi" w:cstheme="minorHAnsi"/>
              </w:rPr>
            </w:pPr>
            <w:r w:rsidRPr="004A04ED">
              <w:rPr>
                <w:rFonts w:asciiTheme="minorHAnsi" w:hAnsiTheme="minorHAnsi" w:cstheme="minorHAnsi"/>
              </w:rPr>
              <w:t xml:space="preserve">išskirtinai nepalankių gamtinių sąlygų (taikoma Darbams, kurių kokybė priklauso nuo gamtinių sąlygų), kurios </w:t>
            </w:r>
            <w:r w:rsidRPr="004A04ED">
              <w:rPr>
                <w:rFonts w:asciiTheme="minorHAnsi" w:hAnsiTheme="minorHAnsi" w:cstheme="minorHAnsi"/>
                <w:color w:val="000000"/>
                <w:spacing w:val="3"/>
              </w:rPr>
              <w:t xml:space="preserve">buvo nenumatomos arba kurių joks patyręs rangovas </w:t>
            </w:r>
            <w:r w:rsidRPr="004A04ED">
              <w:rPr>
                <w:rFonts w:asciiTheme="minorHAnsi" w:hAnsiTheme="minorHAnsi" w:cstheme="minorHAnsi"/>
                <w:color w:val="000000"/>
                <w:spacing w:val="-3"/>
              </w:rPr>
              <w:t>nebūtų galėjęs tikėtis ir tai įvertinti</w:t>
            </w:r>
            <w:r w:rsidRPr="004A04ED">
              <w:rPr>
                <w:rFonts w:asciiTheme="minorHAnsi" w:hAnsiTheme="minorHAnsi" w:cstheme="minorHAnsi"/>
              </w:rPr>
              <w:t>;</w:t>
            </w:r>
          </w:p>
          <w:p w14:paraId="1FE97BDE" w14:textId="77777777" w:rsidR="003874DE" w:rsidRPr="004A04ED" w:rsidRDefault="003874DE" w:rsidP="003874DE">
            <w:pPr>
              <w:pStyle w:val="Stilius3"/>
              <w:widowControl/>
              <w:numPr>
                <w:ilvl w:val="0"/>
                <w:numId w:val="34"/>
              </w:numPr>
              <w:suppressAutoHyphens w:val="0"/>
              <w:autoSpaceDN/>
              <w:spacing w:before="0"/>
              <w:ind w:left="853" w:hanging="567"/>
              <w:textAlignment w:val="auto"/>
              <w:rPr>
                <w:rFonts w:asciiTheme="minorHAnsi" w:hAnsiTheme="minorHAnsi" w:cstheme="minorHAnsi"/>
              </w:rPr>
            </w:pPr>
            <w:r w:rsidRPr="004A04ED">
              <w:rPr>
                <w:rFonts w:asciiTheme="minorHAnsi" w:hAnsiTheme="minorHAnsi" w:cstheme="minorHAnsi"/>
              </w:rPr>
              <w:t>pakeitimų atliekamų vadovaujantis Sutarties 9 skyriaus nuostatomis;</w:t>
            </w:r>
          </w:p>
          <w:p w14:paraId="5B41A806" w14:textId="77777777" w:rsidR="003874DE" w:rsidRPr="004A04ED" w:rsidRDefault="003874DE" w:rsidP="003874DE">
            <w:pPr>
              <w:pStyle w:val="Stilius3"/>
              <w:widowControl/>
              <w:numPr>
                <w:ilvl w:val="0"/>
                <w:numId w:val="34"/>
              </w:numPr>
              <w:suppressAutoHyphens w:val="0"/>
              <w:autoSpaceDN/>
              <w:spacing w:before="0"/>
              <w:ind w:left="853" w:hanging="581"/>
              <w:textAlignment w:val="auto"/>
              <w:rPr>
                <w:rFonts w:asciiTheme="minorHAnsi" w:hAnsiTheme="minorHAnsi" w:cstheme="minorHAnsi"/>
              </w:rPr>
            </w:pPr>
            <w:r w:rsidRPr="004A04ED">
              <w:rPr>
                <w:rFonts w:asciiTheme="minorHAnsi" w:hAnsiTheme="minorHAnsi" w:cstheme="minorHAnsi"/>
              </w:rPr>
              <w:t>bet kokio vėlavimo, kliūčių ar trukdymų, sukeltų arba priskiriamų Užsakovui</w:t>
            </w:r>
            <w:r w:rsidRPr="004A04ED">
              <w:rPr>
                <w:rFonts w:asciiTheme="minorHAnsi" w:hAnsiTheme="minorHAnsi" w:cstheme="minorHAnsi"/>
                <w:color w:val="FF0000"/>
              </w:rPr>
              <w:t>,</w:t>
            </w:r>
            <w:r w:rsidRPr="004A04ED">
              <w:rPr>
                <w:rFonts w:asciiTheme="minorHAnsi" w:hAnsiTheme="minorHAnsi" w:cstheme="minorHAnsi"/>
              </w:rPr>
              <w:t xml:space="preserve"> arba Užsakovo personalui, arba tretiesiems asmenims.</w:t>
            </w:r>
          </w:p>
        </w:tc>
      </w:tr>
      <w:tr w:rsidR="003874DE" w:rsidRPr="004A04ED" w14:paraId="4EB5C3CA" w14:textId="77777777" w:rsidTr="000B70E6">
        <w:tc>
          <w:tcPr>
            <w:tcW w:w="851" w:type="dxa"/>
            <w:tcBorders>
              <w:top w:val="nil"/>
              <w:left w:val="nil"/>
              <w:bottom w:val="nil"/>
              <w:right w:val="nil"/>
            </w:tcBorders>
          </w:tcPr>
          <w:p w14:paraId="70F05BAF" w14:textId="77777777" w:rsidR="003874DE" w:rsidRPr="004A04ED" w:rsidRDefault="003874DE" w:rsidP="003874DE">
            <w:pPr>
              <w:numPr>
                <w:ilvl w:val="0"/>
                <w:numId w:val="11"/>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4FFA41A9"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Darbų pabaiga pagal Sutartį bus laikomas momentas, kai bus užbaigti visi Sutartyje numatyti Darbai ir pasirašytas Darbų perdavimo-priėmimo aktas. </w:t>
            </w:r>
          </w:p>
        </w:tc>
      </w:tr>
      <w:tr w:rsidR="003874DE" w:rsidRPr="004A04ED" w14:paraId="5E0BDE08" w14:textId="77777777" w:rsidTr="000B70E6">
        <w:tc>
          <w:tcPr>
            <w:tcW w:w="851" w:type="dxa"/>
            <w:tcBorders>
              <w:top w:val="nil"/>
              <w:left w:val="nil"/>
              <w:bottom w:val="nil"/>
              <w:right w:val="nil"/>
            </w:tcBorders>
          </w:tcPr>
          <w:p w14:paraId="2E24FC98" w14:textId="77777777" w:rsidR="003874DE" w:rsidRPr="004A04ED" w:rsidRDefault="003874DE" w:rsidP="003874DE">
            <w:pPr>
              <w:numPr>
                <w:ilvl w:val="0"/>
                <w:numId w:val="11"/>
              </w:numPr>
              <w:spacing w:before="200"/>
              <w:ind w:hanging="578"/>
              <w:jc w:val="left"/>
              <w:rPr>
                <w:rFonts w:cstheme="minorHAnsi"/>
                <w:sz w:val="24"/>
                <w:szCs w:val="24"/>
              </w:rPr>
            </w:pPr>
          </w:p>
        </w:tc>
        <w:tc>
          <w:tcPr>
            <w:tcW w:w="8935" w:type="dxa"/>
            <w:tcBorders>
              <w:top w:val="nil"/>
              <w:left w:val="nil"/>
              <w:bottom w:val="nil"/>
              <w:right w:val="nil"/>
            </w:tcBorders>
          </w:tcPr>
          <w:p w14:paraId="5BFB0F63"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Užsakovas, raštu dėl pasikeitusių aplinkybių, kai dėl jų negalima tęsti Darbų, kai jos tampa žinomos po Sutarties sudarymo, kai Rangovas nebuvo prisiėmęs jų atsiradimo rizikos, gali bet kada nurodyti Rangovui sustabdyti visų Darbų vykdymą, pasirašant papildomą susitarimą, nurodant (jeigu įmanoma) sustabdymo trukmę dienomis. Bendras Darbų sustabdymo terminas negali būti ilgesnis nei 5 (penki) mėnesiai.</w:t>
            </w:r>
          </w:p>
          <w:p w14:paraId="498A1D55"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Aplinkybės, dėl kurių gali būti stabdomi darbai, yra: </w:t>
            </w:r>
          </w:p>
          <w:p w14:paraId="529433F3"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trečiųjų šalių įtaka;</w:t>
            </w:r>
          </w:p>
          <w:p w14:paraId="1A99C49A"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sustabdytas finansavimas arba trūksta finansavimo;</w:t>
            </w:r>
          </w:p>
          <w:p w14:paraId="1817FAD3"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būtinas papildomas laikas įvykdyti susijusių Darbų viešąjį pirkimą;</w:t>
            </w:r>
          </w:p>
          <w:p w14:paraId="6AFE30F0"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laiku nepateikta įranga, kurią privalo pateikti Užsakovas;</w:t>
            </w:r>
          </w:p>
          <w:p w14:paraId="34A8618C"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 xml:space="preserve">bet koks nenumatomas gamtos jėgų veikimas, kurio joks patyręs rangovas nebūtų galėjęs tikėtis; </w:t>
            </w:r>
          </w:p>
          <w:p w14:paraId="3AB3032A"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 xml:space="preserve">fizinės kliūtys arba kitos nei klimatinės fizinės sąlygos, su kuriomis vykdant darbus susidurta Statybvietėje, ir tų kliūčių ar sąlygų Rangovas nebūtų galėjęs pagrįstai numatyti; </w:t>
            </w:r>
          </w:p>
          <w:p w14:paraId="008D2ACB"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 xml:space="preserve">bet koks uždelsimas ar sutrikimas dėl Pakeitimo; </w:t>
            </w:r>
          </w:p>
          <w:p w14:paraId="42AF5AA1" w14:textId="77777777" w:rsidR="003874DE" w:rsidRPr="004A04ED" w:rsidRDefault="003874DE" w:rsidP="003874DE">
            <w:pPr>
              <w:pStyle w:val="Komentarotekstas"/>
              <w:numPr>
                <w:ilvl w:val="0"/>
                <w:numId w:val="39"/>
              </w:numPr>
              <w:tabs>
                <w:tab w:val="left" w:pos="742"/>
              </w:tabs>
              <w:jc w:val="left"/>
              <w:rPr>
                <w:rFonts w:cstheme="minorHAnsi"/>
                <w:sz w:val="24"/>
                <w:szCs w:val="24"/>
              </w:rPr>
            </w:pPr>
            <w:r w:rsidRPr="004A04ED">
              <w:rPr>
                <w:rFonts w:cstheme="minorHAnsi"/>
                <w:sz w:val="24"/>
                <w:szCs w:val="24"/>
              </w:rPr>
              <w:t xml:space="preserve">kitos aplinkybės, kurios nebuvo žinomos pirkimo vykdymo metu ir su kuriomis susidurtų bet kuris rangovas. </w:t>
            </w:r>
          </w:p>
          <w:p w14:paraId="5C34A4C2" w14:textId="77777777" w:rsidR="003874DE" w:rsidRPr="004A04ED" w:rsidRDefault="003874DE" w:rsidP="000B70E6">
            <w:pPr>
              <w:pStyle w:val="Stilius3"/>
              <w:spacing w:before="120"/>
              <w:rPr>
                <w:rFonts w:asciiTheme="minorHAnsi" w:hAnsiTheme="minorHAnsi" w:cstheme="minorHAnsi"/>
              </w:rPr>
            </w:pPr>
            <w:r w:rsidRPr="004A04ED">
              <w:rPr>
                <w:rFonts w:asciiTheme="minorHAnsi" w:hAnsiTheme="minorHAnsi" w:cstheme="minorHAnsi"/>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6AA19CB6" w14:textId="77777777" w:rsidR="003874DE" w:rsidRPr="004A04ED" w:rsidRDefault="003874DE" w:rsidP="000B70E6">
            <w:pPr>
              <w:pStyle w:val="Stilius3"/>
              <w:spacing w:before="120"/>
              <w:rPr>
                <w:rFonts w:asciiTheme="minorHAnsi" w:hAnsiTheme="minorHAnsi" w:cstheme="minorHAnsi"/>
              </w:rPr>
            </w:pPr>
            <w:r w:rsidRPr="004A04ED">
              <w:rPr>
                <w:rFonts w:asciiTheme="minorHAnsi" w:hAnsiTheme="minorHAnsi" w:cstheme="minorHAnsi"/>
              </w:rPr>
              <w:t xml:space="preserve">Tokio sustabdymo metu visus Darbus Rangovas privalo prižiūrėti, sandėliuoti, saugoti nuo sugadinimo, praradimo arba žalos. </w:t>
            </w:r>
          </w:p>
          <w:p w14:paraId="5505E415" w14:textId="77777777" w:rsidR="003874DE" w:rsidRPr="004A04ED" w:rsidRDefault="003874DE" w:rsidP="000B70E6">
            <w:pPr>
              <w:pStyle w:val="Stilius3"/>
              <w:spacing w:before="120"/>
              <w:rPr>
                <w:rFonts w:asciiTheme="minorHAnsi" w:hAnsiTheme="minorHAnsi" w:cstheme="minorHAnsi"/>
              </w:rPr>
            </w:pPr>
            <w:r w:rsidRPr="004A04ED">
              <w:rPr>
                <w:rFonts w:asciiTheme="minorHAnsi" w:hAnsiTheme="minorHAnsi" w:cstheme="minorHAnsi"/>
              </w:rPr>
              <w:t xml:space="preserve">Šiame punkte numatytu atveju Rangovas turi teisę į pagrįstai patirtų papildomų Išlaidų apmokėjimą. </w:t>
            </w:r>
          </w:p>
        </w:tc>
      </w:tr>
      <w:tr w:rsidR="003874DE" w:rsidRPr="004A04ED" w14:paraId="268E4989" w14:textId="77777777" w:rsidTr="000B70E6">
        <w:tc>
          <w:tcPr>
            <w:tcW w:w="851" w:type="dxa"/>
            <w:tcBorders>
              <w:top w:val="nil"/>
              <w:left w:val="nil"/>
              <w:bottom w:val="nil"/>
              <w:right w:val="nil"/>
            </w:tcBorders>
          </w:tcPr>
          <w:p w14:paraId="0851C209" w14:textId="77777777" w:rsidR="003874DE" w:rsidRPr="004A04ED" w:rsidRDefault="003874DE" w:rsidP="003874DE">
            <w:pPr>
              <w:numPr>
                <w:ilvl w:val="0"/>
                <w:numId w:val="11"/>
              </w:numPr>
              <w:spacing w:before="200"/>
              <w:ind w:hanging="578"/>
              <w:jc w:val="left"/>
              <w:rPr>
                <w:rFonts w:cstheme="minorHAnsi"/>
                <w:sz w:val="24"/>
                <w:szCs w:val="24"/>
              </w:rPr>
            </w:pPr>
          </w:p>
        </w:tc>
        <w:tc>
          <w:tcPr>
            <w:tcW w:w="8935" w:type="dxa"/>
            <w:tcBorders>
              <w:top w:val="nil"/>
              <w:left w:val="nil"/>
              <w:bottom w:val="nil"/>
              <w:right w:val="nil"/>
            </w:tcBorders>
          </w:tcPr>
          <w:p w14:paraId="438D80A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Jeigu Rangovas vėluoja atlikti Darbus iki Darbų atlikimo termino, nurodyto Sutarties 6.1 papunktyje, pabaigos ir nepateikia Užsakovui pagrįstų įrodymų, pateisinančių Darbų vėlavimą, Užsakovas reikalaus delspinigių dėl vėlavimo, kurių dydis yra nurodytas Sutarties 3.4 papunktyje. Delspinigių nebus reikalaujama, jei vėluojama dėl priežasčių, nepriklausančių nuo Rangovo. Rangovas turi pateikti įrodymus, kad vėlavimas nepriklausė nuo Rangovo veiksmų ar neveikimo. Delspinigiai pradedami skaičiuoti kitą dieną, pasibaigus Sutarties 6.1 papunktyje nustatytam terminui, ir baigiami skaičiuoti įvykdžius atitinkamus įsipareigojimus.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317DB4E8" w14:textId="77777777" w:rsidTr="000B70E6">
        <w:tc>
          <w:tcPr>
            <w:tcW w:w="9789" w:type="dxa"/>
            <w:tcBorders>
              <w:top w:val="nil"/>
              <w:left w:val="nil"/>
              <w:bottom w:val="nil"/>
              <w:right w:val="nil"/>
            </w:tcBorders>
          </w:tcPr>
          <w:p w14:paraId="3BA7DAB2"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 xml:space="preserve">DARBŲ PERDAVIMAS-PRIĖMIMAS IR STATYBOS UŽBAIGIMAS </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3C66CDED" w14:textId="77777777" w:rsidTr="000B70E6">
        <w:tc>
          <w:tcPr>
            <w:tcW w:w="851" w:type="dxa"/>
            <w:tcBorders>
              <w:top w:val="nil"/>
              <w:left w:val="nil"/>
              <w:bottom w:val="nil"/>
              <w:right w:val="nil"/>
            </w:tcBorders>
          </w:tcPr>
          <w:p w14:paraId="3E9204BE" w14:textId="77777777" w:rsidR="003874DE" w:rsidRPr="004A04ED" w:rsidRDefault="003874DE" w:rsidP="003874DE">
            <w:pPr>
              <w:numPr>
                <w:ilvl w:val="0"/>
                <w:numId w:val="26"/>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02CCCC69"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Užsakovas perima Darbus:</w:t>
            </w:r>
          </w:p>
          <w:p w14:paraId="05CA9464" w14:textId="77777777" w:rsidR="003874DE" w:rsidRPr="004A04ED" w:rsidRDefault="003874DE" w:rsidP="003874DE">
            <w:pPr>
              <w:pStyle w:val="Stilius3"/>
              <w:widowControl/>
              <w:numPr>
                <w:ilvl w:val="0"/>
                <w:numId w:val="25"/>
              </w:numPr>
              <w:suppressAutoHyphens w:val="0"/>
              <w:autoSpaceDN/>
              <w:spacing w:before="0"/>
              <w:ind w:left="853" w:hanging="567"/>
              <w:textAlignment w:val="auto"/>
              <w:rPr>
                <w:rFonts w:asciiTheme="minorHAnsi" w:hAnsiTheme="minorHAnsi" w:cstheme="minorHAnsi"/>
              </w:rPr>
            </w:pPr>
            <w:r w:rsidRPr="004A04ED">
              <w:rPr>
                <w:rFonts w:asciiTheme="minorHAnsi" w:hAnsiTheme="minorHAnsi" w:cstheme="minorHAnsi"/>
              </w:rPr>
              <w:lastRenderedPageBreak/>
              <w:t>kai visi Darbai baigti pagal Sutartį, įskaitant ir baigiamuosius bandymus, kurių rezultatai yra teigiami, ir</w:t>
            </w:r>
          </w:p>
          <w:p w14:paraId="47AB754E" w14:textId="77777777" w:rsidR="003874DE" w:rsidRPr="004A04ED" w:rsidRDefault="003874DE" w:rsidP="003874DE">
            <w:pPr>
              <w:pStyle w:val="Stilius3"/>
              <w:widowControl/>
              <w:numPr>
                <w:ilvl w:val="0"/>
                <w:numId w:val="25"/>
              </w:numPr>
              <w:suppressAutoHyphens w:val="0"/>
              <w:autoSpaceDN/>
              <w:spacing w:before="0"/>
              <w:ind w:left="853" w:hanging="567"/>
              <w:textAlignment w:val="auto"/>
              <w:rPr>
                <w:rFonts w:asciiTheme="minorHAnsi" w:hAnsiTheme="minorHAnsi" w:cstheme="minorHAnsi"/>
              </w:rPr>
            </w:pPr>
            <w:r w:rsidRPr="004A04ED">
              <w:rPr>
                <w:rFonts w:asciiTheme="minorHAnsi" w:hAnsiTheme="minorHAnsi" w:cstheme="minorHAnsi"/>
              </w:rPr>
              <w:t>kai pasirašomas Darbų perdavimo-priėmimo aktas.</w:t>
            </w:r>
          </w:p>
          <w:p w14:paraId="17C00BEB" w14:textId="77777777" w:rsidR="003874DE" w:rsidRPr="004A04ED" w:rsidRDefault="003874DE" w:rsidP="000B70E6">
            <w:pPr>
              <w:pStyle w:val="Stilius3"/>
              <w:spacing w:before="120"/>
              <w:rPr>
                <w:rFonts w:asciiTheme="minorHAnsi" w:hAnsiTheme="minorHAnsi" w:cstheme="minorHAnsi"/>
              </w:rPr>
            </w:pPr>
            <w:r w:rsidRPr="004A04ED">
              <w:rPr>
                <w:rFonts w:asciiTheme="minorHAnsi" w:hAnsiTheme="minorHAnsi" w:cstheme="minorHAnsi"/>
              </w:rPr>
              <w:t xml:space="preserve">Rangovas, užbaigęs Darbus bei, jeigu reikia, atlikęs baigiamuosius bandymus, su prašymu dėl Darbų perdavimo-priėmimo raštu privalo kreiptis į Užsakovą kartu pateikdamas atliktų statybos darbų perdavimo Užsakovui aktą. </w:t>
            </w:r>
          </w:p>
          <w:p w14:paraId="3D95F1B7" w14:textId="77777777" w:rsidR="003874DE" w:rsidRPr="004A04ED" w:rsidRDefault="003874DE" w:rsidP="000B70E6">
            <w:pPr>
              <w:pStyle w:val="Stilius3"/>
              <w:spacing w:before="120"/>
              <w:rPr>
                <w:rFonts w:asciiTheme="minorHAnsi" w:hAnsiTheme="minorHAnsi" w:cstheme="minorHAnsi"/>
              </w:rPr>
            </w:pPr>
            <w:r w:rsidRPr="004A04ED">
              <w:rPr>
                <w:rFonts w:asciiTheme="minorHAnsi" w:hAnsiTheme="minorHAnsi" w:cstheme="minorHAnsi"/>
              </w:rPr>
              <w:t>Statybos užbaigimo terminas yra 31</w:t>
            </w:r>
            <w:r w:rsidRPr="004A04ED">
              <w:rPr>
                <w:rStyle w:val="Komentaronuoroda"/>
                <w:rFonts w:asciiTheme="minorHAnsi" w:hAnsiTheme="minorHAnsi" w:cstheme="minorHAnsi"/>
                <w:sz w:val="24"/>
                <w:szCs w:val="24"/>
              </w:rPr>
              <w:t xml:space="preserve"> d</w:t>
            </w:r>
            <w:r w:rsidRPr="004A04ED">
              <w:rPr>
                <w:rFonts w:asciiTheme="minorHAnsi" w:hAnsiTheme="minorHAnsi" w:cstheme="minorHAnsi"/>
              </w:rPr>
              <w:t xml:space="preserve">iena nuo Darbų perdavimo-priėmimo akto datos. Rangovas, vadovaudamasis Sutarties 7.2.2 papunkčio reikalavimais, privalo ištaisyti defektus (jei reikia), kad būtų galima surašyti Deklaraciją apie statybos užbaigimą. </w:t>
            </w:r>
          </w:p>
        </w:tc>
      </w:tr>
      <w:tr w:rsidR="003874DE" w:rsidRPr="004A04ED" w14:paraId="1729A60A" w14:textId="77777777" w:rsidTr="000B70E6">
        <w:trPr>
          <w:trHeight w:val="2677"/>
        </w:trPr>
        <w:tc>
          <w:tcPr>
            <w:tcW w:w="851" w:type="dxa"/>
            <w:tcBorders>
              <w:top w:val="nil"/>
              <w:left w:val="nil"/>
              <w:bottom w:val="nil"/>
              <w:right w:val="nil"/>
            </w:tcBorders>
          </w:tcPr>
          <w:p w14:paraId="4EF6CBC6" w14:textId="77777777" w:rsidR="003874DE" w:rsidRPr="004A04ED" w:rsidRDefault="003874DE" w:rsidP="003874DE">
            <w:pPr>
              <w:numPr>
                <w:ilvl w:val="0"/>
                <w:numId w:val="26"/>
              </w:numPr>
              <w:spacing w:before="200" w:line="276" w:lineRule="auto"/>
              <w:ind w:hanging="578"/>
              <w:jc w:val="left"/>
              <w:rPr>
                <w:rFonts w:cstheme="minorHAnsi"/>
                <w:sz w:val="24"/>
                <w:szCs w:val="24"/>
              </w:rPr>
            </w:pPr>
          </w:p>
          <w:p w14:paraId="6CF43A20" w14:textId="77777777" w:rsidR="003874DE" w:rsidRPr="004A04ED" w:rsidRDefault="003874DE" w:rsidP="000B70E6">
            <w:pPr>
              <w:rPr>
                <w:rFonts w:cstheme="minorHAnsi"/>
                <w:sz w:val="24"/>
                <w:szCs w:val="24"/>
              </w:rPr>
            </w:pPr>
          </w:p>
          <w:p w14:paraId="7066DD9A" w14:textId="77777777" w:rsidR="003874DE" w:rsidRPr="004A04ED" w:rsidRDefault="003874DE" w:rsidP="000B70E6">
            <w:pPr>
              <w:rPr>
                <w:rFonts w:cstheme="minorHAnsi"/>
                <w:sz w:val="24"/>
                <w:szCs w:val="24"/>
              </w:rPr>
            </w:pPr>
          </w:p>
          <w:p w14:paraId="35504014" w14:textId="77777777" w:rsidR="003874DE" w:rsidRPr="004A04ED" w:rsidRDefault="003874DE" w:rsidP="000B70E6">
            <w:pPr>
              <w:rPr>
                <w:rFonts w:cstheme="minorHAnsi"/>
                <w:sz w:val="24"/>
                <w:szCs w:val="24"/>
              </w:rPr>
            </w:pPr>
          </w:p>
          <w:p w14:paraId="62B6FEBA" w14:textId="77777777" w:rsidR="003874DE" w:rsidRPr="004A04ED" w:rsidRDefault="003874DE" w:rsidP="000B70E6">
            <w:pPr>
              <w:rPr>
                <w:rFonts w:cstheme="minorHAnsi"/>
                <w:sz w:val="24"/>
                <w:szCs w:val="24"/>
              </w:rPr>
            </w:pPr>
          </w:p>
          <w:p w14:paraId="21572001" w14:textId="77777777" w:rsidR="003874DE" w:rsidRPr="004A04ED" w:rsidRDefault="003874DE" w:rsidP="000B70E6">
            <w:pPr>
              <w:rPr>
                <w:rFonts w:cstheme="minorHAnsi"/>
                <w:sz w:val="24"/>
                <w:szCs w:val="24"/>
              </w:rPr>
            </w:pPr>
          </w:p>
          <w:p w14:paraId="26739890" w14:textId="77777777" w:rsidR="003874DE" w:rsidRPr="004A04ED" w:rsidRDefault="003874DE" w:rsidP="000B70E6">
            <w:pPr>
              <w:rPr>
                <w:rFonts w:cstheme="minorHAnsi"/>
                <w:sz w:val="24"/>
                <w:szCs w:val="24"/>
              </w:rPr>
            </w:pPr>
          </w:p>
          <w:p w14:paraId="3BB089C1" w14:textId="77777777" w:rsidR="003874DE" w:rsidRPr="004A04ED" w:rsidRDefault="003874DE" w:rsidP="000B70E6">
            <w:pPr>
              <w:rPr>
                <w:rFonts w:cstheme="minorHAnsi"/>
                <w:sz w:val="24"/>
                <w:szCs w:val="24"/>
              </w:rPr>
            </w:pPr>
          </w:p>
          <w:p w14:paraId="7EA188DA" w14:textId="77777777" w:rsidR="003874DE" w:rsidRPr="004A04ED" w:rsidRDefault="003874DE" w:rsidP="000B70E6">
            <w:pPr>
              <w:rPr>
                <w:rFonts w:cstheme="minorHAnsi"/>
                <w:sz w:val="24"/>
                <w:szCs w:val="24"/>
              </w:rPr>
            </w:pPr>
          </w:p>
          <w:p w14:paraId="160C07F0" w14:textId="77777777" w:rsidR="003874DE" w:rsidRPr="004A04ED" w:rsidRDefault="003874DE" w:rsidP="000B70E6">
            <w:pPr>
              <w:rPr>
                <w:rFonts w:cstheme="minorHAnsi"/>
                <w:sz w:val="24"/>
                <w:szCs w:val="24"/>
              </w:rPr>
            </w:pPr>
          </w:p>
          <w:p w14:paraId="669935A9" w14:textId="77777777" w:rsidR="003874DE" w:rsidRPr="004A04ED" w:rsidRDefault="003874DE" w:rsidP="000B70E6">
            <w:pPr>
              <w:rPr>
                <w:rFonts w:cstheme="minorHAnsi"/>
                <w:sz w:val="24"/>
                <w:szCs w:val="24"/>
              </w:rPr>
            </w:pPr>
          </w:p>
          <w:p w14:paraId="1EAC8C6F" w14:textId="77777777" w:rsidR="003874DE" w:rsidRPr="004A04ED" w:rsidRDefault="003874DE" w:rsidP="000B70E6">
            <w:pPr>
              <w:rPr>
                <w:rFonts w:cstheme="minorHAnsi"/>
                <w:sz w:val="24"/>
                <w:szCs w:val="24"/>
              </w:rPr>
            </w:pPr>
            <w:r w:rsidRPr="004A04ED">
              <w:rPr>
                <w:rFonts w:cstheme="minorHAnsi"/>
                <w:sz w:val="24"/>
                <w:szCs w:val="24"/>
              </w:rPr>
              <w:t>7.3.</w:t>
            </w:r>
          </w:p>
          <w:p w14:paraId="5C943159" w14:textId="77777777" w:rsidR="003874DE" w:rsidRPr="004A04ED" w:rsidRDefault="003874DE" w:rsidP="000B70E6">
            <w:pPr>
              <w:rPr>
                <w:rFonts w:cstheme="minorHAnsi"/>
                <w:sz w:val="24"/>
                <w:szCs w:val="24"/>
              </w:rPr>
            </w:pPr>
          </w:p>
          <w:p w14:paraId="3C3617EC" w14:textId="77777777" w:rsidR="003874DE" w:rsidRPr="004A04ED" w:rsidRDefault="003874DE" w:rsidP="000B70E6">
            <w:pPr>
              <w:rPr>
                <w:rFonts w:cstheme="minorHAnsi"/>
                <w:sz w:val="24"/>
                <w:szCs w:val="24"/>
              </w:rPr>
            </w:pPr>
          </w:p>
          <w:p w14:paraId="0240847E" w14:textId="77777777" w:rsidR="003874DE" w:rsidRPr="004A04ED" w:rsidRDefault="003874DE" w:rsidP="000B70E6">
            <w:pPr>
              <w:rPr>
                <w:rFonts w:cstheme="minorHAnsi"/>
                <w:sz w:val="24"/>
                <w:szCs w:val="24"/>
              </w:rPr>
            </w:pPr>
          </w:p>
          <w:p w14:paraId="00277B64" w14:textId="77777777" w:rsidR="003874DE" w:rsidRPr="004A04ED" w:rsidRDefault="003874DE" w:rsidP="000B70E6">
            <w:pPr>
              <w:rPr>
                <w:rFonts w:cstheme="minorHAnsi"/>
                <w:sz w:val="24"/>
                <w:szCs w:val="24"/>
              </w:rPr>
            </w:pPr>
          </w:p>
          <w:p w14:paraId="05B565DA" w14:textId="77777777" w:rsidR="003874DE" w:rsidRPr="004A04ED" w:rsidRDefault="003874DE" w:rsidP="000B70E6">
            <w:pPr>
              <w:rPr>
                <w:rFonts w:cstheme="minorHAnsi"/>
                <w:sz w:val="24"/>
                <w:szCs w:val="24"/>
              </w:rPr>
            </w:pPr>
          </w:p>
          <w:p w14:paraId="1B11215A" w14:textId="77777777" w:rsidR="003874DE" w:rsidRPr="004A04ED" w:rsidRDefault="003874DE" w:rsidP="000B70E6">
            <w:pPr>
              <w:rPr>
                <w:rFonts w:cstheme="minorHAnsi"/>
                <w:sz w:val="24"/>
                <w:szCs w:val="24"/>
              </w:rPr>
            </w:pPr>
          </w:p>
          <w:p w14:paraId="7B393605" w14:textId="77777777" w:rsidR="003874DE" w:rsidRPr="004A04ED" w:rsidRDefault="003874DE" w:rsidP="000B70E6">
            <w:pPr>
              <w:rPr>
                <w:rFonts w:cstheme="minorHAnsi"/>
                <w:sz w:val="24"/>
                <w:szCs w:val="24"/>
              </w:rPr>
            </w:pPr>
            <w:r w:rsidRPr="004A04ED">
              <w:rPr>
                <w:rFonts w:cstheme="minorHAnsi"/>
                <w:sz w:val="24"/>
                <w:szCs w:val="24"/>
              </w:rPr>
              <w:t>7.4.</w:t>
            </w:r>
          </w:p>
          <w:p w14:paraId="5CDA4F5E" w14:textId="77777777" w:rsidR="003874DE" w:rsidRPr="004A04ED" w:rsidRDefault="003874DE" w:rsidP="000B70E6">
            <w:pPr>
              <w:rPr>
                <w:rFonts w:cstheme="minorHAnsi"/>
                <w:sz w:val="24"/>
                <w:szCs w:val="24"/>
              </w:rPr>
            </w:pPr>
          </w:p>
          <w:p w14:paraId="3E23C0CF" w14:textId="77777777" w:rsidR="003874DE" w:rsidRPr="004A04ED" w:rsidRDefault="003874DE" w:rsidP="000B70E6">
            <w:pPr>
              <w:rPr>
                <w:rFonts w:cstheme="minorHAnsi"/>
                <w:sz w:val="24"/>
                <w:szCs w:val="24"/>
              </w:rPr>
            </w:pPr>
          </w:p>
          <w:p w14:paraId="7CA8A21B" w14:textId="77777777" w:rsidR="003874DE" w:rsidRPr="004A04ED" w:rsidRDefault="003874DE" w:rsidP="000B70E6">
            <w:pPr>
              <w:rPr>
                <w:rFonts w:cstheme="minorHAnsi"/>
                <w:sz w:val="24"/>
                <w:szCs w:val="24"/>
              </w:rPr>
            </w:pPr>
          </w:p>
          <w:p w14:paraId="6C5FEF00" w14:textId="77777777" w:rsidR="003874DE" w:rsidRPr="004A04ED" w:rsidRDefault="003874DE" w:rsidP="000B70E6">
            <w:pPr>
              <w:rPr>
                <w:rFonts w:cstheme="minorHAnsi"/>
                <w:sz w:val="24"/>
                <w:szCs w:val="24"/>
              </w:rPr>
            </w:pPr>
          </w:p>
          <w:p w14:paraId="3760C352" w14:textId="77777777" w:rsidR="003874DE" w:rsidRPr="004A04ED" w:rsidRDefault="003874DE" w:rsidP="000B70E6">
            <w:pPr>
              <w:rPr>
                <w:rFonts w:cstheme="minorHAnsi"/>
                <w:sz w:val="24"/>
                <w:szCs w:val="24"/>
              </w:rPr>
            </w:pPr>
            <w:r w:rsidRPr="004A04ED">
              <w:rPr>
                <w:rFonts w:cstheme="minorHAnsi"/>
                <w:sz w:val="24"/>
                <w:szCs w:val="24"/>
              </w:rPr>
              <w:t>7.5.</w:t>
            </w:r>
          </w:p>
          <w:p w14:paraId="1631DF0F" w14:textId="77777777" w:rsidR="003874DE" w:rsidRPr="004A04ED" w:rsidRDefault="003874DE" w:rsidP="000B70E6">
            <w:pPr>
              <w:rPr>
                <w:rFonts w:cstheme="minorHAnsi"/>
                <w:sz w:val="24"/>
                <w:szCs w:val="24"/>
              </w:rPr>
            </w:pPr>
          </w:p>
          <w:p w14:paraId="1246F3C1" w14:textId="77777777" w:rsidR="003874DE" w:rsidRPr="004A04ED" w:rsidRDefault="003874DE" w:rsidP="000B70E6">
            <w:pPr>
              <w:rPr>
                <w:rFonts w:cstheme="minorHAnsi"/>
                <w:sz w:val="24"/>
                <w:szCs w:val="24"/>
              </w:rPr>
            </w:pPr>
          </w:p>
          <w:p w14:paraId="4701FA85" w14:textId="77777777" w:rsidR="003874DE" w:rsidRPr="004A04ED" w:rsidRDefault="003874DE" w:rsidP="000B70E6">
            <w:pPr>
              <w:rPr>
                <w:rFonts w:cstheme="minorHAnsi"/>
                <w:sz w:val="24"/>
                <w:szCs w:val="24"/>
              </w:rPr>
            </w:pPr>
          </w:p>
          <w:p w14:paraId="31F49E21" w14:textId="77777777" w:rsidR="003874DE" w:rsidRPr="004A04ED" w:rsidRDefault="003874DE" w:rsidP="000B70E6">
            <w:pPr>
              <w:rPr>
                <w:rFonts w:cstheme="minorHAnsi"/>
                <w:sz w:val="24"/>
                <w:szCs w:val="24"/>
              </w:rPr>
            </w:pPr>
            <w:r w:rsidRPr="004A04ED">
              <w:rPr>
                <w:rFonts w:cstheme="minorHAnsi"/>
                <w:sz w:val="24"/>
                <w:szCs w:val="24"/>
              </w:rPr>
              <w:t xml:space="preserve">7.5. </w:t>
            </w:r>
          </w:p>
          <w:p w14:paraId="10631B5A" w14:textId="77777777" w:rsidR="003874DE" w:rsidRPr="004A04ED" w:rsidRDefault="003874DE" w:rsidP="000B70E6">
            <w:pPr>
              <w:rPr>
                <w:rFonts w:cstheme="minorHAnsi"/>
                <w:sz w:val="24"/>
                <w:szCs w:val="24"/>
              </w:rPr>
            </w:pPr>
          </w:p>
          <w:p w14:paraId="451D0A7C" w14:textId="77777777" w:rsidR="003874DE" w:rsidRPr="004A04ED" w:rsidRDefault="003874DE" w:rsidP="000B70E6">
            <w:pPr>
              <w:rPr>
                <w:rFonts w:cstheme="minorHAnsi"/>
                <w:sz w:val="24"/>
                <w:szCs w:val="24"/>
              </w:rPr>
            </w:pPr>
          </w:p>
          <w:p w14:paraId="06281922" w14:textId="77777777" w:rsidR="003874DE" w:rsidRPr="004A04ED" w:rsidRDefault="003874DE" w:rsidP="000B70E6">
            <w:pPr>
              <w:rPr>
                <w:rFonts w:cstheme="minorHAnsi"/>
                <w:sz w:val="24"/>
                <w:szCs w:val="24"/>
              </w:rPr>
            </w:pPr>
          </w:p>
          <w:p w14:paraId="4B58D7E9" w14:textId="77777777" w:rsidR="003874DE" w:rsidRPr="004A04ED" w:rsidRDefault="003874DE" w:rsidP="000B70E6">
            <w:pPr>
              <w:rPr>
                <w:rFonts w:cstheme="minorHAnsi"/>
                <w:sz w:val="24"/>
                <w:szCs w:val="24"/>
              </w:rPr>
            </w:pPr>
          </w:p>
          <w:p w14:paraId="2A5FE614" w14:textId="77777777" w:rsidR="003874DE" w:rsidRPr="004A04ED" w:rsidRDefault="003874DE" w:rsidP="000B70E6">
            <w:pPr>
              <w:rPr>
                <w:rFonts w:cstheme="minorHAnsi"/>
                <w:sz w:val="24"/>
                <w:szCs w:val="24"/>
              </w:rPr>
            </w:pPr>
            <w:r w:rsidRPr="004A04ED">
              <w:rPr>
                <w:rFonts w:cstheme="minorHAnsi"/>
                <w:sz w:val="24"/>
                <w:szCs w:val="24"/>
              </w:rPr>
              <w:t xml:space="preserve">7.6. </w:t>
            </w:r>
          </w:p>
          <w:p w14:paraId="3C0A5E57" w14:textId="77777777" w:rsidR="003874DE" w:rsidRPr="004A04ED" w:rsidRDefault="003874DE" w:rsidP="000B70E6">
            <w:pPr>
              <w:rPr>
                <w:rFonts w:cstheme="minorHAnsi"/>
                <w:sz w:val="24"/>
                <w:szCs w:val="24"/>
              </w:rPr>
            </w:pPr>
          </w:p>
          <w:p w14:paraId="74D1F79C" w14:textId="77777777" w:rsidR="003874DE" w:rsidRPr="004A04ED" w:rsidRDefault="003874DE" w:rsidP="000B70E6">
            <w:pPr>
              <w:rPr>
                <w:rFonts w:cstheme="minorHAnsi"/>
                <w:sz w:val="24"/>
                <w:szCs w:val="24"/>
              </w:rPr>
            </w:pPr>
          </w:p>
          <w:p w14:paraId="36150ADE" w14:textId="77777777" w:rsidR="003874DE" w:rsidRPr="004A04ED" w:rsidRDefault="003874DE" w:rsidP="000B70E6">
            <w:pPr>
              <w:rPr>
                <w:rFonts w:cstheme="minorHAnsi"/>
                <w:sz w:val="24"/>
                <w:szCs w:val="24"/>
              </w:rPr>
            </w:pPr>
          </w:p>
          <w:p w14:paraId="604EAF67" w14:textId="77777777" w:rsidR="003874DE" w:rsidRPr="004A04ED" w:rsidRDefault="003874DE" w:rsidP="000B70E6">
            <w:pPr>
              <w:rPr>
                <w:rFonts w:cstheme="minorHAnsi"/>
                <w:sz w:val="24"/>
                <w:szCs w:val="24"/>
              </w:rPr>
            </w:pPr>
          </w:p>
          <w:p w14:paraId="45ABEA91" w14:textId="77777777" w:rsidR="003874DE" w:rsidRPr="004A04ED" w:rsidRDefault="003874DE" w:rsidP="000B70E6">
            <w:pPr>
              <w:rPr>
                <w:rFonts w:cstheme="minorHAnsi"/>
                <w:sz w:val="24"/>
                <w:szCs w:val="24"/>
              </w:rPr>
            </w:pPr>
          </w:p>
          <w:p w14:paraId="6F52A8F2" w14:textId="77777777" w:rsidR="003874DE" w:rsidRPr="004A04ED" w:rsidRDefault="003874DE" w:rsidP="000B70E6">
            <w:pPr>
              <w:rPr>
                <w:rFonts w:cstheme="minorHAnsi"/>
                <w:sz w:val="24"/>
                <w:szCs w:val="24"/>
              </w:rPr>
            </w:pPr>
          </w:p>
        </w:tc>
        <w:tc>
          <w:tcPr>
            <w:tcW w:w="8935" w:type="dxa"/>
            <w:tcBorders>
              <w:top w:val="nil"/>
              <w:left w:val="nil"/>
              <w:bottom w:val="nil"/>
              <w:right w:val="nil"/>
            </w:tcBorders>
          </w:tcPr>
          <w:p w14:paraId="512837CF"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Užsakovas, gavęs Rangovo prašymą pagal Sutarties 7.1 punktą, per 14 dienų privalo peržiūrėti gautus dokumentus, patikrinti Darbus ir savo nuožiūra:</w:t>
            </w:r>
          </w:p>
          <w:p w14:paraId="0EF1EF9F" w14:textId="77777777" w:rsidR="003874DE" w:rsidRPr="004A04ED" w:rsidRDefault="003874DE" w:rsidP="003874DE">
            <w:pPr>
              <w:pStyle w:val="Stilius3"/>
              <w:widowControl/>
              <w:numPr>
                <w:ilvl w:val="0"/>
                <w:numId w:val="27"/>
              </w:numPr>
              <w:suppressAutoHyphens w:val="0"/>
              <w:autoSpaceDN/>
              <w:spacing w:before="120"/>
              <w:ind w:left="851" w:hanging="678"/>
              <w:textAlignment w:val="auto"/>
              <w:rPr>
                <w:rFonts w:asciiTheme="minorHAnsi" w:hAnsiTheme="minorHAnsi" w:cstheme="minorHAnsi"/>
              </w:rPr>
            </w:pPr>
            <w:r w:rsidRPr="004A04ED">
              <w:rPr>
                <w:rFonts w:asciiTheme="minorHAnsi" w:hAnsiTheme="minorHAnsi" w:cstheme="minorHAnsi"/>
              </w:rPr>
              <w:t xml:space="preserve"> priimti Darbus, pasirašydamas Darbų perdavimo-priėmimo aktą; arba</w:t>
            </w:r>
          </w:p>
          <w:p w14:paraId="72825E0E" w14:textId="77777777" w:rsidR="003874DE" w:rsidRPr="004A04ED" w:rsidRDefault="003874DE" w:rsidP="003874DE">
            <w:pPr>
              <w:pStyle w:val="Stilius3"/>
              <w:widowControl/>
              <w:numPr>
                <w:ilvl w:val="0"/>
                <w:numId w:val="27"/>
              </w:numPr>
              <w:suppressAutoHyphens w:val="0"/>
              <w:autoSpaceDN/>
              <w:spacing w:before="120"/>
              <w:ind w:left="881" w:hanging="708"/>
              <w:textAlignment w:val="auto"/>
              <w:rPr>
                <w:rFonts w:asciiTheme="minorHAnsi" w:hAnsiTheme="minorHAnsi" w:cstheme="minorHAnsi"/>
              </w:rPr>
            </w:pPr>
            <w:r w:rsidRPr="004A04ED">
              <w:rPr>
                <w:rFonts w:asciiTheme="minorHAnsi" w:hAnsiTheme="minorHAnsi" w:cstheme="minorHAnsi"/>
              </w:rPr>
              <w:t>nepriimti Darbų pasirašant Darbų patikrinimo metu sudarytą defektų aktą, kuriame Užsakovas privalo nurodyti per Darbų priėmimą pastebėtus Objekto, Statybos darbų, Statybos produktų, Įrenginių, Rangovo dokumentų defektus; arba</w:t>
            </w:r>
          </w:p>
          <w:p w14:paraId="0E5F413D" w14:textId="77777777" w:rsidR="003874DE" w:rsidRPr="004A04ED" w:rsidRDefault="003874DE" w:rsidP="003874DE">
            <w:pPr>
              <w:pStyle w:val="Stilius3"/>
              <w:widowControl/>
              <w:numPr>
                <w:ilvl w:val="0"/>
                <w:numId w:val="27"/>
              </w:numPr>
              <w:suppressAutoHyphens w:val="0"/>
              <w:autoSpaceDN/>
              <w:spacing w:before="120"/>
              <w:ind w:left="851" w:hanging="678"/>
              <w:textAlignment w:val="auto"/>
              <w:rPr>
                <w:rFonts w:asciiTheme="minorHAnsi" w:hAnsiTheme="minorHAnsi" w:cstheme="minorHAnsi"/>
              </w:rPr>
            </w:pPr>
            <w:r w:rsidRPr="004A04ED">
              <w:rPr>
                <w:rFonts w:asciiTheme="minorHAnsi" w:eastAsiaTheme="minorEastAsia" w:hAnsiTheme="minorHAnsi" w:cstheme="minorHAnsi"/>
                <w:lang w:eastAsia="lt-LT"/>
              </w:rPr>
              <w:t xml:space="preserve"> </w:t>
            </w:r>
            <w:r w:rsidRPr="004A04ED">
              <w:rPr>
                <w:rFonts w:asciiTheme="minorHAnsi" w:hAnsiTheme="minorHAnsi" w:cstheme="minorHAnsi"/>
              </w:rPr>
              <w:t>atsisakyti priimti Darbus ir pateikti (arba išsiųsti) rašytinę motyvuotą pretenziją Rangovui dėl netinkamo Darbų įvykdymo ir (arba) nebaigtų Darbų.</w:t>
            </w:r>
          </w:p>
          <w:p w14:paraId="77568844" w14:textId="77777777" w:rsidR="003874DE" w:rsidRPr="004A04ED" w:rsidRDefault="003874DE" w:rsidP="000B70E6">
            <w:pPr>
              <w:pStyle w:val="Stilius3"/>
              <w:widowControl/>
              <w:suppressAutoHyphens w:val="0"/>
              <w:autoSpaceDN/>
              <w:spacing w:before="120"/>
              <w:ind w:left="41"/>
              <w:textAlignment w:val="auto"/>
              <w:rPr>
                <w:rFonts w:asciiTheme="minorHAnsi" w:hAnsiTheme="minorHAnsi" w:cstheme="minorHAnsi"/>
              </w:rPr>
            </w:pPr>
            <w:r w:rsidRPr="004A04ED">
              <w:rPr>
                <w:rFonts w:asciiTheme="minorHAnsi" w:hAnsiTheme="minorHAnsi" w:cstheme="minorHAnsi"/>
              </w:rPr>
              <w:t>Darbų perdavimo-priėmimo akte turi būti nurodoma data, kada Rangovas faktiškai užbaigė Darbus, tai yra, kai Rangovas pateikė Užsakovui visus dokumentus, įrodančius, kad Rangovas užbaigė visus Darbus (Darbų pabaigos data). Jeigu Darbų priėmimo metu nustatoma, kad Rangovo pateikti dokumentai neatitinka tikrovės, Darbų pabaigos data yra laikoma diena, kai Rangovas pateikia Užsakovui tinkamus tikrovę atitinkančius dokumentus, įrodančius, kad Rangovas faktiškai užbaigė visus Darbus.</w:t>
            </w:r>
          </w:p>
          <w:p w14:paraId="4DB68101" w14:textId="77777777" w:rsidR="003874DE" w:rsidRPr="004A04ED" w:rsidRDefault="003874DE" w:rsidP="000B70E6">
            <w:pPr>
              <w:pStyle w:val="Stilius3"/>
              <w:widowControl/>
              <w:suppressAutoHyphens w:val="0"/>
              <w:autoSpaceDN/>
              <w:spacing w:before="120"/>
              <w:ind w:left="41"/>
              <w:textAlignment w:val="auto"/>
              <w:rPr>
                <w:rFonts w:asciiTheme="minorHAnsi" w:hAnsiTheme="minorHAnsi" w:cstheme="minorHAnsi"/>
              </w:rPr>
            </w:pPr>
            <w:r w:rsidRPr="004A04ED">
              <w:rPr>
                <w:rFonts w:asciiTheme="minorHAnsi" w:hAnsiTheme="minorHAnsi" w:cstheme="minorHAnsi"/>
              </w:rPr>
              <w:t>Užsakovas turi teisę atsisakyti priimti Darbus, jeigu jie nėra užbaigti arba yra nustatoma nukrypimų nuo Įstatymų ir Sutarties reikalavimų, bloginančių Objekto kokybę, – tai yra, kai Objektas neturi Įstatymuose ir (ar) Sutartyje numatytų arba įprastai reikalaujamų savybių ir (arba) negali būti naudojamas pagal paskirtį per numatytąją Objekto gyvavimo trukmę.</w:t>
            </w:r>
          </w:p>
          <w:p w14:paraId="6D7FD735" w14:textId="77777777" w:rsidR="003874DE" w:rsidRPr="004A04ED" w:rsidRDefault="003874DE" w:rsidP="000B70E6">
            <w:pPr>
              <w:pStyle w:val="Stilius3"/>
              <w:widowControl/>
              <w:suppressAutoHyphens w:val="0"/>
              <w:autoSpaceDN/>
              <w:spacing w:before="120"/>
              <w:ind w:left="41"/>
              <w:textAlignment w:val="auto"/>
              <w:rPr>
                <w:rFonts w:asciiTheme="minorHAnsi" w:hAnsiTheme="minorHAnsi" w:cstheme="minorHAnsi"/>
              </w:rPr>
            </w:pPr>
            <w:r w:rsidRPr="004A04ED">
              <w:rPr>
                <w:rFonts w:asciiTheme="minorHAnsi" w:hAnsiTheme="minorHAnsi" w:cstheme="minorHAnsi"/>
              </w:rPr>
              <w:t>Jeigu Darbai yra užbaigti, bet nustatoma jų neesminių defektų, kurie ir jų pašalinimo darbai netrukdo Užsakovui naudotis Objektu pagal paskirtį, Užsakovas gali priimti Darbus su išlygomis, sudaryti Defektų aktą ir nustatyti protingus technologiškai pagrįstus terminus Rangovui pašalinti defektus.</w:t>
            </w:r>
          </w:p>
          <w:p w14:paraId="5C6FEFE8" w14:textId="77777777" w:rsidR="003874DE" w:rsidRPr="004A04ED" w:rsidRDefault="003874DE" w:rsidP="000B70E6">
            <w:pPr>
              <w:pStyle w:val="Stilius3"/>
              <w:widowControl/>
              <w:suppressAutoHyphens w:val="0"/>
              <w:autoSpaceDN/>
              <w:spacing w:before="120"/>
              <w:ind w:left="41"/>
              <w:textAlignment w:val="auto"/>
              <w:rPr>
                <w:rFonts w:asciiTheme="minorHAnsi" w:hAnsiTheme="minorHAnsi" w:cstheme="minorHAnsi"/>
              </w:rPr>
            </w:pPr>
            <w:r w:rsidRPr="004A04ED">
              <w:rPr>
                <w:rFonts w:asciiTheme="minorHAnsi" w:hAnsiTheme="minorHAnsi" w:cstheme="minorHAnsi"/>
              </w:rPr>
              <w:t>Rangovas privalo pašalinti defektus ir jų nulemtą žalą, sutaisydamas, perdarydamas Sutarties arba Įstatymų neatitinkančią Statybos darbų ar Objekto dalį ar pakeisdamas ją nauja kokybiška dalimi per Užsakovo nurodytus protingus technologiškai pagrįstus terminus.</w:t>
            </w:r>
          </w:p>
          <w:p w14:paraId="4D538799" w14:textId="77777777" w:rsidR="003874DE" w:rsidRPr="004A04ED" w:rsidRDefault="003874DE" w:rsidP="000B70E6">
            <w:pPr>
              <w:pStyle w:val="Stilius3"/>
              <w:widowControl/>
              <w:suppressAutoHyphens w:val="0"/>
              <w:autoSpaceDN/>
              <w:spacing w:before="120"/>
              <w:ind w:left="41"/>
              <w:textAlignment w:val="auto"/>
              <w:rPr>
                <w:rFonts w:asciiTheme="minorHAnsi" w:hAnsiTheme="minorHAnsi" w:cstheme="minorHAnsi"/>
              </w:rPr>
            </w:pPr>
            <w:r w:rsidRPr="004A04ED">
              <w:rPr>
                <w:rFonts w:asciiTheme="minorHAnsi" w:hAnsiTheme="minorHAnsi" w:cstheme="minorHAnsi"/>
              </w:rPr>
              <w:t>Jeigu Rangovas atsisako pašalinti arba nepašalina defektų ir jų nulemtos žalos per Užsakovo nustatytus protingus technologiškai pagrįstus terminus, Užsakovas turi teisę:</w:t>
            </w:r>
          </w:p>
          <w:p w14:paraId="1885DD23" w14:textId="77777777" w:rsidR="003874DE" w:rsidRPr="004A04ED" w:rsidRDefault="003874DE" w:rsidP="000B70E6">
            <w:pPr>
              <w:pStyle w:val="Stilius3"/>
              <w:widowControl/>
              <w:suppressAutoHyphens w:val="0"/>
              <w:autoSpaceDN/>
              <w:spacing w:before="120"/>
              <w:ind w:left="41"/>
              <w:textAlignment w:val="auto"/>
              <w:rPr>
                <w:rFonts w:asciiTheme="minorHAnsi" w:hAnsiTheme="minorHAnsi" w:cstheme="minorHAnsi"/>
              </w:rPr>
            </w:pPr>
            <w:r w:rsidRPr="004A04ED">
              <w:rPr>
                <w:rFonts w:asciiTheme="minorHAnsi" w:hAnsiTheme="minorHAnsi" w:cstheme="minorHAnsi"/>
              </w:rPr>
              <w:t>7.6.1. pašalinti defektus pats arba pasamdydamas trečiuosius asmenis, ir pareikalauti Rangovo atlyginti defektų ir žalos įvertinimo bei šalinimo išlaidas, taip pat atlyginti nepašalintą žalą; arba</w:t>
            </w:r>
          </w:p>
          <w:p w14:paraId="62815869" w14:textId="77777777" w:rsidR="003874DE" w:rsidRPr="004A04ED" w:rsidRDefault="003874DE" w:rsidP="000B70E6">
            <w:pPr>
              <w:pStyle w:val="Stilius3"/>
              <w:widowControl/>
              <w:suppressAutoHyphens w:val="0"/>
              <w:autoSpaceDN/>
              <w:spacing w:before="120"/>
              <w:ind w:left="41"/>
              <w:textAlignment w:val="auto"/>
              <w:rPr>
                <w:rFonts w:asciiTheme="minorHAnsi" w:hAnsiTheme="minorHAnsi" w:cstheme="minorHAnsi"/>
              </w:rPr>
            </w:pPr>
            <w:r w:rsidRPr="004A04ED">
              <w:rPr>
                <w:rFonts w:asciiTheme="minorHAnsi" w:hAnsiTheme="minorHAnsi" w:cstheme="minorHAnsi"/>
              </w:rPr>
              <w:t>7.6.2. reikalauti sumažinti Sutarties kainą ir grąžinti dėl Sutarties kainos sumažinimo susidariusią permoką.</w:t>
            </w:r>
          </w:p>
        </w:tc>
      </w:tr>
      <w:tr w:rsidR="003874DE" w:rsidRPr="004A04ED" w14:paraId="6E8FAAE1" w14:textId="77777777" w:rsidTr="000B70E6">
        <w:tc>
          <w:tcPr>
            <w:tcW w:w="851" w:type="dxa"/>
            <w:tcBorders>
              <w:top w:val="nil"/>
              <w:left w:val="nil"/>
              <w:bottom w:val="nil"/>
              <w:right w:val="nil"/>
            </w:tcBorders>
          </w:tcPr>
          <w:p w14:paraId="33D384B5" w14:textId="77777777" w:rsidR="003874DE" w:rsidRPr="004A04ED" w:rsidRDefault="003874DE" w:rsidP="000B70E6">
            <w:pPr>
              <w:spacing w:before="200" w:line="276" w:lineRule="auto"/>
              <w:ind w:left="36"/>
              <w:jc w:val="left"/>
              <w:rPr>
                <w:rFonts w:cstheme="minorHAnsi"/>
                <w:sz w:val="24"/>
                <w:szCs w:val="24"/>
              </w:rPr>
            </w:pPr>
            <w:r w:rsidRPr="004A04ED">
              <w:rPr>
                <w:rFonts w:cstheme="minorHAnsi"/>
                <w:sz w:val="24"/>
                <w:szCs w:val="24"/>
              </w:rPr>
              <w:t>7.7.</w:t>
            </w:r>
          </w:p>
          <w:p w14:paraId="5496DAA3" w14:textId="77777777" w:rsidR="003874DE" w:rsidRPr="004A04ED" w:rsidRDefault="003874DE" w:rsidP="000B70E6">
            <w:pPr>
              <w:spacing w:before="200" w:line="276" w:lineRule="auto"/>
              <w:ind w:left="360"/>
              <w:jc w:val="left"/>
              <w:rPr>
                <w:rFonts w:cstheme="minorHAnsi"/>
                <w:sz w:val="24"/>
                <w:szCs w:val="24"/>
              </w:rPr>
            </w:pPr>
          </w:p>
        </w:tc>
        <w:tc>
          <w:tcPr>
            <w:tcW w:w="8935" w:type="dxa"/>
            <w:tcBorders>
              <w:top w:val="nil"/>
              <w:left w:val="nil"/>
              <w:bottom w:val="nil"/>
              <w:right w:val="nil"/>
            </w:tcBorders>
          </w:tcPr>
          <w:p w14:paraId="3A4E729C"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w:t>
            </w:r>
            <w:r w:rsidRPr="004A04ED">
              <w:rPr>
                <w:rFonts w:asciiTheme="minorHAnsi" w:hAnsiTheme="minorHAnsi" w:cstheme="minorHAnsi"/>
              </w:rPr>
              <w:lastRenderedPageBreak/>
              <w:t xml:space="preserve">buvo išduotas paskutinę to laikotarpio dieną. </w:t>
            </w:r>
          </w:p>
        </w:tc>
      </w:tr>
      <w:tr w:rsidR="003874DE" w:rsidRPr="004A04ED" w14:paraId="6A583EE6" w14:textId="77777777" w:rsidTr="000B70E6">
        <w:tc>
          <w:tcPr>
            <w:tcW w:w="851" w:type="dxa"/>
            <w:tcBorders>
              <w:top w:val="nil"/>
              <w:left w:val="nil"/>
              <w:bottom w:val="nil"/>
              <w:right w:val="nil"/>
            </w:tcBorders>
          </w:tcPr>
          <w:p w14:paraId="189B5C46" w14:textId="77777777" w:rsidR="003874DE" w:rsidRPr="004A04ED" w:rsidRDefault="003874DE" w:rsidP="000B70E6">
            <w:pPr>
              <w:spacing w:before="200" w:line="276" w:lineRule="auto"/>
              <w:ind w:left="36"/>
              <w:jc w:val="left"/>
              <w:rPr>
                <w:rFonts w:cstheme="minorHAnsi"/>
                <w:sz w:val="24"/>
                <w:szCs w:val="24"/>
              </w:rPr>
            </w:pPr>
            <w:r w:rsidRPr="004A04ED">
              <w:rPr>
                <w:rFonts w:cstheme="minorHAnsi"/>
                <w:sz w:val="24"/>
                <w:szCs w:val="24"/>
              </w:rPr>
              <w:lastRenderedPageBreak/>
              <w:t>7.8.</w:t>
            </w:r>
          </w:p>
          <w:p w14:paraId="1B2F9783" w14:textId="77777777" w:rsidR="003874DE" w:rsidRPr="004A04ED" w:rsidRDefault="003874DE" w:rsidP="000B70E6">
            <w:pPr>
              <w:spacing w:before="200" w:line="276" w:lineRule="auto"/>
              <w:ind w:left="360"/>
              <w:jc w:val="left"/>
              <w:rPr>
                <w:rFonts w:cstheme="minorHAnsi"/>
                <w:sz w:val="24"/>
                <w:szCs w:val="24"/>
              </w:rPr>
            </w:pPr>
          </w:p>
        </w:tc>
        <w:tc>
          <w:tcPr>
            <w:tcW w:w="8935" w:type="dxa"/>
            <w:tcBorders>
              <w:top w:val="nil"/>
              <w:left w:val="nil"/>
              <w:bottom w:val="nil"/>
              <w:right w:val="nil"/>
            </w:tcBorders>
          </w:tcPr>
          <w:p w14:paraId="0BD44B45"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3874DE" w:rsidRPr="004A04ED" w14:paraId="3097C686" w14:textId="77777777" w:rsidTr="000B70E6">
        <w:tc>
          <w:tcPr>
            <w:tcW w:w="851" w:type="dxa"/>
            <w:tcBorders>
              <w:top w:val="nil"/>
              <w:left w:val="nil"/>
              <w:bottom w:val="nil"/>
              <w:right w:val="nil"/>
            </w:tcBorders>
          </w:tcPr>
          <w:p w14:paraId="5671FD88" w14:textId="77777777" w:rsidR="003874DE" w:rsidRPr="004A04ED" w:rsidRDefault="003874DE" w:rsidP="000B70E6">
            <w:pPr>
              <w:spacing w:before="200" w:line="276" w:lineRule="auto"/>
              <w:ind w:left="36"/>
              <w:jc w:val="left"/>
              <w:rPr>
                <w:rFonts w:cstheme="minorHAnsi"/>
                <w:sz w:val="24"/>
                <w:szCs w:val="24"/>
              </w:rPr>
            </w:pPr>
            <w:r w:rsidRPr="004A04ED">
              <w:rPr>
                <w:rFonts w:cstheme="minorHAnsi"/>
                <w:sz w:val="24"/>
                <w:szCs w:val="24"/>
              </w:rPr>
              <w:t>7.9.</w:t>
            </w:r>
          </w:p>
        </w:tc>
        <w:tc>
          <w:tcPr>
            <w:tcW w:w="8935" w:type="dxa"/>
            <w:tcBorders>
              <w:top w:val="nil"/>
              <w:left w:val="nil"/>
              <w:bottom w:val="nil"/>
              <w:right w:val="nil"/>
            </w:tcBorders>
          </w:tcPr>
          <w:p w14:paraId="6E182D89"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Darbų perdavimo-priėmimo aktą pasirašo Užsakovas ir Rangovas. </w:t>
            </w:r>
          </w:p>
        </w:tc>
      </w:tr>
      <w:tr w:rsidR="003874DE" w:rsidRPr="004A04ED" w14:paraId="5A7464AB" w14:textId="77777777" w:rsidTr="000B70E6">
        <w:tc>
          <w:tcPr>
            <w:tcW w:w="851" w:type="dxa"/>
            <w:tcBorders>
              <w:top w:val="nil"/>
              <w:left w:val="nil"/>
              <w:bottom w:val="nil"/>
              <w:right w:val="nil"/>
            </w:tcBorders>
          </w:tcPr>
          <w:p w14:paraId="49A7CFEE" w14:textId="77777777" w:rsidR="003874DE" w:rsidRPr="004A04ED" w:rsidRDefault="003874DE" w:rsidP="000B70E6">
            <w:pPr>
              <w:spacing w:before="200" w:line="276" w:lineRule="auto"/>
              <w:jc w:val="left"/>
              <w:rPr>
                <w:rFonts w:cstheme="minorHAnsi"/>
                <w:sz w:val="24"/>
                <w:szCs w:val="24"/>
              </w:rPr>
            </w:pPr>
            <w:r w:rsidRPr="004A04ED">
              <w:rPr>
                <w:rFonts w:cstheme="minorHAnsi"/>
                <w:sz w:val="24"/>
                <w:szCs w:val="24"/>
              </w:rPr>
              <w:t>7.10.</w:t>
            </w:r>
          </w:p>
        </w:tc>
        <w:tc>
          <w:tcPr>
            <w:tcW w:w="8935" w:type="dxa"/>
            <w:tcBorders>
              <w:top w:val="nil"/>
              <w:left w:val="nil"/>
              <w:bottom w:val="nil"/>
              <w:right w:val="nil"/>
            </w:tcBorders>
          </w:tcPr>
          <w:p w14:paraId="45E0C1B7"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Statybos pabaiga bus laikomas momentas, kai bus ištaisyti defektai (jei reikia) ir Užsakovo surašyta Deklaracija apie statybos užbaigimą bei Užsakovui bus perduota Statybvietė ir perduoti visi su statybos užbaigimu susiję dokumentai, kuriuos privalo saugoti Užsakovas. </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3DAB844A" w14:textId="77777777" w:rsidTr="000B70E6">
        <w:tc>
          <w:tcPr>
            <w:tcW w:w="9789" w:type="dxa"/>
            <w:tcBorders>
              <w:top w:val="nil"/>
              <w:left w:val="nil"/>
              <w:bottom w:val="nil"/>
              <w:right w:val="nil"/>
            </w:tcBorders>
          </w:tcPr>
          <w:p w14:paraId="04930305" w14:textId="77777777" w:rsidR="00B70826" w:rsidRDefault="00B70826" w:rsidP="000B70E6">
            <w:pPr>
              <w:pStyle w:val="Stilius1"/>
              <w:framePr w:wrap="around"/>
              <w:ind w:hanging="360"/>
              <w:rPr>
                <w:rFonts w:asciiTheme="minorHAnsi" w:hAnsiTheme="minorHAnsi" w:cstheme="minorHAnsi"/>
                <w:sz w:val="24"/>
                <w:szCs w:val="24"/>
              </w:rPr>
            </w:pPr>
          </w:p>
          <w:p w14:paraId="3E46D022" w14:textId="56F15D3E"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SUTARTIES KAINA IR APMOKĖJIMAS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7EF8D44E" w14:textId="77777777" w:rsidTr="000B70E6">
        <w:tc>
          <w:tcPr>
            <w:tcW w:w="851" w:type="dxa"/>
            <w:tcBorders>
              <w:top w:val="nil"/>
              <w:left w:val="nil"/>
              <w:bottom w:val="nil"/>
              <w:right w:val="nil"/>
            </w:tcBorders>
          </w:tcPr>
          <w:p w14:paraId="77FEDFD9"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07DE874A"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Sutarties kaina yra nurodyta 3.4 papunktyje. Jei suma skaičiais neatitinka sumos žodžiais, teisinga laikoma suma žodžiais.</w:t>
            </w:r>
          </w:p>
        </w:tc>
      </w:tr>
      <w:tr w:rsidR="003874DE" w:rsidRPr="004A04ED" w14:paraId="3460E38F" w14:textId="77777777" w:rsidTr="000B70E6">
        <w:tc>
          <w:tcPr>
            <w:tcW w:w="851" w:type="dxa"/>
            <w:tcBorders>
              <w:top w:val="nil"/>
              <w:left w:val="nil"/>
              <w:bottom w:val="nil"/>
              <w:right w:val="nil"/>
            </w:tcBorders>
          </w:tcPr>
          <w:p w14:paraId="2AF5BDE8"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308333A4"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Šiai Sutarčiai taikoma fiksuotos kainos</w:t>
            </w:r>
            <w:r w:rsidRPr="004A04ED">
              <w:rPr>
                <w:rFonts w:asciiTheme="minorHAnsi" w:hAnsiTheme="minorHAnsi" w:cstheme="minorHAnsi"/>
                <w:i/>
                <w:iCs/>
              </w:rPr>
              <w:t xml:space="preserve"> </w:t>
            </w:r>
            <w:r w:rsidRPr="004A04ED">
              <w:rPr>
                <w:rFonts w:asciiTheme="minorHAnsi" w:hAnsiTheme="minorHAnsi" w:cstheme="minorHAnsi"/>
              </w:rPr>
              <w:t xml:space="preserve">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Jei Rangovo įvykdytų darbų faktinis kiekis neskiria nuo nurodyto perkamo kiekio (nurodyto statinio projekto kiekių žiniaraštyje ar kitame dokumente) daugiau kaip 10 (dešimt) procentų, laikoma, kad šie didesni ar mažesni darbų kiekiai buvo įskaičiuoti į mokėtiną pagal Sutartį kainą, t. y. nepriklausomai nuo faktinio atliktų darbų kiekio Sutarties kaina negali būti keičiama.. </w:t>
            </w:r>
          </w:p>
        </w:tc>
      </w:tr>
      <w:tr w:rsidR="003874DE" w:rsidRPr="004A04ED" w14:paraId="2D241C12" w14:textId="77777777" w:rsidTr="000B70E6">
        <w:tc>
          <w:tcPr>
            <w:tcW w:w="851" w:type="dxa"/>
            <w:tcBorders>
              <w:top w:val="nil"/>
              <w:left w:val="nil"/>
              <w:bottom w:val="nil"/>
              <w:right w:val="nil"/>
            </w:tcBorders>
          </w:tcPr>
          <w:p w14:paraId="0406BBA5"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1159627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color w:val="000000"/>
              </w:rPr>
              <w:t xml:space="preserve">Jeigu 3.4 </w:t>
            </w:r>
            <w:r w:rsidRPr="004A04ED">
              <w:rPr>
                <w:rFonts w:asciiTheme="minorHAnsi" w:hAnsiTheme="minorHAnsi" w:cstheme="minorHAnsi"/>
              </w:rPr>
              <w:t>papunktyje</w:t>
            </w:r>
            <w:r w:rsidRPr="004A04ED">
              <w:rPr>
                <w:rFonts w:asciiTheme="minorHAnsi" w:hAnsiTheme="minorHAnsi" w:cstheme="minorHAnsi"/>
                <w:color w:val="000000"/>
              </w:rPr>
              <w:t xml:space="preserve"> įrašyta</w:t>
            </w:r>
            <w:r w:rsidRPr="004A04ED" w:rsidDel="00885007">
              <w:rPr>
                <w:rFonts w:asciiTheme="minorHAnsi" w:hAnsiTheme="minorHAnsi" w:cstheme="minorHAnsi"/>
              </w:rPr>
              <w:t xml:space="preserve"> </w:t>
            </w:r>
            <w:r w:rsidRPr="004A04ED">
              <w:rPr>
                <w:rFonts w:asciiTheme="minorHAnsi" w:hAnsiTheme="minorHAnsi" w:cstheme="minorHAnsi"/>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3874DE" w:rsidRPr="004A04ED" w14:paraId="710A437B" w14:textId="77777777" w:rsidTr="000B70E6">
        <w:tc>
          <w:tcPr>
            <w:tcW w:w="851" w:type="dxa"/>
            <w:tcBorders>
              <w:top w:val="nil"/>
              <w:left w:val="nil"/>
              <w:bottom w:val="nil"/>
              <w:right w:val="nil"/>
            </w:tcBorders>
          </w:tcPr>
          <w:p w14:paraId="5D559D07"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3876021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Apmokėjimo už tinkamai pagal Sutartį atliktus Darbus sumai nustatyti turi būti taikomos Veiklų sąraše nurodytos fiksuotos Darbų grupių (etapų) kainos.</w:t>
            </w:r>
          </w:p>
          <w:p w14:paraId="223BF3F2"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3874DE" w:rsidRPr="004A04ED" w14:paraId="3DC9ED09" w14:textId="77777777" w:rsidTr="000B70E6">
        <w:tc>
          <w:tcPr>
            <w:tcW w:w="851" w:type="dxa"/>
            <w:tcBorders>
              <w:top w:val="nil"/>
              <w:left w:val="nil"/>
              <w:bottom w:val="nil"/>
              <w:right w:val="nil"/>
            </w:tcBorders>
          </w:tcPr>
          <w:p w14:paraId="31CBCB35"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723F7E1A" w14:textId="77777777" w:rsidR="003874DE" w:rsidRPr="004A04ED" w:rsidRDefault="003874DE" w:rsidP="000B70E6">
            <w:pPr>
              <w:pStyle w:val="Stilius3"/>
              <w:spacing w:after="120"/>
              <w:rPr>
                <w:rFonts w:asciiTheme="minorHAnsi" w:hAnsiTheme="minorHAnsi" w:cstheme="minorHAnsi"/>
              </w:rPr>
            </w:pPr>
            <w:r w:rsidRPr="004A04ED">
              <w:rPr>
                <w:rFonts w:asciiTheme="minorHAnsi" w:hAnsiTheme="minorHAnsi" w:cstheme="minorHAnsi"/>
              </w:rPr>
              <w:t>Tarpiniam mokėjimui gauti, Rangovas privalo pateikti Užsakovui atliktų darbų akto du egzempliorius. Užsakovas, gavęs šiame punkte minimus dokumentus, per 10 dienų privalo patvirtinti, pasirašydamas atliktų darbų aktą, išskyrus atvejus, jeigu:</w:t>
            </w:r>
          </w:p>
          <w:p w14:paraId="08D5A116" w14:textId="77777777" w:rsidR="003874DE" w:rsidRPr="004A04ED" w:rsidRDefault="003874DE" w:rsidP="003874DE">
            <w:pPr>
              <w:pStyle w:val="Stilius3"/>
              <w:widowControl/>
              <w:numPr>
                <w:ilvl w:val="0"/>
                <w:numId w:val="35"/>
              </w:numPr>
              <w:suppressAutoHyphens w:val="0"/>
              <w:autoSpaceDN/>
              <w:spacing w:before="120"/>
              <w:ind w:left="851" w:hanging="567"/>
              <w:textAlignment w:val="auto"/>
              <w:rPr>
                <w:rFonts w:asciiTheme="minorHAnsi" w:hAnsiTheme="minorHAnsi" w:cstheme="minorHAnsi"/>
              </w:rPr>
            </w:pPr>
            <w:r w:rsidRPr="004A04ED">
              <w:rPr>
                <w:rFonts w:asciiTheme="minorHAnsi" w:hAnsiTheme="minorHAnsi" w:cstheme="minorHAnsi"/>
              </w:rPr>
              <w:t xml:space="preserve">koks nors Rangovo atliktas Darbas neatitinka Sutarties. Tokiu atveju Užsakovas gali reikalauti Rangovo ištaisyti netinkamai atliktus Darbus ir pakartotinai pateikti pakoreguotus mokėjimo dokumentus;; ir (arba) </w:t>
            </w:r>
          </w:p>
          <w:p w14:paraId="0691835D" w14:textId="77777777" w:rsidR="003874DE" w:rsidRPr="004A04ED" w:rsidRDefault="003874DE" w:rsidP="003874DE">
            <w:pPr>
              <w:pStyle w:val="Stilius3"/>
              <w:widowControl/>
              <w:numPr>
                <w:ilvl w:val="0"/>
                <w:numId w:val="35"/>
              </w:numPr>
              <w:suppressAutoHyphens w:val="0"/>
              <w:autoSpaceDN/>
              <w:spacing w:before="120"/>
              <w:ind w:left="851" w:hanging="567"/>
              <w:textAlignment w:val="auto"/>
              <w:rPr>
                <w:rFonts w:asciiTheme="minorHAnsi" w:hAnsiTheme="minorHAnsi" w:cstheme="minorHAnsi"/>
              </w:rPr>
            </w:pPr>
            <w:r w:rsidRPr="004A04ED">
              <w:rPr>
                <w:rFonts w:asciiTheme="minorHAnsi" w:hAnsiTheme="minorHAnsi" w:cstheme="minorHAnsi"/>
              </w:rPr>
              <w:t xml:space="preserve">Rangovas pagal Sutartį neatliko arba neatlieka kokio nors Darbo arba įsipareigojimo, apie kurį jam atitinkamai buvo pranešęs Užsakovas. Tokiu atveju Užsakovas gali reikalauti Rangovo pateikti pakoreguotus mokėjimo dokumentus, </w:t>
            </w:r>
            <w:r w:rsidRPr="004A04ED">
              <w:rPr>
                <w:rFonts w:asciiTheme="minorHAnsi" w:hAnsiTheme="minorHAnsi" w:cstheme="minorHAnsi"/>
              </w:rPr>
              <w:lastRenderedPageBreak/>
              <w:t>atitinkamai sumažinant tarpinio mokėjimo sumą to Darbo arba įsipareigojimo verte.</w:t>
            </w:r>
          </w:p>
          <w:p w14:paraId="17694D5F" w14:textId="77777777" w:rsidR="003874DE" w:rsidRPr="004A04ED" w:rsidRDefault="003874DE" w:rsidP="000B70E6">
            <w:pPr>
              <w:pStyle w:val="Stilius3"/>
              <w:spacing w:before="120"/>
              <w:rPr>
                <w:rFonts w:asciiTheme="minorHAnsi" w:hAnsiTheme="minorHAnsi" w:cstheme="minorHAnsi"/>
              </w:rPr>
            </w:pPr>
            <w:r w:rsidRPr="004A04ED">
              <w:rPr>
                <w:rFonts w:asciiTheme="minorHAnsi" w:hAnsiTheme="minorHAnsi" w:cstheme="minorHAnsi"/>
              </w:rPr>
              <w:t>Jeigu Užsakovas per šiame punkte nustatytą terminą Rangovo pateiktų mokėjimo dokumentų nepatvirtina ir nepateikia nepatvirtinimo priežasčių, turi būti laikoma, kad Rangovo prašoma apmokėti suma yra teisinga.</w:t>
            </w:r>
          </w:p>
        </w:tc>
      </w:tr>
      <w:tr w:rsidR="003874DE" w:rsidRPr="004A04ED" w14:paraId="0AF6BE54" w14:textId="77777777" w:rsidTr="000B70E6">
        <w:tc>
          <w:tcPr>
            <w:tcW w:w="851" w:type="dxa"/>
            <w:tcBorders>
              <w:top w:val="nil"/>
              <w:left w:val="nil"/>
              <w:bottom w:val="nil"/>
              <w:right w:val="nil"/>
            </w:tcBorders>
          </w:tcPr>
          <w:p w14:paraId="06973C9A"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72FC9A9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w:t>
            </w:r>
          </w:p>
          <w:p w14:paraId="5FC45B7D" w14:textId="77777777" w:rsidR="003874DE" w:rsidRPr="004A04ED" w:rsidRDefault="003874DE" w:rsidP="000B70E6">
            <w:pPr>
              <w:pStyle w:val="Stilius3"/>
              <w:spacing w:before="120"/>
              <w:ind w:left="284"/>
              <w:rPr>
                <w:rFonts w:asciiTheme="minorHAnsi" w:hAnsiTheme="minorHAnsi" w:cstheme="minorHAnsi"/>
              </w:rPr>
            </w:pPr>
          </w:p>
        </w:tc>
      </w:tr>
      <w:tr w:rsidR="003874DE" w:rsidRPr="004A04ED" w14:paraId="48D24865" w14:textId="77777777" w:rsidTr="000B70E6">
        <w:tc>
          <w:tcPr>
            <w:tcW w:w="851" w:type="dxa"/>
            <w:tcBorders>
              <w:top w:val="nil"/>
              <w:left w:val="nil"/>
              <w:bottom w:val="nil"/>
              <w:right w:val="nil"/>
            </w:tcBorders>
          </w:tcPr>
          <w:p w14:paraId="36F04FEB"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3C36B513"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Užsakovas privalo mokėti Rangovui sumą, patvirtintą Rangovo pateiktuose mokėjimo dokumentuose per 3.4 papunktyje nurodytą dienų skaičių</w:t>
            </w:r>
            <w:r w:rsidRPr="004A04ED">
              <w:rPr>
                <w:rFonts w:asciiTheme="minorHAnsi" w:hAnsiTheme="minorHAnsi" w:cstheme="minorHAnsi"/>
                <w:i/>
                <w:color w:val="FF0000"/>
              </w:rPr>
              <w:t xml:space="preserve"> </w:t>
            </w:r>
            <w:r w:rsidRPr="004A04ED">
              <w:rPr>
                <w:rFonts w:asciiTheme="minorHAnsi" w:hAnsiTheme="minorHAnsi" w:cstheme="minorHAnsi"/>
              </w:rPr>
              <w:t>nuo Rangovo pateiktų mokėjimo dokumentų patvirtinimo:</w:t>
            </w:r>
          </w:p>
          <w:p w14:paraId="19CD776A" w14:textId="77777777" w:rsidR="003874DE" w:rsidRPr="004A04ED" w:rsidRDefault="003874DE" w:rsidP="003874DE">
            <w:pPr>
              <w:pStyle w:val="Stilius3"/>
              <w:widowControl/>
              <w:numPr>
                <w:ilvl w:val="0"/>
                <w:numId w:val="42"/>
              </w:numPr>
              <w:suppressAutoHyphens w:val="0"/>
              <w:autoSpaceDN/>
              <w:spacing w:before="0"/>
              <w:ind w:left="788" w:firstLine="0"/>
              <w:textAlignment w:val="auto"/>
              <w:rPr>
                <w:rFonts w:asciiTheme="minorHAnsi" w:hAnsiTheme="minorHAnsi" w:cstheme="minorHAnsi"/>
              </w:rPr>
            </w:pPr>
            <w:r w:rsidRPr="004A04ED">
              <w:rPr>
                <w:rFonts w:asciiTheme="minorHAnsi" w:hAnsiTheme="minorHAnsi" w:cstheme="minorHAnsi"/>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7A6AEB5B" w14:textId="77777777" w:rsidR="003874DE" w:rsidRPr="004A04ED" w:rsidRDefault="003874DE" w:rsidP="003874DE">
            <w:pPr>
              <w:pStyle w:val="Stilius3"/>
              <w:widowControl/>
              <w:numPr>
                <w:ilvl w:val="0"/>
                <w:numId w:val="42"/>
              </w:numPr>
              <w:tabs>
                <w:tab w:val="num" w:pos="878"/>
              </w:tabs>
              <w:suppressAutoHyphens w:val="0"/>
              <w:autoSpaceDN/>
              <w:spacing w:before="0"/>
              <w:ind w:left="788" w:firstLine="0"/>
              <w:textAlignment w:val="auto"/>
              <w:rPr>
                <w:rFonts w:asciiTheme="minorHAnsi" w:hAnsiTheme="minorHAnsi" w:cstheme="minorHAnsi"/>
              </w:rPr>
            </w:pPr>
            <w:r w:rsidRPr="004A04ED">
              <w:rPr>
                <w:rFonts w:asciiTheme="minorHAnsi" w:hAnsiTheme="minorHAnsi" w:cstheme="minorHAnsi"/>
              </w:rPr>
              <w:t>Europos elektroninių sąskaitų faktūrų standarto neatitinkanti elektroninė sąskaita faktūra Rangovo privalo būti pateikiama, naudojantis informacinės sistemos „SABIS“ priemonėmis.</w:t>
            </w:r>
          </w:p>
          <w:p w14:paraId="72D3F7B1" w14:textId="77777777" w:rsidR="003874DE" w:rsidRPr="004A04ED" w:rsidRDefault="003874DE" w:rsidP="003874DE">
            <w:pPr>
              <w:pStyle w:val="Stilius3"/>
              <w:widowControl/>
              <w:numPr>
                <w:ilvl w:val="0"/>
                <w:numId w:val="42"/>
              </w:numPr>
              <w:tabs>
                <w:tab w:val="num" w:pos="878"/>
              </w:tabs>
              <w:suppressAutoHyphens w:val="0"/>
              <w:autoSpaceDN/>
              <w:spacing w:before="0"/>
              <w:ind w:left="788" w:firstLine="0"/>
              <w:textAlignment w:val="auto"/>
              <w:rPr>
                <w:rFonts w:asciiTheme="minorHAnsi" w:hAnsiTheme="minorHAnsi" w:cstheme="minorHAnsi"/>
              </w:rPr>
            </w:pPr>
            <w:r w:rsidRPr="004A04ED">
              <w:rPr>
                <w:rFonts w:asciiTheme="minorHAnsi" w:hAnsiTheme="minorHAnsi" w:cstheme="minorHAnsi"/>
              </w:rPr>
              <w:t>Užsakovas elektronines sąskaitas faktūras priima ir apdoroja naudodamasis informacinės sistemos „SABIS“ priemonėmis.</w:t>
            </w:r>
          </w:p>
        </w:tc>
      </w:tr>
      <w:tr w:rsidR="003874DE" w:rsidRPr="004A04ED" w14:paraId="2C7B87AB" w14:textId="77777777" w:rsidTr="000B70E6">
        <w:tc>
          <w:tcPr>
            <w:tcW w:w="851" w:type="dxa"/>
            <w:tcBorders>
              <w:top w:val="nil"/>
              <w:left w:val="nil"/>
              <w:bottom w:val="nil"/>
              <w:right w:val="nil"/>
            </w:tcBorders>
          </w:tcPr>
          <w:p w14:paraId="463037B6"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42D625F9"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3874DE" w:rsidRPr="004A04ED" w14:paraId="75748EF5" w14:textId="77777777" w:rsidTr="000B70E6">
        <w:tc>
          <w:tcPr>
            <w:tcW w:w="851" w:type="dxa"/>
            <w:tcBorders>
              <w:top w:val="nil"/>
              <w:left w:val="nil"/>
              <w:bottom w:val="nil"/>
              <w:right w:val="nil"/>
            </w:tcBorders>
          </w:tcPr>
          <w:p w14:paraId="1A10662B" w14:textId="77777777" w:rsidR="003874DE" w:rsidRPr="004A04ED" w:rsidRDefault="003874DE" w:rsidP="003874DE">
            <w:pPr>
              <w:numPr>
                <w:ilvl w:val="0"/>
                <w:numId w:val="33"/>
              </w:numPr>
              <w:spacing w:before="200" w:line="276" w:lineRule="auto"/>
              <w:ind w:hanging="578"/>
              <w:jc w:val="left"/>
              <w:rPr>
                <w:rFonts w:cstheme="minorHAnsi"/>
                <w:sz w:val="24"/>
                <w:szCs w:val="24"/>
              </w:rPr>
            </w:pPr>
          </w:p>
        </w:tc>
        <w:tc>
          <w:tcPr>
            <w:tcW w:w="8935" w:type="dxa"/>
            <w:tcBorders>
              <w:top w:val="nil"/>
              <w:left w:val="nil"/>
              <w:bottom w:val="nil"/>
              <w:right w:val="nil"/>
            </w:tcBorders>
          </w:tcPr>
          <w:p w14:paraId="022C3832" w14:textId="77777777" w:rsidR="003874DE" w:rsidRPr="004A04ED" w:rsidDel="00842E0B" w:rsidRDefault="003874DE" w:rsidP="000B70E6">
            <w:pPr>
              <w:pStyle w:val="Stilius3"/>
              <w:spacing w:after="120"/>
              <w:rPr>
                <w:rFonts w:asciiTheme="minorHAnsi" w:hAnsiTheme="minorHAnsi" w:cstheme="minorHAnsi"/>
              </w:rPr>
            </w:pPr>
            <w:r w:rsidRPr="004A04ED">
              <w:rPr>
                <w:rFonts w:asciiTheme="minorHAnsi" w:hAnsiTheme="minorHAnsi" w:cstheme="minorHAnsi"/>
              </w:rPr>
              <w:t>Sutarties kaina Sutarties galiojimo metu neturi būti keičiama</w:t>
            </w:r>
            <w:r w:rsidRPr="004A04ED">
              <w:rPr>
                <w:rFonts w:asciiTheme="minorHAnsi" w:hAnsiTheme="minorHAnsi" w:cstheme="minorHAnsi"/>
                <w:color w:val="FF0000"/>
              </w:rPr>
              <w:t>,</w:t>
            </w:r>
            <w:r w:rsidRPr="004A04ED">
              <w:rPr>
                <w:rFonts w:asciiTheme="minorHAnsi" w:hAnsiTheme="minorHAnsi" w:cstheme="minorHAnsi"/>
              </w:rPr>
              <w:t xml:space="preserve"> išskyrus šiame punkte nurodytais atvejais:</w:t>
            </w:r>
          </w:p>
        </w:tc>
      </w:tr>
      <w:tr w:rsidR="003874DE" w:rsidRPr="004A04ED" w14:paraId="3221DFA1" w14:textId="77777777" w:rsidTr="000B70E6">
        <w:tc>
          <w:tcPr>
            <w:tcW w:w="851" w:type="dxa"/>
            <w:tcBorders>
              <w:top w:val="nil"/>
              <w:left w:val="nil"/>
              <w:bottom w:val="nil"/>
              <w:right w:val="nil"/>
            </w:tcBorders>
          </w:tcPr>
          <w:p w14:paraId="139D4113" w14:textId="77777777" w:rsidR="003874DE" w:rsidRPr="004A04ED" w:rsidRDefault="003874DE" w:rsidP="000B70E6">
            <w:pPr>
              <w:spacing w:before="200"/>
              <w:ind w:left="142"/>
              <w:rPr>
                <w:rFonts w:cstheme="minorHAnsi"/>
                <w:sz w:val="24"/>
                <w:szCs w:val="24"/>
              </w:rPr>
            </w:pPr>
          </w:p>
        </w:tc>
        <w:tc>
          <w:tcPr>
            <w:tcW w:w="8935" w:type="dxa"/>
            <w:tcBorders>
              <w:top w:val="nil"/>
              <w:left w:val="nil"/>
              <w:bottom w:val="nil"/>
              <w:right w:val="nil"/>
            </w:tcBorders>
          </w:tcPr>
          <w:p w14:paraId="12D627E2" w14:textId="77777777" w:rsidR="003874DE" w:rsidRPr="004A04ED" w:rsidRDefault="003874DE" w:rsidP="000B70E6">
            <w:pPr>
              <w:spacing w:after="120"/>
              <w:ind w:left="578" w:hanging="567"/>
              <w:rPr>
                <w:rFonts w:cstheme="minorHAnsi"/>
                <w:sz w:val="24"/>
                <w:szCs w:val="24"/>
              </w:rPr>
            </w:pPr>
            <w:r w:rsidRPr="004A04ED">
              <w:rPr>
                <w:rFonts w:cstheme="minorHAnsi"/>
                <w:sz w:val="24"/>
                <w:szCs w:val="24"/>
              </w:rPr>
              <w:t>8.9.1.</w:t>
            </w:r>
            <w:r w:rsidRPr="004A04ED">
              <w:rPr>
                <w:rFonts w:cstheme="minorHAnsi"/>
                <w:sz w:val="24"/>
                <w:szCs w:val="24"/>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3CC4C27F" w14:textId="77777777" w:rsidR="003874DE" w:rsidRPr="004A04ED" w:rsidRDefault="003874DE" w:rsidP="003874DE">
            <w:pPr>
              <w:numPr>
                <w:ilvl w:val="0"/>
                <w:numId w:val="37"/>
              </w:numPr>
              <w:spacing w:after="120"/>
              <w:ind w:left="1167" w:hanging="425"/>
              <w:rPr>
                <w:rFonts w:cstheme="minorHAnsi"/>
                <w:sz w:val="24"/>
                <w:szCs w:val="24"/>
              </w:rPr>
            </w:pPr>
            <w:r w:rsidRPr="004A04ED">
              <w:rPr>
                <w:rFonts w:cstheme="minorHAnsi"/>
                <w:sz w:val="24"/>
                <w:szCs w:val="24"/>
              </w:rPr>
              <w:t xml:space="preserve">pritaikant Sutartyje numatytų Darbų kainą (jei Sutartyje nustatyti tam tikrų konkrečių darbų įkainiai), jei įmanoma: </w:t>
            </w:r>
          </w:p>
          <w:p w14:paraId="63666138" w14:textId="77777777" w:rsidR="003874DE" w:rsidRPr="004A04ED" w:rsidRDefault="003874DE" w:rsidP="003874DE">
            <w:pPr>
              <w:pStyle w:val="Default"/>
              <w:numPr>
                <w:ilvl w:val="0"/>
                <w:numId w:val="14"/>
              </w:numPr>
              <w:ind w:left="1878" w:hanging="283"/>
              <w:rPr>
                <w:rFonts w:asciiTheme="minorHAnsi" w:hAnsiTheme="minorHAnsi" w:cstheme="minorHAnsi"/>
              </w:rPr>
            </w:pPr>
            <w:r w:rsidRPr="004A04ED">
              <w:rPr>
                <w:rFonts w:asciiTheme="minorHAnsi" w:hAnsiTheme="minorHAnsi" w:cstheme="minorHAnsi"/>
              </w:rPr>
              <w:t>pritaikant Sutartyje nurodytų darbų įkainius, arba</w:t>
            </w:r>
          </w:p>
          <w:p w14:paraId="69AC8E70" w14:textId="77777777" w:rsidR="003874DE" w:rsidRPr="004A04ED" w:rsidRDefault="003874DE" w:rsidP="003874DE">
            <w:pPr>
              <w:pStyle w:val="Default"/>
              <w:numPr>
                <w:ilvl w:val="0"/>
                <w:numId w:val="14"/>
              </w:numPr>
              <w:ind w:left="1878" w:hanging="283"/>
              <w:rPr>
                <w:rFonts w:asciiTheme="minorHAnsi" w:hAnsiTheme="minorHAnsi" w:cstheme="minorHAnsi"/>
              </w:rPr>
            </w:pPr>
            <w:r w:rsidRPr="004A04ED">
              <w:rPr>
                <w:rFonts w:asciiTheme="minorHAnsi" w:hAnsiTheme="minorHAnsi" w:cstheme="minorHAnsi"/>
              </w:rPr>
              <w:t>išskaičiuojant kainos dalį iš Sutartyje numatyto įkainio, arba</w:t>
            </w:r>
          </w:p>
          <w:p w14:paraId="1BE14A83" w14:textId="77777777" w:rsidR="003874DE" w:rsidRPr="004A04ED" w:rsidRDefault="003874DE" w:rsidP="003874DE">
            <w:pPr>
              <w:pStyle w:val="Default"/>
              <w:numPr>
                <w:ilvl w:val="0"/>
                <w:numId w:val="14"/>
              </w:numPr>
              <w:ind w:left="1878" w:hanging="283"/>
              <w:rPr>
                <w:rFonts w:asciiTheme="minorHAnsi" w:hAnsiTheme="minorHAnsi" w:cstheme="minorHAnsi"/>
              </w:rPr>
            </w:pPr>
            <w:r w:rsidRPr="004A04ED">
              <w:rPr>
                <w:rFonts w:asciiTheme="minorHAnsi" w:hAnsiTheme="minorHAnsi" w:cstheme="minorHAnsi"/>
              </w:rPr>
              <w:t>pritaikant Sutartyje numatytus panašių darbų įkainius. Panašius darbus turi pagrįsti ir nustatyti Užsakovas.</w:t>
            </w:r>
          </w:p>
          <w:p w14:paraId="2CF445AE" w14:textId="77777777" w:rsidR="003874DE" w:rsidRPr="004A04ED" w:rsidRDefault="003874DE" w:rsidP="003874DE">
            <w:pPr>
              <w:numPr>
                <w:ilvl w:val="0"/>
                <w:numId w:val="37"/>
              </w:numPr>
              <w:spacing w:after="120"/>
              <w:ind w:left="1167" w:hanging="425"/>
              <w:rPr>
                <w:rFonts w:cstheme="minorHAnsi"/>
                <w:sz w:val="24"/>
                <w:szCs w:val="24"/>
              </w:rPr>
            </w:pPr>
            <w:r w:rsidRPr="004A04ED">
              <w:rPr>
                <w:rFonts w:cstheme="minorHAnsi"/>
                <w:sz w:val="24"/>
                <w:szCs w:val="24"/>
              </w:rPr>
              <w:t xml:space="preserve">įvertinus pagrįstas tiesiogines (darbo užmokesčio ir su juo susijusius mokesčius, statybos produktų ir įrengimų, statybvietės, mechanizmų eksploatacijos sąnaudos) bei netiesiogines (pridėtines, pelno) išlaidas pagal </w:t>
            </w:r>
            <w:r w:rsidRPr="004A04ED">
              <w:rPr>
                <w:rFonts w:cstheme="minorHAnsi"/>
                <w:sz w:val="24"/>
                <w:szCs w:val="24"/>
              </w:rPr>
              <w:lastRenderedPageBreak/>
              <w:t>Metodikos</w:t>
            </w:r>
            <w:r w:rsidRPr="004A04ED">
              <w:rPr>
                <w:rStyle w:val="Puslapioinaosnuoroda"/>
                <w:rFonts w:cstheme="minorHAnsi"/>
                <w:sz w:val="24"/>
                <w:szCs w:val="24"/>
              </w:rPr>
              <w:footnoteReference w:id="2"/>
            </w:r>
            <w:r w:rsidRPr="004A04ED">
              <w:rPr>
                <w:rFonts w:cstheme="minorHAnsi"/>
                <w:sz w:val="24"/>
                <w:szCs w:val="24"/>
              </w:rPr>
              <w:t xml:space="preserve"> priedo „Tiesioginių ir netiesioginių išlaidų apskaičiavimo taisyklės“ nuostatas.</w:t>
            </w:r>
          </w:p>
        </w:tc>
      </w:tr>
      <w:tr w:rsidR="003874DE" w:rsidRPr="004A04ED" w14:paraId="14FFBC74" w14:textId="77777777" w:rsidTr="000B70E6">
        <w:tc>
          <w:tcPr>
            <w:tcW w:w="851" w:type="dxa"/>
            <w:tcBorders>
              <w:top w:val="nil"/>
              <w:left w:val="nil"/>
              <w:bottom w:val="nil"/>
              <w:right w:val="nil"/>
            </w:tcBorders>
          </w:tcPr>
          <w:p w14:paraId="588CFEE6" w14:textId="77777777" w:rsidR="003874DE" w:rsidRPr="004A04ED" w:rsidRDefault="003874DE" w:rsidP="000B70E6">
            <w:pPr>
              <w:spacing w:before="200"/>
              <w:ind w:left="142"/>
              <w:rPr>
                <w:rFonts w:cstheme="minorHAnsi"/>
                <w:sz w:val="24"/>
                <w:szCs w:val="24"/>
              </w:rPr>
            </w:pPr>
          </w:p>
        </w:tc>
        <w:tc>
          <w:tcPr>
            <w:tcW w:w="8935" w:type="dxa"/>
            <w:tcBorders>
              <w:top w:val="nil"/>
              <w:left w:val="nil"/>
              <w:bottom w:val="nil"/>
              <w:right w:val="nil"/>
            </w:tcBorders>
          </w:tcPr>
          <w:p w14:paraId="341BAE79" w14:textId="77777777" w:rsidR="003874DE" w:rsidRPr="004A04ED" w:rsidRDefault="003874DE" w:rsidP="000B70E6">
            <w:pPr>
              <w:spacing w:after="120"/>
              <w:ind w:left="578" w:hanging="578"/>
              <w:rPr>
                <w:rFonts w:cstheme="minorHAnsi"/>
                <w:sz w:val="24"/>
                <w:szCs w:val="24"/>
              </w:rPr>
            </w:pPr>
            <w:r w:rsidRPr="004A04ED">
              <w:rPr>
                <w:rFonts w:cstheme="minorHAnsi"/>
                <w:sz w:val="24"/>
                <w:szCs w:val="24"/>
              </w:rPr>
              <w:t>8.9.2.</w:t>
            </w:r>
            <w:r w:rsidRPr="004A04ED">
              <w:rPr>
                <w:rFonts w:cstheme="minorHAnsi"/>
                <w:sz w:val="24"/>
                <w:szCs w:val="24"/>
              </w:rPr>
              <w:tab/>
              <w:t>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pradinės sutarties vertė nekeičiama.</w:t>
            </w:r>
          </w:p>
          <w:p w14:paraId="25012788" w14:textId="77777777" w:rsidR="003874DE" w:rsidRPr="004A04ED" w:rsidRDefault="003874DE" w:rsidP="000B70E6">
            <w:pPr>
              <w:spacing w:after="120"/>
              <w:rPr>
                <w:rFonts w:cstheme="minorHAnsi"/>
                <w:sz w:val="24"/>
                <w:szCs w:val="24"/>
              </w:rPr>
            </w:pPr>
            <w:r w:rsidRPr="004A04ED">
              <w:rPr>
                <w:rFonts w:cstheme="minorHAnsi"/>
                <w:sz w:val="24"/>
                <w:szCs w:val="24"/>
              </w:rPr>
              <w:tab/>
            </w:r>
            <w:r w:rsidRPr="004A04ED">
              <w:rPr>
                <w:rFonts w:cstheme="minorHAnsi"/>
                <w:sz w:val="24"/>
                <w:szCs w:val="24"/>
              </w:rPr>
              <w:tab/>
              <w:t>Sutarties kainos perskaičiavimo formulė pasikeitus PVM tarifui:</w:t>
            </w:r>
          </w:p>
          <w:p w14:paraId="38566280" w14:textId="77777777" w:rsidR="003874DE" w:rsidRPr="004A04ED" w:rsidRDefault="003874DE" w:rsidP="000B70E6">
            <w:pPr>
              <w:pStyle w:val="Stilius3"/>
              <w:ind w:left="1332"/>
              <w:rPr>
                <w:rFonts w:asciiTheme="minorHAnsi" w:hAnsiTheme="minorHAnsi" w:cstheme="minorHAnsi"/>
              </w:rPr>
            </w:pPr>
            <w:r w:rsidRPr="004A04ED">
              <w:rPr>
                <w:rFonts w:asciiTheme="minorHAnsi" w:hAnsiTheme="minorHAnsi" w:cstheme="minorHAnsi"/>
                <w:position w:val="-56"/>
              </w:rPr>
              <w:object w:dxaOrig="2940" w:dyaOrig="960" w14:anchorId="4B25B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5pt;height:47.7pt" o:ole="">
                  <v:imagedata r:id="rId18" o:title=""/>
                </v:shape>
                <o:OLEObject Type="Embed" ProgID="Equation.3" ShapeID="_x0000_i1025" DrawAspect="Content" ObjectID="_1844243842" r:id="rId19"/>
              </w:object>
            </w:r>
          </w:p>
          <w:p w14:paraId="650D9706" w14:textId="77777777" w:rsidR="003874DE" w:rsidRPr="004A04ED" w:rsidRDefault="003874DE" w:rsidP="000B70E6">
            <w:pPr>
              <w:pStyle w:val="Stilius3"/>
              <w:spacing w:before="0"/>
              <w:ind w:left="1332"/>
              <w:rPr>
                <w:rFonts w:asciiTheme="minorHAnsi" w:hAnsiTheme="minorHAnsi" w:cstheme="minorHAnsi"/>
              </w:rPr>
            </w:pPr>
            <w:r w:rsidRPr="004A04ED">
              <w:rPr>
                <w:rFonts w:asciiTheme="minorHAnsi" w:hAnsiTheme="minorHAnsi" w:cstheme="minorHAnsi"/>
              </w:rPr>
              <w:tab/>
            </w:r>
            <w:r w:rsidRPr="004A04ED">
              <w:rPr>
                <w:rFonts w:asciiTheme="minorHAnsi" w:hAnsiTheme="minorHAnsi" w:cstheme="minorHAnsi"/>
                <w:position w:val="-12"/>
              </w:rPr>
              <w:object w:dxaOrig="340" w:dyaOrig="360" w14:anchorId="00BA71C0">
                <v:shape id="_x0000_i1026" type="#_x0000_t75" style="width:16.85pt;height:16.85pt" o:ole="">
                  <v:imagedata r:id="rId20" o:title=""/>
                </v:shape>
                <o:OLEObject Type="Embed" ProgID="Equation.3" ShapeID="_x0000_i1026" DrawAspect="Content" ObjectID="_1844243843" r:id="rId21"/>
              </w:object>
            </w:r>
            <w:r w:rsidRPr="004A04ED">
              <w:rPr>
                <w:rFonts w:asciiTheme="minorHAnsi" w:hAnsiTheme="minorHAnsi" w:cstheme="minorHAnsi"/>
              </w:rPr>
              <w:t xml:space="preserve"> - Perskaičiuota Sutarties kaina (su PVM)</w:t>
            </w:r>
          </w:p>
          <w:p w14:paraId="5567A8CE" w14:textId="77777777" w:rsidR="003874DE" w:rsidRPr="004A04ED" w:rsidRDefault="003874DE" w:rsidP="000B70E6">
            <w:pPr>
              <w:pStyle w:val="Stilius3"/>
              <w:spacing w:before="0"/>
              <w:ind w:left="1332"/>
              <w:rPr>
                <w:rFonts w:asciiTheme="minorHAnsi" w:hAnsiTheme="minorHAnsi" w:cstheme="minorHAnsi"/>
              </w:rPr>
            </w:pPr>
            <w:r w:rsidRPr="004A04ED">
              <w:rPr>
                <w:rFonts w:asciiTheme="minorHAnsi" w:hAnsiTheme="minorHAnsi" w:cstheme="minorHAnsi"/>
              </w:rPr>
              <w:tab/>
            </w:r>
            <w:r w:rsidRPr="004A04ED">
              <w:rPr>
                <w:rFonts w:asciiTheme="minorHAnsi" w:hAnsiTheme="minorHAnsi" w:cstheme="minorHAnsi"/>
                <w:position w:val="-12"/>
              </w:rPr>
              <w:object w:dxaOrig="300" w:dyaOrig="360" w14:anchorId="0BAA94EA">
                <v:shape id="_x0000_i1027" type="#_x0000_t75" style="width:16.85pt;height:16.85pt" o:ole="">
                  <v:imagedata r:id="rId22" o:title=""/>
                </v:shape>
                <o:OLEObject Type="Embed" ProgID="Equation.3" ShapeID="_x0000_i1027" DrawAspect="Content" ObjectID="_1844243844" r:id="rId23"/>
              </w:object>
            </w:r>
            <w:r w:rsidRPr="004A04ED">
              <w:rPr>
                <w:rFonts w:asciiTheme="minorHAnsi" w:hAnsiTheme="minorHAnsi" w:cstheme="minorHAnsi"/>
              </w:rPr>
              <w:t xml:space="preserve"> - Sutarties kaina (su PVM) iki perskaičiavimo</w:t>
            </w:r>
          </w:p>
          <w:p w14:paraId="04C3C8B2" w14:textId="77777777" w:rsidR="003874DE" w:rsidRPr="004A04ED" w:rsidRDefault="003874DE" w:rsidP="000B70E6">
            <w:pPr>
              <w:pStyle w:val="Stilius3"/>
              <w:spacing w:before="0"/>
              <w:ind w:left="1332"/>
              <w:rPr>
                <w:rFonts w:asciiTheme="minorHAnsi" w:hAnsiTheme="minorHAnsi" w:cstheme="minorHAnsi"/>
              </w:rPr>
            </w:pPr>
            <w:r w:rsidRPr="004A04ED">
              <w:rPr>
                <w:rFonts w:asciiTheme="minorHAnsi" w:hAnsiTheme="minorHAnsi" w:cstheme="minorHAnsi"/>
              </w:rPr>
              <w:tab/>
              <w:t>A – Atliktų darbų kaina (su PVM) iki perskaičiavimo</w:t>
            </w:r>
          </w:p>
          <w:p w14:paraId="65F710AE" w14:textId="77777777" w:rsidR="003874DE" w:rsidRPr="004A04ED" w:rsidRDefault="003874DE" w:rsidP="000B70E6">
            <w:pPr>
              <w:pStyle w:val="Stilius3"/>
              <w:spacing w:before="0"/>
              <w:ind w:left="1332"/>
              <w:rPr>
                <w:rFonts w:asciiTheme="minorHAnsi" w:hAnsiTheme="minorHAnsi" w:cstheme="minorHAnsi"/>
              </w:rPr>
            </w:pPr>
            <w:r w:rsidRPr="004A04ED">
              <w:rPr>
                <w:rFonts w:asciiTheme="minorHAnsi" w:hAnsiTheme="minorHAnsi" w:cstheme="minorHAnsi"/>
              </w:rPr>
              <w:tab/>
            </w:r>
            <w:r w:rsidRPr="004A04ED">
              <w:rPr>
                <w:rFonts w:asciiTheme="minorHAnsi" w:hAnsiTheme="minorHAnsi" w:cstheme="minorHAnsi"/>
                <w:position w:val="-12"/>
              </w:rPr>
              <w:object w:dxaOrig="280" w:dyaOrig="360" w14:anchorId="2A1F9766">
                <v:shape id="_x0000_i1028" type="#_x0000_t75" style="width:16.85pt;height:16.85pt" o:ole="">
                  <v:imagedata r:id="rId24" o:title=""/>
                </v:shape>
                <o:OLEObject Type="Embed" ProgID="Equation.3" ShapeID="_x0000_i1028" DrawAspect="Content" ObjectID="_1844243845" r:id="rId25"/>
              </w:object>
            </w:r>
            <w:r w:rsidRPr="004A04ED">
              <w:rPr>
                <w:rFonts w:asciiTheme="minorHAnsi" w:hAnsiTheme="minorHAnsi" w:cstheme="minorHAnsi"/>
              </w:rPr>
              <w:t xml:space="preserve"> - senas PVM tarifas (procentais)</w:t>
            </w:r>
          </w:p>
          <w:p w14:paraId="5247D002" w14:textId="77777777" w:rsidR="003874DE" w:rsidRDefault="003874DE" w:rsidP="000B70E6">
            <w:pPr>
              <w:pStyle w:val="Stilius3"/>
              <w:spacing w:before="0"/>
              <w:ind w:left="1332"/>
              <w:rPr>
                <w:rFonts w:asciiTheme="minorHAnsi" w:hAnsiTheme="minorHAnsi" w:cstheme="minorHAnsi"/>
              </w:rPr>
            </w:pPr>
            <w:r w:rsidRPr="004A04ED">
              <w:rPr>
                <w:rFonts w:asciiTheme="minorHAnsi" w:hAnsiTheme="minorHAnsi" w:cstheme="minorHAnsi"/>
              </w:rPr>
              <w:tab/>
            </w:r>
            <w:r w:rsidRPr="004A04ED">
              <w:rPr>
                <w:rFonts w:asciiTheme="minorHAnsi" w:hAnsiTheme="minorHAnsi" w:cstheme="minorHAnsi"/>
                <w:position w:val="-12"/>
              </w:rPr>
              <w:object w:dxaOrig="320" w:dyaOrig="360" w14:anchorId="18FFE07D">
                <v:shape id="_x0000_i1029" type="#_x0000_t75" style="width:16.85pt;height:16.85pt" o:ole="">
                  <v:imagedata r:id="rId26" o:title=""/>
                </v:shape>
                <o:OLEObject Type="Embed" ProgID="Equation.3" ShapeID="_x0000_i1029" DrawAspect="Content" ObjectID="_1844243846" r:id="rId27"/>
              </w:object>
            </w:r>
            <w:r w:rsidRPr="004A04ED">
              <w:rPr>
                <w:rFonts w:asciiTheme="minorHAnsi" w:hAnsiTheme="minorHAnsi" w:cstheme="minorHAnsi"/>
              </w:rPr>
              <w:t xml:space="preserve"> - naujas PVM tarifas (procentais)</w:t>
            </w:r>
          </w:p>
          <w:p w14:paraId="6627C62C" w14:textId="77777777" w:rsidR="00B70826" w:rsidRPr="004A04ED" w:rsidRDefault="00B70826" w:rsidP="000B70E6">
            <w:pPr>
              <w:pStyle w:val="Stilius3"/>
              <w:spacing w:before="0"/>
              <w:ind w:left="1332"/>
              <w:rPr>
                <w:rFonts w:asciiTheme="minorHAnsi" w:hAnsiTheme="minorHAnsi" w:cstheme="minorHAnsi"/>
              </w:rPr>
            </w:pPr>
          </w:p>
          <w:p w14:paraId="2803ACAD" w14:textId="77777777" w:rsidR="003874DE" w:rsidRDefault="003874DE" w:rsidP="000B70E6">
            <w:pPr>
              <w:pStyle w:val="Stilius3"/>
              <w:widowControl/>
              <w:numPr>
                <w:ilvl w:val="1"/>
                <w:numId w:val="0"/>
              </w:numPr>
              <w:suppressAutoHyphens w:val="0"/>
              <w:autoSpaceDN/>
              <w:ind w:left="462" w:hanging="462"/>
              <w:textAlignment w:val="auto"/>
              <w:rPr>
                <w:rFonts w:asciiTheme="minorHAnsi" w:hAnsiTheme="minorHAnsi" w:cstheme="minorHAnsi"/>
              </w:rPr>
            </w:pPr>
            <w:r w:rsidRPr="004A04ED">
              <w:rPr>
                <w:rFonts w:asciiTheme="minorHAnsi" w:hAnsiTheme="minorHAnsi" w:cstheme="minorHAnsi"/>
              </w:rPr>
              <w:t xml:space="preserve">8.10. Užsakovas gali tiesiogiai atsiskaityti su Subrangovais už jų atliktus darbus. Užsakovas gavęs informacijos iš Rangovo apie pasitelkiamus subrangovus, apie tiesioginio atsiskaitymo galimybę raštu informuoja Subrangovus per 3 (tris) darbo dienas po Sutarties įsigaliojimo arba naujų Subrangovų pakeitimo (pasitelkimo) dienos. </w:t>
            </w:r>
          </w:p>
          <w:p w14:paraId="24DD401D" w14:textId="77777777" w:rsidR="00B70826" w:rsidRPr="004A04ED" w:rsidRDefault="00B70826" w:rsidP="000B70E6">
            <w:pPr>
              <w:pStyle w:val="Stilius3"/>
              <w:widowControl/>
              <w:numPr>
                <w:ilvl w:val="1"/>
                <w:numId w:val="0"/>
              </w:numPr>
              <w:suppressAutoHyphens w:val="0"/>
              <w:autoSpaceDN/>
              <w:ind w:left="462" w:hanging="462"/>
              <w:textAlignment w:val="auto"/>
              <w:rPr>
                <w:rFonts w:asciiTheme="minorHAnsi" w:hAnsiTheme="minorHAnsi" w:cstheme="minorHAnsi"/>
              </w:rPr>
            </w:pPr>
          </w:p>
          <w:p w14:paraId="35B1F598" w14:textId="54259E68" w:rsidR="003874DE" w:rsidRPr="00F45D2A" w:rsidRDefault="00B70826" w:rsidP="00F45D2A">
            <w:pPr>
              <w:pStyle w:val="Stilius3"/>
              <w:widowControl/>
              <w:numPr>
                <w:ilvl w:val="1"/>
                <w:numId w:val="39"/>
              </w:numPr>
              <w:suppressAutoHyphens w:val="0"/>
              <w:autoSpaceDN/>
              <w:ind w:left="462"/>
              <w:textAlignment w:val="auto"/>
              <w:rPr>
                <w:rFonts w:asciiTheme="minorHAnsi" w:hAnsiTheme="minorHAnsi" w:cstheme="minorHAnsi"/>
              </w:rPr>
            </w:pPr>
            <w:r>
              <w:rPr>
                <w:rFonts w:asciiTheme="minorHAnsi" w:hAnsiTheme="minorHAnsi" w:cstheme="minorHAnsi"/>
              </w:rPr>
              <w:t xml:space="preserve"> </w:t>
            </w:r>
            <w:r w:rsidR="003874DE" w:rsidRPr="004A04ED">
              <w:rPr>
                <w:rFonts w:asciiTheme="minorHAnsi" w:hAnsiTheme="minorHAnsi" w:cstheme="minorHAnsi"/>
              </w:rPr>
              <w:t>Rangovo subrangovas, norėdamas pasinaudoti tiesioginio atsiskaitymo galimybe, raštu pateikia prašymą Užsakovui. Tais atvejais, kai subrangovas išreiškia norą pasinaudoti tiesioginio atsiskaitymo galimybe, turi būti sudaroma trišalė sutartis tarp Užsakovo, pirkimo sutartį sudariusio Rangovo ir jo subrangovo, kurioje aprašoma tiesioginio atsiskaitymo su subrangovu tvarka, atsižvelgiant į pirkimo dokumentuose ir subrangos sutartyje nustatytus reikalavimus, taip pat nustatyta teisė Rangovui prieštarauti nepagrįstiems mokėjimams.</w:t>
            </w:r>
          </w:p>
          <w:p w14:paraId="0EF1E2CF" w14:textId="77777777" w:rsidR="00B22AF5" w:rsidRDefault="00B22AF5" w:rsidP="00B70826">
            <w:pPr>
              <w:pStyle w:val="Stilius3"/>
              <w:widowControl/>
              <w:suppressAutoHyphens w:val="0"/>
              <w:autoSpaceDN/>
              <w:ind w:left="-18"/>
              <w:textAlignment w:val="auto"/>
              <w:rPr>
                <w:rFonts w:asciiTheme="minorHAnsi" w:hAnsiTheme="minorHAnsi" w:cstheme="minorHAnsi"/>
              </w:rPr>
            </w:pPr>
          </w:p>
          <w:p w14:paraId="63203F69" w14:textId="77777777" w:rsidR="00B70826" w:rsidRDefault="00B70826" w:rsidP="00B70826">
            <w:pPr>
              <w:pStyle w:val="Stilius3"/>
              <w:widowControl/>
              <w:suppressAutoHyphens w:val="0"/>
              <w:autoSpaceDN/>
              <w:ind w:left="-18"/>
              <w:textAlignment w:val="auto"/>
              <w:rPr>
                <w:rFonts w:asciiTheme="minorHAnsi" w:hAnsiTheme="minorHAnsi" w:cstheme="minorHAnsi"/>
              </w:rPr>
            </w:pPr>
          </w:p>
          <w:p w14:paraId="568CECF6" w14:textId="77777777" w:rsidR="00B70826" w:rsidRDefault="00B70826" w:rsidP="00B70826">
            <w:pPr>
              <w:pStyle w:val="Stilius3"/>
              <w:widowControl/>
              <w:suppressAutoHyphens w:val="0"/>
              <w:autoSpaceDN/>
              <w:ind w:left="-18"/>
              <w:textAlignment w:val="auto"/>
              <w:rPr>
                <w:rFonts w:asciiTheme="minorHAnsi" w:hAnsiTheme="minorHAnsi" w:cstheme="minorHAnsi"/>
              </w:rPr>
            </w:pPr>
          </w:p>
          <w:p w14:paraId="6EE218ED" w14:textId="77777777" w:rsidR="00B70826" w:rsidRDefault="00B70826" w:rsidP="00B70826">
            <w:pPr>
              <w:pStyle w:val="Stilius3"/>
              <w:widowControl/>
              <w:suppressAutoHyphens w:val="0"/>
              <w:autoSpaceDN/>
              <w:ind w:left="-18"/>
              <w:textAlignment w:val="auto"/>
              <w:rPr>
                <w:rFonts w:asciiTheme="minorHAnsi" w:hAnsiTheme="minorHAnsi" w:cstheme="minorHAnsi"/>
              </w:rPr>
            </w:pPr>
          </w:p>
          <w:p w14:paraId="0F684BEF" w14:textId="77777777" w:rsidR="00B70826" w:rsidRDefault="00B70826" w:rsidP="00B70826">
            <w:pPr>
              <w:pStyle w:val="Stilius3"/>
              <w:widowControl/>
              <w:suppressAutoHyphens w:val="0"/>
              <w:autoSpaceDN/>
              <w:ind w:left="-18"/>
              <w:textAlignment w:val="auto"/>
              <w:rPr>
                <w:rFonts w:asciiTheme="minorHAnsi" w:hAnsiTheme="minorHAnsi" w:cstheme="minorHAnsi"/>
              </w:rPr>
            </w:pPr>
          </w:p>
          <w:p w14:paraId="3E022217" w14:textId="77777777" w:rsidR="00B70826" w:rsidRDefault="00B70826" w:rsidP="00B70826">
            <w:pPr>
              <w:pStyle w:val="Stilius3"/>
              <w:widowControl/>
              <w:suppressAutoHyphens w:val="0"/>
              <w:autoSpaceDN/>
              <w:ind w:left="-18"/>
              <w:textAlignment w:val="auto"/>
              <w:rPr>
                <w:rFonts w:asciiTheme="minorHAnsi" w:hAnsiTheme="minorHAnsi" w:cstheme="minorHAnsi"/>
              </w:rPr>
            </w:pPr>
          </w:p>
          <w:p w14:paraId="7D6D4E0E" w14:textId="77777777" w:rsidR="00B70826" w:rsidRDefault="00B70826" w:rsidP="00B70826">
            <w:pPr>
              <w:pStyle w:val="Stilius3"/>
              <w:widowControl/>
              <w:suppressAutoHyphens w:val="0"/>
              <w:autoSpaceDN/>
              <w:ind w:left="-18"/>
              <w:textAlignment w:val="auto"/>
              <w:rPr>
                <w:rFonts w:asciiTheme="minorHAnsi" w:hAnsiTheme="minorHAnsi" w:cstheme="minorHAnsi"/>
              </w:rPr>
            </w:pPr>
          </w:p>
          <w:p w14:paraId="0C05C365" w14:textId="77777777" w:rsidR="00B70826" w:rsidRDefault="00B70826" w:rsidP="00B70826">
            <w:pPr>
              <w:pStyle w:val="Stilius3"/>
              <w:widowControl/>
              <w:suppressAutoHyphens w:val="0"/>
              <w:autoSpaceDN/>
              <w:ind w:left="-18"/>
              <w:textAlignment w:val="auto"/>
              <w:rPr>
                <w:rFonts w:asciiTheme="minorHAnsi" w:hAnsiTheme="minorHAnsi" w:cstheme="minorHAnsi"/>
              </w:rPr>
            </w:pPr>
          </w:p>
          <w:p w14:paraId="07279805" w14:textId="77777777" w:rsidR="00B70826" w:rsidRPr="004A04ED" w:rsidRDefault="00B70826" w:rsidP="00B70826">
            <w:pPr>
              <w:pStyle w:val="Stilius3"/>
              <w:widowControl/>
              <w:suppressAutoHyphens w:val="0"/>
              <w:autoSpaceDN/>
              <w:ind w:left="-18"/>
              <w:textAlignment w:val="auto"/>
              <w:rPr>
                <w:rFonts w:asciiTheme="minorHAnsi" w:hAnsiTheme="minorHAnsi" w:cstheme="minorHAnsi"/>
              </w:rPr>
            </w:pP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7CFA22B8" w14:textId="77777777" w:rsidTr="000B70E6">
        <w:tc>
          <w:tcPr>
            <w:tcW w:w="9789" w:type="dxa"/>
            <w:tcBorders>
              <w:top w:val="nil"/>
              <w:left w:val="nil"/>
              <w:bottom w:val="nil"/>
              <w:right w:val="nil"/>
            </w:tcBorders>
          </w:tcPr>
          <w:p w14:paraId="31ED704E"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lastRenderedPageBreak/>
              <w:t>PAKEITIMAI</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8889"/>
      </w:tblGrid>
      <w:tr w:rsidR="003874DE" w:rsidRPr="004A04ED" w14:paraId="06A41C2A" w14:textId="77777777" w:rsidTr="000B70E6">
        <w:trPr>
          <w:cantSplit/>
          <w:trHeight w:val="1455"/>
        </w:trPr>
        <w:tc>
          <w:tcPr>
            <w:tcW w:w="900" w:type="dxa"/>
            <w:tcBorders>
              <w:top w:val="nil"/>
              <w:left w:val="nil"/>
              <w:bottom w:val="nil"/>
              <w:right w:val="nil"/>
            </w:tcBorders>
          </w:tcPr>
          <w:p w14:paraId="2312EA80" w14:textId="77777777" w:rsidR="003874DE" w:rsidRPr="004A04ED" w:rsidRDefault="003874DE" w:rsidP="003874DE">
            <w:pPr>
              <w:pStyle w:val="Stilius3"/>
              <w:widowControl/>
              <w:numPr>
                <w:ilvl w:val="0"/>
                <w:numId w:val="28"/>
              </w:numPr>
              <w:suppressAutoHyphens w:val="0"/>
              <w:autoSpaceDN/>
              <w:ind w:left="0" w:firstLine="0"/>
              <w:jc w:val="left"/>
              <w:textAlignment w:val="auto"/>
              <w:rPr>
                <w:rFonts w:asciiTheme="minorHAnsi" w:hAnsiTheme="minorHAnsi" w:cstheme="minorHAnsi"/>
              </w:rPr>
            </w:pPr>
          </w:p>
        </w:tc>
        <w:tc>
          <w:tcPr>
            <w:tcW w:w="8889" w:type="dxa"/>
            <w:tcBorders>
              <w:top w:val="nil"/>
              <w:left w:val="nil"/>
              <w:bottom w:val="nil"/>
              <w:right w:val="nil"/>
            </w:tcBorders>
          </w:tcPr>
          <w:p w14:paraId="27BAFB81"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color w:val="000000" w:themeColor="text1"/>
              </w:rPr>
              <w:t xml:space="preserve">Šiame skyriuje nustatyta tvarka pasirašant papildomą susitarimą, gali būti vykdomi pakeitimai </w:t>
            </w:r>
            <w:r w:rsidRPr="004A04ED">
              <w:rPr>
                <w:rFonts w:asciiTheme="minorHAnsi" w:hAnsiTheme="minorHAnsi" w:cstheme="minorHAnsi"/>
                <w:color w:val="000000"/>
                <w:spacing w:val="-3"/>
              </w:rPr>
              <w:t xml:space="preserve">. </w:t>
            </w:r>
            <w:r w:rsidRPr="004A04ED">
              <w:rPr>
                <w:rFonts w:asciiTheme="minorHAnsi" w:hAnsiTheme="minorHAnsi" w:cstheme="minorHAnsi"/>
              </w:rPr>
              <w:t>Pakeitimai gali apimti:</w:t>
            </w:r>
          </w:p>
          <w:p w14:paraId="4B4F56E2" w14:textId="77777777" w:rsidR="003874DE" w:rsidRPr="004A04ED" w:rsidRDefault="003874DE" w:rsidP="003874DE">
            <w:pPr>
              <w:pStyle w:val="Stilius3"/>
              <w:widowControl/>
              <w:numPr>
                <w:ilvl w:val="0"/>
                <w:numId w:val="29"/>
              </w:numPr>
              <w:suppressAutoHyphens w:val="0"/>
              <w:autoSpaceDN/>
              <w:spacing w:before="60"/>
              <w:ind w:left="1090" w:hanging="686"/>
              <w:textAlignment w:val="auto"/>
              <w:rPr>
                <w:rFonts w:asciiTheme="minorHAnsi" w:hAnsiTheme="minorHAnsi" w:cstheme="minorHAnsi"/>
              </w:rPr>
            </w:pPr>
            <w:r w:rsidRPr="004A04ED">
              <w:rPr>
                <w:rFonts w:asciiTheme="minorHAnsi" w:hAnsiTheme="minorHAnsi" w:cstheme="minorHAnsi"/>
              </w:rPr>
              <w:t xml:space="preserve">bet kurios Darbų dalies montavimo ar įrengimo vietos ar padėties keitimą, Darbų dalies lygių, pozicijų ir (arba) matmenų pakitimus; </w:t>
            </w:r>
          </w:p>
          <w:p w14:paraId="3DC4FFD5" w14:textId="77777777" w:rsidR="003874DE" w:rsidRPr="004A04ED" w:rsidRDefault="003874DE" w:rsidP="003874DE">
            <w:pPr>
              <w:pStyle w:val="Stilius3"/>
              <w:widowControl/>
              <w:numPr>
                <w:ilvl w:val="0"/>
                <w:numId w:val="29"/>
              </w:numPr>
              <w:suppressAutoHyphens w:val="0"/>
              <w:autoSpaceDN/>
              <w:spacing w:before="60"/>
              <w:ind w:left="1090" w:hanging="704"/>
              <w:textAlignment w:val="auto"/>
              <w:rPr>
                <w:rFonts w:asciiTheme="minorHAnsi" w:hAnsiTheme="minorHAnsi" w:cstheme="minorHAnsi"/>
              </w:rPr>
            </w:pPr>
            <w:r w:rsidRPr="004A04ED">
              <w:rPr>
                <w:rFonts w:asciiTheme="minorHAnsi" w:hAnsiTheme="minorHAnsi" w:cstheme="minorHAnsi"/>
              </w:rPr>
              <w:t xml:space="preserve">bet kurio atskiro Darbo atsisakymą arba Darbo apimties sumažinimą; </w:t>
            </w:r>
          </w:p>
          <w:p w14:paraId="49975F27" w14:textId="77777777" w:rsidR="003874DE" w:rsidRPr="004A04ED" w:rsidRDefault="003874DE" w:rsidP="000B70E6">
            <w:pPr>
              <w:pStyle w:val="Default"/>
              <w:spacing w:before="120"/>
              <w:jc w:val="both"/>
              <w:rPr>
                <w:rFonts w:asciiTheme="minorHAnsi" w:hAnsiTheme="minorHAnsi" w:cstheme="minorHAnsi"/>
              </w:rPr>
            </w:pPr>
            <w:r w:rsidRPr="004A04ED">
              <w:rPr>
                <w:rFonts w:asciiTheme="minorHAnsi" w:hAnsiTheme="minorHAnsi" w:cstheme="minorHAnsi"/>
              </w:rPr>
              <w:t xml:space="preserve">Pakeitimas pagrindžiamas dokumentais (pvz. defektiniu (pakeitimų) aktu, brėžiniais ar kitais dokumentais), kurie turi būti patvirtinti Rangovo bei raštu suderinti su Užsakovu. </w:t>
            </w:r>
          </w:p>
          <w:p w14:paraId="4F2A2DAA" w14:textId="77777777" w:rsidR="003874DE" w:rsidRPr="004A04ED" w:rsidRDefault="003874DE" w:rsidP="000B70E6">
            <w:pPr>
              <w:pStyle w:val="Default"/>
              <w:spacing w:before="120"/>
              <w:jc w:val="both"/>
              <w:rPr>
                <w:rFonts w:asciiTheme="minorHAnsi" w:hAnsiTheme="minorHAnsi" w:cstheme="minorHAnsi"/>
              </w:rPr>
            </w:pPr>
            <w:r w:rsidRPr="004A04ED">
              <w:rPr>
                <w:rFonts w:asciiTheme="minorHAnsi" w:hAnsiTheme="minorHAnsi" w:cstheme="minorHAnsi"/>
              </w:rPr>
              <w:t>Pakeitimas įforminamas papildomu susitarimu dėl darbų pakeitimo, nurodant darbų pavadinimus, vienetus, kiekius, techninius sprendinius (pavyzdžiui, brėžinius ir kita), įkainių nustatymo pagrindimą ir skaičiavimą (vadovaujantis Sutarties 8.9.1 papunkčiu). Toks susitarimas ar protokolas turi būti patvirtintas ir pasirašytas Šalių ir laikomas sudėtine Sutarties dalimi.</w:t>
            </w:r>
          </w:p>
          <w:p w14:paraId="2026AC13" w14:textId="77777777" w:rsidR="003874DE" w:rsidRPr="004A04ED" w:rsidRDefault="003874DE" w:rsidP="000B70E6">
            <w:pPr>
              <w:pStyle w:val="Default"/>
              <w:spacing w:before="120"/>
              <w:jc w:val="both"/>
              <w:rPr>
                <w:rFonts w:asciiTheme="minorHAnsi" w:hAnsiTheme="minorHAnsi" w:cstheme="minorHAnsi"/>
              </w:rPr>
            </w:pPr>
            <w:r w:rsidRPr="004A04ED">
              <w:rPr>
                <w:rFonts w:asciiTheme="minorHAnsi" w:hAnsiTheme="minorHAnsi" w:cstheme="minorHAnsi"/>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3874DE" w:rsidRPr="004A04ED" w14:paraId="2C74B25E" w14:textId="77777777" w:rsidTr="000B70E6">
        <w:trPr>
          <w:cantSplit/>
          <w:trHeight w:val="1455"/>
        </w:trPr>
        <w:tc>
          <w:tcPr>
            <w:tcW w:w="900" w:type="dxa"/>
            <w:tcBorders>
              <w:top w:val="nil"/>
              <w:left w:val="nil"/>
              <w:bottom w:val="nil"/>
              <w:right w:val="nil"/>
            </w:tcBorders>
          </w:tcPr>
          <w:p w14:paraId="60D920C4" w14:textId="77777777" w:rsidR="003874DE" w:rsidRPr="004A04ED" w:rsidRDefault="003874DE" w:rsidP="003874DE">
            <w:pPr>
              <w:pStyle w:val="Stilius3"/>
              <w:widowControl/>
              <w:numPr>
                <w:ilvl w:val="0"/>
                <w:numId w:val="28"/>
              </w:numPr>
              <w:suppressAutoHyphens w:val="0"/>
              <w:autoSpaceDN/>
              <w:ind w:left="0" w:firstLine="0"/>
              <w:jc w:val="left"/>
              <w:textAlignment w:val="auto"/>
              <w:rPr>
                <w:rFonts w:asciiTheme="minorHAnsi" w:hAnsiTheme="minorHAnsi" w:cstheme="minorHAnsi"/>
              </w:rPr>
            </w:pPr>
            <w:r w:rsidRPr="004A04ED">
              <w:rPr>
                <w:rFonts w:asciiTheme="minorHAnsi" w:hAnsiTheme="minorHAnsi" w:cstheme="minorHAnsi"/>
              </w:rPr>
              <w:t xml:space="preserve"> </w:t>
            </w:r>
          </w:p>
        </w:tc>
        <w:tc>
          <w:tcPr>
            <w:tcW w:w="8889" w:type="dxa"/>
            <w:tcBorders>
              <w:top w:val="nil"/>
              <w:left w:val="nil"/>
              <w:bottom w:val="nil"/>
              <w:right w:val="nil"/>
            </w:tcBorders>
          </w:tcPr>
          <w:p w14:paraId="04CAF12C"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color w:val="000000"/>
                <w:spacing w:val="-3"/>
              </w:rPr>
              <w:t>Pakeitimai</w:t>
            </w:r>
            <w:r w:rsidRPr="004A04ED">
              <w:rPr>
                <w:rFonts w:asciiTheme="minorHAnsi" w:hAnsiTheme="minorHAnsi" w:cstheme="minorHAnsi"/>
              </w:rPr>
              <w:t xml:space="preserve"> forminami tokia tvarka:</w:t>
            </w:r>
          </w:p>
          <w:p w14:paraId="7892E306" w14:textId="77777777" w:rsidR="003874DE" w:rsidRPr="004A04ED" w:rsidRDefault="003874DE" w:rsidP="003874DE">
            <w:pPr>
              <w:numPr>
                <w:ilvl w:val="0"/>
                <w:numId w:val="12"/>
              </w:numPr>
              <w:spacing w:before="120"/>
              <w:ind w:left="1049" w:hanging="709"/>
              <w:rPr>
                <w:rFonts w:cstheme="minorHAnsi"/>
                <w:sz w:val="24"/>
                <w:szCs w:val="24"/>
              </w:rPr>
            </w:pPr>
            <w:r w:rsidRPr="004A04ED">
              <w:rPr>
                <w:rFonts w:cstheme="minorHAnsi"/>
                <w:sz w:val="24"/>
                <w:szCs w:val="24"/>
              </w:rPr>
              <w:t xml:space="preserve">jei būtina/tikslinga </w:t>
            </w:r>
            <w:r w:rsidRPr="004A04ED">
              <w:rPr>
                <w:rFonts w:cstheme="minorHAnsi"/>
                <w:b/>
                <w:sz w:val="24"/>
                <w:szCs w:val="24"/>
              </w:rPr>
              <w:t xml:space="preserve">atsisakyti </w:t>
            </w:r>
            <w:r w:rsidRPr="004A04ED">
              <w:rPr>
                <w:rFonts w:cstheme="minorHAnsi"/>
                <w:sz w:val="24"/>
                <w:szCs w:val="24"/>
              </w:rPr>
              <w:t>atskiro Darbo, ar būtina/tikslinga mažinti Darbų apimtis, Rangovas pateikia nevykdytinų Darbų lokalinę sąmatą, kurioje nurodo nevykdytinų Darbų kainas, apskaičiuotas pagal Sutarties 8.9.1. papunktyje nurodytus Darbų kainų nustatymo būdus, ir, Užsakovui įvertinus Rangovo siūlymą, pasirašant papildomą susitarimą, koreguojama Sutarties kaina;</w:t>
            </w:r>
          </w:p>
          <w:p w14:paraId="361C464E" w14:textId="77777777" w:rsidR="003874DE" w:rsidRPr="004A04ED" w:rsidRDefault="003874DE" w:rsidP="003874DE">
            <w:pPr>
              <w:numPr>
                <w:ilvl w:val="0"/>
                <w:numId w:val="12"/>
              </w:numPr>
              <w:spacing w:before="120"/>
              <w:ind w:left="1049" w:hanging="709"/>
              <w:rPr>
                <w:rFonts w:cstheme="minorHAnsi"/>
                <w:sz w:val="24"/>
                <w:szCs w:val="24"/>
              </w:rPr>
            </w:pPr>
            <w:r w:rsidRPr="004A04ED">
              <w:rPr>
                <w:rFonts w:cstheme="minorHAnsi"/>
                <w:sz w:val="24"/>
                <w:szCs w:val="24"/>
              </w:rPr>
              <w:t xml:space="preserve">jei Sutartyje numatytą atskirą Darbą (ar jo dalį) būtina/tikslinga </w:t>
            </w:r>
            <w:r w:rsidRPr="004A04ED">
              <w:rPr>
                <w:rFonts w:cstheme="minorHAnsi"/>
                <w:b/>
                <w:bCs/>
                <w:sz w:val="24"/>
                <w:szCs w:val="24"/>
              </w:rPr>
              <w:t>keisti</w:t>
            </w:r>
            <w:r w:rsidRPr="004A04ED">
              <w:rPr>
                <w:rFonts w:cstheme="minorHAnsi"/>
                <w:sz w:val="24"/>
                <w:szCs w:val="24"/>
              </w:rPr>
              <w:t xml:space="preserve"> kitu Darbu, Rangovas pateikia nevykdytinų Darbų lokalinę sąmatą, kurioje nurodo nevykdytinų Darbų kainas, apskaičiuotas pagal Sutarties 8.9.1. papunktyje nurodytus Darbų kainų nustatymo būdus, bei siūlymą dėl kitų Darbų, t. y. vietoje nevykdomų Darbų siūlomų atlikti Darbų lokalinę sąmatą, sudarytą pagal Sutarties 8.9.1. papunktyje nurodytus Darbų kainų nustatymo būdus, ir, Užsakovui įvertinus Rangovo siūlymą, pasirašant papildomą susitarimą, koreguojama Sutarties kaina (jei reikia);</w:t>
            </w:r>
          </w:p>
          <w:p w14:paraId="75C1F22E" w14:textId="77777777" w:rsidR="003874DE" w:rsidRPr="004A04ED" w:rsidRDefault="003874DE" w:rsidP="003874DE">
            <w:pPr>
              <w:numPr>
                <w:ilvl w:val="0"/>
                <w:numId w:val="12"/>
              </w:numPr>
              <w:spacing w:before="120"/>
              <w:ind w:left="1049" w:hanging="692"/>
              <w:rPr>
                <w:rFonts w:cstheme="minorHAnsi"/>
                <w:sz w:val="24"/>
                <w:szCs w:val="24"/>
              </w:rPr>
            </w:pPr>
            <w:r w:rsidRPr="004A04ED">
              <w:rPr>
                <w:rFonts w:cstheme="minorHAnsi"/>
                <w:sz w:val="24"/>
                <w:szCs w:val="24"/>
              </w:rPr>
              <w:t xml:space="preserve">papildomi darbai </w:t>
            </w:r>
            <w:r w:rsidRPr="004A04ED">
              <w:rPr>
                <w:rFonts w:cstheme="minorHAnsi"/>
                <w:b/>
                <w:bCs/>
                <w:sz w:val="24"/>
                <w:szCs w:val="24"/>
              </w:rPr>
              <w:t>–</w:t>
            </w:r>
            <w:r w:rsidRPr="004A04ED">
              <w:rPr>
                <w:rFonts w:cstheme="minorHAnsi"/>
                <w:color w:val="FF0000"/>
                <w:sz w:val="24"/>
                <w:szCs w:val="24"/>
              </w:rPr>
              <w:t xml:space="preserve"> </w:t>
            </w:r>
            <w:r w:rsidRPr="004A04ED">
              <w:rPr>
                <w:rFonts w:cstheme="minorHAnsi"/>
                <w:sz w:val="24"/>
                <w:szCs w:val="24"/>
              </w:rPr>
              <w:t xml:space="preserve">tai Sutartyje neįtraukti Darbai. Jei būtina/tikslinga atlikti </w:t>
            </w:r>
            <w:r w:rsidRPr="004A04ED">
              <w:rPr>
                <w:rFonts w:cstheme="minorHAnsi"/>
                <w:b/>
                <w:bCs/>
                <w:sz w:val="24"/>
                <w:szCs w:val="24"/>
              </w:rPr>
              <w:t>papildomus</w:t>
            </w:r>
            <w:r w:rsidRPr="004A04ED">
              <w:rPr>
                <w:rFonts w:cstheme="minorHAnsi"/>
                <w:sz w:val="24"/>
                <w:szCs w:val="24"/>
              </w:rPr>
              <w:t xml:space="preserve"> darbus, Rangovas pateikia siūlymą dėl papildomų Darbų, t. y. papildomų Darbų lokalinę sąmatą, sudarytą pagal Sutarties 8.9.1 papunktyje nurodytus Darbų kainų nustatymo būdus, ir, Užsakovui įvertinus Rangovo siūlymą, esant Sutarties 9.4 punkte nustatytoms sąlygoms, pasirašant papildomą susitarimą, koreguojama Sutarties kaina. </w:t>
            </w:r>
          </w:p>
        </w:tc>
      </w:tr>
      <w:tr w:rsidR="003874DE" w:rsidRPr="004A04ED" w14:paraId="3E2AC766" w14:textId="77777777" w:rsidTr="000B70E6">
        <w:trPr>
          <w:cantSplit/>
          <w:trHeight w:val="3175"/>
        </w:trPr>
        <w:tc>
          <w:tcPr>
            <w:tcW w:w="900" w:type="dxa"/>
            <w:tcBorders>
              <w:top w:val="nil"/>
              <w:left w:val="nil"/>
              <w:bottom w:val="nil"/>
              <w:right w:val="nil"/>
            </w:tcBorders>
          </w:tcPr>
          <w:p w14:paraId="13EB8A1B" w14:textId="77777777" w:rsidR="003874DE" w:rsidRPr="004A04ED" w:rsidRDefault="003874DE" w:rsidP="003874DE">
            <w:pPr>
              <w:pStyle w:val="Stilius3"/>
              <w:widowControl/>
              <w:numPr>
                <w:ilvl w:val="0"/>
                <w:numId w:val="28"/>
              </w:numPr>
              <w:suppressAutoHyphens w:val="0"/>
              <w:autoSpaceDN/>
              <w:ind w:left="0" w:firstLine="0"/>
              <w:jc w:val="left"/>
              <w:textAlignment w:val="auto"/>
              <w:rPr>
                <w:rFonts w:asciiTheme="minorHAnsi" w:hAnsiTheme="minorHAnsi" w:cstheme="minorHAnsi"/>
              </w:rPr>
            </w:pPr>
          </w:p>
        </w:tc>
        <w:tc>
          <w:tcPr>
            <w:tcW w:w="8889" w:type="dxa"/>
            <w:tcBorders>
              <w:top w:val="nil"/>
              <w:left w:val="nil"/>
              <w:bottom w:val="nil"/>
              <w:right w:val="nil"/>
            </w:tcBorders>
          </w:tcPr>
          <w:p w14:paraId="4E1DEC00" w14:textId="77777777" w:rsidR="003874DE" w:rsidRPr="004A04ED" w:rsidRDefault="003874DE" w:rsidP="000B70E6">
            <w:pPr>
              <w:pStyle w:val="Stilius3"/>
              <w:spacing w:after="120"/>
              <w:rPr>
                <w:rFonts w:asciiTheme="minorHAnsi" w:hAnsiTheme="minorHAnsi" w:cstheme="minorHAnsi"/>
              </w:rPr>
            </w:pPr>
            <w:r w:rsidRPr="004A04ED">
              <w:rPr>
                <w:rFonts w:asciiTheme="minorHAnsi" w:hAnsiTheme="minorHAnsi" w:cstheme="minorHAnsi"/>
              </w:rPr>
              <w:t xml:space="preserve">Pakeitimai gali būti atliekami, jeigu </w:t>
            </w:r>
          </w:p>
          <w:p w14:paraId="6CF38CB2" w14:textId="77777777" w:rsidR="003874DE" w:rsidRPr="004A04ED" w:rsidRDefault="003874DE" w:rsidP="003874DE">
            <w:pPr>
              <w:numPr>
                <w:ilvl w:val="0"/>
                <w:numId w:val="13"/>
              </w:numPr>
              <w:spacing w:after="120"/>
              <w:rPr>
                <w:rFonts w:cstheme="minorHAnsi"/>
                <w:sz w:val="24"/>
                <w:szCs w:val="24"/>
              </w:rPr>
            </w:pPr>
            <w:r w:rsidRPr="004A04ED">
              <w:rPr>
                <w:rFonts w:eastAsia="Calibri" w:cstheme="minorHAnsi"/>
                <w:sz w:val="24"/>
                <w:szCs w:val="24"/>
              </w:rPr>
              <w:t xml:space="preserve">pasirinkimo galimybės </w:t>
            </w:r>
            <w:r w:rsidRPr="004A04ED">
              <w:rPr>
                <w:rFonts w:eastAsia="Calibri" w:cstheme="minorHAnsi"/>
                <w:i/>
                <w:sz w:val="24"/>
                <w:szCs w:val="24"/>
              </w:rPr>
              <w:t>(opcionas)</w:t>
            </w:r>
            <w:r w:rsidRPr="004A04ED">
              <w:rPr>
                <w:rFonts w:eastAsia="Calibri" w:cstheme="minorHAnsi"/>
                <w:sz w:val="24"/>
                <w:szCs w:val="24"/>
              </w:rPr>
              <w:t xml:space="preserve">, </w:t>
            </w:r>
            <w:proofErr w:type="spellStart"/>
            <w:r w:rsidRPr="004A04ED">
              <w:rPr>
                <w:rFonts w:eastAsia="Calibri" w:cstheme="minorHAnsi"/>
                <w:sz w:val="24"/>
                <w:szCs w:val="24"/>
              </w:rPr>
              <w:t>įsk</w:t>
            </w:r>
            <w:proofErr w:type="spellEnd"/>
            <w:r w:rsidRPr="004A04ED">
              <w:rPr>
                <w:rFonts w:eastAsia="Calibri" w:cstheme="minorHAnsi"/>
                <w:sz w:val="24"/>
                <w:szCs w:val="24"/>
              </w:rPr>
              <w:t xml:space="preserve">. </w:t>
            </w:r>
            <w:r w:rsidRPr="004A04ED">
              <w:rPr>
                <w:rFonts w:eastAsia="Calibri" w:cstheme="minorHAnsi"/>
                <w:bCs/>
                <w:color w:val="000000"/>
                <w:sz w:val="24"/>
                <w:szCs w:val="24"/>
              </w:rPr>
              <w:t>kiekių, apimties, objekto pakeitimą</w:t>
            </w:r>
            <w:r w:rsidRPr="004A04ED">
              <w:rPr>
                <w:rFonts w:eastAsia="Calibri" w:cstheme="minorHAnsi"/>
                <w:sz w:val="24"/>
                <w:szCs w:val="24"/>
              </w:rPr>
              <w:t xml:space="preserve">, iš anksto buvo aiškiai, tiksliai ir nedviprasmiškai suformuluotos pirkimo dokumentuose/Sutartyje, nurodyta pasirinkimo galimybių </w:t>
            </w:r>
            <w:r w:rsidRPr="004A04ED">
              <w:rPr>
                <w:rFonts w:eastAsia="Calibri" w:cstheme="minorHAnsi"/>
                <w:i/>
                <w:sz w:val="24"/>
                <w:szCs w:val="24"/>
              </w:rPr>
              <w:t>(opciono)</w:t>
            </w:r>
            <w:r w:rsidRPr="004A04ED">
              <w:rPr>
                <w:rFonts w:eastAsia="Calibri" w:cstheme="minorHAnsi"/>
                <w:sz w:val="24"/>
                <w:szCs w:val="24"/>
              </w:rPr>
              <w:t xml:space="preserve"> apimtis, pobūdis ir aplinkybės, kuriomis tai gali būti atliekama, ir iš esmės nesikeičia Sutarties pobūdis; arba </w:t>
            </w:r>
          </w:p>
          <w:p w14:paraId="56697A8E" w14:textId="77777777" w:rsidR="003874DE" w:rsidRPr="004A04ED" w:rsidRDefault="003874DE" w:rsidP="003874DE">
            <w:pPr>
              <w:numPr>
                <w:ilvl w:val="0"/>
                <w:numId w:val="13"/>
              </w:numPr>
              <w:spacing w:after="120"/>
              <w:rPr>
                <w:rFonts w:cstheme="minorHAnsi"/>
                <w:sz w:val="24"/>
                <w:szCs w:val="24"/>
              </w:rPr>
            </w:pPr>
            <w:r w:rsidRPr="004A04ED">
              <w:rPr>
                <w:rFonts w:eastAsia="Calibri" w:cstheme="minorHAnsi"/>
                <w:sz w:val="24"/>
                <w:szCs w:val="24"/>
              </w:rPr>
              <w:t>Pakeitimas</w:t>
            </w:r>
            <w:r w:rsidRPr="004A04ED">
              <w:rPr>
                <w:rFonts w:cstheme="minorHAnsi"/>
                <w:sz w:val="24"/>
                <w:szCs w:val="24"/>
              </w:rPr>
              <w:t xml:space="preserve"> nėra esminis, t. y. juo nepakeičiamas Darbų bendrasis pobūdis. Pakeitimas laikomas esminiu, kai dėl jo </w:t>
            </w:r>
          </w:p>
          <w:p w14:paraId="278F7706" w14:textId="77777777" w:rsidR="003874DE" w:rsidRPr="004A04ED" w:rsidRDefault="003874DE" w:rsidP="003874DE">
            <w:pPr>
              <w:numPr>
                <w:ilvl w:val="1"/>
                <w:numId w:val="13"/>
              </w:numPr>
              <w:tabs>
                <w:tab w:val="left" w:pos="1734"/>
              </w:tabs>
              <w:rPr>
                <w:rFonts w:cstheme="minorHAnsi"/>
                <w:sz w:val="24"/>
                <w:szCs w:val="24"/>
              </w:rPr>
            </w:pPr>
            <w:r w:rsidRPr="004A04ED">
              <w:rPr>
                <w:rFonts w:cstheme="minorHAnsi"/>
                <w:sz w:val="24"/>
                <w:szCs w:val="24"/>
              </w:rPr>
              <w:t xml:space="preserve">pakeičiama pradinio pirkimo procedūros konkurencinė padėtis (kitas priimtas dalyvių pasiūlymas, sudominta daugiau tiekėjų), arba </w:t>
            </w:r>
          </w:p>
          <w:p w14:paraId="45D5E810" w14:textId="77777777" w:rsidR="003874DE" w:rsidRPr="004A04ED" w:rsidRDefault="003874DE" w:rsidP="003874DE">
            <w:pPr>
              <w:numPr>
                <w:ilvl w:val="1"/>
                <w:numId w:val="13"/>
              </w:numPr>
              <w:tabs>
                <w:tab w:val="left" w:pos="1734"/>
              </w:tabs>
              <w:rPr>
                <w:rFonts w:cstheme="minorHAnsi"/>
                <w:sz w:val="24"/>
                <w:szCs w:val="24"/>
              </w:rPr>
            </w:pPr>
            <w:r w:rsidRPr="004A04ED">
              <w:rPr>
                <w:rFonts w:cstheme="minorHAnsi"/>
                <w:sz w:val="24"/>
                <w:szCs w:val="24"/>
              </w:rPr>
              <w:t xml:space="preserve">pakeičiama ekonominė pusiausvyra Rangovo naudai, arba </w:t>
            </w:r>
          </w:p>
          <w:p w14:paraId="3A348135" w14:textId="77777777" w:rsidR="003874DE" w:rsidRPr="004A04ED" w:rsidRDefault="003874DE" w:rsidP="003874DE">
            <w:pPr>
              <w:numPr>
                <w:ilvl w:val="1"/>
                <w:numId w:val="13"/>
              </w:numPr>
              <w:tabs>
                <w:tab w:val="left" w:pos="1734"/>
              </w:tabs>
              <w:rPr>
                <w:rFonts w:cstheme="minorHAnsi"/>
                <w:sz w:val="24"/>
                <w:szCs w:val="24"/>
              </w:rPr>
            </w:pPr>
            <w:r w:rsidRPr="004A04ED">
              <w:rPr>
                <w:rFonts w:cstheme="minorHAnsi"/>
                <w:sz w:val="24"/>
                <w:szCs w:val="24"/>
              </w:rPr>
              <w:t>labai padidėja Darbų apimtis.</w:t>
            </w:r>
          </w:p>
          <w:p w14:paraId="0B4DAE77" w14:textId="77777777" w:rsidR="003874DE" w:rsidRPr="004A04ED" w:rsidRDefault="003874DE" w:rsidP="000B70E6">
            <w:pPr>
              <w:tabs>
                <w:tab w:val="left" w:pos="1734"/>
              </w:tabs>
              <w:ind w:left="1440"/>
              <w:rPr>
                <w:rFonts w:cstheme="minorHAnsi"/>
                <w:sz w:val="24"/>
                <w:szCs w:val="24"/>
              </w:rPr>
            </w:pPr>
          </w:p>
        </w:tc>
      </w:tr>
      <w:tr w:rsidR="003874DE" w:rsidRPr="004A04ED" w14:paraId="0E62C9D7" w14:textId="77777777" w:rsidTr="000B70E6">
        <w:trPr>
          <w:cantSplit/>
          <w:trHeight w:val="711"/>
        </w:trPr>
        <w:tc>
          <w:tcPr>
            <w:tcW w:w="900" w:type="dxa"/>
            <w:tcBorders>
              <w:top w:val="nil"/>
              <w:left w:val="nil"/>
              <w:bottom w:val="nil"/>
              <w:right w:val="nil"/>
            </w:tcBorders>
          </w:tcPr>
          <w:p w14:paraId="0A30686D" w14:textId="77777777" w:rsidR="003874DE" w:rsidRPr="004A04ED" w:rsidRDefault="003874DE" w:rsidP="003874DE">
            <w:pPr>
              <w:pStyle w:val="Stilius3"/>
              <w:widowControl/>
              <w:numPr>
                <w:ilvl w:val="0"/>
                <w:numId w:val="28"/>
              </w:numPr>
              <w:suppressAutoHyphens w:val="0"/>
              <w:autoSpaceDN/>
              <w:spacing w:before="0"/>
              <w:ind w:left="0" w:firstLine="0"/>
              <w:jc w:val="left"/>
              <w:textAlignment w:val="auto"/>
              <w:rPr>
                <w:rFonts w:asciiTheme="minorHAnsi" w:hAnsiTheme="minorHAnsi" w:cstheme="minorHAnsi"/>
              </w:rPr>
            </w:pPr>
          </w:p>
        </w:tc>
        <w:tc>
          <w:tcPr>
            <w:tcW w:w="8889" w:type="dxa"/>
            <w:tcBorders>
              <w:top w:val="nil"/>
              <w:left w:val="nil"/>
              <w:bottom w:val="nil"/>
              <w:right w:val="nil"/>
            </w:tcBorders>
          </w:tcPr>
          <w:p w14:paraId="7E22E54D" w14:textId="77777777" w:rsidR="003874DE" w:rsidRPr="004A04ED" w:rsidRDefault="003874DE" w:rsidP="000B70E6">
            <w:pPr>
              <w:spacing w:after="120"/>
              <w:rPr>
                <w:rFonts w:cstheme="minorHAnsi"/>
                <w:sz w:val="24"/>
                <w:szCs w:val="24"/>
              </w:rPr>
            </w:pPr>
            <w:r w:rsidRPr="004A04ED">
              <w:rPr>
                <w:rFonts w:cstheme="minorHAnsi"/>
                <w:sz w:val="24"/>
                <w:szCs w:val="24"/>
              </w:rPr>
              <w:t>Pakeitimai, susiję su papildomų darbų būtinybe, kurių bendra atskirų Pakeitimų pagal šį punktą vertė neviršija 15 procentų Pradinės sutarties vertės, gali būti atliekami, jeigu yra visos sąlygos kartu:</w:t>
            </w:r>
          </w:p>
          <w:p w14:paraId="1BC3B4A9" w14:textId="77777777" w:rsidR="003874DE" w:rsidRPr="004A04ED" w:rsidRDefault="003874DE" w:rsidP="000B70E6">
            <w:pPr>
              <w:spacing w:after="120"/>
              <w:ind w:firstLine="915"/>
              <w:rPr>
                <w:rFonts w:cstheme="minorHAnsi"/>
                <w:sz w:val="24"/>
                <w:szCs w:val="24"/>
              </w:rPr>
            </w:pPr>
            <w:r w:rsidRPr="004A04ED">
              <w:rPr>
                <w:rFonts w:cstheme="minorHAnsi"/>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3DF66A45" w14:textId="77777777" w:rsidR="003874DE" w:rsidRPr="004A04ED" w:rsidRDefault="003874DE" w:rsidP="000B70E6">
            <w:pPr>
              <w:spacing w:after="120"/>
              <w:ind w:firstLine="915"/>
              <w:rPr>
                <w:rFonts w:cstheme="minorHAnsi"/>
                <w:sz w:val="24"/>
                <w:szCs w:val="24"/>
              </w:rPr>
            </w:pPr>
            <w:r w:rsidRPr="004A04ED">
              <w:rPr>
                <w:rFonts w:cstheme="minorHAnsi"/>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3157BFB8" w14:textId="77777777" w:rsidR="003874DE" w:rsidRPr="004A04ED" w:rsidRDefault="003874DE" w:rsidP="000B70E6">
            <w:pPr>
              <w:spacing w:after="120"/>
              <w:ind w:firstLine="915"/>
              <w:rPr>
                <w:rFonts w:cstheme="minorHAnsi"/>
                <w:sz w:val="24"/>
                <w:szCs w:val="24"/>
              </w:rPr>
            </w:pPr>
            <w:r w:rsidRPr="004A04ED">
              <w:rPr>
                <w:rFonts w:cstheme="minorHAnsi"/>
                <w:sz w:val="24"/>
                <w:szCs w:val="24"/>
              </w:rPr>
              <w:t>9.4.3. papildomi darbai įsigyjami iš Rangovo, pasirašant papildomą susitarimą dėl Sutarties keitimo, koreguojant Sutarties kainą.</w:t>
            </w:r>
          </w:p>
        </w:tc>
      </w:tr>
      <w:tr w:rsidR="003874DE" w:rsidRPr="004A04ED" w14:paraId="30589247" w14:textId="77777777" w:rsidTr="000B70E6">
        <w:trPr>
          <w:cantSplit/>
          <w:trHeight w:val="453"/>
        </w:trPr>
        <w:tc>
          <w:tcPr>
            <w:tcW w:w="900" w:type="dxa"/>
            <w:tcBorders>
              <w:top w:val="nil"/>
              <w:left w:val="nil"/>
              <w:bottom w:val="nil"/>
              <w:right w:val="nil"/>
            </w:tcBorders>
          </w:tcPr>
          <w:p w14:paraId="7EE60854" w14:textId="77777777" w:rsidR="003874DE" w:rsidRPr="004A04ED" w:rsidRDefault="003874DE" w:rsidP="003874DE">
            <w:pPr>
              <w:pStyle w:val="Stilius3"/>
              <w:widowControl/>
              <w:numPr>
                <w:ilvl w:val="0"/>
                <w:numId w:val="28"/>
              </w:numPr>
              <w:suppressAutoHyphens w:val="0"/>
              <w:autoSpaceDN/>
              <w:spacing w:before="0"/>
              <w:ind w:left="0" w:firstLine="0"/>
              <w:jc w:val="left"/>
              <w:textAlignment w:val="auto"/>
              <w:rPr>
                <w:rFonts w:asciiTheme="minorHAnsi" w:hAnsiTheme="minorHAnsi" w:cstheme="minorHAnsi"/>
              </w:rPr>
            </w:pPr>
          </w:p>
        </w:tc>
        <w:tc>
          <w:tcPr>
            <w:tcW w:w="8889" w:type="dxa"/>
            <w:tcBorders>
              <w:top w:val="nil"/>
              <w:left w:val="nil"/>
              <w:bottom w:val="nil"/>
              <w:right w:val="nil"/>
            </w:tcBorders>
          </w:tcPr>
          <w:p w14:paraId="59DA8CCE" w14:textId="77777777" w:rsidR="003874DE" w:rsidRPr="004A04ED" w:rsidRDefault="003874DE" w:rsidP="000B70E6">
            <w:pPr>
              <w:spacing w:after="120"/>
              <w:rPr>
                <w:rFonts w:cstheme="minorHAnsi"/>
                <w:sz w:val="24"/>
                <w:szCs w:val="24"/>
              </w:rPr>
            </w:pPr>
            <w:r w:rsidRPr="004A04ED">
              <w:rPr>
                <w:rFonts w:cstheme="minorHAnsi"/>
                <w:sz w:val="24"/>
                <w:szCs w:val="24"/>
              </w:rPr>
              <w:t>Atliktų darbų aktai turi atitikti pagal Užsakovo nurodymą atliktus Darbų vykdymo pakeitimus.</w:t>
            </w:r>
          </w:p>
        </w:tc>
      </w:tr>
      <w:tr w:rsidR="003874DE" w:rsidRPr="004A04ED" w14:paraId="391C447E" w14:textId="77777777" w:rsidTr="000B70E6">
        <w:tc>
          <w:tcPr>
            <w:tcW w:w="900" w:type="dxa"/>
            <w:tcBorders>
              <w:top w:val="nil"/>
              <w:left w:val="nil"/>
              <w:bottom w:val="nil"/>
              <w:right w:val="nil"/>
            </w:tcBorders>
          </w:tcPr>
          <w:p w14:paraId="50F086A8" w14:textId="77777777" w:rsidR="003874DE" w:rsidRPr="004A04ED" w:rsidRDefault="003874DE" w:rsidP="003874DE">
            <w:pPr>
              <w:pStyle w:val="Stilius3"/>
              <w:widowControl/>
              <w:numPr>
                <w:ilvl w:val="0"/>
                <w:numId w:val="28"/>
              </w:numPr>
              <w:suppressAutoHyphens w:val="0"/>
              <w:autoSpaceDN/>
              <w:spacing w:before="120"/>
              <w:ind w:left="0" w:firstLine="0"/>
              <w:jc w:val="left"/>
              <w:textAlignment w:val="auto"/>
              <w:rPr>
                <w:rFonts w:asciiTheme="minorHAnsi" w:hAnsiTheme="minorHAnsi" w:cstheme="minorHAnsi"/>
              </w:rPr>
            </w:pPr>
          </w:p>
        </w:tc>
        <w:tc>
          <w:tcPr>
            <w:tcW w:w="8889" w:type="dxa"/>
            <w:tcBorders>
              <w:top w:val="nil"/>
              <w:left w:val="nil"/>
              <w:bottom w:val="nil"/>
              <w:right w:val="nil"/>
            </w:tcBorders>
          </w:tcPr>
          <w:p w14:paraId="366AC535" w14:textId="77777777" w:rsidR="003874DE" w:rsidRPr="004A04ED" w:rsidRDefault="003874DE" w:rsidP="000B70E6">
            <w:pPr>
              <w:pStyle w:val="Stilius3"/>
              <w:spacing w:before="120"/>
              <w:rPr>
                <w:rFonts w:asciiTheme="minorHAnsi" w:hAnsiTheme="minorHAnsi" w:cstheme="minorHAnsi"/>
              </w:rPr>
            </w:pPr>
            <w:r w:rsidRPr="004A04ED">
              <w:rPr>
                <w:rFonts w:asciiTheme="minorHAnsi" w:hAnsiTheme="minorHAnsi" w:cstheme="minorHAnsi"/>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3874DE" w:rsidRPr="004A04ED" w14:paraId="148F1833" w14:textId="77777777" w:rsidTr="000B70E6">
        <w:tc>
          <w:tcPr>
            <w:tcW w:w="900" w:type="dxa"/>
            <w:tcBorders>
              <w:top w:val="nil"/>
              <w:left w:val="nil"/>
              <w:bottom w:val="nil"/>
              <w:right w:val="nil"/>
            </w:tcBorders>
          </w:tcPr>
          <w:p w14:paraId="0C7C5F22" w14:textId="77777777" w:rsidR="003874DE" w:rsidRPr="004A04ED" w:rsidRDefault="003874DE" w:rsidP="003874DE">
            <w:pPr>
              <w:pStyle w:val="Stilius3"/>
              <w:widowControl/>
              <w:numPr>
                <w:ilvl w:val="0"/>
                <w:numId w:val="28"/>
              </w:numPr>
              <w:suppressAutoHyphens w:val="0"/>
              <w:autoSpaceDN/>
              <w:ind w:hanging="686"/>
              <w:textAlignment w:val="auto"/>
              <w:rPr>
                <w:rFonts w:asciiTheme="minorHAnsi" w:hAnsiTheme="minorHAnsi" w:cstheme="minorHAnsi"/>
              </w:rPr>
            </w:pPr>
          </w:p>
        </w:tc>
        <w:tc>
          <w:tcPr>
            <w:tcW w:w="8889" w:type="dxa"/>
            <w:tcBorders>
              <w:top w:val="nil"/>
              <w:left w:val="nil"/>
              <w:bottom w:val="nil"/>
              <w:right w:val="nil"/>
            </w:tcBorders>
          </w:tcPr>
          <w:p w14:paraId="1A5A4829"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3874DE" w:rsidRPr="004A04ED" w14:paraId="505B15EF" w14:textId="77777777" w:rsidTr="000B70E6">
        <w:tc>
          <w:tcPr>
            <w:tcW w:w="900" w:type="dxa"/>
            <w:tcBorders>
              <w:top w:val="nil"/>
              <w:left w:val="nil"/>
              <w:bottom w:val="nil"/>
              <w:right w:val="nil"/>
            </w:tcBorders>
          </w:tcPr>
          <w:p w14:paraId="50A0250F" w14:textId="77777777" w:rsidR="003874DE" w:rsidRPr="004A04ED" w:rsidRDefault="003874DE" w:rsidP="003874DE">
            <w:pPr>
              <w:pStyle w:val="Stilius3"/>
              <w:widowControl/>
              <w:numPr>
                <w:ilvl w:val="0"/>
                <w:numId w:val="28"/>
              </w:numPr>
              <w:suppressAutoHyphens w:val="0"/>
              <w:autoSpaceDN/>
              <w:ind w:hanging="686"/>
              <w:textAlignment w:val="auto"/>
              <w:rPr>
                <w:rFonts w:asciiTheme="minorHAnsi" w:hAnsiTheme="minorHAnsi" w:cstheme="minorHAnsi"/>
              </w:rPr>
            </w:pPr>
          </w:p>
        </w:tc>
        <w:tc>
          <w:tcPr>
            <w:tcW w:w="8889" w:type="dxa"/>
            <w:tcBorders>
              <w:top w:val="nil"/>
              <w:left w:val="nil"/>
              <w:bottom w:val="nil"/>
              <w:right w:val="nil"/>
            </w:tcBorders>
          </w:tcPr>
          <w:p w14:paraId="2ABA83B2"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389E2D34" w14:textId="77777777" w:rsidTr="000B70E6">
        <w:tc>
          <w:tcPr>
            <w:tcW w:w="9789" w:type="dxa"/>
            <w:tcBorders>
              <w:top w:val="nil"/>
              <w:left w:val="nil"/>
              <w:bottom w:val="nil"/>
              <w:right w:val="nil"/>
            </w:tcBorders>
          </w:tcPr>
          <w:p w14:paraId="51655C99"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ATSAKOMYBĖ UŽ DEFEKTUS, GARANTIJOS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69B69BE1" w14:textId="77777777" w:rsidTr="000B70E6">
        <w:tc>
          <w:tcPr>
            <w:tcW w:w="851" w:type="dxa"/>
            <w:tcBorders>
              <w:top w:val="nil"/>
              <w:left w:val="nil"/>
              <w:bottom w:val="nil"/>
              <w:right w:val="nil"/>
            </w:tcBorders>
          </w:tcPr>
          <w:p w14:paraId="2738F2A4" w14:textId="77777777" w:rsidR="003874DE" w:rsidRPr="004A04ED" w:rsidRDefault="003874DE" w:rsidP="003874DE">
            <w:pPr>
              <w:numPr>
                <w:ilvl w:val="0"/>
                <w:numId w:val="30"/>
              </w:numPr>
              <w:spacing w:before="200"/>
              <w:ind w:hanging="578"/>
              <w:jc w:val="left"/>
              <w:rPr>
                <w:rFonts w:cstheme="minorHAnsi"/>
                <w:sz w:val="24"/>
                <w:szCs w:val="24"/>
              </w:rPr>
            </w:pPr>
          </w:p>
        </w:tc>
        <w:tc>
          <w:tcPr>
            <w:tcW w:w="8935" w:type="dxa"/>
            <w:tcBorders>
              <w:top w:val="nil"/>
              <w:left w:val="nil"/>
              <w:bottom w:val="nil"/>
              <w:right w:val="nil"/>
            </w:tcBorders>
          </w:tcPr>
          <w:p w14:paraId="4EC153BF"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Užsakovas, nustatęs Darbų trūkumus ar kitokius nukrypimus nuo Sutarties po Darbų </w:t>
            </w:r>
            <w:r w:rsidRPr="004A04ED">
              <w:rPr>
                <w:rFonts w:asciiTheme="minorHAnsi" w:hAnsiTheme="minorHAnsi" w:cstheme="minorHAnsi"/>
              </w:rPr>
              <w:lastRenderedPageBreak/>
              <w:t xml:space="preserve">perdavimo-priėmimo, jei tie trūkumai ar nukrypimai negalėjo būti nustatyti perimant Darbą (paslėpti trūkumai arba atsiradę statinio garantinio naudojimo metu), taip pat jei jie buvo Rangovo tyčia paslėpti, privalo nedelsiant apie juos raštu pranešti Rangovui. </w:t>
            </w:r>
          </w:p>
        </w:tc>
      </w:tr>
      <w:tr w:rsidR="003874DE" w:rsidRPr="004A04ED" w14:paraId="1C6F80FA" w14:textId="77777777" w:rsidTr="000B70E6">
        <w:tc>
          <w:tcPr>
            <w:tcW w:w="851" w:type="dxa"/>
            <w:tcBorders>
              <w:top w:val="nil"/>
              <w:left w:val="nil"/>
              <w:bottom w:val="nil"/>
              <w:right w:val="nil"/>
            </w:tcBorders>
          </w:tcPr>
          <w:p w14:paraId="1D86EA3F" w14:textId="77777777" w:rsidR="003874DE" w:rsidRPr="004A04ED" w:rsidRDefault="003874DE" w:rsidP="003874DE">
            <w:pPr>
              <w:numPr>
                <w:ilvl w:val="0"/>
                <w:numId w:val="30"/>
              </w:numPr>
              <w:spacing w:before="200"/>
              <w:ind w:hanging="578"/>
              <w:jc w:val="left"/>
              <w:rPr>
                <w:rFonts w:cstheme="minorHAnsi"/>
                <w:sz w:val="24"/>
                <w:szCs w:val="24"/>
              </w:rPr>
            </w:pPr>
          </w:p>
        </w:tc>
        <w:tc>
          <w:tcPr>
            <w:tcW w:w="8935" w:type="dxa"/>
            <w:tcBorders>
              <w:top w:val="nil"/>
              <w:left w:val="nil"/>
              <w:bottom w:val="nil"/>
              <w:right w:val="nil"/>
            </w:tcBorders>
          </w:tcPr>
          <w:p w14:paraId="5BD52EC1"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Darbų garantinis terminas nustatomas Sutarties 3.4 papunktyje. Rangovas garantinio laikotarpio metu privalo, Užsakovui pareikalavus, atlikti visus defektų arba žalos ištaisymo Darbus ne vėliau kaip per 10 </w:t>
            </w:r>
            <w:proofErr w:type="spellStart"/>
            <w:r w:rsidRPr="004A04ED">
              <w:rPr>
                <w:rFonts w:asciiTheme="minorHAnsi" w:hAnsiTheme="minorHAnsi" w:cstheme="minorHAnsi"/>
              </w:rPr>
              <w:t>d.d</w:t>
            </w:r>
            <w:proofErr w:type="spellEnd"/>
            <w:r w:rsidRPr="004A04ED">
              <w:rPr>
                <w:rFonts w:asciiTheme="minorHAnsi" w:hAnsiTheme="minorHAnsi" w:cstheme="minorHAnsi"/>
              </w:rPr>
              <w:t xml:space="preserve">. Rangovas privalo Darbus atlikti savo sąskaita ir rizika, jeigu tie Darbai susiję su Sutarties neatitinkančiomis Medžiagomis, netinkama Darbų kokybe arba bet kurio sutartinio Rangovo įsipareigojimo neįvykdymu. </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1359BA21" w14:textId="77777777" w:rsidTr="000B70E6">
        <w:tc>
          <w:tcPr>
            <w:tcW w:w="9789" w:type="dxa"/>
            <w:tcBorders>
              <w:top w:val="nil"/>
              <w:left w:val="nil"/>
              <w:bottom w:val="nil"/>
              <w:right w:val="nil"/>
            </w:tcBorders>
          </w:tcPr>
          <w:p w14:paraId="7CB3A8A5"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SUTARTIES ESMINIS PAŽEIDIMAS IR NUTRAUKIMAS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363468C7" w14:textId="77777777" w:rsidTr="000B70E6">
        <w:tc>
          <w:tcPr>
            <w:tcW w:w="851" w:type="dxa"/>
            <w:tcBorders>
              <w:top w:val="nil"/>
              <w:left w:val="nil"/>
              <w:bottom w:val="nil"/>
              <w:right w:val="nil"/>
            </w:tcBorders>
          </w:tcPr>
          <w:p w14:paraId="744644F3" w14:textId="77777777" w:rsidR="003874DE" w:rsidRPr="004A04ED" w:rsidRDefault="003874DE" w:rsidP="003874DE">
            <w:pPr>
              <w:pStyle w:val="Stilius3"/>
              <w:widowControl/>
              <w:numPr>
                <w:ilvl w:val="0"/>
                <w:numId w:val="31"/>
              </w:numPr>
              <w:suppressAutoHyphens w:val="0"/>
              <w:autoSpaceDN/>
              <w:ind w:hanging="578"/>
              <w:textAlignment w:val="auto"/>
              <w:rPr>
                <w:rFonts w:asciiTheme="minorHAnsi" w:hAnsiTheme="minorHAnsi" w:cstheme="minorHAnsi"/>
              </w:rPr>
            </w:pPr>
          </w:p>
        </w:tc>
        <w:tc>
          <w:tcPr>
            <w:tcW w:w="8935" w:type="dxa"/>
            <w:tcBorders>
              <w:top w:val="nil"/>
              <w:left w:val="nil"/>
              <w:bottom w:val="nil"/>
              <w:right w:val="nil"/>
            </w:tcBorders>
          </w:tcPr>
          <w:p w14:paraId="46D00AA0"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Jeigu Darbų vykdymo sustabdymas, pagal Sutarties 6.6 punktą, trunka ilgiau nei 5 mėnesius, tai Rangovas gali reikalauti leidimo atnaujinti Darbų vykdymą. Jeigu toks leidimas nėra suteikiamas, Rangovas gali reikalauti nutraukti Sutartį. Tokiu Sutarties nutraukimo atveju turi būti nustatytos ir Šalių parašais patvirtintos atliktų Darbų apimtys ir Rangovui mokėtinos sumos.</w:t>
            </w:r>
          </w:p>
        </w:tc>
      </w:tr>
      <w:tr w:rsidR="003874DE" w:rsidRPr="004A04ED" w14:paraId="6B7A5DBC" w14:textId="77777777" w:rsidTr="000B70E6">
        <w:tc>
          <w:tcPr>
            <w:tcW w:w="851" w:type="dxa"/>
            <w:tcBorders>
              <w:top w:val="nil"/>
              <w:left w:val="nil"/>
              <w:bottom w:val="nil"/>
              <w:right w:val="nil"/>
            </w:tcBorders>
          </w:tcPr>
          <w:p w14:paraId="13A46D2B" w14:textId="77777777" w:rsidR="003874DE" w:rsidRPr="004A04ED" w:rsidRDefault="003874DE" w:rsidP="003874DE">
            <w:pPr>
              <w:pStyle w:val="Stilius3"/>
              <w:widowControl/>
              <w:numPr>
                <w:ilvl w:val="0"/>
                <w:numId w:val="31"/>
              </w:numPr>
              <w:suppressAutoHyphens w:val="0"/>
              <w:autoSpaceDN/>
              <w:ind w:hanging="578"/>
              <w:textAlignment w:val="auto"/>
              <w:rPr>
                <w:rFonts w:asciiTheme="minorHAnsi" w:hAnsiTheme="minorHAnsi" w:cstheme="minorHAnsi"/>
              </w:rPr>
            </w:pPr>
          </w:p>
        </w:tc>
        <w:tc>
          <w:tcPr>
            <w:tcW w:w="8935" w:type="dxa"/>
            <w:tcBorders>
              <w:top w:val="nil"/>
              <w:left w:val="nil"/>
              <w:bottom w:val="nil"/>
              <w:right w:val="nil"/>
            </w:tcBorders>
          </w:tcPr>
          <w:p w14:paraId="25FCBA0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Jeigu Rangovas nevykdo arba netinkamai vykdo kurių nors įsipareigojimų pagal Sutartį, tai Užsakovas raštu gali Rangovui nurodyti įvykdyti įsipareigojimus arba ištaisyti netinkamai atliktus Darbus per pagrįstai tinkamą laiką.</w:t>
            </w:r>
          </w:p>
        </w:tc>
      </w:tr>
      <w:tr w:rsidR="003874DE" w:rsidRPr="004A04ED" w14:paraId="3527D9FB" w14:textId="77777777" w:rsidTr="000B70E6">
        <w:tc>
          <w:tcPr>
            <w:tcW w:w="851" w:type="dxa"/>
            <w:tcBorders>
              <w:top w:val="nil"/>
              <w:left w:val="nil"/>
              <w:bottom w:val="nil"/>
              <w:right w:val="nil"/>
            </w:tcBorders>
          </w:tcPr>
          <w:p w14:paraId="506AED68" w14:textId="77777777" w:rsidR="003874DE" w:rsidRPr="004A04ED" w:rsidRDefault="003874DE" w:rsidP="003874DE">
            <w:pPr>
              <w:pStyle w:val="Stilius3"/>
              <w:widowControl/>
              <w:numPr>
                <w:ilvl w:val="0"/>
                <w:numId w:val="31"/>
              </w:numPr>
              <w:suppressAutoHyphens w:val="0"/>
              <w:autoSpaceDN/>
              <w:ind w:hanging="578"/>
              <w:textAlignment w:val="auto"/>
              <w:rPr>
                <w:rFonts w:asciiTheme="minorHAnsi" w:hAnsiTheme="minorHAnsi" w:cstheme="minorHAnsi"/>
              </w:rPr>
            </w:pPr>
          </w:p>
        </w:tc>
        <w:tc>
          <w:tcPr>
            <w:tcW w:w="8935" w:type="dxa"/>
            <w:tcBorders>
              <w:top w:val="nil"/>
              <w:left w:val="nil"/>
              <w:bottom w:val="nil"/>
              <w:right w:val="nil"/>
            </w:tcBorders>
          </w:tcPr>
          <w:p w14:paraId="31228F37"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15DD020E" w14:textId="77777777" w:rsidR="003874DE" w:rsidRPr="004A04ED" w:rsidRDefault="003874DE" w:rsidP="003874DE">
            <w:pPr>
              <w:pStyle w:val="Stilius3"/>
              <w:widowControl/>
              <w:numPr>
                <w:ilvl w:val="0"/>
                <w:numId w:val="19"/>
              </w:numPr>
              <w:suppressAutoHyphens w:val="0"/>
              <w:autoSpaceDN/>
              <w:spacing w:before="0"/>
              <w:ind w:left="1136" w:hanging="868"/>
              <w:textAlignment w:val="auto"/>
              <w:rPr>
                <w:rFonts w:asciiTheme="minorHAnsi" w:hAnsiTheme="minorHAnsi" w:cstheme="minorHAnsi"/>
              </w:rPr>
            </w:pPr>
            <w:r w:rsidRPr="004A04ED">
              <w:rPr>
                <w:rFonts w:asciiTheme="minorHAnsi" w:hAnsiTheme="minorHAnsi" w:cstheme="minorHAnsi"/>
              </w:rPr>
              <w:t xml:space="preserve">nevykdo Sutarties 11.2. papunktyje nurodytų Užsakovo nurodymų ir dėl to Užsakovas iš esmės negauna Darbų rezultato, kokio tikėjosi, </w:t>
            </w:r>
          </w:p>
          <w:p w14:paraId="5AA49B17" w14:textId="77777777" w:rsidR="003874DE" w:rsidRPr="004A04ED" w:rsidRDefault="003874DE" w:rsidP="003874DE">
            <w:pPr>
              <w:pStyle w:val="Stilius3"/>
              <w:widowControl/>
              <w:numPr>
                <w:ilvl w:val="0"/>
                <w:numId w:val="19"/>
              </w:numPr>
              <w:suppressAutoHyphens w:val="0"/>
              <w:autoSpaceDN/>
              <w:spacing w:before="0"/>
              <w:textAlignment w:val="auto"/>
              <w:rPr>
                <w:rFonts w:asciiTheme="minorHAnsi" w:hAnsiTheme="minorHAnsi" w:cstheme="minorHAnsi"/>
              </w:rPr>
            </w:pPr>
            <w:r w:rsidRPr="004A04ED">
              <w:rPr>
                <w:rFonts w:asciiTheme="minorHAnsi" w:hAnsiTheme="minorHAnsi" w:cstheme="minorHAnsi"/>
              </w:rPr>
              <w:t>nepradeda laiku vykdyti Darbų, kitaip aiškiai parodo ketinimą netęsti savo įsipareigojimų pagal Sutartį arba nevykdo Darbų pagal Kalendorinį darbų atlikimo grafiką</w:t>
            </w:r>
            <w:r w:rsidRPr="004A04ED" w:rsidDel="005A71EC">
              <w:rPr>
                <w:rFonts w:asciiTheme="minorHAnsi" w:hAnsiTheme="minorHAnsi" w:cstheme="minorHAnsi"/>
              </w:rPr>
              <w:t xml:space="preserve"> </w:t>
            </w:r>
            <w:r w:rsidRPr="004A04ED">
              <w:rPr>
                <w:rFonts w:asciiTheme="minorHAnsi" w:hAnsiTheme="minorHAnsi" w:cstheme="minorHAnsi"/>
              </w:rPr>
              <w:t>ir tampa aišku, kad juos baigti iki Darbų atlikimo termino pabaigos neįmanoma;</w:t>
            </w:r>
          </w:p>
          <w:p w14:paraId="77DEB08C" w14:textId="77777777" w:rsidR="003874DE" w:rsidRPr="004A04ED" w:rsidRDefault="003874DE" w:rsidP="003874DE">
            <w:pPr>
              <w:pStyle w:val="Stilius3"/>
              <w:widowControl/>
              <w:numPr>
                <w:ilvl w:val="0"/>
                <w:numId w:val="19"/>
              </w:numPr>
              <w:suppressAutoHyphens w:val="0"/>
              <w:autoSpaceDN/>
              <w:spacing w:before="0"/>
              <w:textAlignment w:val="auto"/>
              <w:rPr>
                <w:rFonts w:asciiTheme="minorHAnsi" w:hAnsiTheme="minorHAnsi" w:cstheme="minorHAnsi"/>
              </w:rPr>
            </w:pPr>
            <w:r w:rsidRPr="004A04ED">
              <w:rPr>
                <w:rFonts w:asciiTheme="minorHAnsi" w:hAnsiTheme="minorHAnsi" w:cstheme="minorHAnsi"/>
              </w:rPr>
              <w:t>paaiškėjo, kad Rangovas turėjo būti pašalintas iš pirkimo procedūros dėl pirkimo sąlygose numatytų pašalinimo pagrindų.</w:t>
            </w:r>
          </w:p>
        </w:tc>
      </w:tr>
      <w:tr w:rsidR="003874DE" w:rsidRPr="004A04ED" w14:paraId="445D9385" w14:textId="77777777" w:rsidTr="000B70E6">
        <w:tc>
          <w:tcPr>
            <w:tcW w:w="851" w:type="dxa"/>
            <w:tcBorders>
              <w:top w:val="nil"/>
              <w:left w:val="nil"/>
              <w:bottom w:val="nil"/>
              <w:right w:val="nil"/>
            </w:tcBorders>
          </w:tcPr>
          <w:p w14:paraId="54E2340B" w14:textId="77777777" w:rsidR="003874DE" w:rsidRPr="004A04ED" w:rsidRDefault="003874DE" w:rsidP="003874DE">
            <w:pPr>
              <w:pStyle w:val="Stilius3"/>
              <w:widowControl/>
              <w:numPr>
                <w:ilvl w:val="0"/>
                <w:numId w:val="31"/>
              </w:numPr>
              <w:suppressAutoHyphens w:val="0"/>
              <w:autoSpaceDN/>
              <w:ind w:hanging="578"/>
              <w:textAlignment w:val="auto"/>
              <w:rPr>
                <w:rFonts w:asciiTheme="minorHAnsi" w:hAnsiTheme="minorHAnsi" w:cstheme="minorHAnsi"/>
              </w:rPr>
            </w:pPr>
          </w:p>
        </w:tc>
        <w:tc>
          <w:tcPr>
            <w:tcW w:w="8935" w:type="dxa"/>
            <w:tcBorders>
              <w:top w:val="nil"/>
              <w:left w:val="nil"/>
              <w:bottom w:val="nil"/>
              <w:right w:val="nil"/>
            </w:tcBorders>
          </w:tcPr>
          <w:p w14:paraId="04F37D3D"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Nutraukus Sutartį pagal Sutarties 11.3. punktą:</w:t>
            </w:r>
          </w:p>
          <w:p w14:paraId="0C184E93" w14:textId="77777777" w:rsidR="003874DE" w:rsidRPr="004A04ED" w:rsidRDefault="003874DE" w:rsidP="003874DE">
            <w:pPr>
              <w:pStyle w:val="Stilius3"/>
              <w:widowControl/>
              <w:numPr>
                <w:ilvl w:val="0"/>
                <w:numId w:val="32"/>
              </w:numPr>
              <w:suppressAutoHyphens w:val="0"/>
              <w:autoSpaceDN/>
              <w:spacing w:before="0"/>
              <w:ind w:left="1136" w:hanging="850"/>
              <w:textAlignment w:val="auto"/>
              <w:rPr>
                <w:rFonts w:asciiTheme="minorHAnsi" w:hAnsiTheme="minorHAnsi" w:cstheme="minorHAnsi"/>
              </w:rPr>
            </w:pPr>
            <w:r w:rsidRPr="004A04ED">
              <w:rPr>
                <w:rFonts w:asciiTheme="minorHAnsi" w:hAnsiTheme="minorHAnsi" w:cstheme="minorHAnsi"/>
              </w:rPr>
              <w:t>Rangovas privalo toliau vykdyti pagrįstus Užsakovo nurodymus dėl turto išsaugojimo arba dėl Darbų saugos, ir</w:t>
            </w:r>
          </w:p>
          <w:p w14:paraId="1B8B26D6" w14:textId="77777777" w:rsidR="003874DE" w:rsidRPr="004A04ED" w:rsidRDefault="003874DE" w:rsidP="003874DE">
            <w:pPr>
              <w:pStyle w:val="Stilius3"/>
              <w:widowControl/>
              <w:numPr>
                <w:ilvl w:val="0"/>
                <w:numId w:val="32"/>
              </w:numPr>
              <w:suppressAutoHyphens w:val="0"/>
              <w:autoSpaceDN/>
              <w:spacing w:before="0"/>
              <w:ind w:left="1136" w:hanging="850"/>
              <w:textAlignment w:val="auto"/>
              <w:rPr>
                <w:rFonts w:asciiTheme="minorHAnsi" w:hAnsiTheme="minorHAnsi" w:cstheme="minorHAnsi"/>
              </w:rPr>
            </w:pPr>
            <w:r w:rsidRPr="004A04ED">
              <w:rPr>
                <w:rFonts w:asciiTheme="minorHAnsi" w:hAnsiTheme="minorHAnsi" w:cstheme="minorHAnsi"/>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Užsakovas, padaręs tokius atskaitymus, visą likusią Rangovui mokėtiną sumą privalo išmokėti Rangovui.</w:t>
            </w:r>
          </w:p>
        </w:tc>
      </w:tr>
      <w:tr w:rsidR="003874DE" w:rsidRPr="004A04ED" w14:paraId="164FFC70" w14:textId="77777777" w:rsidTr="000B70E6">
        <w:tc>
          <w:tcPr>
            <w:tcW w:w="851" w:type="dxa"/>
            <w:tcBorders>
              <w:top w:val="nil"/>
              <w:left w:val="nil"/>
              <w:bottom w:val="nil"/>
              <w:right w:val="nil"/>
            </w:tcBorders>
          </w:tcPr>
          <w:p w14:paraId="54F11C7F" w14:textId="77777777" w:rsidR="003874DE" w:rsidRPr="004A04ED" w:rsidRDefault="003874DE" w:rsidP="003874DE">
            <w:pPr>
              <w:pStyle w:val="Stilius3"/>
              <w:widowControl/>
              <w:numPr>
                <w:ilvl w:val="0"/>
                <w:numId w:val="31"/>
              </w:numPr>
              <w:suppressAutoHyphens w:val="0"/>
              <w:autoSpaceDN/>
              <w:ind w:hanging="578"/>
              <w:textAlignment w:val="auto"/>
              <w:rPr>
                <w:rFonts w:asciiTheme="minorHAnsi" w:hAnsiTheme="minorHAnsi" w:cstheme="minorHAnsi"/>
              </w:rPr>
            </w:pPr>
          </w:p>
        </w:tc>
        <w:tc>
          <w:tcPr>
            <w:tcW w:w="8935" w:type="dxa"/>
            <w:tcBorders>
              <w:top w:val="nil"/>
              <w:left w:val="nil"/>
              <w:bottom w:val="nil"/>
              <w:right w:val="nil"/>
            </w:tcBorders>
          </w:tcPr>
          <w:p w14:paraId="40DF2368"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4B5E1C81" w14:textId="77777777" w:rsidR="003874DE" w:rsidRPr="004A04ED" w:rsidRDefault="003874DE" w:rsidP="003874DE">
            <w:pPr>
              <w:pStyle w:val="Stilius3"/>
              <w:widowControl/>
              <w:numPr>
                <w:ilvl w:val="0"/>
                <w:numId w:val="20"/>
              </w:numPr>
              <w:suppressAutoHyphens w:val="0"/>
              <w:autoSpaceDN/>
              <w:spacing w:before="0"/>
              <w:ind w:left="1136" w:hanging="850"/>
              <w:textAlignment w:val="auto"/>
              <w:rPr>
                <w:rFonts w:asciiTheme="minorHAnsi" w:hAnsiTheme="minorHAnsi" w:cstheme="minorHAnsi"/>
              </w:rPr>
            </w:pPr>
            <w:r w:rsidRPr="004A04ED">
              <w:rPr>
                <w:rFonts w:asciiTheme="minorHAnsi" w:hAnsiTheme="minorHAnsi" w:cstheme="minorHAnsi"/>
              </w:rPr>
              <w:t>už bet kurį atliktą Darbą pagal Sutartyje nustatytas kainas;</w:t>
            </w:r>
          </w:p>
          <w:p w14:paraId="747864E4" w14:textId="77777777" w:rsidR="003874DE" w:rsidRPr="004A04ED" w:rsidRDefault="003874DE" w:rsidP="003874DE">
            <w:pPr>
              <w:pStyle w:val="Stilius3"/>
              <w:widowControl/>
              <w:numPr>
                <w:ilvl w:val="0"/>
                <w:numId w:val="20"/>
              </w:numPr>
              <w:suppressAutoHyphens w:val="0"/>
              <w:autoSpaceDN/>
              <w:spacing w:before="0"/>
              <w:ind w:left="1136" w:hanging="850"/>
              <w:textAlignment w:val="auto"/>
              <w:rPr>
                <w:rFonts w:asciiTheme="minorHAnsi" w:hAnsiTheme="minorHAnsi" w:cstheme="minorHAnsi"/>
              </w:rPr>
            </w:pPr>
            <w:r w:rsidRPr="004A04ED">
              <w:rPr>
                <w:rFonts w:asciiTheme="minorHAnsi" w:hAnsiTheme="minorHAnsi" w:cstheme="minorHAnsi"/>
              </w:rPr>
              <w:t>išlaidos už Įrangą ar Medžiagas, kurie skirti Darbams ir, kuriuos Rangovas tam tikslui įsigijo. Užsakovui sumokėjus, ši Įranga ir Medžiagos tampa Užsakovo nuosavybe;</w:t>
            </w:r>
          </w:p>
          <w:p w14:paraId="49C36B79" w14:textId="77777777" w:rsidR="003874DE" w:rsidRPr="004A04ED" w:rsidRDefault="003874DE" w:rsidP="003874DE">
            <w:pPr>
              <w:pStyle w:val="Stilius3"/>
              <w:widowControl/>
              <w:numPr>
                <w:ilvl w:val="0"/>
                <w:numId w:val="20"/>
              </w:numPr>
              <w:suppressAutoHyphens w:val="0"/>
              <w:autoSpaceDN/>
              <w:spacing w:before="0"/>
              <w:ind w:left="1136" w:hanging="850"/>
              <w:textAlignment w:val="auto"/>
              <w:rPr>
                <w:rFonts w:asciiTheme="minorHAnsi" w:hAnsiTheme="minorHAnsi" w:cstheme="minorHAnsi"/>
              </w:rPr>
            </w:pPr>
            <w:r w:rsidRPr="004A04ED">
              <w:rPr>
                <w:rFonts w:asciiTheme="minorHAnsi" w:hAnsiTheme="minorHAnsi" w:cstheme="minorHAnsi"/>
              </w:rPr>
              <w:lastRenderedPageBreak/>
              <w:t>bet kurios kitos Išlaidos arba įsipareigojimai, kuriuos Rangovas pagrįstai prisiėmė tikėdamasis baigti Darbus.</w:t>
            </w:r>
          </w:p>
          <w:p w14:paraId="68FEE97B"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Užsakovas neturi teisės nutraukti Sutarties dėl to, kad planuoja Darbus vykdyti pats arba įpareigoti juos vykdyti kitą rangovą.</w:t>
            </w:r>
          </w:p>
        </w:tc>
      </w:tr>
      <w:tr w:rsidR="003874DE" w:rsidRPr="004A04ED" w14:paraId="6AFA6F18" w14:textId="77777777" w:rsidTr="000B70E6">
        <w:tc>
          <w:tcPr>
            <w:tcW w:w="851" w:type="dxa"/>
            <w:tcBorders>
              <w:top w:val="nil"/>
              <w:left w:val="nil"/>
              <w:bottom w:val="nil"/>
              <w:right w:val="nil"/>
            </w:tcBorders>
          </w:tcPr>
          <w:p w14:paraId="1594059E" w14:textId="77777777" w:rsidR="003874DE" w:rsidRPr="004A04ED" w:rsidRDefault="003874DE" w:rsidP="003874DE">
            <w:pPr>
              <w:pStyle w:val="Stilius3"/>
              <w:widowControl/>
              <w:numPr>
                <w:ilvl w:val="0"/>
                <w:numId w:val="31"/>
              </w:numPr>
              <w:suppressAutoHyphens w:val="0"/>
              <w:autoSpaceDN/>
              <w:ind w:hanging="578"/>
              <w:textAlignment w:val="auto"/>
              <w:rPr>
                <w:rFonts w:asciiTheme="minorHAnsi" w:hAnsiTheme="minorHAnsi" w:cstheme="minorHAnsi"/>
              </w:rPr>
            </w:pPr>
          </w:p>
        </w:tc>
        <w:tc>
          <w:tcPr>
            <w:tcW w:w="8935" w:type="dxa"/>
            <w:tcBorders>
              <w:top w:val="nil"/>
              <w:left w:val="nil"/>
              <w:bottom w:val="nil"/>
              <w:right w:val="nil"/>
            </w:tcBorders>
          </w:tcPr>
          <w:p w14:paraId="6AA84953"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 xml:space="preserve">Rangovas gali bet kuriuo šiame punkte išvardintu atveju arba aplinkybėms, prieš 14 dienų apie tai raštu pranešęs Užsakovui, nutraukti Sutartį dėl šių esminių Sutarties pažeidimų: </w:t>
            </w:r>
          </w:p>
          <w:p w14:paraId="5511E791" w14:textId="77777777" w:rsidR="003874DE" w:rsidRPr="004A04ED" w:rsidRDefault="003874DE" w:rsidP="003874DE">
            <w:pPr>
              <w:pStyle w:val="Stilius3"/>
              <w:widowControl/>
              <w:numPr>
                <w:ilvl w:val="0"/>
                <w:numId w:val="21"/>
              </w:numPr>
              <w:suppressAutoHyphens w:val="0"/>
              <w:autoSpaceDN/>
              <w:spacing w:before="0"/>
              <w:ind w:left="1136" w:hanging="862"/>
              <w:textAlignment w:val="auto"/>
              <w:rPr>
                <w:rFonts w:asciiTheme="minorHAnsi" w:hAnsiTheme="minorHAnsi" w:cstheme="minorHAnsi"/>
              </w:rPr>
            </w:pPr>
            <w:r w:rsidRPr="004A04ED">
              <w:rPr>
                <w:rFonts w:asciiTheme="minorHAnsi" w:hAnsiTheme="minorHAnsi" w:cstheme="minorHAnsi"/>
              </w:rPr>
              <w:t>Per Sutarties 8.7 papunktyje nurodytą terminą negauna viso apmokėjimo (išskyrus atskaitymus pagal Sutarties 11.4.2 punkto nuostatas);</w:t>
            </w:r>
          </w:p>
          <w:p w14:paraId="2AED8D87" w14:textId="77777777" w:rsidR="003874DE" w:rsidRPr="004A04ED" w:rsidRDefault="003874DE" w:rsidP="003874DE">
            <w:pPr>
              <w:pStyle w:val="Stilius3"/>
              <w:widowControl/>
              <w:numPr>
                <w:ilvl w:val="0"/>
                <w:numId w:val="21"/>
              </w:numPr>
              <w:suppressAutoHyphens w:val="0"/>
              <w:autoSpaceDN/>
              <w:spacing w:before="0"/>
              <w:ind w:left="1136" w:hanging="862"/>
              <w:textAlignment w:val="auto"/>
              <w:rPr>
                <w:rFonts w:asciiTheme="minorHAnsi" w:hAnsiTheme="minorHAnsi" w:cstheme="minorHAnsi"/>
              </w:rPr>
            </w:pPr>
            <w:r w:rsidRPr="004A04ED">
              <w:rPr>
                <w:rFonts w:asciiTheme="minorHAnsi" w:hAnsiTheme="minorHAnsi" w:cstheme="minorHAnsi"/>
              </w:rPr>
              <w:t>Užsakovas visiškai nevykdo savo sutartinių įsipareigojimų pagal Sutartį;</w:t>
            </w:r>
          </w:p>
          <w:p w14:paraId="765B4470" w14:textId="77777777" w:rsidR="003874DE" w:rsidRPr="004A04ED" w:rsidRDefault="003874DE" w:rsidP="003874DE">
            <w:pPr>
              <w:pStyle w:val="Stilius3"/>
              <w:widowControl/>
              <w:numPr>
                <w:ilvl w:val="0"/>
                <w:numId w:val="21"/>
              </w:numPr>
              <w:suppressAutoHyphens w:val="0"/>
              <w:autoSpaceDN/>
              <w:spacing w:before="0"/>
              <w:ind w:left="1136" w:hanging="862"/>
              <w:textAlignment w:val="auto"/>
              <w:rPr>
                <w:rFonts w:asciiTheme="minorHAnsi" w:hAnsiTheme="minorHAnsi" w:cstheme="minorHAnsi"/>
              </w:rPr>
            </w:pPr>
            <w:r w:rsidRPr="004A04ED">
              <w:rPr>
                <w:rFonts w:asciiTheme="minorHAnsi" w:hAnsiTheme="minorHAnsi" w:cstheme="minorHAnsi"/>
              </w:rPr>
              <w:t>Bendras Darbų vykdymo sustabdymas trunka ilgiau nei numatyta Sutarties 6.6. punkte.</w:t>
            </w:r>
          </w:p>
          <w:p w14:paraId="265D7912"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 xml:space="preserve">Rangovo pasirinkimas nutraukti Sutartį neturi pažeisti kurių nors kitų iš Sutarties arba kitaip kylančių Rangovo teisių. </w:t>
            </w:r>
          </w:p>
        </w:tc>
      </w:tr>
      <w:tr w:rsidR="003874DE" w:rsidRPr="004A04ED" w14:paraId="684803C4" w14:textId="77777777" w:rsidTr="000B70E6">
        <w:tc>
          <w:tcPr>
            <w:tcW w:w="851" w:type="dxa"/>
            <w:tcBorders>
              <w:top w:val="nil"/>
              <w:left w:val="nil"/>
              <w:bottom w:val="nil"/>
              <w:right w:val="nil"/>
            </w:tcBorders>
          </w:tcPr>
          <w:p w14:paraId="2484D778" w14:textId="77777777" w:rsidR="003874DE" w:rsidRPr="004A04ED" w:rsidRDefault="003874DE" w:rsidP="003874DE">
            <w:pPr>
              <w:pStyle w:val="Stilius3"/>
              <w:widowControl/>
              <w:numPr>
                <w:ilvl w:val="0"/>
                <w:numId w:val="31"/>
              </w:numPr>
              <w:suppressAutoHyphens w:val="0"/>
              <w:autoSpaceDN/>
              <w:ind w:hanging="578"/>
              <w:textAlignment w:val="auto"/>
              <w:rPr>
                <w:rFonts w:asciiTheme="minorHAnsi" w:hAnsiTheme="minorHAnsi" w:cstheme="minorHAnsi"/>
              </w:rPr>
            </w:pPr>
          </w:p>
        </w:tc>
        <w:tc>
          <w:tcPr>
            <w:tcW w:w="8935" w:type="dxa"/>
            <w:tcBorders>
              <w:top w:val="nil"/>
              <w:left w:val="nil"/>
              <w:bottom w:val="nil"/>
              <w:right w:val="nil"/>
            </w:tcBorders>
          </w:tcPr>
          <w:p w14:paraId="174AD1DD" w14:textId="77777777" w:rsidR="003874DE" w:rsidRPr="004A04ED" w:rsidRDefault="003874DE" w:rsidP="000B70E6">
            <w:pPr>
              <w:pStyle w:val="Stilius3"/>
              <w:spacing w:after="240"/>
              <w:rPr>
                <w:rFonts w:asciiTheme="minorHAnsi" w:hAnsiTheme="minorHAnsi" w:cstheme="minorHAnsi"/>
              </w:rPr>
            </w:pPr>
            <w:r w:rsidRPr="004A04ED">
              <w:rPr>
                <w:rFonts w:asciiTheme="minorHAnsi" w:hAnsiTheme="minorHAnsi" w:cstheme="minorHAnsi"/>
              </w:rPr>
              <w:t>Sutarties nutraukimo įsigaliojimo atveju pagal bet kurį Sutarties punktą, Rangovas per Užsakovo nurodytą terminą privalo:</w:t>
            </w:r>
          </w:p>
          <w:p w14:paraId="2C61D8C3" w14:textId="77777777" w:rsidR="003874DE" w:rsidRPr="004A04ED" w:rsidRDefault="003874DE" w:rsidP="003048CC">
            <w:pPr>
              <w:pStyle w:val="Stilius3"/>
              <w:widowControl/>
              <w:numPr>
                <w:ilvl w:val="0"/>
                <w:numId w:val="47"/>
              </w:numPr>
              <w:suppressAutoHyphens w:val="0"/>
              <w:autoSpaceDN/>
              <w:spacing w:before="0"/>
              <w:ind w:left="1136" w:hanging="851"/>
              <w:textAlignment w:val="auto"/>
              <w:rPr>
                <w:rFonts w:asciiTheme="minorHAnsi" w:hAnsiTheme="minorHAnsi" w:cstheme="minorHAnsi"/>
              </w:rPr>
            </w:pPr>
            <w:r w:rsidRPr="004A04ED">
              <w:rPr>
                <w:rFonts w:asciiTheme="minorHAnsi" w:hAnsiTheme="minorHAnsi" w:cstheme="minorHAnsi"/>
              </w:rPr>
              <w:t>nutraukti visą tolesnį Darbą, išskyrus tokį, kurį būtina atlikti dėl gyvybės ar turto išsaugojimo arba dėl Darbų saugos;</w:t>
            </w:r>
          </w:p>
          <w:p w14:paraId="40C583A3" w14:textId="77777777" w:rsidR="003874DE" w:rsidRPr="004A04ED" w:rsidRDefault="003874DE" w:rsidP="003048CC">
            <w:pPr>
              <w:pStyle w:val="Stilius3"/>
              <w:widowControl/>
              <w:numPr>
                <w:ilvl w:val="0"/>
                <w:numId w:val="47"/>
              </w:numPr>
              <w:suppressAutoHyphens w:val="0"/>
              <w:autoSpaceDN/>
              <w:spacing w:before="0"/>
              <w:ind w:left="1136" w:hanging="851"/>
              <w:textAlignment w:val="auto"/>
              <w:rPr>
                <w:rFonts w:asciiTheme="minorHAnsi" w:hAnsiTheme="minorHAnsi" w:cstheme="minorHAnsi"/>
              </w:rPr>
            </w:pPr>
            <w:r w:rsidRPr="004A04ED">
              <w:rPr>
                <w:rFonts w:asciiTheme="minorHAnsi" w:hAnsiTheme="minorHAnsi" w:cstheme="minorHAnsi"/>
              </w:rPr>
              <w:t>perduoti Užsakovui Įrangą ir Medžiagas, už kuriuos jau sumokėta;</w:t>
            </w:r>
          </w:p>
          <w:p w14:paraId="7457D309" w14:textId="77777777" w:rsidR="003874DE" w:rsidRPr="004A04ED" w:rsidRDefault="003874DE" w:rsidP="003048CC">
            <w:pPr>
              <w:pStyle w:val="Stilius3"/>
              <w:widowControl/>
              <w:numPr>
                <w:ilvl w:val="0"/>
                <w:numId w:val="47"/>
              </w:numPr>
              <w:suppressAutoHyphens w:val="0"/>
              <w:autoSpaceDN/>
              <w:spacing w:before="0"/>
              <w:ind w:left="1136" w:hanging="851"/>
              <w:textAlignment w:val="auto"/>
              <w:rPr>
                <w:rFonts w:asciiTheme="minorHAnsi" w:hAnsiTheme="minorHAnsi" w:cstheme="minorHAnsi"/>
              </w:rPr>
            </w:pPr>
            <w:r w:rsidRPr="004A04ED">
              <w:rPr>
                <w:rFonts w:asciiTheme="minorHAnsi" w:hAnsiTheme="minorHAnsi" w:cstheme="minorHAnsi"/>
              </w:rPr>
              <w:t>pašalinti visus Rangovo įrengimus ir kitus daiktus iš Statybvietės ir pats palikti Statybvietę.</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0A1A53F1" w14:textId="77777777" w:rsidTr="000B70E6">
        <w:tc>
          <w:tcPr>
            <w:tcW w:w="9789" w:type="dxa"/>
            <w:tcBorders>
              <w:top w:val="nil"/>
              <w:left w:val="nil"/>
              <w:bottom w:val="nil"/>
              <w:right w:val="nil"/>
            </w:tcBorders>
          </w:tcPr>
          <w:p w14:paraId="2DC56E04"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GINČAI</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4BCF9847" w14:textId="77777777" w:rsidTr="000B70E6">
        <w:tc>
          <w:tcPr>
            <w:tcW w:w="851" w:type="dxa"/>
            <w:tcBorders>
              <w:top w:val="nil"/>
              <w:left w:val="nil"/>
              <w:bottom w:val="nil"/>
              <w:right w:val="nil"/>
            </w:tcBorders>
          </w:tcPr>
          <w:p w14:paraId="2F12F8C7" w14:textId="77777777" w:rsidR="003874DE" w:rsidRPr="004A04ED" w:rsidRDefault="003874DE" w:rsidP="003874DE">
            <w:pPr>
              <w:pStyle w:val="Stilius3"/>
              <w:widowControl/>
              <w:numPr>
                <w:ilvl w:val="0"/>
                <w:numId w:val="40"/>
              </w:numPr>
              <w:suppressAutoHyphens w:val="0"/>
              <w:autoSpaceDN/>
              <w:ind w:hanging="510"/>
              <w:textAlignment w:val="auto"/>
              <w:rPr>
                <w:rFonts w:asciiTheme="minorHAnsi" w:hAnsiTheme="minorHAnsi" w:cstheme="minorHAnsi"/>
              </w:rPr>
            </w:pPr>
          </w:p>
        </w:tc>
        <w:tc>
          <w:tcPr>
            <w:tcW w:w="8935" w:type="dxa"/>
            <w:tcBorders>
              <w:top w:val="nil"/>
              <w:left w:val="nil"/>
              <w:bottom w:val="nil"/>
              <w:right w:val="nil"/>
            </w:tcBorders>
          </w:tcPr>
          <w:p w14:paraId="05DEB4E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1F44071B" w14:textId="77777777" w:rsidTr="000B70E6">
        <w:tc>
          <w:tcPr>
            <w:tcW w:w="9789" w:type="dxa"/>
            <w:tcBorders>
              <w:top w:val="nil"/>
              <w:left w:val="nil"/>
              <w:bottom w:val="nil"/>
              <w:right w:val="nil"/>
            </w:tcBorders>
          </w:tcPr>
          <w:p w14:paraId="7611ADC3"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t>NENUGALIMA JĖGA</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3874DE" w:rsidRPr="004A04ED" w14:paraId="106BDA1B" w14:textId="77777777" w:rsidTr="000B70E6">
        <w:tc>
          <w:tcPr>
            <w:tcW w:w="851" w:type="dxa"/>
            <w:tcBorders>
              <w:top w:val="nil"/>
              <w:left w:val="nil"/>
              <w:bottom w:val="nil"/>
              <w:right w:val="nil"/>
            </w:tcBorders>
          </w:tcPr>
          <w:p w14:paraId="0FD154A1" w14:textId="77777777" w:rsidR="003874DE" w:rsidRPr="004A04ED" w:rsidRDefault="003874DE" w:rsidP="000B70E6">
            <w:pPr>
              <w:pStyle w:val="Stilius3"/>
              <w:widowControl/>
              <w:suppressAutoHyphens w:val="0"/>
              <w:autoSpaceDN/>
              <w:ind w:right="-109"/>
              <w:textAlignment w:val="auto"/>
              <w:rPr>
                <w:rFonts w:asciiTheme="minorHAnsi" w:hAnsiTheme="minorHAnsi" w:cstheme="minorHAnsi"/>
              </w:rPr>
            </w:pPr>
            <w:r w:rsidRPr="004A04ED">
              <w:rPr>
                <w:rFonts w:asciiTheme="minorHAnsi" w:hAnsiTheme="minorHAnsi" w:cstheme="minorHAnsi"/>
              </w:rPr>
              <w:t>13.1.</w:t>
            </w:r>
          </w:p>
        </w:tc>
        <w:tc>
          <w:tcPr>
            <w:tcW w:w="8935" w:type="dxa"/>
            <w:tcBorders>
              <w:top w:val="nil"/>
              <w:left w:val="nil"/>
              <w:bottom w:val="nil"/>
              <w:right w:val="nil"/>
            </w:tcBorders>
            <w:vAlign w:val="center"/>
          </w:tcPr>
          <w:p w14:paraId="6CA85258" w14:textId="77777777" w:rsidR="003874DE" w:rsidRPr="004A04ED" w:rsidRDefault="003874DE" w:rsidP="000B70E6">
            <w:pPr>
              <w:widowControl w:val="0"/>
              <w:numPr>
                <w:ilvl w:val="1"/>
                <w:numId w:val="0"/>
              </w:numPr>
              <w:tabs>
                <w:tab w:val="left" w:pos="567"/>
                <w:tab w:val="left" w:pos="851"/>
                <w:tab w:val="left" w:pos="992"/>
                <w:tab w:val="left" w:pos="1134"/>
              </w:tabs>
              <w:spacing w:before="96" w:after="96"/>
              <w:rPr>
                <w:rFonts w:cstheme="minorHAnsi"/>
                <w:sz w:val="24"/>
                <w:szCs w:val="24"/>
              </w:rPr>
            </w:pPr>
            <w:r w:rsidRPr="004A04ED">
              <w:rPr>
                <w:rFonts w:cstheme="minorHAnsi"/>
                <w:sz w:val="24"/>
                <w:szCs w:val="24"/>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tc>
      </w:tr>
      <w:tr w:rsidR="003874DE" w:rsidRPr="004A04ED" w14:paraId="30AFD191" w14:textId="77777777" w:rsidTr="000B70E6">
        <w:tc>
          <w:tcPr>
            <w:tcW w:w="851" w:type="dxa"/>
            <w:tcBorders>
              <w:top w:val="nil"/>
              <w:left w:val="nil"/>
              <w:bottom w:val="nil"/>
              <w:right w:val="nil"/>
            </w:tcBorders>
          </w:tcPr>
          <w:p w14:paraId="149AF316" w14:textId="77777777" w:rsidR="003874DE" w:rsidRPr="004A04ED" w:rsidRDefault="003874DE" w:rsidP="000B70E6">
            <w:pPr>
              <w:pStyle w:val="Stilius3"/>
              <w:widowControl/>
              <w:suppressAutoHyphens w:val="0"/>
              <w:autoSpaceDN/>
              <w:ind w:left="36"/>
              <w:textAlignment w:val="auto"/>
              <w:rPr>
                <w:rFonts w:asciiTheme="minorHAnsi" w:hAnsiTheme="minorHAnsi" w:cstheme="minorHAnsi"/>
              </w:rPr>
            </w:pPr>
            <w:r w:rsidRPr="004A04ED">
              <w:rPr>
                <w:rFonts w:asciiTheme="minorHAnsi" w:hAnsiTheme="minorHAnsi" w:cstheme="minorHAnsi"/>
              </w:rPr>
              <w:t>13.2.</w:t>
            </w:r>
          </w:p>
        </w:tc>
        <w:tc>
          <w:tcPr>
            <w:tcW w:w="8935" w:type="dxa"/>
            <w:tcBorders>
              <w:top w:val="nil"/>
              <w:left w:val="nil"/>
              <w:bottom w:val="nil"/>
              <w:right w:val="nil"/>
            </w:tcBorders>
          </w:tcPr>
          <w:p w14:paraId="176C4C17" w14:textId="77777777" w:rsidR="003874DE" w:rsidRPr="004A04ED" w:rsidRDefault="003874DE" w:rsidP="000B70E6">
            <w:pPr>
              <w:widowControl w:val="0"/>
              <w:numPr>
                <w:ilvl w:val="1"/>
                <w:numId w:val="0"/>
              </w:numPr>
              <w:tabs>
                <w:tab w:val="left" w:pos="567"/>
                <w:tab w:val="left" w:pos="851"/>
                <w:tab w:val="left" w:pos="992"/>
                <w:tab w:val="left" w:pos="1134"/>
              </w:tabs>
              <w:spacing w:before="96" w:after="96"/>
              <w:rPr>
                <w:rFonts w:cstheme="minorHAnsi"/>
                <w:sz w:val="24"/>
                <w:szCs w:val="24"/>
              </w:rPr>
            </w:pPr>
            <w:r w:rsidRPr="004A04ED">
              <w:rPr>
                <w:rFonts w:cstheme="minorHAnsi"/>
                <w:sz w:val="24"/>
                <w:szCs w:val="24"/>
              </w:rPr>
              <w:t>Esant nenugalimos jėgos aplinkybėms, Šalys Įstatymuose nustatyta tvarka yra atleidžiamos nuo netesybų mokėjimo ir nuostolių atlyginimo už Sutartyje numatytų prievolių neįvykdymą, dalinį neįvykdymą arba netinkamą įvykdymą, o įsipareigojimų vykdymo terminas atitinkamai pratęsiamas.</w:t>
            </w:r>
          </w:p>
        </w:tc>
      </w:tr>
      <w:tr w:rsidR="003874DE" w:rsidRPr="004A04ED" w14:paraId="143D7F51" w14:textId="77777777" w:rsidTr="000B70E6">
        <w:tc>
          <w:tcPr>
            <w:tcW w:w="851" w:type="dxa"/>
            <w:tcBorders>
              <w:top w:val="nil"/>
              <w:left w:val="nil"/>
              <w:bottom w:val="nil"/>
              <w:right w:val="nil"/>
            </w:tcBorders>
          </w:tcPr>
          <w:p w14:paraId="64077EE4" w14:textId="77777777" w:rsidR="003874DE" w:rsidRPr="004A04ED" w:rsidRDefault="003874DE" w:rsidP="000B70E6">
            <w:pPr>
              <w:pStyle w:val="Stilius3"/>
              <w:widowControl/>
              <w:tabs>
                <w:tab w:val="left" w:pos="142"/>
              </w:tabs>
              <w:suppressAutoHyphens w:val="0"/>
              <w:autoSpaceDN/>
              <w:ind w:left="36"/>
              <w:textAlignment w:val="auto"/>
              <w:rPr>
                <w:rFonts w:asciiTheme="minorHAnsi" w:hAnsiTheme="minorHAnsi" w:cstheme="minorHAnsi"/>
              </w:rPr>
            </w:pPr>
            <w:r w:rsidRPr="004A04ED">
              <w:rPr>
                <w:rFonts w:asciiTheme="minorHAnsi" w:hAnsiTheme="minorHAnsi" w:cstheme="minorHAnsi"/>
              </w:rPr>
              <w:t xml:space="preserve">13.3.  </w:t>
            </w:r>
          </w:p>
          <w:p w14:paraId="0E9BDB28" w14:textId="77777777" w:rsidR="003874DE" w:rsidRPr="004A04ED" w:rsidRDefault="003874DE" w:rsidP="000B70E6">
            <w:pPr>
              <w:rPr>
                <w:rFonts w:cstheme="minorHAnsi"/>
                <w:sz w:val="24"/>
                <w:szCs w:val="24"/>
                <w:lang w:eastAsia="ar-SA"/>
              </w:rPr>
            </w:pPr>
          </w:p>
          <w:p w14:paraId="0C333758" w14:textId="77777777" w:rsidR="003874DE" w:rsidRPr="004A04ED" w:rsidRDefault="003874DE" w:rsidP="000B70E6">
            <w:pPr>
              <w:rPr>
                <w:rFonts w:cstheme="minorHAnsi"/>
                <w:sz w:val="24"/>
                <w:szCs w:val="24"/>
                <w:lang w:eastAsia="ar-SA"/>
              </w:rPr>
            </w:pPr>
          </w:p>
          <w:p w14:paraId="23DEEC15" w14:textId="77777777" w:rsidR="003874DE" w:rsidRPr="004A04ED" w:rsidRDefault="003874DE" w:rsidP="000B70E6">
            <w:pPr>
              <w:rPr>
                <w:rFonts w:cstheme="minorHAnsi"/>
                <w:sz w:val="24"/>
                <w:szCs w:val="24"/>
                <w:lang w:eastAsia="ar-SA"/>
              </w:rPr>
            </w:pPr>
          </w:p>
          <w:p w14:paraId="3A13B58D" w14:textId="77777777" w:rsidR="003874DE" w:rsidRPr="004A04ED" w:rsidRDefault="003874DE" w:rsidP="000B70E6">
            <w:pPr>
              <w:rPr>
                <w:rFonts w:cstheme="minorHAnsi"/>
                <w:sz w:val="24"/>
                <w:szCs w:val="24"/>
                <w:lang w:eastAsia="ar-SA"/>
              </w:rPr>
            </w:pPr>
          </w:p>
          <w:p w14:paraId="2128A67C" w14:textId="77777777" w:rsidR="003874DE" w:rsidRPr="004A04ED" w:rsidRDefault="003874DE" w:rsidP="000B70E6">
            <w:pPr>
              <w:rPr>
                <w:rFonts w:eastAsia="Lucida Sans Unicode" w:cstheme="minorHAnsi"/>
                <w:sz w:val="24"/>
                <w:szCs w:val="24"/>
                <w:lang w:eastAsia="ar-SA"/>
              </w:rPr>
            </w:pPr>
          </w:p>
          <w:p w14:paraId="2F87A8BB" w14:textId="77777777" w:rsidR="003874DE" w:rsidRPr="004A04ED" w:rsidRDefault="003874DE" w:rsidP="000B70E6">
            <w:pPr>
              <w:rPr>
                <w:rFonts w:cstheme="minorHAnsi"/>
                <w:sz w:val="24"/>
                <w:szCs w:val="24"/>
                <w:lang w:eastAsia="ar-SA"/>
              </w:rPr>
            </w:pPr>
          </w:p>
          <w:p w14:paraId="0260E4EE" w14:textId="77777777" w:rsidR="003874DE" w:rsidRPr="004A04ED" w:rsidRDefault="003874DE" w:rsidP="000B70E6">
            <w:pPr>
              <w:rPr>
                <w:rFonts w:cstheme="minorHAnsi"/>
                <w:sz w:val="24"/>
                <w:szCs w:val="24"/>
                <w:lang w:eastAsia="ar-SA"/>
              </w:rPr>
            </w:pPr>
            <w:r w:rsidRPr="004A04ED">
              <w:rPr>
                <w:rFonts w:cstheme="minorHAnsi"/>
                <w:sz w:val="24"/>
                <w:szCs w:val="24"/>
                <w:lang w:eastAsia="ar-SA"/>
              </w:rPr>
              <w:t xml:space="preserve">13.4. </w:t>
            </w:r>
          </w:p>
        </w:tc>
        <w:tc>
          <w:tcPr>
            <w:tcW w:w="8935" w:type="dxa"/>
            <w:tcBorders>
              <w:top w:val="nil"/>
              <w:left w:val="nil"/>
              <w:bottom w:val="nil"/>
              <w:right w:val="nil"/>
            </w:tcBorders>
          </w:tcPr>
          <w:p w14:paraId="5A3B2D84" w14:textId="77777777" w:rsidR="003874DE" w:rsidRPr="004A04ED" w:rsidRDefault="003874DE" w:rsidP="000B70E6">
            <w:pPr>
              <w:widowControl w:val="0"/>
              <w:numPr>
                <w:ilvl w:val="1"/>
                <w:numId w:val="0"/>
              </w:numPr>
              <w:tabs>
                <w:tab w:val="left" w:pos="567"/>
                <w:tab w:val="left" w:pos="851"/>
                <w:tab w:val="left" w:pos="992"/>
                <w:tab w:val="left" w:pos="1134"/>
              </w:tabs>
              <w:spacing w:before="96" w:after="96"/>
              <w:rPr>
                <w:rFonts w:cstheme="minorHAnsi"/>
                <w:sz w:val="24"/>
                <w:szCs w:val="24"/>
              </w:rPr>
            </w:pPr>
            <w:r w:rsidRPr="004A04ED">
              <w:rPr>
                <w:rFonts w:cstheme="minorHAnsi"/>
                <w:sz w:val="24"/>
                <w:szCs w:val="24"/>
              </w:rPr>
              <w:lastRenderedPageBreak/>
              <w:t xml:space="preserve">Šalis, prašanti ją atleisti nuo atsakomybės, privalo pranešti kitai Šaliai apie nenugalimos jėgos aplinkybes nedelsiant, bet ne vėliau kaip per 7 dienas nuo tokių aplinkybių atsiradimo ar paaiškėjimo, pateikdama įrodymus, kad ji ėmėsi visų pagrįstų atsargumo priemonių ir dėjo visas pastangas, kad sumažintų išlaidas ar neigiamas pasekmes, taip pat pranešti </w:t>
            </w:r>
            <w:r w:rsidRPr="004A04ED">
              <w:rPr>
                <w:rFonts w:cstheme="minorHAnsi"/>
                <w:sz w:val="24"/>
                <w:szCs w:val="24"/>
              </w:rPr>
              <w:lastRenderedPageBreak/>
              <w:t>galimą įsipareigojimų įvykdymo terminą. Šalis taip pat turi pateikti kitai Šaliai atitinkamą pranešimą, kai išnyksta įsipareigojimų nevykdymo pagrindas.</w:t>
            </w:r>
          </w:p>
          <w:p w14:paraId="2B4DFD7E" w14:textId="77777777" w:rsidR="003874DE" w:rsidRPr="004A04ED" w:rsidRDefault="003874DE" w:rsidP="000B70E6">
            <w:pPr>
              <w:widowControl w:val="0"/>
              <w:numPr>
                <w:ilvl w:val="1"/>
                <w:numId w:val="0"/>
              </w:numPr>
              <w:tabs>
                <w:tab w:val="left" w:pos="567"/>
                <w:tab w:val="left" w:pos="851"/>
                <w:tab w:val="left" w:pos="992"/>
                <w:tab w:val="left" w:pos="1134"/>
              </w:tabs>
              <w:spacing w:before="96" w:after="96"/>
              <w:rPr>
                <w:rFonts w:cstheme="minorHAnsi"/>
                <w:sz w:val="24"/>
                <w:szCs w:val="24"/>
              </w:rPr>
            </w:pPr>
            <w:r w:rsidRPr="004A04ED">
              <w:rPr>
                <w:rFonts w:cstheme="minorHAnsi"/>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A02A1C3" w14:textId="77777777" w:rsidR="003874DE" w:rsidRPr="004A04ED" w:rsidRDefault="003874DE" w:rsidP="000B70E6">
            <w:pPr>
              <w:widowControl w:val="0"/>
              <w:numPr>
                <w:ilvl w:val="1"/>
                <w:numId w:val="0"/>
              </w:numPr>
              <w:tabs>
                <w:tab w:val="left" w:pos="567"/>
                <w:tab w:val="left" w:pos="851"/>
                <w:tab w:val="left" w:pos="992"/>
                <w:tab w:val="left" w:pos="1134"/>
              </w:tabs>
              <w:spacing w:before="96" w:after="96"/>
              <w:rPr>
                <w:rFonts w:cstheme="minorHAnsi"/>
                <w:sz w:val="24"/>
                <w:szCs w:val="24"/>
              </w:rPr>
            </w:pPr>
          </w:p>
          <w:p w14:paraId="0204B1A0" w14:textId="77777777" w:rsidR="003874DE" w:rsidRPr="004A04ED" w:rsidRDefault="003874DE" w:rsidP="000B70E6">
            <w:pPr>
              <w:autoSpaceDN w:val="0"/>
              <w:jc w:val="center"/>
              <w:textAlignment w:val="baseline"/>
              <w:rPr>
                <w:rFonts w:cstheme="minorHAnsi"/>
                <w:b/>
                <w:sz w:val="24"/>
                <w:szCs w:val="24"/>
              </w:rPr>
            </w:pPr>
            <w:r w:rsidRPr="004A04ED">
              <w:rPr>
                <w:rFonts w:cstheme="minorHAnsi"/>
                <w:b/>
                <w:sz w:val="24"/>
                <w:szCs w:val="24"/>
              </w:rPr>
              <w:t>SUTARTIES PRIEDAI</w:t>
            </w:r>
          </w:p>
          <w:p w14:paraId="091EFD4D" w14:textId="77777777" w:rsidR="003874DE" w:rsidRPr="004A04ED" w:rsidRDefault="003874DE" w:rsidP="003874DE">
            <w:pPr>
              <w:pStyle w:val="Stilius3"/>
              <w:widowControl/>
              <w:numPr>
                <w:ilvl w:val="1"/>
                <w:numId w:val="41"/>
              </w:numPr>
              <w:suppressAutoHyphens w:val="0"/>
              <w:autoSpaceDN/>
              <w:textAlignment w:val="auto"/>
              <w:rPr>
                <w:rFonts w:asciiTheme="minorHAnsi" w:hAnsiTheme="minorHAnsi" w:cstheme="minorHAnsi"/>
              </w:rPr>
            </w:pPr>
            <w:r w:rsidRPr="004A04ED">
              <w:rPr>
                <w:rFonts w:asciiTheme="minorHAnsi" w:hAnsiTheme="minorHAnsi" w:cstheme="minorHAnsi"/>
              </w:rPr>
              <w:t xml:space="preserve"> Priedas yra neatskiriama šios Sutarties dalis. </w:t>
            </w:r>
          </w:p>
          <w:p w14:paraId="04E832F8" w14:textId="77777777" w:rsidR="003874DE" w:rsidRPr="004A04ED" w:rsidRDefault="003874DE" w:rsidP="000B70E6">
            <w:pPr>
              <w:autoSpaceDN w:val="0"/>
              <w:textAlignment w:val="baseline"/>
              <w:rPr>
                <w:rFonts w:cstheme="minorHAnsi"/>
                <w:sz w:val="24"/>
                <w:szCs w:val="24"/>
              </w:rPr>
            </w:pPr>
            <w:r w:rsidRPr="004A04ED">
              <w:rPr>
                <w:rFonts w:cstheme="minorHAnsi"/>
                <w:sz w:val="24"/>
                <w:szCs w:val="24"/>
              </w:rPr>
              <w:t>Šios Sutarties priedai:</w:t>
            </w:r>
          </w:p>
          <w:p w14:paraId="5AF7FCD8" w14:textId="77777777" w:rsidR="003874DE" w:rsidRPr="004A04ED" w:rsidRDefault="003874DE" w:rsidP="000B70E6">
            <w:pPr>
              <w:widowControl w:val="0"/>
              <w:autoSpaceDE w:val="0"/>
              <w:autoSpaceDN w:val="0"/>
              <w:adjustRightInd w:val="0"/>
              <w:rPr>
                <w:rFonts w:cstheme="minorHAnsi"/>
                <w:bCs/>
                <w:sz w:val="24"/>
                <w:szCs w:val="24"/>
              </w:rPr>
            </w:pPr>
            <w:r w:rsidRPr="004A04ED">
              <w:rPr>
                <w:rFonts w:cstheme="minorHAnsi"/>
                <w:kern w:val="3"/>
                <w:sz w:val="24"/>
                <w:szCs w:val="24"/>
                <w:lang w:eastAsia="zh-CN" w:bidi="hi-IN"/>
              </w:rPr>
              <w:t xml:space="preserve">14.1.1. Sutarties priedas Nr. 1 – </w:t>
            </w:r>
            <w:r w:rsidRPr="004A04ED">
              <w:rPr>
                <w:rFonts w:cstheme="minorHAnsi"/>
                <w:sz w:val="24"/>
                <w:szCs w:val="24"/>
              </w:rPr>
              <w:t>Techninė specifikacija (užduotis) „</w:t>
            </w:r>
            <w:r w:rsidRPr="004A04ED">
              <w:rPr>
                <w:rFonts w:cstheme="minorHAnsi"/>
                <w:b/>
                <w:bCs/>
                <w:sz w:val="24"/>
                <w:szCs w:val="24"/>
              </w:rPr>
              <w:t>Pakalnių mstl. sporto aikštelės remonto darbai</w:t>
            </w:r>
            <w:r w:rsidRPr="004A04ED">
              <w:rPr>
                <w:rFonts w:cstheme="minorHAnsi"/>
                <w:sz w:val="24"/>
                <w:szCs w:val="24"/>
              </w:rPr>
              <w:t xml:space="preserve">“, </w:t>
            </w:r>
            <w:r w:rsidRPr="004A04ED">
              <w:rPr>
                <w:rFonts w:cstheme="minorHAnsi"/>
                <w:caps/>
                <w:sz w:val="24"/>
                <w:szCs w:val="24"/>
              </w:rPr>
              <w:t>7</w:t>
            </w:r>
            <w:r w:rsidRPr="004A04ED">
              <w:rPr>
                <w:rFonts w:cstheme="minorHAnsi"/>
                <w:kern w:val="3"/>
                <w:sz w:val="24"/>
                <w:szCs w:val="24"/>
                <w:lang w:eastAsia="zh-CN" w:bidi="hi-IN"/>
              </w:rPr>
              <w:t xml:space="preserve"> lapai. </w:t>
            </w:r>
          </w:p>
          <w:p w14:paraId="76ABD438" w14:textId="77777777" w:rsidR="003874DE" w:rsidRPr="004A04ED" w:rsidRDefault="003874DE" w:rsidP="003874DE">
            <w:pPr>
              <w:pStyle w:val="Sraopastraipa"/>
              <w:widowControl w:val="0"/>
              <w:numPr>
                <w:ilvl w:val="2"/>
                <w:numId w:val="43"/>
              </w:numPr>
              <w:tabs>
                <w:tab w:val="left" w:pos="994"/>
                <w:tab w:val="left" w:pos="9088"/>
                <w:tab w:val="left" w:pos="9206"/>
                <w:tab w:val="left" w:pos="9404"/>
              </w:tabs>
              <w:suppressAutoHyphens/>
              <w:autoSpaceDN w:val="0"/>
              <w:spacing w:line="240" w:lineRule="exact"/>
              <w:ind w:right="-196"/>
              <w:contextualSpacing w:val="0"/>
              <w:textAlignment w:val="baseline"/>
              <w:rPr>
                <w:rFonts w:cstheme="minorHAnsi"/>
                <w:kern w:val="3"/>
                <w:sz w:val="24"/>
                <w:szCs w:val="24"/>
                <w:lang w:eastAsia="zh-CN" w:bidi="hi-IN"/>
              </w:rPr>
            </w:pPr>
            <w:r w:rsidRPr="004A04ED">
              <w:rPr>
                <w:rFonts w:cstheme="minorHAnsi"/>
                <w:kern w:val="3"/>
                <w:sz w:val="24"/>
                <w:szCs w:val="24"/>
                <w:lang w:eastAsia="zh-CN" w:bidi="hi-IN"/>
              </w:rPr>
              <w:t>Sutarties priedas Nr. 2 - Atliktų darbų (etapo) akto forma (forma Nr.3), 1 lapas.</w:t>
            </w:r>
          </w:p>
          <w:p w14:paraId="38F954EA" w14:textId="77777777" w:rsidR="003874DE" w:rsidRPr="004A04ED" w:rsidRDefault="003874DE" w:rsidP="000B70E6">
            <w:pPr>
              <w:widowControl w:val="0"/>
              <w:tabs>
                <w:tab w:val="left" w:pos="994"/>
                <w:tab w:val="left" w:pos="9088"/>
                <w:tab w:val="left" w:pos="9206"/>
                <w:tab w:val="left" w:pos="9404"/>
              </w:tabs>
              <w:suppressAutoHyphens/>
              <w:autoSpaceDN w:val="0"/>
              <w:spacing w:line="240" w:lineRule="exact"/>
              <w:ind w:right="-196"/>
              <w:textAlignment w:val="baseline"/>
              <w:rPr>
                <w:rFonts w:cstheme="minorHAnsi"/>
                <w:sz w:val="24"/>
                <w:szCs w:val="24"/>
              </w:rPr>
            </w:pPr>
            <w:r w:rsidRPr="004A04ED">
              <w:rPr>
                <w:rFonts w:cstheme="minorHAnsi"/>
                <w:kern w:val="3"/>
                <w:sz w:val="24"/>
                <w:szCs w:val="24"/>
                <w:lang w:eastAsia="zh-CN" w:bidi="hi-IN"/>
              </w:rPr>
              <w:t xml:space="preserve">14.1.3. Sutarties priedas Nr. 3 - </w:t>
            </w:r>
            <w:r w:rsidRPr="004A04ED">
              <w:rPr>
                <w:rFonts w:cstheme="minorHAnsi"/>
                <w:sz w:val="24"/>
                <w:szCs w:val="24"/>
              </w:rPr>
              <w:t>Veiklų sąrašas,  1 lapas.</w:t>
            </w:r>
          </w:p>
          <w:p w14:paraId="503B767D" w14:textId="77777777" w:rsidR="003874DE" w:rsidRPr="004A04ED" w:rsidRDefault="003874DE" w:rsidP="000B70E6">
            <w:pPr>
              <w:widowControl w:val="0"/>
              <w:tabs>
                <w:tab w:val="left" w:pos="994"/>
                <w:tab w:val="left" w:pos="9088"/>
                <w:tab w:val="left" w:pos="9206"/>
                <w:tab w:val="left" w:pos="9404"/>
              </w:tabs>
              <w:suppressAutoHyphens/>
              <w:autoSpaceDN w:val="0"/>
              <w:spacing w:line="240" w:lineRule="exact"/>
              <w:ind w:right="-196"/>
              <w:textAlignment w:val="baseline"/>
              <w:rPr>
                <w:rFonts w:cstheme="minorHAnsi"/>
                <w:kern w:val="3"/>
                <w:sz w:val="24"/>
                <w:szCs w:val="24"/>
                <w:lang w:eastAsia="zh-CN" w:bidi="hi-IN"/>
              </w:rPr>
            </w:pPr>
            <w:r w:rsidRPr="004A04ED">
              <w:rPr>
                <w:rFonts w:cstheme="minorHAnsi"/>
                <w:sz w:val="24"/>
                <w:szCs w:val="24"/>
              </w:rPr>
              <w:t>14.1.4. Sutarties priedas Nr. 4 – Kalendorinis darbų atlikimo grafikas, 1 lapas.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3874DE" w:rsidRPr="004A04ED" w14:paraId="2F32E286" w14:textId="77777777" w:rsidTr="000B70E6">
        <w:tc>
          <w:tcPr>
            <w:tcW w:w="9789" w:type="dxa"/>
            <w:tcBorders>
              <w:top w:val="nil"/>
              <w:left w:val="nil"/>
              <w:bottom w:val="nil"/>
              <w:right w:val="nil"/>
            </w:tcBorders>
          </w:tcPr>
          <w:p w14:paraId="1649FB1A" w14:textId="77777777" w:rsidR="003874DE" w:rsidRPr="004A04ED" w:rsidRDefault="003874DE" w:rsidP="000B70E6">
            <w:pPr>
              <w:pStyle w:val="Stilius1"/>
              <w:framePr w:wrap="around"/>
              <w:ind w:hanging="360"/>
              <w:rPr>
                <w:rFonts w:asciiTheme="minorHAnsi" w:hAnsiTheme="minorHAnsi" w:cstheme="minorHAnsi"/>
                <w:sz w:val="24"/>
                <w:szCs w:val="24"/>
              </w:rPr>
            </w:pPr>
            <w:r w:rsidRPr="004A04ED">
              <w:rPr>
                <w:rFonts w:asciiTheme="minorHAnsi" w:hAnsiTheme="minorHAnsi" w:cstheme="minorHAnsi"/>
                <w:sz w:val="24"/>
                <w:szCs w:val="24"/>
              </w:rPr>
              <w:lastRenderedPageBreak/>
              <w:t>BAIGIAMOSIOS NUOSTATOS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792"/>
        <w:gridCol w:w="5146"/>
      </w:tblGrid>
      <w:tr w:rsidR="003874DE" w:rsidRPr="004A04ED" w14:paraId="0E672247" w14:textId="77777777" w:rsidTr="000B70E6">
        <w:tc>
          <w:tcPr>
            <w:tcW w:w="851" w:type="dxa"/>
            <w:tcBorders>
              <w:top w:val="nil"/>
              <w:left w:val="nil"/>
              <w:bottom w:val="nil"/>
              <w:right w:val="nil"/>
            </w:tcBorders>
          </w:tcPr>
          <w:p w14:paraId="4E28EC7F" w14:textId="77777777" w:rsidR="003874DE" w:rsidRPr="004A04ED" w:rsidRDefault="003874DE" w:rsidP="000B70E6">
            <w:pPr>
              <w:spacing w:before="200"/>
              <w:rPr>
                <w:rFonts w:cstheme="minorHAnsi"/>
                <w:sz w:val="24"/>
                <w:szCs w:val="24"/>
              </w:rPr>
            </w:pPr>
            <w:r w:rsidRPr="004A04ED">
              <w:rPr>
                <w:rFonts w:cstheme="minorHAnsi"/>
                <w:sz w:val="24"/>
                <w:szCs w:val="24"/>
              </w:rPr>
              <w:t>15.1.</w:t>
            </w:r>
          </w:p>
        </w:tc>
        <w:tc>
          <w:tcPr>
            <w:tcW w:w="8935" w:type="dxa"/>
            <w:gridSpan w:val="2"/>
            <w:tcBorders>
              <w:top w:val="nil"/>
              <w:left w:val="nil"/>
              <w:bottom w:val="nil"/>
              <w:right w:val="nil"/>
            </w:tcBorders>
          </w:tcPr>
          <w:p w14:paraId="1305985C" w14:textId="77777777" w:rsidR="003874DE" w:rsidRPr="004A04ED" w:rsidRDefault="003874DE" w:rsidP="000B70E6">
            <w:pPr>
              <w:pStyle w:val="Stilius3"/>
              <w:rPr>
                <w:rFonts w:asciiTheme="minorHAnsi" w:hAnsiTheme="minorHAnsi" w:cstheme="minorHAnsi"/>
                <w:spacing w:val="-3"/>
              </w:rPr>
            </w:pPr>
            <w:r w:rsidRPr="004A04ED">
              <w:rPr>
                <w:rFonts w:asciiTheme="minorHAnsi" w:hAnsiTheme="minorHAnsi" w:cstheme="minorHAnsi"/>
                <w:spacing w:val="-3"/>
              </w:rPr>
              <w:t xml:space="preserve">Visi su Sutartimi susiję pranešimai, nurodymai, prašymai, kiti dokumentai ar susirašinėjimas turi būti siunčiami raštu </w:t>
            </w:r>
            <w:r w:rsidRPr="004A04ED">
              <w:rPr>
                <w:rFonts w:asciiTheme="minorHAnsi" w:hAnsiTheme="minorHAnsi" w:cstheme="minorHAnsi"/>
                <w:lang w:eastAsia="lt-LT"/>
              </w:rPr>
              <w:t>(elektroninėmis priemonėmis arba pasirašytinai per pašto paslaugos teikėją ar kitą tinkamą vežėją)</w:t>
            </w:r>
            <w:r w:rsidRPr="004A04ED">
              <w:rPr>
                <w:rFonts w:asciiTheme="minorHAnsi" w:hAnsiTheme="minorHAnsi" w:cstheme="minorHAnsi"/>
                <w:spacing w:val="-3"/>
              </w:rPr>
              <w:t>. Apie savo adreso ar kitų rekvizitų pasikeitimą kiekviena Šalis nedelsdama, tačiau ne vėliau kaip per 5 (penkias) dienas nuo minėto pasikeitimo dienos, raštu privalo pranešti kitai Šaliai:</w:t>
            </w:r>
          </w:p>
          <w:p w14:paraId="58B2BB31"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1) Užsakovo asmuo, atsakingas  už sutarties vykdymą –_______________, tel._____, el. paštas______</w:t>
            </w:r>
            <w:r w:rsidRPr="004A04ED">
              <w:rPr>
                <w:rFonts w:asciiTheme="minorHAnsi" w:hAnsiTheme="minorHAnsi" w:cstheme="minorHAnsi"/>
                <w:spacing w:val="-3"/>
              </w:rPr>
              <w:t xml:space="preserve"> </w:t>
            </w:r>
          </w:p>
          <w:p w14:paraId="5BC4225D"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2) Rangovo asmuo, atsakingas už sutarties vykdymą - ___________________, tel. ________, el. paštas__________.</w:t>
            </w:r>
          </w:p>
        </w:tc>
      </w:tr>
      <w:tr w:rsidR="003874DE" w:rsidRPr="004A04ED" w14:paraId="53884A13" w14:textId="77777777" w:rsidTr="000B70E6">
        <w:tc>
          <w:tcPr>
            <w:tcW w:w="851" w:type="dxa"/>
            <w:tcBorders>
              <w:top w:val="nil"/>
              <w:left w:val="nil"/>
              <w:bottom w:val="nil"/>
              <w:right w:val="nil"/>
            </w:tcBorders>
          </w:tcPr>
          <w:p w14:paraId="259AC520" w14:textId="77777777" w:rsidR="003874DE" w:rsidRPr="004A04ED" w:rsidRDefault="003874DE" w:rsidP="000B70E6">
            <w:pPr>
              <w:spacing w:before="200"/>
              <w:rPr>
                <w:rFonts w:cstheme="minorHAnsi"/>
                <w:sz w:val="24"/>
                <w:szCs w:val="24"/>
              </w:rPr>
            </w:pPr>
            <w:r w:rsidRPr="004A04ED">
              <w:rPr>
                <w:rFonts w:cstheme="minorHAnsi"/>
                <w:sz w:val="24"/>
                <w:szCs w:val="24"/>
              </w:rPr>
              <w:t>15.2.</w:t>
            </w:r>
          </w:p>
        </w:tc>
        <w:tc>
          <w:tcPr>
            <w:tcW w:w="8935" w:type="dxa"/>
            <w:gridSpan w:val="2"/>
            <w:tcBorders>
              <w:top w:val="nil"/>
              <w:left w:val="nil"/>
              <w:bottom w:val="nil"/>
              <w:right w:val="nil"/>
            </w:tcBorders>
          </w:tcPr>
          <w:p w14:paraId="3D893378" w14:textId="77777777" w:rsidR="003874DE" w:rsidRPr="004A04ED" w:rsidRDefault="003874DE" w:rsidP="000B70E6">
            <w:pPr>
              <w:pStyle w:val="Stilius3"/>
              <w:rPr>
                <w:rFonts w:asciiTheme="minorHAnsi" w:hAnsiTheme="minorHAnsi" w:cstheme="minorHAnsi"/>
                <w:b/>
              </w:rPr>
            </w:pPr>
            <w:r w:rsidRPr="004A04ED">
              <w:rPr>
                <w:rFonts w:asciiTheme="minorHAnsi" w:hAnsiTheme="minorHAnsi" w:cstheme="minorHAnsi"/>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4A04ED">
              <w:rPr>
                <w:rFonts w:asciiTheme="minorHAnsi" w:hAnsiTheme="minorHAnsi" w:cstheme="minorHAnsi"/>
              </w:rPr>
              <w:t>Visais su Sutarties įgyvendinimu susijusiais klausimais Šalys privalo susirašinėti ir bendrauti lietuvių kalba.</w:t>
            </w:r>
          </w:p>
        </w:tc>
      </w:tr>
      <w:tr w:rsidR="003874DE" w:rsidRPr="004A04ED" w14:paraId="054A50EB" w14:textId="77777777" w:rsidTr="000B70E6">
        <w:tc>
          <w:tcPr>
            <w:tcW w:w="851" w:type="dxa"/>
            <w:tcBorders>
              <w:top w:val="nil"/>
              <w:left w:val="nil"/>
              <w:bottom w:val="nil"/>
              <w:right w:val="nil"/>
            </w:tcBorders>
          </w:tcPr>
          <w:p w14:paraId="2E8E9FAF" w14:textId="77777777" w:rsidR="003874DE" w:rsidRPr="004A04ED" w:rsidRDefault="003874DE" w:rsidP="000B70E6">
            <w:pPr>
              <w:spacing w:before="200"/>
              <w:ind w:left="360" w:hanging="360"/>
              <w:rPr>
                <w:rFonts w:cstheme="minorHAnsi"/>
                <w:sz w:val="24"/>
                <w:szCs w:val="24"/>
              </w:rPr>
            </w:pPr>
            <w:r w:rsidRPr="004A04ED">
              <w:rPr>
                <w:rFonts w:cstheme="minorHAnsi"/>
                <w:sz w:val="24"/>
                <w:szCs w:val="24"/>
              </w:rPr>
              <w:t>15.3.</w:t>
            </w:r>
          </w:p>
        </w:tc>
        <w:tc>
          <w:tcPr>
            <w:tcW w:w="8935" w:type="dxa"/>
            <w:gridSpan w:val="2"/>
            <w:tcBorders>
              <w:top w:val="nil"/>
              <w:left w:val="nil"/>
              <w:bottom w:val="nil"/>
              <w:right w:val="nil"/>
            </w:tcBorders>
          </w:tcPr>
          <w:p w14:paraId="3090BBD1" w14:textId="77777777" w:rsidR="003874DE" w:rsidRPr="004A04ED" w:rsidRDefault="003874DE" w:rsidP="000B70E6">
            <w:pPr>
              <w:pStyle w:val="Stilius3"/>
              <w:rPr>
                <w:rFonts w:asciiTheme="minorHAnsi" w:hAnsiTheme="minorHAnsi" w:cstheme="minorHAnsi"/>
                <w:spacing w:val="-3"/>
              </w:rPr>
            </w:pPr>
            <w:r w:rsidRPr="004A04ED">
              <w:rPr>
                <w:rFonts w:asciiTheme="minorHAnsi" w:hAnsiTheme="minorHAnsi" w:cstheme="minorHAnsi"/>
                <w:spacing w:val="-3"/>
              </w:rPr>
              <w:t xml:space="preserve">Šalys šią Sutartį perskaitė, joms buvo išaiškintas Sutarties turinys ir pasekmės, Šalys Sutartį suprato ir, kaip visiškai atitinkančią jų valią ir ketinimus, pasirašė. </w:t>
            </w:r>
          </w:p>
          <w:p w14:paraId="3B820017" w14:textId="77777777" w:rsidR="003874DE" w:rsidRPr="004A04ED" w:rsidRDefault="003874DE" w:rsidP="000B70E6">
            <w:pPr>
              <w:pStyle w:val="Stilius3"/>
              <w:rPr>
                <w:rFonts w:asciiTheme="minorHAnsi" w:hAnsiTheme="minorHAnsi" w:cstheme="minorHAnsi"/>
              </w:rPr>
            </w:pPr>
            <w:r w:rsidRPr="004A04ED">
              <w:rPr>
                <w:rFonts w:asciiTheme="minorHAnsi" w:hAnsiTheme="minorHAnsi" w:cstheme="minorHAnsi"/>
              </w:rPr>
              <w:t>Šalių rekvizitai ir parašai:</w:t>
            </w:r>
          </w:p>
        </w:tc>
      </w:tr>
      <w:tr w:rsidR="003874DE" w:rsidRPr="004A04ED" w14:paraId="6A02022A" w14:textId="77777777" w:rsidTr="000B70E6">
        <w:tc>
          <w:tcPr>
            <w:tcW w:w="851" w:type="dxa"/>
            <w:tcBorders>
              <w:top w:val="nil"/>
              <w:left w:val="nil"/>
              <w:bottom w:val="nil"/>
              <w:right w:val="nil"/>
            </w:tcBorders>
          </w:tcPr>
          <w:p w14:paraId="0F0F03B1" w14:textId="77777777" w:rsidR="003874DE" w:rsidRPr="004A04ED" w:rsidRDefault="003874DE" w:rsidP="000B70E6">
            <w:pPr>
              <w:spacing w:before="200"/>
              <w:ind w:left="720"/>
              <w:rPr>
                <w:rFonts w:cstheme="minorHAnsi"/>
                <w:sz w:val="24"/>
                <w:szCs w:val="24"/>
              </w:rPr>
            </w:pPr>
          </w:p>
        </w:tc>
        <w:tc>
          <w:tcPr>
            <w:tcW w:w="3791" w:type="dxa"/>
            <w:tcBorders>
              <w:top w:val="nil"/>
              <w:left w:val="nil"/>
              <w:bottom w:val="nil"/>
              <w:right w:val="nil"/>
            </w:tcBorders>
          </w:tcPr>
          <w:p w14:paraId="4E0D593E" w14:textId="77777777" w:rsidR="003874DE" w:rsidRPr="004A04ED" w:rsidRDefault="003874DE" w:rsidP="000B70E6">
            <w:pPr>
              <w:rPr>
                <w:rFonts w:cstheme="minorHAnsi"/>
                <w:sz w:val="24"/>
                <w:szCs w:val="24"/>
              </w:rPr>
            </w:pPr>
          </w:p>
          <w:p w14:paraId="71258559" w14:textId="77777777" w:rsidR="003874DE" w:rsidRPr="004A04ED" w:rsidRDefault="003874DE" w:rsidP="000B70E6">
            <w:pPr>
              <w:rPr>
                <w:rFonts w:cstheme="minorHAnsi"/>
                <w:b/>
                <w:bCs/>
                <w:sz w:val="24"/>
                <w:szCs w:val="24"/>
              </w:rPr>
            </w:pPr>
            <w:r w:rsidRPr="004A04ED">
              <w:rPr>
                <w:rFonts w:cstheme="minorHAnsi"/>
                <w:b/>
                <w:bCs/>
                <w:sz w:val="24"/>
                <w:szCs w:val="24"/>
              </w:rPr>
              <w:t>UŽSAKOVAS</w:t>
            </w:r>
          </w:p>
          <w:p w14:paraId="4779A1C4" w14:textId="77777777" w:rsidR="003874DE" w:rsidRPr="004A04ED" w:rsidRDefault="003874DE" w:rsidP="000B70E6">
            <w:pPr>
              <w:ind w:right="252"/>
              <w:rPr>
                <w:rFonts w:cstheme="minorHAnsi"/>
                <w:sz w:val="24"/>
                <w:szCs w:val="24"/>
              </w:rPr>
            </w:pPr>
            <w:r w:rsidRPr="004A04ED">
              <w:rPr>
                <w:rFonts w:cstheme="minorHAnsi"/>
                <w:sz w:val="24"/>
                <w:szCs w:val="24"/>
              </w:rPr>
              <w:t>Utenos rajono savivaldybės administracija</w:t>
            </w:r>
            <w:r w:rsidRPr="004A04ED">
              <w:rPr>
                <w:rFonts w:cstheme="minorHAnsi"/>
                <w:sz w:val="24"/>
                <w:szCs w:val="24"/>
              </w:rPr>
              <w:tab/>
            </w:r>
          </w:p>
          <w:p w14:paraId="203FAE8D" w14:textId="77777777" w:rsidR="003874DE" w:rsidRPr="004A04ED" w:rsidRDefault="003874DE" w:rsidP="000B70E6">
            <w:pPr>
              <w:ind w:right="252"/>
              <w:rPr>
                <w:rFonts w:cstheme="minorHAnsi"/>
                <w:sz w:val="24"/>
                <w:szCs w:val="24"/>
              </w:rPr>
            </w:pPr>
            <w:r w:rsidRPr="004A04ED">
              <w:rPr>
                <w:rFonts w:cstheme="minorHAnsi"/>
                <w:sz w:val="24"/>
                <w:szCs w:val="24"/>
              </w:rPr>
              <w:t>Kodas 188710442</w:t>
            </w:r>
          </w:p>
          <w:p w14:paraId="4618229A" w14:textId="77777777" w:rsidR="003874DE" w:rsidRPr="004A04ED" w:rsidRDefault="003874DE" w:rsidP="000B70E6">
            <w:pPr>
              <w:ind w:right="252"/>
              <w:rPr>
                <w:rFonts w:cstheme="minorHAnsi"/>
                <w:sz w:val="24"/>
                <w:szCs w:val="24"/>
              </w:rPr>
            </w:pPr>
            <w:r w:rsidRPr="004A04ED">
              <w:rPr>
                <w:rFonts w:cstheme="minorHAnsi"/>
                <w:sz w:val="24"/>
                <w:szCs w:val="24"/>
              </w:rPr>
              <w:t>Nėra PVM mokėtoja</w:t>
            </w:r>
            <w:r w:rsidRPr="004A04ED" w:rsidDel="00B13394">
              <w:rPr>
                <w:rFonts w:cstheme="minorHAnsi"/>
                <w:bCs/>
                <w:sz w:val="24"/>
                <w:szCs w:val="24"/>
              </w:rPr>
              <w:t xml:space="preserve"> </w:t>
            </w:r>
          </w:p>
          <w:p w14:paraId="26F43D72" w14:textId="77777777" w:rsidR="003874DE" w:rsidRPr="004A04ED" w:rsidRDefault="003874DE" w:rsidP="000B70E6">
            <w:pPr>
              <w:ind w:right="252"/>
              <w:rPr>
                <w:rFonts w:cstheme="minorHAnsi"/>
                <w:sz w:val="24"/>
                <w:szCs w:val="24"/>
              </w:rPr>
            </w:pPr>
            <w:r w:rsidRPr="004A04ED">
              <w:rPr>
                <w:rFonts w:cstheme="minorHAnsi"/>
                <w:sz w:val="24"/>
                <w:szCs w:val="24"/>
              </w:rPr>
              <w:t xml:space="preserve">Registro tvarkytojas – VĮ Registrų centras </w:t>
            </w:r>
          </w:p>
          <w:p w14:paraId="02E60D8B" w14:textId="77777777" w:rsidR="003874DE" w:rsidRPr="004A04ED" w:rsidRDefault="003874DE" w:rsidP="000B70E6">
            <w:pPr>
              <w:tabs>
                <w:tab w:val="left" w:pos="5130"/>
              </w:tabs>
              <w:rPr>
                <w:rFonts w:cstheme="minorHAnsi"/>
                <w:sz w:val="24"/>
                <w:szCs w:val="24"/>
              </w:rPr>
            </w:pPr>
            <w:proofErr w:type="spellStart"/>
            <w:r w:rsidRPr="004A04ED">
              <w:rPr>
                <w:rFonts w:cstheme="minorHAnsi"/>
                <w:sz w:val="24"/>
                <w:szCs w:val="24"/>
              </w:rPr>
              <w:t>Utenio</w:t>
            </w:r>
            <w:proofErr w:type="spellEnd"/>
            <w:r w:rsidRPr="004A04ED">
              <w:rPr>
                <w:rFonts w:cstheme="minorHAnsi"/>
                <w:sz w:val="24"/>
                <w:szCs w:val="24"/>
              </w:rPr>
              <w:t xml:space="preserve"> a. 4, 28503 Utena</w:t>
            </w:r>
            <w:r w:rsidRPr="004A04ED" w:rsidDel="00B13394">
              <w:rPr>
                <w:rFonts w:cstheme="minorHAnsi"/>
                <w:i/>
                <w:color w:val="FF0000"/>
                <w:sz w:val="24"/>
                <w:szCs w:val="24"/>
              </w:rPr>
              <w:t xml:space="preserve"> </w:t>
            </w:r>
          </w:p>
          <w:p w14:paraId="4EA239C7" w14:textId="77777777" w:rsidR="003874DE" w:rsidRPr="004A04ED" w:rsidRDefault="003874DE" w:rsidP="000B70E6">
            <w:pPr>
              <w:tabs>
                <w:tab w:val="left" w:pos="5130"/>
              </w:tabs>
              <w:rPr>
                <w:rFonts w:cstheme="minorHAnsi"/>
                <w:sz w:val="24"/>
                <w:szCs w:val="24"/>
              </w:rPr>
            </w:pPr>
            <w:r w:rsidRPr="004A04ED">
              <w:rPr>
                <w:rFonts w:cstheme="minorHAnsi"/>
                <w:sz w:val="24"/>
                <w:szCs w:val="24"/>
              </w:rPr>
              <w:t>A. s. Nr. LT954010051005600727</w:t>
            </w:r>
          </w:p>
          <w:p w14:paraId="408F6E8C" w14:textId="77777777" w:rsidR="003874DE" w:rsidRPr="004A04ED" w:rsidRDefault="003874DE" w:rsidP="000B70E6">
            <w:pPr>
              <w:tabs>
                <w:tab w:val="left" w:pos="5130"/>
              </w:tabs>
              <w:rPr>
                <w:rFonts w:cstheme="minorHAnsi"/>
                <w:sz w:val="24"/>
                <w:szCs w:val="24"/>
              </w:rPr>
            </w:pPr>
            <w:proofErr w:type="spellStart"/>
            <w:r w:rsidRPr="004A04ED">
              <w:rPr>
                <w:rFonts w:cstheme="minorHAnsi"/>
                <w:sz w:val="24"/>
                <w:szCs w:val="24"/>
              </w:rPr>
              <w:t>Luminor</w:t>
            </w:r>
            <w:proofErr w:type="spellEnd"/>
            <w:r w:rsidRPr="004A04ED">
              <w:rPr>
                <w:rFonts w:cstheme="minorHAnsi"/>
                <w:sz w:val="24"/>
                <w:szCs w:val="24"/>
              </w:rPr>
              <w:t xml:space="preserve"> Bank AS Lietuvos skyrius</w:t>
            </w:r>
          </w:p>
          <w:p w14:paraId="5990C6E0" w14:textId="77777777" w:rsidR="003874DE" w:rsidRPr="004A04ED" w:rsidRDefault="003874DE" w:rsidP="000B70E6">
            <w:pPr>
              <w:tabs>
                <w:tab w:val="left" w:pos="5130"/>
              </w:tabs>
              <w:rPr>
                <w:rFonts w:cstheme="minorHAnsi"/>
                <w:sz w:val="24"/>
                <w:szCs w:val="24"/>
              </w:rPr>
            </w:pPr>
            <w:r w:rsidRPr="004A04ED">
              <w:rPr>
                <w:rFonts w:cstheme="minorHAnsi"/>
                <w:sz w:val="24"/>
                <w:szCs w:val="24"/>
              </w:rPr>
              <w:t>Banko kodas 40100</w:t>
            </w:r>
          </w:p>
          <w:p w14:paraId="222A6D4C" w14:textId="77777777" w:rsidR="003874DE" w:rsidRPr="004A04ED" w:rsidRDefault="003874DE" w:rsidP="000B70E6">
            <w:pPr>
              <w:tabs>
                <w:tab w:val="left" w:pos="5130"/>
              </w:tabs>
              <w:rPr>
                <w:rFonts w:cstheme="minorHAnsi"/>
                <w:sz w:val="24"/>
                <w:szCs w:val="24"/>
                <w:lang w:val="de-DE"/>
              </w:rPr>
            </w:pPr>
            <w:r w:rsidRPr="004A04ED">
              <w:rPr>
                <w:rFonts w:cstheme="minorHAnsi"/>
                <w:sz w:val="24"/>
                <w:szCs w:val="24"/>
                <w:lang w:val="de-DE"/>
              </w:rPr>
              <w:t>Tel. Nr.</w:t>
            </w:r>
            <w:proofErr w:type="gramStart"/>
            <w:r w:rsidRPr="004A04ED">
              <w:rPr>
                <w:rFonts w:cstheme="minorHAnsi"/>
                <w:sz w:val="24"/>
                <w:szCs w:val="24"/>
                <w:lang w:val="de-DE"/>
              </w:rPr>
              <w:t>:  (</w:t>
            </w:r>
            <w:proofErr w:type="gramEnd"/>
            <w:r w:rsidRPr="004A04ED">
              <w:rPr>
                <w:rFonts w:cstheme="minorHAnsi"/>
                <w:sz w:val="24"/>
                <w:szCs w:val="24"/>
                <w:lang w:val="de-DE"/>
              </w:rPr>
              <w:t xml:space="preserve">+370 389) 616 20                           </w:t>
            </w:r>
          </w:p>
          <w:p w14:paraId="50AFC1FE" w14:textId="77777777" w:rsidR="003874DE" w:rsidRPr="004A04ED" w:rsidRDefault="003874DE" w:rsidP="000B70E6">
            <w:pPr>
              <w:ind w:right="252"/>
              <w:rPr>
                <w:rFonts w:cstheme="minorHAnsi"/>
                <w:sz w:val="24"/>
                <w:szCs w:val="24"/>
              </w:rPr>
            </w:pPr>
            <w:r w:rsidRPr="004A04ED">
              <w:rPr>
                <w:rFonts w:cstheme="minorHAnsi"/>
                <w:sz w:val="24"/>
                <w:szCs w:val="24"/>
              </w:rPr>
              <w:lastRenderedPageBreak/>
              <w:t xml:space="preserve">El. paštas: </w:t>
            </w:r>
            <w:hyperlink r:id="rId28">
              <w:r w:rsidRPr="004A04ED">
                <w:rPr>
                  <w:rFonts w:cstheme="minorHAnsi"/>
                  <w:color w:val="0000FF"/>
                  <w:sz w:val="24"/>
                  <w:szCs w:val="24"/>
                  <w:u w:val="single"/>
                </w:rPr>
                <w:t>info@utena.lt</w:t>
              </w:r>
            </w:hyperlink>
          </w:p>
        </w:tc>
        <w:tc>
          <w:tcPr>
            <w:tcW w:w="5144" w:type="dxa"/>
            <w:tcBorders>
              <w:top w:val="nil"/>
              <w:left w:val="nil"/>
              <w:bottom w:val="nil"/>
              <w:right w:val="nil"/>
            </w:tcBorders>
          </w:tcPr>
          <w:p w14:paraId="01B20EC2" w14:textId="77777777" w:rsidR="003874DE" w:rsidRPr="004A04ED" w:rsidRDefault="003874DE" w:rsidP="000B70E6">
            <w:pPr>
              <w:pStyle w:val="Stilius3"/>
              <w:spacing w:before="0"/>
              <w:rPr>
                <w:rFonts w:asciiTheme="minorHAnsi" w:hAnsiTheme="minorHAnsi" w:cstheme="minorHAnsi"/>
              </w:rPr>
            </w:pPr>
          </w:p>
          <w:p w14:paraId="26ECE805" w14:textId="77777777" w:rsidR="003874DE" w:rsidRPr="004A04ED" w:rsidRDefault="003874DE" w:rsidP="000B70E6">
            <w:pPr>
              <w:pStyle w:val="Stilius3"/>
              <w:spacing w:before="0"/>
              <w:rPr>
                <w:rFonts w:asciiTheme="minorHAnsi" w:hAnsiTheme="minorHAnsi" w:cstheme="minorHAnsi"/>
                <w:b/>
              </w:rPr>
            </w:pPr>
            <w:r w:rsidRPr="004A04ED">
              <w:rPr>
                <w:rFonts w:asciiTheme="minorHAnsi" w:hAnsiTheme="minorHAnsi" w:cstheme="minorHAnsi"/>
                <w:b/>
              </w:rPr>
              <w:t>RANGOVAS</w:t>
            </w:r>
          </w:p>
          <w:p w14:paraId="698DBC7E" w14:textId="77777777" w:rsidR="003874DE" w:rsidRPr="004A04ED" w:rsidRDefault="003874DE" w:rsidP="000B70E6">
            <w:pPr>
              <w:pStyle w:val="Stilius3"/>
              <w:spacing w:before="0"/>
              <w:rPr>
                <w:rFonts w:asciiTheme="minorHAnsi" w:hAnsiTheme="minorHAnsi" w:cstheme="minorHAnsi"/>
                <w:i/>
                <w:color w:val="FF0000"/>
              </w:rPr>
            </w:pPr>
            <w:r w:rsidRPr="004A04ED">
              <w:rPr>
                <w:rFonts w:asciiTheme="minorHAnsi" w:hAnsiTheme="minorHAnsi" w:cstheme="minorHAnsi"/>
                <w:i/>
                <w:color w:val="FF0000"/>
              </w:rPr>
              <w:t>[Įrašyti Rangovo rekvizitus]</w:t>
            </w:r>
          </w:p>
          <w:p w14:paraId="7D8512D9" w14:textId="77777777" w:rsidR="003874DE" w:rsidRPr="004A04ED" w:rsidRDefault="003874DE" w:rsidP="000B70E6">
            <w:pPr>
              <w:ind w:right="252"/>
              <w:rPr>
                <w:rFonts w:cstheme="minorHAnsi"/>
                <w:sz w:val="24"/>
                <w:szCs w:val="24"/>
              </w:rPr>
            </w:pPr>
          </w:p>
          <w:p w14:paraId="7531104E" w14:textId="77777777" w:rsidR="003874DE" w:rsidRPr="004A04ED" w:rsidRDefault="003874DE" w:rsidP="000B70E6">
            <w:pPr>
              <w:ind w:right="252"/>
              <w:rPr>
                <w:rFonts w:cstheme="minorHAnsi"/>
                <w:sz w:val="24"/>
                <w:szCs w:val="24"/>
              </w:rPr>
            </w:pPr>
            <w:r w:rsidRPr="004A04ED">
              <w:rPr>
                <w:rFonts w:cstheme="minorHAnsi"/>
                <w:i/>
                <w:color w:val="FF0000"/>
                <w:sz w:val="24"/>
                <w:szCs w:val="24"/>
              </w:rPr>
              <w:t xml:space="preserve">[pavadinimas] </w:t>
            </w:r>
          </w:p>
          <w:p w14:paraId="764B7BBD" w14:textId="77777777" w:rsidR="003874DE" w:rsidRPr="004A04ED" w:rsidRDefault="003874DE" w:rsidP="000B70E6">
            <w:pPr>
              <w:ind w:right="252"/>
              <w:rPr>
                <w:rFonts w:cstheme="minorHAnsi"/>
                <w:sz w:val="24"/>
                <w:szCs w:val="24"/>
              </w:rPr>
            </w:pPr>
            <w:r w:rsidRPr="004A04ED">
              <w:rPr>
                <w:rFonts w:cstheme="minorHAnsi"/>
                <w:sz w:val="24"/>
                <w:szCs w:val="24"/>
              </w:rPr>
              <w:t xml:space="preserve">Kodas </w:t>
            </w:r>
            <w:r w:rsidRPr="004A04ED">
              <w:rPr>
                <w:rFonts w:cstheme="minorHAnsi"/>
                <w:i/>
                <w:color w:val="FF0000"/>
                <w:sz w:val="24"/>
                <w:szCs w:val="24"/>
              </w:rPr>
              <w:t xml:space="preserve">[kodas] </w:t>
            </w:r>
          </w:p>
          <w:p w14:paraId="48D70828" w14:textId="77777777" w:rsidR="003874DE" w:rsidRPr="004A04ED" w:rsidRDefault="003874DE" w:rsidP="000B70E6">
            <w:pPr>
              <w:ind w:right="252"/>
              <w:rPr>
                <w:rFonts w:cstheme="minorHAnsi"/>
                <w:bCs/>
                <w:sz w:val="24"/>
                <w:szCs w:val="24"/>
              </w:rPr>
            </w:pPr>
            <w:r w:rsidRPr="004A04ED">
              <w:rPr>
                <w:rFonts w:cstheme="minorHAnsi"/>
                <w:bCs/>
                <w:sz w:val="24"/>
                <w:szCs w:val="24"/>
              </w:rPr>
              <w:t xml:space="preserve">PVM mokėtojo kodas </w:t>
            </w:r>
            <w:r w:rsidRPr="004A04ED">
              <w:rPr>
                <w:rFonts w:cstheme="minorHAnsi"/>
                <w:i/>
                <w:color w:val="FF0000"/>
                <w:sz w:val="24"/>
                <w:szCs w:val="24"/>
              </w:rPr>
              <w:t xml:space="preserve">[kodas] </w:t>
            </w:r>
          </w:p>
          <w:p w14:paraId="7C60C22A" w14:textId="77777777" w:rsidR="003874DE" w:rsidRPr="004A04ED" w:rsidRDefault="003874DE" w:rsidP="000B70E6">
            <w:pPr>
              <w:ind w:right="252"/>
              <w:rPr>
                <w:rFonts w:cstheme="minorHAnsi"/>
                <w:sz w:val="24"/>
                <w:szCs w:val="24"/>
              </w:rPr>
            </w:pPr>
            <w:r w:rsidRPr="004A04ED">
              <w:rPr>
                <w:rFonts w:cstheme="minorHAnsi"/>
                <w:sz w:val="24"/>
                <w:szCs w:val="24"/>
              </w:rPr>
              <w:t xml:space="preserve">Registro tvarkytojas – VĮ Registrų centras </w:t>
            </w:r>
          </w:p>
          <w:p w14:paraId="2705CB15" w14:textId="77777777" w:rsidR="003874DE" w:rsidRPr="004A04ED" w:rsidRDefault="003874DE" w:rsidP="000B70E6">
            <w:pPr>
              <w:ind w:right="252"/>
              <w:rPr>
                <w:rFonts w:cstheme="minorHAnsi"/>
                <w:b/>
                <w:sz w:val="24"/>
                <w:szCs w:val="24"/>
              </w:rPr>
            </w:pPr>
            <w:r w:rsidRPr="004A04ED">
              <w:rPr>
                <w:rFonts w:cstheme="minorHAnsi"/>
                <w:i/>
                <w:color w:val="FF0000"/>
                <w:sz w:val="24"/>
                <w:szCs w:val="24"/>
              </w:rPr>
              <w:t xml:space="preserve">[adresas korespondencijai] </w:t>
            </w:r>
          </w:p>
          <w:p w14:paraId="244CA7FE" w14:textId="77777777" w:rsidR="003874DE" w:rsidRPr="004A04ED" w:rsidRDefault="003874DE" w:rsidP="000B70E6">
            <w:pPr>
              <w:tabs>
                <w:tab w:val="left" w:pos="5130"/>
              </w:tabs>
              <w:rPr>
                <w:rFonts w:cstheme="minorHAnsi"/>
                <w:i/>
                <w:iCs/>
                <w:color w:val="FF0000"/>
                <w:sz w:val="24"/>
                <w:szCs w:val="24"/>
              </w:rPr>
            </w:pPr>
            <w:r w:rsidRPr="004A04ED">
              <w:rPr>
                <w:rFonts w:cstheme="minorHAnsi"/>
                <w:sz w:val="24"/>
                <w:szCs w:val="24"/>
              </w:rPr>
              <w:t xml:space="preserve">A. s. Nr. </w:t>
            </w:r>
            <w:r w:rsidRPr="004A04ED">
              <w:rPr>
                <w:rFonts w:cstheme="minorHAnsi"/>
                <w:i/>
                <w:iCs/>
                <w:color w:val="FF0000"/>
                <w:sz w:val="24"/>
                <w:szCs w:val="24"/>
              </w:rPr>
              <w:t xml:space="preserve">[atsiskaitomosios sąskaitos Nr.] </w:t>
            </w:r>
          </w:p>
          <w:p w14:paraId="2BD57A11" w14:textId="77777777" w:rsidR="003874DE" w:rsidRPr="004A04ED" w:rsidRDefault="003874DE" w:rsidP="000B70E6">
            <w:pPr>
              <w:tabs>
                <w:tab w:val="left" w:pos="5130"/>
              </w:tabs>
              <w:rPr>
                <w:rFonts w:cstheme="minorHAnsi"/>
                <w:i/>
                <w:color w:val="FF0000"/>
                <w:sz w:val="24"/>
                <w:szCs w:val="24"/>
              </w:rPr>
            </w:pPr>
            <w:r w:rsidRPr="004A04ED">
              <w:rPr>
                <w:rFonts w:cstheme="minorHAnsi"/>
                <w:i/>
                <w:color w:val="FF0000"/>
                <w:sz w:val="24"/>
                <w:szCs w:val="24"/>
              </w:rPr>
              <w:t>Bankas</w:t>
            </w:r>
          </w:p>
          <w:p w14:paraId="37B899E5" w14:textId="77777777" w:rsidR="003874DE" w:rsidRPr="004A04ED" w:rsidRDefault="003874DE" w:rsidP="000B70E6">
            <w:pPr>
              <w:tabs>
                <w:tab w:val="left" w:pos="5130"/>
              </w:tabs>
              <w:rPr>
                <w:rFonts w:cstheme="minorHAnsi"/>
                <w:sz w:val="24"/>
                <w:szCs w:val="24"/>
              </w:rPr>
            </w:pPr>
            <w:r w:rsidRPr="004A04ED">
              <w:rPr>
                <w:rFonts w:cstheme="minorHAnsi"/>
                <w:i/>
                <w:color w:val="FF0000"/>
                <w:sz w:val="24"/>
                <w:szCs w:val="24"/>
              </w:rPr>
              <w:t>Banko kodas</w:t>
            </w:r>
          </w:p>
          <w:p w14:paraId="3FF4B71D" w14:textId="77777777" w:rsidR="003874DE" w:rsidRPr="004A04ED" w:rsidRDefault="003874DE" w:rsidP="000B70E6">
            <w:pPr>
              <w:tabs>
                <w:tab w:val="left" w:pos="5130"/>
              </w:tabs>
              <w:rPr>
                <w:rFonts w:cstheme="minorHAnsi"/>
                <w:sz w:val="24"/>
                <w:szCs w:val="24"/>
              </w:rPr>
            </w:pPr>
            <w:r w:rsidRPr="004A04ED">
              <w:rPr>
                <w:rFonts w:cstheme="minorHAnsi"/>
                <w:sz w:val="24"/>
                <w:szCs w:val="24"/>
              </w:rPr>
              <w:t xml:space="preserve">Tel. Nr.:                              , faksas: </w:t>
            </w:r>
          </w:p>
          <w:p w14:paraId="2A21B3F8" w14:textId="77777777" w:rsidR="003874DE" w:rsidRPr="004A04ED" w:rsidRDefault="003874DE" w:rsidP="000B70E6">
            <w:pPr>
              <w:ind w:right="252"/>
              <w:rPr>
                <w:rFonts w:cstheme="minorHAnsi"/>
                <w:sz w:val="24"/>
                <w:szCs w:val="24"/>
              </w:rPr>
            </w:pPr>
            <w:r w:rsidRPr="004A04ED">
              <w:rPr>
                <w:rFonts w:cstheme="minorHAnsi"/>
                <w:sz w:val="24"/>
                <w:szCs w:val="24"/>
              </w:rPr>
              <w:lastRenderedPageBreak/>
              <w:t xml:space="preserve">El. paštas: </w:t>
            </w:r>
          </w:p>
        </w:tc>
      </w:tr>
      <w:tr w:rsidR="003874DE" w:rsidRPr="004A04ED" w14:paraId="04D16EA2" w14:textId="77777777" w:rsidTr="000B70E6">
        <w:tc>
          <w:tcPr>
            <w:tcW w:w="851" w:type="dxa"/>
            <w:tcBorders>
              <w:top w:val="nil"/>
              <w:left w:val="nil"/>
              <w:bottom w:val="nil"/>
              <w:right w:val="nil"/>
            </w:tcBorders>
          </w:tcPr>
          <w:p w14:paraId="6A19F3A0" w14:textId="77777777" w:rsidR="003874DE" w:rsidRPr="004A04ED" w:rsidRDefault="003874DE" w:rsidP="000B70E6">
            <w:pPr>
              <w:spacing w:before="200"/>
              <w:ind w:left="720"/>
              <w:rPr>
                <w:rFonts w:cstheme="minorHAnsi"/>
                <w:sz w:val="24"/>
                <w:szCs w:val="24"/>
              </w:rPr>
            </w:pPr>
          </w:p>
        </w:tc>
        <w:tc>
          <w:tcPr>
            <w:tcW w:w="3791" w:type="dxa"/>
            <w:tcBorders>
              <w:top w:val="nil"/>
              <w:left w:val="nil"/>
              <w:bottom w:val="nil"/>
              <w:right w:val="nil"/>
            </w:tcBorders>
          </w:tcPr>
          <w:p w14:paraId="00A43053" w14:textId="77777777" w:rsidR="003874DE" w:rsidRPr="004A04ED" w:rsidRDefault="003874DE" w:rsidP="000B70E6">
            <w:pPr>
              <w:keepNext/>
              <w:rPr>
                <w:rFonts w:cstheme="minorHAnsi"/>
                <w:sz w:val="24"/>
                <w:szCs w:val="24"/>
                <w:lang w:eastAsia="fi-FI"/>
              </w:rPr>
            </w:pPr>
          </w:p>
          <w:p w14:paraId="35DE828C" w14:textId="77777777" w:rsidR="003874DE" w:rsidRPr="004A04ED" w:rsidRDefault="003874DE" w:rsidP="000B70E6">
            <w:pPr>
              <w:keepNext/>
              <w:rPr>
                <w:rFonts w:cstheme="minorHAnsi"/>
                <w:sz w:val="24"/>
                <w:szCs w:val="24"/>
                <w:lang w:eastAsia="fi-FI"/>
              </w:rPr>
            </w:pPr>
            <w:r w:rsidRPr="004A04ED">
              <w:rPr>
                <w:rFonts w:cstheme="minorHAnsi"/>
                <w:sz w:val="24"/>
                <w:szCs w:val="24"/>
                <w:lang w:eastAsia="fi-FI"/>
              </w:rPr>
              <w:t xml:space="preserve">Pasirašančiojo vardas, pavardė </w:t>
            </w:r>
          </w:p>
          <w:p w14:paraId="3442F6A6" w14:textId="77777777" w:rsidR="003874DE" w:rsidRPr="004A04ED" w:rsidRDefault="003874DE" w:rsidP="000B70E6">
            <w:pPr>
              <w:keepNext/>
              <w:rPr>
                <w:rFonts w:cstheme="minorHAnsi"/>
                <w:sz w:val="24"/>
                <w:szCs w:val="24"/>
                <w:lang w:eastAsia="fi-FI"/>
              </w:rPr>
            </w:pPr>
            <w:r w:rsidRPr="004A04ED">
              <w:rPr>
                <w:rFonts w:cstheme="minorHAnsi"/>
                <w:color w:val="000000"/>
                <w:sz w:val="24"/>
                <w:szCs w:val="24"/>
                <w:shd w:val="clear" w:color="auto" w:fill="FFFFFF"/>
                <w:lang w:eastAsia="fi-FI"/>
              </w:rPr>
              <w:t xml:space="preserve">Paulius </w:t>
            </w:r>
            <w:proofErr w:type="spellStart"/>
            <w:r w:rsidRPr="004A04ED">
              <w:rPr>
                <w:rFonts w:cstheme="minorHAnsi"/>
                <w:color w:val="000000"/>
                <w:sz w:val="24"/>
                <w:szCs w:val="24"/>
                <w:shd w:val="clear" w:color="auto" w:fill="FFFFFF"/>
                <w:lang w:eastAsia="fi-FI"/>
              </w:rPr>
              <w:t>Čyvas</w:t>
            </w:r>
            <w:proofErr w:type="spellEnd"/>
          </w:p>
          <w:p w14:paraId="07FD0FAE" w14:textId="77777777" w:rsidR="003874DE" w:rsidRPr="004A04ED" w:rsidRDefault="003874DE" w:rsidP="000B70E6">
            <w:pPr>
              <w:keepNext/>
              <w:rPr>
                <w:rFonts w:cstheme="minorHAnsi"/>
                <w:sz w:val="24"/>
                <w:szCs w:val="24"/>
                <w:lang w:eastAsia="fi-FI"/>
              </w:rPr>
            </w:pPr>
            <w:r w:rsidRPr="004A04ED">
              <w:rPr>
                <w:rFonts w:cstheme="minorHAnsi"/>
                <w:sz w:val="24"/>
                <w:szCs w:val="24"/>
                <w:lang w:eastAsia="fi-FI"/>
              </w:rPr>
              <w:t>Pareigos Administracijos direktorius</w:t>
            </w:r>
          </w:p>
          <w:p w14:paraId="124F43BB" w14:textId="77777777" w:rsidR="003874DE" w:rsidRPr="004A04ED" w:rsidRDefault="003874DE" w:rsidP="000B70E6">
            <w:pPr>
              <w:keepNext/>
              <w:spacing w:line="360" w:lineRule="auto"/>
              <w:rPr>
                <w:rFonts w:cstheme="minorHAnsi"/>
                <w:sz w:val="24"/>
                <w:szCs w:val="24"/>
                <w:lang w:eastAsia="fi-FI"/>
              </w:rPr>
            </w:pPr>
            <w:r w:rsidRPr="004A04ED">
              <w:rPr>
                <w:rFonts w:cstheme="minorHAnsi"/>
                <w:sz w:val="24"/>
                <w:szCs w:val="24"/>
                <w:lang w:eastAsia="fi-FI"/>
              </w:rPr>
              <w:t>Parašas  ...................................................</w:t>
            </w:r>
          </w:p>
          <w:p w14:paraId="05E61549" w14:textId="01691291" w:rsidR="003874DE" w:rsidRPr="004A04ED" w:rsidRDefault="003874DE" w:rsidP="000B70E6">
            <w:pPr>
              <w:keepNext/>
              <w:spacing w:line="360" w:lineRule="auto"/>
              <w:rPr>
                <w:rFonts w:cstheme="minorHAnsi"/>
                <w:sz w:val="24"/>
                <w:szCs w:val="24"/>
                <w:lang w:eastAsia="fi-FI"/>
              </w:rPr>
            </w:pPr>
            <w:r w:rsidRPr="004A04ED">
              <w:rPr>
                <w:rFonts w:cstheme="minorHAnsi"/>
                <w:sz w:val="24"/>
                <w:szCs w:val="24"/>
                <w:lang w:eastAsia="fi-FI"/>
              </w:rPr>
              <w:t>Data...................................................</w:t>
            </w:r>
          </w:p>
          <w:p w14:paraId="66CB3568" w14:textId="77777777" w:rsidR="003874DE" w:rsidRPr="004A04ED" w:rsidRDefault="003874DE" w:rsidP="000B70E6">
            <w:pPr>
              <w:pStyle w:val="Bodytxt"/>
              <w:rPr>
                <w:rFonts w:asciiTheme="minorHAnsi" w:hAnsiTheme="minorHAnsi" w:cstheme="minorHAnsi"/>
                <w:sz w:val="24"/>
                <w:szCs w:val="24"/>
              </w:rPr>
            </w:pPr>
            <w:r w:rsidRPr="004A04ED">
              <w:rPr>
                <w:rFonts w:asciiTheme="minorHAnsi" w:hAnsiTheme="minorHAnsi" w:cstheme="minorHAnsi"/>
                <w:sz w:val="24"/>
                <w:szCs w:val="24"/>
              </w:rPr>
              <w:t>A.V.</w:t>
            </w:r>
          </w:p>
        </w:tc>
        <w:tc>
          <w:tcPr>
            <w:tcW w:w="5144" w:type="dxa"/>
            <w:tcBorders>
              <w:top w:val="nil"/>
              <w:left w:val="nil"/>
              <w:bottom w:val="nil"/>
              <w:right w:val="nil"/>
            </w:tcBorders>
          </w:tcPr>
          <w:p w14:paraId="1CCCD736" w14:textId="77777777" w:rsidR="003874DE" w:rsidRPr="004A04ED" w:rsidRDefault="003874DE" w:rsidP="000B70E6">
            <w:pPr>
              <w:pStyle w:val="Bodytxt"/>
              <w:rPr>
                <w:rFonts w:asciiTheme="minorHAnsi" w:hAnsiTheme="minorHAnsi" w:cstheme="minorHAnsi"/>
                <w:sz w:val="24"/>
                <w:szCs w:val="24"/>
              </w:rPr>
            </w:pPr>
          </w:p>
          <w:p w14:paraId="7968F2D4" w14:textId="77777777" w:rsidR="003874DE" w:rsidRPr="004A04ED" w:rsidRDefault="003874DE" w:rsidP="000B70E6">
            <w:pPr>
              <w:pStyle w:val="Bodytxt"/>
              <w:jc w:val="left"/>
              <w:rPr>
                <w:rFonts w:asciiTheme="minorHAnsi" w:hAnsiTheme="minorHAnsi" w:cstheme="minorHAnsi"/>
                <w:sz w:val="24"/>
                <w:szCs w:val="24"/>
              </w:rPr>
            </w:pPr>
            <w:r w:rsidRPr="004A04ED">
              <w:rPr>
                <w:rFonts w:asciiTheme="minorHAnsi" w:hAnsiTheme="minorHAnsi" w:cstheme="minorHAnsi"/>
                <w:sz w:val="24"/>
                <w:szCs w:val="24"/>
              </w:rPr>
              <w:t xml:space="preserve">Pasirašančiojo vardas, pavardė </w:t>
            </w:r>
          </w:p>
          <w:p w14:paraId="4A38A268" w14:textId="77777777" w:rsidR="003874DE" w:rsidRPr="004A04ED" w:rsidRDefault="003874DE" w:rsidP="000B70E6">
            <w:pPr>
              <w:pStyle w:val="Bodytxt"/>
              <w:spacing w:line="360" w:lineRule="auto"/>
              <w:jc w:val="left"/>
              <w:rPr>
                <w:rFonts w:asciiTheme="minorHAnsi" w:hAnsiTheme="minorHAnsi" w:cstheme="minorHAnsi"/>
                <w:sz w:val="24"/>
                <w:szCs w:val="24"/>
              </w:rPr>
            </w:pPr>
            <w:r w:rsidRPr="004A04ED">
              <w:rPr>
                <w:rFonts w:asciiTheme="minorHAnsi" w:hAnsiTheme="minorHAnsi" w:cstheme="minorHAnsi"/>
                <w:sz w:val="24"/>
                <w:szCs w:val="24"/>
              </w:rPr>
              <w:t>..................................................................</w:t>
            </w:r>
          </w:p>
          <w:p w14:paraId="79BB3F21" w14:textId="77777777" w:rsidR="003874DE" w:rsidRPr="004A04ED" w:rsidRDefault="003874DE" w:rsidP="000B70E6">
            <w:pPr>
              <w:pStyle w:val="Bodytxt"/>
              <w:spacing w:line="360" w:lineRule="auto"/>
              <w:jc w:val="left"/>
              <w:rPr>
                <w:rFonts w:asciiTheme="minorHAnsi" w:hAnsiTheme="minorHAnsi" w:cstheme="minorHAnsi"/>
                <w:sz w:val="24"/>
                <w:szCs w:val="24"/>
              </w:rPr>
            </w:pPr>
            <w:r w:rsidRPr="004A04ED">
              <w:rPr>
                <w:rFonts w:asciiTheme="minorHAnsi" w:hAnsiTheme="minorHAnsi" w:cstheme="minorHAnsi"/>
                <w:sz w:val="24"/>
                <w:szCs w:val="24"/>
              </w:rPr>
              <w:t>Pareigos ...................................................</w:t>
            </w:r>
          </w:p>
          <w:p w14:paraId="1F71BC8B" w14:textId="77777777" w:rsidR="003874DE" w:rsidRPr="004A04ED" w:rsidRDefault="003874DE" w:rsidP="000B70E6">
            <w:pPr>
              <w:pStyle w:val="Bodytxt"/>
              <w:spacing w:line="360" w:lineRule="auto"/>
              <w:jc w:val="left"/>
              <w:rPr>
                <w:rFonts w:asciiTheme="minorHAnsi" w:hAnsiTheme="minorHAnsi" w:cstheme="minorHAnsi"/>
                <w:sz w:val="24"/>
                <w:szCs w:val="24"/>
              </w:rPr>
            </w:pPr>
            <w:r w:rsidRPr="004A04ED">
              <w:rPr>
                <w:rFonts w:asciiTheme="minorHAnsi" w:hAnsiTheme="minorHAnsi" w:cstheme="minorHAnsi"/>
                <w:sz w:val="24"/>
                <w:szCs w:val="24"/>
              </w:rPr>
              <w:t>Parašas .....................................................</w:t>
            </w:r>
          </w:p>
          <w:p w14:paraId="695AD52B" w14:textId="77777777" w:rsidR="003874DE" w:rsidRPr="004A04ED" w:rsidRDefault="003874DE" w:rsidP="000B70E6">
            <w:pPr>
              <w:pStyle w:val="Bodytxt"/>
              <w:spacing w:line="360" w:lineRule="auto"/>
              <w:rPr>
                <w:rFonts w:asciiTheme="minorHAnsi" w:hAnsiTheme="minorHAnsi" w:cstheme="minorHAnsi"/>
                <w:sz w:val="24"/>
                <w:szCs w:val="24"/>
              </w:rPr>
            </w:pPr>
            <w:r w:rsidRPr="004A04ED">
              <w:rPr>
                <w:rFonts w:asciiTheme="minorHAnsi" w:hAnsiTheme="minorHAnsi" w:cstheme="minorHAnsi"/>
                <w:sz w:val="24"/>
                <w:szCs w:val="24"/>
              </w:rPr>
              <w:t>Data...........................................................</w:t>
            </w:r>
          </w:p>
          <w:p w14:paraId="5CB0C70F" w14:textId="77777777" w:rsidR="003874DE" w:rsidRPr="004A04ED" w:rsidRDefault="003874DE" w:rsidP="000B70E6">
            <w:pPr>
              <w:pStyle w:val="Bodytxt"/>
              <w:rPr>
                <w:rFonts w:asciiTheme="minorHAnsi" w:hAnsiTheme="minorHAnsi" w:cstheme="minorHAnsi"/>
                <w:sz w:val="24"/>
                <w:szCs w:val="24"/>
              </w:rPr>
            </w:pPr>
            <w:r w:rsidRPr="004A04ED">
              <w:rPr>
                <w:rFonts w:asciiTheme="minorHAnsi" w:hAnsiTheme="minorHAnsi" w:cstheme="minorHAnsi"/>
                <w:sz w:val="24"/>
                <w:szCs w:val="24"/>
              </w:rPr>
              <w:t>A.V.</w:t>
            </w:r>
          </w:p>
        </w:tc>
      </w:tr>
    </w:tbl>
    <w:p w14:paraId="718DEAB4" w14:textId="77777777" w:rsidR="003874DE" w:rsidRPr="00801CC8" w:rsidRDefault="003874DE" w:rsidP="003874DE">
      <w:pPr>
        <w:tabs>
          <w:tab w:val="left" w:pos="8647"/>
        </w:tabs>
        <w:jc w:val="right"/>
        <w:textAlignment w:val="baseline"/>
        <w:rPr>
          <w:rFonts w:ascii="Times New Roman" w:hAnsi="Times New Roman" w:cs="Times New Roman"/>
          <w:sz w:val="24"/>
          <w:szCs w:val="24"/>
        </w:rPr>
      </w:pPr>
    </w:p>
    <w:p w14:paraId="6C7201E2" w14:textId="77777777" w:rsidR="003874DE" w:rsidRDefault="003874DE" w:rsidP="003874DE">
      <w:pPr>
        <w:tabs>
          <w:tab w:val="left" w:pos="8647"/>
        </w:tabs>
        <w:jc w:val="right"/>
        <w:textAlignment w:val="baseline"/>
        <w:rPr>
          <w:rFonts w:ascii="Times New Roman" w:hAnsi="Times New Roman" w:cs="Times New Roman"/>
          <w:sz w:val="24"/>
          <w:szCs w:val="24"/>
        </w:rPr>
      </w:pPr>
    </w:p>
    <w:p w14:paraId="0D7032FC" w14:textId="77777777" w:rsidR="00C427D3" w:rsidRDefault="00C427D3" w:rsidP="003874DE">
      <w:pPr>
        <w:tabs>
          <w:tab w:val="left" w:pos="8647"/>
        </w:tabs>
        <w:jc w:val="right"/>
        <w:textAlignment w:val="baseline"/>
        <w:rPr>
          <w:rFonts w:ascii="Times New Roman" w:hAnsi="Times New Roman" w:cs="Times New Roman"/>
          <w:sz w:val="24"/>
          <w:szCs w:val="24"/>
        </w:rPr>
      </w:pPr>
    </w:p>
    <w:p w14:paraId="28BB041D" w14:textId="77777777" w:rsidR="00C427D3" w:rsidRDefault="00C427D3" w:rsidP="003874DE">
      <w:pPr>
        <w:tabs>
          <w:tab w:val="left" w:pos="8647"/>
        </w:tabs>
        <w:jc w:val="right"/>
        <w:textAlignment w:val="baseline"/>
        <w:rPr>
          <w:rFonts w:ascii="Times New Roman" w:hAnsi="Times New Roman" w:cs="Times New Roman"/>
          <w:sz w:val="24"/>
          <w:szCs w:val="24"/>
        </w:rPr>
      </w:pPr>
    </w:p>
    <w:p w14:paraId="04A218CB" w14:textId="77777777" w:rsidR="00C427D3" w:rsidRDefault="00C427D3" w:rsidP="003874DE">
      <w:pPr>
        <w:tabs>
          <w:tab w:val="left" w:pos="8647"/>
        </w:tabs>
        <w:jc w:val="right"/>
        <w:textAlignment w:val="baseline"/>
        <w:rPr>
          <w:rFonts w:ascii="Times New Roman" w:hAnsi="Times New Roman" w:cs="Times New Roman"/>
          <w:sz w:val="24"/>
          <w:szCs w:val="24"/>
        </w:rPr>
      </w:pPr>
    </w:p>
    <w:p w14:paraId="1A02989A" w14:textId="77777777" w:rsidR="00C427D3" w:rsidRDefault="00C427D3" w:rsidP="003874DE">
      <w:pPr>
        <w:tabs>
          <w:tab w:val="left" w:pos="8647"/>
        </w:tabs>
        <w:jc w:val="right"/>
        <w:textAlignment w:val="baseline"/>
        <w:rPr>
          <w:rFonts w:ascii="Times New Roman" w:hAnsi="Times New Roman" w:cs="Times New Roman"/>
          <w:sz w:val="24"/>
          <w:szCs w:val="24"/>
        </w:rPr>
      </w:pPr>
    </w:p>
    <w:p w14:paraId="075487FA" w14:textId="77777777" w:rsidR="00C427D3" w:rsidRDefault="00C427D3" w:rsidP="003874DE">
      <w:pPr>
        <w:tabs>
          <w:tab w:val="left" w:pos="8647"/>
        </w:tabs>
        <w:jc w:val="right"/>
        <w:textAlignment w:val="baseline"/>
        <w:rPr>
          <w:rFonts w:ascii="Times New Roman" w:hAnsi="Times New Roman" w:cs="Times New Roman"/>
          <w:sz w:val="24"/>
          <w:szCs w:val="24"/>
        </w:rPr>
      </w:pPr>
    </w:p>
    <w:p w14:paraId="4F60043F" w14:textId="77777777" w:rsidR="00C427D3" w:rsidRDefault="00C427D3" w:rsidP="003874DE">
      <w:pPr>
        <w:tabs>
          <w:tab w:val="left" w:pos="8647"/>
        </w:tabs>
        <w:jc w:val="right"/>
        <w:textAlignment w:val="baseline"/>
        <w:rPr>
          <w:rFonts w:ascii="Times New Roman" w:hAnsi="Times New Roman" w:cs="Times New Roman"/>
          <w:sz w:val="24"/>
          <w:szCs w:val="24"/>
        </w:rPr>
      </w:pPr>
    </w:p>
    <w:p w14:paraId="75F8D02F" w14:textId="77777777" w:rsidR="00C427D3" w:rsidRDefault="00C427D3" w:rsidP="003874DE">
      <w:pPr>
        <w:tabs>
          <w:tab w:val="left" w:pos="8647"/>
        </w:tabs>
        <w:jc w:val="right"/>
        <w:textAlignment w:val="baseline"/>
        <w:rPr>
          <w:rFonts w:ascii="Times New Roman" w:hAnsi="Times New Roman" w:cs="Times New Roman"/>
          <w:sz w:val="24"/>
          <w:szCs w:val="24"/>
        </w:rPr>
      </w:pPr>
    </w:p>
    <w:p w14:paraId="6A51E28B" w14:textId="77777777" w:rsidR="00C427D3" w:rsidRDefault="00C427D3" w:rsidP="003874DE">
      <w:pPr>
        <w:tabs>
          <w:tab w:val="left" w:pos="8647"/>
        </w:tabs>
        <w:jc w:val="right"/>
        <w:textAlignment w:val="baseline"/>
        <w:rPr>
          <w:rFonts w:ascii="Times New Roman" w:hAnsi="Times New Roman" w:cs="Times New Roman"/>
          <w:sz w:val="24"/>
          <w:szCs w:val="24"/>
        </w:rPr>
      </w:pPr>
    </w:p>
    <w:p w14:paraId="2CEB9647" w14:textId="77777777" w:rsidR="00C427D3" w:rsidRDefault="00C427D3" w:rsidP="003874DE">
      <w:pPr>
        <w:tabs>
          <w:tab w:val="left" w:pos="8647"/>
        </w:tabs>
        <w:jc w:val="right"/>
        <w:textAlignment w:val="baseline"/>
        <w:rPr>
          <w:rFonts w:ascii="Times New Roman" w:hAnsi="Times New Roman" w:cs="Times New Roman"/>
          <w:sz w:val="24"/>
          <w:szCs w:val="24"/>
        </w:rPr>
      </w:pPr>
    </w:p>
    <w:p w14:paraId="07B0D88B" w14:textId="77777777" w:rsidR="00C427D3" w:rsidRDefault="00C427D3" w:rsidP="003874DE">
      <w:pPr>
        <w:tabs>
          <w:tab w:val="left" w:pos="8647"/>
        </w:tabs>
        <w:jc w:val="right"/>
        <w:textAlignment w:val="baseline"/>
        <w:rPr>
          <w:rFonts w:ascii="Times New Roman" w:hAnsi="Times New Roman" w:cs="Times New Roman"/>
          <w:sz w:val="24"/>
          <w:szCs w:val="24"/>
        </w:rPr>
      </w:pPr>
    </w:p>
    <w:p w14:paraId="3003F8EB" w14:textId="77777777" w:rsidR="00C427D3" w:rsidRDefault="00C427D3" w:rsidP="003874DE">
      <w:pPr>
        <w:tabs>
          <w:tab w:val="left" w:pos="8647"/>
        </w:tabs>
        <w:jc w:val="right"/>
        <w:textAlignment w:val="baseline"/>
        <w:rPr>
          <w:rFonts w:ascii="Times New Roman" w:hAnsi="Times New Roman" w:cs="Times New Roman"/>
          <w:sz w:val="24"/>
          <w:szCs w:val="24"/>
        </w:rPr>
      </w:pPr>
    </w:p>
    <w:p w14:paraId="43F6D471" w14:textId="77777777" w:rsidR="00C427D3" w:rsidRDefault="00C427D3" w:rsidP="003874DE">
      <w:pPr>
        <w:tabs>
          <w:tab w:val="left" w:pos="8647"/>
        </w:tabs>
        <w:jc w:val="right"/>
        <w:textAlignment w:val="baseline"/>
        <w:rPr>
          <w:rFonts w:ascii="Times New Roman" w:hAnsi="Times New Roman" w:cs="Times New Roman"/>
          <w:sz w:val="24"/>
          <w:szCs w:val="24"/>
        </w:rPr>
      </w:pPr>
    </w:p>
    <w:p w14:paraId="2226CDD7" w14:textId="77777777" w:rsidR="00C427D3" w:rsidRDefault="00C427D3" w:rsidP="003874DE">
      <w:pPr>
        <w:tabs>
          <w:tab w:val="left" w:pos="8647"/>
        </w:tabs>
        <w:jc w:val="right"/>
        <w:textAlignment w:val="baseline"/>
        <w:rPr>
          <w:rFonts w:ascii="Times New Roman" w:hAnsi="Times New Roman" w:cs="Times New Roman"/>
          <w:sz w:val="24"/>
          <w:szCs w:val="24"/>
        </w:rPr>
      </w:pPr>
    </w:p>
    <w:p w14:paraId="12428A78" w14:textId="77777777" w:rsidR="00C427D3" w:rsidRDefault="00C427D3" w:rsidP="003874DE">
      <w:pPr>
        <w:tabs>
          <w:tab w:val="left" w:pos="8647"/>
        </w:tabs>
        <w:jc w:val="right"/>
        <w:textAlignment w:val="baseline"/>
        <w:rPr>
          <w:rFonts w:ascii="Times New Roman" w:hAnsi="Times New Roman" w:cs="Times New Roman"/>
          <w:sz w:val="24"/>
          <w:szCs w:val="24"/>
        </w:rPr>
      </w:pPr>
    </w:p>
    <w:p w14:paraId="732C44B8" w14:textId="77777777" w:rsidR="00C427D3" w:rsidRDefault="00C427D3" w:rsidP="003874DE">
      <w:pPr>
        <w:tabs>
          <w:tab w:val="left" w:pos="8647"/>
        </w:tabs>
        <w:jc w:val="right"/>
        <w:textAlignment w:val="baseline"/>
        <w:rPr>
          <w:rFonts w:ascii="Times New Roman" w:hAnsi="Times New Roman" w:cs="Times New Roman"/>
          <w:sz w:val="24"/>
          <w:szCs w:val="24"/>
        </w:rPr>
      </w:pPr>
    </w:p>
    <w:p w14:paraId="56C726C7" w14:textId="77777777" w:rsidR="00C427D3" w:rsidRDefault="00C427D3" w:rsidP="003874DE">
      <w:pPr>
        <w:tabs>
          <w:tab w:val="left" w:pos="8647"/>
        </w:tabs>
        <w:jc w:val="right"/>
        <w:textAlignment w:val="baseline"/>
        <w:rPr>
          <w:rFonts w:ascii="Times New Roman" w:hAnsi="Times New Roman" w:cs="Times New Roman"/>
          <w:sz w:val="24"/>
          <w:szCs w:val="24"/>
        </w:rPr>
      </w:pPr>
    </w:p>
    <w:p w14:paraId="53E10C60" w14:textId="77777777" w:rsidR="00C427D3" w:rsidRDefault="00C427D3" w:rsidP="003874DE">
      <w:pPr>
        <w:tabs>
          <w:tab w:val="left" w:pos="8647"/>
        </w:tabs>
        <w:jc w:val="right"/>
        <w:textAlignment w:val="baseline"/>
        <w:rPr>
          <w:rFonts w:ascii="Times New Roman" w:hAnsi="Times New Roman" w:cs="Times New Roman"/>
          <w:sz w:val="24"/>
          <w:szCs w:val="24"/>
        </w:rPr>
      </w:pPr>
    </w:p>
    <w:p w14:paraId="747516CC" w14:textId="77777777" w:rsidR="00C427D3" w:rsidRDefault="00C427D3" w:rsidP="003874DE">
      <w:pPr>
        <w:tabs>
          <w:tab w:val="left" w:pos="8647"/>
        </w:tabs>
        <w:jc w:val="right"/>
        <w:textAlignment w:val="baseline"/>
        <w:rPr>
          <w:rFonts w:ascii="Times New Roman" w:hAnsi="Times New Roman" w:cs="Times New Roman"/>
          <w:sz w:val="24"/>
          <w:szCs w:val="24"/>
        </w:rPr>
      </w:pPr>
    </w:p>
    <w:p w14:paraId="3A0D7E1B" w14:textId="77777777" w:rsidR="00C427D3" w:rsidRDefault="00C427D3" w:rsidP="003874DE">
      <w:pPr>
        <w:tabs>
          <w:tab w:val="left" w:pos="8647"/>
        </w:tabs>
        <w:jc w:val="right"/>
        <w:textAlignment w:val="baseline"/>
        <w:rPr>
          <w:rFonts w:ascii="Times New Roman" w:hAnsi="Times New Roman" w:cs="Times New Roman"/>
          <w:sz w:val="24"/>
          <w:szCs w:val="24"/>
        </w:rPr>
      </w:pPr>
    </w:p>
    <w:p w14:paraId="7FD925FB" w14:textId="77777777" w:rsidR="00C427D3" w:rsidRDefault="00C427D3" w:rsidP="003874DE">
      <w:pPr>
        <w:tabs>
          <w:tab w:val="left" w:pos="8647"/>
        </w:tabs>
        <w:jc w:val="right"/>
        <w:textAlignment w:val="baseline"/>
        <w:rPr>
          <w:rFonts w:ascii="Times New Roman" w:hAnsi="Times New Roman" w:cs="Times New Roman"/>
          <w:sz w:val="24"/>
          <w:szCs w:val="24"/>
        </w:rPr>
      </w:pPr>
    </w:p>
    <w:p w14:paraId="4BC9E73A" w14:textId="77777777" w:rsidR="00C427D3" w:rsidRDefault="00C427D3" w:rsidP="003874DE">
      <w:pPr>
        <w:tabs>
          <w:tab w:val="left" w:pos="8647"/>
        </w:tabs>
        <w:jc w:val="right"/>
        <w:textAlignment w:val="baseline"/>
        <w:rPr>
          <w:rFonts w:ascii="Times New Roman" w:hAnsi="Times New Roman" w:cs="Times New Roman"/>
          <w:sz w:val="24"/>
          <w:szCs w:val="24"/>
        </w:rPr>
      </w:pPr>
    </w:p>
    <w:p w14:paraId="0FACD084" w14:textId="77777777" w:rsidR="00C427D3" w:rsidRDefault="00C427D3" w:rsidP="003874DE">
      <w:pPr>
        <w:tabs>
          <w:tab w:val="left" w:pos="8647"/>
        </w:tabs>
        <w:jc w:val="right"/>
        <w:textAlignment w:val="baseline"/>
        <w:rPr>
          <w:rFonts w:ascii="Times New Roman" w:hAnsi="Times New Roman" w:cs="Times New Roman"/>
          <w:sz w:val="24"/>
          <w:szCs w:val="24"/>
        </w:rPr>
      </w:pPr>
    </w:p>
    <w:p w14:paraId="5E739539" w14:textId="77777777" w:rsidR="00C427D3" w:rsidRDefault="00C427D3" w:rsidP="003874DE">
      <w:pPr>
        <w:tabs>
          <w:tab w:val="left" w:pos="8647"/>
        </w:tabs>
        <w:jc w:val="right"/>
        <w:textAlignment w:val="baseline"/>
        <w:rPr>
          <w:rFonts w:ascii="Times New Roman" w:hAnsi="Times New Roman" w:cs="Times New Roman"/>
          <w:sz w:val="24"/>
          <w:szCs w:val="24"/>
        </w:rPr>
      </w:pPr>
    </w:p>
    <w:p w14:paraId="4AA4F952" w14:textId="77777777" w:rsidR="00C427D3" w:rsidRDefault="00C427D3" w:rsidP="003874DE">
      <w:pPr>
        <w:tabs>
          <w:tab w:val="left" w:pos="8647"/>
        </w:tabs>
        <w:jc w:val="right"/>
        <w:textAlignment w:val="baseline"/>
        <w:rPr>
          <w:rFonts w:ascii="Times New Roman" w:hAnsi="Times New Roman" w:cs="Times New Roman"/>
          <w:sz w:val="24"/>
          <w:szCs w:val="24"/>
        </w:rPr>
      </w:pPr>
    </w:p>
    <w:p w14:paraId="5C50F01C" w14:textId="77777777" w:rsidR="00C427D3" w:rsidRDefault="00C427D3" w:rsidP="003874DE">
      <w:pPr>
        <w:tabs>
          <w:tab w:val="left" w:pos="8647"/>
        </w:tabs>
        <w:jc w:val="right"/>
        <w:textAlignment w:val="baseline"/>
        <w:rPr>
          <w:rFonts w:ascii="Times New Roman" w:hAnsi="Times New Roman" w:cs="Times New Roman"/>
          <w:sz w:val="24"/>
          <w:szCs w:val="24"/>
        </w:rPr>
      </w:pPr>
    </w:p>
    <w:p w14:paraId="445B956B" w14:textId="77777777" w:rsidR="00C427D3" w:rsidRDefault="00C427D3" w:rsidP="003874DE">
      <w:pPr>
        <w:tabs>
          <w:tab w:val="left" w:pos="8647"/>
        </w:tabs>
        <w:jc w:val="right"/>
        <w:textAlignment w:val="baseline"/>
        <w:rPr>
          <w:rFonts w:ascii="Times New Roman" w:hAnsi="Times New Roman" w:cs="Times New Roman"/>
          <w:sz w:val="24"/>
          <w:szCs w:val="24"/>
        </w:rPr>
      </w:pPr>
    </w:p>
    <w:p w14:paraId="3146785C" w14:textId="77777777" w:rsidR="00C427D3" w:rsidRDefault="00C427D3" w:rsidP="003874DE">
      <w:pPr>
        <w:tabs>
          <w:tab w:val="left" w:pos="8647"/>
        </w:tabs>
        <w:jc w:val="right"/>
        <w:textAlignment w:val="baseline"/>
        <w:rPr>
          <w:rFonts w:ascii="Times New Roman" w:hAnsi="Times New Roman" w:cs="Times New Roman"/>
          <w:sz w:val="24"/>
          <w:szCs w:val="24"/>
        </w:rPr>
      </w:pPr>
    </w:p>
    <w:p w14:paraId="26864F27" w14:textId="77777777" w:rsidR="00C427D3" w:rsidRDefault="00C427D3" w:rsidP="003874DE">
      <w:pPr>
        <w:tabs>
          <w:tab w:val="left" w:pos="8647"/>
        </w:tabs>
        <w:jc w:val="right"/>
        <w:textAlignment w:val="baseline"/>
        <w:rPr>
          <w:rFonts w:ascii="Times New Roman" w:hAnsi="Times New Roman" w:cs="Times New Roman"/>
          <w:sz w:val="24"/>
          <w:szCs w:val="24"/>
        </w:rPr>
      </w:pPr>
    </w:p>
    <w:p w14:paraId="0CC3752A" w14:textId="77777777" w:rsidR="00C427D3" w:rsidRDefault="00C427D3" w:rsidP="003874DE">
      <w:pPr>
        <w:tabs>
          <w:tab w:val="left" w:pos="8647"/>
        </w:tabs>
        <w:jc w:val="right"/>
        <w:textAlignment w:val="baseline"/>
        <w:rPr>
          <w:rFonts w:ascii="Times New Roman" w:hAnsi="Times New Roman" w:cs="Times New Roman"/>
          <w:sz w:val="24"/>
          <w:szCs w:val="24"/>
        </w:rPr>
      </w:pPr>
    </w:p>
    <w:p w14:paraId="62A6496E" w14:textId="77777777" w:rsidR="00C427D3" w:rsidRDefault="00C427D3" w:rsidP="003874DE">
      <w:pPr>
        <w:tabs>
          <w:tab w:val="left" w:pos="8647"/>
        </w:tabs>
        <w:jc w:val="right"/>
        <w:textAlignment w:val="baseline"/>
        <w:rPr>
          <w:rFonts w:ascii="Times New Roman" w:hAnsi="Times New Roman" w:cs="Times New Roman"/>
          <w:sz w:val="24"/>
          <w:szCs w:val="24"/>
        </w:rPr>
      </w:pPr>
    </w:p>
    <w:p w14:paraId="01699F2E" w14:textId="77777777" w:rsidR="00C427D3" w:rsidRDefault="00C427D3" w:rsidP="003874DE">
      <w:pPr>
        <w:tabs>
          <w:tab w:val="left" w:pos="8647"/>
        </w:tabs>
        <w:jc w:val="right"/>
        <w:textAlignment w:val="baseline"/>
        <w:rPr>
          <w:rFonts w:ascii="Times New Roman" w:hAnsi="Times New Roman" w:cs="Times New Roman"/>
          <w:sz w:val="24"/>
          <w:szCs w:val="24"/>
        </w:rPr>
      </w:pPr>
    </w:p>
    <w:p w14:paraId="10A5D707" w14:textId="77777777" w:rsidR="00C427D3" w:rsidRDefault="00C427D3" w:rsidP="003874DE">
      <w:pPr>
        <w:tabs>
          <w:tab w:val="left" w:pos="8647"/>
        </w:tabs>
        <w:jc w:val="right"/>
        <w:textAlignment w:val="baseline"/>
        <w:rPr>
          <w:rFonts w:ascii="Times New Roman" w:hAnsi="Times New Roman" w:cs="Times New Roman"/>
          <w:sz w:val="24"/>
          <w:szCs w:val="24"/>
        </w:rPr>
      </w:pPr>
    </w:p>
    <w:p w14:paraId="669C680B" w14:textId="77777777" w:rsidR="00C427D3" w:rsidRDefault="00C427D3" w:rsidP="003874DE">
      <w:pPr>
        <w:tabs>
          <w:tab w:val="left" w:pos="8647"/>
        </w:tabs>
        <w:jc w:val="right"/>
        <w:textAlignment w:val="baseline"/>
        <w:rPr>
          <w:rFonts w:ascii="Times New Roman" w:hAnsi="Times New Roman" w:cs="Times New Roman"/>
          <w:sz w:val="24"/>
          <w:szCs w:val="24"/>
        </w:rPr>
      </w:pPr>
    </w:p>
    <w:p w14:paraId="3BD1A105" w14:textId="77777777" w:rsidR="00C427D3" w:rsidRDefault="00C427D3" w:rsidP="003874DE">
      <w:pPr>
        <w:tabs>
          <w:tab w:val="left" w:pos="8647"/>
        </w:tabs>
        <w:jc w:val="right"/>
        <w:textAlignment w:val="baseline"/>
        <w:rPr>
          <w:rFonts w:ascii="Times New Roman" w:hAnsi="Times New Roman" w:cs="Times New Roman"/>
          <w:sz w:val="24"/>
          <w:szCs w:val="24"/>
        </w:rPr>
      </w:pPr>
    </w:p>
    <w:p w14:paraId="4FE1C9F3" w14:textId="77777777" w:rsidR="00C427D3" w:rsidRDefault="00C427D3" w:rsidP="003874DE">
      <w:pPr>
        <w:tabs>
          <w:tab w:val="left" w:pos="8647"/>
        </w:tabs>
        <w:jc w:val="right"/>
        <w:textAlignment w:val="baseline"/>
        <w:rPr>
          <w:rFonts w:ascii="Times New Roman" w:hAnsi="Times New Roman" w:cs="Times New Roman"/>
          <w:sz w:val="24"/>
          <w:szCs w:val="24"/>
        </w:rPr>
      </w:pPr>
    </w:p>
    <w:p w14:paraId="2F1C3A28" w14:textId="77777777" w:rsidR="00C427D3" w:rsidRDefault="00C427D3" w:rsidP="003874DE">
      <w:pPr>
        <w:tabs>
          <w:tab w:val="left" w:pos="8647"/>
        </w:tabs>
        <w:jc w:val="right"/>
        <w:textAlignment w:val="baseline"/>
        <w:rPr>
          <w:rFonts w:ascii="Times New Roman" w:hAnsi="Times New Roman" w:cs="Times New Roman"/>
          <w:sz w:val="24"/>
          <w:szCs w:val="24"/>
        </w:rPr>
      </w:pPr>
    </w:p>
    <w:p w14:paraId="527B842C" w14:textId="77777777" w:rsidR="00C427D3" w:rsidRDefault="00C427D3" w:rsidP="003874DE">
      <w:pPr>
        <w:tabs>
          <w:tab w:val="left" w:pos="8647"/>
        </w:tabs>
        <w:jc w:val="right"/>
        <w:textAlignment w:val="baseline"/>
        <w:rPr>
          <w:rFonts w:ascii="Times New Roman" w:hAnsi="Times New Roman" w:cs="Times New Roman"/>
          <w:sz w:val="24"/>
          <w:szCs w:val="24"/>
        </w:rPr>
      </w:pPr>
    </w:p>
    <w:p w14:paraId="446E15F2" w14:textId="77777777" w:rsidR="00C427D3" w:rsidRDefault="00C427D3" w:rsidP="003874DE">
      <w:pPr>
        <w:tabs>
          <w:tab w:val="left" w:pos="8647"/>
        </w:tabs>
        <w:jc w:val="right"/>
        <w:textAlignment w:val="baseline"/>
        <w:rPr>
          <w:rFonts w:ascii="Times New Roman" w:hAnsi="Times New Roman" w:cs="Times New Roman"/>
          <w:sz w:val="24"/>
          <w:szCs w:val="24"/>
        </w:rPr>
      </w:pPr>
    </w:p>
    <w:p w14:paraId="02D576D7" w14:textId="77777777" w:rsidR="00C427D3" w:rsidRDefault="00C427D3" w:rsidP="003874DE">
      <w:pPr>
        <w:tabs>
          <w:tab w:val="left" w:pos="8647"/>
        </w:tabs>
        <w:jc w:val="right"/>
        <w:textAlignment w:val="baseline"/>
        <w:rPr>
          <w:rFonts w:ascii="Times New Roman" w:hAnsi="Times New Roman" w:cs="Times New Roman"/>
          <w:sz w:val="24"/>
          <w:szCs w:val="24"/>
        </w:rPr>
      </w:pPr>
    </w:p>
    <w:p w14:paraId="00B50ED1" w14:textId="77777777" w:rsidR="00C427D3" w:rsidRDefault="00C427D3" w:rsidP="003874DE">
      <w:pPr>
        <w:tabs>
          <w:tab w:val="left" w:pos="8647"/>
        </w:tabs>
        <w:jc w:val="right"/>
        <w:textAlignment w:val="baseline"/>
        <w:rPr>
          <w:rFonts w:ascii="Times New Roman" w:hAnsi="Times New Roman" w:cs="Times New Roman"/>
          <w:sz w:val="24"/>
          <w:szCs w:val="24"/>
        </w:rPr>
      </w:pPr>
    </w:p>
    <w:p w14:paraId="2DDD5586" w14:textId="77777777" w:rsidR="00C427D3" w:rsidRDefault="00C427D3" w:rsidP="003874DE">
      <w:pPr>
        <w:tabs>
          <w:tab w:val="left" w:pos="8647"/>
        </w:tabs>
        <w:jc w:val="right"/>
        <w:textAlignment w:val="baseline"/>
        <w:rPr>
          <w:rFonts w:ascii="Times New Roman" w:hAnsi="Times New Roman" w:cs="Times New Roman"/>
          <w:sz w:val="24"/>
          <w:szCs w:val="24"/>
        </w:rPr>
      </w:pPr>
    </w:p>
    <w:p w14:paraId="2DCBE04F" w14:textId="77777777" w:rsidR="00C427D3" w:rsidRPr="00801CC8" w:rsidRDefault="00C427D3" w:rsidP="003874DE">
      <w:pPr>
        <w:tabs>
          <w:tab w:val="left" w:pos="8647"/>
        </w:tabs>
        <w:jc w:val="right"/>
        <w:textAlignment w:val="baseline"/>
        <w:rPr>
          <w:rFonts w:ascii="Times New Roman" w:hAnsi="Times New Roman" w:cs="Times New Roman"/>
          <w:sz w:val="24"/>
          <w:szCs w:val="24"/>
        </w:rPr>
      </w:pPr>
    </w:p>
    <w:p w14:paraId="6CBF3D1A" w14:textId="77777777" w:rsidR="003874DE" w:rsidRPr="00801CC8" w:rsidRDefault="003874DE" w:rsidP="003874DE">
      <w:pPr>
        <w:tabs>
          <w:tab w:val="left" w:pos="8647"/>
        </w:tabs>
        <w:jc w:val="right"/>
        <w:textAlignment w:val="baseline"/>
        <w:rPr>
          <w:rFonts w:ascii="Times New Roman" w:hAnsi="Times New Roman" w:cs="Times New Roman"/>
          <w:sz w:val="24"/>
          <w:szCs w:val="24"/>
        </w:rPr>
      </w:pPr>
    </w:p>
    <w:p w14:paraId="7F97EDFA" w14:textId="77777777" w:rsidR="003874DE" w:rsidRPr="00F53731" w:rsidRDefault="003874DE" w:rsidP="003874DE">
      <w:pPr>
        <w:tabs>
          <w:tab w:val="left" w:pos="8647"/>
        </w:tabs>
        <w:jc w:val="right"/>
        <w:textAlignment w:val="baseline"/>
        <w:rPr>
          <w:rFonts w:ascii="Calibri" w:hAnsi="Calibri" w:cs="Calibri"/>
          <w:sz w:val="24"/>
          <w:szCs w:val="24"/>
        </w:rPr>
      </w:pPr>
      <w:r w:rsidRPr="00F53731">
        <w:rPr>
          <w:rFonts w:ascii="Calibri" w:hAnsi="Calibri" w:cs="Calibri"/>
          <w:sz w:val="24"/>
          <w:szCs w:val="24"/>
        </w:rPr>
        <w:lastRenderedPageBreak/>
        <w:t>Sutarties priedas Nr. 1</w:t>
      </w:r>
    </w:p>
    <w:p w14:paraId="02918071" w14:textId="77777777" w:rsidR="003874DE" w:rsidRPr="00F53731" w:rsidRDefault="003874DE" w:rsidP="003874DE">
      <w:pPr>
        <w:widowControl w:val="0"/>
        <w:autoSpaceDE w:val="0"/>
        <w:autoSpaceDN w:val="0"/>
        <w:adjustRightInd w:val="0"/>
        <w:jc w:val="center"/>
        <w:rPr>
          <w:rFonts w:ascii="Calibri" w:hAnsi="Calibri" w:cs="Calibri"/>
          <w:b/>
          <w:sz w:val="24"/>
          <w:szCs w:val="24"/>
          <w:lang w:eastAsia="ar-SA"/>
        </w:rPr>
      </w:pPr>
    </w:p>
    <w:p w14:paraId="5D48430A" w14:textId="77777777" w:rsidR="00F53731" w:rsidRDefault="00F53731" w:rsidP="003874DE">
      <w:pPr>
        <w:widowControl w:val="0"/>
        <w:numPr>
          <w:ilvl w:val="0"/>
          <w:numId w:val="15"/>
        </w:numPr>
        <w:autoSpaceDE w:val="0"/>
        <w:autoSpaceDN w:val="0"/>
        <w:adjustRightInd w:val="0"/>
        <w:jc w:val="center"/>
        <w:rPr>
          <w:rFonts w:ascii="Calibri" w:hAnsi="Calibri" w:cs="Calibri"/>
          <w:b/>
          <w:bCs/>
          <w:sz w:val="24"/>
          <w:szCs w:val="24"/>
          <w:lang w:eastAsia="ar-SA"/>
        </w:rPr>
      </w:pPr>
    </w:p>
    <w:p w14:paraId="2659F123" w14:textId="77777777" w:rsidR="00F53731" w:rsidRDefault="00F53731" w:rsidP="003874DE">
      <w:pPr>
        <w:widowControl w:val="0"/>
        <w:numPr>
          <w:ilvl w:val="0"/>
          <w:numId w:val="15"/>
        </w:numPr>
        <w:autoSpaceDE w:val="0"/>
        <w:autoSpaceDN w:val="0"/>
        <w:adjustRightInd w:val="0"/>
        <w:jc w:val="center"/>
        <w:rPr>
          <w:rFonts w:ascii="Calibri" w:hAnsi="Calibri" w:cs="Calibri"/>
          <w:b/>
          <w:bCs/>
          <w:sz w:val="24"/>
          <w:szCs w:val="24"/>
          <w:lang w:eastAsia="ar-SA"/>
        </w:rPr>
      </w:pPr>
    </w:p>
    <w:p w14:paraId="22F922D4" w14:textId="3840BB30" w:rsidR="003874DE" w:rsidRPr="00F53731" w:rsidRDefault="003874DE" w:rsidP="003874DE">
      <w:pPr>
        <w:widowControl w:val="0"/>
        <w:numPr>
          <w:ilvl w:val="0"/>
          <w:numId w:val="15"/>
        </w:numPr>
        <w:autoSpaceDE w:val="0"/>
        <w:autoSpaceDN w:val="0"/>
        <w:adjustRightInd w:val="0"/>
        <w:jc w:val="center"/>
        <w:rPr>
          <w:rFonts w:ascii="Calibri" w:hAnsi="Calibri" w:cs="Calibri"/>
          <w:b/>
          <w:bCs/>
          <w:sz w:val="24"/>
          <w:szCs w:val="24"/>
          <w:lang w:eastAsia="ar-SA"/>
        </w:rPr>
      </w:pPr>
      <w:r w:rsidRPr="00F53731">
        <w:rPr>
          <w:rFonts w:ascii="Calibri" w:hAnsi="Calibri" w:cs="Calibri"/>
          <w:b/>
          <w:bCs/>
          <w:sz w:val="24"/>
          <w:szCs w:val="24"/>
          <w:lang w:eastAsia="ar-SA"/>
        </w:rPr>
        <w:t>„PAKALNIŲ MSTL. SPORTO AIKŠTELĖS REMONTO DARBAI“</w:t>
      </w:r>
    </w:p>
    <w:p w14:paraId="4AB9E633" w14:textId="77777777" w:rsidR="003874DE" w:rsidRPr="00F53731" w:rsidRDefault="003874DE" w:rsidP="003874DE">
      <w:pPr>
        <w:jc w:val="center"/>
        <w:rPr>
          <w:rFonts w:ascii="Calibri" w:hAnsi="Calibri" w:cs="Calibri"/>
          <w:b/>
          <w:sz w:val="24"/>
          <w:szCs w:val="24"/>
        </w:rPr>
      </w:pPr>
      <w:r w:rsidRPr="00F53731">
        <w:rPr>
          <w:rFonts w:ascii="Calibri" w:hAnsi="Calibri" w:cs="Calibri"/>
          <w:b/>
          <w:sz w:val="24"/>
          <w:szCs w:val="24"/>
        </w:rPr>
        <w:t>TECHNINĖ SPECIFIKACIJA (UŽDUOTIS)</w:t>
      </w:r>
    </w:p>
    <w:p w14:paraId="083B49DE" w14:textId="53ADADBC" w:rsidR="003874DE" w:rsidRPr="00F53731" w:rsidRDefault="003874DE" w:rsidP="003874DE">
      <w:pPr>
        <w:widowControl w:val="0"/>
        <w:autoSpaceDE w:val="0"/>
        <w:autoSpaceDN w:val="0"/>
        <w:adjustRightInd w:val="0"/>
        <w:spacing w:line="276" w:lineRule="auto"/>
        <w:ind w:left="360"/>
        <w:jc w:val="center"/>
        <w:rPr>
          <w:rFonts w:ascii="Calibri" w:hAnsi="Calibri" w:cs="Calibri"/>
          <w:sz w:val="24"/>
          <w:szCs w:val="24"/>
        </w:rPr>
      </w:pPr>
    </w:p>
    <w:p w14:paraId="752CBFAE" w14:textId="77777777" w:rsidR="003874DE" w:rsidRPr="00F53731" w:rsidRDefault="003874DE" w:rsidP="003874DE">
      <w:pPr>
        <w:widowControl w:val="0"/>
        <w:tabs>
          <w:tab w:val="left" w:pos="142"/>
        </w:tabs>
        <w:autoSpaceDE w:val="0"/>
        <w:autoSpaceDN w:val="0"/>
        <w:adjustRightInd w:val="0"/>
        <w:spacing w:line="276" w:lineRule="auto"/>
        <w:ind w:left="360"/>
        <w:rPr>
          <w:rFonts w:ascii="Calibri" w:hAnsi="Calibri" w:cs="Calibri"/>
          <w:sz w:val="24"/>
          <w:szCs w:val="24"/>
        </w:rPr>
      </w:pPr>
    </w:p>
    <w:p w14:paraId="6A5A5569" w14:textId="4632799C" w:rsidR="003874DE" w:rsidRPr="00801CC8" w:rsidRDefault="003874DE" w:rsidP="003874DE">
      <w:pPr>
        <w:widowControl w:val="0"/>
        <w:tabs>
          <w:tab w:val="left" w:pos="142"/>
        </w:tabs>
        <w:autoSpaceDE w:val="0"/>
        <w:autoSpaceDN w:val="0"/>
        <w:adjustRightInd w:val="0"/>
        <w:spacing w:line="276" w:lineRule="auto"/>
        <w:jc w:val="center"/>
        <w:rPr>
          <w:rFonts w:ascii="Times New Roman" w:hAnsi="Times New Roman" w:cs="Times New Roman"/>
          <w:sz w:val="23"/>
          <w:szCs w:val="23"/>
        </w:rPr>
      </w:pPr>
    </w:p>
    <w:p w14:paraId="268B975B" w14:textId="77777777" w:rsidR="003874DE" w:rsidRPr="00801CC8" w:rsidRDefault="003874DE" w:rsidP="003874DE">
      <w:pPr>
        <w:widowControl w:val="0"/>
        <w:tabs>
          <w:tab w:val="left" w:pos="426"/>
        </w:tabs>
        <w:autoSpaceDE w:val="0"/>
        <w:autoSpaceDN w:val="0"/>
        <w:adjustRightInd w:val="0"/>
        <w:spacing w:line="276" w:lineRule="auto"/>
        <w:ind w:left="360"/>
        <w:rPr>
          <w:rStyle w:val="Numatytasispastraiposriftas1"/>
          <w:rFonts w:ascii="Times New Roman" w:hAnsi="Times New Roman" w:cs="Times New Roman"/>
          <w:sz w:val="23"/>
          <w:szCs w:val="23"/>
        </w:rPr>
      </w:pPr>
    </w:p>
    <w:p w14:paraId="543A3B59" w14:textId="77777777" w:rsidR="003874DE" w:rsidRPr="00801CC8" w:rsidRDefault="003874DE" w:rsidP="003874DE">
      <w:pPr>
        <w:keepNext/>
        <w:widowControl w:val="0"/>
        <w:tabs>
          <w:tab w:val="left" w:pos="142"/>
        </w:tabs>
        <w:autoSpaceDE w:val="0"/>
        <w:autoSpaceDN w:val="0"/>
        <w:adjustRightInd w:val="0"/>
        <w:jc w:val="center"/>
        <w:rPr>
          <w:rFonts w:ascii="Times New Roman" w:hAnsi="Times New Roman" w:cs="Times New Roman"/>
        </w:rPr>
      </w:pPr>
    </w:p>
    <w:p w14:paraId="5903B580" w14:textId="77777777" w:rsidR="003874DE" w:rsidRPr="00801CC8" w:rsidRDefault="003874DE" w:rsidP="003874DE">
      <w:pPr>
        <w:widowControl w:val="0"/>
        <w:tabs>
          <w:tab w:val="left" w:pos="284"/>
        </w:tabs>
        <w:autoSpaceDE w:val="0"/>
        <w:autoSpaceDN w:val="0"/>
        <w:adjustRightInd w:val="0"/>
        <w:ind w:left="360"/>
        <w:rPr>
          <w:rFonts w:ascii="Times New Roman" w:hAnsi="Times New Roman" w:cs="Times New Roman"/>
          <w:sz w:val="23"/>
          <w:szCs w:val="23"/>
        </w:rPr>
      </w:pPr>
    </w:p>
    <w:p w14:paraId="0FFE8429" w14:textId="77777777" w:rsidR="003874DE" w:rsidRPr="00801CC8" w:rsidRDefault="003874DE" w:rsidP="003874DE">
      <w:pPr>
        <w:pStyle w:val="prastasis1"/>
        <w:spacing w:after="0" w:line="240" w:lineRule="auto"/>
        <w:jc w:val="both"/>
        <w:rPr>
          <w:rFonts w:ascii="Times New Roman" w:hAnsi="Times New Roman"/>
          <w:sz w:val="23"/>
          <w:szCs w:val="23"/>
        </w:rPr>
      </w:pPr>
    </w:p>
    <w:p w14:paraId="3220CE78" w14:textId="77777777" w:rsidR="003874DE" w:rsidRPr="00801CC8" w:rsidRDefault="003874DE" w:rsidP="003874DE">
      <w:pPr>
        <w:ind w:left="1130"/>
        <w:rPr>
          <w:rFonts w:ascii="Times New Roman" w:eastAsia="Aptos" w:hAnsi="Times New Roman" w:cs="Times New Roman"/>
          <w:sz w:val="24"/>
          <w:szCs w:val="24"/>
        </w:rPr>
      </w:pPr>
    </w:p>
    <w:p w14:paraId="2F9DA690" w14:textId="77777777" w:rsidR="003874DE" w:rsidRPr="00801CC8" w:rsidRDefault="003874DE" w:rsidP="003874DE">
      <w:pPr>
        <w:tabs>
          <w:tab w:val="left" w:pos="851"/>
        </w:tabs>
        <w:ind w:left="709"/>
        <w:rPr>
          <w:rFonts w:ascii="Times New Roman" w:eastAsia="Aptos" w:hAnsi="Times New Roman" w:cs="Times New Roman"/>
          <w:sz w:val="24"/>
          <w:szCs w:val="24"/>
        </w:rPr>
      </w:pPr>
    </w:p>
    <w:p w14:paraId="4E0BBB67" w14:textId="77777777" w:rsidR="003874DE" w:rsidRPr="00801CC8" w:rsidRDefault="003874DE" w:rsidP="003874DE">
      <w:pPr>
        <w:widowControl w:val="0"/>
        <w:numPr>
          <w:ilvl w:val="0"/>
          <w:numId w:val="15"/>
        </w:numPr>
        <w:autoSpaceDE w:val="0"/>
        <w:autoSpaceDN w:val="0"/>
        <w:adjustRightInd w:val="0"/>
        <w:jc w:val="center"/>
        <w:rPr>
          <w:rFonts w:ascii="Times New Roman" w:hAnsi="Times New Roman" w:cs="Times New Roman"/>
          <w:b/>
          <w:sz w:val="24"/>
          <w:szCs w:val="24"/>
          <w:lang w:eastAsia="ar-SA"/>
        </w:rPr>
      </w:pPr>
    </w:p>
    <w:p w14:paraId="33213722" w14:textId="77777777" w:rsidR="003874DE" w:rsidRPr="00801CC8" w:rsidRDefault="003874DE" w:rsidP="003874DE">
      <w:pPr>
        <w:ind w:left="567" w:hanging="567"/>
        <w:rPr>
          <w:rFonts w:ascii="Times New Roman" w:hAnsi="Times New Roman" w:cs="Times New Roman"/>
          <w:sz w:val="24"/>
          <w:szCs w:val="24"/>
        </w:rPr>
      </w:pPr>
    </w:p>
    <w:p w14:paraId="1C4CEF97" w14:textId="77777777" w:rsidR="003874DE" w:rsidRPr="00801CC8" w:rsidRDefault="003874DE" w:rsidP="003874DE">
      <w:pPr>
        <w:ind w:left="567" w:hanging="567"/>
        <w:rPr>
          <w:rFonts w:ascii="Times New Roman" w:hAnsi="Times New Roman" w:cs="Times New Roman"/>
          <w:sz w:val="24"/>
          <w:szCs w:val="24"/>
        </w:rPr>
      </w:pPr>
    </w:p>
    <w:p w14:paraId="4E903E55" w14:textId="77777777" w:rsidR="003874DE" w:rsidRPr="00801CC8" w:rsidRDefault="003874DE" w:rsidP="003874DE">
      <w:pPr>
        <w:ind w:left="567" w:hanging="567"/>
        <w:rPr>
          <w:rFonts w:ascii="Times New Roman" w:hAnsi="Times New Roman" w:cs="Times New Roman"/>
          <w:sz w:val="24"/>
          <w:szCs w:val="24"/>
        </w:rPr>
      </w:pPr>
    </w:p>
    <w:p w14:paraId="0EB431DA" w14:textId="77777777" w:rsidR="003874DE" w:rsidRPr="00801CC8" w:rsidRDefault="003874DE" w:rsidP="003874DE">
      <w:pPr>
        <w:ind w:left="567" w:hanging="567"/>
        <w:rPr>
          <w:rFonts w:ascii="Times New Roman" w:hAnsi="Times New Roman" w:cs="Times New Roman"/>
          <w:sz w:val="24"/>
          <w:szCs w:val="24"/>
        </w:rPr>
      </w:pPr>
    </w:p>
    <w:p w14:paraId="31E92C0C" w14:textId="77777777" w:rsidR="003874DE" w:rsidRPr="00801CC8" w:rsidRDefault="003874DE" w:rsidP="003874DE">
      <w:pPr>
        <w:ind w:left="567" w:hanging="567"/>
        <w:rPr>
          <w:rFonts w:ascii="Times New Roman" w:hAnsi="Times New Roman" w:cs="Times New Roman"/>
          <w:sz w:val="24"/>
          <w:szCs w:val="24"/>
        </w:rPr>
      </w:pPr>
    </w:p>
    <w:p w14:paraId="594B9682" w14:textId="77777777" w:rsidR="003874DE" w:rsidRPr="00801CC8" w:rsidRDefault="003874DE" w:rsidP="003874DE">
      <w:pPr>
        <w:ind w:left="567" w:hanging="567"/>
        <w:rPr>
          <w:rFonts w:ascii="Times New Roman" w:hAnsi="Times New Roman" w:cs="Times New Roman"/>
          <w:sz w:val="24"/>
          <w:szCs w:val="24"/>
        </w:rPr>
      </w:pPr>
    </w:p>
    <w:p w14:paraId="43D9E460" w14:textId="77777777" w:rsidR="003874DE" w:rsidRPr="00801CC8" w:rsidRDefault="003874DE" w:rsidP="003874DE">
      <w:pPr>
        <w:ind w:left="567" w:hanging="567"/>
        <w:rPr>
          <w:rFonts w:ascii="Times New Roman" w:hAnsi="Times New Roman" w:cs="Times New Roman"/>
          <w:sz w:val="24"/>
          <w:szCs w:val="24"/>
        </w:rPr>
      </w:pPr>
    </w:p>
    <w:p w14:paraId="191B06FA" w14:textId="77777777" w:rsidR="003874DE" w:rsidRPr="00801CC8" w:rsidRDefault="003874DE" w:rsidP="003874DE">
      <w:pPr>
        <w:ind w:left="567" w:hanging="567"/>
        <w:rPr>
          <w:rFonts w:ascii="Times New Roman" w:hAnsi="Times New Roman" w:cs="Times New Roman"/>
          <w:sz w:val="24"/>
          <w:szCs w:val="24"/>
        </w:rPr>
      </w:pPr>
    </w:p>
    <w:p w14:paraId="3CE75EF7" w14:textId="77777777" w:rsidR="003874DE" w:rsidRPr="00801CC8" w:rsidRDefault="003874DE" w:rsidP="003874DE">
      <w:pPr>
        <w:ind w:left="567" w:hanging="567"/>
        <w:rPr>
          <w:rFonts w:ascii="Times New Roman" w:hAnsi="Times New Roman" w:cs="Times New Roman"/>
          <w:sz w:val="24"/>
          <w:szCs w:val="24"/>
        </w:rPr>
      </w:pPr>
    </w:p>
    <w:p w14:paraId="133301C6" w14:textId="77777777" w:rsidR="003874DE" w:rsidRPr="00801CC8" w:rsidRDefault="003874DE" w:rsidP="003874DE">
      <w:pPr>
        <w:ind w:left="567" w:hanging="567"/>
        <w:rPr>
          <w:rFonts w:ascii="Times New Roman" w:hAnsi="Times New Roman" w:cs="Times New Roman"/>
          <w:sz w:val="24"/>
          <w:szCs w:val="24"/>
        </w:rPr>
      </w:pPr>
    </w:p>
    <w:p w14:paraId="26D7CCD1" w14:textId="77777777" w:rsidR="003874DE" w:rsidRPr="00801CC8" w:rsidRDefault="003874DE" w:rsidP="003874DE">
      <w:pPr>
        <w:ind w:left="567" w:hanging="567"/>
        <w:rPr>
          <w:rFonts w:ascii="Times New Roman" w:hAnsi="Times New Roman" w:cs="Times New Roman"/>
          <w:sz w:val="24"/>
          <w:szCs w:val="24"/>
        </w:rPr>
      </w:pPr>
    </w:p>
    <w:p w14:paraId="3FD93722" w14:textId="77777777" w:rsidR="003874DE" w:rsidRPr="00801CC8" w:rsidRDefault="003874DE" w:rsidP="003874DE">
      <w:pPr>
        <w:ind w:left="567" w:hanging="567"/>
        <w:rPr>
          <w:rFonts w:ascii="Times New Roman" w:hAnsi="Times New Roman" w:cs="Times New Roman"/>
          <w:sz w:val="24"/>
          <w:szCs w:val="24"/>
        </w:rPr>
      </w:pPr>
    </w:p>
    <w:p w14:paraId="0B24D897" w14:textId="77777777" w:rsidR="003874DE" w:rsidRPr="00801CC8" w:rsidRDefault="003874DE" w:rsidP="003874DE">
      <w:pPr>
        <w:ind w:left="567" w:hanging="567"/>
        <w:rPr>
          <w:rFonts w:ascii="Times New Roman" w:hAnsi="Times New Roman" w:cs="Times New Roman"/>
          <w:sz w:val="24"/>
          <w:szCs w:val="24"/>
        </w:rPr>
      </w:pPr>
    </w:p>
    <w:p w14:paraId="1F95C60A" w14:textId="77777777" w:rsidR="003874DE" w:rsidRPr="00801CC8" w:rsidRDefault="003874DE" w:rsidP="003874DE">
      <w:pPr>
        <w:ind w:left="567" w:hanging="567"/>
        <w:rPr>
          <w:rFonts w:ascii="Times New Roman" w:hAnsi="Times New Roman" w:cs="Times New Roman"/>
          <w:sz w:val="24"/>
          <w:szCs w:val="24"/>
        </w:rPr>
      </w:pPr>
    </w:p>
    <w:p w14:paraId="4FDB356A" w14:textId="77777777" w:rsidR="003874DE" w:rsidRPr="00801CC8" w:rsidRDefault="003874DE" w:rsidP="003874DE">
      <w:pPr>
        <w:ind w:left="567" w:hanging="567"/>
        <w:rPr>
          <w:rFonts w:ascii="Times New Roman" w:hAnsi="Times New Roman" w:cs="Times New Roman"/>
          <w:sz w:val="24"/>
          <w:szCs w:val="24"/>
        </w:rPr>
      </w:pPr>
    </w:p>
    <w:p w14:paraId="279CFDCC" w14:textId="77777777" w:rsidR="003874DE" w:rsidRPr="00801CC8" w:rsidRDefault="003874DE" w:rsidP="003874DE">
      <w:pPr>
        <w:ind w:left="567" w:hanging="567"/>
        <w:rPr>
          <w:rFonts w:ascii="Times New Roman" w:hAnsi="Times New Roman" w:cs="Times New Roman"/>
          <w:sz w:val="24"/>
          <w:szCs w:val="24"/>
        </w:rPr>
      </w:pPr>
    </w:p>
    <w:p w14:paraId="4CC1503A" w14:textId="77777777" w:rsidR="003874DE" w:rsidRPr="00801CC8" w:rsidRDefault="003874DE" w:rsidP="003874DE">
      <w:pPr>
        <w:ind w:left="567" w:hanging="567"/>
        <w:rPr>
          <w:rFonts w:ascii="Times New Roman" w:hAnsi="Times New Roman" w:cs="Times New Roman"/>
          <w:sz w:val="24"/>
          <w:szCs w:val="24"/>
        </w:rPr>
      </w:pPr>
    </w:p>
    <w:p w14:paraId="2F2FA819" w14:textId="77777777" w:rsidR="003874DE" w:rsidRPr="00801CC8" w:rsidRDefault="003874DE" w:rsidP="003874DE">
      <w:pPr>
        <w:ind w:left="567" w:hanging="567"/>
        <w:rPr>
          <w:rFonts w:ascii="Times New Roman" w:hAnsi="Times New Roman" w:cs="Times New Roman"/>
          <w:sz w:val="24"/>
          <w:szCs w:val="24"/>
        </w:rPr>
      </w:pPr>
    </w:p>
    <w:p w14:paraId="5250978E" w14:textId="77777777" w:rsidR="003874DE" w:rsidRPr="00801CC8" w:rsidRDefault="003874DE" w:rsidP="003874DE">
      <w:pPr>
        <w:ind w:left="567" w:hanging="567"/>
        <w:rPr>
          <w:rFonts w:ascii="Times New Roman" w:hAnsi="Times New Roman" w:cs="Times New Roman"/>
          <w:sz w:val="24"/>
          <w:szCs w:val="24"/>
        </w:rPr>
      </w:pPr>
    </w:p>
    <w:p w14:paraId="78D2FF92" w14:textId="77777777" w:rsidR="003874DE" w:rsidRPr="00801CC8" w:rsidRDefault="003874DE" w:rsidP="003874DE">
      <w:pPr>
        <w:ind w:left="567" w:hanging="567"/>
        <w:rPr>
          <w:rFonts w:ascii="Times New Roman" w:hAnsi="Times New Roman" w:cs="Times New Roman"/>
          <w:sz w:val="24"/>
          <w:szCs w:val="24"/>
        </w:rPr>
      </w:pPr>
    </w:p>
    <w:p w14:paraId="51A36DD6" w14:textId="77777777" w:rsidR="003874DE" w:rsidRPr="00801CC8" w:rsidRDefault="003874DE" w:rsidP="003874DE">
      <w:pPr>
        <w:ind w:left="567" w:hanging="567"/>
        <w:rPr>
          <w:rFonts w:ascii="Times New Roman" w:hAnsi="Times New Roman" w:cs="Times New Roman"/>
          <w:sz w:val="24"/>
          <w:szCs w:val="24"/>
        </w:rPr>
      </w:pPr>
    </w:p>
    <w:p w14:paraId="05B996DE" w14:textId="77777777" w:rsidR="003874DE" w:rsidRPr="00801CC8" w:rsidRDefault="003874DE" w:rsidP="003874DE">
      <w:pPr>
        <w:ind w:left="567" w:hanging="567"/>
        <w:rPr>
          <w:rFonts w:ascii="Times New Roman" w:hAnsi="Times New Roman" w:cs="Times New Roman"/>
          <w:sz w:val="24"/>
          <w:szCs w:val="24"/>
        </w:rPr>
      </w:pPr>
    </w:p>
    <w:p w14:paraId="3BDD7A3F" w14:textId="77777777" w:rsidR="003874DE" w:rsidRPr="00801CC8" w:rsidRDefault="003874DE" w:rsidP="003874DE">
      <w:pPr>
        <w:ind w:left="567" w:hanging="567"/>
        <w:rPr>
          <w:rFonts w:ascii="Times New Roman" w:hAnsi="Times New Roman" w:cs="Times New Roman"/>
          <w:sz w:val="24"/>
          <w:szCs w:val="24"/>
        </w:rPr>
      </w:pPr>
    </w:p>
    <w:p w14:paraId="3AA7942F" w14:textId="77777777" w:rsidR="003874DE" w:rsidRPr="00801CC8" w:rsidRDefault="003874DE" w:rsidP="003874DE">
      <w:pPr>
        <w:ind w:left="567" w:hanging="567"/>
        <w:rPr>
          <w:rFonts w:ascii="Times New Roman" w:hAnsi="Times New Roman" w:cs="Times New Roman"/>
          <w:sz w:val="24"/>
          <w:szCs w:val="24"/>
        </w:rPr>
      </w:pPr>
    </w:p>
    <w:p w14:paraId="49ECABFC" w14:textId="77777777" w:rsidR="003874DE" w:rsidRPr="00801CC8" w:rsidRDefault="003874DE" w:rsidP="003874DE">
      <w:pPr>
        <w:ind w:left="567" w:hanging="567"/>
        <w:rPr>
          <w:rFonts w:ascii="Times New Roman" w:hAnsi="Times New Roman" w:cs="Times New Roman"/>
          <w:sz w:val="24"/>
          <w:szCs w:val="24"/>
        </w:rPr>
      </w:pPr>
    </w:p>
    <w:p w14:paraId="178EC561" w14:textId="77777777" w:rsidR="003874DE" w:rsidRPr="00801CC8" w:rsidRDefault="003874DE" w:rsidP="003874DE">
      <w:pPr>
        <w:ind w:left="567" w:hanging="567"/>
        <w:rPr>
          <w:rFonts w:ascii="Times New Roman" w:hAnsi="Times New Roman" w:cs="Times New Roman"/>
          <w:sz w:val="24"/>
          <w:szCs w:val="24"/>
        </w:rPr>
      </w:pPr>
    </w:p>
    <w:p w14:paraId="5B36E41E" w14:textId="77777777" w:rsidR="003874DE" w:rsidRPr="00801CC8" w:rsidRDefault="003874DE" w:rsidP="003874DE">
      <w:pPr>
        <w:ind w:left="567" w:hanging="567"/>
        <w:rPr>
          <w:rFonts w:ascii="Times New Roman" w:hAnsi="Times New Roman" w:cs="Times New Roman"/>
          <w:sz w:val="24"/>
          <w:szCs w:val="24"/>
        </w:rPr>
      </w:pPr>
    </w:p>
    <w:p w14:paraId="63DA307B" w14:textId="77777777" w:rsidR="003874DE" w:rsidRPr="00801CC8" w:rsidRDefault="003874DE" w:rsidP="003874DE">
      <w:pPr>
        <w:ind w:left="567" w:hanging="567"/>
        <w:rPr>
          <w:rFonts w:ascii="Times New Roman" w:hAnsi="Times New Roman" w:cs="Times New Roman"/>
          <w:sz w:val="24"/>
          <w:szCs w:val="24"/>
        </w:rPr>
      </w:pPr>
    </w:p>
    <w:p w14:paraId="4482D9DE" w14:textId="77777777" w:rsidR="003874DE" w:rsidRPr="00801CC8" w:rsidRDefault="003874DE" w:rsidP="003874DE">
      <w:pPr>
        <w:ind w:left="567" w:hanging="567"/>
        <w:rPr>
          <w:rFonts w:ascii="Times New Roman" w:hAnsi="Times New Roman" w:cs="Times New Roman"/>
          <w:sz w:val="24"/>
          <w:szCs w:val="24"/>
        </w:rPr>
      </w:pPr>
    </w:p>
    <w:p w14:paraId="6AECE4CD" w14:textId="77777777" w:rsidR="003874DE" w:rsidRPr="00801CC8" w:rsidRDefault="003874DE" w:rsidP="003874DE">
      <w:pPr>
        <w:ind w:left="567" w:hanging="567"/>
        <w:rPr>
          <w:rFonts w:ascii="Times New Roman" w:hAnsi="Times New Roman" w:cs="Times New Roman"/>
          <w:sz w:val="24"/>
          <w:szCs w:val="24"/>
        </w:rPr>
      </w:pPr>
    </w:p>
    <w:p w14:paraId="1D126D6F" w14:textId="77777777" w:rsidR="003874DE" w:rsidRDefault="003874DE" w:rsidP="003874DE">
      <w:pPr>
        <w:ind w:left="567" w:hanging="567"/>
        <w:rPr>
          <w:rFonts w:ascii="Times New Roman" w:hAnsi="Times New Roman" w:cs="Times New Roman"/>
          <w:sz w:val="24"/>
          <w:szCs w:val="24"/>
        </w:rPr>
      </w:pPr>
    </w:p>
    <w:p w14:paraId="66FCF099" w14:textId="77777777" w:rsidR="003874DE" w:rsidRDefault="003874DE" w:rsidP="003874DE">
      <w:pPr>
        <w:ind w:left="567" w:hanging="567"/>
        <w:rPr>
          <w:rFonts w:ascii="Times New Roman" w:hAnsi="Times New Roman" w:cs="Times New Roman"/>
          <w:sz w:val="24"/>
          <w:szCs w:val="24"/>
        </w:rPr>
      </w:pPr>
    </w:p>
    <w:p w14:paraId="10A6FD0B" w14:textId="77777777" w:rsidR="003874DE" w:rsidRDefault="003874DE" w:rsidP="003874DE">
      <w:pPr>
        <w:ind w:left="567" w:hanging="567"/>
        <w:rPr>
          <w:rFonts w:ascii="Times New Roman" w:hAnsi="Times New Roman" w:cs="Times New Roman"/>
          <w:sz w:val="24"/>
          <w:szCs w:val="24"/>
        </w:rPr>
      </w:pPr>
    </w:p>
    <w:p w14:paraId="71465234" w14:textId="77777777" w:rsidR="003874DE" w:rsidRPr="00801CC8" w:rsidRDefault="003874DE" w:rsidP="003874DE">
      <w:pPr>
        <w:ind w:left="567" w:hanging="567"/>
        <w:rPr>
          <w:rFonts w:ascii="Times New Roman" w:hAnsi="Times New Roman" w:cs="Times New Roman"/>
          <w:sz w:val="24"/>
          <w:szCs w:val="24"/>
        </w:rPr>
      </w:pPr>
    </w:p>
    <w:p w14:paraId="31CC9279" w14:textId="77777777" w:rsidR="003874DE" w:rsidRPr="00801CC8" w:rsidRDefault="003874DE" w:rsidP="003874DE">
      <w:pPr>
        <w:ind w:left="567" w:hanging="567"/>
        <w:rPr>
          <w:rFonts w:ascii="Times New Roman" w:hAnsi="Times New Roman" w:cs="Times New Roman"/>
          <w:sz w:val="24"/>
          <w:szCs w:val="24"/>
        </w:rPr>
      </w:pPr>
    </w:p>
    <w:p w14:paraId="101BEFEC" w14:textId="77777777" w:rsidR="003874DE" w:rsidRDefault="003874DE" w:rsidP="003874DE">
      <w:pPr>
        <w:ind w:left="567" w:hanging="567"/>
        <w:rPr>
          <w:rFonts w:ascii="Times New Roman" w:hAnsi="Times New Roman" w:cs="Times New Roman"/>
          <w:sz w:val="24"/>
          <w:szCs w:val="24"/>
        </w:rPr>
      </w:pPr>
    </w:p>
    <w:p w14:paraId="1B232E18" w14:textId="77777777" w:rsidR="00C427D3" w:rsidRDefault="00C427D3" w:rsidP="003874DE">
      <w:pPr>
        <w:ind w:left="567" w:hanging="567"/>
        <w:rPr>
          <w:rFonts w:ascii="Times New Roman" w:hAnsi="Times New Roman" w:cs="Times New Roman"/>
          <w:sz w:val="24"/>
          <w:szCs w:val="24"/>
        </w:rPr>
      </w:pPr>
    </w:p>
    <w:p w14:paraId="754A44EB" w14:textId="77777777" w:rsidR="00C427D3" w:rsidRDefault="00C427D3" w:rsidP="003874DE">
      <w:pPr>
        <w:ind w:left="567" w:hanging="567"/>
        <w:rPr>
          <w:rFonts w:ascii="Times New Roman" w:hAnsi="Times New Roman" w:cs="Times New Roman"/>
          <w:sz w:val="24"/>
          <w:szCs w:val="24"/>
        </w:rPr>
      </w:pPr>
    </w:p>
    <w:p w14:paraId="1DAE4BF5" w14:textId="77777777" w:rsidR="00C427D3" w:rsidRDefault="00C427D3" w:rsidP="003874DE">
      <w:pPr>
        <w:ind w:left="567" w:hanging="567"/>
        <w:rPr>
          <w:rFonts w:ascii="Times New Roman" w:hAnsi="Times New Roman" w:cs="Times New Roman"/>
          <w:sz w:val="24"/>
          <w:szCs w:val="24"/>
        </w:rPr>
      </w:pPr>
    </w:p>
    <w:p w14:paraId="43C4314F" w14:textId="77777777" w:rsidR="00C427D3" w:rsidRDefault="00C427D3" w:rsidP="003874DE">
      <w:pPr>
        <w:ind w:left="567" w:hanging="567"/>
        <w:rPr>
          <w:rFonts w:ascii="Times New Roman" w:hAnsi="Times New Roman" w:cs="Times New Roman"/>
          <w:sz w:val="24"/>
          <w:szCs w:val="24"/>
        </w:rPr>
      </w:pPr>
    </w:p>
    <w:p w14:paraId="3B62326F" w14:textId="77777777" w:rsidR="00C427D3" w:rsidRDefault="00C427D3" w:rsidP="003874DE">
      <w:pPr>
        <w:ind w:left="567" w:hanging="567"/>
        <w:rPr>
          <w:rFonts w:ascii="Times New Roman" w:hAnsi="Times New Roman" w:cs="Times New Roman"/>
          <w:sz w:val="24"/>
          <w:szCs w:val="24"/>
        </w:rPr>
      </w:pPr>
    </w:p>
    <w:p w14:paraId="3425A4EE" w14:textId="48D217CF" w:rsidR="00D32688" w:rsidRPr="00F53731" w:rsidRDefault="00D32688" w:rsidP="00D32688">
      <w:pPr>
        <w:tabs>
          <w:tab w:val="left" w:pos="8647"/>
        </w:tabs>
        <w:jc w:val="right"/>
        <w:textAlignment w:val="baseline"/>
        <w:rPr>
          <w:rFonts w:cstheme="minorHAnsi"/>
          <w:sz w:val="24"/>
          <w:szCs w:val="24"/>
        </w:rPr>
      </w:pPr>
      <w:r w:rsidRPr="00F53731">
        <w:rPr>
          <w:rFonts w:cstheme="minorHAnsi"/>
          <w:sz w:val="24"/>
          <w:szCs w:val="24"/>
        </w:rPr>
        <w:t>Sutarties priedas Nr. 2</w:t>
      </w:r>
    </w:p>
    <w:p w14:paraId="3EC7B260" w14:textId="23350A11" w:rsidR="00C427D3" w:rsidRPr="00F53731" w:rsidRDefault="00C427D3" w:rsidP="00D32688">
      <w:pPr>
        <w:tabs>
          <w:tab w:val="left" w:pos="8604"/>
        </w:tabs>
        <w:ind w:left="567" w:hanging="567"/>
        <w:rPr>
          <w:rFonts w:cstheme="minorHAnsi"/>
          <w:sz w:val="24"/>
          <w:szCs w:val="24"/>
        </w:rPr>
      </w:pPr>
    </w:p>
    <w:p w14:paraId="1ACFDA8C" w14:textId="77777777" w:rsidR="003874DE" w:rsidRPr="00F53731" w:rsidRDefault="003874DE" w:rsidP="003874DE">
      <w:pPr>
        <w:ind w:left="567" w:hanging="567"/>
        <w:rPr>
          <w:rFonts w:cstheme="minorHAnsi"/>
          <w:sz w:val="24"/>
          <w:szCs w:val="24"/>
        </w:rPr>
      </w:pPr>
    </w:p>
    <w:p w14:paraId="32FFEDF9" w14:textId="77777777" w:rsidR="003874DE" w:rsidRPr="00F53731" w:rsidRDefault="003874DE" w:rsidP="003874DE">
      <w:pPr>
        <w:tabs>
          <w:tab w:val="left" w:pos="4257"/>
        </w:tabs>
        <w:rPr>
          <w:rFonts w:cstheme="minorHAnsi"/>
          <w:sz w:val="24"/>
          <w:szCs w:val="24"/>
        </w:rPr>
      </w:pPr>
    </w:p>
    <w:p w14:paraId="1F593D61" w14:textId="77777777" w:rsidR="003874DE" w:rsidRPr="00F53731" w:rsidRDefault="003874DE" w:rsidP="003874DE">
      <w:pPr>
        <w:pStyle w:val="Stilius3"/>
        <w:jc w:val="center"/>
        <w:rPr>
          <w:rFonts w:asciiTheme="minorHAnsi" w:hAnsiTheme="minorHAnsi" w:cstheme="minorHAnsi"/>
          <w:b/>
          <w:bCs/>
          <w:lang w:eastAsia="lt-LT"/>
        </w:rPr>
      </w:pPr>
      <w:r w:rsidRPr="00F53731">
        <w:rPr>
          <w:rFonts w:asciiTheme="minorHAnsi" w:hAnsiTheme="minorHAnsi" w:cstheme="minorHAnsi"/>
          <w:b/>
          <w:bCs/>
          <w:lang w:eastAsia="lt-LT"/>
        </w:rPr>
        <w:t>ATLIKTŲ DARBŲ AKTAS Nr.____</w:t>
      </w:r>
    </w:p>
    <w:p w14:paraId="3D947680" w14:textId="77777777" w:rsidR="003874DE" w:rsidRPr="00F53731" w:rsidRDefault="003874DE" w:rsidP="003874DE">
      <w:pPr>
        <w:pStyle w:val="Stilius3"/>
        <w:jc w:val="center"/>
        <w:rPr>
          <w:rFonts w:asciiTheme="minorHAnsi" w:hAnsiTheme="minorHAnsi" w:cstheme="minorHAnsi"/>
          <w:b/>
          <w:bCs/>
          <w:lang w:eastAsia="lt-LT"/>
        </w:rPr>
      </w:pPr>
      <w:r w:rsidRPr="00F53731">
        <w:rPr>
          <w:rFonts w:asciiTheme="minorHAnsi" w:hAnsiTheme="minorHAnsi" w:cstheme="minorHAnsi"/>
          <w:b/>
          <w:bCs/>
          <w:lang w:eastAsia="lt-LT"/>
        </w:rPr>
        <w:t>Data___________</w:t>
      </w:r>
    </w:p>
    <w:p w14:paraId="0392D230" w14:textId="77777777" w:rsidR="003874DE" w:rsidRPr="00F53731" w:rsidRDefault="003874DE" w:rsidP="003874DE">
      <w:pPr>
        <w:pStyle w:val="Stilius3"/>
        <w:rPr>
          <w:rFonts w:asciiTheme="minorHAnsi" w:hAnsiTheme="minorHAnsi" w:cstheme="minorHAnsi"/>
          <w:b/>
          <w:bCs/>
          <w:lang w:eastAsia="lt-LT"/>
        </w:rPr>
      </w:pPr>
      <w:r w:rsidRPr="00F53731">
        <w:rPr>
          <w:rFonts w:asciiTheme="minorHAnsi" w:hAnsiTheme="minorHAnsi" w:cstheme="minorHAnsi"/>
          <w:b/>
          <w:bCs/>
          <w:lang w:eastAsia="lt-LT"/>
        </w:rPr>
        <w:t>Užsakovas:</w:t>
      </w:r>
    </w:p>
    <w:p w14:paraId="32962C11" w14:textId="77777777" w:rsidR="003874DE" w:rsidRPr="00F53731" w:rsidRDefault="003874DE" w:rsidP="003874DE">
      <w:pPr>
        <w:pStyle w:val="Stilius3"/>
        <w:spacing w:before="0"/>
        <w:rPr>
          <w:rFonts w:asciiTheme="minorHAnsi" w:hAnsiTheme="minorHAnsi" w:cstheme="minorHAnsi"/>
          <w:b/>
          <w:bCs/>
          <w:lang w:eastAsia="lt-LT"/>
        </w:rPr>
      </w:pPr>
      <w:r w:rsidRPr="00F53731">
        <w:rPr>
          <w:rFonts w:asciiTheme="minorHAnsi" w:hAnsiTheme="minorHAnsi" w:cstheme="minorHAnsi"/>
          <w:b/>
          <w:bCs/>
          <w:lang w:eastAsia="lt-LT"/>
        </w:rPr>
        <w:t>Rangovas:</w:t>
      </w:r>
    </w:p>
    <w:p w14:paraId="46255D98" w14:textId="77777777" w:rsidR="003874DE" w:rsidRPr="00F53731" w:rsidRDefault="003874DE" w:rsidP="003874DE">
      <w:pPr>
        <w:rPr>
          <w:rFonts w:cstheme="minorHAnsi"/>
          <w:b/>
          <w:bCs/>
          <w:sz w:val="24"/>
          <w:szCs w:val="24"/>
        </w:rPr>
      </w:pPr>
      <w:r w:rsidRPr="00F53731">
        <w:rPr>
          <w:rFonts w:cstheme="minorHAnsi"/>
          <w:b/>
          <w:bCs/>
          <w:sz w:val="24"/>
          <w:szCs w:val="24"/>
        </w:rPr>
        <w:t xml:space="preserve">Objektas: </w:t>
      </w:r>
    </w:p>
    <w:p w14:paraId="22846CC2" w14:textId="77777777" w:rsidR="003874DE" w:rsidRPr="00F53731" w:rsidRDefault="003874DE" w:rsidP="003874DE">
      <w:pPr>
        <w:rPr>
          <w:rFonts w:cstheme="minorHAnsi"/>
          <w:b/>
          <w:bCs/>
          <w:sz w:val="24"/>
          <w:szCs w:val="24"/>
        </w:rPr>
      </w:pPr>
      <w:r w:rsidRPr="00F53731">
        <w:rPr>
          <w:rFonts w:cstheme="minorHAnsi"/>
          <w:b/>
          <w:bCs/>
          <w:sz w:val="24"/>
          <w:szCs w:val="24"/>
        </w:rPr>
        <w:t>Sudaryta už ______m.__________</w:t>
      </w:r>
      <w:proofErr w:type="spellStart"/>
      <w:r w:rsidRPr="00F53731">
        <w:rPr>
          <w:rFonts w:cstheme="minorHAnsi"/>
          <w:b/>
          <w:bCs/>
          <w:sz w:val="24"/>
          <w:szCs w:val="24"/>
        </w:rPr>
        <w:t>mėn</w:t>
      </w:r>
      <w:proofErr w:type="spellEnd"/>
      <w:r w:rsidRPr="00F53731">
        <w:rPr>
          <w:rFonts w:cstheme="minorHAnsi"/>
          <w:b/>
          <w:bCs/>
          <w:sz w:val="24"/>
          <w:szCs w:val="24"/>
        </w:rPr>
        <w:t>.</w:t>
      </w:r>
    </w:p>
    <w:p w14:paraId="4D4D0E77" w14:textId="77777777" w:rsidR="003874DE" w:rsidRPr="00F53731" w:rsidRDefault="003874DE" w:rsidP="003874DE">
      <w:pPr>
        <w:rPr>
          <w:rFonts w:cstheme="minorHAns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3874DE" w:rsidRPr="00F53731" w14:paraId="517883AE" w14:textId="77777777" w:rsidTr="000B70E6">
        <w:trPr>
          <w:trHeight w:val="1200"/>
        </w:trPr>
        <w:tc>
          <w:tcPr>
            <w:tcW w:w="540" w:type="dxa"/>
            <w:tcBorders>
              <w:top w:val="single" w:sz="4" w:space="0" w:color="auto"/>
              <w:left w:val="single" w:sz="8" w:space="0" w:color="auto"/>
              <w:bottom w:val="nil"/>
              <w:right w:val="single" w:sz="4" w:space="0" w:color="auto"/>
            </w:tcBorders>
            <w:vAlign w:val="center"/>
          </w:tcPr>
          <w:p w14:paraId="2030C9B8" w14:textId="77777777" w:rsidR="003874DE" w:rsidRPr="00F53731" w:rsidRDefault="003874DE" w:rsidP="000B70E6">
            <w:pPr>
              <w:jc w:val="center"/>
              <w:rPr>
                <w:rFonts w:cstheme="minorHAnsi"/>
                <w:b/>
                <w:bCs/>
                <w:color w:val="000000"/>
                <w:sz w:val="24"/>
                <w:szCs w:val="24"/>
              </w:rPr>
            </w:pPr>
            <w:r w:rsidRPr="00F53731">
              <w:rPr>
                <w:rFonts w:cstheme="minorHAnsi"/>
                <w:b/>
                <w:bCs/>
                <w:color w:val="000000"/>
                <w:sz w:val="24"/>
                <w:szCs w:val="24"/>
              </w:rPr>
              <w:t xml:space="preserve">Eil. </w:t>
            </w:r>
          </w:p>
          <w:p w14:paraId="0AB74D32" w14:textId="77777777" w:rsidR="003874DE" w:rsidRPr="00F53731" w:rsidRDefault="003874DE" w:rsidP="000B70E6">
            <w:pPr>
              <w:jc w:val="center"/>
              <w:rPr>
                <w:rFonts w:cstheme="minorHAnsi"/>
                <w:b/>
                <w:bCs/>
                <w:color w:val="000000"/>
                <w:sz w:val="24"/>
                <w:szCs w:val="24"/>
              </w:rPr>
            </w:pPr>
            <w:r w:rsidRPr="00F53731">
              <w:rPr>
                <w:rFonts w:cstheme="minorHAns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3519373B" w14:textId="77777777" w:rsidR="003874DE" w:rsidRPr="00F53731" w:rsidRDefault="003874DE" w:rsidP="000B70E6">
            <w:pPr>
              <w:jc w:val="center"/>
              <w:rPr>
                <w:rFonts w:cstheme="minorHAnsi"/>
                <w:bCs/>
                <w:color w:val="000000"/>
                <w:sz w:val="24"/>
                <w:szCs w:val="24"/>
              </w:rPr>
            </w:pPr>
            <w:r w:rsidRPr="00F53731">
              <w:rPr>
                <w:rFonts w:cstheme="minorHAns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23689186" w14:textId="77777777" w:rsidR="003874DE" w:rsidRPr="00F53731" w:rsidRDefault="003874DE" w:rsidP="000B70E6">
            <w:pPr>
              <w:jc w:val="center"/>
              <w:rPr>
                <w:rFonts w:cstheme="minorHAnsi"/>
                <w:sz w:val="24"/>
                <w:szCs w:val="24"/>
              </w:rPr>
            </w:pPr>
          </w:p>
          <w:p w14:paraId="7DA39944" w14:textId="77777777" w:rsidR="003874DE" w:rsidRPr="00F53731" w:rsidRDefault="003874DE" w:rsidP="000B70E6">
            <w:pPr>
              <w:jc w:val="center"/>
              <w:rPr>
                <w:rFonts w:cstheme="minorHAnsi"/>
                <w:sz w:val="24"/>
                <w:szCs w:val="24"/>
              </w:rPr>
            </w:pPr>
            <w:r w:rsidRPr="00F53731">
              <w:rPr>
                <w:rFonts w:cstheme="minorHAnsi"/>
                <w:sz w:val="24"/>
                <w:szCs w:val="24"/>
              </w:rPr>
              <w:t xml:space="preserve">Kaina pagal Sutartį </w:t>
            </w:r>
          </w:p>
          <w:p w14:paraId="083BD2DF" w14:textId="77777777" w:rsidR="003874DE" w:rsidRPr="00F53731" w:rsidRDefault="003874DE" w:rsidP="000B70E6">
            <w:pPr>
              <w:jc w:val="center"/>
              <w:rPr>
                <w:rFonts w:cstheme="minorHAnsi"/>
                <w:bCs/>
                <w:color w:val="000000"/>
                <w:sz w:val="24"/>
                <w:szCs w:val="24"/>
              </w:rPr>
            </w:pPr>
            <w:r w:rsidRPr="00F53731">
              <w:rPr>
                <w:rFonts w:cstheme="minorHAns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7A157094" w14:textId="77777777" w:rsidR="003874DE" w:rsidRPr="00F53731" w:rsidRDefault="003874DE" w:rsidP="000B70E6">
            <w:pPr>
              <w:jc w:val="center"/>
              <w:rPr>
                <w:rFonts w:cstheme="minorHAnsi"/>
                <w:bCs/>
                <w:color w:val="000000"/>
                <w:sz w:val="24"/>
                <w:szCs w:val="24"/>
              </w:rPr>
            </w:pPr>
            <w:r w:rsidRPr="00F53731">
              <w:rPr>
                <w:rFonts w:cstheme="minorHAns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238CC71E" w14:textId="77777777" w:rsidR="003874DE" w:rsidRPr="00F53731" w:rsidRDefault="003874DE" w:rsidP="000B70E6">
            <w:pPr>
              <w:jc w:val="center"/>
              <w:rPr>
                <w:rFonts w:cstheme="minorHAnsi"/>
                <w:bCs/>
                <w:color w:val="000000"/>
                <w:sz w:val="24"/>
                <w:szCs w:val="24"/>
              </w:rPr>
            </w:pPr>
            <w:r w:rsidRPr="00F53731">
              <w:rPr>
                <w:rFonts w:cstheme="minorHAns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ABF8C5C" w14:textId="77777777" w:rsidR="003874DE" w:rsidRPr="00F53731" w:rsidRDefault="003874DE" w:rsidP="000B70E6">
            <w:pPr>
              <w:ind w:firstLine="108"/>
              <w:jc w:val="center"/>
              <w:rPr>
                <w:rFonts w:cstheme="minorHAnsi"/>
                <w:bCs/>
                <w:color w:val="000000"/>
                <w:sz w:val="24"/>
                <w:szCs w:val="24"/>
              </w:rPr>
            </w:pPr>
            <w:r w:rsidRPr="00F53731">
              <w:rPr>
                <w:rFonts w:cstheme="minorHAnsi"/>
                <w:bCs/>
                <w:color w:val="000000"/>
                <w:sz w:val="24"/>
                <w:szCs w:val="24"/>
              </w:rPr>
              <w:t>Atliktų Darbų grupės (etapo) per atsiskaitomą laikotarpį suma (Eur) be PVM</w:t>
            </w:r>
          </w:p>
        </w:tc>
      </w:tr>
      <w:tr w:rsidR="003874DE" w:rsidRPr="00F53731" w14:paraId="64873562" w14:textId="77777777" w:rsidTr="000B70E6">
        <w:trPr>
          <w:trHeight w:val="240"/>
        </w:trPr>
        <w:tc>
          <w:tcPr>
            <w:tcW w:w="540" w:type="dxa"/>
            <w:tcBorders>
              <w:top w:val="single" w:sz="4" w:space="0" w:color="auto"/>
              <w:left w:val="single" w:sz="8" w:space="0" w:color="auto"/>
              <w:bottom w:val="single" w:sz="4" w:space="0" w:color="auto"/>
              <w:right w:val="single" w:sz="4" w:space="0" w:color="auto"/>
            </w:tcBorders>
          </w:tcPr>
          <w:p w14:paraId="17609762" w14:textId="77777777" w:rsidR="003874DE" w:rsidRPr="00F53731" w:rsidRDefault="003874DE" w:rsidP="000B70E6">
            <w:pPr>
              <w:rPr>
                <w:rFonts w:cstheme="minorHAnsi"/>
                <w:b/>
                <w:bCs/>
                <w:sz w:val="24"/>
                <w:szCs w:val="24"/>
              </w:rPr>
            </w:pPr>
            <w:r w:rsidRPr="00F53731">
              <w:rPr>
                <w:rFonts w:cstheme="minorHAnsi"/>
                <w:b/>
                <w:bCs/>
                <w:sz w:val="24"/>
                <w:szCs w:val="24"/>
              </w:rPr>
              <w:t> 1</w:t>
            </w:r>
          </w:p>
        </w:tc>
        <w:tc>
          <w:tcPr>
            <w:tcW w:w="2796" w:type="dxa"/>
            <w:tcBorders>
              <w:top w:val="single" w:sz="4" w:space="0" w:color="auto"/>
              <w:left w:val="nil"/>
              <w:bottom w:val="single" w:sz="4" w:space="0" w:color="auto"/>
              <w:right w:val="single" w:sz="4" w:space="0" w:color="auto"/>
            </w:tcBorders>
          </w:tcPr>
          <w:p w14:paraId="6F9C5707" w14:textId="77777777" w:rsidR="003874DE" w:rsidRPr="00F53731" w:rsidRDefault="003874DE" w:rsidP="000B70E6">
            <w:pPr>
              <w:rPr>
                <w:rFonts w:cstheme="minorHAnsi"/>
                <w:b/>
                <w:bCs/>
                <w:sz w:val="24"/>
                <w:szCs w:val="24"/>
              </w:rPr>
            </w:pPr>
            <w:r w:rsidRPr="00F53731">
              <w:rPr>
                <w:rFonts w:cstheme="minorHAnsi"/>
                <w:b/>
                <w:bCs/>
                <w:sz w:val="24"/>
                <w:szCs w:val="24"/>
              </w:rPr>
              <w:t> </w:t>
            </w:r>
          </w:p>
        </w:tc>
        <w:tc>
          <w:tcPr>
            <w:tcW w:w="1508" w:type="dxa"/>
            <w:tcBorders>
              <w:top w:val="single" w:sz="4" w:space="0" w:color="auto"/>
              <w:left w:val="nil"/>
              <w:bottom w:val="single" w:sz="4" w:space="0" w:color="auto"/>
              <w:right w:val="single" w:sz="4" w:space="0" w:color="auto"/>
            </w:tcBorders>
          </w:tcPr>
          <w:p w14:paraId="5BC38BDF" w14:textId="77777777" w:rsidR="003874DE" w:rsidRPr="00F53731" w:rsidRDefault="003874DE" w:rsidP="000B70E6">
            <w:pPr>
              <w:jc w:val="center"/>
              <w:rPr>
                <w:rFonts w:cstheme="minorHAns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77D9CC3D" w14:textId="77777777" w:rsidR="003874DE" w:rsidRPr="00F53731" w:rsidRDefault="003874DE" w:rsidP="000B70E6">
            <w:pPr>
              <w:jc w:val="center"/>
              <w:rPr>
                <w:rFonts w:cstheme="minorHAns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797D4561" w14:textId="77777777" w:rsidR="003874DE" w:rsidRPr="00F53731" w:rsidRDefault="003874DE" w:rsidP="000B70E6">
            <w:pPr>
              <w:jc w:val="center"/>
              <w:rPr>
                <w:rFonts w:cstheme="minorHAnsi"/>
                <w:b/>
                <w:bCs/>
                <w:sz w:val="24"/>
                <w:szCs w:val="24"/>
              </w:rPr>
            </w:pPr>
            <w:r w:rsidRPr="00F53731">
              <w:rPr>
                <w:rFonts w:cstheme="minorHAnsi"/>
                <w:b/>
                <w:bCs/>
                <w:sz w:val="24"/>
                <w:szCs w:val="24"/>
              </w:rPr>
              <w:t> </w:t>
            </w:r>
          </w:p>
        </w:tc>
        <w:tc>
          <w:tcPr>
            <w:tcW w:w="1701" w:type="dxa"/>
            <w:tcBorders>
              <w:top w:val="nil"/>
              <w:left w:val="single" w:sz="4" w:space="0" w:color="auto"/>
              <w:bottom w:val="single" w:sz="4" w:space="0" w:color="auto"/>
              <w:right w:val="single" w:sz="8" w:space="0" w:color="auto"/>
            </w:tcBorders>
          </w:tcPr>
          <w:p w14:paraId="55DB98F1" w14:textId="77777777" w:rsidR="003874DE" w:rsidRPr="00F53731" w:rsidRDefault="003874DE" w:rsidP="000B70E6">
            <w:pPr>
              <w:jc w:val="right"/>
              <w:rPr>
                <w:rFonts w:cstheme="minorHAnsi"/>
                <w:b/>
                <w:bCs/>
                <w:sz w:val="24"/>
                <w:szCs w:val="24"/>
              </w:rPr>
            </w:pPr>
            <w:r w:rsidRPr="00F53731">
              <w:rPr>
                <w:rFonts w:cstheme="minorHAnsi"/>
                <w:b/>
                <w:bCs/>
                <w:sz w:val="24"/>
                <w:szCs w:val="24"/>
              </w:rPr>
              <w:t> </w:t>
            </w:r>
          </w:p>
        </w:tc>
      </w:tr>
      <w:tr w:rsidR="003874DE" w:rsidRPr="00F53731" w14:paraId="7B8CF687" w14:textId="77777777" w:rsidTr="000B70E6">
        <w:trPr>
          <w:trHeight w:val="240"/>
        </w:trPr>
        <w:tc>
          <w:tcPr>
            <w:tcW w:w="540" w:type="dxa"/>
            <w:tcBorders>
              <w:top w:val="nil"/>
              <w:left w:val="single" w:sz="8" w:space="0" w:color="auto"/>
              <w:bottom w:val="single" w:sz="4" w:space="0" w:color="auto"/>
              <w:right w:val="single" w:sz="4" w:space="0" w:color="auto"/>
            </w:tcBorders>
          </w:tcPr>
          <w:p w14:paraId="3217D6A8"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nil"/>
              <w:right w:val="single" w:sz="4" w:space="0" w:color="auto"/>
            </w:tcBorders>
          </w:tcPr>
          <w:p w14:paraId="5792ADA4" w14:textId="77777777" w:rsidR="003874DE" w:rsidRPr="00F53731" w:rsidRDefault="003874DE" w:rsidP="000B70E6">
            <w:pPr>
              <w:rPr>
                <w:rFonts w:cstheme="minorHAnsi"/>
                <w:b/>
                <w:bCs/>
                <w:i/>
                <w:iCs/>
                <w:sz w:val="24"/>
                <w:szCs w:val="24"/>
              </w:rPr>
            </w:pPr>
          </w:p>
        </w:tc>
        <w:tc>
          <w:tcPr>
            <w:tcW w:w="1508" w:type="dxa"/>
            <w:tcBorders>
              <w:top w:val="nil"/>
              <w:left w:val="nil"/>
              <w:bottom w:val="nil"/>
              <w:right w:val="single" w:sz="4" w:space="0" w:color="auto"/>
            </w:tcBorders>
          </w:tcPr>
          <w:p w14:paraId="311C58C7"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nil"/>
              <w:right w:val="single" w:sz="4" w:space="0" w:color="auto"/>
            </w:tcBorders>
          </w:tcPr>
          <w:p w14:paraId="278688DC"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nil"/>
              <w:right w:val="nil"/>
            </w:tcBorders>
            <w:vAlign w:val="bottom"/>
          </w:tcPr>
          <w:p w14:paraId="6F3D2D18"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single" w:sz="4" w:space="0" w:color="auto"/>
              <w:bottom w:val="nil"/>
              <w:right w:val="single" w:sz="8" w:space="0" w:color="auto"/>
            </w:tcBorders>
            <w:vAlign w:val="bottom"/>
          </w:tcPr>
          <w:p w14:paraId="18F7F55F"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30E60178" w14:textId="77777777" w:rsidTr="000B70E6">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9DAA202" w14:textId="77777777" w:rsidR="003874DE" w:rsidRPr="00F53731" w:rsidRDefault="003874DE" w:rsidP="000B70E6">
            <w:pPr>
              <w:rPr>
                <w:rFonts w:cstheme="minorHAnsi"/>
                <w:sz w:val="24"/>
                <w:szCs w:val="24"/>
              </w:rPr>
            </w:pPr>
          </w:p>
        </w:tc>
        <w:tc>
          <w:tcPr>
            <w:tcW w:w="2796" w:type="dxa"/>
            <w:tcBorders>
              <w:top w:val="single" w:sz="4" w:space="0" w:color="auto"/>
              <w:left w:val="nil"/>
              <w:bottom w:val="nil"/>
              <w:right w:val="single" w:sz="4" w:space="0" w:color="auto"/>
            </w:tcBorders>
          </w:tcPr>
          <w:p w14:paraId="0386286E" w14:textId="77777777" w:rsidR="003874DE" w:rsidRPr="00F53731" w:rsidRDefault="003874DE" w:rsidP="000B70E6">
            <w:pPr>
              <w:rPr>
                <w:rFonts w:cstheme="minorHAnsi"/>
                <w:i/>
                <w:iCs/>
                <w:sz w:val="24"/>
                <w:szCs w:val="24"/>
              </w:rPr>
            </w:pPr>
          </w:p>
        </w:tc>
        <w:tc>
          <w:tcPr>
            <w:tcW w:w="1508" w:type="dxa"/>
            <w:tcBorders>
              <w:top w:val="single" w:sz="4" w:space="0" w:color="auto"/>
              <w:left w:val="nil"/>
              <w:bottom w:val="nil"/>
              <w:right w:val="single" w:sz="4" w:space="0" w:color="auto"/>
            </w:tcBorders>
          </w:tcPr>
          <w:p w14:paraId="4CC9C78C" w14:textId="77777777" w:rsidR="003874DE" w:rsidRPr="00F53731" w:rsidRDefault="003874DE" w:rsidP="000B70E6">
            <w:pPr>
              <w:jc w:val="center"/>
              <w:rPr>
                <w:rFonts w:cstheme="minorHAnsi"/>
                <w:sz w:val="24"/>
                <w:szCs w:val="24"/>
              </w:rPr>
            </w:pPr>
          </w:p>
        </w:tc>
        <w:tc>
          <w:tcPr>
            <w:tcW w:w="1499" w:type="dxa"/>
            <w:tcBorders>
              <w:top w:val="single" w:sz="4" w:space="0" w:color="auto"/>
              <w:left w:val="single" w:sz="4" w:space="0" w:color="auto"/>
              <w:bottom w:val="nil"/>
              <w:right w:val="single" w:sz="4" w:space="0" w:color="auto"/>
            </w:tcBorders>
          </w:tcPr>
          <w:p w14:paraId="73F9198D" w14:textId="77777777" w:rsidR="003874DE" w:rsidRPr="00F53731" w:rsidRDefault="003874DE" w:rsidP="000B70E6">
            <w:pPr>
              <w:jc w:val="center"/>
              <w:rPr>
                <w:rFonts w:cstheme="minorHAnsi"/>
                <w:sz w:val="24"/>
                <w:szCs w:val="24"/>
              </w:rPr>
            </w:pPr>
          </w:p>
        </w:tc>
        <w:tc>
          <w:tcPr>
            <w:tcW w:w="1595" w:type="dxa"/>
            <w:tcBorders>
              <w:top w:val="single" w:sz="4" w:space="0" w:color="auto"/>
              <w:left w:val="single" w:sz="4" w:space="0" w:color="auto"/>
              <w:bottom w:val="nil"/>
              <w:right w:val="nil"/>
            </w:tcBorders>
            <w:vAlign w:val="bottom"/>
          </w:tcPr>
          <w:p w14:paraId="3656324E"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single" w:sz="4" w:space="0" w:color="auto"/>
              <w:left w:val="single" w:sz="4" w:space="0" w:color="auto"/>
              <w:bottom w:val="nil"/>
              <w:right w:val="single" w:sz="8" w:space="0" w:color="auto"/>
            </w:tcBorders>
            <w:vAlign w:val="bottom"/>
          </w:tcPr>
          <w:p w14:paraId="23D4AC62"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1441E014" w14:textId="77777777" w:rsidTr="000B70E6">
        <w:trPr>
          <w:trHeight w:val="240"/>
        </w:trPr>
        <w:tc>
          <w:tcPr>
            <w:tcW w:w="540" w:type="dxa"/>
            <w:tcBorders>
              <w:top w:val="single" w:sz="4" w:space="0" w:color="auto"/>
              <w:left w:val="single" w:sz="8" w:space="0" w:color="auto"/>
              <w:bottom w:val="single" w:sz="4" w:space="0" w:color="auto"/>
              <w:right w:val="single" w:sz="4" w:space="0" w:color="auto"/>
            </w:tcBorders>
          </w:tcPr>
          <w:p w14:paraId="02D33895"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7C2E5363"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18420411" w14:textId="77777777" w:rsidR="003874DE" w:rsidRPr="00F53731" w:rsidRDefault="003874DE" w:rsidP="000B70E6">
            <w:pPr>
              <w:jc w:val="center"/>
              <w:rPr>
                <w:rFonts w:cstheme="minorHAns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37A2B766" w14:textId="77777777" w:rsidR="003874DE" w:rsidRPr="00F53731" w:rsidRDefault="003874DE" w:rsidP="000B70E6">
            <w:pPr>
              <w:jc w:val="center"/>
              <w:rPr>
                <w:rFonts w:cstheme="minorHAns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786298DF"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single" w:sz="4" w:space="0" w:color="auto"/>
              <w:left w:val="nil"/>
              <w:bottom w:val="single" w:sz="4" w:space="0" w:color="auto"/>
              <w:right w:val="single" w:sz="8" w:space="0" w:color="auto"/>
            </w:tcBorders>
            <w:vAlign w:val="bottom"/>
          </w:tcPr>
          <w:p w14:paraId="798F9486"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1C869EFF" w14:textId="77777777" w:rsidTr="000B70E6">
        <w:trPr>
          <w:trHeight w:val="240"/>
        </w:trPr>
        <w:tc>
          <w:tcPr>
            <w:tcW w:w="540" w:type="dxa"/>
            <w:tcBorders>
              <w:top w:val="nil"/>
              <w:left w:val="single" w:sz="8" w:space="0" w:color="auto"/>
              <w:bottom w:val="single" w:sz="4" w:space="0" w:color="auto"/>
              <w:right w:val="single" w:sz="4" w:space="0" w:color="auto"/>
            </w:tcBorders>
          </w:tcPr>
          <w:p w14:paraId="3E3E1B6F"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single" w:sz="4" w:space="0" w:color="auto"/>
              <w:right w:val="single" w:sz="4" w:space="0" w:color="auto"/>
            </w:tcBorders>
          </w:tcPr>
          <w:p w14:paraId="6FAF45B1"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nil"/>
              <w:left w:val="nil"/>
              <w:bottom w:val="single" w:sz="4" w:space="0" w:color="auto"/>
              <w:right w:val="single" w:sz="4" w:space="0" w:color="auto"/>
            </w:tcBorders>
          </w:tcPr>
          <w:p w14:paraId="3211855F"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653660E8"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7230847D"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A5791F1"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5DEEBA83" w14:textId="77777777" w:rsidTr="000B70E6">
        <w:trPr>
          <w:trHeight w:val="240"/>
        </w:trPr>
        <w:tc>
          <w:tcPr>
            <w:tcW w:w="540" w:type="dxa"/>
            <w:tcBorders>
              <w:top w:val="nil"/>
              <w:left w:val="single" w:sz="8" w:space="0" w:color="auto"/>
              <w:bottom w:val="single" w:sz="4" w:space="0" w:color="auto"/>
              <w:right w:val="single" w:sz="4" w:space="0" w:color="auto"/>
            </w:tcBorders>
          </w:tcPr>
          <w:p w14:paraId="738E6B4F"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single" w:sz="4" w:space="0" w:color="auto"/>
              <w:right w:val="single" w:sz="4" w:space="0" w:color="auto"/>
            </w:tcBorders>
          </w:tcPr>
          <w:p w14:paraId="39B7AB43"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nil"/>
              <w:left w:val="nil"/>
              <w:bottom w:val="single" w:sz="4" w:space="0" w:color="auto"/>
              <w:right w:val="single" w:sz="4" w:space="0" w:color="auto"/>
            </w:tcBorders>
          </w:tcPr>
          <w:p w14:paraId="56320307"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7AB0DA4"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8372E35"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57F49B18"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5AFFB070" w14:textId="77777777" w:rsidTr="000B70E6">
        <w:trPr>
          <w:trHeight w:val="240"/>
        </w:trPr>
        <w:tc>
          <w:tcPr>
            <w:tcW w:w="540" w:type="dxa"/>
            <w:tcBorders>
              <w:top w:val="nil"/>
              <w:left w:val="single" w:sz="8" w:space="0" w:color="auto"/>
              <w:bottom w:val="single" w:sz="4" w:space="0" w:color="auto"/>
              <w:right w:val="single" w:sz="4" w:space="0" w:color="auto"/>
            </w:tcBorders>
          </w:tcPr>
          <w:p w14:paraId="2A7628C8"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single" w:sz="4" w:space="0" w:color="auto"/>
              <w:right w:val="single" w:sz="4" w:space="0" w:color="auto"/>
            </w:tcBorders>
          </w:tcPr>
          <w:p w14:paraId="1207376F"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nil"/>
              <w:left w:val="nil"/>
              <w:bottom w:val="single" w:sz="4" w:space="0" w:color="auto"/>
              <w:right w:val="single" w:sz="4" w:space="0" w:color="auto"/>
            </w:tcBorders>
          </w:tcPr>
          <w:p w14:paraId="39E64855"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271C8C2"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722F992F"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271490B1"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3A83700D" w14:textId="77777777" w:rsidTr="000B70E6">
        <w:trPr>
          <w:trHeight w:val="240"/>
        </w:trPr>
        <w:tc>
          <w:tcPr>
            <w:tcW w:w="540" w:type="dxa"/>
            <w:tcBorders>
              <w:top w:val="nil"/>
              <w:left w:val="single" w:sz="8" w:space="0" w:color="auto"/>
              <w:bottom w:val="single" w:sz="4" w:space="0" w:color="auto"/>
              <w:right w:val="single" w:sz="4" w:space="0" w:color="auto"/>
            </w:tcBorders>
          </w:tcPr>
          <w:p w14:paraId="1E20A63C"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single" w:sz="4" w:space="0" w:color="auto"/>
              <w:right w:val="single" w:sz="4" w:space="0" w:color="auto"/>
            </w:tcBorders>
          </w:tcPr>
          <w:p w14:paraId="659614B3"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nil"/>
              <w:left w:val="nil"/>
              <w:bottom w:val="single" w:sz="4" w:space="0" w:color="auto"/>
              <w:right w:val="single" w:sz="4" w:space="0" w:color="auto"/>
            </w:tcBorders>
          </w:tcPr>
          <w:p w14:paraId="49A50D1D"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BF4F590"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F7D81F5"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6CEF7C60"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43CB3E0C" w14:textId="77777777" w:rsidTr="000B70E6">
        <w:trPr>
          <w:trHeight w:val="240"/>
        </w:trPr>
        <w:tc>
          <w:tcPr>
            <w:tcW w:w="540" w:type="dxa"/>
            <w:tcBorders>
              <w:top w:val="nil"/>
              <w:left w:val="single" w:sz="8" w:space="0" w:color="auto"/>
              <w:bottom w:val="single" w:sz="4" w:space="0" w:color="auto"/>
              <w:right w:val="single" w:sz="4" w:space="0" w:color="auto"/>
            </w:tcBorders>
          </w:tcPr>
          <w:p w14:paraId="5F6E8241"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single" w:sz="4" w:space="0" w:color="auto"/>
              <w:right w:val="single" w:sz="4" w:space="0" w:color="auto"/>
            </w:tcBorders>
          </w:tcPr>
          <w:p w14:paraId="2D87E828"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nil"/>
              <w:left w:val="nil"/>
              <w:bottom w:val="single" w:sz="4" w:space="0" w:color="auto"/>
              <w:right w:val="single" w:sz="4" w:space="0" w:color="auto"/>
            </w:tcBorders>
          </w:tcPr>
          <w:p w14:paraId="51E219A0"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69FDF9D2"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4F65E04E"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125AE336"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31B38787" w14:textId="77777777" w:rsidTr="000B70E6">
        <w:trPr>
          <w:trHeight w:val="240"/>
        </w:trPr>
        <w:tc>
          <w:tcPr>
            <w:tcW w:w="540" w:type="dxa"/>
            <w:tcBorders>
              <w:top w:val="nil"/>
              <w:left w:val="single" w:sz="8" w:space="0" w:color="auto"/>
              <w:bottom w:val="single" w:sz="4" w:space="0" w:color="auto"/>
              <w:right w:val="single" w:sz="4" w:space="0" w:color="auto"/>
            </w:tcBorders>
          </w:tcPr>
          <w:p w14:paraId="67182B5F"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single" w:sz="4" w:space="0" w:color="auto"/>
              <w:right w:val="single" w:sz="4" w:space="0" w:color="auto"/>
            </w:tcBorders>
          </w:tcPr>
          <w:p w14:paraId="2544D3A0"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nil"/>
              <w:left w:val="nil"/>
              <w:bottom w:val="single" w:sz="4" w:space="0" w:color="auto"/>
              <w:right w:val="single" w:sz="4" w:space="0" w:color="auto"/>
            </w:tcBorders>
          </w:tcPr>
          <w:p w14:paraId="5C775B1E"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69EF7E5D"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23CFA847"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7077743F"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7741BE84" w14:textId="77777777" w:rsidTr="000B70E6">
        <w:trPr>
          <w:trHeight w:val="240"/>
        </w:trPr>
        <w:tc>
          <w:tcPr>
            <w:tcW w:w="540" w:type="dxa"/>
            <w:tcBorders>
              <w:top w:val="nil"/>
              <w:left w:val="single" w:sz="8" w:space="0" w:color="auto"/>
              <w:bottom w:val="single" w:sz="4" w:space="0" w:color="auto"/>
              <w:right w:val="single" w:sz="4" w:space="0" w:color="auto"/>
            </w:tcBorders>
          </w:tcPr>
          <w:p w14:paraId="4F631C96"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nil"/>
              <w:left w:val="nil"/>
              <w:bottom w:val="single" w:sz="4" w:space="0" w:color="auto"/>
              <w:right w:val="single" w:sz="4" w:space="0" w:color="auto"/>
            </w:tcBorders>
          </w:tcPr>
          <w:p w14:paraId="284C7877"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nil"/>
              <w:left w:val="nil"/>
              <w:bottom w:val="single" w:sz="4" w:space="0" w:color="auto"/>
              <w:right w:val="single" w:sz="4" w:space="0" w:color="auto"/>
            </w:tcBorders>
          </w:tcPr>
          <w:p w14:paraId="18B63C22" w14:textId="77777777" w:rsidR="003874DE" w:rsidRPr="00F53731" w:rsidRDefault="003874DE" w:rsidP="000B70E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222DA218"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4BB03FF8"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392F159"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54CF6EA1" w14:textId="77777777" w:rsidTr="000B70E6">
        <w:trPr>
          <w:trHeight w:val="255"/>
        </w:trPr>
        <w:tc>
          <w:tcPr>
            <w:tcW w:w="540" w:type="dxa"/>
            <w:tcBorders>
              <w:top w:val="single" w:sz="4" w:space="0" w:color="auto"/>
              <w:left w:val="single" w:sz="8" w:space="0" w:color="auto"/>
              <w:bottom w:val="single" w:sz="4" w:space="0" w:color="auto"/>
              <w:right w:val="single" w:sz="4" w:space="0" w:color="auto"/>
            </w:tcBorders>
          </w:tcPr>
          <w:p w14:paraId="3036D054"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41E30274"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3CE1F11C" w14:textId="77777777" w:rsidR="003874DE" w:rsidRPr="00F53731" w:rsidRDefault="003874DE" w:rsidP="000B70E6">
            <w:pPr>
              <w:jc w:val="center"/>
              <w:rPr>
                <w:rFonts w:cstheme="minorHAns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42EB9843" w14:textId="77777777" w:rsidR="003874DE" w:rsidRPr="00F53731" w:rsidRDefault="003874DE" w:rsidP="000B70E6">
            <w:pPr>
              <w:jc w:val="center"/>
              <w:rPr>
                <w:rFonts w:cstheme="minorHAnsi"/>
                <w:sz w:val="24"/>
                <w:szCs w:val="24"/>
              </w:rPr>
            </w:pPr>
          </w:p>
        </w:tc>
        <w:tc>
          <w:tcPr>
            <w:tcW w:w="1595" w:type="dxa"/>
            <w:tcBorders>
              <w:top w:val="nil"/>
              <w:left w:val="single" w:sz="4" w:space="0" w:color="auto"/>
              <w:bottom w:val="single" w:sz="8" w:space="0" w:color="auto"/>
              <w:right w:val="single" w:sz="8" w:space="0" w:color="auto"/>
            </w:tcBorders>
            <w:vAlign w:val="bottom"/>
          </w:tcPr>
          <w:p w14:paraId="633D1B0E" w14:textId="77777777" w:rsidR="003874DE" w:rsidRPr="00F53731" w:rsidRDefault="003874DE" w:rsidP="000B70E6">
            <w:pPr>
              <w:jc w:val="center"/>
              <w:rPr>
                <w:rFonts w:cstheme="minorHAnsi"/>
                <w:sz w:val="24"/>
                <w:szCs w:val="24"/>
              </w:rPr>
            </w:pPr>
            <w:r w:rsidRPr="00F53731">
              <w:rPr>
                <w:rFonts w:cstheme="minorHAnsi"/>
                <w:sz w:val="24"/>
                <w:szCs w:val="24"/>
              </w:rPr>
              <w:t> </w:t>
            </w:r>
          </w:p>
        </w:tc>
        <w:tc>
          <w:tcPr>
            <w:tcW w:w="1701" w:type="dxa"/>
            <w:tcBorders>
              <w:top w:val="nil"/>
              <w:left w:val="nil"/>
              <w:bottom w:val="single" w:sz="8" w:space="0" w:color="auto"/>
              <w:right w:val="single" w:sz="8" w:space="0" w:color="auto"/>
            </w:tcBorders>
            <w:vAlign w:val="bottom"/>
          </w:tcPr>
          <w:p w14:paraId="3A43C453"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57CCD663" w14:textId="77777777" w:rsidTr="000B70E6">
        <w:trPr>
          <w:trHeight w:val="240"/>
        </w:trPr>
        <w:tc>
          <w:tcPr>
            <w:tcW w:w="540" w:type="dxa"/>
            <w:tcBorders>
              <w:top w:val="single" w:sz="4" w:space="0" w:color="auto"/>
            </w:tcBorders>
          </w:tcPr>
          <w:p w14:paraId="34D40575"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Borders>
              <w:top w:val="single" w:sz="4" w:space="0" w:color="auto"/>
            </w:tcBorders>
          </w:tcPr>
          <w:p w14:paraId="44E233B8"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top w:val="single" w:sz="4" w:space="0" w:color="auto"/>
              <w:right w:val="single" w:sz="4" w:space="0" w:color="auto"/>
            </w:tcBorders>
          </w:tcPr>
          <w:p w14:paraId="34E6E7FF" w14:textId="77777777" w:rsidR="003874DE" w:rsidRPr="00F53731" w:rsidRDefault="003874DE" w:rsidP="000B70E6">
            <w:pPr>
              <w:jc w:val="right"/>
              <w:rPr>
                <w:rFonts w:cstheme="minorHAns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195EE66C" w14:textId="77777777" w:rsidR="003874DE" w:rsidRPr="00F53731" w:rsidRDefault="003874DE" w:rsidP="000B70E6">
            <w:pPr>
              <w:jc w:val="right"/>
              <w:rPr>
                <w:rFonts w:cstheme="minorHAnsi"/>
                <w:b/>
                <w:sz w:val="24"/>
                <w:szCs w:val="24"/>
              </w:rPr>
            </w:pPr>
            <w:r w:rsidRPr="00F53731">
              <w:rPr>
                <w:rFonts w:cstheme="minorHAnsi"/>
                <w:sz w:val="24"/>
                <w:szCs w:val="24"/>
              </w:rPr>
              <w:t> </w:t>
            </w:r>
            <w:r w:rsidRPr="00F53731">
              <w:rPr>
                <w:rFonts w:cstheme="minorHAnsi"/>
                <w:b/>
                <w:sz w:val="24"/>
                <w:szCs w:val="24"/>
              </w:rPr>
              <w:t>Suma be PVM (Eur)</w:t>
            </w:r>
            <w:r w:rsidRPr="00F53731">
              <w:rPr>
                <w:rFonts w:cstheme="minorHAnsi"/>
                <w:b/>
                <w:bCs/>
                <w:sz w:val="24"/>
                <w:szCs w:val="24"/>
              </w:rPr>
              <w:t>:</w:t>
            </w:r>
          </w:p>
        </w:tc>
        <w:tc>
          <w:tcPr>
            <w:tcW w:w="1701" w:type="dxa"/>
            <w:tcBorders>
              <w:top w:val="nil"/>
              <w:left w:val="nil"/>
              <w:bottom w:val="single" w:sz="4" w:space="0" w:color="auto"/>
              <w:right w:val="single" w:sz="8" w:space="0" w:color="auto"/>
            </w:tcBorders>
            <w:vAlign w:val="bottom"/>
          </w:tcPr>
          <w:p w14:paraId="68BA8D55" w14:textId="77777777" w:rsidR="003874DE" w:rsidRPr="00F53731" w:rsidRDefault="003874DE" w:rsidP="000B70E6">
            <w:pPr>
              <w:jc w:val="right"/>
              <w:rPr>
                <w:rFonts w:cstheme="minorHAnsi"/>
                <w:sz w:val="24"/>
                <w:szCs w:val="24"/>
              </w:rPr>
            </w:pPr>
            <w:r w:rsidRPr="00F53731">
              <w:rPr>
                <w:rFonts w:cstheme="minorHAnsi"/>
                <w:sz w:val="24"/>
                <w:szCs w:val="24"/>
              </w:rPr>
              <w:t> </w:t>
            </w:r>
          </w:p>
        </w:tc>
      </w:tr>
      <w:tr w:rsidR="003874DE" w:rsidRPr="00F53731" w14:paraId="7C679EF5" w14:textId="77777777" w:rsidTr="000B70E6">
        <w:trPr>
          <w:trHeight w:val="240"/>
        </w:trPr>
        <w:tc>
          <w:tcPr>
            <w:tcW w:w="540" w:type="dxa"/>
          </w:tcPr>
          <w:p w14:paraId="68496C01" w14:textId="77777777" w:rsidR="003874DE" w:rsidRPr="00F53731" w:rsidRDefault="003874DE" w:rsidP="000B70E6">
            <w:pPr>
              <w:rPr>
                <w:rFonts w:cstheme="minorHAnsi"/>
                <w:sz w:val="24"/>
                <w:szCs w:val="24"/>
              </w:rPr>
            </w:pPr>
            <w:r w:rsidRPr="00F53731">
              <w:rPr>
                <w:rFonts w:cstheme="minorHAnsi"/>
                <w:sz w:val="24"/>
                <w:szCs w:val="24"/>
              </w:rPr>
              <w:t> </w:t>
            </w:r>
          </w:p>
        </w:tc>
        <w:tc>
          <w:tcPr>
            <w:tcW w:w="2796" w:type="dxa"/>
          </w:tcPr>
          <w:p w14:paraId="63C14C9C" w14:textId="77777777" w:rsidR="003874DE" w:rsidRPr="00F53731" w:rsidRDefault="003874DE" w:rsidP="000B70E6">
            <w:pPr>
              <w:rPr>
                <w:rFonts w:cstheme="minorHAnsi"/>
                <w:sz w:val="24"/>
                <w:szCs w:val="24"/>
              </w:rPr>
            </w:pPr>
            <w:r w:rsidRPr="00F53731">
              <w:rPr>
                <w:rFonts w:cstheme="minorHAnsi"/>
                <w:sz w:val="24"/>
                <w:szCs w:val="24"/>
              </w:rPr>
              <w:t> </w:t>
            </w:r>
          </w:p>
        </w:tc>
        <w:tc>
          <w:tcPr>
            <w:tcW w:w="1508" w:type="dxa"/>
            <w:tcBorders>
              <w:right w:val="single" w:sz="4" w:space="0" w:color="auto"/>
            </w:tcBorders>
          </w:tcPr>
          <w:p w14:paraId="09A4EC3E" w14:textId="77777777" w:rsidR="003874DE" w:rsidRPr="00F53731" w:rsidRDefault="003874DE" w:rsidP="000B70E6">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1707CBC3" w14:textId="77777777" w:rsidR="003874DE" w:rsidRPr="00F53731" w:rsidRDefault="003874DE" w:rsidP="000B70E6">
            <w:pPr>
              <w:jc w:val="right"/>
              <w:rPr>
                <w:rFonts w:cstheme="minorHAnsi"/>
                <w:b/>
                <w:bCs/>
                <w:sz w:val="24"/>
                <w:szCs w:val="24"/>
              </w:rPr>
            </w:pPr>
            <w:r w:rsidRPr="00F53731">
              <w:rPr>
                <w:rFonts w:cstheme="minorHAnsi"/>
                <w:b/>
                <w:bCs/>
                <w:sz w:val="24"/>
                <w:szCs w:val="24"/>
              </w:rPr>
              <w:t>PVM (</w:t>
            </w:r>
            <w:r w:rsidRPr="00F53731">
              <w:rPr>
                <w:rFonts w:cstheme="minorHAnsi"/>
                <w:b/>
                <w:i/>
                <w:sz w:val="24"/>
                <w:szCs w:val="24"/>
              </w:rPr>
              <w:t>21</w:t>
            </w:r>
            <w:r w:rsidRPr="00F53731">
              <w:rPr>
                <w:rFonts w:cstheme="minorHAnsi"/>
                <w:b/>
                <w:i/>
                <w:sz w:val="24"/>
                <w:szCs w:val="24"/>
                <w:lang w:val="en-US"/>
              </w:rPr>
              <w:t>%)</w:t>
            </w:r>
            <w:r w:rsidRPr="00F53731">
              <w:rPr>
                <w:rFonts w:cstheme="minorHAnsi"/>
                <w:b/>
                <w:bCs/>
                <w:sz w:val="24"/>
                <w:szCs w:val="24"/>
              </w:rPr>
              <w:t xml:space="preserve"> :</w:t>
            </w:r>
          </w:p>
        </w:tc>
        <w:tc>
          <w:tcPr>
            <w:tcW w:w="1701" w:type="dxa"/>
            <w:tcBorders>
              <w:top w:val="nil"/>
              <w:left w:val="single" w:sz="4" w:space="0" w:color="auto"/>
              <w:bottom w:val="single" w:sz="4" w:space="0" w:color="auto"/>
              <w:right w:val="single" w:sz="4" w:space="0" w:color="auto"/>
            </w:tcBorders>
            <w:vAlign w:val="bottom"/>
          </w:tcPr>
          <w:p w14:paraId="2120A506" w14:textId="77777777" w:rsidR="003874DE" w:rsidRPr="00F53731" w:rsidRDefault="003874DE" w:rsidP="000B70E6">
            <w:pPr>
              <w:jc w:val="right"/>
              <w:rPr>
                <w:rFonts w:cstheme="minorHAnsi"/>
                <w:b/>
                <w:bCs/>
                <w:sz w:val="24"/>
                <w:szCs w:val="24"/>
              </w:rPr>
            </w:pPr>
          </w:p>
        </w:tc>
      </w:tr>
      <w:tr w:rsidR="003874DE" w:rsidRPr="00F53731" w14:paraId="2D7853E1" w14:textId="77777777" w:rsidTr="000B70E6">
        <w:trPr>
          <w:trHeight w:val="255"/>
        </w:trPr>
        <w:tc>
          <w:tcPr>
            <w:tcW w:w="540" w:type="dxa"/>
          </w:tcPr>
          <w:p w14:paraId="2E4A1DA8" w14:textId="77777777" w:rsidR="003874DE" w:rsidRPr="00F53731" w:rsidRDefault="003874DE" w:rsidP="000B70E6">
            <w:pPr>
              <w:rPr>
                <w:rFonts w:cstheme="minorHAnsi"/>
                <w:b/>
                <w:bCs/>
                <w:sz w:val="24"/>
                <w:szCs w:val="24"/>
              </w:rPr>
            </w:pPr>
            <w:r w:rsidRPr="00F53731">
              <w:rPr>
                <w:rFonts w:cstheme="minorHAnsi"/>
                <w:b/>
                <w:bCs/>
                <w:sz w:val="24"/>
                <w:szCs w:val="24"/>
              </w:rPr>
              <w:t> </w:t>
            </w:r>
          </w:p>
        </w:tc>
        <w:tc>
          <w:tcPr>
            <w:tcW w:w="2796" w:type="dxa"/>
          </w:tcPr>
          <w:p w14:paraId="6C608B39" w14:textId="77777777" w:rsidR="003874DE" w:rsidRPr="00F53731" w:rsidRDefault="003874DE" w:rsidP="000B70E6">
            <w:pPr>
              <w:jc w:val="right"/>
              <w:rPr>
                <w:rFonts w:cstheme="minorHAnsi"/>
                <w:b/>
                <w:bCs/>
                <w:sz w:val="24"/>
                <w:szCs w:val="24"/>
              </w:rPr>
            </w:pPr>
            <w:r w:rsidRPr="00F53731">
              <w:rPr>
                <w:rFonts w:cstheme="minorHAnsi"/>
                <w:b/>
                <w:bCs/>
                <w:sz w:val="24"/>
                <w:szCs w:val="24"/>
              </w:rPr>
              <w:t> </w:t>
            </w:r>
          </w:p>
        </w:tc>
        <w:tc>
          <w:tcPr>
            <w:tcW w:w="1508" w:type="dxa"/>
            <w:tcBorders>
              <w:right w:val="single" w:sz="4" w:space="0" w:color="auto"/>
            </w:tcBorders>
          </w:tcPr>
          <w:p w14:paraId="4EC9F7B4" w14:textId="77777777" w:rsidR="003874DE" w:rsidRPr="00F53731" w:rsidRDefault="003874DE" w:rsidP="000B70E6">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353080BE" w14:textId="77777777" w:rsidR="003874DE" w:rsidRPr="00F53731" w:rsidRDefault="003874DE" w:rsidP="000B70E6">
            <w:pPr>
              <w:jc w:val="right"/>
              <w:rPr>
                <w:rFonts w:cstheme="minorHAnsi"/>
                <w:b/>
                <w:bCs/>
                <w:sz w:val="24"/>
                <w:szCs w:val="24"/>
              </w:rPr>
            </w:pPr>
            <w:r w:rsidRPr="00F53731">
              <w:rPr>
                <w:rFonts w:cstheme="minorHAnsi"/>
                <w:b/>
                <w:bCs/>
                <w:sz w:val="24"/>
                <w:szCs w:val="24"/>
              </w:rPr>
              <w:t xml:space="preserve">Bendra suma su PVM </w:t>
            </w:r>
            <w:r w:rsidRPr="00F53731">
              <w:rPr>
                <w:rFonts w:cstheme="minorHAnsi"/>
                <w:b/>
                <w:sz w:val="24"/>
                <w:szCs w:val="24"/>
              </w:rPr>
              <w:t>(Eur)</w:t>
            </w:r>
            <w:r w:rsidRPr="00F53731">
              <w:rPr>
                <w:rFonts w:cstheme="minorHAns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20C7D663" w14:textId="77777777" w:rsidR="003874DE" w:rsidRPr="00F53731" w:rsidRDefault="003874DE" w:rsidP="000B70E6">
            <w:pPr>
              <w:jc w:val="right"/>
              <w:rPr>
                <w:rFonts w:cstheme="minorHAnsi"/>
                <w:b/>
                <w:bCs/>
                <w:sz w:val="24"/>
                <w:szCs w:val="24"/>
              </w:rPr>
            </w:pPr>
          </w:p>
        </w:tc>
      </w:tr>
    </w:tbl>
    <w:p w14:paraId="7C36B640" w14:textId="77777777" w:rsidR="003874DE" w:rsidRPr="00F53731" w:rsidRDefault="003874DE" w:rsidP="003874DE">
      <w:pPr>
        <w:pStyle w:val="Stilius3"/>
        <w:rPr>
          <w:rFonts w:asciiTheme="minorHAnsi" w:hAnsiTheme="minorHAnsi" w:cstheme="minorHAnsi"/>
          <w:lang w:eastAsia="lt-LT"/>
        </w:rPr>
      </w:pPr>
    </w:p>
    <w:p w14:paraId="59FABB72" w14:textId="77777777" w:rsidR="003874DE" w:rsidRPr="00F53731" w:rsidRDefault="003874DE" w:rsidP="003874DE">
      <w:pPr>
        <w:pStyle w:val="Stilius3"/>
        <w:rPr>
          <w:rFonts w:asciiTheme="minorHAnsi" w:hAnsiTheme="minorHAnsi" w:cstheme="minorHAnsi"/>
          <w:lang w:eastAsia="lt-LT"/>
        </w:rPr>
      </w:pPr>
      <w:r w:rsidRPr="00F53731">
        <w:rPr>
          <w:rFonts w:asciiTheme="minorHAnsi" w:hAnsiTheme="minorHAnsi" w:cstheme="minorHAnsi"/>
          <w:lang w:eastAsia="lt-LT"/>
        </w:rPr>
        <w:t xml:space="preserve">Užsakovas  </w:t>
      </w:r>
      <w:r w:rsidRPr="00F53731">
        <w:rPr>
          <w:rFonts w:asciiTheme="minorHAnsi" w:hAnsiTheme="minorHAnsi" w:cstheme="minorHAnsi"/>
          <w:lang w:eastAsia="lt-LT"/>
        </w:rPr>
        <w:tab/>
      </w:r>
      <w:r w:rsidRPr="00F53731">
        <w:rPr>
          <w:rFonts w:asciiTheme="minorHAnsi" w:hAnsiTheme="minorHAnsi" w:cstheme="minorHAnsi"/>
          <w:lang w:eastAsia="lt-LT"/>
        </w:rPr>
        <w:tab/>
      </w:r>
      <w:r w:rsidRPr="00F53731">
        <w:rPr>
          <w:rFonts w:asciiTheme="minorHAnsi" w:hAnsiTheme="minorHAnsi" w:cstheme="minorHAnsi"/>
          <w:lang w:eastAsia="lt-LT"/>
        </w:rPr>
        <w:tab/>
      </w:r>
      <w:r w:rsidRPr="00F53731">
        <w:rPr>
          <w:rFonts w:asciiTheme="minorHAnsi" w:hAnsiTheme="minorHAnsi" w:cstheme="minorHAnsi"/>
          <w:lang w:eastAsia="lt-LT"/>
        </w:rPr>
        <w:tab/>
        <w:t xml:space="preserve">                                       Rangovas</w:t>
      </w:r>
    </w:p>
    <w:p w14:paraId="02F5EA8C" w14:textId="77777777" w:rsidR="003874DE" w:rsidRPr="00F53731" w:rsidRDefault="003874DE" w:rsidP="003874DE">
      <w:pPr>
        <w:pStyle w:val="Stilius3"/>
        <w:rPr>
          <w:rFonts w:asciiTheme="minorHAnsi" w:hAnsiTheme="minorHAnsi" w:cstheme="minorHAnsi"/>
        </w:rPr>
      </w:pPr>
    </w:p>
    <w:p w14:paraId="2F33A014" w14:textId="77777777" w:rsidR="003874DE" w:rsidRPr="00F53731" w:rsidRDefault="003874DE" w:rsidP="003874DE">
      <w:pPr>
        <w:pStyle w:val="Stilius3"/>
        <w:jc w:val="left"/>
        <w:rPr>
          <w:rFonts w:asciiTheme="minorHAnsi" w:hAnsiTheme="minorHAnsi" w:cstheme="minorHAnsi"/>
          <w:lang w:eastAsia="lt-LT"/>
        </w:rPr>
      </w:pPr>
      <w:r w:rsidRPr="00F53731">
        <w:rPr>
          <w:rFonts w:asciiTheme="minorHAnsi" w:hAnsiTheme="minorHAnsi" w:cstheme="minorHAnsi"/>
          <w:lang w:eastAsia="lt-LT"/>
        </w:rPr>
        <w:t xml:space="preserve">20__m. __________________ mėn. ____d. </w:t>
      </w:r>
      <w:r w:rsidRPr="00F53731">
        <w:rPr>
          <w:rFonts w:asciiTheme="minorHAnsi" w:hAnsiTheme="minorHAnsi" w:cstheme="minorHAnsi"/>
          <w:lang w:eastAsia="lt-LT"/>
        </w:rPr>
        <w:tab/>
      </w:r>
      <w:r w:rsidRPr="00F53731">
        <w:rPr>
          <w:rFonts w:asciiTheme="minorHAnsi" w:hAnsiTheme="minorHAnsi" w:cstheme="minorHAnsi"/>
          <w:lang w:eastAsia="lt-LT"/>
        </w:rPr>
        <w:tab/>
        <w:t>20__m. ______________ mėn. __________d.</w:t>
      </w:r>
      <w:r w:rsidRPr="00F53731">
        <w:rPr>
          <w:rFonts w:asciiTheme="minorHAnsi" w:hAnsiTheme="minorHAnsi" w:cstheme="minorHAnsi"/>
        </w:rPr>
        <w:t xml:space="preserve"> </w:t>
      </w:r>
    </w:p>
    <w:p w14:paraId="6A90E0FA" w14:textId="77777777" w:rsidR="003874DE" w:rsidRPr="00801CC8" w:rsidRDefault="003874DE" w:rsidP="003874DE">
      <w:pPr>
        <w:jc w:val="center"/>
        <w:rPr>
          <w:rFonts w:ascii="Times New Roman" w:hAnsi="Times New Roman" w:cs="Times New Roman"/>
          <w:color w:val="FF0000"/>
          <w:sz w:val="24"/>
          <w:szCs w:val="24"/>
        </w:rPr>
      </w:pPr>
    </w:p>
    <w:p w14:paraId="5313D320" w14:textId="77777777" w:rsidR="003874DE" w:rsidRPr="00801CC8" w:rsidRDefault="003874DE" w:rsidP="003874DE">
      <w:pPr>
        <w:jc w:val="center"/>
        <w:rPr>
          <w:rFonts w:ascii="Times New Roman" w:hAnsi="Times New Roman" w:cs="Times New Roman"/>
          <w:color w:val="FF0000"/>
          <w:sz w:val="24"/>
          <w:szCs w:val="24"/>
        </w:rPr>
      </w:pPr>
    </w:p>
    <w:p w14:paraId="3A975994" w14:textId="77777777" w:rsidR="003874DE" w:rsidRPr="00801CC8" w:rsidRDefault="003874DE" w:rsidP="003874DE">
      <w:pPr>
        <w:jc w:val="center"/>
        <w:rPr>
          <w:rFonts w:ascii="Times New Roman" w:hAnsi="Times New Roman" w:cs="Times New Roman"/>
          <w:color w:val="FF0000"/>
          <w:sz w:val="24"/>
          <w:szCs w:val="24"/>
        </w:rPr>
      </w:pPr>
    </w:p>
    <w:p w14:paraId="5B544C45" w14:textId="77777777" w:rsidR="003874DE" w:rsidRPr="00801CC8" w:rsidRDefault="003874DE" w:rsidP="003874DE">
      <w:pPr>
        <w:jc w:val="center"/>
        <w:rPr>
          <w:rFonts w:ascii="Times New Roman" w:hAnsi="Times New Roman" w:cs="Times New Roman"/>
          <w:color w:val="FF0000"/>
          <w:sz w:val="24"/>
          <w:szCs w:val="24"/>
        </w:rPr>
      </w:pPr>
    </w:p>
    <w:p w14:paraId="4BFED42C" w14:textId="77777777" w:rsidR="003874DE" w:rsidRPr="00801CC8" w:rsidRDefault="003874DE" w:rsidP="003874DE">
      <w:pPr>
        <w:jc w:val="center"/>
        <w:rPr>
          <w:rFonts w:ascii="Times New Roman" w:hAnsi="Times New Roman" w:cs="Times New Roman"/>
          <w:color w:val="FF0000"/>
          <w:sz w:val="24"/>
          <w:szCs w:val="24"/>
        </w:rPr>
      </w:pPr>
    </w:p>
    <w:p w14:paraId="0A1E8569" w14:textId="77777777" w:rsidR="003874DE" w:rsidRPr="00801CC8" w:rsidRDefault="003874DE" w:rsidP="003874DE">
      <w:pPr>
        <w:jc w:val="center"/>
        <w:rPr>
          <w:rFonts w:ascii="Times New Roman" w:hAnsi="Times New Roman" w:cs="Times New Roman"/>
          <w:color w:val="FF0000"/>
          <w:sz w:val="24"/>
          <w:szCs w:val="24"/>
        </w:rPr>
      </w:pPr>
    </w:p>
    <w:p w14:paraId="4FF0D66C" w14:textId="77777777" w:rsidR="003874DE" w:rsidRPr="00801CC8" w:rsidRDefault="003874DE" w:rsidP="003874DE">
      <w:pPr>
        <w:jc w:val="center"/>
        <w:rPr>
          <w:rFonts w:ascii="Times New Roman" w:hAnsi="Times New Roman" w:cs="Times New Roman"/>
          <w:color w:val="FF0000"/>
          <w:sz w:val="24"/>
          <w:szCs w:val="24"/>
        </w:rPr>
      </w:pPr>
    </w:p>
    <w:p w14:paraId="655EDFCC" w14:textId="77777777" w:rsidR="003874DE" w:rsidRPr="00801CC8" w:rsidRDefault="003874DE" w:rsidP="003874DE">
      <w:pPr>
        <w:jc w:val="center"/>
        <w:rPr>
          <w:rFonts w:ascii="Times New Roman" w:hAnsi="Times New Roman" w:cs="Times New Roman"/>
          <w:color w:val="FF0000"/>
          <w:sz w:val="24"/>
          <w:szCs w:val="24"/>
        </w:rPr>
      </w:pPr>
    </w:p>
    <w:p w14:paraId="03BC8AE7" w14:textId="77777777" w:rsidR="003874DE" w:rsidRPr="00801CC8" w:rsidRDefault="003874DE" w:rsidP="003874DE">
      <w:pPr>
        <w:jc w:val="center"/>
        <w:rPr>
          <w:rFonts w:ascii="Times New Roman" w:hAnsi="Times New Roman" w:cs="Times New Roman"/>
          <w:color w:val="FF0000"/>
          <w:sz w:val="24"/>
          <w:szCs w:val="24"/>
        </w:rPr>
      </w:pPr>
    </w:p>
    <w:p w14:paraId="44031A21" w14:textId="77777777" w:rsidR="003874DE" w:rsidRPr="00801CC8" w:rsidRDefault="003874DE" w:rsidP="003874DE">
      <w:pPr>
        <w:jc w:val="center"/>
        <w:rPr>
          <w:rFonts w:ascii="Times New Roman" w:hAnsi="Times New Roman" w:cs="Times New Roman"/>
          <w:color w:val="FF0000"/>
          <w:sz w:val="24"/>
          <w:szCs w:val="24"/>
        </w:rPr>
      </w:pPr>
    </w:p>
    <w:p w14:paraId="460E3476" w14:textId="77777777" w:rsidR="003874DE" w:rsidRPr="00801CC8" w:rsidRDefault="003874DE" w:rsidP="003874DE">
      <w:pPr>
        <w:tabs>
          <w:tab w:val="left" w:pos="4420"/>
        </w:tabs>
        <w:rPr>
          <w:rFonts w:ascii="Times New Roman" w:hAnsi="Times New Roman" w:cs="Times New Roman"/>
          <w:color w:val="FF0000"/>
          <w:sz w:val="24"/>
          <w:szCs w:val="24"/>
        </w:rPr>
      </w:pPr>
      <w:r w:rsidRPr="00801CC8">
        <w:rPr>
          <w:rFonts w:ascii="Times New Roman" w:hAnsi="Times New Roman" w:cs="Times New Roman"/>
          <w:color w:val="FF0000"/>
          <w:sz w:val="24"/>
          <w:szCs w:val="24"/>
        </w:rPr>
        <w:lastRenderedPageBreak/>
        <w:tab/>
      </w:r>
    </w:p>
    <w:p w14:paraId="3EE82E33" w14:textId="4332ADD5" w:rsidR="00D32688" w:rsidRPr="00F53731" w:rsidRDefault="00D32688" w:rsidP="00D32688">
      <w:pPr>
        <w:tabs>
          <w:tab w:val="left" w:pos="8647"/>
        </w:tabs>
        <w:jc w:val="right"/>
        <w:textAlignment w:val="baseline"/>
        <w:rPr>
          <w:rFonts w:ascii="Calibri" w:hAnsi="Calibri" w:cs="Calibri"/>
          <w:sz w:val="24"/>
          <w:szCs w:val="24"/>
        </w:rPr>
      </w:pPr>
      <w:r w:rsidRPr="00F53731">
        <w:rPr>
          <w:rFonts w:ascii="Calibri" w:hAnsi="Calibri" w:cs="Calibri"/>
          <w:sz w:val="24"/>
          <w:szCs w:val="24"/>
        </w:rPr>
        <w:t>Sutarties priedas Nr. 3</w:t>
      </w:r>
    </w:p>
    <w:p w14:paraId="29FF6FDB" w14:textId="77777777" w:rsidR="003874DE" w:rsidRPr="00F53731" w:rsidRDefault="003874DE" w:rsidP="003874DE">
      <w:pPr>
        <w:tabs>
          <w:tab w:val="left" w:pos="4420"/>
        </w:tabs>
        <w:rPr>
          <w:rFonts w:ascii="Calibri" w:hAnsi="Calibri" w:cs="Calibri"/>
          <w:color w:val="FF0000"/>
          <w:sz w:val="24"/>
          <w:szCs w:val="24"/>
        </w:rPr>
      </w:pPr>
    </w:p>
    <w:p w14:paraId="4772E7FE" w14:textId="77777777" w:rsidR="003874DE" w:rsidRPr="00F53731" w:rsidRDefault="003874DE" w:rsidP="003874DE">
      <w:pPr>
        <w:jc w:val="center"/>
        <w:rPr>
          <w:rFonts w:ascii="Calibri" w:hAnsi="Calibri" w:cs="Calibri"/>
          <w:color w:val="FF0000"/>
          <w:sz w:val="24"/>
          <w:szCs w:val="24"/>
        </w:rPr>
      </w:pPr>
    </w:p>
    <w:p w14:paraId="1E3AE766" w14:textId="77777777" w:rsidR="003874DE" w:rsidRPr="00F53731" w:rsidRDefault="003874DE" w:rsidP="003874DE">
      <w:pPr>
        <w:jc w:val="center"/>
        <w:rPr>
          <w:rFonts w:ascii="Calibri" w:hAnsi="Calibri" w:cs="Calibri"/>
          <w:color w:val="FF0000"/>
          <w:sz w:val="24"/>
          <w:szCs w:val="24"/>
        </w:rPr>
      </w:pPr>
    </w:p>
    <w:p w14:paraId="14C9CFAE" w14:textId="77777777" w:rsidR="00A940DE" w:rsidRPr="00F53731" w:rsidRDefault="003874DE" w:rsidP="00A940DE">
      <w:pPr>
        <w:jc w:val="center"/>
        <w:rPr>
          <w:rFonts w:ascii="Calibri" w:hAnsi="Calibri" w:cs="Calibri"/>
          <w:b/>
          <w:bCs/>
          <w:sz w:val="24"/>
          <w:szCs w:val="24"/>
        </w:rPr>
      </w:pPr>
      <w:r w:rsidRPr="00F53731">
        <w:rPr>
          <w:rFonts w:ascii="Calibri" w:hAnsi="Calibri" w:cs="Calibri"/>
          <w:sz w:val="24"/>
          <w:szCs w:val="24"/>
        </w:rPr>
        <w:t xml:space="preserve"> </w:t>
      </w:r>
      <w:r w:rsidR="00A940DE" w:rsidRPr="00F53731">
        <w:rPr>
          <w:rFonts w:ascii="Calibri" w:hAnsi="Calibri" w:cs="Calibri"/>
          <w:b/>
          <w:bCs/>
          <w:sz w:val="24"/>
          <w:szCs w:val="24"/>
        </w:rPr>
        <w:t>VEIKLŲ SĄRAŠAS</w:t>
      </w:r>
    </w:p>
    <w:p w14:paraId="1D310C1F" w14:textId="77777777" w:rsidR="00A940DE" w:rsidRPr="00F53731" w:rsidRDefault="00A940DE" w:rsidP="00A940DE">
      <w:pPr>
        <w:widowControl w:val="0"/>
        <w:autoSpaceDE w:val="0"/>
        <w:autoSpaceDN w:val="0"/>
        <w:adjustRightInd w:val="0"/>
        <w:ind w:left="426"/>
        <w:jc w:val="center"/>
        <w:rPr>
          <w:rFonts w:ascii="Calibri" w:hAnsi="Calibri" w:cs="Calibri"/>
          <w:sz w:val="24"/>
          <w:szCs w:val="24"/>
          <w:lang w:eastAsia="ar-SA"/>
        </w:rPr>
      </w:pPr>
      <w:r w:rsidRPr="00F53731">
        <w:rPr>
          <w:rFonts w:ascii="Calibri" w:hAnsi="Calibri" w:cs="Calibri"/>
          <w:sz w:val="24"/>
          <w:szCs w:val="24"/>
          <w:lang w:eastAsia="ar-SA"/>
        </w:rPr>
        <w:t>„Pakalnių mstl. sporto aikštelės remonto darbai“</w:t>
      </w:r>
    </w:p>
    <w:p w14:paraId="7DAAC6CB" w14:textId="77777777" w:rsidR="00A940DE" w:rsidRPr="00F53731" w:rsidRDefault="00A940DE" w:rsidP="00A940DE">
      <w:pPr>
        <w:widowControl w:val="0"/>
        <w:autoSpaceDE w:val="0"/>
        <w:autoSpaceDN w:val="0"/>
        <w:adjustRightInd w:val="0"/>
        <w:ind w:left="426"/>
        <w:jc w:val="center"/>
        <w:rPr>
          <w:rFonts w:ascii="Calibri" w:hAnsi="Calibri" w:cs="Calibr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A940DE" w:rsidRPr="00F53731" w14:paraId="122760A3" w14:textId="77777777" w:rsidTr="000B70E6">
        <w:trPr>
          <w:trHeight w:val="865"/>
          <w:jc w:val="center"/>
        </w:trPr>
        <w:tc>
          <w:tcPr>
            <w:tcW w:w="541" w:type="dxa"/>
            <w:vMerge w:val="restart"/>
            <w:textDirection w:val="btLr"/>
            <w:vAlign w:val="center"/>
            <w:hideMark/>
          </w:tcPr>
          <w:p w14:paraId="1B99492B" w14:textId="77777777" w:rsidR="00A940DE" w:rsidRPr="00F53731" w:rsidRDefault="00A940DE" w:rsidP="000B70E6">
            <w:pPr>
              <w:jc w:val="center"/>
              <w:rPr>
                <w:rFonts w:ascii="Calibri" w:hAnsi="Calibri" w:cs="Calibri"/>
                <w:i/>
                <w:iCs/>
                <w:sz w:val="24"/>
                <w:szCs w:val="24"/>
              </w:rPr>
            </w:pPr>
            <w:r w:rsidRPr="00F53731">
              <w:rPr>
                <w:rFonts w:ascii="Calibri" w:hAnsi="Calibri" w:cs="Calibri"/>
                <w:i/>
                <w:iCs/>
                <w:sz w:val="24"/>
                <w:szCs w:val="24"/>
              </w:rPr>
              <w:t>Etapo Nr.</w:t>
            </w:r>
          </w:p>
        </w:tc>
        <w:tc>
          <w:tcPr>
            <w:tcW w:w="5113" w:type="dxa"/>
            <w:vMerge w:val="restart"/>
            <w:vAlign w:val="center"/>
            <w:hideMark/>
          </w:tcPr>
          <w:p w14:paraId="6298ADFE" w14:textId="77777777" w:rsidR="00A940DE" w:rsidRPr="00F53731" w:rsidRDefault="00A940DE" w:rsidP="000B70E6">
            <w:pPr>
              <w:jc w:val="center"/>
              <w:rPr>
                <w:rFonts w:ascii="Calibri" w:hAnsi="Calibri" w:cs="Calibri"/>
                <w:b/>
                <w:bCs/>
                <w:sz w:val="24"/>
                <w:szCs w:val="24"/>
              </w:rPr>
            </w:pPr>
            <w:r w:rsidRPr="00F53731">
              <w:rPr>
                <w:rFonts w:ascii="Calibri" w:hAnsi="Calibri" w:cs="Calibri"/>
                <w:b/>
                <w:bCs/>
                <w:sz w:val="24"/>
                <w:szCs w:val="24"/>
              </w:rPr>
              <w:t>Darbų veiklos (etapo) pavadinimas</w:t>
            </w:r>
          </w:p>
        </w:tc>
        <w:tc>
          <w:tcPr>
            <w:tcW w:w="1825" w:type="dxa"/>
            <w:vMerge w:val="restart"/>
            <w:vAlign w:val="center"/>
            <w:hideMark/>
          </w:tcPr>
          <w:p w14:paraId="1657CC08" w14:textId="77777777" w:rsidR="00A940DE" w:rsidRPr="00F53731" w:rsidRDefault="00A940DE" w:rsidP="000B70E6">
            <w:pPr>
              <w:jc w:val="center"/>
              <w:rPr>
                <w:rFonts w:ascii="Calibri" w:hAnsi="Calibri" w:cs="Calibri"/>
                <w:b/>
                <w:bCs/>
                <w:sz w:val="24"/>
                <w:szCs w:val="24"/>
              </w:rPr>
            </w:pPr>
            <w:r w:rsidRPr="00F53731">
              <w:rPr>
                <w:rFonts w:ascii="Calibri" w:hAnsi="Calibri" w:cs="Calibri"/>
                <w:b/>
                <w:bCs/>
                <w:sz w:val="24"/>
                <w:szCs w:val="24"/>
              </w:rPr>
              <w:t>Bendra darbo apimtis (fiziniais mato vienetais, jei reikalinga)</w:t>
            </w:r>
          </w:p>
        </w:tc>
        <w:tc>
          <w:tcPr>
            <w:tcW w:w="2126" w:type="dxa"/>
            <w:vAlign w:val="center"/>
            <w:hideMark/>
          </w:tcPr>
          <w:p w14:paraId="413B11D1" w14:textId="77777777" w:rsidR="00A940DE" w:rsidRPr="00F53731" w:rsidRDefault="00A940DE" w:rsidP="000B70E6">
            <w:pPr>
              <w:jc w:val="center"/>
              <w:rPr>
                <w:rFonts w:ascii="Calibri" w:hAnsi="Calibri" w:cs="Calibri"/>
                <w:b/>
                <w:bCs/>
                <w:sz w:val="24"/>
                <w:szCs w:val="24"/>
              </w:rPr>
            </w:pPr>
            <w:r w:rsidRPr="00F53731">
              <w:rPr>
                <w:rFonts w:ascii="Calibri" w:hAnsi="Calibri" w:cs="Calibri"/>
                <w:b/>
                <w:bCs/>
                <w:sz w:val="24"/>
                <w:szCs w:val="24"/>
              </w:rPr>
              <w:t xml:space="preserve">Darbo (etapo) kaina, Eur be PVM </w:t>
            </w:r>
            <w:r w:rsidRPr="00F53731">
              <w:rPr>
                <w:rFonts w:ascii="Calibri" w:hAnsi="Calibri" w:cs="Calibri"/>
                <w:sz w:val="24"/>
                <w:szCs w:val="24"/>
              </w:rPr>
              <w:t>[Pildo rangovas]</w:t>
            </w:r>
          </w:p>
        </w:tc>
      </w:tr>
      <w:tr w:rsidR="00A940DE" w:rsidRPr="00F53731" w14:paraId="5C256381" w14:textId="77777777" w:rsidTr="000B70E6">
        <w:trPr>
          <w:cantSplit/>
          <w:trHeight w:val="1240"/>
          <w:jc w:val="center"/>
        </w:trPr>
        <w:tc>
          <w:tcPr>
            <w:tcW w:w="541" w:type="dxa"/>
            <w:vMerge/>
            <w:vAlign w:val="center"/>
            <w:hideMark/>
          </w:tcPr>
          <w:p w14:paraId="0BB2FB4D" w14:textId="77777777" w:rsidR="00A940DE" w:rsidRPr="00F53731" w:rsidRDefault="00A940DE" w:rsidP="000B70E6">
            <w:pPr>
              <w:rPr>
                <w:rFonts w:ascii="Calibri" w:hAnsi="Calibri" w:cs="Calibri"/>
                <w:i/>
                <w:iCs/>
                <w:sz w:val="24"/>
                <w:szCs w:val="24"/>
              </w:rPr>
            </w:pPr>
          </w:p>
        </w:tc>
        <w:tc>
          <w:tcPr>
            <w:tcW w:w="5113" w:type="dxa"/>
            <w:vMerge/>
            <w:vAlign w:val="center"/>
            <w:hideMark/>
          </w:tcPr>
          <w:p w14:paraId="6C5F6148" w14:textId="77777777" w:rsidR="00A940DE" w:rsidRPr="00F53731" w:rsidRDefault="00A940DE" w:rsidP="000B70E6">
            <w:pPr>
              <w:rPr>
                <w:rFonts w:ascii="Calibri" w:hAnsi="Calibri" w:cs="Calibri"/>
                <w:b/>
                <w:bCs/>
                <w:sz w:val="24"/>
                <w:szCs w:val="24"/>
              </w:rPr>
            </w:pPr>
          </w:p>
        </w:tc>
        <w:tc>
          <w:tcPr>
            <w:tcW w:w="1825" w:type="dxa"/>
            <w:vMerge/>
            <w:vAlign w:val="center"/>
            <w:hideMark/>
          </w:tcPr>
          <w:p w14:paraId="2223FCB9" w14:textId="77777777" w:rsidR="00A940DE" w:rsidRPr="00F53731" w:rsidRDefault="00A940DE" w:rsidP="000B70E6">
            <w:pPr>
              <w:rPr>
                <w:rFonts w:ascii="Calibri" w:hAnsi="Calibri" w:cs="Calibri"/>
                <w:b/>
                <w:bCs/>
                <w:sz w:val="24"/>
                <w:szCs w:val="24"/>
              </w:rPr>
            </w:pPr>
          </w:p>
        </w:tc>
        <w:tc>
          <w:tcPr>
            <w:tcW w:w="2126" w:type="dxa"/>
            <w:vAlign w:val="center"/>
            <w:hideMark/>
          </w:tcPr>
          <w:p w14:paraId="59A2F888" w14:textId="77777777" w:rsidR="00A940DE" w:rsidRPr="00F53731" w:rsidRDefault="00A940DE" w:rsidP="000B70E6">
            <w:pPr>
              <w:rPr>
                <w:rFonts w:ascii="Calibri" w:hAnsi="Calibri" w:cs="Calibri"/>
                <w:b/>
                <w:bCs/>
                <w:sz w:val="24"/>
                <w:szCs w:val="24"/>
              </w:rPr>
            </w:pPr>
          </w:p>
        </w:tc>
      </w:tr>
      <w:tr w:rsidR="00A940DE" w:rsidRPr="00F53731" w14:paraId="078D0108" w14:textId="77777777" w:rsidTr="000B70E6">
        <w:trPr>
          <w:trHeight w:val="384"/>
          <w:jc w:val="center"/>
        </w:trPr>
        <w:tc>
          <w:tcPr>
            <w:tcW w:w="541" w:type="dxa"/>
            <w:noWrap/>
            <w:vAlign w:val="center"/>
          </w:tcPr>
          <w:p w14:paraId="21672D7F" w14:textId="77777777" w:rsidR="00A940DE" w:rsidRPr="00F53731" w:rsidRDefault="00A940DE" w:rsidP="000B70E6">
            <w:pPr>
              <w:rPr>
                <w:rFonts w:ascii="Calibri" w:hAnsi="Calibri" w:cs="Calibri"/>
                <w:sz w:val="24"/>
                <w:szCs w:val="24"/>
              </w:rPr>
            </w:pPr>
          </w:p>
        </w:tc>
        <w:tc>
          <w:tcPr>
            <w:tcW w:w="5113" w:type="dxa"/>
            <w:vAlign w:val="center"/>
          </w:tcPr>
          <w:p w14:paraId="0E492E9E" w14:textId="77777777" w:rsidR="00A940DE" w:rsidRPr="00F53731" w:rsidRDefault="00A940DE" w:rsidP="000B70E6">
            <w:pPr>
              <w:tabs>
                <w:tab w:val="left" w:pos="426"/>
                <w:tab w:val="left" w:pos="709"/>
              </w:tabs>
              <w:rPr>
                <w:rFonts w:ascii="Calibri" w:hAnsi="Calibri" w:cs="Calibri"/>
                <w:sz w:val="24"/>
                <w:szCs w:val="24"/>
              </w:rPr>
            </w:pPr>
            <w:r w:rsidRPr="00F53731">
              <w:rPr>
                <w:rFonts w:ascii="Calibri" w:hAnsi="Calibri" w:cs="Calibri"/>
                <w:sz w:val="24"/>
                <w:szCs w:val="24"/>
              </w:rPr>
              <w:t>Pagrindo įrengimo darbai</w:t>
            </w:r>
          </w:p>
        </w:tc>
        <w:tc>
          <w:tcPr>
            <w:tcW w:w="1825" w:type="dxa"/>
            <w:noWrap/>
            <w:vAlign w:val="bottom"/>
          </w:tcPr>
          <w:p w14:paraId="288E0FD5" w14:textId="77777777" w:rsidR="00A940DE" w:rsidRPr="00F53731" w:rsidRDefault="00A940DE" w:rsidP="000B70E6">
            <w:pPr>
              <w:rPr>
                <w:rFonts w:ascii="Calibri" w:hAnsi="Calibri" w:cs="Calibri"/>
                <w:sz w:val="24"/>
                <w:szCs w:val="24"/>
              </w:rPr>
            </w:pPr>
          </w:p>
        </w:tc>
        <w:tc>
          <w:tcPr>
            <w:tcW w:w="2126" w:type="dxa"/>
            <w:noWrap/>
            <w:vAlign w:val="bottom"/>
          </w:tcPr>
          <w:p w14:paraId="6D022D33" w14:textId="77777777" w:rsidR="00A940DE" w:rsidRPr="00F53731" w:rsidRDefault="00A940DE" w:rsidP="000B70E6">
            <w:pPr>
              <w:rPr>
                <w:rFonts w:ascii="Calibri" w:hAnsi="Calibri" w:cs="Calibri"/>
                <w:sz w:val="24"/>
                <w:szCs w:val="24"/>
              </w:rPr>
            </w:pPr>
          </w:p>
        </w:tc>
      </w:tr>
      <w:tr w:rsidR="00A940DE" w:rsidRPr="00F53731" w14:paraId="4D868661" w14:textId="77777777" w:rsidTr="000B70E6">
        <w:trPr>
          <w:trHeight w:val="384"/>
          <w:jc w:val="center"/>
        </w:trPr>
        <w:tc>
          <w:tcPr>
            <w:tcW w:w="541" w:type="dxa"/>
            <w:noWrap/>
            <w:vAlign w:val="center"/>
          </w:tcPr>
          <w:p w14:paraId="476D3AFD" w14:textId="77777777" w:rsidR="00A940DE" w:rsidRPr="00F53731" w:rsidRDefault="00A940DE" w:rsidP="000B70E6">
            <w:pPr>
              <w:rPr>
                <w:rFonts w:ascii="Calibri" w:hAnsi="Calibri" w:cs="Calibri"/>
                <w:sz w:val="24"/>
                <w:szCs w:val="24"/>
              </w:rPr>
            </w:pPr>
          </w:p>
        </w:tc>
        <w:tc>
          <w:tcPr>
            <w:tcW w:w="5113" w:type="dxa"/>
            <w:vAlign w:val="center"/>
          </w:tcPr>
          <w:p w14:paraId="447CE6C2" w14:textId="77777777" w:rsidR="00A940DE" w:rsidRPr="00F53731" w:rsidRDefault="00A940DE" w:rsidP="000B70E6">
            <w:pPr>
              <w:tabs>
                <w:tab w:val="left" w:pos="426"/>
                <w:tab w:val="left" w:pos="709"/>
              </w:tabs>
              <w:rPr>
                <w:rFonts w:ascii="Calibri" w:hAnsi="Calibri" w:cs="Calibri"/>
                <w:sz w:val="24"/>
                <w:szCs w:val="24"/>
              </w:rPr>
            </w:pPr>
            <w:r w:rsidRPr="00F53731">
              <w:rPr>
                <w:rFonts w:ascii="Calibri" w:hAnsi="Calibri" w:cs="Calibri"/>
                <w:sz w:val="24"/>
                <w:szCs w:val="24"/>
              </w:rPr>
              <w:t>Aikštelės dangos įrengimo darbai</w:t>
            </w:r>
          </w:p>
        </w:tc>
        <w:tc>
          <w:tcPr>
            <w:tcW w:w="1825" w:type="dxa"/>
            <w:noWrap/>
            <w:vAlign w:val="bottom"/>
          </w:tcPr>
          <w:p w14:paraId="06AD7B12" w14:textId="77777777" w:rsidR="00A940DE" w:rsidRPr="00F53731" w:rsidRDefault="00A940DE" w:rsidP="000B70E6">
            <w:pPr>
              <w:rPr>
                <w:rFonts w:ascii="Calibri" w:hAnsi="Calibri" w:cs="Calibri"/>
                <w:sz w:val="24"/>
                <w:szCs w:val="24"/>
              </w:rPr>
            </w:pPr>
          </w:p>
        </w:tc>
        <w:tc>
          <w:tcPr>
            <w:tcW w:w="2126" w:type="dxa"/>
            <w:noWrap/>
            <w:vAlign w:val="bottom"/>
          </w:tcPr>
          <w:p w14:paraId="485705CE" w14:textId="77777777" w:rsidR="00A940DE" w:rsidRPr="00F53731" w:rsidRDefault="00A940DE" w:rsidP="000B70E6">
            <w:pPr>
              <w:rPr>
                <w:rFonts w:ascii="Calibri" w:hAnsi="Calibri" w:cs="Calibri"/>
                <w:sz w:val="24"/>
                <w:szCs w:val="24"/>
              </w:rPr>
            </w:pPr>
          </w:p>
        </w:tc>
      </w:tr>
      <w:tr w:rsidR="00A940DE" w:rsidRPr="00F53731" w14:paraId="7F06F65A" w14:textId="77777777" w:rsidTr="000B70E6">
        <w:trPr>
          <w:trHeight w:val="384"/>
          <w:jc w:val="center"/>
        </w:trPr>
        <w:tc>
          <w:tcPr>
            <w:tcW w:w="541" w:type="dxa"/>
            <w:noWrap/>
            <w:vAlign w:val="center"/>
          </w:tcPr>
          <w:p w14:paraId="3CDE0936" w14:textId="77777777" w:rsidR="00A940DE" w:rsidRPr="00F53731" w:rsidRDefault="00A940DE" w:rsidP="000B70E6">
            <w:pPr>
              <w:pStyle w:val="Sraopastraipa"/>
              <w:ind w:left="360"/>
              <w:rPr>
                <w:rFonts w:ascii="Calibri" w:hAnsi="Calibri" w:cs="Calibri"/>
                <w:sz w:val="24"/>
                <w:szCs w:val="24"/>
              </w:rPr>
            </w:pPr>
          </w:p>
        </w:tc>
        <w:tc>
          <w:tcPr>
            <w:tcW w:w="5113" w:type="dxa"/>
            <w:vAlign w:val="center"/>
            <w:hideMark/>
          </w:tcPr>
          <w:p w14:paraId="2D142B85" w14:textId="77777777" w:rsidR="00A940DE" w:rsidRPr="00F53731" w:rsidRDefault="00A940DE" w:rsidP="000B70E6">
            <w:pPr>
              <w:tabs>
                <w:tab w:val="left" w:pos="426"/>
                <w:tab w:val="left" w:pos="709"/>
              </w:tabs>
              <w:rPr>
                <w:rFonts w:ascii="Calibri" w:hAnsi="Calibri" w:cs="Calibri"/>
                <w:sz w:val="24"/>
                <w:szCs w:val="24"/>
              </w:rPr>
            </w:pPr>
            <w:r w:rsidRPr="00F53731">
              <w:rPr>
                <w:rFonts w:ascii="Calibri" w:hAnsi="Calibri" w:cs="Calibri"/>
                <w:sz w:val="24"/>
                <w:szCs w:val="24"/>
              </w:rPr>
              <w:t>Aikštelės įrangos sumontavimo darbai</w:t>
            </w:r>
          </w:p>
        </w:tc>
        <w:tc>
          <w:tcPr>
            <w:tcW w:w="1825" w:type="dxa"/>
            <w:noWrap/>
            <w:vAlign w:val="bottom"/>
            <w:hideMark/>
          </w:tcPr>
          <w:p w14:paraId="79D64B0E" w14:textId="77777777" w:rsidR="00A940DE" w:rsidRPr="00F53731" w:rsidRDefault="00A940DE" w:rsidP="000B70E6">
            <w:pPr>
              <w:rPr>
                <w:rFonts w:ascii="Calibri" w:hAnsi="Calibri" w:cs="Calibri"/>
                <w:sz w:val="24"/>
                <w:szCs w:val="24"/>
              </w:rPr>
            </w:pPr>
          </w:p>
        </w:tc>
        <w:tc>
          <w:tcPr>
            <w:tcW w:w="2126" w:type="dxa"/>
            <w:noWrap/>
            <w:vAlign w:val="bottom"/>
            <w:hideMark/>
          </w:tcPr>
          <w:p w14:paraId="2D0A4BB4" w14:textId="77777777" w:rsidR="00A940DE" w:rsidRPr="00F53731" w:rsidRDefault="00A940DE" w:rsidP="000B70E6">
            <w:pPr>
              <w:rPr>
                <w:rFonts w:ascii="Calibri" w:hAnsi="Calibri" w:cs="Calibri"/>
                <w:sz w:val="24"/>
                <w:szCs w:val="24"/>
              </w:rPr>
            </w:pPr>
          </w:p>
        </w:tc>
      </w:tr>
      <w:tr w:rsidR="00A940DE" w:rsidRPr="00F53731" w14:paraId="5750E310" w14:textId="77777777" w:rsidTr="000B70E6">
        <w:trPr>
          <w:trHeight w:val="297"/>
          <w:jc w:val="center"/>
        </w:trPr>
        <w:tc>
          <w:tcPr>
            <w:tcW w:w="7479" w:type="dxa"/>
            <w:gridSpan w:val="3"/>
            <w:vAlign w:val="center"/>
            <w:hideMark/>
          </w:tcPr>
          <w:p w14:paraId="4925E337" w14:textId="77777777" w:rsidR="00A940DE" w:rsidRPr="00F53731" w:rsidRDefault="00A940DE" w:rsidP="000B70E6">
            <w:pPr>
              <w:jc w:val="right"/>
              <w:rPr>
                <w:rFonts w:ascii="Calibri" w:hAnsi="Calibri" w:cs="Calibri"/>
                <w:b/>
                <w:bCs/>
                <w:sz w:val="24"/>
                <w:szCs w:val="24"/>
              </w:rPr>
            </w:pPr>
            <w:r w:rsidRPr="00F53731">
              <w:rPr>
                <w:rFonts w:ascii="Calibri" w:hAnsi="Calibri" w:cs="Calibri"/>
                <w:b/>
                <w:bCs/>
                <w:sz w:val="24"/>
                <w:szCs w:val="24"/>
              </w:rPr>
              <w:t>Bendra suma be PVM*:</w:t>
            </w:r>
          </w:p>
        </w:tc>
        <w:tc>
          <w:tcPr>
            <w:tcW w:w="2126" w:type="dxa"/>
            <w:noWrap/>
            <w:vAlign w:val="bottom"/>
            <w:hideMark/>
          </w:tcPr>
          <w:p w14:paraId="4D8A8D05" w14:textId="77777777" w:rsidR="00A940DE" w:rsidRPr="00F53731" w:rsidRDefault="00A940DE" w:rsidP="000B70E6">
            <w:pPr>
              <w:rPr>
                <w:rFonts w:ascii="Calibri" w:hAnsi="Calibri" w:cs="Calibri"/>
                <w:sz w:val="24"/>
                <w:szCs w:val="24"/>
              </w:rPr>
            </w:pPr>
            <w:r w:rsidRPr="00F53731">
              <w:rPr>
                <w:rFonts w:ascii="Calibri" w:hAnsi="Calibri" w:cs="Calibri"/>
                <w:sz w:val="24"/>
                <w:szCs w:val="24"/>
              </w:rPr>
              <w:t> </w:t>
            </w:r>
          </w:p>
        </w:tc>
      </w:tr>
      <w:tr w:rsidR="00A940DE" w:rsidRPr="00F53731" w14:paraId="0215354B" w14:textId="77777777" w:rsidTr="000B70E6">
        <w:trPr>
          <w:trHeight w:val="297"/>
          <w:jc w:val="center"/>
        </w:trPr>
        <w:tc>
          <w:tcPr>
            <w:tcW w:w="7479" w:type="dxa"/>
            <w:gridSpan w:val="3"/>
            <w:vAlign w:val="center"/>
            <w:hideMark/>
          </w:tcPr>
          <w:p w14:paraId="5523CC61" w14:textId="77777777" w:rsidR="00A940DE" w:rsidRPr="00F53731" w:rsidRDefault="00A940DE" w:rsidP="000B70E6">
            <w:pPr>
              <w:jc w:val="right"/>
              <w:rPr>
                <w:rFonts w:ascii="Calibri" w:hAnsi="Calibri" w:cs="Calibri"/>
                <w:b/>
                <w:bCs/>
                <w:sz w:val="24"/>
                <w:szCs w:val="24"/>
              </w:rPr>
            </w:pPr>
            <w:r w:rsidRPr="00F53731">
              <w:rPr>
                <w:rFonts w:ascii="Calibri" w:hAnsi="Calibri" w:cs="Calibri"/>
                <w:b/>
                <w:bCs/>
                <w:sz w:val="24"/>
                <w:szCs w:val="24"/>
              </w:rPr>
              <w:t>PVM [tarifas] suma*:</w:t>
            </w:r>
          </w:p>
        </w:tc>
        <w:tc>
          <w:tcPr>
            <w:tcW w:w="2126" w:type="dxa"/>
            <w:noWrap/>
            <w:vAlign w:val="bottom"/>
            <w:hideMark/>
          </w:tcPr>
          <w:p w14:paraId="596490D6" w14:textId="77777777" w:rsidR="00A940DE" w:rsidRPr="00F53731" w:rsidRDefault="00A940DE" w:rsidP="000B70E6">
            <w:pPr>
              <w:rPr>
                <w:rFonts w:ascii="Calibri" w:hAnsi="Calibri" w:cs="Calibri"/>
                <w:sz w:val="24"/>
                <w:szCs w:val="24"/>
              </w:rPr>
            </w:pPr>
            <w:r w:rsidRPr="00F53731">
              <w:rPr>
                <w:rFonts w:ascii="Calibri" w:hAnsi="Calibri" w:cs="Calibri"/>
                <w:sz w:val="24"/>
                <w:szCs w:val="24"/>
              </w:rPr>
              <w:t> </w:t>
            </w:r>
          </w:p>
        </w:tc>
      </w:tr>
      <w:tr w:rsidR="00A940DE" w:rsidRPr="00F53731" w14:paraId="79E89379" w14:textId="77777777" w:rsidTr="000B70E6">
        <w:trPr>
          <w:trHeight w:val="297"/>
          <w:jc w:val="center"/>
        </w:trPr>
        <w:tc>
          <w:tcPr>
            <w:tcW w:w="7479" w:type="dxa"/>
            <w:gridSpan w:val="3"/>
            <w:vAlign w:val="center"/>
            <w:hideMark/>
          </w:tcPr>
          <w:p w14:paraId="02AA1FAB" w14:textId="77777777" w:rsidR="00A940DE" w:rsidRPr="00F53731" w:rsidRDefault="00A940DE" w:rsidP="000B70E6">
            <w:pPr>
              <w:jc w:val="right"/>
              <w:rPr>
                <w:rFonts w:ascii="Calibri" w:hAnsi="Calibri" w:cs="Calibri"/>
                <w:b/>
                <w:bCs/>
                <w:sz w:val="24"/>
                <w:szCs w:val="24"/>
              </w:rPr>
            </w:pPr>
            <w:r w:rsidRPr="00F53731">
              <w:rPr>
                <w:rFonts w:ascii="Calibri" w:hAnsi="Calibri" w:cs="Calibri"/>
                <w:b/>
                <w:bCs/>
                <w:sz w:val="24"/>
                <w:szCs w:val="24"/>
              </w:rPr>
              <w:t>BENDRA SUMA su PVM*:</w:t>
            </w:r>
          </w:p>
        </w:tc>
        <w:tc>
          <w:tcPr>
            <w:tcW w:w="2126" w:type="dxa"/>
            <w:noWrap/>
            <w:vAlign w:val="bottom"/>
            <w:hideMark/>
          </w:tcPr>
          <w:p w14:paraId="538D970C" w14:textId="77777777" w:rsidR="00A940DE" w:rsidRPr="00F53731" w:rsidRDefault="00A940DE" w:rsidP="000B70E6">
            <w:pPr>
              <w:rPr>
                <w:rFonts w:ascii="Calibri" w:hAnsi="Calibri" w:cs="Calibri"/>
                <w:sz w:val="24"/>
                <w:szCs w:val="24"/>
              </w:rPr>
            </w:pPr>
            <w:r w:rsidRPr="00F53731">
              <w:rPr>
                <w:rFonts w:ascii="Calibri" w:hAnsi="Calibri" w:cs="Calibri"/>
                <w:sz w:val="24"/>
                <w:szCs w:val="24"/>
              </w:rPr>
              <w:t> </w:t>
            </w:r>
          </w:p>
        </w:tc>
      </w:tr>
    </w:tbl>
    <w:p w14:paraId="6A6E85A3" w14:textId="77777777" w:rsidR="00A940DE" w:rsidRPr="00F53731" w:rsidRDefault="00A940DE" w:rsidP="00A940DE">
      <w:pPr>
        <w:rPr>
          <w:rFonts w:ascii="Calibri" w:hAnsi="Calibri" w:cs="Calibri"/>
          <w:sz w:val="24"/>
          <w:szCs w:val="24"/>
        </w:rPr>
      </w:pPr>
    </w:p>
    <w:p w14:paraId="2D09A1A5" w14:textId="77777777" w:rsidR="00A940DE" w:rsidRPr="00F53731" w:rsidRDefault="00A940DE" w:rsidP="00A940DE">
      <w:pPr>
        <w:rPr>
          <w:rFonts w:ascii="Calibri" w:hAnsi="Calibri" w:cs="Calibri"/>
          <w:b/>
          <w:sz w:val="24"/>
          <w:szCs w:val="24"/>
        </w:rPr>
      </w:pPr>
      <w:r w:rsidRPr="00F53731">
        <w:rPr>
          <w:rFonts w:ascii="Calibri" w:hAnsi="Calibri" w:cs="Calibri"/>
          <w:b/>
          <w:sz w:val="24"/>
          <w:szCs w:val="24"/>
        </w:rPr>
        <w:tab/>
        <w:t xml:space="preserve">                                                          Rangovas</w:t>
      </w:r>
      <w:r w:rsidRPr="00F53731">
        <w:rPr>
          <w:rFonts w:ascii="Calibri" w:hAnsi="Calibri" w:cs="Calibri"/>
          <w:b/>
          <w:sz w:val="24"/>
          <w:szCs w:val="24"/>
        </w:rPr>
        <w:tab/>
      </w:r>
      <w:r w:rsidRPr="00F53731">
        <w:rPr>
          <w:rFonts w:ascii="Calibri" w:hAnsi="Calibri" w:cs="Calibri"/>
          <w:b/>
          <w:sz w:val="24"/>
          <w:szCs w:val="24"/>
        </w:rPr>
        <w:tab/>
        <w:t xml:space="preserve">                                                          </w:t>
      </w:r>
    </w:p>
    <w:p w14:paraId="658B1234" w14:textId="77777777" w:rsidR="00A940DE" w:rsidRPr="00F53731" w:rsidRDefault="00A940DE" w:rsidP="00A940DE">
      <w:pPr>
        <w:rPr>
          <w:rStyle w:val="FontStyle28"/>
          <w:rFonts w:ascii="Calibri" w:hAnsi="Calibri" w:cs="Calibri"/>
          <w:sz w:val="24"/>
          <w:szCs w:val="24"/>
        </w:rPr>
      </w:pPr>
    </w:p>
    <w:p w14:paraId="234637DF" w14:textId="77777777" w:rsidR="00A940DE" w:rsidRPr="00F53731" w:rsidRDefault="00A940DE" w:rsidP="00A940DE">
      <w:pPr>
        <w:rPr>
          <w:rStyle w:val="FontStyle28"/>
          <w:rFonts w:ascii="Calibri" w:hAnsi="Calibri" w:cs="Calibri"/>
          <w:sz w:val="24"/>
          <w:szCs w:val="24"/>
        </w:rPr>
      </w:pPr>
    </w:p>
    <w:p w14:paraId="57DA3DD4" w14:textId="77777777" w:rsidR="00A940DE" w:rsidRPr="00F53731" w:rsidRDefault="00A940DE" w:rsidP="00A940DE">
      <w:pPr>
        <w:rPr>
          <w:rFonts w:ascii="Calibri" w:hAnsi="Calibri" w:cs="Calibri"/>
          <w:sz w:val="24"/>
          <w:szCs w:val="24"/>
        </w:rPr>
      </w:pPr>
      <w:r w:rsidRPr="00F53731">
        <w:rPr>
          <w:rFonts w:ascii="Calibri" w:hAnsi="Calibri" w:cs="Calibri"/>
          <w:sz w:val="24"/>
          <w:szCs w:val="24"/>
        </w:rPr>
        <w:t xml:space="preserve">                                                     _____________________                                                                          </w:t>
      </w:r>
    </w:p>
    <w:p w14:paraId="34E9F3FB" w14:textId="77777777" w:rsidR="00A940DE" w:rsidRPr="00F53731" w:rsidRDefault="00A940DE" w:rsidP="00A940DE">
      <w:pPr>
        <w:pStyle w:val="Stilius3"/>
        <w:spacing w:before="0"/>
        <w:rPr>
          <w:rFonts w:ascii="Calibri" w:hAnsi="Calibri" w:cs="Calibri"/>
        </w:rPr>
      </w:pPr>
      <w:r w:rsidRPr="00F53731">
        <w:rPr>
          <w:rFonts w:ascii="Calibri" w:hAnsi="Calibri" w:cs="Calibri"/>
        </w:rPr>
        <w:t xml:space="preserve">                                                                    (parašas, data)</w:t>
      </w:r>
    </w:p>
    <w:p w14:paraId="08917B79" w14:textId="77777777" w:rsidR="00A940DE" w:rsidRPr="00F53731" w:rsidRDefault="00A940DE" w:rsidP="00A940DE">
      <w:pPr>
        <w:rPr>
          <w:rFonts w:ascii="Calibri" w:hAnsi="Calibri" w:cs="Calibri"/>
          <w:sz w:val="24"/>
          <w:szCs w:val="24"/>
          <w:lang w:eastAsia="ar-SA"/>
        </w:rPr>
      </w:pPr>
    </w:p>
    <w:p w14:paraId="6D98E348" w14:textId="77777777" w:rsidR="00A940DE" w:rsidRPr="00F53731" w:rsidRDefault="00A940DE" w:rsidP="00A940DE">
      <w:pPr>
        <w:rPr>
          <w:rFonts w:ascii="Calibri" w:hAnsi="Calibri" w:cs="Calibri"/>
          <w:sz w:val="24"/>
          <w:szCs w:val="24"/>
          <w:lang w:eastAsia="ar-SA"/>
        </w:rPr>
      </w:pPr>
    </w:p>
    <w:p w14:paraId="425F6F22" w14:textId="77777777" w:rsidR="00A940DE" w:rsidRPr="00F53731" w:rsidRDefault="00A940DE" w:rsidP="00A940DE">
      <w:pPr>
        <w:rPr>
          <w:rFonts w:ascii="Calibri" w:hAnsi="Calibri" w:cs="Calibri"/>
          <w:sz w:val="24"/>
          <w:szCs w:val="24"/>
          <w:lang w:eastAsia="ar-SA"/>
        </w:rPr>
      </w:pPr>
    </w:p>
    <w:p w14:paraId="7F7FC249" w14:textId="77777777" w:rsidR="00A940DE" w:rsidRPr="00F53731" w:rsidRDefault="00A940DE" w:rsidP="00A940DE">
      <w:pPr>
        <w:rPr>
          <w:rFonts w:ascii="Calibri" w:hAnsi="Calibri" w:cs="Calibri"/>
          <w:sz w:val="24"/>
          <w:szCs w:val="24"/>
          <w:lang w:eastAsia="ar-SA"/>
        </w:rPr>
      </w:pPr>
    </w:p>
    <w:p w14:paraId="2B71737A" w14:textId="77777777" w:rsidR="00A940DE" w:rsidRPr="00A940DE" w:rsidRDefault="00A940DE" w:rsidP="00A940DE">
      <w:pPr>
        <w:rPr>
          <w:lang w:eastAsia="ar-SA"/>
        </w:rPr>
      </w:pPr>
    </w:p>
    <w:p w14:paraId="3C57DEDF" w14:textId="77777777" w:rsidR="00A940DE" w:rsidRPr="00A940DE" w:rsidRDefault="00A940DE" w:rsidP="00A940DE">
      <w:pPr>
        <w:rPr>
          <w:lang w:eastAsia="ar-SA"/>
        </w:rPr>
      </w:pPr>
    </w:p>
    <w:p w14:paraId="3CC64A0C" w14:textId="77777777" w:rsidR="00A940DE" w:rsidRPr="00A940DE" w:rsidRDefault="00A940DE" w:rsidP="00A940DE">
      <w:pPr>
        <w:rPr>
          <w:lang w:eastAsia="ar-SA"/>
        </w:rPr>
      </w:pPr>
    </w:p>
    <w:p w14:paraId="6C999280" w14:textId="77777777" w:rsidR="00A940DE" w:rsidRPr="00A940DE" w:rsidRDefault="00A940DE" w:rsidP="00A940DE">
      <w:pPr>
        <w:rPr>
          <w:lang w:eastAsia="ar-SA"/>
        </w:rPr>
      </w:pPr>
    </w:p>
    <w:p w14:paraId="4F328CC3" w14:textId="77777777" w:rsidR="00A940DE" w:rsidRPr="00A940DE" w:rsidRDefault="00A940DE" w:rsidP="00A940DE">
      <w:pPr>
        <w:rPr>
          <w:lang w:eastAsia="ar-SA"/>
        </w:rPr>
      </w:pPr>
    </w:p>
    <w:p w14:paraId="2C6977E9" w14:textId="77777777" w:rsidR="00A940DE" w:rsidRPr="00A940DE" w:rsidRDefault="00A940DE" w:rsidP="00A940DE">
      <w:pPr>
        <w:rPr>
          <w:lang w:eastAsia="ar-SA"/>
        </w:rPr>
      </w:pPr>
    </w:p>
    <w:p w14:paraId="147509AA" w14:textId="77777777" w:rsidR="00A940DE" w:rsidRPr="00A940DE" w:rsidRDefault="00A940DE" w:rsidP="00A940DE">
      <w:pPr>
        <w:rPr>
          <w:lang w:eastAsia="ar-SA"/>
        </w:rPr>
      </w:pPr>
    </w:p>
    <w:p w14:paraId="542AB6F0" w14:textId="77777777" w:rsidR="00A940DE" w:rsidRPr="00A940DE" w:rsidRDefault="00A940DE" w:rsidP="00A940DE">
      <w:pPr>
        <w:rPr>
          <w:lang w:eastAsia="ar-SA"/>
        </w:rPr>
      </w:pPr>
    </w:p>
    <w:p w14:paraId="2479FCEA" w14:textId="77777777" w:rsidR="00A940DE" w:rsidRPr="00A940DE" w:rsidRDefault="00A940DE" w:rsidP="00A940DE">
      <w:pPr>
        <w:rPr>
          <w:lang w:eastAsia="ar-SA"/>
        </w:rPr>
      </w:pPr>
    </w:p>
    <w:p w14:paraId="4A198E92" w14:textId="77777777" w:rsidR="00A940DE" w:rsidRPr="00A940DE" w:rsidRDefault="00A940DE" w:rsidP="00A940DE">
      <w:pPr>
        <w:rPr>
          <w:lang w:eastAsia="ar-SA"/>
        </w:rPr>
      </w:pPr>
    </w:p>
    <w:p w14:paraId="1D964AAB" w14:textId="77777777" w:rsidR="00A940DE" w:rsidRPr="00A940DE" w:rsidRDefault="00A940DE" w:rsidP="00A940DE">
      <w:pPr>
        <w:rPr>
          <w:lang w:eastAsia="ar-SA"/>
        </w:rPr>
      </w:pPr>
    </w:p>
    <w:p w14:paraId="12484F1D" w14:textId="77777777" w:rsidR="00A940DE" w:rsidRDefault="00A940DE" w:rsidP="00A940DE">
      <w:pPr>
        <w:rPr>
          <w:rFonts w:ascii="Times New Roman" w:eastAsia="Lucida Sans Unicode" w:hAnsi="Times New Roman" w:cs="Times New Roman"/>
          <w:sz w:val="23"/>
          <w:szCs w:val="23"/>
          <w:lang w:eastAsia="ar-SA"/>
        </w:rPr>
      </w:pPr>
    </w:p>
    <w:p w14:paraId="23F10515" w14:textId="77777777" w:rsidR="00A940DE" w:rsidRDefault="00A940DE" w:rsidP="00A940DE">
      <w:pPr>
        <w:tabs>
          <w:tab w:val="left" w:pos="1476"/>
        </w:tabs>
        <w:rPr>
          <w:rFonts w:ascii="Times New Roman" w:eastAsia="Lucida Sans Unicode" w:hAnsi="Times New Roman" w:cs="Times New Roman"/>
          <w:sz w:val="23"/>
          <w:szCs w:val="23"/>
          <w:lang w:eastAsia="ar-SA"/>
        </w:rPr>
      </w:pPr>
      <w:r>
        <w:rPr>
          <w:rFonts w:ascii="Times New Roman" w:eastAsia="Lucida Sans Unicode" w:hAnsi="Times New Roman" w:cs="Times New Roman"/>
          <w:sz w:val="23"/>
          <w:szCs w:val="23"/>
          <w:lang w:eastAsia="ar-SA"/>
        </w:rPr>
        <w:tab/>
      </w:r>
    </w:p>
    <w:p w14:paraId="51F1CEE1" w14:textId="0A5D422C" w:rsidR="00020F3B" w:rsidRDefault="00020F3B" w:rsidP="00A940DE">
      <w:pPr>
        <w:tabs>
          <w:tab w:val="left" w:pos="1476"/>
        </w:tabs>
        <w:rPr>
          <w:rFonts w:ascii="Times New Roman" w:eastAsia="Lucida Sans Unicode" w:hAnsi="Times New Roman" w:cs="Times New Roman"/>
          <w:sz w:val="23"/>
          <w:szCs w:val="23"/>
          <w:lang w:eastAsia="ar-SA"/>
        </w:rPr>
        <w:sectPr w:rsidR="00020F3B" w:rsidSect="00A940DE">
          <w:pgSz w:w="11906" w:h="16838"/>
          <w:pgMar w:top="567" w:right="567" w:bottom="567" w:left="1134" w:header="567" w:footer="567" w:gutter="0"/>
          <w:cols w:space="1296"/>
          <w:docGrid w:linePitch="360"/>
        </w:sectPr>
      </w:pPr>
    </w:p>
    <w:tbl>
      <w:tblPr>
        <w:tblpPr w:leftFromText="180" w:rightFromText="180" w:bottomFromText="200" w:vertAnchor="text" w:horzAnchor="margin" w:tblpY="1211"/>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A940DE" w:rsidRPr="00F53731" w14:paraId="01F0DD0B" w14:textId="77777777" w:rsidTr="00020F3B">
        <w:trPr>
          <w:gridAfter w:val="1"/>
          <w:wAfter w:w="560" w:type="dxa"/>
          <w:trHeight w:val="126"/>
        </w:trPr>
        <w:tc>
          <w:tcPr>
            <w:tcW w:w="834" w:type="dxa"/>
            <w:tcBorders>
              <w:top w:val="nil"/>
              <w:left w:val="nil"/>
              <w:bottom w:val="single" w:sz="4" w:space="0" w:color="auto"/>
              <w:right w:val="nil"/>
            </w:tcBorders>
            <w:noWrap/>
            <w:vAlign w:val="bottom"/>
            <w:hideMark/>
          </w:tcPr>
          <w:p w14:paraId="449A78BC" w14:textId="77777777" w:rsidR="00A940DE" w:rsidRPr="00F53731" w:rsidRDefault="00A940DE" w:rsidP="00020F3B">
            <w:pPr>
              <w:rPr>
                <w:rFonts w:ascii="Calibri" w:eastAsia="Calibri" w:hAnsi="Calibri" w:cs="Calibri"/>
                <w:sz w:val="23"/>
                <w:szCs w:val="23"/>
              </w:rPr>
            </w:pPr>
          </w:p>
        </w:tc>
        <w:tc>
          <w:tcPr>
            <w:tcW w:w="14725" w:type="dxa"/>
            <w:gridSpan w:val="6"/>
            <w:tcBorders>
              <w:top w:val="nil"/>
              <w:left w:val="nil"/>
              <w:bottom w:val="single" w:sz="4" w:space="0" w:color="auto"/>
              <w:right w:val="nil"/>
            </w:tcBorders>
            <w:noWrap/>
            <w:vAlign w:val="bottom"/>
            <w:hideMark/>
          </w:tcPr>
          <w:p w14:paraId="7516ACD2" w14:textId="77777777" w:rsidR="00A940DE" w:rsidRPr="00F53731" w:rsidRDefault="00A940DE" w:rsidP="00020F3B">
            <w:pPr>
              <w:suppressAutoHyphens/>
              <w:autoSpaceDN w:val="0"/>
              <w:jc w:val="center"/>
              <w:textAlignment w:val="baseline"/>
              <w:rPr>
                <w:rFonts w:ascii="Calibri" w:hAnsi="Calibri" w:cs="Calibri"/>
                <w:sz w:val="23"/>
                <w:szCs w:val="23"/>
              </w:rPr>
            </w:pPr>
            <w:r w:rsidRPr="00F53731">
              <w:rPr>
                <w:rFonts w:ascii="Calibri" w:hAnsi="Calibri" w:cs="Calibri"/>
                <w:sz w:val="23"/>
                <w:szCs w:val="23"/>
                <w:lang w:eastAsia="ar-SA"/>
              </w:rPr>
              <w:t>Pakalnių mstl. sporto aikštelės remonto darbai</w:t>
            </w:r>
            <w:r w:rsidRPr="00F53731">
              <w:rPr>
                <w:rFonts w:ascii="Calibri" w:hAnsi="Calibri" w:cs="Calibri"/>
                <w:sz w:val="23"/>
                <w:szCs w:val="23"/>
              </w:rPr>
              <w:t xml:space="preserve"> </w:t>
            </w:r>
          </w:p>
        </w:tc>
      </w:tr>
      <w:tr w:rsidR="00A940DE" w:rsidRPr="00F53731" w14:paraId="12B9C07D" w14:textId="77777777" w:rsidTr="00020F3B">
        <w:trPr>
          <w:gridAfter w:val="1"/>
          <w:wAfter w:w="560" w:type="dxa"/>
          <w:trHeight w:val="905"/>
        </w:trPr>
        <w:tc>
          <w:tcPr>
            <w:tcW w:w="834" w:type="dxa"/>
            <w:vMerge w:val="restart"/>
            <w:tcBorders>
              <w:top w:val="single" w:sz="4" w:space="0" w:color="auto"/>
            </w:tcBorders>
            <w:textDirection w:val="btLr"/>
            <w:vAlign w:val="center"/>
            <w:hideMark/>
          </w:tcPr>
          <w:p w14:paraId="105CA014" w14:textId="77777777" w:rsidR="00A940DE" w:rsidRPr="00F53731" w:rsidRDefault="00A940DE" w:rsidP="00020F3B">
            <w:pPr>
              <w:suppressAutoHyphens/>
              <w:jc w:val="center"/>
              <w:rPr>
                <w:rFonts w:ascii="Calibri" w:hAnsi="Calibri" w:cs="Calibri"/>
                <w:i/>
                <w:iCs/>
                <w:sz w:val="24"/>
                <w:szCs w:val="24"/>
                <w:lang w:eastAsia="ar-SA"/>
              </w:rPr>
            </w:pPr>
            <w:r w:rsidRPr="00F53731">
              <w:rPr>
                <w:rFonts w:ascii="Calibri" w:hAnsi="Calibri" w:cs="Calibri"/>
                <w:i/>
                <w:iCs/>
                <w:sz w:val="24"/>
                <w:szCs w:val="24"/>
                <w:lang w:eastAsia="ar-SA"/>
              </w:rPr>
              <w:t>Etapo Nr.</w:t>
            </w:r>
          </w:p>
        </w:tc>
        <w:tc>
          <w:tcPr>
            <w:tcW w:w="4092" w:type="dxa"/>
            <w:vMerge w:val="restart"/>
            <w:tcBorders>
              <w:top w:val="single" w:sz="4" w:space="0" w:color="auto"/>
            </w:tcBorders>
            <w:vAlign w:val="center"/>
          </w:tcPr>
          <w:p w14:paraId="4C75D1C5" w14:textId="77777777" w:rsidR="00A940DE" w:rsidRPr="00F53731" w:rsidRDefault="00A940DE" w:rsidP="00020F3B">
            <w:pPr>
              <w:suppressAutoHyphens/>
              <w:jc w:val="center"/>
              <w:rPr>
                <w:rFonts w:ascii="Calibri" w:hAnsi="Calibri" w:cs="Calibri"/>
                <w:b/>
                <w:bCs/>
                <w:i/>
                <w:sz w:val="24"/>
                <w:szCs w:val="24"/>
                <w:lang w:eastAsia="ar-SA"/>
              </w:rPr>
            </w:pPr>
          </w:p>
          <w:p w14:paraId="5EFD4D61" w14:textId="77777777" w:rsidR="00A940DE" w:rsidRPr="00F53731" w:rsidRDefault="00A940DE" w:rsidP="00020F3B">
            <w:pPr>
              <w:suppressAutoHyphens/>
              <w:jc w:val="center"/>
              <w:rPr>
                <w:rFonts w:ascii="Calibri" w:hAnsi="Calibri" w:cs="Calibri"/>
                <w:b/>
                <w:bCs/>
                <w:i/>
                <w:sz w:val="24"/>
                <w:szCs w:val="24"/>
                <w:lang w:eastAsia="ar-SA"/>
              </w:rPr>
            </w:pPr>
          </w:p>
          <w:p w14:paraId="368E61C6" w14:textId="77777777" w:rsidR="00A940DE" w:rsidRPr="00F53731" w:rsidRDefault="00A940DE" w:rsidP="00020F3B">
            <w:pPr>
              <w:suppressAutoHyphens/>
              <w:jc w:val="center"/>
              <w:rPr>
                <w:rFonts w:ascii="Calibri" w:hAnsi="Calibri" w:cs="Calibri"/>
                <w:b/>
                <w:bCs/>
                <w:i/>
                <w:sz w:val="24"/>
                <w:szCs w:val="24"/>
                <w:lang w:eastAsia="ar-SA"/>
              </w:rPr>
            </w:pPr>
            <w:r w:rsidRPr="00F53731">
              <w:rPr>
                <w:rFonts w:ascii="Calibri" w:hAnsi="Calibri" w:cs="Calibri"/>
                <w:b/>
                <w:bCs/>
                <w:i/>
                <w:sz w:val="24"/>
                <w:szCs w:val="24"/>
                <w:lang w:eastAsia="ar-SA"/>
              </w:rPr>
              <w:t>Darbų veiklos (etapo) pavadinimas</w:t>
            </w:r>
          </w:p>
          <w:p w14:paraId="0F49B31D" w14:textId="77777777" w:rsidR="00A940DE" w:rsidRPr="00F53731" w:rsidRDefault="00A940DE" w:rsidP="00020F3B">
            <w:pPr>
              <w:suppressAutoHyphens/>
              <w:ind w:left="-105"/>
              <w:jc w:val="center"/>
              <w:rPr>
                <w:rFonts w:ascii="Calibri" w:hAnsi="Calibri" w:cs="Calibri"/>
                <w:b/>
                <w:bCs/>
                <w:i/>
                <w:sz w:val="24"/>
                <w:szCs w:val="24"/>
                <w:lang w:eastAsia="ar-SA"/>
              </w:rPr>
            </w:pPr>
          </w:p>
          <w:p w14:paraId="19690C45" w14:textId="77777777" w:rsidR="00A940DE" w:rsidRPr="00F53731" w:rsidRDefault="00A940DE" w:rsidP="00020F3B">
            <w:pPr>
              <w:suppressAutoHyphens/>
              <w:ind w:left="-105"/>
              <w:jc w:val="center"/>
              <w:rPr>
                <w:rFonts w:ascii="Calibri" w:hAnsi="Calibri" w:cs="Calibri"/>
                <w:b/>
                <w:bCs/>
                <w:i/>
                <w:sz w:val="24"/>
                <w:szCs w:val="24"/>
                <w:lang w:eastAsia="ar-SA"/>
              </w:rPr>
            </w:pPr>
            <w:r w:rsidRPr="00F53731">
              <w:rPr>
                <w:rFonts w:ascii="Calibri" w:hAnsi="Calibri" w:cs="Calibri"/>
                <w:i/>
                <w:sz w:val="24"/>
                <w:szCs w:val="24"/>
                <w:lang w:eastAsia="ar-SA"/>
              </w:rPr>
              <w:t> </w:t>
            </w:r>
          </w:p>
        </w:tc>
        <w:tc>
          <w:tcPr>
            <w:tcW w:w="7798" w:type="dxa"/>
            <w:gridSpan w:val="3"/>
            <w:tcBorders>
              <w:top w:val="single" w:sz="4" w:space="0" w:color="auto"/>
            </w:tcBorders>
            <w:vAlign w:val="center"/>
            <w:hideMark/>
          </w:tcPr>
          <w:p w14:paraId="6E087766" w14:textId="77777777" w:rsidR="00A940DE" w:rsidRPr="00F53731" w:rsidRDefault="00A940DE" w:rsidP="00020F3B">
            <w:pPr>
              <w:suppressAutoHyphens/>
              <w:ind w:right="593"/>
              <w:jc w:val="center"/>
              <w:rPr>
                <w:rFonts w:ascii="Calibri" w:hAnsi="Calibri" w:cs="Calibri"/>
                <w:b/>
                <w:bCs/>
                <w:i/>
                <w:sz w:val="24"/>
                <w:szCs w:val="24"/>
                <w:lang w:eastAsia="ar-SA"/>
              </w:rPr>
            </w:pPr>
            <w:r w:rsidRPr="00F53731">
              <w:rPr>
                <w:rFonts w:ascii="Calibri" w:hAnsi="Calibri" w:cs="Calibri"/>
                <w:b/>
                <w:bCs/>
                <w:i/>
                <w:sz w:val="24"/>
                <w:szCs w:val="24"/>
              </w:rPr>
              <w:t xml:space="preserve">Atliekamų darbų vertė, Eur su PVM </w:t>
            </w:r>
            <w:r w:rsidRPr="00F53731">
              <w:rPr>
                <w:rFonts w:ascii="Calibri" w:hAnsi="Calibri" w:cs="Calibri"/>
                <w:i/>
                <w:sz w:val="24"/>
                <w:szCs w:val="24"/>
              </w:rPr>
              <w:t>[Pildo Rangovas]</w:t>
            </w:r>
          </w:p>
        </w:tc>
        <w:tc>
          <w:tcPr>
            <w:tcW w:w="2835" w:type="dxa"/>
            <w:gridSpan w:val="2"/>
            <w:tcBorders>
              <w:top w:val="single" w:sz="4" w:space="0" w:color="auto"/>
            </w:tcBorders>
          </w:tcPr>
          <w:p w14:paraId="55D97712" w14:textId="77777777" w:rsidR="00A940DE" w:rsidRPr="00F53731" w:rsidRDefault="00A940DE" w:rsidP="00020F3B">
            <w:pPr>
              <w:suppressAutoHyphens/>
              <w:ind w:right="593"/>
              <w:jc w:val="center"/>
              <w:rPr>
                <w:rFonts w:ascii="Calibri" w:hAnsi="Calibri" w:cs="Calibri"/>
                <w:b/>
                <w:bCs/>
                <w:i/>
                <w:color w:val="000000"/>
                <w:sz w:val="24"/>
                <w:szCs w:val="24"/>
              </w:rPr>
            </w:pPr>
            <w:r w:rsidRPr="00F53731">
              <w:rPr>
                <w:rFonts w:ascii="Calibri" w:hAnsi="Calibri" w:cs="Calibri"/>
                <w:b/>
                <w:bCs/>
                <w:i/>
                <w:color w:val="000000"/>
                <w:sz w:val="24"/>
                <w:szCs w:val="24"/>
              </w:rPr>
              <w:t xml:space="preserve">Darbų veiklos (etapo) kaina su PVM </w:t>
            </w:r>
            <w:r w:rsidRPr="00F53731">
              <w:rPr>
                <w:rFonts w:ascii="Calibri" w:hAnsi="Calibri" w:cs="Calibri"/>
                <w:b/>
                <w:bCs/>
                <w:color w:val="000000"/>
                <w:sz w:val="24"/>
                <w:szCs w:val="24"/>
              </w:rPr>
              <w:t xml:space="preserve"> </w:t>
            </w:r>
            <w:r w:rsidRPr="00F53731">
              <w:rPr>
                <w:rFonts w:ascii="Calibri" w:hAnsi="Calibri" w:cs="Calibri"/>
                <w:i/>
                <w:color w:val="000000"/>
                <w:sz w:val="24"/>
                <w:szCs w:val="24"/>
              </w:rPr>
              <w:t>(Privalo atitikti Veiklų sąraše nurodytą  Darbo (etapo) kainą su PVM)</w:t>
            </w:r>
          </w:p>
        </w:tc>
      </w:tr>
      <w:tr w:rsidR="00A940DE" w:rsidRPr="00F53731" w14:paraId="7E3609AC" w14:textId="77777777" w:rsidTr="00020F3B">
        <w:trPr>
          <w:gridAfter w:val="1"/>
          <w:wAfter w:w="560" w:type="dxa"/>
          <w:trHeight w:val="64"/>
        </w:trPr>
        <w:tc>
          <w:tcPr>
            <w:tcW w:w="834" w:type="dxa"/>
            <w:vMerge/>
            <w:vAlign w:val="center"/>
            <w:hideMark/>
          </w:tcPr>
          <w:p w14:paraId="7B1A31CE" w14:textId="77777777" w:rsidR="00A940DE" w:rsidRPr="00F53731" w:rsidRDefault="00A940DE" w:rsidP="00020F3B">
            <w:pPr>
              <w:rPr>
                <w:rFonts w:ascii="Calibri" w:hAnsi="Calibri" w:cs="Calibri"/>
                <w:i/>
                <w:iCs/>
                <w:sz w:val="24"/>
                <w:szCs w:val="24"/>
                <w:lang w:eastAsia="ar-SA"/>
              </w:rPr>
            </w:pPr>
          </w:p>
        </w:tc>
        <w:tc>
          <w:tcPr>
            <w:tcW w:w="4092" w:type="dxa"/>
            <w:vMerge/>
            <w:vAlign w:val="center"/>
            <w:hideMark/>
          </w:tcPr>
          <w:p w14:paraId="36F5A718" w14:textId="77777777" w:rsidR="00A940DE" w:rsidRPr="00F53731" w:rsidRDefault="00A940DE" w:rsidP="00020F3B">
            <w:pPr>
              <w:rPr>
                <w:rFonts w:ascii="Calibri" w:hAnsi="Calibri" w:cs="Calibri"/>
                <w:b/>
                <w:bCs/>
                <w:i/>
                <w:sz w:val="24"/>
                <w:szCs w:val="24"/>
                <w:lang w:eastAsia="ar-SA"/>
              </w:rPr>
            </w:pPr>
          </w:p>
        </w:tc>
        <w:tc>
          <w:tcPr>
            <w:tcW w:w="2124" w:type="dxa"/>
            <w:vAlign w:val="center"/>
            <w:hideMark/>
          </w:tcPr>
          <w:p w14:paraId="091815EB" w14:textId="77777777" w:rsidR="00A940DE" w:rsidRPr="00F53731" w:rsidRDefault="00A940DE" w:rsidP="00020F3B">
            <w:pPr>
              <w:suppressAutoHyphens/>
              <w:jc w:val="center"/>
              <w:rPr>
                <w:rFonts w:ascii="Calibri" w:hAnsi="Calibri" w:cs="Calibri"/>
                <w:i/>
                <w:sz w:val="24"/>
                <w:szCs w:val="24"/>
                <w:lang w:eastAsia="ar-SA"/>
              </w:rPr>
            </w:pPr>
            <w:r w:rsidRPr="00F53731">
              <w:rPr>
                <w:rFonts w:ascii="Calibri" w:hAnsi="Calibri" w:cs="Calibri"/>
                <w:i/>
                <w:sz w:val="24"/>
                <w:szCs w:val="24"/>
                <w:lang w:eastAsia="ar-SA"/>
              </w:rPr>
              <w:t>I</w:t>
            </w:r>
            <w:r w:rsidRPr="00F53731">
              <w:rPr>
                <w:rFonts w:ascii="Calibri" w:hAnsi="Calibri" w:cs="Calibri"/>
                <w:i/>
                <w:iCs/>
                <w:sz w:val="24"/>
                <w:szCs w:val="24"/>
                <w:lang w:eastAsia="ar-SA"/>
              </w:rPr>
              <w:t xml:space="preserve"> mėnuo</w:t>
            </w:r>
          </w:p>
        </w:tc>
        <w:tc>
          <w:tcPr>
            <w:tcW w:w="2556" w:type="dxa"/>
            <w:vAlign w:val="center"/>
          </w:tcPr>
          <w:p w14:paraId="7C0D95CF" w14:textId="77777777" w:rsidR="00A940DE" w:rsidRPr="00F53731" w:rsidRDefault="00A940DE" w:rsidP="00020F3B">
            <w:pPr>
              <w:suppressAutoHyphens/>
              <w:jc w:val="center"/>
              <w:rPr>
                <w:rFonts w:ascii="Calibri" w:hAnsi="Calibri" w:cs="Calibri"/>
                <w:i/>
                <w:sz w:val="24"/>
                <w:szCs w:val="24"/>
                <w:lang w:eastAsia="ar-SA"/>
              </w:rPr>
            </w:pPr>
            <w:r w:rsidRPr="00F53731">
              <w:rPr>
                <w:rFonts w:ascii="Calibri" w:hAnsi="Calibri" w:cs="Calibri"/>
                <w:i/>
                <w:sz w:val="24"/>
                <w:szCs w:val="24"/>
                <w:lang w:eastAsia="ar-SA"/>
              </w:rPr>
              <w:t>***</w:t>
            </w:r>
          </w:p>
        </w:tc>
        <w:tc>
          <w:tcPr>
            <w:tcW w:w="3118" w:type="dxa"/>
            <w:vAlign w:val="center"/>
            <w:hideMark/>
          </w:tcPr>
          <w:p w14:paraId="3039244E" w14:textId="77777777" w:rsidR="00A940DE" w:rsidRPr="00F53731" w:rsidRDefault="00A940DE" w:rsidP="00020F3B">
            <w:pPr>
              <w:jc w:val="center"/>
              <w:rPr>
                <w:rFonts w:ascii="Calibri" w:eastAsia="Calibri" w:hAnsi="Calibri" w:cs="Calibri"/>
                <w:i/>
                <w:sz w:val="24"/>
                <w:szCs w:val="24"/>
              </w:rPr>
            </w:pPr>
            <w:r w:rsidRPr="00F53731">
              <w:rPr>
                <w:rFonts w:ascii="Calibri" w:eastAsia="Calibri" w:hAnsi="Calibri" w:cs="Calibri"/>
                <w:i/>
                <w:sz w:val="24"/>
                <w:szCs w:val="24"/>
              </w:rPr>
              <w:t>IV mėnuo</w:t>
            </w:r>
          </w:p>
        </w:tc>
        <w:tc>
          <w:tcPr>
            <w:tcW w:w="2835" w:type="dxa"/>
            <w:gridSpan w:val="2"/>
          </w:tcPr>
          <w:p w14:paraId="1B3292CA" w14:textId="77777777" w:rsidR="00A940DE" w:rsidRPr="00F53731" w:rsidRDefault="00A940DE" w:rsidP="00020F3B">
            <w:pPr>
              <w:rPr>
                <w:rFonts w:ascii="Calibri" w:eastAsia="Calibri" w:hAnsi="Calibri" w:cs="Calibri"/>
                <w:sz w:val="24"/>
                <w:szCs w:val="24"/>
              </w:rPr>
            </w:pPr>
          </w:p>
        </w:tc>
      </w:tr>
      <w:tr w:rsidR="00A940DE" w:rsidRPr="00F53731" w14:paraId="0A262FF0" w14:textId="77777777" w:rsidTr="00020F3B">
        <w:trPr>
          <w:gridAfter w:val="1"/>
          <w:wAfter w:w="560" w:type="dxa"/>
          <w:trHeight w:val="133"/>
        </w:trPr>
        <w:tc>
          <w:tcPr>
            <w:tcW w:w="834" w:type="dxa"/>
            <w:noWrap/>
            <w:vAlign w:val="center"/>
          </w:tcPr>
          <w:p w14:paraId="7A1E17D2" w14:textId="77777777" w:rsidR="00A940DE" w:rsidRPr="00F53731" w:rsidRDefault="00A940DE" w:rsidP="00020F3B">
            <w:pPr>
              <w:numPr>
                <w:ilvl w:val="0"/>
                <w:numId w:val="45"/>
              </w:numPr>
              <w:suppressAutoHyphens/>
              <w:autoSpaceDN w:val="0"/>
              <w:jc w:val="center"/>
              <w:textAlignment w:val="baseline"/>
              <w:rPr>
                <w:rFonts w:ascii="Calibri" w:hAnsi="Calibri" w:cs="Calibri"/>
                <w:sz w:val="24"/>
                <w:szCs w:val="24"/>
                <w:lang w:eastAsia="ar-SA"/>
              </w:rPr>
            </w:pPr>
          </w:p>
        </w:tc>
        <w:tc>
          <w:tcPr>
            <w:tcW w:w="4092" w:type="dxa"/>
            <w:vAlign w:val="center"/>
          </w:tcPr>
          <w:p w14:paraId="6F84DBBB" w14:textId="77777777" w:rsidR="00A940DE" w:rsidRPr="00F53731" w:rsidRDefault="00A940DE" w:rsidP="00020F3B">
            <w:pPr>
              <w:tabs>
                <w:tab w:val="left" w:pos="426"/>
                <w:tab w:val="left" w:pos="709"/>
              </w:tabs>
              <w:rPr>
                <w:rFonts w:ascii="Calibri" w:hAnsi="Calibri" w:cs="Calibri"/>
                <w:sz w:val="24"/>
                <w:szCs w:val="24"/>
              </w:rPr>
            </w:pPr>
            <w:r w:rsidRPr="00F53731">
              <w:rPr>
                <w:rFonts w:ascii="Calibri" w:hAnsi="Calibri" w:cs="Calibri"/>
                <w:sz w:val="24"/>
                <w:szCs w:val="24"/>
              </w:rPr>
              <w:t>Pagrindo įrengimo darbai</w:t>
            </w:r>
          </w:p>
        </w:tc>
        <w:tc>
          <w:tcPr>
            <w:tcW w:w="2124" w:type="dxa"/>
            <w:noWrap/>
            <w:vAlign w:val="center"/>
          </w:tcPr>
          <w:p w14:paraId="56EE8C4B" w14:textId="77777777" w:rsidR="00A940DE" w:rsidRPr="00F53731" w:rsidRDefault="00A940DE" w:rsidP="00020F3B">
            <w:pPr>
              <w:suppressAutoHyphens/>
              <w:jc w:val="center"/>
              <w:rPr>
                <w:rFonts w:ascii="Calibri" w:hAnsi="Calibri" w:cs="Calibri"/>
                <w:i/>
                <w:sz w:val="24"/>
                <w:szCs w:val="24"/>
                <w:lang w:eastAsia="ar-SA"/>
              </w:rPr>
            </w:pPr>
          </w:p>
        </w:tc>
        <w:tc>
          <w:tcPr>
            <w:tcW w:w="2556" w:type="dxa"/>
            <w:vAlign w:val="center"/>
          </w:tcPr>
          <w:p w14:paraId="188900BA" w14:textId="77777777" w:rsidR="00A940DE" w:rsidRPr="00F53731" w:rsidRDefault="00A940DE" w:rsidP="00020F3B">
            <w:pPr>
              <w:suppressAutoHyphens/>
              <w:jc w:val="center"/>
              <w:rPr>
                <w:rFonts w:ascii="Calibri" w:hAnsi="Calibri" w:cs="Calibri"/>
                <w:i/>
                <w:sz w:val="24"/>
                <w:szCs w:val="24"/>
                <w:lang w:eastAsia="ar-SA"/>
              </w:rPr>
            </w:pPr>
          </w:p>
        </w:tc>
        <w:tc>
          <w:tcPr>
            <w:tcW w:w="3118" w:type="dxa"/>
            <w:noWrap/>
            <w:vAlign w:val="center"/>
          </w:tcPr>
          <w:p w14:paraId="5AED8D20" w14:textId="77777777" w:rsidR="00A940DE" w:rsidRPr="00F53731" w:rsidRDefault="00A940DE" w:rsidP="00020F3B">
            <w:pPr>
              <w:suppressAutoHyphens/>
              <w:jc w:val="center"/>
              <w:rPr>
                <w:rFonts w:ascii="Calibri" w:hAnsi="Calibri" w:cs="Calibri"/>
                <w:i/>
                <w:sz w:val="24"/>
                <w:szCs w:val="24"/>
                <w:lang w:eastAsia="ar-SA"/>
              </w:rPr>
            </w:pPr>
          </w:p>
        </w:tc>
        <w:tc>
          <w:tcPr>
            <w:tcW w:w="2835" w:type="dxa"/>
            <w:gridSpan w:val="2"/>
          </w:tcPr>
          <w:p w14:paraId="664BEF3F" w14:textId="77777777" w:rsidR="00A940DE" w:rsidRPr="00F53731" w:rsidRDefault="00A940DE" w:rsidP="00020F3B">
            <w:pPr>
              <w:suppressAutoHyphens/>
              <w:jc w:val="center"/>
              <w:rPr>
                <w:rFonts w:ascii="Calibri" w:hAnsi="Calibri" w:cs="Calibri"/>
                <w:i/>
                <w:sz w:val="24"/>
                <w:szCs w:val="24"/>
                <w:lang w:eastAsia="ar-SA"/>
              </w:rPr>
            </w:pPr>
          </w:p>
        </w:tc>
      </w:tr>
      <w:tr w:rsidR="00A940DE" w:rsidRPr="00F53731" w14:paraId="5C6A782E" w14:textId="77777777" w:rsidTr="00020F3B">
        <w:trPr>
          <w:gridAfter w:val="1"/>
          <w:wAfter w:w="560" w:type="dxa"/>
          <w:trHeight w:val="132"/>
        </w:trPr>
        <w:tc>
          <w:tcPr>
            <w:tcW w:w="834" w:type="dxa"/>
            <w:noWrap/>
            <w:vAlign w:val="center"/>
          </w:tcPr>
          <w:p w14:paraId="7609BAD0" w14:textId="77777777" w:rsidR="00A940DE" w:rsidRPr="00F53731" w:rsidRDefault="00A940DE" w:rsidP="00020F3B">
            <w:pPr>
              <w:numPr>
                <w:ilvl w:val="0"/>
                <w:numId w:val="45"/>
              </w:numPr>
              <w:suppressAutoHyphens/>
              <w:autoSpaceDN w:val="0"/>
              <w:jc w:val="center"/>
              <w:textAlignment w:val="baseline"/>
              <w:rPr>
                <w:rFonts w:ascii="Calibri" w:hAnsi="Calibri" w:cs="Calibri"/>
                <w:sz w:val="24"/>
                <w:szCs w:val="24"/>
                <w:lang w:eastAsia="ar-SA"/>
              </w:rPr>
            </w:pPr>
          </w:p>
        </w:tc>
        <w:tc>
          <w:tcPr>
            <w:tcW w:w="4092" w:type="dxa"/>
            <w:vAlign w:val="center"/>
          </w:tcPr>
          <w:p w14:paraId="6E50B957" w14:textId="77777777" w:rsidR="00A940DE" w:rsidRPr="00F53731" w:rsidRDefault="00A940DE" w:rsidP="00020F3B">
            <w:pPr>
              <w:tabs>
                <w:tab w:val="left" w:pos="426"/>
                <w:tab w:val="left" w:pos="709"/>
              </w:tabs>
              <w:rPr>
                <w:rFonts w:ascii="Calibri" w:hAnsi="Calibri" w:cs="Calibri"/>
                <w:sz w:val="24"/>
                <w:szCs w:val="24"/>
              </w:rPr>
            </w:pPr>
            <w:r w:rsidRPr="00F53731">
              <w:rPr>
                <w:rFonts w:ascii="Calibri" w:hAnsi="Calibri" w:cs="Calibri"/>
                <w:sz w:val="24"/>
                <w:szCs w:val="24"/>
              </w:rPr>
              <w:t>Aikštelės dangos įrengimo darbai</w:t>
            </w:r>
          </w:p>
        </w:tc>
        <w:tc>
          <w:tcPr>
            <w:tcW w:w="2124" w:type="dxa"/>
            <w:noWrap/>
            <w:vAlign w:val="center"/>
          </w:tcPr>
          <w:p w14:paraId="29E34182" w14:textId="77777777" w:rsidR="00A940DE" w:rsidRPr="00F53731" w:rsidRDefault="00A940DE" w:rsidP="00020F3B">
            <w:pPr>
              <w:suppressAutoHyphens/>
              <w:jc w:val="center"/>
              <w:rPr>
                <w:rFonts w:ascii="Calibri" w:hAnsi="Calibri" w:cs="Calibri"/>
                <w:i/>
                <w:sz w:val="24"/>
                <w:szCs w:val="24"/>
                <w:lang w:eastAsia="ar-SA"/>
              </w:rPr>
            </w:pPr>
          </w:p>
        </w:tc>
        <w:tc>
          <w:tcPr>
            <w:tcW w:w="2556" w:type="dxa"/>
            <w:vAlign w:val="center"/>
          </w:tcPr>
          <w:p w14:paraId="0E54D84B" w14:textId="77777777" w:rsidR="00A940DE" w:rsidRPr="00F53731" w:rsidRDefault="00A940DE" w:rsidP="00020F3B">
            <w:pPr>
              <w:suppressAutoHyphens/>
              <w:jc w:val="center"/>
              <w:rPr>
                <w:rFonts w:ascii="Calibri" w:hAnsi="Calibri" w:cs="Calibri"/>
                <w:i/>
                <w:sz w:val="24"/>
                <w:szCs w:val="24"/>
                <w:lang w:eastAsia="ar-SA"/>
              </w:rPr>
            </w:pPr>
          </w:p>
        </w:tc>
        <w:tc>
          <w:tcPr>
            <w:tcW w:w="3118" w:type="dxa"/>
            <w:noWrap/>
            <w:vAlign w:val="center"/>
          </w:tcPr>
          <w:p w14:paraId="67FA7455" w14:textId="77777777" w:rsidR="00A940DE" w:rsidRPr="00F53731" w:rsidRDefault="00A940DE" w:rsidP="00020F3B">
            <w:pPr>
              <w:suppressAutoHyphens/>
              <w:jc w:val="center"/>
              <w:rPr>
                <w:rFonts w:ascii="Calibri" w:hAnsi="Calibri" w:cs="Calibri"/>
                <w:i/>
                <w:sz w:val="24"/>
                <w:szCs w:val="24"/>
                <w:lang w:eastAsia="ar-SA"/>
              </w:rPr>
            </w:pPr>
          </w:p>
        </w:tc>
        <w:tc>
          <w:tcPr>
            <w:tcW w:w="2835" w:type="dxa"/>
            <w:gridSpan w:val="2"/>
          </w:tcPr>
          <w:p w14:paraId="0E4DDED6" w14:textId="77777777" w:rsidR="00A940DE" w:rsidRPr="00F53731" w:rsidRDefault="00A940DE" w:rsidP="00020F3B">
            <w:pPr>
              <w:suppressAutoHyphens/>
              <w:jc w:val="center"/>
              <w:rPr>
                <w:rFonts w:ascii="Calibri" w:hAnsi="Calibri" w:cs="Calibri"/>
                <w:i/>
                <w:sz w:val="24"/>
                <w:szCs w:val="24"/>
                <w:lang w:eastAsia="ar-SA"/>
              </w:rPr>
            </w:pPr>
          </w:p>
        </w:tc>
      </w:tr>
      <w:tr w:rsidR="00A940DE" w:rsidRPr="00F53731" w14:paraId="240D43CF" w14:textId="77777777" w:rsidTr="00020F3B">
        <w:trPr>
          <w:gridAfter w:val="1"/>
          <w:wAfter w:w="560" w:type="dxa"/>
          <w:trHeight w:val="133"/>
        </w:trPr>
        <w:tc>
          <w:tcPr>
            <w:tcW w:w="834" w:type="dxa"/>
            <w:noWrap/>
            <w:vAlign w:val="center"/>
          </w:tcPr>
          <w:p w14:paraId="7B915EA4" w14:textId="77777777" w:rsidR="00A940DE" w:rsidRPr="00F53731" w:rsidRDefault="00A940DE" w:rsidP="00020F3B">
            <w:pPr>
              <w:numPr>
                <w:ilvl w:val="0"/>
                <w:numId w:val="45"/>
              </w:numPr>
              <w:suppressAutoHyphens/>
              <w:autoSpaceDN w:val="0"/>
              <w:jc w:val="center"/>
              <w:textAlignment w:val="baseline"/>
              <w:rPr>
                <w:rFonts w:ascii="Calibri" w:hAnsi="Calibri" w:cs="Calibri"/>
                <w:sz w:val="24"/>
                <w:szCs w:val="24"/>
                <w:lang w:eastAsia="ar-SA"/>
              </w:rPr>
            </w:pPr>
          </w:p>
        </w:tc>
        <w:tc>
          <w:tcPr>
            <w:tcW w:w="4092" w:type="dxa"/>
            <w:vAlign w:val="center"/>
          </w:tcPr>
          <w:p w14:paraId="12E8A2EE" w14:textId="77777777" w:rsidR="00A940DE" w:rsidRPr="00F53731" w:rsidRDefault="00A940DE" w:rsidP="00020F3B">
            <w:pPr>
              <w:tabs>
                <w:tab w:val="left" w:pos="426"/>
                <w:tab w:val="left" w:pos="709"/>
              </w:tabs>
              <w:rPr>
                <w:rFonts w:ascii="Calibri" w:hAnsi="Calibri" w:cs="Calibri"/>
                <w:sz w:val="24"/>
                <w:szCs w:val="24"/>
              </w:rPr>
            </w:pPr>
            <w:r w:rsidRPr="00F53731">
              <w:rPr>
                <w:rFonts w:ascii="Calibri" w:hAnsi="Calibri" w:cs="Calibri"/>
                <w:sz w:val="24"/>
                <w:szCs w:val="24"/>
              </w:rPr>
              <w:t>Aikštelės įrangos sumontavimo darbai</w:t>
            </w:r>
          </w:p>
        </w:tc>
        <w:tc>
          <w:tcPr>
            <w:tcW w:w="2124" w:type="dxa"/>
            <w:noWrap/>
            <w:vAlign w:val="center"/>
          </w:tcPr>
          <w:p w14:paraId="01BF46ED" w14:textId="77777777" w:rsidR="00A940DE" w:rsidRPr="00F53731" w:rsidRDefault="00A940DE" w:rsidP="00020F3B">
            <w:pPr>
              <w:suppressAutoHyphens/>
              <w:jc w:val="center"/>
              <w:rPr>
                <w:rFonts w:ascii="Calibri" w:hAnsi="Calibri" w:cs="Calibri"/>
                <w:i/>
                <w:sz w:val="24"/>
                <w:szCs w:val="24"/>
                <w:lang w:eastAsia="ar-SA"/>
              </w:rPr>
            </w:pPr>
          </w:p>
        </w:tc>
        <w:tc>
          <w:tcPr>
            <w:tcW w:w="2556" w:type="dxa"/>
            <w:vAlign w:val="center"/>
          </w:tcPr>
          <w:p w14:paraId="2210A9FF" w14:textId="77777777" w:rsidR="00A940DE" w:rsidRPr="00F53731" w:rsidRDefault="00A940DE" w:rsidP="00020F3B">
            <w:pPr>
              <w:suppressAutoHyphens/>
              <w:jc w:val="center"/>
              <w:rPr>
                <w:rFonts w:ascii="Calibri" w:hAnsi="Calibri" w:cs="Calibri"/>
                <w:i/>
                <w:sz w:val="24"/>
                <w:szCs w:val="24"/>
                <w:lang w:eastAsia="ar-SA"/>
              </w:rPr>
            </w:pPr>
          </w:p>
        </w:tc>
        <w:tc>
          <w:tcPr>
            <w:tcW w:w="3118" w:type="dxa"/>
            <w:noWrap/>
            <w:vAlign w:val="center"/>
          </w:tcPr>
          <w:p w14:paraId="74566272" w14:textId="77777777" w:rsidR="00A940DE" w:rsidRPr="00F53731" w:rsidRDefault="00A940DE" w:rsidP="00020F3B">
            <w:pPr>
              <w:suppressAutoHyphens/>
              <w:jc w:val="center"/>
              <w:rPr>
                <w:rFonts w:ascii="Calibri" w:hAnsi="Calibri" w:cs="Calibri"/>
                <w:i/>
                <w:sz w:val="24"/>
                <w:szCs w:val="24"/>
                <w:lang w:eastAsia="ar-SA"/>
              </w:rPr>
            </w:pPr>
          </w:p>
        </w:tc>
        <w:tc>
          <w:tcPr>
            <w:tcW w:w="2835" w:type="dxa"/>
            <w:gridSpan w:val="2"/>
          </w:tcPr>
          <w:p w14:paraId="310B92D8" w14:textId="77777777" w:rsidR="00A940DE" w:rsidRPr="00F53731" w:rsidRDefault="00A940DE" w:rsidP="00020F3B">
            <w:pPr>
              <w:suppressAutoHyphens/>
              <w:rPr>
                <w:rFonts w:ascii="Calibri" w:hAnsi="Calibri" w:cs="Calibri"/>
                <w:i/>
                <w:sz w:val="24"/>
                <w:szCs w:val="24"/>
                <w:lang w:eastAsia="ar-SA"/>
              </w:rPr>
            </w:pPr>
          </w:p>
        </w:tc>
      </w:tr>
      <w:tr w:rsidR="00A940DE" w:rsidRPr="00F53731" w14:paraId="42C60D93" w14:textId="77777777" w:rsidTr="00020F3B">
        <w:trPr>
          <w:gridAfter w:val="1"/>
          <w:wAfter w:w="560" w:type="dxa"/>
          <w:trHeight w:val="358"/>
        </w:trPr>
        <w:tc>
          <w:tcPr>
            <w:tcW w:w="9606" w:type="dxa"/>
            <w:gridSpan w:val="4"/>
            <w:vAlign w:val="center"/>
            <w:hideMark/>
          </w:tcPr>
          <w:p w14:paraId="2BEF1FC9" w14:textId="77777777" w:rsidR="00A940DE" w:rsidRPr="00F53731" w:rsidRDefault="00A940DE" w:rsidP="00020F3B">
            <w:pPr>
              <w:suppressAutoHyphens/>
              <w:jc w:val="right"/>
              <w:rPr>
                <w:rFonts w:ascii="Calibri" w:hAnsi="Calibri" w:cs="Calibri"/>
                <w:b/>
                <w:bCs/>
                <w:i/>
                <w:sz w:val="24"/>
                <w:szCs w:val="24"/>
                <w:lang w:eastAsia="ar-SA"/>
              </w:rPr>
            </w:pPr>
          </w:p>
        </w:tc>
        <w:tc>
          <w:tcPr>
            <w:tcW w:w="3118" w:type="dxa"/>
            <w:vAlign w:val="center"/>
          </w:tcPr>
          <w:p w14:paraId="0FA335B8" w14:textId="77777777" w:rsidR="00A940DE" w:rsidRPr="00F53731" w:rsidRDefault="00A940DE" w:rsidP="00020F3B">
            <w:pPr>
              <w:suppressAutoHyphens/>
              <w:jc w:val="right"/>
              <w:rPr>
                <w:rFonts w:ascii="Calibri" w:hAnsi="Calibri" w:cs="Calibri"/>
                <w:b/>
                <w:bCs/>
                <w:i/>
                <w:sz w:val="24"/>
                <w:szCs w:val="24"/>
                <w:lang w:eastAsia="ar-SA"/>
              </w:rPr>
            </w:pPr>
            <w:r w:rsidRPr="00F53731">
              <w:rPr>
                <w:rFonts w:ascii="Calibri" w:hAnsi="Calibri" w:cs="Calibri"/>
                <w:b/>
                <w:bCs/>
                <w:i/>
                <w:sz w:val="24"/>
                <w:szCs w:val="24"/>
                <w:lang w:eastAsia="ar-SA"/>
              </w:rPr>
              <w:t>Bendra suma be PVM*:</w:t>
            </w:r>
          </w:p>
        </w:tc>
        <w:tc>
          <w:tcPr>
            <w:tcW w:w="2835" w:type="dxa"/>
            <w:gridSpan w:val="2"/>
          </w:tcPr>
          <w:p w14:paraId="03508334" w14:textId="77777777" w:rsidR="00A940DE" w:rsidRPr="00F53731" w:rsidRDefault="00A940DE" w:rsidP="00020F3B">
            <w:pPr>
              <w:rPr>
                <w:rFonts w:ascii="Calibri" w:eastAsia="Calibri" w:hAnsi="Calibri" w:cs="Calibri"/>
                <w:i/>
                <w:sz w:val="24"/>
                <w:szCs w:val="24"/>
                <w:lang w:eastAsia="ar-SA"/>
              </w:rPr>
            </w:pPr>
          </w:p>
        </w:tc>
      </w:tr>
      <w:tr w:rsidR="00A940DE" w:rsidRPr="00F53731" w14:paraId="0E7E1094" w14:textId="77777777" w:rsidTr="00020F3B">
        <w:trPr>
          <w:gridAfter w:val="1"/>
          <w:wAfter w:w="560" w:type="dxa"/>
          <w:trHeight w:val="471"/>
        </w:trPr>
        <w:tc>
          <w:tcPr>
            <w:tcW w:w="9606" w:type="dxa"/>
            <w:gridSpan w:val="4"/>
            <w:vAlign w:val="center"/>
          </w:tcPr>
          <w:p w14:paraId="43039646" w14:textId="77777777" w:rsidR="00A940DE" w:rsidRPr="00F53731" w:rsidRDefault="00A940DE" w:rsidP="00020F3B">
            <w:pPr>
              <w:suppressAutoHyphens/>
              <w:jc w:val="right"/>
              <w:rPr>
                <w:rFonts w:ascii="Calibri" w:hAnsi="Calibri" w:cs="Calibri"/>
                <w:b/>
                <w:bCs/>
                <w:i/>
                <w:sz w:val="24"/>
                <w:szCs w:val="24"/>
                <w:lang w:eastAsia="ar-SA"/>
              </w:rPr>
            </w:pPr>
          </w:p>
        </w:tc>
        <w:tc>
          <w:tcPr>
            <w:tcW w:w="3118" w:type="dxa"/>
            <w:vAlign w:val="center"/>
          </w:tcPr>
          <w:p w14:paraId="7BA8CC0D" w14:textId="77777777" w:rsidR="00A940DE" w:rsidRPr="00F53731" w:rsidRDefault="00A940DE" w:rsidP="00020F3B">
            <w:pPr>
              <w:suppressAutoHyphens/>
              <w:jc w:val="right"/>
              <w:rPr>
                <w:rFonts w:ascii="Calibri" w:hAnsi="Calibri" w:cs="Calibri"/>
                <w:b/>
                <w:bCs/>
                <w:i/>
                <w:sz w:val="24"/>
                <w:szCs w:val="24"/>
                <w:lang w:eastAsia="ar-SA"/>
              </w:rPr>
            </w:pPr>
            <w:r w:rsidRPr="00F53731">
              <w:rPr>
                <w:rFonts w:ascii="Calibri" w:hAnsi="Calibri" w:cs="Calibri"/>
                <w:b/>
                <w:bCs/>
                <w:i/>
                <w:sz w:val="24"/>
                <w:szCs w:val="24"/>
                <w:lang w:eastAsia="ar-SA"/>
              </w:rPr>
              <w:t>PVM [tarifas] suma*:</w:t>
            </w:r>
          </w:p>
        </w:tc>
        <w:tc>
          <w:tcPr>
            <w:tcW w:w="2835" w:type="dxa"/>
            <w:gridSpan w:val="2"/>
          </w:tcPr>
          <w:p w14:paraId="15A8F9A6" w14:textId="77777777" w:rsidR="00A940DE" w:rsidRPr="00F53731" w:rsidRDefault="00A940DE" w:rsidP="00020F3B">
            <w:pPr>
              <w:suppressAutoHyphens/>
              <w:jc w:val="right"/>
              <w:rPr>
                <w:rFonts w:ascii="Calibri" w:hAnsi="Calibri" w:cs="Calibri"/>
                <w:b/>
                <w:bCs/>
                <w:i/>
                <w:sz w:val="24"/>
                <w:szCs w:val="24"/>
                <w:lang w:eastAsia="ar-SA"/>
              </w:rPr>
            </w:pPr>
          </w:p>
        </w:tc>
      </w:tr>
      <w:tr w:rsidR="00A940DE" w:rsidRPr="00F53731" w14:paraId="595ADDE3" w14:textId="77777777" w:rsidTr="00020F3B">
        <w:trPr>
          <w:trHeight w:val="126"/>
        </w:trPr>
        <w:tc>
          <w:tcPr>
            <w:tcW w:w="13004" w:type="dxa"/>
            <w:gridSpan w:val="6"/>
            <w:tcBorders>
              <w:top w:val="nil"/>
              <w:left w:val="nil"/>
              <w:bottom w:val="nil"/>
              <w:right w:val="nil"/>
            </w:tcBorders>
            <w:noWrap/>
            <w:vAlign w:val="bottom"/>
          </w:tcPr>
          <w:p w14:paraId="154EA4E2" w14:textId="77777777" w:rsidR="00A940DE" w:rsidRPr="00F53731" w:rsidRDefault="00A940DE" w:rsidP="00020F3B">
            <w:pPr>
              <w:suppressAutoHyphens/>
              <w:rPr>
                <w:rFonts w:ascii="Calibri" w:hAnsi="Calibri" w:cs="Calibri"/>
                <w:b/>
                <w:color w:val="000000"/>
                <w:sz w:val="24"/>
                <w:szCs w:val="24"/>
                <w:lang w:eastAsia="ar-SA"/>
              </w:rPr>
            </w:pPr>
            <w:r w:rsidRPr="00F53731">
              <w:rPr>
                <w:rFonts w:ascii="Calibri" w:hAnsi="Calibri" w:cs="Calibri"/>
                <w:b/>
                <w:color w:val="000000"/>
                <w:sz w:val="24"/>
                <w:szCs w:val="24"/>
                <w:lang w:eastAsia="ar-SA"/>
              </w:rPr>
              <w:t>Užsakovo vardu</w:t>
            </w:r>
            <w:r w:rsidRPr="00F53731">
              <w:rPr>
                <w:rFonts w:ascii="Calibri" w:hAnsi="Calibri" w:cs="Calibri"/>
                <w:color w:val="000000"/>
                <w:sz w:val="24"/>
                <w:szCs w:val="24"/>
                <w:lang w:eastAsia="ar-SA"/>
              </w:rPr>
              <w:tab/>
            </w:r>
            <w:r w:rsidRPr="00F53731">
              <w:rPr>
                <w:rFonts w:ascii="Calibri" w:hAnsi="Calibri" w:cs="Calibri"/>
                <w:color w:val="000000"/>
                <w:sz w:val="24"/>
                <w:szCs w:val="24"/>
                <w:lang w:eastAsia="ar-SA"/>
              </w:rPr>
              <w:tab/>
            </w:r>
            <w:r w:rsidRPr="00F53731">
              <w:rPr>
                <w:rFonts w:ascii="Calibri" w:hAnsi="Calibri" w:cs="Calibri"/>
                <w:color w:val="000000"/>
                <w:sz w:val="24"/>
                <w:szCs w:val="24"/>
                <w:lang w:eastAsia="ar-SA"/>
              </w:rPr>
              <w:tab/>
              <w:t xml:space="preserve">                                                                                         </w:t>
            </w:r>
            <w:r w:rsidRPr="00F53731">
              <w:rPr>
                <w:rFonts w:ascii="Calibri" w:hAnsi="Calibri" w:cs="Calibri"/>
                <w:b/>
                <w:color w:val="000000"/>
                <w:sz w:val="24"/>
                <w:szCs w:val="24"/>
                <w:lang w:eastAsia="ar-SA"/>
              </w:rPr>
              <w:t>Rangovo vardu</w:t>
            </w:r>
          </w:p>
          <w:p w14:paraId="05181E8A" w14:textId="77777777" w:rsidR="00A940DE" w:rsidRPr="00F53731" w:rsidRDefault="00A940DE" w:rsidP="00020F3B">
            <w:pPr>
              <w:tabs>
                <w:tab w:val="left" w:pos="4536"/>
              </w:tabs>
              <w:suppressAutoHyphens/>
              <w:rPr>
                <w:rFonts w:ascii="Calibri" w:hAnsi="Calibri" w:cs="Calibri"/>
                <w:sz w:val="24"/>
                <w:szCs w:val="24"/>
              </w:rPr>
            </w:pPr>
          </w:p>
          <w:p w14:paraId="09583C99" w14:textId="77777777" w:rsidR="00A940DE" w:rsidRPr="00F53731" w:rsidRDefault="00A940DE" w:rsidP="00020F3B">
            <w:pPr>
              <w:tabs>
                <w:tab w:val="left" w:pos="4536"/>
              </w:tabs>
              <w:suppressAutoHyphens/>
              <w:rPr>
                <w:rFonts w:ascii="Calibri" w:hAnsi="Calibri" w:cs="Calibri"/>
                <w:sz w:val="24"/>
                <w:szCs w:val="24"/>
              </w:rPr>
            </w:pPr>
          </w:p>
          <w:p w14:paraId="4AFC714A" w14:textId="77777777" w:rsidR="00466752" w:rsidRPr="00F53731" w:rsidRDefault="00A940DE" w:rsidP="00466752">
            <w:pPr>
              <w:tabs>
                <w:tab w:val="left" w:pos="4536"/>
              </w:tabs>
              <w:suppressAutoHyphens/>
              <w:rPr>
                <w:rFonts w:ascii="Calibri" w:hAnsi="Calibri" w:cs="Calibri"/>
                <w:color w:val="000000"/>
                <w:sz w:val="24"/>
                <w:szCs w:val="24"/>
                <w:lang w:eastAsia="ar-SA"/>
              </w:rPr>
            </w:pPr>
            <w:r w:rsidRPr="00F53731">
              <w:rPr>
                <w:rFonts w:ascii="Calibri" w:hAnsi="Calibri" w:cs="Calibri"/>
                <w:color w:val="000000"/>
                <w:sz w:val="24"/>
                <w:szCs w:val="24"/>
                <w:lang w:eastAsia="ar-SA"/>
              </w:rPr>
              <w:t>___________________</w:t>
            </w:r>
            <w:r w:rsidRPr="00F53731">
              <w:rPr>
                <w:rFonts w:ascii="Calibri" w:hAnsi="Calibri" w:cs="Calibri"/>
                <w:color w:val="000000"/>
                <w:sz w:val="24"/>
                <w:szCs w:val="24"/>
                <w:lang w:eastAsia="ar-SA"/>
              </w:rPr>
              <w:tab/>
            </w:r>
            <w:r w:rsidRPr="00F53731">
              <w:rPr>
                <w:rFonts w:ascii="Calibri" w:hAnsi="Calibri" w:cs="Calibri"/>
                <w:color w:val="000000"/>
                <w:sz w:val="24"/>
                <w:szCs w:val="24"/>
                <w:lang w:eastAsia="ar-SA"/>
              </w:rPr>
              <w:tab/>
              <w:t xml:space="preserve">                                                   _________________</w:t>
            </w:r>
          </w:p>
          <w:p w14:paraId="7FF8246D" w14:textId="753D47E7" w:rsidR="00A940DE" w:rsidRPr="00F53731" w:rsidRDefault="00A940DE" w:rsidP="00466752">
            <w:pPr>
              <w:tabs>
                <w:tab w:val="left" w:pos="4536"/>
              </w:tabs>
              <w:suppressAutoHyphens/>
              <w:rPr>
                <w:rFonts w:ascii="Calibri" w:hAnsi="Calibri" w:cs="Calibri"/>
                <w:color w:val="000000"/>
                <w:sz w:val="24"/>
                <w:szCs w:val="24"/>
                <w:lang w:eastAsia="ar-SA"/>
              </w:rPr>
            </w:pPr>
            <w:r w:rsidRPr="00F53731">
              <w:rPr>
                <w:rFonts w:ascii="Calibri" w:hAnsi="Calibri" w:cs="Calibri"/>
                <w:color w:val="000000"/>
                <w:sz w:val="24"/>
                <w:szCs w:val="24"/>
                <w:lang w:eastAsia="ar-SA"/>
              </w:rPr>
              <w:t>(parašas, data)</w:t>
            </w:r>
            <w:r w:rsidRPr="00F53731">
              <w:rPr>
                <w:rFonts w:ascii="Calibri" w:hAnsi="Calibri" w:cs="Calibri"/>
                <w:color w:val="000000"/>
                <w:sz w:val="24"/>
                <w:szCs w:val="24"/>
                <w:lang w:eastAsia="ar-SA"/>
              </w:rPr>
              <w:tab/>
            </w:r>
            <w:r w:rsidRPr="00F53731">
              <w:rPr>
                <w:rFonts w:ascii="Calibri" w:hAnsi="Calibri" w:cs="Calibri"/>
                <w:color w:val="000000"/>
                <w:sz w:val="24"/>
                <w:szCs w:val="24"/>
                <w:lang w:eastAsia="ar-SA"/>
              </w:rPr>
              <w:tab/>
              <w:t xml:space="preserve">                                                  (parašas, data)</w:t>
            </w:r>
          </w:p>
        </w:tc>
        <w:tc>
          <w:tcPr>
            <w:tcW w:w="3115" w:type="dxa"/>
            <w:gridSpan w:val="2"/>
            <w:tcBorders>
              <w:top w:val="nil"/>
              <w:left w:val="nil"/>
              <w:bottom w:val="nil"/>
              <w:right w:val="nil"/>
            </w:tcBorders>
          </w:tcPr>
          <w:p w14:paraId="6D9A73D7" w14:textId="77777777" w:rsidR="00A940DE" w:rsidRPr="00F53731" w:rsidRDefault="00A940DE" w:rsidP="00020F3B">
            <w:pPr>
              <w:widowControl w:val="0"/>
              <w:tabs>
                <w:tab w:val="left" w:pos="8505"/>
              </w:tabs>
              <w:suppressAutoHyphens/>
              <w:autoSpaceDN w:val="0"/>
              <w:ind w:firstLine="142"/>
              <w:textAlignment w:val="baseline"/>
              <w:rPr>
                <w:rFonts w:ascii="Calibri" w:hAnsi="Calibri" w:cs="Calibri"/>
                <w:b/>
                <w:sz w:val="24"/>
                <w:szCs w:val="24"/>
              </w:rPr>
            </w:pPr>
          </w:p>
        </w:tc>
      </w:tr>
    </w:tbl>
    <w:p w14:paraId="3EEF43CF" w14:textId="5A6FBB17" w:rsidR="00020F3B" w:rsidRPr="00F53731" w:rsidRDefault="00020F3B" w:rsidP="00020F3B">
      <w:pPr>
        <w:tabs>
          <w:tab w:val="left" w:pos="8647"/>
        </w:tabs>
        <w:jc w:val="right"/>
        <w:textAlignment w:val="baseline"/>
        <w:rPr>
          <w:rFonts w:ascii="Calibri" w:hAnsi="Calibri" w:cs="Calibri"/>
          <w:sz w:val="24"/>
          <w:szCs w:val="24"/>
        </w:rPr>
      </w:pPr>
      <w:r w:rsidRPr="00F53731">
        <w:rPr>
          <w:rFonts w:ascii="Calibri" w:hAnsi="Calibri" w:cs="Calibri"/>
          <w:sz w:val="24"/>
          <w:szCs w:val="24"/>
        </w:rPr>
        <w:t>Sutarties priedas Nr. 4</w:t>
      </w:r>
    </w:p>
    <w:p w14:paraId="2716DCA4" w14:textId="39D24019" w:rsidR="00A940DE" w:rsidRPr="00F53731" w:rsidRDefault="00A940DE" w:rsidP="00A940DE">
      <w:pPr>
        <w:tabs>
          <w:tab w:val="left" w:pos="1476"/>
        </w:tabs>
        <w:rPr>
          <w:rFonts w:ascii="Calibri" w:hAnsi="Calibri" w:cs="Calibri"/>
          <w:b/>
          <w:color w:val="000000"/>
          <w:sz w:val="24"/>
          <w:szCs w:val="24"/>
        </w:rPr>
      </w:pPr>
    </w:p>
    <w:p w14:paraId="04FDE65B" w14:textId="77777777" w:rsidR="00020F3B" w:rsidRPr="00F53731" w:rsidRDefault="00020F3B" w:rsidP="00A940DE">
      <w:pPr>
        <w:tabs>
          <w:tab w:val="left" w:pos="1476"/>
        </w:tabs>
        <w:rPr>
          <w:rFonts w:ascii="Calibri" w:eastAsia="Lucida Sans Unicode" w:hAnsi="Calibri" w:cs="Calibri"/>
          <w:sz w:val="23"/>
          <w:szCs w:val="23"/>
          <w:lang w:eastAsia="ar-SA"/>
        </w:rPr>
      </w:pPr>
    </w:p>
    <w:p w14:paraId="58E36A75" w14:textId="5192EDD6" w:rsidR="00A940DE" w:rsidRPr="00466752" w:rsidRDefault="00A940DE" w:rsidP="00466752">
      <w:pPr>
        <w:tabs>
          <w:tab w:val="left" w:pos="3686"/>
          <w:tab w:val="left" w:pos="4820"/>
        </w:tabs>
        <w:suppressAutoHyphens/>
        <w:ind w:left="284" w:firstLine="5670"/>
        <w:textAlignment w:val="baseline"/>
        <w:rPr>
          <w:rFonts w:ascii="Times New Roman" w:hAnsi="Times New Roman" w:cs="Times New Roman"/>
          <w:b/>
          <w:color w:val="000000"/>
          <w:sz w:val="24"/>
          <w:szCs w:val="24"/>
        </w:rPr>
        <w:sectPr w:rsidR="00A940DE" w:rsidRPr="00466752" w:rsidSect="00A940DE">
          <w:pgSz w:w="16838" w:h="11906" w:orient="landscape"/>
          <w:pgMar w:top="1134" w:right="567" w:bottom="567" w:left="567" w:header="567" w:footer="567" w:gutter="0"/>
          <w:cols w:space="1296"/>
          <w:docGrid w:linePitch="360"/>
        </w:sectPr>
      </w:pPr>
      <w:r w:rsidRPr="00F53731">
        <w:rPr>
          <w:rFonts w:ascii="Calibri" w:hAnsi="Calibri" w:cs="Calibri"/>
          <w:lang w:eastAsia="ar-SA"/>
        </w:rPr>
        <w:tab/>
      </w:r>
      <w:r w:rsidR="00020F3B" w:rsidRPr="00801CC8">
        <w:rPr>
          <w:rFonts w:ascii="Times New Roman" w:hAnsi="Times New Roman" w:cs="Times New Roman"/>
          <w:b/>
          <w:color w:val="000000"/>
          <w:sz w:val="24"/>
          <w:szCs w:val="24"/>
        </w:rPr>
        <w:t>KALENDORINIS DARBŲ ATLIKIMO GRAFIKA</w:t>
      </w:r>
    </w:p>
    <w:p w14:paraId="23BBE13E" w14:textId="10D229FC" w:rsidR="004A0E0D" w:rsidRPr="00A41ADD" w:rsidRDefault="004A0E0D" w:rsidP="00D40E29">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lastRenderedPageBreak/>
        <w:t xml:space="preserve">Pirkimo sąlygų </w:t>
      </w:r>
      <w:r w:rsidR="004A485C">
        <w:rPr>
          <w:rFonts w:asciiTheme="minorHAnsi" w:eastAsia="Calibri" w:hAnsiTheme="minorHAnsi" w:cstheme="minorHAnsi"/>
          <w:color w:val="auto"/>
          <w:sz w:val="24"/>
          <w:szCs w:val="24"/>
        </w:rPr>
        <w:t>6</w:t>
      </w:r>
      <w:r w:rsidRPr="00A41ADD">
        <w:rPr>
          <w:rFonts w:asciiTheme="minorHAnsi" w:eastAsia="Calibri" w:hAnsiTheme="minorHAnsi" w:cstheme="minorHAnsi"/>
          <w:color w:val="auto"/>
          <w:sz w:val="24"/>
          <w:szCs w:val="24"/>
        </w:rPr>
        <w:t xml:space="preserve"> priedas </w:t>
      </w:r>
      <w:bookmarkEnd w:id="29"/>
      <w:bookmarkEnd w:id="30"/>
      <w:bookmarkEnd w:id="31"/>
    </w:p>
    <w:p w14:paraId="71F7FABF" w14:textId="77777777" w:rsidR="00DF10DD" w:rsidRDefault="00DF10DD" w:rsidP="00DF10DD">
      <w:pPr>
        <w:pStyle w:val="Sraopastraipa"/>
        <w:widowControl w:val="0"/>
        <w:tabs>
          <w:tab w:val="left" w:pos="315"/>
        </w:tabs>
        <w:ind w:left="0"/>
        <w:rPr>
          <w:rFonts w:eastAsia="Calibri" w:cstheme="minorHAnsi"/>
          <w:i/>
          <w:iCs/>
          <w:sz w:val="24"/>
          <w:szCs w:val="24"/>
        </w:rPr>
      </w:pPr>
    </w:p>
    <w:p w14:paraId="515B6620" w14:textId="77777777" w:rsidR="00DF10DD" w:rsidRDefault="00DF10DD" w:rsidP="00DF10DD">
      <w:pPr>
        <w:pStyle w:val="Sraopastraipa"/>
        <w:widowControl w:val="0"/>
        <w:ind w:left="0"/>
        <w:jc w:val="center"/>
        <w:rPr>
          <w:rFonts w:eastAsia="Calibri" w:cstheme="minorHAnsi"/>
          <w:i/>
          <w:iCs/>
          <w:sz w:val="24"/>
          <w:szCs w:val="24"/>
        </w:rPr>
      </w:pPr>
    </w:p>
    <w:p w14:paraId="7CED3628" w14:textId="77777777" w:rsidR="001830B6" w:rsidRPr="0078668C" w:rsidRDefault="001830B6" w:rsidP="001830B6">
      <w:pPr>
        <w:widowControl w:val="0"/>
        <w:spacing w:line="300" w:lineRule="auto"/>
        <w:ind w:left="-426"/>
        <w:jc w:val="center"/>
        <w:rPr>
          <w:rFonts w:ascii="Calibri" w:eastAsia="Calibri" w:hAnsi="Calibri" w:cs="Calibri"/>
          <w:b/>
          <w:bCs/>
          <w:sz w:val="24"/>
          <w:szCs w:val="24"/>
        </w:rPr>
      </w:pPr>
      <w:r w:rsidRPr="0078668C">
        <w:rPr>
          <w:rFonts w:ascii="Calibri" w:eastAsia="Calibri" w:hAnsi="Calibri" w:cs="Calibri"/>
          <w:b/>
          <w:bCs/>
          <w:sz w:val="24"/>
          <w:szCs w:val="24"/>
        </w:rPr>
        <w:t xml:space="preserve">PAŽYMA </w:t>
      </w:r>
    </w:p>
    <w:p w14:paraId="33438A14" w14:textId="497FCB8A" w:rsidR="001830B6" w:rsidRPr="0078668C" w:rsidRDefault="001830B6" w:rsidP="001830B6">
      <w:pPr>
        <w:widowControl w:val="0"/>
        <w:spacing w:line="300" w:lineRule="auto"/>
        <w:jc w:val="center"/>
        <w:rPr>
          <w:rFonts w:ascii="Calibri" w:eastAsia="Calibri" w:hAnsi="Calibri" w:cs="Calibri"/>
          <w:b/>
          <w:bCs/>
          <w:sz w:val="24"/>
          <w:szCs w:val="24"/>
          <w:lang w:val="en-US"/>
        </w:rPr>
      </w:pPr>
      <w:r w:rsidRPr="0078668C">
        <w:rPr>
          <w:rFonts w:ascii="Calibri" w:eastAsia="Calibri" w:hAnsi="Calibri" w:cs="Calibri"/>
          <w:b/>
          <w:bCs/>
          <w:sz w:val="24"/>
          <w:szCs w:val="24"/>
        </w:rPr>
        <w:t>APIE PASITELKIAMUS SUBRANGOVUS</w:t>
      </w:r>
    </w:p>
    <w:p w14:paraId="4114EA52" w14:textId="77777777" w:rsidR="001830B6" w:rsidRPr="0078668C" w:rsidRDefault="001830B6" w:rsidP="001830B6">
      <w:pPr>
        <w:widowControl w:val="0"/>
        <w:jc w:val="center"/>
        <w:rPr>
          <w:rFonts w:ascii="Calibri" w:hAnsi="Calibri" w:cs="Calibri"/>
          <w:sz w:val="24"/>
          <w:szCs w:val="24"/>
        </w:rPr>
      </w:pPr>
    </w:p>
    <w:p w14:paraId="5A6E2973" w14:textId="77777777" w:rsidR="001830B6" w:rsidRPr="0078668C" w:rsidRDefault="001830B6" w:rsidP="001830B6">
      <w:pPr>
        <w:widowControl w:val="0"/>
        <w:jc w:val="center"/>
        <w:rPr>
          <w:rFonts w:ascii="Calibri" w:hAnsi="Calibri" w:cs="Calibri"/>
          <w:sz w:val="24"/>
          <w:szCs w:val="24"/>
        </w:rPr>
      </w:pPr>
    </w:p>
    <w:p w14:paraId="4F38FC90" w14:textId="77777777" w:rsidR="001830B6" w:rsidRPr="0078668C" w:rsidRDefault="001830B6" w:rsidP="001830B6">
      <w:pPr>
        <w:pStyle w:val="Sraopastraipa"/>
        <w:widowControl w:val="0"/>
        <w:numPr>
          <w:ilvl w:val="3"/>
          <w:numId w:val="8"/>
        </w:numPr>
        <w:tabs>
          <w:tab w:val="left" w:pos="426"/>
        </w:tabs>
        <w:spacing w:line="276" w:lineRule="auto"/>
        <w:ind w:left="0" w:firstLine="142"/>
        <w:contextualSpacing w:val="0"/>
        <w:rPr>
          <w:rFonts w:ascii="Calibri" w:hAnsi="Calibri" w:cs="Calibri"/>
          <w:sz w:val="24"/>
          <w:szCs w:val="24"/>
        </w:rPr>
      </w:pPr>
      <w:r w:rsidRPr="0078668C">
        <w:rPr>
          <w:rFonts w:ascii="Calibri" w:hAnsi="Calibri" w:cs="Calibr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1830B6" w:rsidRPr="0078668C" w14:paraId="2B8B0E5E" w14:textId="77777777" w:rsidTr="00CD1290">
        <w:trPr>
          <w:jc w:val="center"/>
        </w:trPr>
        <w:tc>
          <w:tcPr>
            <w:tcW w:w="672" w:type="dxa"/>
            <w:vAlign w:val="center"/>
          </w:tcPr>
          <w:p w14:paraId="583E0DB5" w14:textId="77777777" w:rsidR="001830B6" w:rsidRPr="0078668C" w:rsidRDefault="001830B6" w:rsidP="00CD1290">
            <w:pPr>
              <w:widowControl w:val="0"/>
              <w:jc w:val="center"/>
              <w:rPr>
                <w:rFonts w:ascii="Calibri" w:hAnsi="Calibri" w:cs="Calibri"/>
                <w:sz w:val="24"/>
                <w:szCs w:val="24"/>
              </w:rPr>
            </w:pPr>
            <w:r w:rsidRPr="0078668C">
              <w:rPr>
                <w:rFonts w:ascii="Calibri" w:hAnsi="Calibri" w:cs="Calibri"/>
                <w:sz w:val="24"/>
                <w:szCs w:val="24"/>
              </w:rPr>
              <w:t>Eil. Nr.</w:t>
            </w:r>
          </w:p>
        </w:tc>
        <w:tc>
          <w:tcPr>
            <w:tcW w:w="4425" w:type="dxa"/>
            <w:vAlign w:val="center"/>
          </w:tcPr>
          <w:p w14:paraId="5FA0BA16" w14:textId="77777777" w:rsidR="001830B6" w:rsidRPr="0078668C" w:rsidRDefault="001830B6" w:rsidP="00CD1290">
            <w:pPr>
              <w:widowControl w:val="0"/>
              <w:jc w:val="center"/>
              <w:rPr>
                <w:rFonts w:ascii="Calibri" w:hAnsi="Calibri" w:cs="Calibri"/>
                <w:sz w:val="24"/>
                <w:szCs w:val="24"/>
              </w:rPr>
            </w:pPr>
            <w:r w:rsidRPr="0078668C">
              <w:rPr>
                <w:rFonts w:ascii="Calibri" w:hAnsi="Calibri" w:cs="Calibri"/>
                <w:sz w:val="24"/>
                <w:szCs w:val="24"/>
              </w:rPr>
              <w:t>Darbų paskirstymas</w:t>
            </w:r>
          </w:p>
        </w:tc>
        <w:tc>
          <w:tcPr>
            <w:tcW w:w="2033" w:type="dxa"/>
            <w:vAlign w:val="center"/>
          </w:tcPr>
          <w:p w14:paraId="340FB5F6" w14:textId="77777777" w:rsidR="001830B6" w:rsidRPr="0078668C" w:rsidRDefault="001830B6" w:rsidP="00CD1290">
            <w:pPr>
              <w:widowControl w:val="0"/>
              <w:jc w:val="center"/>
              <w:rPr>
                <w:rFonts w:ascii="Calibri" w:hAnsi="Calibri" w:cs="Calibri"/>
                <w:sz w:val="24"/>
                <w:szCs w:val="24"/>
              </w:rPr>
            </w:pPr>
            <w:r w:rsidRPr="0078668C">
              <w:rPr>
                <w:rFonts w:ascii="Calibri" w:hAnsi="Calibri" w:cs="Calibri"/>
                <w:sz w:val="24"/>
                <w:szCs w:val="24"/>
              </w:rPr>
              <w:t>Darbų</w:t>
            </w:r>
          </w:p>
          <w:p w14:paraId="59C45B48" w14:textId="77777777" w:rsidR="001830B6" w:rsidRPr="0078668C" w:rsidRDefault="001830B6" w:rsidP="00CD1290">
            <w:pPr>
              <w:widowControl w:val="0"/>
              <w:jc w:val="center"/>
              <w:rPr>
                <w:rFonts w:ascii="Calibri" w:hAnsi="Calibri" w:cs="Calibri"/>
                <w:sz w:val="24"/>
                <w:szCs w:val="24"/>
              </w:rPr>
            </w:pPr>
            <w:r w:rsidRPr="0078668C">
              <w:rPr>
                <w:rFonts w:ascii="Calibri" w:hAnsi="Calibri" w:cs="Calibri"/>
                <w:sz w:val="24"/>
                <w:szCs w:val="24"/>
              </w:rPr>
              <w:t>aprašymas</w:t>
            </w:r>
          </w:p>
        </w:tc>
        <w:tc>
          <w:tcPr>
            <w:tcW w:w="2081" w:type="dxa"/>
            <w:vAlign w:val="center"/>
          </w:tcPr>
          <w:p w14:paraId="5CEECCD8" w14:textId="77777777" w:rsidR="001830B6" w:rsidRPr="0078668C" w:rsidRDefault="001830B6" w:rsidP="00CD1290">
            <w:pPr>
              <w:widowControl w:val="0"/>
              <w:jc w:val="center"/>
              <w:rPr>
                <w:rFonts w:ascii="Calibri" w:hAnsi="Calibri" w:cs="Calibri"/>
                <w:sz w:val="24"/>
                <w:szCs w:val="24"/>
              </w:rPr>
            </w:pPr>
            <w:r w:rsidRPr="0078668C">
              <w:rPr>
                <w:rFonts w:ascii="Calibri" w:hAnsi="Calibri" w:cs="Calibri"/>
                <w:sz w:val="24"/>
                <w:szCs w:val="24"/>
              </w:rPr>
              <w:t xml:space="preserve">Procentinė atliekamų </w:t>
            </w:r>
          </w:p>
          <w:p w14:paraId="503565B1" w14:textId="77777777" w:rsidR="001830B6" w:rsidRPr="0078668C" w:rsidRDefault="001830B6" w:rsidP="00CD1290">
            <w:pPr>
              <w:widowControl w:val="0"/>
              <w:jc w:val="center"/>
              <w:rPr>
                <w:rFonts w:ascii="Calibri" w:hAnsi="Calibri" w:cs="Calibri"/>
                <w:sz w:val="24"/>
                <w:szCs w:val="24"/>
              </w:rPr>
            </w:pPr>
            <w:r w:rsidRPr="0078668C">
              <w:rPr>
                <w:rFonts w:ascii="Calibri" w:hAnsi="Calibri" w:cs="Calibri"/>
                <w:sz w:val="24"/>
                <w:szCs w:val="24"/>
              </w:rPr>
              <w:t>Darbų vertė nuo pasiūlymo kainos, %</w:t>
            </w:r>
          </w:p>
        </w:tc>
      </w:tr>
      <w:tr w:rsidR="001830B6" w:rsidRPr="0078668C" w14:paraId="216197CC" w14:textId="77777777" w:rsidTr="00CD1290">
        <w:trPr>
          <w:jc w:val="center"/>
        </w:trPr>
        <w:tc>
          <w:tcPr>
            <w:tcW w:w="672" w:type="dxa"/>
          </w:tcPr>
          <w:p w14:paraId="10B3088A" w14:textId="77777777" w:rsidR="001830B6" w:rsidRPr="0078668C" w:rsidRDefault="001830B6" w:rsidP="00CD1290">
            <w:pPr>
              <w:widowControl w:val="0"/>
              <w:rPr>
                <w:rFonts w:ascii="Calibri" w:hAnsi="Calibri" w:cs="Calibri"/>
                <w:sz w:val="24"/>
                <w:szCs w:val="24"/>
              </w:rPr>
            </w:pPr>
            <w:r w:rsidRPr="0078668C">
              <w:rPr>
                <w:rFonts w:ascii="Calibri" w:hAnsi="Calibri" w:cs="Calibri"/>
                <w:sz w:val="24"/>
                <w:szCs w:val="24"/>
              </w:rPr>
              <w:t>1.</w:t>
            </w:r>
          </w:p>
        </w:tc>
        <w:tc>
          <w:tcPr>
            <w:tcW w:w="4425" w:type="dxa"/>
            <w:vAlign w:val="center"/>
          </w:tcPr>
          <w:p w14:paraId="3F5B482F" w14:textId="77777777" w:rsidR="001830B6" w:rsidRPr="0078668C" w:rsidRDefault="001830B6" w:rsidP="00CD1290">
            <w:pPr>
              <w:widowControl w:val="0"/>
              <w:rPr>
                <w:rFonts w:ascii="Calibri" w:hAnsi="Calibri" w:cs="Calibri"/>
                <w:sz w:val="24"/>
                <w:szCs w:val="24"/>
              </w:rPr>
            </w:pPr>
            <w:r w:rsidRPr="0078668C">
              <w:rPr>
                <w:rFonts w:ascii="Calibri" w:hAnsi="Calibri" w:cs="Calibri"/>
                <w:sz w:val="24"/>
                <w:szCs w:val="24"/>
              </w:rPr>
              <w:t>Darbai pagal pirkimo sutartį, kuriuos vykdysiu savo jėgomis</w:t>
            </w:r>
          </w:p>
        </w:tc>
        <w:tc>
          <w:tcPr>
            <w:tcW w:w="2033" w:type="dxa"/>
            <w:vAlign w:val="center"/>
          </w:tcPr>
          <w:p w14:paraId="2BED19CD" w14:textId="77777777" w:rsidR="001830B6" w:rsidRPr="0078668C" w:rsidRDefault="001830B6" w:rsidP="00CD1290">
            <w:pPr>
              <w:rPr>
                <w:rFonts w:ascii="Calibri" w:hAnsi="Calibri" w:cs="Calibri"/>
                <w:sz w:val="24"/>
                <w:szCs w:val="24"/>
              </w:rPr>
            </w:pPr>
          </w:p>
        </w:tc>
        <w:tc>
          <w:tcPr>
            <w:tcW w:w="2081" w:type="dxa"/>
            <w:vAlign w:val="center"/>
          </w:tcPr>
          <w:p w14:paraId="4203A870" w14:textId="77777777" w:rsidR="001830B6" w:rsidRPr="0078668C" w:rsidRDefault="001830B6" w:rsidP="00CD1290">
            <w:pPr>
              <w:widowControl w:val="0"/>
              <w:rPr>
                <w:rFonts w:ascii="Calibri" w:hAnsi="Calibri" w:cs="Calibri"/>
                <w:sz w:val="24"/>
                <w:szCs w:val="24"/>
              </w:rPr>
            </w:pPr>
          </w:p>
        </w:tc>
      </w:tr>
      <w:tr w:rsidR="001830B6" w:rsidRPr="0078668C" w14:paraId="78E6A172" w14:textId="77777777" w:rsidTr="00CD1290">
        <w:trPr>
          <w:jc w:val="center"/>
        </w:trPr>
        <w:tc>
          <w:tcPr>
            <w:tcW w:w="672" w:type="dxa"/>
          </w:tcPr>
          <w:p w14:paraId="38092F0C" w14:textId="77777777" w:rsidR="001830B6" w:rsidRPr="0078668C" w:rsidDel="005571B8" w:rsidRDefault="001830B6" w:rsidP="00CD1290">
            <w:pPr>
              <w:widowControl w:val="0"/>
              <w:rPr>
                <w:rFonts w:ascii="Calibri" w:hAnsi="Calibri" w:cs="Calibri"/>
                <w:sz w:val="24"/>
                <w:szCs w:val="24"/>
              </w:rPr>
            </w:pPr>
            <w:r w:rsidRPr="0078668C">
              <w:rPr>
                <w:rFonts w:ascii="Calibri" w:hAnsi="Calibri" w:cs="Calibri"/>
                <w:sz w:val="24"/>
                <w:szCs w:val="24"/>
              </w:rPr>
              <w:t>2.</w:t>
            </w:r>
          </w:p>
        </w:tc>
        <w:tc>
          <w:tcPr>
            <w:tcW w:w="4425" w:type="dxa"/>
          </w:tcPr>
          <w:p w14:paraId="535EB334" w14:textId="77777777" w:rsidR="001830B6" w:rsidRPr="0078668C" w:rsidRDefault="001830B6" w:rsidP="00CD1290">
            <w:pPr>
              <w:widowControl w:val="0"/>
              <w:rPr>
                <w:rFonts w:ascii="Calibri" w:hAnsi="Calibri" w:cs="Calibri"/>
                <w:sz w:val="24"/>
                <w:szCs w:val="24"/>
              </w:rPr>
            </w:pPr>
            <w:r w:rsidRPr="0078668C">
              <w:rPr>
                <w:rFonts w:ascii="Calibri" w:hAnsi="Calibri" w:cs="Calibri"/>
                <w:sz w:val="24"/>
                <w:szCs w:val="24"/>
              </w:rPr>
              <w:t>Darbai pagal pirkimo sutartį, kuriuos perduosiu vykdyti žinomiems subrangovams</w:t>
            </w:r>
            <w:r w:rsidRPr="0078668C" w:rsidDel="0019266E">
              <w:rPr>
                <w:rFonts w:ascii="Calibri" w:hAnsi="Calibri" w:cs="Calibri"/>
                <w:sz w:val="24"/>
                <w:szCs w:val="24"/>
              </w:rPr>
              <w:t xml:space="preserve"> </w:t>
            </w:r>
          </w:p>
        </w:tc>
        <w:tc>
          <w:tcPr>
            <w:tcW w:w="2033" w:type="dxa"/>
          </w:tcPr>
          <w:p w14:paraId="730DB58B" w14:textId="77777777" w:rsidR="001830B6" w:rsidRPr="0078668C" w:rsidRDefault="001830B6" w:rsidP="00CD1290">
            <w:pPr>
              <w:widowControl w:val="0"/>
              <w:rPr>
                <w:rFonts w:ascii="Calibri" w:hAnsi="Calibri" w:cs="Calibri"/>
                <w:sz w:val="24"/>
                <w:szCs w:val="24"/>
              </w:rPr>
            </w:pPr>
          </w:p>
        </w:tc>
        <w:tc>
          <w:tcPr>
            <w:tcW w:w="2081" w:type="dxa"/>
          </w:tcPr>
          <w:p w14:paraId="6FFA85A9" w14:textId="77777777" w:rsidR="001830B6" w:rsidRPr="0078668C" w:rsidRDefault="001830B6" w:rsidP="00CD1290">
            <w:pPr>
              <w:widowControl w:val="0"/>
              <w:rPr>
                <w:rFonts w:ascii="Calibri" w:hAnsi="Calibri" w:cs="Calibri"/>
                <w:sz w:val="24"/>
                <w:szCs w:val="24"/>
              </w:rPr>
            </w:pPr>
          </w:p>
        </w:tc>
      </w:tr>
      <w:tr w:rsidR="00202C50" w:rsidRPr="0078668C" w14:paraId="775AAF14" w14:textId="77777777" w:rsidTr="00CD1290">
        <w:trPr>
          <w:jc w:val="center"/>
        </w:trPr>
        <w:tc>
          <w:tcPr>
            <w:tcW w:w="672" w:type="dxa"/>
          </w:tcPr>
          <w:p w14:paraId="5D05D5D2" w14:textId="524E452A" w:rsidR="00202C50" w:rsidRPr="00202C50" w:rsidRDefault="00202C50" w:rsidP="00CD1290">
            <w:pPr>
              <w:widowControl w:val="0"/>
              <w:rPr>
                <w:rFonts w:ascii="Calibri" w:hAnsi="Calibri" w:cs="Calibri"/>
                <w:sz w:val="24"/>
                <w:szCs w:val="24"/>
                <w:lang w:val="en-CA"/>
              </w:rPr>
            </w:pPr>
            <w:r>
              <w:rPr>
                <w:rFonts w:ascii="Calibri" w:hAnsi="Calibri" w:cs="Calibri"/>
                <w:sz w:val="24"/>
                <w:szCs w:val="24"/>
                <w:lang w:val="en-CA"/>
              </w:rPr>
              <w:t>3.</w:t>
            </w:r>
          </w:p>
        </w:tc>
        <w:tc>
          <w:tcPr>
            <w:tcW w:w="4425" w:type="dxa"/>
          </w:tcPr>
          <w:p w14:paraId="43E8CF27" w14:textId="5577020B" w:rsidR="00202C50" w:rsidRPr="0078668C" w:rsidRDefault="00202C50" w:rsidP="00CD1290">
            <w:pPr>
              <w:widowControl w:val="0"/>
              <w:rPr>
                <w:rFonts w:ascii="Calibri" w:hAnsi="Calibri" w:cs="Calibri"/>
                <w:sz w:val="24"/>
                <w:szCs w:val="24"/>
              </w:rPr>
            </w:pPr>
            <w:r>
              <w:rPr>
                <w:rFonts w:ascii="Calibri" w:hAnsi="Calibri" w:cs="Calibri"/>
                <w:sz w:val="24"/>
                <w:szCs w:val="24"/>
              </w:rPr>
              <w:t xml:space="preserve">Darbai </w:t>
            </w:r>
            <w:r w:rsidRPr="00202C50">
              <w:rPr>
                <w:rFonts w:ascii="Calibri" w:hAnsi="Calibri" w:cs="Calibri"/>
                <w:sz w:val="24"/>
                <w:szCs w:val="24"/>
              </w:rPr>
              <w:t>pagal pirkimo sutartį, kurias teiks nežinomi subrangovai</w:t>
            </w:r>
            <w:r w:rsidRPr="00202C50">
              <w:rPr>
                <w:rFonts w:ascii="Calibri" w:hAnsi="Calibri" w:cs="Calibri"/>
                <w:sz w:val="24"/>
                <w:szCs w:val="24"/>
              </w:rPr>
              <w:tab/>
            </w:r>
            <w:r w:rsidRPr="00202C50">
              <w:rPr>
                <w:rFonts w:ascii="Calibri" w:hAnsi="Calibri" w:cs="Calibri"/>
                <w:sz w:val="24"/>
                <w:szCs w:val="24"/>
              </w:rPr>
              <w:tab/>
            </w:r>
          </w:p>
        </w:tc>
        <w:tc>
          <w:tcPr>
            <w:tcW w:w="2033" w:type="dxa"/>
          </w:tcPr>
          <w:p w14:paraId="555FDA4B" w14:textId="77777777" w:rsidR="00202C50" w:rsidRPr="0078668C" w:rsidRDefault="00202C50" w:rsidP="00CD1290">
            <w:pPr>
              <w:widowControl w:val="0"/>
              <w:rPr>
                <w:rFonts w:ascii="Calibri" w:hAnsi="Calibri" w:cs="Calibri"/>
                <w:sz w:val="24"/>
                <w:szCs w:val="24"/>
              </w:rPr>
            </w:pPr>
          </w:p>
        </w:tc>
        <w:tc>
          <w:tcPr>
            <w:tcW w:w="2081" w:type="dxa"/>
          </w:tcPr>
          <w:p w14:paraId="594641E4" w14:textId="77777777" w:rsidR="00202C50" w:rsidRPr="0078668C" w:rsidRDefault="00202C50" w:rsidP="00CD1290">
            <w:pPr>
              <w:widowControl w:val="0"/>
              <w:rPr>
                <w:rFonts w:ascii="Calibri" w:hAnsi="Calibri" w:cs="Calibri"/>
                <w:sz w:val="24"/>
                <w:szCs w:val="24"/>
              </w:rPr>
            </w:pPr>
          </w:p>
        </w:tc>
      </w:tr>
      <w:tr w:rsidR="001830B6" w:rsidRPr="0078668C" w14:paraId="1D251BD6" w14:textId="77777777" w:rsidTr="00CD1290">
        <w:trPr>
          <w:jc w:val="center"/>
        </w:trPr>
        <w:tc>
          <w:tcPr>
            <w:tcW w:w="7130" w:type="dxa"/>
            <w:gridSpan w:val="3"/>
          </w:tcPr>
          <w:p w14:paraId="42CC98C3" w14:textId="5C38F676" w:rsidR="001830B6" w:rsidRPr="0078668C" w:rsidRDefault="001830B6" w:rsidP="00CD1290">
            <w:pPr>
              <w:widowControl w:val="0"/>
              <w:jc w:val="right"/>
              <w:rPr>
                <w:rFonts w:ascii="Calibri" w:hAnsi="Calibri" w:cs="Calibri"/>
                <w:sz w:val="24"/>
                <w:szCs w:val="24"/>
              </w:rPr>
            </w:pPr>
            <w:r w:rsidRPr="0078668C">
              <w:rPr>
                <w:rFonts w:ascii="Calibri" w:hAnsi="Calibri" w:cs="Calibri"/>
                <w:sz w:val="24"/>
                <w:szCs w:val="24"/>
              </w:rPr>
              <w:t xml:space="preserve">Viso: </w:t>
            </w:r>
            <w:r w:rsidRPr="0078668C">
              <w:rPr>
                <w:rFonts w:ascii="Calibri" w:hAnsi="Calibri" w:cs="Calibri"/>
                <w:i/>
                <w:sz w:val="24"/>
                <w:szCs w:val="24"/>
              </w:rPr>
              <w:t>[1-</w:t>
            </w:r>
            <w:r w:rsidR="00637977">
              <w:rPr>
                <w:rFonts w:ascii="Calibri" w:hAnsi="Calibri" w:cs="Calibri"/>
                <w:i/>
                <w:sz w:val="24"/>
                <w:szCs w:val="24"/>
              </w:rPr>
              <w:t>3</w:t>
            </w:r>
            <w:r w:rsidRPr="0078668C">
              <w:rPr>
                <w:rFonts w:ascii="Calibri" w:hAnsi="Calibri" w:cs="Calibri"/>
                <w:i/>
                <w:sz w:val="24"/>
                <w:szCs w:val="24"/>
              </w:rPr>
              <w:t xml:space="preserve"> eilučių suma]</w:t>
            </w:r>
          </w:p>
        </w:tc>
        <w:tc>
          <w:tcPr>
            <w:tcW w:w="2081" w:type="dxa"/>
          </w:tcPr>
          <w:p w14:paraId="3E0D3E8A" w14:textId="77777777" w:rsidR="001830B6" w:rsidRPr="0078668C" w:rsidRDefault="001830B6" w:rsidP="00CD1290">
            <w:pPr>
              <w:widowControl w:val="0"/>
              <w:jc w:val="center"/>
              <w:rPr>
                <w:rFonts w:ascii="Calibri" w:hAnsi="Calibri" w:cs="Calibri"/>
                <w:sz w:val="24"/>
                <w:szCs w:val="24"/>
              </w:rPr>
            </w:pPr>
            <w:r w:rsidRPr="0078668C">
              <w:rPr>
                <w:rFonts w:ascii="Calibri" w:hAnsi="Calibri" w:cs="Calibri"/>
                <w:sz w:val="24"/>
                <w:szCs w:val="24"/>
              </w:rPr>
              <w:t>100 %</w:t>
            </w:r>
          </w:p>
        </w:tc>
      </w:tr>
    </w:tbl>
    <w:p w14:paraId="33A9A334" w14:textId="77777777" w:rsidR="001830B6" w:rsidRPr="0078668C" w:rsidRDefault="001830B6" w:rsidP="001830B6">
      <w:pPr>
        <w:pStyle w:val="Sraopastraipa"/>
        <w:widowControl w:val="0"/>
        <w:tabs>
          <w:tab w:val="left" w:pos="567"/>
        </w:tabs>
        <w:ind w:left="0"/>
        <w:rPr>
          <w:rFonts w:ascii="Calibri" w:eastAsia="Calibri" w:hAnsi="Calibri" w:cs="Calibri"/>
          <w:sz w:val="24"/>
          <w:szCs w:val="24"/>
        </w:rPr>
      </w:pPr>
    </w:p>
    <w:p w14:paraId="0DE6E027" w14:textId="77777777" w:rsidR="001830B6" w:rsidRPr="0078668C" w:rsidRDefault="001830B6" w:rsidP="001830B6">
      <w:pPr>
        <w:pStyle w:val="Stilius1"/>
        <w:framePr w:wrap="around"/>
        <w:rPr>
          <w:rFonts w:ascii="Calibri" w:eastAsia="Calibri" w:hAnsi="Calibri" w:cs="Calibri"/>
          <w:sz w:val="24"/>
          <w:szCs w:val="24"/>
          <w:lang w:eastAsia="lt-LT"/>
        </w:rPr>
      </w:pPr>
      <w:r w:rsidRPr="0078668C">
        <w:rPr>
          <w:rFonts w:ascii="Calibri" w:eastAsia="Calibri" w:hAnsi="Calibri" w:cs="Calibri"/>
          <w:sz w:val="24"/>
          <w:szCs w:val="24"/>
          <w:lang w:val="en-US" w:eastAsia="lt-LT"/>
        </w:rPr>
        <w:t>2. I</w:t>
      </w:r>
      <w:r w:rsidRPr="0078668C">
        <w:rPr>
          <w:rFonts w:ascii="Calibri" w:hAnsi="Calibri" w:cs="Calibri"/>
          <w:bCs/>
          <w:sz w:val="24"/>
          <w:szCs w:val="24"/>
        </w:rPr>
        <w:t>NFORMACIJA APIE ŽINOMUS SUBRANGOVUS IR JIEMS PERDUODAMA DARBŲ DALIS</w:t>
      </w:r>
    </w:p>
    <w:p w14:paraId="6D31FEF9" w14:textId="77777777" w:rsidR="001830B6" w:rsidRDefault="001830B6" w:rsidP="001830B6">
      <w:pPr>
        <w:widowControl w:val="0"/>
        <w:spacing w:line="300" w:lineRule="auto"/>
        <w:ind w:left="142"/>
        <w:jc w:val="center"/>
        <w:rPr>
          <w:rFonts w:eastAsia="Calibri" w:cstheme="minorHAnsi"/>
          <w:i/>
          <w:iCs/>
          <w:sz w:val="24"/>
          <w:szCs w:val="24"/>
        </w:rPr>
      </w:pPr>
    </w:p>
    <w:p w14:paraId="320F8940" w14:textId="77777777" w:rsidR="001830B6" w:rsidRDefault="001830B6" w:rsidP="001830B6">
      <w:pPr>
        <w:widowControl w:val="0"/>
        <w:spacing w:line="300" w:lineRule="auto"/>
        <w:ind w:left="142"/>
        <w:jc w:val="center"/>
        <w:rPr>
          <w:rFonts w:eastAsia="Calibri" w:cstheme="minorHAnsi"/>
          <w:i/>
          <w:iCs/>
          <w:sz w:val="24"/>
          <w:szCs w:val="24"/>
        </w:rPr>
      </w:pPr>
    </w:p>
    <w:p w14:paraId="19111A38" w14:textId="77777777" w:rsidR="001830B6" w:rsidRDefault="001830B6" w:rsidP="001830B6">
      <w:pPr>
        <w:widowControl w:val="0"/>
        <w:spacing w:line="300" w:lineRule="auto"/>
        <w:ind w:left="142"/>
        <w:jc w:val="center"/>
        <w:rPr>
          <w:rFonts w:eastAsia="Calibri" w:cstheme="minorHAnsi"/>
          <w:i/>
          <w:iCs/>
          <w:sz w:val="24"/>
          <w:szCs w:val="24"/>
        </w:rPr>
      </w:pPr>
    </w:p>
    <w:p w14:paraId="40279223" w14:textId="77777777" w:rsidR="001830B6" w:rsidRPr="00D444BD" w:rsidRDefault="001830B6" w:rsidP="001830B6">
      <w:pPr>
        <w:widowControl w:val="0"/>
        <w:spacing w:line="300" w:lineRule="auto"/>
        <w:ind w:left="142"/>
        <w:jc w:val="center"/>
        <w:rPr>
          <w:rFonts w:eastAsia="Calibri" w:cstheme="minorHAnsi"/>
          <w:i/>
          <w:iCs/>
          <w:sz w:val="24"/>
          <w:szCs w:val="24"/>
        </w:rPr>
      </w:pPr>
      <w:r w:rsidRPr="00D444BD">
        <w:rPr>
          <w:rFonts w:eastAsia="Calibri" w:cstheme="minorHAnsi"/>
          <w:i/>
          <w:iCs/>
          <w:sz w:val="24"/>
          <w:szCs w:val="24"/>
        </w:rPr>
        <w:t>(pildoma, jei tiekėjas pasitelkia sub</w:t>
      </w:r>
      <w:r>
        <w:rPr>
          <w:rFonts w:eastAsia="Calibri" w:cstheme="minorHAnsi"/>
          <w:i/>
          <w:iCs/>
          <w:sz w:val="24"/>
          <w:szCs w:val="24"/>
        </w:rPr>
        <w:t>tiekėjus)</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1830B6" w:rsidRPr="00D444BD" w14:paraId="1314F8FD" w14:textId="77777777" w:rsidTr="00CD1290">
        <w:tc>
          <w:tcPr>
            <w:tcW w:w="849" w:type="dxa"/>
          </w:tcPr>
          <w:p w14:paraId="491E209B" w14:textId="77777777" w:rsidR="001830B6" w:rsidRDefault="001830B6" w:rsidP="00CD1290">
            <w:pPr>
              <w:widowControl w:val="0"/>
              <w:ind w:right="-25"/>
              <w:contextualSpacing/>
              <w:jc w:val="left"/>
              <w:rPr>
                <w:rFonts w:asciiTheme="minorHAnsi" w:cstheme="minorHAnsi"/>
                <w:sz w:val="24"/>
                <w:szCs w:val="24"/>
              </w:rPr>
            </w:pPr>
          </w:p>
          <w:p w14:paraId="23D5B69F" w14:textId="77777777" w:rsidR="001830B6" w:rsidRDefault="001830B6" w:rsidP="00CD1290">
            <w:pPr>
              <w:widowControl w:val="0"/>
              <w:ind w:right="-25"/>
              <w:contextualSpacing/>
              <w:jc w:val="left"/>
              <w:rPr>
                <w:rFonts w:asciiTheme="minorHAnsi" w:cstheme="minorHAnsi"/>
                <w:sz w:val="24"/>
                <w:szCs w:val="24"/>
              </w:rPr>
            </w:pPr>
          </w:p>
          <w:p w14:paraId="58CBC335" w14:textId="77777777" w:rsidR="001830B6" w:rsidRPr="00D444BD" w:rsidRDefault="001830B6" w:rsidP="00CD1290">
            <w:pPr>
              <w:widowControl w:val="0"/>
              <w:ind w:right="-25"/>
              <w:contextualSpacing/>
              <w:jc w:val="left"/>
              <w:rPr>
                <w:rFonts w:asciiTheme="minorHAnsi" w:cstheme="minorHAnsi"/>
                <w:sz w:val="24"/>
                <w:szCs w:val="24"/>
              </w:rPr>
            </w:pPr>
            <w:proofErr w:type="spellStart"/>
            <w:r w:rsidRPr="00D444BD">
              <w:rPr>
                <w:rFonts w:asciiTheme="minorHAnsi" w:cstheme="minorHAnsi"/>
                <w:sz w:val="24"/>
                <w:szCs w:val="24"/>
              </w:rPr>
              <w:t>Eil.Nr</w:t>
            </w:r>
            <w:proofErr w:type="spellEnd"/>
            <w:r w:rsidRPr="00D444BD">
              <w:rPr>
                <w:rFonts w:asciiTheme="minorHAnsi" w:cstheme="minorHAnsi"/>
                <w:sz w:val="24"/>
                <w:szCs w:val="24"/>
              </w:rPr>
              <w:t>.</w:t>
            </w:r>
          </w:p>
        </w:tc>
        <w:tc>
          <w:tcPr>
            <w:tcW w:w="2648" w:type="dxa"/>
          </w:tcPr>
          <w:p w14:paraId="1C0CB31B" w14:textId="77777777" w:rsidR="001830B6" w:rsidRPr="00D444BD" w:rsidRDefault="001830B6" w:rsidP="00CD1290">
            <w:pPr>
              <w:widowControl w:val="0"/>
              <w:contextualSpacing/>
              <w:jc w:val="center"/>
              <w:rPr>
                <w:rFonts w:asciiTheme="minorHAnsi" w:cstheme="minorHAnsi"/>
                <w:sz w:val="24"/>
                <w:szCs w:val="24"/>
              </w:rPr>
            </w:pPr>
            <w:r>
              <w:rPr>
                <w:rFonts w:asciiTheme="minorHAnsi" w:cstheme="minorHAnsi"/>
                <w:sz w:val="24"/>
                <w:szCs w:val="24"/>
              </w:rPr>
              <w:t>Subrangovo</w:t>
            </w:r>
            <w:r>
              <w:rPr>
                <w:rFonts w:asciiTheme="minorHAnsi" w:cstheme="minorHAnsi"/>
                <w:sz w:val="24"/>
                <w:szCs w:val="24"/>
                <w:lang w:eastAsia="lt-LT"/>
              </w:rPr>
              <w:t>,</w:t>
            </w:r>
            <w:r w:rsidRPr="00D444BD">
              <w:rPr>
                <w:rFonts w:asciiTheme="minorHAnsi" w:cstheme="minorHAnsi"/>
                <w:sz w:val="24"/>
                <w:szCs w:val="24"/>
              </w:rPr>
              <w:t xml:space="preserve"> pavadinimas, juridinio asmens kodas, adresas</w:t>
            </w:r>
          </w:p>
        </w:tc>
        <w:tc>
          <w:tcPr>
            <w:tcW w:w="2528" w:type="dxa"/>
          </w:tcPr>
          <w:p w14:paraId="2E3FC709" w14:textId="77777777" w:rsidR="001830B6" w:rsidRDefault="001830B6" w:rsidP="00CD1290">
            <w:pPr>
              <w:widowControl w:val="0"/>
              <w:contextualSpacing/>
              <w:jc w:val="center"/>
              <w:rPr>
                <w:rFonts w:asciiTheme="minorHAnsi" w:cstheme="minorHAnsi"/>
                <w:sz w:val="24"/>
                <w:szCs w:val="24"/>
              </w:rPr>
            </w:pPr>
          </w:p>
          <w:p w14:paraId="5FC36EE6" w14:textId="77777777" w:rsidR="001830B6" w:rsidRPr="00A84803" w:rsidRDefault="001830B6" w:rsidP="00CD1290">
            <w:pPr>
              <w:widowControl w:val="0"/>
              <w:contextualSpacing/>
              <w:jc w:val="center"/>
              <w:rPr>
                <w:rFonts w:asciiTheme="minorHAnsi" w:cstheme="minorHAnsi"/>
                <w:sz w:val="24"/>
                <w:szCs w:val="24"/>
              </w:rPr>
            </w:pPr>
            <w:r>
              <w:rPr>
                <w:rFonts w:asciiTheme="minorHAnsi" w:cstheme="minorHAnsi"/>
                <w:sz w:val="24"/>
                <w:szCs w:val="24"/>
              </w:rPr>
              <w:t>Perduodamos vykdyti s</w:t>
            </w:r>
            <w:r w:rsidRPr="00A84803">
              <w:rPr>
                <w:rFonts w:asciiTheme="minorHAnsi" w:cstheme="minorHAnsi"/>
                <w:sz w:val="24"/>
                <w:szCs w:val="24"/>
              </w:rPr>
              <w:t>utarties objekto dalies, aprašymas</w:t>
            </w:r>
          </w:p>
        </w:tc>
        <w:tc>
          <w:tcPr>
            <w:tcW w:w="2891" w:type="dxa"/>
          </w:tcPr>
          <w:p w14:paraId="67824418" w14:textId="77777777" w:rsidR="001830B6" w:rsidRDefault="001830B6" w:rsidP="00CD1290">
            <w:pPr>
              <w:widowControl w:val="0"/>
              <w:contextualSpacing/>
              <w:jc w:val="center"/>
              <w:rPr>
                <w:rFonts w:asciiTheme="minorHAnsi" w:cstheme="minorHAnsi"/>
                <w:sz w:val="24"/>
                <w:szCs w:val="24"/>
                <w:lang w:eastAsia="lt-LT"/>
              </w:rPr>
            </w:pPr>
          </w:p>
          <w:p w14:paraId="0B7B450F" w14:textId="77777777" w:rsidR="001830B6" w:rsidRPr="00D444BD" w:rsidRDefault="001830B6" w:rsidP="00CD1290">
            <w:pPr>
              <w:widowControl w:val="0"/>
              <w:contextualSpacing/>
              <w:jc w:val="center"/>
              <w:rPr>
                <w:rFonts w:asciiTheme="minorHAnsi" w:cstheme="minorHAnsi"/>
                <w:sz w:val="24"/>
                <w:szCs w:val="24"/>
              </w:rPr>
            </w:pPr>
            <w:r w:rsidRPr="00D444BD">
              <w:rPr>
                <w:rFonts w:asciiTheme="minorHAnsi" w:cstheme="minorHAnsi"/>
                <w:sz w:val="24"/>
                <w:szCs w:val="24"/>
                <w:lang w:eastAsia="lt-LT"/>
              </w:rPr>
              <w:t xml:space="preserve">Procentinė </w:t>
            </w:r>
            <w:r>
              <w:rPr>
                <w:rFonts w:asciiTheme="minorHAnsi" w:cstheme="minorHAnsi"/>
                <w:sz w:val="24"/>
                <w:szCs w:val="24"/>
                <w:lang w:eastAsia="lt-LT"/>
              </w:rPr>
              <w:t>darbų</w:t>
            </w:r>
            <w:r w:rsidRPr="00D444BD">
              <w:rPr>
                <w:rFonts w:asciiTheme="minorHAnsi" w:cstheme="minorHAnsi"/>
                <w:sz w:val="24"/>
                <w:szCs w:val="24"/>
                <w:lang w:eastAsia="lt-LT"/>
              </w:rPr>
              <w:t xml:space="preserve"> vertė nuo pasiūlymo kainos, %</w:t>
            </w:r>
          </w:p>
        </w:tc>
      </w:tr>
      <w:tr w:rsidR="001830B6" w:rsidRPr="00D444BD" w14:paraId="047C3AD2" w14:textId="77777777" w:rsidTr="00CD1290">
        <w:tc>
          <w:tcPr>
            <w:tcW w:w="849" w:type="dxa"/>
          </w:tcPr>
          <w:p w14:paraId="26A0BFA7" w14:textId="77777777" w:rsidR="001830B6" w:rsidRPr="00D444BD" w:rsidRDefault="001830B6" w:rsidP="00CD1290">
            <w:pPr>
              <w:widowControl w:val="0"/>
              <w:contextualSpacing/>
              <w:jc w:val="center"/>
              <w:rPr>
                <w:rFonts w:asciiTheme="minorHAnsi" w:cstheme="minorHAnsi"/>
                <w:i/>
                <w:iCs/>
                <w:sz w:val="24"/>
                <w:szCs w:val="24"/>
              </w:rPr>
            </w:pPr>
            <w:r w:rsidRPr="00D444BD">
              <w:rPr>
                <w:rFonts w:asciiTheme="minorHAnsi" w:cstheme="minorHAnsi"/>
                <w:i/>
                <w:iCs/>
                <w:sz w:val="24"/>
                <w:szCs w:val="24"/>
              </w:rPr>
              <w:t>1.</w:t>
            </w:r>
          </w:p>
        </w:tc>
        <w:tc>
          <w:tcPr>
            <w:tcW w:w="2648" w:type="dxa"/>
          </w:tcPr>
          <w:p w14:paraId="7FE536EA" w14:textId="77777777" w:rsidR="001830B6" w:rsidRPr="00D444BD" w:rsidRDefault="001830B6" w:rsidP="00CD1290">
            <w:pPr>
              <w:widowControl w:val="0"/>
              <w:contextualSpacing/>
              <w:jc w:val="center"/>
              <w:rPr>
                <w:rFonts w:asciiTheme="minorHAnsi" w:cstheme="minorHAnsi"/>
                <w:i/>
                <w:iCs/>
                <w:sz w:val="24"/>
                <w:szCs w:val="24"/>
              </w:rPr>
            </w:pPr>
          </w:p>
        </w:tc>
        <w:tc>
          <w:tcPr>
            <w:tcW w:w="2528" w:type="dxa"/>
          </w:tcPr>
          <w:p w14:paraId="1778B9A1" w14:textId="77777777" w:rsidR="001830B6" w:rsidRPr="00D444BD" w:rsidRDefault="001830B6" w:rsidP="00CD1290">
            <w:pPr>
              <w:widowControl w:val="0"/>
              <w:contextualSpacing/>
              <w:jc w:val="center"/>
              <w:rPr>
                <w:rFonts w:asciiTheme="minorHAnsi" w:cstheme="minorHAnsi"/>
                <w:i/>
                <w:iCs/>
                <w:sz w:val="24"/>
                <w:szCs w:val="24"/>
              </w:rPr>
            </w:pPr>
          </w:p>
        </w:tc>
        <w:tc>
          <w:tcPr>
            <w:tcW w:w="2891" w:type="dxa"/>
          </w:tcPr>
          <w:p w14:paraId="0D760A77" w14:textId="77777777" w:rsidR="001830B6" w:rsidRPr="00D444BD" w:rsidRDefault="001830B6" w:rsidP="00CD1290">
            <w:pPr>
              <w:widowControl w:val="0"/>
              <w:contextualSpacing/>
              <w:jc w:val="center"/>
              <w:rPr>
                <w:rFonts w:asciiTheme="minorHAnsi" w:cstheme="minorHAnsi"/>
                <w:i/>
                <w:iCs/>
                <w:sz w:val="24"/>
                <w:szCs w:val="24"/>
              </w:rPr>
            </w:pPr>
          </w:p>
        </w:tc>
      </w:tr>
      <w:tr w:rsidR="001830B6" w:rsidRPr="00D444BD" w14:paraId="7D949B74" w14:textId="77777777" w:rsidTr="00CD1290">
        <w:tc>
          <w:tcPr>
            <w:tcW w:w="849" w:type="dxa"/>
          </w:tcPr>
          <w:p w14:paraId="2CE9379F" w14:textId="77777777" w:rsidR="001830B6" w:rsidRPr="00D444BD" w:rsidRDefault="001830B6" w:rsidP="00CD1290">
            <w:pPr>
              <w:widowControl w:val="0"/>
              <w:contextualSpacing/>
              <w:jc w:val="center"/>
              <w:rPr>
                <w:rFonts w:asciiTheme="minorHAnsi" w:cstheme="minorHAnsi"/>
                <w:i/>
                <w:iCs/>
                <w:sz w:val="24"/>
                <w:szCs w:val="24"/>
              </w:rPr>
            </w:pPr>
            <w:r w:rsidRPr="00D444BD">
              <w:rPr>
                <w:rFonts w:asciiTheme="minorHAnsi" w:cstheme="minorHAnsi"/>
                <w:i/>
                <w:iCs/>
                <w:sz w:val="24"/>
                <w:szCs w:val="24"/>
              </w:rPr>
              <w:t>2.</w:t>
            </w:r>
          </w:p>
        </w:tc>
        <w:tc>
          <w:tcPr>
            <w:tcW w:w="2648" w:type="dxa"/>
          </w:tcPr>
          <w:p w14:paraId="0A07A47C" w14:textId="77777777" w:rsidR="001830B6" w:rsidRPr="00D444BD" w:rsidRDefault="001830B6" w:rsidP="00CD1290">
            <w:pPr>
              <w:widowControl w:val="0"/>
              <w:contextualSpacing/>
              <w:jc w:val="center"/>
              <w:rPr>
                <w:rFonts w:asciiTheme="minorHAnsi" w:cstheme="minorHAnsi"/>
                <w:i/>
                <w:iCs/>
                <w:sz w:val="24"/>
                <w:szCs w:val="24"/>
              </w:rPr>
            </w:pPr>
          </w:p>
        </w:tc>
        <w:tc>
          <w:tcPr>
            <w:tcW w:w="2528" w:type="dxa"/>
          </w:tcPr>
          <w:p w14:paraId="623DD4BA" w14:textId="77777777" w:rsidR="001830B6" w:rsidRPr="00D444BD" w:rsidRDefault="001830B6" w:rsidP="00CD1290">
            <w:pPr>
              <w:widowControl w:val="0"/>
              <w:contextualSpacing/>
              <w:jc w:val="center"/>
              <w:rPr>
                <w:rFonts w:asciiTheme="minorHAnsi" w:cstheme="minorHAnsi"/>
                <w:i/>
                <w:iCs/>
                <w:sz w:val="24"/>
                <w:szCs w:val="24"/>
              </w:rPr>
            </w:pPr>
          </w:p>
        </w:tc>
        <w:tc>
          <w:tcPr>
            <w:tcW w:w="2891" w:type="dxa"/>
          </w:tcPr>
          <w:p w14:paraId="7916DFCC" w14:textId="77777777" w:rsidR="001830B6" w:rsidRPr="00D444BD" w:rsidRDefault="001830B6" w:rsidP="00CD1290">
            <w:pPr>
              <w:widowControl w:val="0"/>
              <w:contextualSpacing/>
              <w:jc w:val="center"/>
              <w:rPr>
                <w:rFonts w:asciiTheme="minorHAnsi" w:cstheme="minorHAnsi"/>
                <w:i/>
                <w:iCs/>
                <w:sz w:val="24"/>
                <w:szCs w:val="24"/>
              </w:rPr>
            </w:pPr>
          </w:p>
        </w:tc>
      </w:tr>
      <w:tr w:rsidR="001830B6" w:rsidRPr="00D444BD" w14:paraId="449F85F8" w14:textId="77777777" w:rsidTr="00CD1290">
        <w:tc>
          <w:tcPr>
            <w:tcW w:w="849" w:type="dxa"/>
          </w:tcPr>
          <w:p w14:paraId="491CA534" w14:textId="77777777" w:rsidR="001830B6" w:rsidRPr="00D444BD" w:rsidRDefault="001830B6" w:rsidP="00CD1290">
            <w:pPr>
              <w:widowControl w:val="0"/>
              <w:contextualSpacing/>
              <w:jc w:val="center"/>
              <w:rPr>
                <w:rFonts w:cstheme="minorHAnsi"/>
                <w:i/>
                <w:iCs/>
                <w:sz w:val="24"/>
                <w:szCs w:val="24"/>
              </w:rPr>
            </w:pPr>
          </w:p>
        </w:tc>
        <w:tc>
          <w:tcPr>
            <w:tcW w:w="2648" w:type="dxa"/>
          </w:tcPr>
          <w:p w14:paraId="6AFAA3AA" w14:textId="77777777" w:rsidR="001830B6" w:rsidRPr="00D444BD" w:rsidRDefault="001830B6" w:rsidP="00CD1290">
            <w:pPr>
              <w:widowControl w:val="0"/>
              <w:contextualSpacing/>
              <w:jc w:val="center"/>
              <w:rPr>
                <w:rFonts w:cstheme="minorHAnsi"/>
                <w:i/>
                <w:iCs/>
                <w:sz w:val="24"/>
                <w:szCs w:val="24"/>
              </w:rPr>
            </w:pPr>
          </w:p>
        </w:tc>
        <w:tc>
          <w:tcPr>
            <w:tcW w:w="2528" w:type="dxa"/>
          </w:tcPr>
          <w:p w14:paraId="2C65A08D" w14:textId="77777777" w:rsidR="001830B6" w:rsidRPr="00D444BD" w:rsidRDefault="001830B6" w:rsidP="00CD1290">
            <w:pPr>
              <w:widowControl w:val="0"/>
              <w:contextualSpacing/>
              <w:jc w:val="center"/>
              <w:rPr>
                <w:rFonts w:cstheme="minorHAnsi"/>
                <w:i/>
                <w:iCs/>
                <w:sz w:val="24"/>
                <w:szCs w:val="24"/>
              </w:rPr>
            </w:pPr>
          </w:p>
        </w:tc>
        <w:tc>
          <w:tcPr>
            <w:tcW w:w="2891" w:type="dxa"/>
          </w:tcPr>
          <w:p w14:paraId="51CD1B5C" w14:textId="77777777" w:rsidR="001830B6" w:rsidRPr="00D444BD" w:rsidRDefault="001830B6" w:rsidP="00CD1290">
            <w:pPr>
              <w:widowControl w:val="0"/>
              <w:contextualSpacing/>
              <w:jc w:val="center"/>
              <w:rPr>
                <w:rFonts w:cstheme="minorHAnsi"/>
                <w:i/>
                <w:iCs/>
                <w:sz w:val="24"/>
                <w:szCs w:val="24"/>
              </w:rPr>
            </w:pPr>
          </w:p>
        </w:tc>
      </w:tr>
    </w:tbl>
    <w:p w14:paraId="36E34400" w14:textId="77777777" w:rsidR="001830B6" w:rsidRDefault="001830B6" w:rsidP="001830B6">
      <w:pPr>
        <w:widowControl w:val="0"/>
        <w:spacing w:line="300" w:lineRule="auto"/>
        <w:contextualSpacing/>
        <w:jc w:val="center"/>
        <w:rPr>
          <w:rFonts w:eastAsia="Calibri" w:cstheme="minorHAnsi"/>
          <w:i/>
          <w:iCs/>
          <w:sz w:val="24"/>
          <w:szCs w:val="24"/>
        </w:rPr>
      </w:pPr>
    </w:p>
    <w:p w14:paraId="47B483B9" w14:textId="77777777" w:rsidR="001830B6" w:rsidRPr="00D444BD" w:rsidRDefault="001830B6" w:rsidP="001830B6">
      <w:pPr>
        <w:widowControl w:val="0"/>
        <w:spacing w:line="300" w:lineRule="auto"/>
        <w:jc w:val="center"/>
        <w:rPr>
          <w:rFonts w:eastAsia="Calibri" w:cstheme="minorHAnsi"/>
          <w:sz w:val="24"/>
          <w:szCs w:val="24"/>
        </w:rPr>
      </w:pPr>
      <w:r w:rsidRPr="00D444BD">
        <w:rPr>
          <w:rFonts w:eastAsia="Calibri" w:cstheme="minorHAnsi"/>
          <w:sz w:val="24"/>
          <w:szCs w:val="24"/>
        </w:rPr>
        <w:t>___________________________</w:t>
      </w:r>
    </w:p>
    <w:p w14:paraId="732E343C" w14:textId="77777777" w:rsidR="001830B6" w:rsidRPr="00D444BD" w:rsidRDefault="001830B6" w:rsidP="001830B6">
      <w:pPr>
        <w:widowControl w:val="0"/>
        <w:spacing w:line="300" w:lineRule="auto"/>
        <w:jc w:val="center"/>
        <w:rPr>
          <w:rFonts w:eastAsia="Calibri" w:cstheme="minorHAnsi"/>
          <w:sz w:val="24"/>
          <w:szCs w:val="24"/>
        </w:rPr>
      </w:pPr>
      <w:r w:rsidRPr="00D444BD">
        <w:rPr>
          <w:rFonts w:eastAsia="Calibri" w:cstheme="minorHAnsi"/>
          <w:sz w:val="24"/>
          <w:szCs w:val="24"/>
        </w:rPr>
        <w:t>(Tiekėjo įgalioto asmens pareigos vardas, pavardė, parašas)</w:t>
      </w:r>
    </w:p>
    <w:p w14:paraId="4E96CE71" w14:textId="77777777" w:rsidR="001830B6" w:rsidRDefault="001830B6" w:rsidP="001830B6"/>
    <w:p w14:paraId="3A69B377" w14:textId="77777777" w:rsidR="00DF10DD" w:rsidRDefault="00DF10DD" w:rsidP="00DF10DD">
      <w:pPr>
        <w:pStyle w:val="Sraopastraipa"/>
        <w:widowControl w:val="0"/>
        <w:ind w:left="0"/>
        <w:jc w:val="center"/>
        <w:rPr>
          <w:rFonts w:eastAsia="Calibri" w:cstheme="minorHAnsi"/>
          <w:i/>
          <w:iCs/>
          <w:sz w:val="24"/>
          <w:szCs w:val="24"/>
        </w:rPr>
      </w:pPr>
    </w:p>
    <w:p w14:paraId="0416ADE8" w14:textId="77777777" w:rsidR="00DF10DD" w:rsidRPr="002F2E04" w:rsidRDefault="00DF10DD" w:rsidP="00DF10DD">
      <w:pPr>
        <w:pStyle w:val="Sraopastraipa"/>
        <w:widowControl w:val="0"/>
        <w:ind w:left="0"/>
        <w:jc w:val="center"/>
        <w:rPr>
          <w:rFonts w:eastAsia="Calibri" w:cstheme="minorHAnsi"/>
          <w:i/>
          <w:iCs/>
          <w:sz w:val="24"/>
          <w:szCs w:val="24"/>
        </w:rPr>
      </w:pPr>
    </w:p>
    <w:p w14:paraId="69760BA4" w14:textId="77777777" w:rsidR="00DF10DD" w:rsidRDefault="00DF10DD" w:rsidP="004A0E0D">
      <w:pPr>
        <w:widowControl w:val="0"/>
        <w:ind w:firstLine="720"/>
        <w:jc w:val="center"/>
        <w:rPr>
          <w:rFonts w:cstheme="minorHAnsi"/>
          <w:sz w:val="24"/>
          <w:szCs w:val="24"/>
        </w:rPr>
      </w:pPr>
    </w:p>
    <w:p w14:paraId="305ED33F" w14:textId="77777777" w:rsidR="00DF10DD" w:rsidRDefault="00DF10DD" w:rsidP="004A0E0D">
      <w:pPr>
        <w:widowControl w:val="0"/>
        <w:ind w:firstLine="720"/>
        <w:jc w:val="center"/>
        <w:rPr>
          <w:rFonts w:cstheme="minorHAnsi"/>
          <w:sz w:val="24"/>
          <w:szCs w:val="24"/>
        </w:rPr>
      </w:pPr>
    </w:p>
    <w:p w14:paraId="2A9ABCB1" w14:textId="77777777" w:rsidR="00DF10DD" w:rsidRDefault="00DF10DD" w:rsidP="004A0E0D">
      <w:pPr>
        <w:widowControl w:val="0"/>
        <w:ind w:firstLine="720"/>
        <w:jc w:val="center"/>
        <w:rPr>
          <w:rFonts w:cstheme="minorHAnsi"/>
          <w:sz w:val="24"/>
          <w:szCs w:val="24"/>
        </w:rPr>
      </w:pPr>
    </w:p>
    <w:p w14:paraId="432F06AB" w14:textId="77777777" w:rsidR="00DF10DD" w:rsidRDefault="00DF10DD" w:rsidP="004A0E0D">
      <w:pPr>
        <w:widowControl w:val="0"/>
        <w:ind w:firstLine="720"/>
        <w:jc w:val="center"/>
        <w:rPr>
          <w:rFonts w:cstheme="minorHAnsi"/>
          <w:sz w:val="24"/>
          <w:szCs w:val="24"/>
        </w:rPr>
      </w:pPr>
    </w:p>
    <w:p w14:paraId="1CC97914" w14:textId="77777777" w:rsidR="00DF10DD" w:rsidRDefault="00DF10DD" w:rsidP="004A0E0D">
      <w:pPr>
        <w:widowControl w:val="0"/>
        <w:ind w:firstLine="720"/>
        <w:jc w:val="center"/>
        <w:rPr>
          <w:rFonts w:cstheme="minorHAnsi"/>
          <w:sz w:val="24"/>
          <w:szCs w:val="24"/>
        </w:rPr>
      </w:pPr>
    </w:p>
    <w:p w14:paraId="6840427B" w14:textId="77777777" w:rsidR="00DF10DD" w:rsidRDefault="00DF10DD" w:rsidP="004A0E0D">
      <w:pPr>
        <w:widowControl w:val="0"/>
        <w:ind w:firstLine="720"/>
        <w:jc w:val="center"/>
        <w:rPr>
          <w:rFonts w:cstheme="minorHAnsi"/>
          <w:sz w:val="24"/>
          <w:szCs w:val="24"/>
        </w:rPr>
      </w:pPr>
    </w:p>
    <w:p w14:paraId="25F6C25A" w14:textId="77777777" w:rsidR="00DF10DD" w:rsidRDefault="00DF10DD" w:rsidP="004A0E0D">
      <w:pPr>
        <w:widowControl w:val="0"/>
        <w:ind w:firstLine="720"/>
        <w:jc w:val="center"/>
        <w:rPr>
          <w:rFonts w:cstheme="minorHAnsi"/>
          <w:sz w:val="24"/>
          <w:szCs w:val="24"/>
        </w:rPr>
      </w:pPr>
    </w:p>
    <w:p w14:paraId="7F4C5B62" w14:textId="77777777" w:rsidR="00F94A0A" w:rsidRDefault="00F94A0A" w:rsidP="006F0BEB">
      <w:pPr>
        <w:jc w:val="right"/>
        <w:rPr>
          <w:rFonts w:cstheme="minorHAnsi"/>
          <w:sz w:val="24"/>
          <w:szCs w:val="24"/>
        </w:rPr>
      </w:pPr>
    </w:p>
    <w:p w14:paraId="1E0C7C56" w14:textId="77777777" w:rsidR="00B76BBF" w:rsidRDefault="00B76BBF" w:rsidP="001830B6">
      <w:pPr>
        <w:rPr>
          <w:rFonts w:cstheme="minorHAnsi"/>
          <w:sz w:val="24"/>
          <w:szCs w:val="24"/>
        </w:rPr>
      </w:pPr>
    </w:p>
    <w:p w14:paraId="071E512D" w14:textId="77777777" w:rsidR="00F94A0A" w:rsidRDefault="00F94A0A" w:rsidP="00FE3314">
      <w:pPr>
        <w:rPr>
          <w:rFonts w:cstheme="minorHAnsi"/>
          <w:sz w:val="24"/>
          <w:szCs w:val="24"/>
        </w:rPr>
      </w:pPr>
    </w:p>
    <w:p w14:paraId="799F130E" w14:textId="77777777" w:rsidR="001373B1" w:rsidRDefault="001373B1" w:rsidP="00855C90">
      <w:pPr>
        <w:widowControl w:val="0"/>
        <w:rPr>
          <w:rFonts w:cstheme="minorHAnsi"/>
          <w:sz w:val="24"/>
          <w:szCs w:val="24"/>
        </w:rPr>
      </w:pPr>
    </w:p>
    <w:p w14:paraId="4908EAB3" w14:textId="77777777" w:rsidR="001373B1" w:rsidRDefault="001373B1" w:rsidP="00855C90">
      <w:pPr>
        <w:widowControl w:val="0"/>
        <w:rPr>
          <w:rFonts w:cstheme="minorHAnsi"/>
          <w:sz w:val="24"/>
          <w:szCs w:val="24"/>
        </w:rPr>
      </w:pPr>
    </w:p>
    <w:p w14:paraId="5A858D30" w14:textId="7F46A74E" w:rsidR="00E60242" w:rsidRPr="00733B32" w:rsidRDefault="00855C90" w:rsidP="00733B32">
      <w:pPr>
        <w:jc w:val="right"/>
        <w:rPr>
          <w:rFonts w:cstheme="minorHAnsi"/>
          <w:sz w:val="24"/>
          <w:szCs w:val="24"/>
        </w:rPr>
      </w:pPr>
      <w:r w:rsidRPr="005A4588">
        <w:rPr>
          <w:rFonts w:cstheme="minorHAnsi"/>
          <w:sz w:val="24"/>
          <w:szCs w:val="24"/>
        </w:rPr>
        <w:lastRenderedPageBreak/>
        <w:t xml:space="preserve">Pirkimo sąlygų </w:t>
      </w:r>
      <w:r w:rsidR="00466752">
        <w:rPr>
          <w:rFonts w:cstheme="minorHAnsi"/>
          <w:sz w:val="24"/>
          <w:szCs w:val="24"/>
        </w:rPr>
        <w:t>7</w:t>
      </w:r>
      <w:r w:rsidRPr="005A4588">
        <w:rPr>
          <w:rFonts w:cstheme="minorHAnsi"/>
          <w:sz w:val="24"/>
          <w:szCs w:val="24"/>
        </w:rPr>
        <w:t xml:space="preserve"> priedas</w:t>
      </w:r>
    </w:p>
    <w:p w14:paraId="2A7E3ED9" w14:textId="77777777" w:rsidR="00D94B66" w:rsidRPr="00DA74EA" w:rsidRDefault="00D94B66" w:rsidP="00907153">
      <w:pPr>
        <w:tabs>
          <w:tab w:val="left" w:pos="3686"/>
          <w:tab w:val="left" w:pos="4820"/>
        </w:tabs>
        <w:rPr>
          <w:rFonts w:ascii="Times New Roman" w:hAnsi="Times New Roman" w:cs="Times New Roman"/>
          <w:b/>
          <w:color w:val="000000" w:themeColor="text1"/>
        </w:rPr>
      </w:pPr>
    </w:p>
    <w:p w14:paraId="607DCD45" w14:textId="77777777" w:rsidR="00907153" w:rsidRPr="00733B32" w:rsidRDefault="00907153" w:rsidP="00907153">
      <w:pPr>
        <w:rPr>
          <w:rFonts w:ascii="Calibri" w:eastAsia="Lucida Sans Unicode" w:hAnsi="Calibri" w:cs="Calibri"/>
          <w:sz w:val="24"/>
          <w:szCs w:val="24"/>
        </w:rPr>
      </w:pPr>
    </w:p>
    <w:p w14:paraId="569DF8D3" w14:textId="77777777" w:rsidR="00EE0C95" w:rsidRPr="00F53731" w:rsidRDefault="00414ADE" w:rsidP="00EE0C95">
      <w:pPr>
        <w:pStyle w:val="Stilius3"/>
        <w:spacing w:before="0"/>
        <w:ind w:left="720"/>
        <w:jc w:val="right"/>
        <w:rPr>
          <w:rFonts w:ascii="Calibri" w:hAnsi="Calibri" w:cs="Calibri"/>
        </w:rPr>
      </w:pPr>
      <w:r w:rsidRPr="00F53731">
        <w:rPr>
          <w:rFonts w:ascii="Calibri" w:hAnsi="Calibri" w:cs="Calibri"/>
        </w:rPr>
        <w:t xml:space="preserve"> </w:t>
      </w:r>
      <w:r w:rsidR="00EE0C95" w:rsidRPr="00F53731">
        <w:rPr>
          <w:rFonts w:ascii="Calibri" w:hAnsi="Calibri" w:cs="Calibri"/>
        </w:rPr>
        <w:tab/>
      </w:r>
      <w:r w:rsidR="00EE0C95" w:rsidRPr="00F53731">
        <w:rPr>
          <w:rFonts w:ascii="Calibri" w:hAnsi="Calibri" w:cs="Calibri"/>
        </w:rPr>
        <w:tab/>
      </w:r>
    </w:p>
    <w:p w14:paraId="055F8C99" w14:textId="77777777" w:rsidR="00EE0C95" w:rsidRPr="00F53731" w:rsidRDefault="00EE0C95" w:rsidP="00EE0C95">
      <w:pPr>
        <w:jc w:val="center"/>
        <w:rPr>
          <w:rFonts w:ascii="Calibri" w:hAnsi="Calibri" w:cs="Calibri"/>
          <w:b/>
          <w:bCs/>
          <w:sz w:val="24"/>
          <w:szCs w:val="24"/>
        </w:rPr>
      </w:pPr>
      <w:r w:rsidRPr="00F53731">
        <w:rPr>
          <w:rFonts w:ascii="Calibri" w:hAnsi="Calibri" w:cs="Calibri"/>
          <w:b/>
          <w:bCs/>
          <w:sz w:val="24"/>
          <w:szCs w:val="24"/>
        </w:rPr>
        <w:t>VEIKLŲ SĄRAŠAS</w:t>
      </w:r>
    </w:p>
    <w:p w14:paraId="3DA18A2C" w14:textId="77777777" w:rsidR="00EE0C95" w:rsidRPr="00F53731" w:rsidRDefault="00EE0C95" w:rsidP="00EE0C95">
      <w:pPr>
        <w:widowControl w:val="0"/>
        <w:autoSpaceDE w:val="0"/>
        <w:autoSpaceDN w:val="0"/>
        <w:adjustRightInd w:val="0"/>
        <w:ind w:left="426"/>
        <w:jc w:val="center"/>
        <w:rPr>
          <w:rFonts w:ascii="Calibri" w:hAnsi="Calibri" w:cs="Calibri"/>
          <w:sz w:val="24"/>
          <w:szCs w:val="24"/>
          <w:lang w:eastAsia="ar-SA"/>
        </w:rPr>
      </w:pPr>
      <w:r w:rsidRPr="00F53731">
        <w:rPr>
          <w:rFonts w:ascii="Calibri" w:hAnsi="Calibri" w:cs="Calibri"/>
          <w:sz w:val="24"/>
          <w:szCs w:val="24"/>
          <w:lang w:eastAsia="ar-SA"/>
        </w:rPr>
        <w:t>„Pakalnių mstl. sporto aikštelės remonto darbai“</w:t>
      </w:r>
    </w:p>
    <w:p w14:paraId="793E837C" w14:textId="77777777" w:rsidR="00EE0C95" w:rsidRPr="00F53731" w:rsidRDefault="00EE0C95" w:rsidP="00EE0C95">
      <w:pPr>
        <w:widowControl w:val="0"/>
        <w:autoSpaceDE w:val="0"/>
        <w:autoSpaceDN w:val="0"/>
        <w:adjustRightInd w:val="0"/>
        <w:ind w:left="426"/>
        <w:jc w:val="center"/>
        <w:rPr>
          <w:rFonts w:ascii="Calibri" w:hAnsi="Calibri" w:cs="Calibr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EE0C95" w:rsidRPr="00F53731" w14:paraId="647533A1" w14:textId="77777777" w:rsidTr="000B70E6">
        <w:trPr>
          <w:trHeight w:val="865"/>
          <w:jc w:val="center"/>
        </w:trPr>
        <w:tc>
          <w:tcPr>
            <w:tcW w:w="541" w:type="dxa"/>
            <w:vMerge w:val="restart"/>
            <w:textDirection w:val="btLr"/>
            <w:vAlign w:val="center"/>
            <w:hideMark/>
          </w:tcPr>
          <w:p w14:paraId="6E473384" w14:textId="77777777" w:rsidR="00EE0C95" w:rsidRPr="00F53731" w:rsidRDefault="00EE0C95" w:rsidP="000B70E6">
            <w:pPr>
              <w:jc w:val="center"/>
              <w:rPr>
                <w:rFonts w:ascii="Calibri" w:hAnsi="Calibri" w:cs="Calibri"/>
                <w:i/>
                <w:iCs/>
                <w:sz w:val="24"/>
                <w:szCs w:val="24"/>
              </w:rPr>
            </w:pPr>
            <w:r w:rsidRPr="00F53731">
              <w:rPr>
                <w:rFonts w:ascii="Calibri" w:hAnsi="Calibri" w:cs="Calibri"/>
                <w:i/>
                <w:iCs/>
                <w:sz w:val="24"/>
                <w:szCs w:val="24"/>
              </w:rPr>
              <w:t>Etapo Nr.</w:t>
            </w:r>
          </w:p>
        </w:tc>
        <w:tc>
          <w:tcPr>
            <w:tcW w:w="5113" w:type="dxa"/>
            <w:vMerge w:val="restart"/>
            <w:vAlign w:val="center"/>
            <w:hideMark/>
          </w:tcPr>
          <w:p w14:paraId="3C903861" w14:textId="77777777" w:rsidR="00EE0C95" w:rsidRPr="00F53731" w:rsidRDefault="00EE0C95" w:rsidP="000B70E6">
            <w:pPr>
              <w:jc w:val="center"/>
              <w:rPr>
                <w:rFonts w:ascii="Calibri" w:hAnsi="Calibri" w:cs="Calibri"/>
                <w:b/>
                <w:bCs/>
                <w:sz w:val="24"/>
                <w:szCs w:val="24"/>
              </w:rPr>
            </w:pPr>
            <w:r w:rsidRPr="00F53731">
              <w:rPr>
                <w:rFonts w:ascii="Calibri" w:hAnsi="Calibri" w:cs="Calibri"/>
                <w:b/>
                <w:bCs/>
                <w:sz w:val="24"/>
                <w:szCs w:val="24"/>
              </w:rPr>
              <w:t>Darbų veiklos (etapo) pavadinimas</w:t>
            </w:r>
          </w:p>
        </w:tc>
        <w:tc>
          <w:tcPr>
            <w:tcW w:w="1825" w:type="dxa"/>
            <w:vMerge w:val="restart"/>
            <w:vAlign w:val="center"/>
            <w:hideMark/>
          </w:tcPr>
          <w:p w14:paraId="03CFAA99" w14:textId="77777777" w:rsidR="00EE0C95" w:rsidRPr="00F53731" w:rsidRDefault="00EE0C95" w:rsidP="000B70E6">
            <w:pPr>
              <w:jc w:val="center"/>
              <w:rPr>
                <w:rFonts w:ascii="Calibri" w:hAnsi="Calibri" w:cs="Calibri"/>
                <w:b/>
                <w:bCs/>
                <w:sz w:val="24"/>
                <w:szCs w:val="24"/>
              </w:rPr>
            </w:pPr>
            <w:r w:rsidRPr="00F53731">
              <w:rPr>
                <w:rFonts w:ascii="Calibri" w:hAnsi="Calibri" w:cs="Calibri"/>
                <w:b/>
                <w:bCs/>
                <w:sz w:val="24"/>
                <w:szCs w:val="24"/>
              </w:rPr>
              <w:t>Bendra darbo apimtis (fiziniais mato vienetais, jei reikalinga)</w:t>
            </w:r>
          </w:p>
        </w:tc>
        <w:tc>
          <w:tcPr>
            <w:tcW w:w="2126" w:type="dxa"/>
            <w:vAlign w:val="center"/>
            <w:hideMark/>
          </w:tcPr>
          <w:p w14:paraId="50D05C63" w14:textId="77777777" w:rsidR="00EE0C95" w:rsidRPr="00F53731" w:rsidRDefault="00EE0C95" w:rsidP="000B70E6">
            <w:pPr>
              <w:jc w:val="center"/>
              <w:rPr>
                <w:rFonts w:ascii="Calibri" w:hAnsi="Calibri" w:cs="Calibri"/>
                <w:b/>
                <w:bCs/>
                <w:sz w:val="24"/>
                <w:szCs w:val="24"/>
              </w:rPr>
            </w:pPr>
            <w:r w:rsidRPr="00F53731">
              <w:rPr>
                <w:rFonts w:ascii="Calibri" w:hAnsi="Calibri" w:cs="Calibri"/>
                <w:b/>
                <w:bCs/>
                <w:sz w:val="24"/>
                <w:szCs w:val="24"/>
              </w:rPr>
              <w:t xml:space="preserve">Darbo (etapo) kaina, Eur be PVM </w:t>
            </w:r>
            <w:r w:rsidRPr="00F53731">
              <w:rPr>
                <w:rFonts w:ascii="Calibri" w:hAnsi="Calibri" w:cs="Calibri"/>
                <w:sz w:val="24"/>
                <w:szCs w:val="24"/>
              </w:rPr>
              <w:t>[Pildo rangovas]</w:t>
            </w:r>
          </w:p>
        </w:tc>
      </w:tr>
      <w:tr w:rsidR="00EE0C95" w:rsidRPr="00F53731" w14:paraId="6F8660CC" w14:textId="77777777" w:rsidTr="000B70E6">
        <w:trPr>
          <w:cantSplit/>
          <w:trHeight w:val="1240"/>
          <w:jc w:val="center"/>
        </w:trPr>
        <w:tc>
          <w:tcPr>
            <w:tcW w:w="541" w:type="dxa"/>
            <w:vMerge/>
            <w:vAlign w:val="center"/>
            <w:hideMark/>
          </w:tcPr>
          <w:p w14:paraId="7F4A9661" w14:textId="77777777" w:rsidR="00EE0C95" w:rsidRPr="00F53731" w:rsidRDefault="00EE0C95" w:rsidP="000B70E6">
            <w:pPr>
              <w:rPr>
                <w:rFonts w:ascii="Calibri" w:hAnsi="Calibri" w:cs="Calibri"/>
                <w:i/>
                <w:iCs/>
                <w:sz w:val="24"/>
                <w:szCs w:val="24"/>
              </w:rPr>
            </w:pPr>
          </w:p>
        </w:tc>
        <w:tc>
          <w:tcPr>
            <w:tcW w:w="5113" w:type="dxa"/>
            <w:vMerge/>
            <w:vAlign w:val="center"/>
            <w:hideMark/>
          </w:tcPr>
          <w:p w14:paraId="6B7800D8" w14:textId="77777777" w:rsidR="00EE0C95" w:rsidRPr="00F53731" w:rsidRDefault="00EE0C95" w:rsidP="000B70E6">
            <w:pPr>
              <w:rPr>
                <w:rFonts w:ascii="Calibri" w:hAnsi="Calibri" w:cs="Calibri"/>
                <w:b/>
                <w:bCs/>
                <w:sz w:val="24"/>
                <w:szCs w:val="24"/>
              </w:rPr>
            </w:pPr>
          </w:p>
        </w:tc>
        <w:tc>
          <w:tcPr>
            <w:tcW w:w="1825" w:type="dxa"/>
            <w:vMerge/>
            <w:vAlign w:val="center"/>
            <w:hideMark/>
          </w:tcPr>
          <w:p w14:paraId="75C5572D" w14:textId="77777777" w:rsidR="00EE0C95" w:rsidRPr="00F53731" w:rsidRDefault="00EE0C95" w:rsidP="000B70E6">
            <w:pPr>
              <w:rPr>
                <w:rFonts w:ascii="Calibri" w:hAnsi="Calibri" w:cs="Calibri"/>
                <w:b/>
                <w:bCs/>
                <w:sz w:val="24"/>
                <w:szCs w:val="24"/>
              </w:rPr>
            </w:pPr>
          </w:p>
        </w:tc>
        <w:tc>
          <w:tcPr>
            <w:tcW w:w="2126" w:type="dxa"/>
            <w:vAlign w:val="center"/>
            <w:hideMark/>
          </w:tcPr>
          <w:p w14:paraId="2EAE4B2A" w14:textId="77777777" w:rsidR="00EE0C95" w:rsidRPr="00F53731" w:rsidRDefault="00EE0C95" w:rsidP="000B70E6">
            <w:pPr>
              <w:rPr>
                <w:rFonts w:ascii="Calibri" w:hAnsi="Calibri" w:cs="Calibri"/>
                <w:b/>
                <w:bCs/>
                <w:sz w:val="24"/>
                <w:szCs w:val="24"/>
              </w:rPr>
            </w:pPr>
          </w:p>
        </w:tc>
      </w:tr>
      <w:tr w:rsidR="00EE0C95" w:rsidRPr="00F53731" w14:paraId="454C1CAC" w14:textId="77777777" w:rsidTr="000B70E6">
        <w:trPr>
          <w:trHeight w:val="384"/>
          <w:jc w:val="center"/>
        </w:trPr>
        <w:tc>
          <w:tcPr>
            <w:tcW w:w="541" w:type="dxa"/>
            <w:noWrap/>
            <w:vAlign w:val="center"/>
          </w:tcPr>
          <w:p w14:paraId="113C6A73" w14:textId="77777777" w:rsidR="00EE0C95" w:rsidRPr="00F53731" w:rsidRDefault="00EE0C95" w:rsidP="000B70E6">
            <w:pPr>
              <w:rPr>
                <w:rFonts w:ascii="Calibri" w:hAnsi="Calibri" w:cs="Calibri"/>
                <w:sz w:val="24"/>
                <w:szCs w:val="24"/>
              </w:rPr>
            </w:pPr>
          </w:p>
        </w:tc>
        <w:tc>
          <w:tcPr>
            <w:tcW w:w="5113" w:type="dxa"/>
            <w:vAlign w:val="center"/>
          </w:tcPr>
          <w:p w14:paraId="55CC6676" w14:textId="77777777" w:rsidR="00EE0C95" w:rsidRPr="00F53731" w:rsidRDefault="00EE0C95" w:rsidP="000B70E6">
            <w:pPr>
              <w:tabs>
                <w:tab w:val="left" w:pos="426"/>
                <w:tab w:val="left" w:pos="709"/>
              </w:tabs>
              <w:rPr>
                <w:rFonts w:ascii="Calibri" w:hAnsi="Calibri" w:cs="Calibri"/>
                <w:sz w:val="24"/>
                <w:szCs w:val="24"/>
              </w:rPr>
            </w:pPr>
            <w:r w:rsidRPr="00F53731">
              <w:rPr>
                <w:rFonts w:ascii="Calibri" w:hAnsi="Calibri" w:cs="Calibri"/>
                <w:sz w:val="24"/>
                <w:szCs w:val="24"/>
              </w:rPr>
              <w:t>Pagrindo įrengimo darbai</w:t>
            </w:r>
          </w:p>
        </w:tc>
        <w:tc>
          <w:tcPr>
            <w:tcW w:w="1825" w:type="dxa"/>
            <w:noWrap/>
            <w:vAlign w:val="bottom"/>
          </w:tcPr>
          <w:p w14:paraId="1D83AEE9" w14:textId="77777777" w:rsidR="00EE0C95" w:rsidRPr="00F53731" w:rsidRDefault="00EE0C95" w:rsidP="000B70E6">
            <w:pPr>
              <w:rPr>
                <w:rFonts w:ascii="Calibri" w:hAnsi="Calibri" w:cs="Calibri"/>
                <w:sz w:val="24"/>
                <w:szCs w:val="24"/>
              </w:rPr>
            </w:pPr>
          </w:p>
        </w:tc>
        <w:tc>
          <w:tcPr>
            <w:tcW w:w="2126" w:type="dxa"/>
            <w:noWrap/>
            <w:vAlign w:val="bottom"/>
          </w:tcPr>
          <w:p w14:paraId="5FD9E5A7" w14:textId="77777777" w:rsidR="00EE0C95" w:rsidRPr="00F53731" w:rsidRDefault="00EE0C95" w:rsidP="000B70E6">
            <w:pPr>
              <w:rPr>
                <w:rFonts w:ascii="Calibri" w:hAnsi="Calibri" w:cs="Calibri"/>
                <w:sz w:val="24"/>
                <w:szCs w:val="24"/>
              </w:rPr>
            </w:pPr>
          </w:p>
        </w:tc>
      </w:tr>
      <w:tr w:rsidR="00EE0C95" w:rsidRPr="00F53731" w14:paraId="6D84936A" w14:textId="77777777" w:rsidTr="000B70E6">
        <w:trPr>
          <w:trHeight w:val="384"/>
          <w:jc w:val="center"/>
        </w:trPr>
        <w:tc>
          <w:tcPr>
            <w:tcW w:w="541" w:type="dxa"/>
            <w:noWrap/>
            <w:vAlign w:val="center"/>
          </w:tcPr>
          <w:p w14:paraId="13F4C6A2" w14:textId="77777777" w:rsidR="00EE0C95" w:rsidRPr="00F53731" w:rsidRDefault="00EE0C95" w:rsidP="000B70E6">
            <w:pPr>
              <w:rPr>
                <w:rFonts w:ascii="Calibri" w:hAnsi="Calibri" w:cs="Calibri"/>
                <w:sz w:val="24"/>
                <w:szCs w:val="24"/>
              </w:rPr>
            </w:pPr>
          </w:p>
        </w:tc>
        <w:tc>
          <w:tcPr>
            <w:tcW w:w="5113" w:type="dxa"/>
            <w:vAlign w:val="center"/>
          </w:tcPr>
          <w:p w14:paraId="3074E7A7" w14:textId="77777777" w:rsidR="00EE0C95" w:rsidRPr="00F53731" w:rsidRDefault="00EE0C95" w:rsidP="000B70E6">
            <w:pPr>
              <w:tabs>
                <w:tab w:val="left" w:pos="426"/>
                <w:tab w:val="left" w:pos="709"/>
              </w:tabs>
              <w:rPr>
                <w:rFonts w:ascii="Calibri" w:hAnsi="Calibri" w:cs="Calibri"/>
                <w:sz w:val="24"/>
                <w:szCs w:val="24"/>
              </w:rPr>
            </w:pPr>
            <w:r w:rsidRPr="00F53731">
              <w:rPr>
                <w:rFonts w:ascii="Calibri" w:hAnsi="Calibri" w:cs="Calibri"/>
                <w:sz w:val="24"/>
                <w:szCs w:val="24"/>
              </w:rPr>
              <w:t>Aikštelės dangos įrengimo darbai</w:t>
            </w:r>
          </w:p>
        </w:tc>
        <w:tc>
          <w:tcPr>
            <w:tcW w:w="1825" w:type="dxa"/>
            <w:noWrap/>
            <w:vAlign w:val="bottom"/>
          </w:tcPr>
          <w:p w14:paraId="0FE7D15B" w14:textId="77777777" w:rsidR="00EE0C95" w:rsidRPr="00F53731" w:rsidRDefault="00EE0C95" w:rsidP="000B70E6">
            <w:pPr>
              <w:rPr>
                <w:rFonts w:ascii="Calibri" w:hAnsi="Calibri" w:cs="Calibri"/>
                <w:sz w:val="24"/>
                <w:szCs w:val="24"/>
              </w:rPr>
            </w:pPr>
          </w:p>
        </w:tc>
        <w:tc>
          <w:tcPr>
            <w:tcW w:w="2126" w:type="dxa"/>
            <w:noWrap/>
            <w:vAlign w:val="bottom"/>
          </w:tcPr>
          <w:p w14:paraId="4B5741D0" w14:textId="77777777" w:rsidR="00EE0C95" w:rsidRPr="00F53731" w:rsidRDefault="00EE0C95" w:rsidP="000B70E6">
            <w:pPr>
              <w:rPr>
                <w:rFonts w:ascii="Calibri" w:hAnsi="Calibri" w:cs="Calibri"/>
                <w:sz w:val="24"/>
                <w:szCs w:val="24"/>
              </w:rPr>
            </w:pPr>
          </w:p>
        </w:tc>
      </w:tr>
      <w:tr w:rsidR="00EE0C95" w:rsidRPr="00F53731" w14:paraId="28204D7B" w14:textId="77777777" w:rsidTr="000B70E6">
        <w:trPr>
          <w:trHeight w:val="384"/>
          <w:jc w:val="center"/>
        </w:trPr>
        <w:tc>
          <w:tcPr>
            <w:tcW w:w="541" w:type="dxa"/>
            <w:noWrap/>
            <w:vAlign w:val="center"/>
          </w:tcPr>
          <w:p w14:paraId="121834F5" w14:textId="77777777" w:rsidR="00EE0C95" w:rsidRPr="00F53731" w:rsidRDefault="00EE0C95" w:rsidP="000B70E6">
            <w:pPr>
              <w:pStyle w:val="Sraopastraipa"/>
              <w:ind w:left="360"/>
              <w:rPr>
                <w:rFonts w:ascii="Calibri" w:hAnsi="Calibri" w:cs="Calibri"/>
                <w:sz w:val="24"/>
                <w:szCs w:val="24"/>
              </w:rPr>
            </w:pPr>
          </w:p>
        </w:tc>
        <w:tc>
          <w:tcPr>
            <w:tcW w:w="5113" w:type="dxa"/>
            <w:vAlign w:val="center"/>
            <w:hideMark/>
          </w:tcPr>
          <w:p w14:paraId="45B460C3" w14:textId="77777777" w:rsidR="00EE0C95" w:rsidRPr="00F53731" w:rsidRDefault="00EE0C95" w:rsidP="000B70E6">
            <w:pPr>
              <w:tabs>
                <w:tab w:val="left" w:pos="426"/>
                <w:tab w:val="left" w:pos="709"/>
              </w:tabs>
              <w:rPr>
                <w:rFonts w:ascii="Calibri" w:hAnsi="Calibri" w:cs="Calibri"/>
                <w:sz w:val="24"/>
                <w:szCs w:val="24"/>
              </w:rPr>
            </w:pPr>
            <w:r w:rsidRPr="00F53731">
              <w:rPr>
                <w:rFonts w:ascii="Calibri" w:hAnsi="Calibri" w:cs="Calibri"/>
                <w:sz w:val="24"/>
                <w:szCs w:val="24"/>
              </w:rPr>
              <w:t>Aikštelės įrangos sumontavimo darbai</w:t>
            </w:r>
          </w:p>
        </w:tc>
        <w:tc>
          <w:tcPr>
            <w:tcW w:w="1825" w:type="dxa"/>
            <w:noWrap/>
            <w:vAlign w:val="bottom"/>
            <w:hideMark/>
          </w:tcPr>
          <w:p w14:paraId="33F0F6CD" w14:textId="77777777" w:rsidR="00EE0C95" w:rsidRPr="00F53731" w:rsidRDefault="00EE0C95" w:rsidP="000B70E6">
            <w:pPr>
              <w:rPr>
                <w:rFonts w:ascii="Calibri" w:hAnsi="Calibri" w:cs="Calibri"/>
                <w:sz w:val="24"/>
                <w:szCs w:val="24"/>
              </w:rPr>
            </w:pPr>
          </w:p>
        </w:tc>
        <w:tc>
          <w:tcPr>
            <w:tcW w:w="2126" w:type="dxa"/>
            <w:noWrap/>
            <w:vAlign w:val="bottom"/>
            <w:hideMark/>
          </w:tcPr>
          <w:p w14:paraId="3E38E7C5" w14:textId="77777777" w:rsidR="00EE0C95" w:rsidRPr="00F53731" w:rsidRDefault="00EE0C95" w:rsidP="000B70E6">
            <w:pPr>
              <w:rPr>
                <w:rFonts w:ascii="Calibri" w:hAnsi="Calibri" w:cs="Calibri"/>
                <w:sz w:val="24"/>
                <w:szCs w:val="24"/>
              </w:rPr>
            </w:pPr>
          </w:p>
        </w:tc>
      </w:tr>
      <w:tr w:rsidR="00EE0C95" w:rsidRPr="00F53731" w14:paraId="13E0C819" w14:textId="77777777" w:rsidTr="000B70E6">
        <w:trPr>
          <w:trHeight w:val="297"/>
          <w:jc w:val="center"/>
        </w:trPr>
        <w:tc>
          <w:tcPr>
            <w:tcW w:w="7479" w:type="dxa"/>
            <w:gridSpan w:val="3"/>
            <w:vAlign w:val="center"/>
            <w:hideMark/>
          </w:tcPr>
          <w:p w14:paraId="7A492426" w14:textId="77777777" w:rsidR="00EE0C95" w:rsidRPr="00F53731" w:rsidRDefault="00EE0C95" w:rsidP="000B70E6">
            <w:pPr>
              <w:jc w:val="right"/>
              <w:rPr>
                <w:rFonts w:ascii="Calibri" w:hAnsi="Calibri" w:cs="Calibri"/>
                <w:b/>
                <w:bCs/>
                <w:sz w:val="24"/>
                <w:szCs w:val="24"/>
              </w:rPr>
            </w:pPr>
            <w:r w:rsidRPr="00F53731">
              <w:rPr>
                <w:rFonts w:ascii="Calibri" w:hAnsi="Calibri" w:cs="Calibri"/>
                <w:b/>
                <w:bCs/>
                <w:sz w:val="24"/>
                <w:szCs w:val="24"/>
              </w:rPr>
              <w:t>Bendra suma be PVM*:</w:t>
            </w:r>
          </w:p>
        </w:tc>
        <w:tc>
          <w:tcPr>
            <w:tcW w:w="2126" w:type="dxa"/>
            <w:noWrap/>
            <w:vAlign w:val="bottom"/>
            <w:hideMark/>
          </w:tcPr>
          <w:p w14:paraId="62FCB60C" w14:textId="77777777" w:rsidR="00EE0C95" w:rsidRPr="00F53731" w:rsidRDefault="00EE0C95" w:rsidP="000B70E6">
            <w:pPr>
              <w:rPr>
                <w:rFonts w:ascii="Calibri" w:hAnsi="Calibri" w:cs="Calibri"/>
                <w:sz w:val="24"/>
                <w:szCs w:val="24"/>
              </w:rPr>
            </w:pPr>
            <w:r w:rsidRPr="00F53731">
              <w:rPr>
                <w:rFonts w:ascii="Calibri" w:hAnsi="Calibri" w:cs="Calibri"/>
                <w:sz w:val="24"/>
                <w:szCs w:val="24"/>
              </w:rPr>
              <w:t> </w:t>
            </w:r>
          </w:p>
        </w:tc>
      </w:tr>
      <w:tr w:rsidR="00EE0C95" w:rsidRPr="00F53731" w14:paraId="18623325" w14:textId="77777777" w:rsidTr="000B70E6">
        <w:trPr>
          <w:trHeight w:val="297"/>
          <w:jc w:val="center"/>
        </w:trPr>
        <w:tc>
          <w:tcPr>
            <w:tcW w:w="7479" w:type="dxa"/>
            <w:gridSpan w:val="3"/>
            <w:vAlign w:val="center"/>
            <w:hideMark/>
          </w:tcPr>
          <w:p w14:paraId="3169237A" w14:textId="77777777" w:rsidR="00EE0C95" w:rsidRPr="00F53731" w:rsidRDefault="00EE0C95" w:rsidP="000B70E6">
            <w:pPr>
              <w:jc w:val="right"/>
              <w:rPr>
                <w:rFonts w:ascii="Calibri" w:hAnsi="Calibri" w:cs="Calibri"/>
                <w:b/>
                <w:bCs/>
                <w:sz w:val="24"/>
                <w:szCs w:val="24"/>
              </w:rPr>
            </w:pPr>
            <w:r w:rsidRPr="00F53731">
              <w:rPr>
                <w:rFonts w:ascii="Calibri" w:hAnsi="Calibri" w:cs="Calibri"/>
                <w:b/>
                <w:bCs/>
                <w:sz w:val="24"/>
                <w:szCs w:val="24"/>
              </w:rPr>
              <w:t>PVM [tarifas] suma*:</w:t>
            </w:r>
          </w:p>
        </w:tc>
        <w:tc>
          <w:tcPr>
            <w:tcW w:w="2126" w:type="dxa"/>
            <w:noWrap/>
            <w:vAlign w:val="bottom"/>
            <w:hideMark/>
          </w:tcPr>
          <w:p w14:paraId="2982C23C" w14:textId="77777777" w:rsidR="00EE0C95" w:rsidRPr="00F53731" w:rsidRDefault="00EE0C95" w:rsidP="000B70E6">
            <w:pPr>
              <w:rPr>
                <w:rFonts w:ascii="Calibri" w:hAnsi="Calibri" w:cs="Calibri"/>
                <w:sz w:val="24"/>
                <w:szCs w:val="24"/>
              </w:rPr>
            </w:pPr>
            <w:r w:rsidRPr="00F53731">
              <w:rPr>
                <w:rFonts w:ascii="Calibri" w:hAnsi="Calibri" w:cs="Calibri"/>
                <w:sz w:val="24"/>
                <w:szCs w:val="24"/>
              </w:rPr>
              <w:t> </w:t>
            </w:r>
          </w:p>
        </w:tc>
      </w:tr>
      <w:tr w:rsidR="00EE0C95" w:rsidRPr="00F53731" w14:paraId="4EE5A942" w14:textId="77777777" w:rsidTr="000B70E6">
        <w:trPr>
          <w:trHeight w:val="297"/>
          <w:jc w:val="center"/>
        </w:trPr>
        <w:tc>
          <w:tcPr>
            <w:tcW w:w="7479" w:type="dxa"/>
            <w:gridSpan w:val="3"/>
            <w:vAlign w:val="center"/>
            <w:hideMark/>
          </w:tcPr>
          <w:p w14:paraId="0A50C087" w14:textId="77777777" w:rsidR="00EE0C95" w:rsidRPr="00F53731" w:rsidRDefault="00EE0C95" w:rsidP="000B70E6">
            <w:pPr>
              <w:jc w:val="right"/>
              <w:rPr>
                <w:rFonts w:ascii="Calibri" w:hAnsi="Calibri" w:cs="Calibri"/>
                <w:b/>
                <w:bCs/>
                <w:sz w:val="24"/>
                <w:szCs w:val="24"/>
              </w:rPr>
            </w:pPr>
            <w:r w:rsidRPr="00F53731">
              <w:rPr>
                <w:rFonts w:ascii="Calibri" w:hAnsi="Calibri" w:cs="Calibri"/>
                <w:b/>
                <w:bCs/>
                <w:sz w:val="24"/>
                <w:szCs w:val="24"/>
              </w:rPr>
              <w:t>BENDRA SUMA su PVM*:</w:t>
            </w:r>
          </w:p>
        </w:tc>
        <w:tc>
          <w:tcPr>
            <w:tcW w:w="2126" w:type="dxa"/>
            <w:noWrap/>
            <w:vAlign w:val="bottom"/>
            <w:hideMark/>
          </w:tcPr>
          <w:p w14:paraId="56F6A35A" w14:textId="77777777" w:rsidR="00EE0C95" w:rsidRPr="00F53731" w:rsidRDefault="00EE0C95" w:rsidP="000B70E6">
            <w:pPr>
              <w:rPr>
                <w:rFonts w:ascii="Calibri" w:hAnsi="Calibri" w:cs="Calibri"/>
                <w:sz w:val="24"/>
                <w:szCs w:val="24"/>
              </w:rPr>
            </w:pPr>
            <w:r w:rsidRPr="00F53731">
              <w:rPr>
                <w:rFonts w:ascii="Calibri" w:hAnsi="Calibri" w:cs="Calibri"/>
                <w:sz w:val="24"/>
                <w:szCs w:val="24"/>
              </w:rPr>
              <w:t> </w:t>
            </w:r>
          </w:p>
        </w:tc>
      </w:tr>
    </w:tbl>
    <w:p w14:paraId="5B9B2297" w14:textId="77777777" w:rsidR="00EE0C95" w:rsidRPr="00F53731" w:rsidRDefault="00EE0C95" w:rsidP="00EE0C95">
      <w:pPr>
        <w:rPr>
          <w:rFonts w:ascii="Calibri" w:hAnsi="Calibri" w:cs="Calibri"/>
          <w:sz w:val="24"/>
          <w:szCs w:val="24"/>
        </w:rPr>
      </w:pPr>
    </w:p>
    <w:p w14:paraId="698ADDFC" w14:textId="77777777" w:rsidR="00EE0C95" w:rsidRPr="00F53731" w:rsidRDefault="00EE0C95" w:rsidP="00EE0C95">
      <w:pPr>
        <w:rPr>
          <w:rFonts w:ascii="Calibri" w:hAnsi="Calibri" w:cs="Calibri"/>
          <w:b/>
          <w:sz w:val="24"/>
          <w:szCs w:val="24"/>
        </w:rPr>
      </w:pPr>
      <w:r w:rsidRPr="00F53731">
        <w:rPr>
          <w:rFonts w:ascii="Calibri" w:hAnsi="Calibri" w:cs="Calibri"/>
          <w:b/>
          <w:sz w:val="24"/>
          <w:szCs w:val="24"/>
        </w:rPr>
        <w:tab/>
        <w:t xml:space="preserve">                                                          Rangovas</w:t>
      </w:r>
      <w:r w:rsidRPr="00F53731">
        <w:rPr>
          <w:rFonts w:ascii="Calibri" w:hAnsi="Calibri" w:cs="Calibri"/>
          <w:b/>
          <w:sz w:val="24"/>
          <w:szCs w:val="24"/>
        </w:rPr>
        <w:tab/>
      </w:r>
      <w:r w:rsidRPr="00F53731">
        <w:rPr>
          <w:rFonts w:ascii="Calibri" w:hAnsi="Calibri" w:cs="Calibri"/>
          <w:b/>
          <w:sz w:val="24"/>
          <w:szCs w:val="24"/>
        </w:rPr>
        <w:tab/>
        <w:t xml:space="preserve">                                                          </w:t>
      </w:r>
    </w:p>
    <w:p w14:paraId="0F72F24E" w14:textId="77777777" w:rsidR="00EE0C95" w:rsidRPr="00F53731" w:rsidRDefault="00EE0C95" w:rsidP="00EE0C95">
      <w:pPr>
        <w:rPr>
          <w:rStyle w:val="FontStyle28"/>
          <w:rFonts w:ascii="Calibri" w:hAnsi="Calibri" w:cs="Calibri"/>
          <w:sz w:val="24"/>
          <w:szCs w:val="24"/>
        </w:rPr>
      </w:pPr>
    </w:p>
    <w:p w14:paraId="47C64113" w14:textId="77777777" w:rsidR="00EE0C95" w:rsidRPr="00F53731" w:rsidRDefault="00EE0C95" w:rsidP="00EE0C95">
      <w:pPr>
        <w:rPr>
          <w:rStyle w:val="FontStyle28"/>
          <w:rFonts w:ascii="Calibri" w:hAnsi="Calibri" w:cs="Calibri"/>
          <w:sz w:val="24"/>
          <w:szCs w:val="24"/>
        </w:rPr>
      </w:pPr>
    </w:p>
    <w:p w14:paraId="1BBB4C39" w14:textId="77777777" w:rsidR="00EE0C95" w:rsidRPr="00F53731" w:rsidRDefault="00EE0C95" w:rsidP="00EE0C95">
      <w:pPr>
        <w:rPr>
          <w:rFonts w:ascii="Calibri" w:hAnsi="Calibri" w:cs="Calibri"/>
          <w:sz w:val="24"/>
          <w:szCs w:val="24"/>
        </w:rPr>
      </w:pPr>
      <w:r w:rsidRPr="00F53731">
        <w:rPr>
          <w:rFonts w:ascii="Calibri" w:hAnsi="Calibri" w:cs="Calibri"/>
          <w:sz w:val="24"/>
          <w:szCs w:val="24"/>
        </w:rPr>
        <w:t xml:space="preserve">                                                     _____________________                                                                          </w:t>
      </w:r>
    </w:p>
    <w:p w14:paraId="7B67E3C5" w14:textId="77777777" w:rsidR="00EE0C95" w:rsidRPr="00801CC8" w:rsidRDefault="00EE0C95" w:rsidP="00EE0C95">
      <w:pPr>
        <w:pStyle w:val="Stilius3"/>
        <w:spacing w:before="0"/>
        <w:sectPr w:rsidR="00EE0C95" w:rsidRPr="00801CC8" w:rsidSect="00EE0C95">
          <w:pgSz w:w="11906" w:h="16838"/>
          <w:pgMar w:top="567" w:right="567" w:bottom="567" w:left="1134" w:header="567" w:footer="567" w:gutter="0"/>
          <w:cols w:space="1296"/>
          <w:docGrid w:linePitch="360"/>
        </w:sectPr>
      </w:pPr>
      <w:r w:rsidRPr="00F53731">
        <w:rPr>
          <w:rFonts w:ascii="Calibri" w:hAnsi="Calibri" w:cs="Calibri"/>
        </w:rPr>
        <w:t xml:space="preserve">                                                                    (parašas, data)</w:t>
      </w:r>
      <w:r w:rsidRPr="00801CC8">
        <w:rPr>
          <w:sz w:val="23"/>
          <w:szCs w:val="23"/>
        </w:rPr>
        <w:t xml:space="preserve">                                   </w:t>
      </w:r>
      <w:r w:rsidRPr="00801CC8">
        <w:t xml:space="preserve"> </w:t>
      </w:r>
    </w:p>
    <w:p w14:paraId="1540583C" w14:textId="77777777" w:rsidR="00855C90" w:rsidRDefault="00855C90" w:rsidP="005A4588">
      <w:pPr>
        <w:rPr>
          <w:rFonts w:cstheme="minorHAnsi"/>
          <w:sz w:val="24"/>
          <w:szCs w:val="24"/>
        </w:rPr>
      </w:pPr>
    </w:p>
    <w:p w14:paraId="1292B349" w14:textId="08B5176A" w:rsidR="00FB02E4" w:rsidRPr="00A41ADD" w:rsidRDefault="00FB02E4" w:rsidP="00DD3836">
      <w:pPr>
        <w:jc w:val="right"/>
        <w:rPr>
          <w:rFonts w:cstheme="minorHAnsi"/>
          <w:sz w:val="24"/>
          <w:szCs w:val="24"/>
        </w:rPr>
      </w:pPr>
      <w:r w:rsidRPr="00A41ADD">
        <w:rPr>
          <w:rFonts w:cstheme="minorHAnsi"/>
          <w:sz w:val="24"/>
          <w:szCs w:val="24"/>
        </w:rPr>
        <w:t xml:space="preserve">Pirkimo sąlygų </w:t>
      </w:r>
      <w:r w:rsidR="00466752">
        <w:rPr>
          <w:rFonts w:cstheme="minorHAnsi"/>
          <w:sz w:val="24"/>
          <w:szCs w:val="24"/>
        </w:rPr>
        <w:t>8</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53A85268"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907076">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lastRenderedPageBreak/>
              <w:t>8.</w:t>
            </w:r>
          </w:p>
        </w:tc>
        <w:tc>
          <w:tcPr>
            <w:tcW w:w="2464" w:type="dxa"/>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Perkančioji organizacija</w:t>
            </w:r>
            <w:r w:rsidRPr="00A41ADD">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t>NETAIKOMA</w:t>
            </w:r>
          </w:p>
        </w:tc>
        <w:tc>
          <w:tcPr>
            <w:tcW w:w="2815" w:type="dxa"/>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w:t>
            </w:r>
            <w:r w:rsidRPr="00A41ADD">
              <w:rPr>
                <w:rFonts w:cstheme="minorHAnsi"/>
                <w:sz w:val="24"/>
                <w:szCs w:val="24"/>
              </w:rPr>
              <w:lastRenderedPageBreak/>
              <w:t>pretenziją pateikusiam 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1A52940"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w:t>
            </w:r>
            <w:r w:rsidR="00834A70">
              <w:rPr>
                <w:rFonts w:cstheme="minorHAnsi"/>
                <w:sz w:val="24"/>
                <w:szCs w:val="24"/>
              </w:rPr>
              <w:t>VPĮ nustatytas išimtis</w:t>
            </w:r>
            <w:r w:rsidRPr="00A41ADD">
              <w:rPr>
                <w:rFonts w:cstheme="minorHAnsi"/>
                <w:sz w:val="24"/>
                <w:szCs w:val="24"/>
              </w:rPr>
              <w:t xml:space="preserve">)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29"/>
      <w:footerReference w:type="default" r:id="rId30"/>
      <w:headerReference w:type="first" r:id="rId31"/>
      <w:footerReference w:type="first" r:id="rId32"/>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42B03" w14:textId="77777777" w:rsidR="00F6140F" w:rsidRDefault="00F6140F" w:rsidP="00D05666">
      <w:r>
        <w:separator/>
      </w:r>
    </w:p>
  </w:endnote>
  <w:endnote w:type="continuationSeparator" w:id="0">
    <w:p w14:paraId="6D369BF6" w14:textId="77777777" w:rsidR="00F6140F" w:rsidRDefault="00F6140F" w:rsidP="00D05666">
      <w:r>
        <w:continuationSeparator/>
      </w:r>
    </w:p>
  </w:endnote>
  <w:endnote w:type="continuationNotice" w:id="1">
    <w:p w14:paraId="18EF4845" w14:textId="77777777" w:rsidR="00F6140F" w:rsidRDefault="00F61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5C8E" w14:textId="696CBA71" w:rsidR="006C2290" w:rsidRDefault="006C2290">
    <w:pPr>
      <w:pStyle w:val="Porat"/>
      <w:jc w:val="center"/>
    </w:pPr>
  </w:p>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3E41" w14:textId="7D5112CF" w:rsidR="00435A7B" w:rsidRDefault="00435A7B">
    <w:pPr>
      <w:pStyle w:val="Porat"/>
      <w:jc w:val="right"/>
    </w:pPr>
  </w:p>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306CD" w14:textId="77777777" w:rsidR="00F6140F" w:rsidRDefault="00F6140F" w:rsidP="00D05666">
      <w:r>
        <w:separator/>
      </w:r>
    </w:p>
  </w:footnote>
  <w:footnote w:type="continuationSeparator" w:id="0">
    <w:p w14:paraId="75D63DDD" w14:textId="77777777" w:rsidR="00F6140F" w:rsidRDefault="00F6140F" w:rsidP="00D05666">
      <w:r>
        <w:continuationSeparator/>
      </w:r>
    </w:p>
  </w:footnote>
  <w:footnote w:type="continuationNotice" w:id="1">
    <w:p w14:paraId="0406D571" w14:textId="77777777" w:rsidR="00F6140F" w:rsidRDefault="00F6140F"/>
  </w:footnote>
  <w:footnote w:id="2">
    <w:p w14:paraId="61ABDAF9" w14:textId="77777777" w:rsidR="003874DE" w:rsidRPr="00D42A6C" w:rsidRDefault="003874DE" w:rsidP="003874DE">
      <w:pPr>
        <w:pStyle w:val="Puslapioinaostekstas"/>
        <w:rPr>
          <w:rFonts w:ascii="Times New Roman" w:hAnsi="Times New Roman"/>
          <w:szCs w:val="24"/>
        </w:rPr>
      </w:pPr>
      <w:r w:rsidRPr="00311FA5">
        <w:rPr>
          <w:rStyle w:val="Puslapioinaosnuoroda"/>
          <w:rFonts w:ascii="Times New Roman" w:hAnsi="Times New Roman"/>
        </w:rPr>
        <w:footnoteRef/>
      </w:r>
      <w:r w:rsidRPr="00311FA5">
        <w:rPr>
          <w:rFonts w:ascii="Times New Roman" w:hAnsi="Times New Roman"/>
        </w:rPr>
        <w:t xml:space="preserve"> </w:t>
      </w:r>
      <w:r w:rsidRPr="00311FA5">
        <w:rPr>
          <w:rFonts w:ascii="Times New Roman" w:hAnsi="Times New Roman"/>
          <w:szCs w:val="24"/>
        </w:rPr>
        <w:t xml:space="preserve">Viešųjų pirkimų tarnybos direktoriaus 2017 m. birželio 28 d. įsakymu Nr. 1S-95 patvirtinta Kainodaros taisyklių nustatymo metodika (toliau – Metodika).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81136AD"/>
    <w:multiLevelType w:val="hybridMultilevel"/>
    <w:tmpl w:val="37145410"/>
    <w:lvl w:ilvl="0" w:tplc="776A9C3E">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5D95D33"/>
    <w:multiLevelType w:val="hybridMultilevel"/>
    <w:tmpl w:val="4C9ECE0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9"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0"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07E4054"/>
    <w:multiLevelType w:val="hybridMultilevel"/>
    <w:tmpl w:val="16DA12F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3"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5"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359A2656"/>
    <w:multiLevelType w:val="hybridMultilevel"/>
    <w:tmpl w:val="1010A0E4"/>
    <w:lvl w:ilvl="0" w:tplc="6772D7DE">
      <w:start w:val="1"/>
      <w:numFmt w:val="decimal"/>
      <w:lvlText w:val="5.19.8.%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38AC622D"/>
    <w:multiLevelType w:val="hybridMultilevel"/>
    <w:tmpl w:val="82243878"/>
    <w:lvl w:ilvl="0" w:tplc="D1264F8C">
      <w:start w:val="1"/>
      <w:numFmt w:val="decimal"/>
      <w:lvlText w:val="5.1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A70A85"/>
    <w:multiLevelType w:val="multilevel"/>
    <w:tmpl w:val="34A2870E"/>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b w:val="0"/>
        <w:bCs w:val="0"/>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4"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8"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504938AD"/>
    <w:multiLevelType w:val="multilevel"/>
    <w:tmpl w:val="A8C8A782"/>
    <w:lvl w:ilvl="0">
      <w:start w:val="1"/>
      <w:numFmt w:val="decimal"/>
      <w:lvlText w:val="9.3.%1."/>
      <w:lvlJc w:val="left"/>
      <w:pPr>
        <w:ind w:left="1211" w:hanging="360"/>
      </w:pPr>
      <w:rPr>
        <w:rFonts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4E06C2E"/>
    <w:multiLevelType w:val="hybridMultilevel"/>
    <w:tmpl w:val="02220A5C"/>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583939E4"/>
    <w:multiLevelType w:val="hybridMultilevel"/>
    <w:tmpl w:val="3DF40C2A"/>
    <w:lvl w:ilvl="0" w:tplc="340E8E1A">
      <w:start w:val="9"/>
      <w:numFmt w:val="decimal"/>
      <w:lvlText w:val="5.19.%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8AC74EC"/>
    <w:multiLevelType w:val="multilevel"/>
    <w:tmpl w:val="917CB72C"/>
    <w:lvl w:ilvl="0">
      <w:start w:val="1"/>
      <w:numFmt w:val="decimal"/>
      <w:lvlText w:val="9.2.%1."/>
      <w:lvlJc w:val="left"/>
      <w:pPr>
        <w:ind w:left="1211" w:hanging="360"/>
      </w:pPr>
      <w:rPr>
        <w:rFonts w:ascii="Calibri" w:hAnsi="Calibri" w:cs="Calibr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5"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7"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6C72200D"/>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721C5EAF"/>
    <w:multiLevelType w:val="multilevel"/>
    <w:tmpl w:val="69CC128C"/>
    <w:lvl w:ilvl="0">
      <w:start w:val="14"/>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4" w15:restartNumberingAfterBreak="0">
    <w:nsid w:val="736401D3"/>
    <w:multiLevelType w:val="multilevel"/>
    <w:tmpl w:val="91E45B16"/>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5"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7DF4445B"/>
    <w:multiLevelType w:val="hybridMultilevel"/>
    <w:tmpl w:val="25E894DA"/>
    <w:lvl w:ilvl="0" w:tplc="C4A21EC0">
      <w:start w:val="10"/>
      <w:numFmt w:val="decimal"/>
      <w:lvlText w:val="5.19.%1.2"/>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7FDA32C2"/>
    <w:multiLevelType w:val="hybridMultilevel"/>
    <w:tmpl w:val="E7E02B9C"/>
    <w:lvl w:ilvl="0" w:tplc="E2C2DDA4">
      <w:start w:val="10"/>
      <w:numFmt w:val="decimal"/>
      <w:lvlText w:val="5.19.%1.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2287778">
    <w:abstractNumId w:val="5"/>
  </w:num>
  <w:num w:numId="2" w16cid:durableId="1490172141">
    <w:abstractNumId w:val="36"/>
  </w:num>
  <w:num w:numId="3" w16cid:durableId="138770985">
    <w:abstractNumId w:val="22"/>
  </w:num>
  <w:num w:numId="4" w16cid:durableId="219707255">
    <w:abstractNumId w:val="48"/>
  </w:num>
  <w:num w:numId="5" w16cid:durableId="1652252092">
    <w:abstractNumId w:val="12"/>
  </w:num>
  <w:num w:numId="6" w16cid:durableId="963148996">
    <w:abstractNumId w:val="4"/>
  </w:num>
  <w:num w:numId="7" w16cid:durableId="817724215">
    <w:abstractNumId w:val="23"/>
  </w:num>
  <w:num w:numId="8" w16cid:durableId="392700324">
    <w:abstractNumId w:val="43"/>
  </w:num>
  <w:num w:numId="9" w16cid:durableId="1971472076">
    <w:abstractNumId w:val="34"/>
  </w:num>
  <w:num w:numId="10" w16cid:durableId="736785806">
    <w:abstractNumId w:val="16"/>
  </w:num>
  <w:num w:numId="11" w16cid:durableId="1975215496">
    <w:abstractNumId w:val="18"/>
  </w:num>
  <w:num w:numId="12" w16cid:durableId="1537353307">
    <w:abstractNumId w:val="33"/>
  </w:num>
  <w:num w:numId="13" w16cid:durableId="592053782">
    <w:abstractNumId w:val="29"/>
  </w:num>
  <w:num w:numId="14" w16cid:durableId="879629966">
    <w:abstractNumId w:val="14"/>
  </w:num>
  <w:num w:numId="15" w16cid:durableId="1019741887">
    <w:abstractNumId w:val="0"/>
  </w:num>
  <w:num w:numId="16" w16cid:durableId="1784105925">
    <w:abstractNumId w:val="2"/>
  </w:num>
  <w:num w:numId="17" w16cid:durableId="2015373116">
    <w:abstractNumId w:val="10"/>
  </w:num>
  <w:num w:numId="18" w16cid:durableId="609506217">
    <w:abstractNumId w:val="25"/>
  </w:num>
  <w:num w:numId="19" w16cid:durableId="932084680">
    <w:abstractNumId w:val="17"/>
  </w:num>
  <w:num w:numId="20" w16cid:durableId="986517599">
    <w:abstractNumId w:val="6"/>
  </w:num>
  <w:num w:numId="21" w16cid:durableId="1051687480">
    <w:abstractNumId w:val="38"/>
  </w:num>
  <w:num w:numId="22" w16cid:durableId="2115398072">
    <w:abstractNumId w:val="35"/>
  </w:num>
  <w:num w:numId="23" w16cid:durableId="1103065701">
    <w:abstractNumId w:val="41"/>
  </w:num>
  <w:num w:numId="24" w16cid:durableId="515771766">
    <w:abstractNumId w:val="47"/>
  </w:num>
  <w:num w:numId="25" w16cid:durableId="667708788">
    <w:abstractNumId w:val="13"/>
  </w:num>
  <w:num w:numId="26" w16cid:durableId="1717194495">
    <w:abstractNumId w:val="45"/>
  </w:num>
  <w:num w:numId="27" w16cid:durableId="527643825">
    <w:abstractNumId w:val="24"/>
  </w:num>
  <w:num w:numId="28" w16cid:durableId="2089308559">
    <w:abstractNumId w:val="3"/>
  </w:num>
  <w:num w:numId="29" w16cid:durableId="624433134">
    <w:abstractNumId w:val="30"/>
  </w:num>
  <w:num w:numId="30" w16cid:durableId="179124499">
    <w:abstractNumId w:val="11"/>
  </w:num>
  <w:num w:numId="31" w16cid:durableId="304507809">
    <w:abstractNumId w:val="7"/>
  </w:num>
  <w:num w:numId="32" w16cid:durableId="1011446653">
    <w:abstractNumId w:val="46"/>
  </w:num>
  <w:num w:numId="33" w16cid:durableId="1005745750">
    <w:abstractNumId w:val="49"/>
  </w:num>
  <w:num w:numId="34" w16cid:durableId="850340069">
    <w:abstractNumId w:val="31"/>
  </w:num>
  <w:num w:numId="35" w16cid:durableId="588975683">
    <w:abstractNumId w:val="26"/>
  </w:num>
  <w:num w:numId="36" w16cid:durableId="2008750014">
    <w:abstractNumId w:val="40"/>
  </w:num>
  <w:num w:numId="37" w16cid:durableId="395323646">
    <w:abstractNumId w:val="9"/>
  </w:num>
  <w:num w:numId="38" w16cid:durableId="985008088">
    <w:abstractNumId w:val="15"/>
  </w:num>
  <w:num w:numId="39" w16cid:durableId="468942336">
    <w:abstractNumId w:val="44"/>
  </w:num>
  <w:num w:numId="40" w16cid:durableId="1594780691">
    <w:abstractNumId w:val="20"/>
  </w:num>
  <w:num w:numId="41" w16cid:durableId="423497011">
    <w:abstractNumId w:val="37"/>
  </w:num>
  <w:num w:numId="42" w16cid:durableId="1897274703">
    <w:abstractNumId w:val="27"/>
  </w:num>
  <w:num w:numId="43" w16cid:durableId="1091699683">
    <w:abstractNumId w:val="42"/>
  </w:num>
  <w:num w:numId="44" w16cid:durableId="1397242110">
    <w:abstractNumId w:val="21"/>
  </w:num>
  <w:num w:numId="45" w16cid:durableId="11613852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27823034">
    <w:abstractNumId w:val="39"/>
  </w:num>
  <w:num w:numId="47" w16cid:durableId="302009461">
    <w:abstractNumId w:val="28"/>
  </w:num>
  <w:num w:numId="48" w16cid:durableId="1935938492">
    <w:abstractNumId w:val="19"/>
  </w:num>
  <w:num w:numId="49" w16cid:durableId="239408017">
    <w:abstractNumId w:val="32"/>
  </w:num>
  <w:num w:numId="50" w16cid:durableId="1108961653">
    <w:abstractNumId w:val="51"/>
  </w:num>
  <w:num w:numId="51" w16cid:durableId="1978954892">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11"/>
    <w:rsid w:val="0000026A"/>
    <w:rsid w:val="000003B6"/>
    <w:rsid w:val="000003D3"/>
    <w:rsid w:val="000005F6"/>
    <w:rsid w:val="00000F53"/>
    <w:rsid w:val="00001073"/>
    <w:rsid w:val="000010DA"/>
    <w:rsid w:val="00001CCF"/>
    <w:rsid w:val="00001F95"/>
    <w:rsid w:val="00002C5B"/>
    <w:rsid w:val="00003568"/>
    <w:rsid w:val="000039B9"/>
    <w:rsid w:val="00003A3F"/>
    <w:rsid w:val="00003AF9"/>
    <w:rsid w:val="00004A08"/>
    <w:rsid w:val="0000565C"/>
    <w:rsid w:val="00005D3D"/>
    <w:rsid w:val="0000615F"/>
    <w:rsid w:val="000064F3"/>
    <w:rsid w:val="00006991"/>
    <w:rsid w:val="0000731B"/>
    <w:rsid w:val="000074A0"/>
    <w:rsid w:val="00007D23"/>
    <w:rsid w:val="00007EA9"/>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5CA"/>
    <w:rsid w:val="00014A61"/>
    <w:rsid w:val="00015A9E"/>
    <w:rsid w:val="0001618D"/>
    <w:rsid w:val="00016836"/>
    <w:rsid w:val="000169BA"/>
    <w:rsid w:val="00020176"/>
    <w:rsid w:val="00020C69"/>
    <w:rsid w:val="00020DD7"/>
    <w:rsid w:val="00020F3B"/>
    <w:rsid w:val="00020FD4"/>
    <w:rsid w:val="0002178D"/>
    <w:rsid w:val="00021ECC"/>
    <w:rsid w:val="00021EFA"/>
    <w:rsid w:val="00023019"/>
    <w:rsid w:val="0002309E"/>
    <w:rsid w:val="000231C1"/>
    <w:rsid w:val="000238BE"/>
    <w:rsid w:val="0002500C"/>
    <w:rsid w:val="000261FD"/>
    <w:rsid w:val="00026246"/>
    <w:rsid w:val="00026673"/>
    <w:rsid w:val="00026690"/>
    <w:rsid w:val="00026D16"/>
    <w:rsid w:val="000274CF"/>
    <w:rsid w:val="00027CB4"/>
    <w:rsid w:val="00030220"/>
    <w:rsid w:val="00030710"/>
    <w:rsid w:val="00030C02"/>
    <w:rsid w:val="00030CCF"/>
    <w:rsid w:val="00030F90"/>
    <w:rsid w:val="000315EB"/>
    <w:rsid w:val="00031A62"/>
    <w:rsid w:val="00031DD2"/>
    <w:rsid w:val="000321E6"/>
    <w:rsid w:val="00032BBB"/>
    <w:rsid w:val="00032D19"/>
    <w:rsid w:val="00032FBE"/>
    <w:rsid w:val="00033300"/>
    <w:rsid w:val="000345A0"/>
    <w:rsid w:val="0003465E"/>
    <w:rsid w:val="00034A4A"/>
    <w:rsid w:val="00034E59"/>
    <w:rsid w:val="00035221"/>
    <w:rsid w:val="000354CB"/>
    <w:rsid w:val="0003560E"/>
    <w:rsid w:val="0003587B"/>
    <w:rsid w:val="00035E22"/>
    <w:rsid w:val="00036191"/>
    <w:rsid w:val="0003633E"/>
    <w:rsid w:val="00036343"/>
    <w:rsid w:val="00036F4E"/>
    <w:rsid w:val="000372F4"/>
    <w:rsid w:val="00037649"/>
    <w:rsid w:val="000379E8"/>
    <w:rsid w:val="00037E6B"/>
    <w:rsid w:val="00040233"/>
    <w:rsid w:val="00040C0F"/>
    <w:rsid w:val="00040EC2"/>
    <w:rsid w:val="0004137F"/>
    <w:rsid w:val="000423C7"/>
    <w:rsid w:val="00042871"/>
    <w:rsid w:val="000428B5"/>
    <w:rsid w:val="00042D50"/>
    <w:rsid w:val="000431AC"/>
    <w:rsid w:val="00043252"/>
    <w:rsid w:val="00043C51"/>
    <w:rsid w:val="00044728"/>
    <w:rsid w:val="00044836"/>
    <w:rsid w:val="00044B63"/>
    <w:rsid w:val="00044DE7"/>
    <w:rsid w:val="000455B9"/>
    <w:rsid w:val="000464E8"/>
    <w:rsid w:val="000466D2"/>
    <w:rsid w:val="000470B0"/>
    <w:rsid w:val="00047F6B"/>
    <w:rsid w:val="00047F71"/>
    <w:rsid w:val="00047F87"/>
    <w:rsid w:val="00050C31"/>
    <w:rsid w:val="0005148B"/>
    <w:rsid w:val="00051E9D"/>
    <w:rsid w:val="00052365"/>
    <w:rsid w:val="00052882"/>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18B"/>
    <w:rsid w:val="000633CF"/>
    <w:rsid w:val="00063554"/>
    <w:rsid w:val="00063DE1"/>
    <w:rsid w:val="00064868"/>
    <w:rsid w:val="000659E9"/>
    <w:rsid w:val="000662A8"/>
    <w:rsid w:val="0006647E"/>
    <w:rsid w:val="00066BB9"/>
    <w:rsid w:val="00066D29"/>
    <w:rsid w:val="00066F20"/>
    <w:rsid w:val="0006739F"/>
    <w:rsid w:val="00067A88"/>
    <w:rsid w:val="000704EE"/>
    <w:rsid w:val="0007051B"/>
    <w:rsid w:val="000714BF"/>
    <w:rsid w:val="0007170B"/>
    <w:rsid w:val="000718B7"/>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13AE"/>
    <w:rsid w:val="00081C2C"/>
    <w:rsid w:val="00081FF6"/>
    <w:rsid w:val="0008241E"/>
    <w:rsid w:val="000825C0"/>
    <w:rsid w:val="00082EA1"/>
    <w:rsid w:val="00082F6A"/>
    <w:rsid w:val="0008378B"/>
    <w:rsid w:val="00083A5E"/>
    <w:rsid w:val="00084742"/>
    <w:rsid w:val="00085478"/>
    <w:rsid w:val="000855FF"/>
    <w:rsid w:val="00085609"/>
    <w:rsid w:val="000857A6"/>
    <w:rsid w:val="000859C8"/>
    <w:rsid w:val="0008617B"/>
    <w:rsid w:val="00086992"/>
    <w:rsid w:val="00086A87"/>
    <w:rsid w:val="00086D57"/>
    <w:rsid w:val="00086E82"/>
    <w:rsid w:val="00087043"/>
    <w:rsid w:val="0008734F"/>
    <w:rsid w:val="00087EFE"/>
    <w:rsid w:val="000903D5"/>
    <w:rsid w:val="000904B3"/>
    <w:rsid w:val="000917F2"/>
    <w:rsid w:val="00091F01"/>
    <w:rsid w:val="00092401"/>
    <w:rsid w:val="000930F0"/>
    <w:rsid w:val="000936F3"/>
    <w:rsid w:val="000941BB"/>
    <w:rsid w:val="000945B2"/>
    <w:rsid w:val="00095328"/>
    <w:rsid w:val="000953BA"/>
    <w:rsid w:val="000953EF"/>
    <w:rsid w:val="00095786"/>
    <w:rsid w:val="0009579A"/>
    <w:rsid w:val="00095834"/>
    <w:rsid w:val="000959FC"/>
    <w:rsid w:val="0009724E"/>
    <w:rsid w:val="00097645"/>
    <w:rsid w:val="00097B80"/>
    <w:rsid w:val="000A0DFE"/>
    <w:rsid w:val="000A0F5D"/>
    <w:rsid w:val="000A1743"/>
    <w:rsid w:val="000A1B88"/>
    <w:rsid w:val="000A1E34"/>
    <w:rsid w:val="000A2CBA"/>
    <w:rsid w:val="000A2E1F"/>
    <w:rsid w:val="000A2F8B"/>
    <w:rsid w:val="000A3108"/>
    <w:rsid w:val="000A3A5E"/>
    <w:rsid w:val="000A519E"/>
    <w:rsid w:val="000A5738"/>
    <w:rsid w:val="000A5FB1"/>
    <w:rsid w:val="000A7BF8"/>
    <w:rsid w:val="000B040C"/>
    <w:rsid w:val="000B0BE3"/>
    <w:rsid w:val="000B0CED"/>
    <w:rsid w:val="000B1277"/>
    <w:rsid w:val="000B1465"/>
    <w:rsid w:val="000B1DB2"/>
    <w:rsid w:val="000B220A"/>
    <w:rsid w:val="000B2278"/>
    <w:rsid w:val="000B24B0"/>
    <w:rsid w:val="000B297F"/>
    <w:rsid w:val="000B330F"/>
    <w:rsid w:val="000B3B74"/>
    <w:rsid w:val="000B3E44"/>
    <w:rsid w:val="000B499D"/>
    <w:rsid w:val="000B4E6D"/>
    <w:rsid w:val="000B5C8F"/>
    <w:rsid w:val="000B6976"/>
    <w:rsid w:val="000B6A31"/>
    <w:rsid w:val="000B7223"/>
    <w:rsid w:val="000C006A"/>
    <w:rsid w:val="000C017C"/>
    <w:rsid w:val="000C02F3"/>
    <w:rsid w:val="000C12E1"/>
    <w:rsid w:val="000C1AE5"/>
    <w:rsid w:val="000C1F59"/>
    <w:rsid w:val="000C2217"/>
    <w:rsid w:val="000C25AE"/>
    <w:rsid w:val="000C29CF"/>
    <w:rsid w:val="000C341E"/>
    <w:rsid w:val="000C3AF4"/>
    <w:rsid w:val="000C3F71"/>
    <w:rsid w:val="000C48D2"/>
    <w:rsid w:val="000C4DF9"/>
    <w:rsid w:val="000C5CD0"/>
    <w:rsid w:val="000C5D95"/>
    <w:rsid w:val="000C6068"/>
    <w:rsid w:val="000C6099"/>
    <w:rsid w:val="000C625C"/>
    <w:rsid w:val="000C6571"/>
    <w:rsid w:val="000D0B55"/>
    <w:rsid w:val="000D0F08"/>
    <w:rsid w:val="000D13D6"/>
    <w:rsid w:val="000D1473"/>
    <w:rsid w:val="000D18E9"/>
    <w:rsid w:val="000D26D8"/>
    <w:rsid w:val="000D412D"/>
    <w:rsid w:val="000D4406"/>
    <w:rsid w:val="000D4837"/>
    <w:rsid w:val="000D4B9C"/>
    <w:rsid w:val="000D4E2B"/>
    <w:rsid w:val="000D5039"/>
    <w:rsid w:val="000D5C58"/>
    <w:rsid w:val="000D5D35"/>
    <w:rsid w:val="000D638A"/>
    <w:rsid w:val="000D64BA"/>
    <w:rsid w:val="000E083B"/>
    <w:rsid w:val="000E09F4"/>
    <w:rsid w:val="000E0EAE"/>
    <w:rsid w:val="000E1743"/>
    <w:rsid w:val="000E196A"/>
    <w:rsid w:val="000E2212"/>
    <w:rsid w:val="000E266E"/>
    <w:rsid w:val="000E2FD9"/>
    <w:rsid w:val="000E31D4"/>
    <w:rsid w:val="000E3448"/>
    <w:rsid w:val="000E3661"/>
    <w:rsid w:val="000E37BD"/>
    <w:rsid w:val="000E430C"/>
    <w:rsid w:val="000E464A"/>
    <w:rsid w:val="000E4D68"/>
    <w:rsid w:val="000E4F2E"/>
    <w:rsid w:val="000E5999"/>
    <w:rsid w:val="000E5E5B"/>
    <w:rsid w:val="000E6130"/>
    <w:rsid w:val="000E6657"/>
    <w:rsid w:val="000E681E"/>
    <w:rsid w:val="000E7154"/>
    <w:rsid w:val="000E71F1"/>
    <w:rsid w:val="000E763D"/>
    <w:rsid w:val="000E7E58"/>
    <w:rsid w:val="000F01E1"/>
    <w:rsid w:val="000F0291"/>
    <w:rsid w:val="000F1287"/>
    <w:rsid w:val="000F1465"/>
    <w:rsid w:val="000F1809"/>
    <w:rsid w:val="000F1C8C"/>
    <w:rsid w:val="000F2282"/>
    <w:rsid w:val="000F28A5"/>
    <w:rsid w:val="000F32EB"/>
    <w:rsid w:val="000F3378"/>
    <w:rsid w:val="000F3E21"/>
    <w:rsid w:val="000F45C1"/>
    <w:rsid w:val="000F46E5"/>
    <w:rsid w:val="000F4AA3"/>
    <w:rsid w:val="000F4EEA"/>
    <w:rsid w:val="000F513D"/>
    <w:rsid w:val="000F6EDF"/>
    <w:rsid w:val="000F7102"/>
    <w:rsid w:val="00100B38"/>
    <w:rsid w:val="001010F7"/>
    <w:rsid w:val="00101313"/>
    <w:rsid w:val="0010148D"/>
    <w:rsid w:val="00101C48"/>
    <w:rsid w:val="0010270D"/>
    <w:rsid w:val="00102B30"/>
    <w:rsid w:val="00103049"/>
    <w:rsid w:val="00103712"/>
    <w:rsid w:val="00103CEC"/>
    <w:rsid w:val="001045C0"/>
    <w:rsid w:val="00104AB0"/>
    <w:rsid w:val="00104D23"/>
    <w:rsid w:val="00105DAD"/>
    <w:rsid w:val="00106A6C"/>
    <w:rsid w:val="001072BE"/>
    <w:rsid w:val="00107A04"/>
    <w:rsid w:val="00107DDA"/>
    <w:rsid w:val="001104BB"/>
    <w:rsid w:val="00110582"/>
    <w:rsid w:val="001107EA"/>
    <w:rsid w:val="00110C38"/>
    <w:rsid w:val="001110F6"/>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A81"/>
    <w:rsid w:val="00116B9B"/>
    <w:rsid w:val="0011798C"/>
    <w:rsid w:val="00117D8E"/>
    <w:rsid w:val="00120382"/>
    <w:rsid w:val="001207D3"/>
    <w:rsid w:val="00120F58"/>
    <w:rsid w:val="00121982"/>
    <w:rsid w:val="00121CD5"/>
    <w:rsid w:val="001220AD"/>
    <w:rsid w:val="0012267C"/>
    <w:rsid w:val="00122E1C"/>
    <w:rsid w:val="00123597"/>
    <w:rsid w:val="00123A4C"/>
    <w:rsid w:val="00123C99"/>
    <w:rsid w:val="00124338"/>
    <w:rsid w:val="00124345"/>
    <w:rsid w:val="001244DF"/>
    <w:rsid w:val="00124DF9"/>
    <w:rsid w:val="00124FB1"/>
    <w:rsid w:val="00125082"/>
    <w:rsid w:val="001250AF"/>
    <w:rsid w:val="001256F0"/>
    <w:rsid w:val="00125D4A"/>
    <w:rsid w:val="001261F6"/>
    <w:rsid w:val="0012726D"/>
    <w:rsid w:val="001275FB"/>
    <w:rsid w:val="00127E4E"/>
    <w:rsid w:val="0013010B"/>
    <w:rsid w:val="00130857"/>
    <w:rsid w:val="001311B7"/>
    <w:rsid w:val="0013140B"/>
    <w:rsid w:val="0013224D"/>
    <w:rsid w:val="001328EB"/>
    <w:rsid w:val="001329A7"/>
    <w:rsid w:val="0013353A"/>
    <w:rsid w:val="00133C40"/>
    <w:rsid w:val="00133D2F"/>
    <w:rsid w:val="00134825"/>
    <w:rsid w:val="001351A4"/>
    <w:rsid w:val="00135C67"/>
    <w:rsid w:val="00135EEE"/>
    <w:rsid w:val="001365CA"/>
    <w:rsid w:val="0013703C"/>
    <w:rsid w:val="001373B1"/>
    <w:rsid w:val="001378C2"/>
    <w:rsid w:val="001404CC"/>
    <w:rsid w:val="00140D50"/>
    <w:rsid w:val="00141C23"/>
    <w:rsid w:val="00141E82"/>
    <w:rsid w:val="00142352"/>
    <w:rsid w:val="001424F3"/>
    <w:rsid w:val="00142BC7"/>
    <w:rsid w:val="0014359C"/>
    <w:rsid w:val="00143940"/>
    <w:rsid w:val="00143F3F"/>
    <w:rsid w:val="0014414A"/>
    <w:rsid w:val="00144968"/>
    <w:rsid w:val="00144D16"/>
    <w:rsid w:val="0014541E"/>
    <w:rsid w:val="00146095"/>
    <w:rsid w:val="00146BC9"/>
    <w:rsid w:val="001471AA"/>
    <w:rsid w:val="001472A9"/>
    <w:rsid w:val="00147397"/>
    <w:rsid w:val="00147A63"/>
    <w:rsid w:val="00147A8C"/>
    <w:rsid w:val="00150260"/>
    <w:rsid w:val="00150492"/>
    <w:rsid w:val="0015057D"/>
    <w:rsid w:val="0015095D"/>
    <w:rsid w:val="00150A8B"/>
    <w:rsid w:val="00151FE3"/>
    <w:rsid w:val="00152291"/>
    <w:rsid w:val="00152306"/>
    <w:rsid w:val="0015376E"/>
    <w:rsid w:val="001538C5"/>
    <w:rsid w:val="00153D1C"/>
    <w:rsid w:val="00154772"/>
    <w:rsid w:val="00154AF3"/>
    <w:rsid w:val="001551B6"/>
    <w:rsid w:val="00156AC9"/>
    <w:rsid w:val="00156CDA"/>
    <w:rsid w:val="001575B3"/>
    <w:rsid w:val="00157E0E"/>
    <w:rsid w:val="001607EC"/>
    <w:rsid w:val="00162A16"/>
    <w:rsid w:val="00164443"/>
    <w:rsid w:val="001647BD"/>
    <w:rsid w:val="00164862"/>
    <w:rsid w:val="00165670"/>
    <w:rsid w:val="0016665C"/>
    <w:rsid w:val="001666D5"/>
    <w:rsid w:val="00166B5C"/>
    <w:rsid w:val="00167555"/>
    <w:rsid w:val="00167A29"/>
    <w:rsid w:val="00167B99"/>
    <w:rsid w:val="00167E09"/>
    <w:rsid w:val="001703F2"/>
    <w:rsid w:val="0017121B"/>
    <w:rsid w:val="00171C73"/>
    <w:rsid w:val="00171FE7"/>
    <w:rsid w:val="001720E5"/>
    <w:rsid w:val="00172702"/>
    <w:rsid w:val="00172A5C"/>
    <w:rsid w:val="00172D53"/>
    <w:rsid w:val="00173319"/>
    <w:rsid w:val="00173478"/>
    <w:rsid w:val="001735A4"/>
    <w:rsid w:val="00173ACB"/>
    <w:rsid w:val="00173E9D"/>
    <w:rsid w:val="00173FBA"/>
    <w:rsid w:val="00174611"/>
    <w:rsid w:val="00174EE0"/>
    <w:rsid w:val="0017533E"/>
    <w:rsid w:val="0017538E"/>
    <w:rsid w:val="0017542F"/>
    <w:rsid w:val="00175C5F"/>
    <w:rsid w:val="00176594"/>
    <w:rsid w:val="00176FD3"/>
    <w:rsid w:val="001774A9"/>
    <w:rsid w:val="001776BA"/>
    <w:rsid w:val="00177AFE"/>
    <w:rsid w:val="001801B7"/>
    <w:rsid w:val="00180340"/>
    <w:rsid w:val="00180466"/>
    <w:rsid w:val="00181168"/>
    <w:rsid w:val="00181511"/>
    <w:rsid w:val="001816D6"/>
    <w:rsid w:val="0018174B"/>
    <w:rsid w:val="00182E25"/>
    <w:rsid w:val="001830B6"/>
    <w:rsid w:val="0018344A"/>
    <w:rsid w:val="00184101"/>
    <w:rsid w:val="00184229"/>
    <w:rsid w:val="00184D39"/>
    <w:rsid w:val="00184E82"/>
    <w:rsid w:val="00184EC8"/>
    <w:rsid w:val="00185454"/>
    <w:rsid w:val="001856AB"/>
    <w:rsid w:val="00185997"/>
    <w:rsid w:val="00185BC4"/>
    <w:rsid w:val="0018611C"/>
    <w:rsid w:val="001864DB"/>
    <w:rsid w:val="00187CBC"/>
    <w:rsid w:val="001904E1"/>
    <w:rsid w:val="001912E2"/>
    <w:rsid w:val="0019130D"/>
    <w:rsid w:val="001917F9"/>
    <w:rsid w:val="00191CEF"/>
    <w:rsid w:val="001920B3"/>
    <w:rsid w:val="001926B1"/>
    <w:rsid w:val="00192830"/>
    <w:rsid w:val="00192B6B"/>
    <w:rsid w:val="00192ED3"/>
    <w:rsid w:val="00193833"/>
    <w:rsid w:val="00193A77"/>
    <w:rsid w:val="00193AE0"/>
    <w:rsid w:val="00193BA8"/>
    <w:rsid w:val="00193D61"/>
    <w:rsid w:val="00194439"/>
    <w:rsid w:val="00194544"/>
    <w:rsid w:val="00194723"/>
    <w:rsid w:val="00194983"/>
    <w:rsid w:val="001954F1"/>
    <w:rsid w:val="0019597B"/>
    <w:rsid w:val="00195BD8"/>
    <w:rsid w:val="00195C8A"/>
    <w:rsid w:val="00195E1B"/>
    <w:rsid w:val="00195F68"/>
    <w:rsid w:val="0019623B"/>
    <w:rsid w:val="00197287"/>
    <w:rsid w:val="0019749C"/>
    <w:rsid w:val="00197943"/>
    <w:rsid w:val="00197EDC"/>
    <w:rsid w:val="00197EF6"/>
    <w:rsid w:val="001A03F0"/>
    <w:rsid w:val="001A0811"/>
    <w:rsid w:val="001A0DF2"/>
    <w:rsid w:val="001A1062"/>
    <w:rsid w:val="001A1301"/>
    <w:rsid w:val="001A18C1"/>
    <w:rsid w:val="001A1C15"/>
    <w:rsid w:val="001A1CDE"/>
    <w:rsid w:val="001A1DD2"/>
    <w:rsid w:val="001A225E"/>
    <w:rsid w:val="001A2587"/>
    <w:rsid w:val="001A2892"/>
    <w:rsid w:val="001A2E70"/>
    <w:rsid w:val="001A3DA0"/>
    <w:rsid w:val="001A4191"/>
    <w:rsid w:val="001A5289"/>
    <w:rsid w:val="001A5408"/>
    <w:rsid w:val="001A5B05"/>
    <w:rsid w:val="001A5FBA"/>
    <w:rsid w:val="001A6029"/>
    <w:rsid w:val="001A653E"/>
    <w:rsid w:val="001A67B2"/>
    <w:rsid w:val="001A6F91"/>
    <w:rsid w:val="001A77FB"/>
    <w:rsid w:val="001A7B3D"/>
    <w:rsid w:val="001B0043"/>
    <w:rsid w:val="001B0E28"/>
    <w:rsid w:val="001B0E43"/>
    <w:rsid w:val="001B13F2"/>
    <w:rsid w:val="001B1575"/>
    <w:rsid w:val="001B180A"/>
    <w:rsid w:val="001B182C"/>
    <w:rsid w:val="001B1CD4"/>
    <w:rsid w:val="001B1D94"/>
    <w:rsid w:val="001B2226"/>
    <w:rsid w:val="001B30C1"/>
    <w:rsid w:val="001B370C"/>
    <w:rsid w:val="001B3B9B"/>
    <w:rsid w:val="001B3BCE"/>
    <w:rsid w:val="001B3C7D"/>
    <w:rsid w:val="001B50F3"/>
    <w:rsid w:val="001B5CAB"/>
    <w:rsid w:val="001B7035"/>
    <w:rsid w:val="001B7220"/>
    <w:rsid w:val="001C0B7B"/>
    <w:rsid w:val="001C11A7"/>
    <w:rsid w:val="001C1AD0"/>
    <w:rsid w:val="001C1CC5"/>
    <w:rsid w:val="001C1D32"/>
    <w:rsid w:val="001C24BC"/>
    <w:rsid w:val="001C256F"/>
    <w:rsid w:val="001C25C7"/>
    <w:rsid w:val="001C2EE8"/>
    <w:rsid w:val="001C305A"/>
    <w:rsid w:val="001C343D"/>
    <w:rsid w:val="001C38ED"/>
    <w:rsid w:val="001C3A07"/>
    <w:rsid w:val="001C3D21"/>
    <w:rsid w:val="001C45A5"/>
    <w:rsid w:val="001C468D"/>
    <w:rsid w:val="001C49AE"/>
    <w:rsid w:val="001C4F12"/>
    <w:rsid w:val="001C503B"/>
    <w:rsid w:val="001C5459"/>
    <w:rsid w:val="001C5D56"/>
    <w:rsid w:val="001C635E"/>
    <w:rsid w:val="001C6757"/>
    <w:rsid w:val="001C6989"/>
    <w:rsid w:val="001C75E8"/>
    <w:rsid w:val="001C7F48"/>
    <w:rsid w:val="001D0B73"/>
    <w:rsid w:val="001D12D9"/>
    <w:rsid w:val="001D1657"/>
    <w:rsid w:val="001D2E06"/>
    <w:rsid w:val="001D34D3"/>
    <w:rsid w:val="001D4D41"/>
    <w:rsid w:val="001D4E49"/>
    <w:rsid w:val="001D52D7"/>
    <w:rsid w:val="001D567F"/>
    <w:rsid w:val="001D5C0C"/>
    <w:rsid w:val="001D5DDC"/>
    <w:rsid w:val="001D5E1B"/>
    <w:rsid w:val="001D604E"/>
    <w:rsid w:val="001D6188"/>
    <w:rsid w:val="001D6323"/>
    <w:rsid w:val="001D65F8"/>
    <w:rsid w:val="001D7492"/>
    <w:rsid w:val="001E0107"/>
    <w:rsid w:val="001E0191"/>
    <w:rsid w:val="001E03FB"/>
    <w:rsid w:val="001E0707"/>
    <w:rsid w:val="001E08A5"/>
    <w:rsid w:val="001E0EBD"/>
    <w:rsid w:val="001E250F"/>
    <w:rsid w:val="001E2BC5"/>
    <w:rsid w:val="001E2D34"/>
    <w:rsid w:val="001E3D75"/>
    <w:rsid w:val="001E4D4B"/>
    <w:rsid w:val="001E52C0"/>
    <w:rsid w:val="001E695A"/>
    <w:rsid w:val="001E6A12"/>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60D"/>
    <w:rsid w:val="00200B25"/>
    <w:rsid w:val="00200B47"/>
    <w:rsid w:val="00200D6E"/>
    <w:rsid w:val="00200F5D"/>
    <w:rsid w:val="002010B2"/>
    <w:rsid w:val="002013A4"/>
    <w:rsid w:val="00201AD8"/>
    <w:rsid w:val="00201DC4"/>
    <w:rsid w:val="00201E92"/>
    <w:rsid w:val="00202139"/>
    <w:rsid w:val="0020230F"/>
    <w:rsid w:val="00202A46"/>
    <w:rsid w:val="00202C50"/>
    <w:rsid w:val="00203725"/>
    <w:rsid w:val="002037C0"/>
    <w:rsid w:val="002044E1"/>
    <w:rsid w:val="002045CA"/>
    <w:rsid w:val="00204F4D"/>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6C6F"/>
    <w:rsid w:val="00217609"/>
    <w:rsid w:val="00217893"/>
    <w:rsid w:val="00217C84"/>
    <w:rsid w:val="00217F6F"/>
    <w:rsid w:val="00220350"/>
    <w:rsid w:val="00220B88"/>
    <w:rsid w:val="00220D22"/>
    <w:rsid w:val="002211A8"/>
    <w:rsid w:val="00221235"/>
    <w:rsid w:val="00221CC0"/>
    <w:rsid w:val="00221D04"/>
    <w:rsid w:val="00221FA3"/>
    <w:rsid w:val="00222418"/>
    <w:rsid w:val="002226D8"/>
    <w:rsid w:val="0022276C"/>
    <w:rsid w:val="00223247"/>
    <w:rsid w:val="00223614"/>
    <w:rsid w:val="002240EE"/>
    <w:rsid w:val="002256CF"/>
    <w:rsid w:val="0022576A"/>
    <w:rsid w:val="00225BEF"/>
    <w:rsid w:val="00225C8F"/>
    <w:rsid w:val="002260DA"/>
    <w:rsid w:val="002267CC"/>
    <w:rsid w:val="002267DE"/>
    <w:rsid w:val="00226A33"/>
    <w:rsid w:val="00226C65"/>
    <w:rsid w:val="00226EE7"/>
    <w:rsid w:val="00226F8B"/>
    <w:rsid w:val="00227910"/>
    <w:rsid w:val="002279BC"/>
    <w:rsid w:val="00231166"/>
    <w:rsid w:val="002311AC"/>
    <w:rsid w:val="00232864"/>
    <w:rsid w:val="00233169"/>
    <w:rsid w:val="00233260"/>
    <w:rsid w:val="00233695"/>
    <w:rsid w:val="00233C17"/>
    <w:rsid w:val="00234717"/>
    <w:rsid w:val="00234920"/>
    <w:rsid w:val="0023505D"/>
    <w:rsid w:val="00235284"/>
    <w:rsid w:val="00235EAB"/>
    <w:rsid w:val="00236D17"/>
    <w:rsid w:val="002374F8"/>
    <w:rsid w:val="00237EA0"/>
    <w:rsid w:val="00237EB4"/>
    <w:rsid w:val="002400CC"/>
    <w:rsid w:val="002409B7"/>
    <w:rsid w:val="002415C7"/>
    <w:rsid w:val="0024180E"/>
    <w:rsid w:val="002418CE"/>
    <w:rsid w:val="0024200F"/>
    <w:rsid w:val="00242250"/>
    <w:rsid w:val="002428AC"/>
    <w:rsid w:val="00242987"/>
    <w:rsid w:val="002430AE"/>
    <w:rsid w:val="00243254"/>
    <w:rsid w:val="00243470"/>
    <w:rsid w:val="00243AB9"/>
    <w:rsid w:val="00243BF6"/>
    <w:rsid w:val="00243F64"/>
    <w:rsid w:val="00244688"/>
    <w:rsid w:val="00244994"/>
    <w:rsid w:val="00244EC1"/>
    <w:rsid w:val="002450F7"/>
    <w:rsid w:val="00245421"/>
    <w:rsid w:val="00245C47"/>
    <w:rsid w:val="00245DEF"/>
    <w:rsid w:val="00246347"/>
    <w:rsid w:val="002463FC"/>
    <w:rsid w:val="00246F96"/>
    <w:rsid w:val="002476D5"/>
    <w:rsid w:val="00247DAB"/>
    <w:rsid w:val="0025061E"/>
    <w:rsid w:val="002507C2"/>
    <w:rsid w:val="002510C4"/>
    <w:rsid w:val="00251157"/>
    <w:rsid w:val="00251356"/>
    <w:rsid w:val="00251635"/>
    <w:rsid w:val="00251D4A"/>
    <w:rsid w:val="002529EC"/>
    <w:rsid w:val="00252B1E"/>
    <w:rsid w:val="00252C77"/>
    <w:rsid w:val="00253090"/>
    <w:rsid w:val="00253D60"/>
    <w:rsid w:val="00253D8B"/>
    <w:rsid w:val="0025409C"/>
    <w:rsid w:val="00254390"/>
    <w:rsid w:val="00254815"/>
    <w:rsid w:val="00254895"/>
    <w:rsid w:val="002550C7"/>
    <w:rsid w:val="00255225"/>
    <w:rsid w:val="002552E9"/>
    <w:rsid w:val="00255C04"/>
    <w:rsid w:val="00256A57"/>
    <w:rsid w:val="00257685"/>
    <w:rsid w:val="00257E25"/>
    <w:rsid w:val="002601F1"/>
    <w:rsid w:val="002603C7"/>
    <w:rsid w:val="00260CEE"/>
    <w:rsid w:val="00260E03"/>
    <w:rsid w:val="0026154D"/>
    <w:rsid w:val="002616A9"/>
    <w:rsid w:val="002617A4"/>
    <w:rsid w:val="002620D1"/>
    <w:rsid w:val="00262386"/>
    <w:rsid w:val="00262D3D"/>
    <w:rsid w:val="00263E7F"/>
    <w:rsid w:val="0026424A"/>
    <w:rsid w:val="002649B3"/>
    <w:rsid w:val="00264AAE"/>
    <w:rsid w:val="00264B89"/>
    <w:rsid w:val="00264DE7"/>
    <w:rsid w:val="00265ABC"/>
    <w:rsid w:val="00266187"/>
    <w:rsid w:val="00266A07"/>
    <w:rsid w:val="00267751"/>
    <w:rsid w:val="00267E9A"/>
    <w:rsid w:val="00270CE4"/>
    <w:rsid w:val="00270DBC"/>
    <w:rsid w:val="00270EFE"/>
    <w:rsid w:val="00271411"/>
    <w:rsid w:val="00271E3F"/>
    <w:rsid w:val="0027229E"/>
    <w:rsid w:val="00272488"/>
    <w:rsid w:val="00273116"/>
    <w:rsid w:val="00273518"/>
    <w:rsid w:val="00273F59"/>
    <w:rsid w:val="002741D2"/>
    <w:rsid w:val="00274B64"/>
    <w:rsid w:val="00274C8A"/>
    <w:rsid w:val="0027575B"/>
    <w:rsid w:val="00275A65"/>
    <w:rsid w:val="00275B72"/>
    <w:rsid w:val="00276A15"/>
    <w:rsid w:val="00277655"/>
    <w:rsid w:val="00280265"/>
    <w:rsid w:val="00280793"/>
    <w:rsid w:val="00280AF0"/>
    <w:rsid w:val="00281309"/>
    <w:rsid w:val="00281735"/>
    <w:rsid w:val="00281E66"/>
    <w:rsid w:val="002827A2"/>
    <w:rsid w:val="00282C67"/>
    <w:rsid w:val="00282F9F"/>
    <w:rsid w:val="00283391"/>
    <w:rsid w:val="00283C6E"/>
    <w:rsid w:val="00283D6A"/>
    <w:rsid w:val="00284221"/>
    <w:rsid w:val="00284325"/>
    <w:rsid w:val="00284427"/>
    <w:rsid w:val="002847F1"/>
    <w:rsid w:val="00285583"/>
    <w:rsid w:val="00285B02"/>
    <w:rsid w:val="00285E5E"/>
    <w:rsid w:val="002866F6"/>
    <w:rsid w:val="00286B61"/>
    <w:rsid w:val="002902C1"/>
    <w:rsid w:val="00290FFC"/>
    <w:rsid w:val="002917EB"/>
    <w:rsid w:val="00291C92"/>
    <w:rsid w:val="00291DCB"/>
    <w:rsid w:val="00291EAC"/>
    <w:rsid w:val="00292169"/>
    <w:rsid w:val="0029216D"/>
    <w:rsid w:val="002926A1"/>
    <w:rsid w:val="002942FB"/>
    <w:rsid w:val="00294BE3"/>
    <w:rsid w:val="00294CF8"/>
    <w:rsid w:val="002963B3"/>
    <w:rsid w:val="002963EC"/>
    <w:rsid w:val="00296DD3"/>
    <w:rsid w:val="002970CF"/>
    <w:rsid w:val="00297490"/>
    <w:rsid w:val="002974D4"/>
    <w:rsid w:val="002979DB"/>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6F19"/>
    <w:rsid w:val="002A70E6"/>
    <w:rsid w:val="002A71A4"/>
    <w:rsid w:val="002A71C8"/>
    <w:rsid w:val="002A7A35"/>
    <w:rsid w:val="002A7A9B"/>
    <w:rsid w:val="002A7E47"/>
    <w:rsid w:val="002B062F"/>
    <w:rsid w:val="002B06B9"/>
    <w:rsid w:val="002B144C"/>
    <w:rsid w:val="002B189A"/>
    <w:rsid w:val="002B198E"/>
    <w:rsid w:val="002B19CD"/>
    <w:rsid w:val="002B1F67"/>
    <w:rsid w:val="002B23C5"/>
    <w:rsid w:val="002B33D7"/>
    <w:rsid w:val="002B3F04"/>
    <w:rsid w:val="002B42DA"/>
    <w:rsid w:val="002B45C5"/>
    <w:rsid w:val="002B6B09"/>
    <w:rsid w:val="002B6B9E"/>
    <w:rsid w:val="002B7D13"/>
    <w:rsid w:val="002C14FC"/>
    <w:rsid w:val="002C2936"/>
    <w:rsid w:val="002C29E9"/>
    <w:rsid w:val="002C2DD1"/>
    <w:rsid w:val="002C350D"/>
    <w:rsid w:val="002C362D"/>
    <w:rsid w:val="002C3BEA"/>
    <w:rsid w:val="002C3C04"/>
    <w:rsid w:val="002C4050"/>
    <w:rsid w:val="002C41AA"/>
    <w:rsid w:val="002C4A0A"/>
    <w:rsid w:val="002C4AE8"/>
    <w:rsid w:val="002C4B0F"/>
    <w:rsid w:val="002C50AE"/>
    <w:rsid w:val="002C5249"/>
    <w:rsid w:val="002C53E8"/>
    <w:rsid w:val="002C648F"/>
    <w:rsid w:val="002D0D07"/>
    <w:rsid w:val="002D1083"/>
    <w:rsid w:val="002D19A5"/>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0C29"/>
    <w:rsid w:val="002E1129"/>
    <w:rsid w:val="002E115D"/>
    <w:rsid w:val="002E11AF"/>
    <w:rsid w:val="002E2125"/>
    <w:rsid w:val="002E259F"/>
    <w:rsid w:val="002E2B93"/>
    <w:rsid w:val="002E2CD8"/>
    <w:rsid w:val="002E3C32"/>
    <w:rsid w:val="002E3DCA"/>
    <w:rsid w:val="002E417E"/>
    <w:rsid w:val="002E4679"/>
    <w:rsid w:val="002E4A0C"/>
    <w:rsid w:val="002E5389"/>
    <w:rsid w:val="002E5EA9"/>
    <w:rsid w:val="002E6BB6"/>
    <w:rsid w:val="002F042E"/>
    <w:rsid w:val="002F05C1"/>
    <w:rsid w:val="002F0663"/>
    <w:rsid w:val="002F0FBA"/>
    <w:rsid w:val="002F1276"/>
    <w:rsid w:val="002F12E7"/>
    <w:rsid w:val="002F148F"/>
    <w:rsid w:val="002F1530"/>
    <w:rsid w:val="002F186A"/>
    <w:rsid w:val="002F1CB8"/>
    <w:rsid w:val="002F1CD9"/>
    <w:rsid w:val="002F2C80"/>
    <w:rsid w:val="002F2E04"/>
    <w:rsid w:val="002F3773"/>
    <w:rsid w:val="002F396F"/>
    <w:rsid w:val="002F4387"/>
    <w:rsid w:val="002F44C0"/>
    <w:rsid w:val="002F536E"/>
    <w:rsid w:val="002F5EE2"/>
    <w:rsid w:val="002F5F47"/>
    <w:rsid w:val="002F5F62"/>
    <w:rsid w:val="002F67FD"/>
    <w:rsid w:val="002F680D"/>
    <w:rsid w:val="002F7D23"/>
    <w:rsid w:val="00300091"/>
    <w:rsid w:val="00300A60"/>
    <w:rsid w:val="00300FEF"/>
    <w:rsid w:val="00301185"/>
    <w:rsid w:val="00301EFC"/>
    <w:rsid w:val="0030230E"/>
    <w:rsid w:val="003025C8"/>
    <w:rsid w:val="00303154"/>
    <w:rsid w:val="003041E1"/>
    <w:rsid w:val="003048CC"/>
    <w:rsid w:val="003049FC"/>
    <w:rsid w:val="00304E45"/>
    <w:rsid w:val="003054B5"/>
    <w:rsid w:val="00305876"/>
    <w:rsid w:val="003059B1"/>
    <w:rsid w:val="003061D0"/>
    <w:rsid w:val="00306254"/>
    <w:rsid w:val="00306D9F"/>
    <w:rsid w:val="00306F87"/>
    <w:rsid w:val="003074B9"/>
    <w:rsid w:val="003074D1"/>
    <w:rsid w:val="00307D4E"/>
    <w:rsid w:val="0031000F"/>
    <w:rsid w:val="003101E1"/>
    <w:rsid w:val="00310A39"/>
    <w:rsid w:val="00310C04"/>
    <w:rsid w:val="00310DEF"/>
    <w:rsid w:val="0031109D"/>
    <w:rsid w:val="0031284C"/>
    <w:rsid w:val="00312D59"/>
    <w:rsid w:val="00313C60"/>
    <w:rsid w:val="0031420A"/>
    <w:rsid w:val="003155D3"/>
    <w:rsid w:val="00315E40"/>
    <w:rsid w:val="003167A5"/>
    <w:rsid w:val="00316B85"/>
    <w:rsid w:val="00316D64"/>
    <w:rsid w:val="0031757A"/>
    <w:rsid w:val="00317AC3"/>
    <w:rsid w:val="00320137"/>
    <w:rsid w:val="0032046A"/>
    <w:rsid w:val="00320539"/>
    <w:rsid w:val="003206D8"/>
    <w:rsid w:val="00320B5A"/>
    <w:rsid w:val="003215F8"/>
    <w:rsid w:val="00321A79"/>
    <w:rsid w:val="00321B1F"/>
    <w:rsid w:val="0032266C"/>
    <w:rsid w:val="00322788"/>
    <w:rsid w:val="003230AA"/>
    <w:rsid w:val="003232C3"/>
    <w:rsid w:val="003237E8"/>
    <w:rsid w:val="00323AE2"/>
    <w:rsid w:val="00324073"/>
    <w:rsid w:val="003240B4"/>
    <w:rsid w:val="003241B0"/>
    <w:rsid w:val="003241B4"/>
    <w:rsid w:val="003254BF"/>
    <w:rsid w:val="0032551E"/>
    <w:rsid w:val="00325A84"/>
    <w:rsid w:val="00326357"/>
    <w:rsid w:val="00326C90"/>
    <w:rsid w:val="00326CB7"/>
    <w:rsid w:val="00326F0D"/>
    <w:rsid w:val="00326F19"/>
    <w:rsid w:val="00326F9E"/>
    <w:rsid w:val="00326FB9"/>
    <w:rsid w:val="00327435"/>
    <w:rsid w:val="003275D9"/>
    <w:rsid w:val="003300F2"/>
    <w:rsid w:val="00330332"/>
    <w:rsid w:val="0033130C"/>
    <w:rsid w:val="00331673"/>
    <w:rsid w:val="00331ED1"/>
    <w:rsid w:val="003321B2"/>
    <w:rsid w:val="0033276B"/>
    <w:rsid w:val="003328D9"/>
    <w:rsid w:val="00333B0F"/>
    <w:rsid w:val="00333BFA"/>
    <w:rsid w:val="00334249"/>
    <w:rsid w:val="00334EB8"/>
    <w:rsid w:val="00335310"/>
    <w:rsid w:val="0033575F"/>
    <w:rsid w:val="00335A01"/>
    <w:rsid w:val="00335DA5"/>
    <w:rsid w:val="00336B1D"/>
    <w:rsid w:val="00336F94"/>
    <w:rsid w:val="003406FD"/>
    <w:rsid w:val="00340882"/>
    <w:rsid w:val="00340F7A"/>
    <w:rsid w:val="00341929"/>
    <w:rsid w:val="00341BFD"/>
    <w:rsid w:val="00341D9A"/>
    <w:rsid w:val="00342130"/>
    <w:rsid w:val="00342631"/>
    <w:rsid w:val="00342F6E"/>
    <w:rsid w:val="00343188"/>
    <w:rsid w:val="003432FC"/>
    <w:rsid w:val="003433BB"/>
    <w:rsid w:val="00343407"/>
    <w:rsid w:val="00343586"/>
    <w:rsid w:val="003436A3"/>
    <w:rsid w:val="003436A8"/>
    <w:rsid w:val="0034379E"/>
    <w:rsid w:val="003437E7"/>
    <w:rsid w:val="00343AFE"/>
    <w:rsid w:val="00343C91"/>
    <w:rsid w:val="0034460F"/>
    <w:rsid w:val="003446E6"/>
    <w:rsid w:val="00344CAA"/>
    <w:rsid w:val="00345141"/>
    <w:rsid w:val="00345151"/>
    <w:rsid w:val="00345689"/>
    <w:rsid w:val="003458A9"/>
    <w:rsid w:val="00345D84"/>
    <w:rsid w:val="003460B7"/>
    <w:rsid w:val="00346410"/>
    <w:rsid w:val="0034644F"/>
    <w:rsid w:val="003466A6"/>
    <w:rsid w:val="00346840"/>
    <w:rsid w:val="003468EC"/>
    <w:rsid w:val="003477AB"/>
    <w:rsid w:val="00347ABB"/>
    <w:rsid w:val="00347D83"/>
    <w:rsid w:val="0035041E"/>
    <w:rsid w:val="003507F4"/>
    <w:rsid w:val="0035091B"/>
    <w:rsid w:val="003514F0"/>
    <w:rsid w:val="003518C0"/>
    <w:rsid w:val="0035241D"/>
    <w:rsid w:val="00352626"/>
    <w:rsid w:val="00352C40"/>
    <w:rsid w:val="00352E4C"/>
    <w:rsid w:val="0035320F"/>
    <w:rsid w:val="0035366A"/>
    <w:rsid w:val="003536CF"/>
    <w:rsid w:val="00354E5A"/>
    <w:rsid w:val="00355743"/>
    <w:rsid w:val="00355846"/>
    <w:rsid w:val="00355D42"/>
    <w:rsid w:val="00356CE0"/>
    <w:rsid w:val="00357B9E"/>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4DDF"/>
    <w:rsid w:val="00365384"/>
    <w:rsid w:val="003660B8"/>
    <w:rsid w:val="003662B7"/>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895"/>
    <w:rsid w:val="00375E4E"/>
    <w:rsid w:val="00376426"/>
    <w:rsid w:val="00376628"/>
    <w:rsid w:val="00376FFC"/>
    <w:rsid w:val="003771ED"/>
    <w:rsid w:val="00377497"/>
    <w:rsid w:val="00377925"/>
    <w:rsid w:val="00377C16"/>
    <w:rsid w:val="00377C96"/>
    <w:rsid w:val="0038039F"/>
    <w:rsid w:val="00380747"/>
    <w:rsid w:val="00380DF6"/>
    <w:rsid w:val="003816BA"/>
    <w:rsid w:val="003819C8"/>
    <w:rsid w:val="00382455"/>
    <w:rsid w:val="0038289A"/>
    <w:rsid w:val="00382939"/>
    <w:rsid w:val="00382B76"/>
    <w:rsid w:val="00382C0D"/>
    <w:rsid w:val="00383139"/>
    <w:rsid w:val="003849A9"/>
    <w:rsid w:val="00384DED"/>
    <w:rsid w:val="00384F5A"/>
    <w:rsid w:val="0038593A"/>
    <w:rsid w:val="0038694A"/>
    <w:rsid w:val="00386A7C"/>
    <w:rsid w:val="00387292"/>
    <w:rsid w:val="003874DE"/>
    <w:rsid w:val="003878F0"/>
    <w:rsid w:val="003903FB"/>
    <w:rsid w:val="0039114B"/>
    <w:rsid w:val="003918AE"/>
    <w:rsid w:val="00392458"/>
    <w:rsid w:val="0039299B"/>
    <w:rsid w:val="003936DB"/>
    <w:rsid w:val="003943EC"/>
    <w:rsid w:val="00394B3D"/>
    <w:rsid w:val="00394C27"/>
    <w:rsid w:val="003966BC"/>
    <w:rsid w:val="00397706"/>
    <w:rsid w:val="00397E1C"/>
    <w:rsid w:val="00397EA9"/>
    <w:rsid w:val="003A050E"/>
    <w:rsid w:val="003A050F"/>
    <w:rsid w:val="003A114A"/>
    <w:rsid w:val="003A1229"/>
    <w:rsid w:val="003A15A3"/>
    <w:rsid w:val="003A1EAA"/>
    <w:rsid w:val="003A20CF"/>
    <w:rsid w:val="003A2E47"/>
    <w:rsid w:val="003A2EC2"/>
    <w:rsid w:val="003A2F4F"/>
    <w:rsid w:val="003A30C5"/>
    <w:rsid w:val="003A3745"/>
    <w:rsid w:val="003A3C99"/>
    <w:rsid w:val="003A422E"/>
    <w:rsid w:val="003A441C"/>
    <w:rsid w:val="003A45D2"/>
    <w:rsid w:val="003A4993"/>
    <w:rsid w:val="003A4F7E"/>
    <w:rsid w:val="003A5978"/>
    <w:rsid w:val="003A5ECE"/>
    <w:rsid w:val="003A65F9"/>
    <w:rsid w:val="003A6756"/>
    <w:rsid w:val="003A6BC4"/>
    <w:rsid w:val="003B0093"/>
    <w:rsid w:val="003B03D1"/>
    <w:rsid w:val="003B0BBB"/>
    <w:rsid w:val="003B12DE"/>
    <w:rsid w:val="003B1771"/>
    <w:rsid w:val="003B1A1B"/>
    <w:rsid w:val="003B23B4"/>
    <w:rsid w:val="003B2617"/>
    <w:rsid w:val="003B26CD"/>
    <w:rsid w:val="003B2B14"/>
    <w:rsid w:val="003B39F9"/>
    <w:rsid w:val="003B3A04"/>
    <w:rsid w:val="003B3A78"/>
    <w:rsid w:val="003B3D2C"/>
    <w:rsid w:val="003B3D81"/>
    <w:rsid w:val="003B5568"/>
    <w:rsid w:val="003B6389"/>
    <w:rsid w:val="003B6924"/>
    <w:rsid w:val="003B7004"/>
    <w:rsid w:val="003B7634"/>
    <w:rsid w:val="003B770F"/>
    <w:rsid w:val="003B7E7E"/>
    <w:rsid w:val="003C018A"/>
    <w:rsid w:val="003C09C7"/>
    <w:rsid w:val="003C0AF8"/>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CD5"/>
    <w:rsid w:val="003D1D97"/>
    <w:rsid w:val="003D35C4"/>
    <w:rsid w:val="003D3902"/>
    <w:rsid w:val="003D3CE2"/>
    <w:rsid w:val="003D3D6B"/>
    <w:rsid w:val="003D3DF5"/>
    <w:rsid w:val="003D3F5F"/>
    <w:rsid w:val="003D4EAA"/>
    <w:rsid w:val="003D5A05"/>
    <w:rsid w:val="003D5EC9"/>
    <w:rsid w:val="003D6258"/>
    <w:rsid w:val="003D639D"/>
    <w:rsid w:val="003D6501"/>
    <w:rsid w:val="003D68F4"/>
    <w:rsid w:val="003D73C2"/>
    <w:rsid w:val="003D7634"/>
    <w:rsid w:val="003E0731"/>
    <w:rsid w:val="003E0A00"/>
    <w:rsid w:val="003E0A08"/>
    <w:rsid w:val="003E0D7E"/>
    <w:rsid w:val="003E0FEA"/>
    <w:rsid w:val="003E1026"/>
    <w:rsid w:val="003E1160"/>
    <w:rsid w:val="003E1264"/>
    <w:rsid w:val="003E1371"/>
    <w:rsid w:val="003E1FBC"/>
    <w:rsid w:val="003E2296"/>
    <w:rsid w:val="003E23F7"/>
    <w:rsid w:val="003E2CE5"/>
    <w:rsid w:val="003E3871"/>
    <w:rsid w:val="003E436D"/>
    <w:rsid w:val="003E4C10"/>
    <w:rsid w:val="003E4DB9"/>
    <w:rsid w:val="003E4E8A"/>
    <w:rsid w:val="003E51C1"/>
    <w:rsid w:val="003E5E94"/>
    <w:rsid w:val="003E6A7C"/>
    <w:rsid w:val="003E6FE5"/>
    <w:rsid w:val="003E713F"/>
    <w:rsid w:val="003F092C"/>
    <w:rsid w:val="003F0DA6"/>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34F"/>
    <w:rsid w:val="003F63B4"/>
    <w:rsid w:val="003F6CD8"/>
    <w:rsid w:val="003F740A"/>
    <w:rsid w:val="004003B4"/>
    <w:rsid w:val="00401CAD"/>
    <w:rsid w:val="0040231E"/>
    <w:rsid w:val="00402E25"/>
    <w:rsid w:val="004030B6"/>
    <w:rsid w:val="00403C4D"/>
    <w:rsid w:val="00403F90"/>
    <w:rsid w:val="00403FE5"/>
    <w:rsid w:val="00404031"/>
    <w:rsid w:val="00404533"/>
    <w:rsid w:val="0040472C"/>
    <w:rsid w:val="004047D7"/>
    <w:rsid w:val="00405855"/>
    <w:rsid w:val="00405B76"/>
    <w:rsid w:val="00405D65"/>
    <w:rsid w:val="004060D2"/>
    <w:rsid w:val="0040657F"/>
    <w:rsid w:val="00407820"/>
    <w:rsid w:val="00407939"/>
    <w:rsid w:val="00410339"/>
    <w:rsid w:val="00410CE7"/>
    <w:rsid w:val="00411BD7"/>
    <w:rsid w:val="00411BE1"/>
    <w:rsid w:val="00411C01"/>
    <w:rsid w:val="0041208A"/>
    <w:rsid w:val="004126C2"/>
    <w:rsid w:val="0041359A"/>
    <w:rsid w:val="004137D4"/>
    <w:rsid w:val="00413D2E"/>
    <w:rsid w:val="004147BD"/>
    <w:rsid w:val="004149C5"/>
    <w:rsid w:val="00414ADE"/>
    <w:rsid w:val="004152FD"/>
    <w:rsid w:val="004156A6"/>
    <w:rsid w:val="004157B6"/>
    <w:rsid w:val="004159FF"/>
    <w:rsid w:val="00415A37"/>
    <w:rsid w:val="0041685F"/>
    <w:rsid w:val="00416D08"/>
    <w:rsid w:val="00417604"/>
    <w:rsid w:val="00417EB9"/>
    <w:rsid w:val="00421315"/>
    <w:rsid w:val="004224E7"/>
    <w:rsid w:val="00423D25"/>
    <w:rsid w:val="004240CE"/>
    <w:rsid w:val="004245F6"/>
    <w:rsid w:val="00424C4C"/>
    <w:rsid w:val="00425026"/>
    <w:rsid w:val="004252AF"/>
    <w:rsid w:val="00425D46"/>
    <w:rsid w:val="00426D91"/>
    <w:rsid w:val="00426E64"/>
    <w:rsid w:val="00427174"/>
    <w:rsid w:val="00427210"/>
    <w:rsid w:val="00430DB7"/>
    <w:rsid w:val="00431391"/>
    <w:rsid w:val="00431414"/>
    <w:rsid w:val="004316B2"/>
    <w:rsid w:val="004321B5"/>
    <w:rsid w:val="0043230B"/>
    <w:rsid w:val="00432574"/>
    <w:rsid w:val="0043288C"/>
    <w:rsid w:val="00432C60"/>
    <w:rsid w:val="004332F2"/>
    <w:rsid w:val="00433339"/>
    <w:rsid w:val="0043335A"/>
    <w:rsid w:val="00433700"/>
    <w:rsid w:val="0043413F"/>
    <w:rsid w:val="00434B6A"/>
    <w:rsid w:val="00435098"/>
    <w:rsid w:val="00435186"/>
    <w:rsid w:val="00435437"/>
    <w:rsid w:val="004355CA"/>
    <w:rsid w:val="004356A8"/>
    <w:rsid w:val="0043589B"/>
    <w:rsid w:val="00435A7B"/>
    <w:rsid w:val="00435D59"/>
    <w:rsid w:val="00436201"/>
    <w:rsid w:val="00436C5B"/>
    <w:rsid w:val="00437C20"/>
    <w:rsid w:val="00440394"/>
    <w:rsid w:val="00440809"/>
    <w:rsid w:val="004408B5"/>
    <w:rsid w:val="00440E78"/>
    <w:rsid w:val="00441581"/>
    <w:rsid w:val="004419AE"/>
    <w:rsid w:val="00441A29"/>
    <w:rsid w:val="00441ACD"/>
    <w:rsid w:val="00441C8B"/>
    <w:rsid w:val="00441FE8"/>
    <w:rsid w:val="004424F4"/>
    <w:rsid w:val="00443DE5"/>
    <w:rsid w:val="00443FA8"/>
    <w:rsid w:val="00443FEB"/>
    <w:rsid w:val="004441ED"/>
    <w:rsid w:val="00444D3F"/>
    <w:rsid w:val="00444DC8"/>
    <w:rsid w:val="0044540D"/>
    <w:rsid w:val="00446059"/>
    <w:rsid w:val="00446883"/>
    <w:rsid w:val="00446913"/>
    <w:rsid w:val="00446C3F"/>
    <w:rsid w:val="00447B36"/>
    <w:rsid w:val="00447D54"/>
    <w:rsid w:val="0045005A"/>
    <w:rsid w:val="0045015A"/>
    <w:rsid w:val="004503DD"/>
    <w:rsid w:val="00450767"/>
    <w:rsid w:val="00450E09"/>
    <w:rsid w:val="004511A8"/>
    <w:rsid w:val="004512A8"/>
    <w:rsid w:val="00451E77"/>
    <w:rsid w:val="00451F7B"/>
    <w:rsid w:val="004525F0"/>
    <w:rsid w:val="0045276F"/>
    <w:rsid w:val="00452C1D"/>
    <w:rsid w:val="00453770"/>
    <w:rsid w:val="00454340"/>
    <w:rsid w:val="00454597"/>
    <w:rsid w:val="00455810"/>
    <w:rsid w:val="00455AA9"/>
    <w:rsid w:val="00455F06"/>
    <w:rsid w:val="004569F9"/>
    <w:rsid w:val="0045740E"/>
    <w:rsid w:val="004575AA"/>
    <w:rsid w:val="0045773D"/>
    <w:rsid w:val="00457C45"/>
    <w:rsid w:val="00457F5A"/>
    <w:rsid w:val="00460650"/>
    <w:rsid w:val="00460D78"/>
    <w:rsid w:val="00461904"/>
    <w:rsid w:val="0046198C"/>
    <w:rsid w:val="00461CE4"/>
    <w:rsid w:val="004624F4"/>
    <w:rsid w:val="00462587"/>
    <w:rsid w:val="004635E0"/>
    <w:rsid w:val="004637C5"/>
    <w:rsid w:val="00463897"/>
    <w:rsid w:val="004642FA"/>
    <w:rsid w:val="0046472C"/>
    <w:rsid w:val="004648DC"/>
    <w:rsid w:val="00464AC8"/>
    <w:rsid w:val="00464D07"/>
    <w:rsid w:val="004658BF"/>
    <w:rsid w:val="00466752"/>
    <w:rsid w:val="00466B8D"/>
    <w:rsid w:val="00467515"/>
    <w:rsid w:val="00467B1D"/>
    <w:rsid w:val="004708BF"/>
    <w:rsid w:val="00471043"/>
    <w:rsid w:val="004713B5"/>
    <w:rsid w:val="00472EF8"/>
    <w:rsid w:val="00472F7A"/>
    <w:rsid w:val="00472F8C"/>
    <w:rsid w:val="004730BE"/>
    <w:rsid w:val="00475078"/>
    <w:rsid w:val="0047509D"/>
    <w:rsid w:val="0047554A"/>
    <w:rsid w:val="004758C1"/>
    <w:rsid w:val="00475F9B"/>
    <w:rsid w:val="0047687E"/>
    <w:rsid w:val="00477068"/>
    <w:rsid w:val="00477E28"/>
    <w:rsid w:val="004804AE"/>
    <w:rsid w:val="004809F6"/>
    <w:rsid w:val="0048172E"/>
    <w:rsid w:val="00482A1E"/>
    <w:rsid w:val="00482AD4"/>
    <w:rsid w:val="00482BC0"/>
    <w:rsid w:val="00483462"/>
    <w:rsid w:val="00483B9F"/>
    <w:rsid w:val="00483DEC"/>
    <w:rsid w:val="00483E10"/>
    <w:rsid w:val="004847DE"/>
    <w:rsid w:val="00485E23"/>
    <w:rsid w:val="0048654D"/>
    <w:rsid w:val="004867B9"/>
    <w:rsid w:val="00486B0D"/>
    <w:rsid w:val="0049150C"/>
    <w:rsid w:val="00491516"/>
    <w:rsid w:val="0049204E"/>
    <w:rsid w:val="00492469"/>
    <w:rsid w:val="00492862"/>
    <w:rsid w:val="00492B8B"/>
    <w:rsid w:val="00492CBC"/>
    <w:rsid w:val="00492DCC"/>
    <w:rsid w:val="004940CB"/>
    <w:rsid w:val="00494B5D"/>
    <w:rsid w:val="0049538A"/>
    <w:rsid w:val="00495F15"/>
    <w:rsid w:val="00495F71"/>
    <w:rsid w:val="004962BC"/>
    <w:rsid w:val="004963DC"/>
    <w:rsid w:val="00496EFB"/>
    <w:rsid w:val="00496F9B"/>
    <w:rsid w:val="00497DF3"/>
    <w:rsid w:val="004A01F5"/>
    <w:rsid w:val="004A0305"/>
    <w:rsid w:val="004A0401"/>
    <w:rsid w:val="004A04ED"/>
    <w:rsid w:val="004A0E0D"/>
    <w:rsid w:val="004A0E10"/>
    <w:rsid w:val="004A0F71"/>
    <w:rsid w:val="004A1343"/>
    <w:rsid w:val="004A13CE"/>
    <w:rsid w:val="004A1BB5"/>
    <w:rsid w:val="004A299F"/>
    <w:rsid w:val="004A3A62"/>
    <w:rsid w:val="004A3C50"/>
    <w:rsid w:val="004A3F9F"/>
    <w:rsid w:val="004A415C"/>
    <w:rsid w:val="004A4444"/>
    <w:rsid w:val="004A4761"/>
    <w:rsid w:val="004A485C"/>
    <w:rsid w:val="004A48CA"/>
    <w:rsid w:val="004A4A28"/>
    <w:rsid w:val="004A4C80"/>
    <w:rsid w:val="004A51B9"/>
    <w:rsid w:val="004A5A9A"/>
    <w:rsid w:val="004A6248"/>
    <w:rsid w:val="004A7485"/>
    <w:rsid w:val="004A7F0E"/>
    <w:rsid w:val="004B01D9"/>
    <w:rsid w:val="004B0E0C"/>
    <w:rsid w:val="004B1C98"/>
    <w:rsid w:val="004B219C"/>
    <w:rsid w:val="004B2B8B"/>
    <w:rsid w:val="004B2DE4"/>
    <w:rsid w:val="004B2FE4"/>
    <w:rsid w:val="004B319F"/>
    <w:rsid w:val="004B57E8"/>
    <w:rsid w:val="004B61CA"/>
    <w:rsid w:val="004B6882"/>
    <w:rsid w:val="004B6BCA"/>
    <w:rsid w:val="004B6FBD"/>
    <w:rsid w:val="004B7455"/>
    <w:rsid w:val="004B7579"/>
    <w:rsid w:val="004B75AF"/>
    <w:rsid w:val="004B7BE1"/>
    <w:rsid w:val="004C03F1"/>
    <w:rsid w:val="004C076A"/>
    <w:rsid w:val="004C0A0F"/>
    <w:rsid w:val="004C0C4F"/>
    <w:rsid w:val="004C11AA"/>
    <w:rsid w:val="004C1976"/>
    <w:rsid w:val="004C29F1"/>
    <w:rsid w:val="004C2CAA"/>
    <w:rsid w:val="004C34F4"/>
    <w:rsid w:val="004C3894"/>
    <w:rsid w:val="004C40E5"/>
    <w:rsid w:val="004C42C8"/>
    <w:rsid w:val="004C4413"/>
    <w:rsid w:val="004C514B"/>
    <w:rsid w:val="004C53DA"/>
    <w:rsid w:val="004C5638"/>
    <w:rsid w:val="004C5EE7"/>
    <w:rsid w:val="004C5F1F"/>
    <w:rsid w:val="004C63A0"/>
    <w:rsid w:val="004C6641"/>
    <w:rsid w:val="004C7DC4"/>
    <w:rsid w:val="004C7E0B"/>
    <w:rsid w:val="004C7E53"/>
    <w:rsid w:val="004D017C"/>
    <w:rsid w:val="004D0866"/>
    <w:rsid w:val="004D1010"/>
    <w:rsid w:val="004D1673"/>
    <w:rsid w:val="004D1C9D"/>
    <w:rsid w:val="004D2137"/>
    <w:rsid w:val="004D248A"/>
    <w:rsid w:val="004D2AE4"/>
    <w:rsid w:val="004D2FB8"/>
    <w:rsid w:val="004D4150"/>
    <w:rsid w:val="004D4407"/>
    <w:rsid w:val="004D459D"/>
    <w:rsid w:val="004D46AB"/>
    <w:rsid w:val="004D49FC"/>
    <w:rsid w:val="004D4AFE"/>
    <w:rsid w:val="004D4D7C"/>
    <w:rsid w:val="004D4F85"/>
    <w:rsid w:val="004D59EA"/>
    <w:rsid w:val="004D5AF5"/>
    <w:rsid w:val="004D7883"/>
    <w:rsid w:val="004D7B52"/>
    <w:rsid w:val="004D7DFA"/>
    <w:rsid w:val="004E00CC"/>
    <w:rsid w:val="004E05A2"/>
    <w:rsid w:val="004E07B2"/>
    <w:rsid w:val="004E07D4"/>
    <w:rsid w:val="004E0A28"/>
    <w:rsid w:val="004E0D09"/>
    <w:rsid w:val="004E13EA"/>
    <w:rsid w:val="004E1A0B"/>
    <w:rsid w:val="004E1FB0"/>
    <w:rsid w:val="004E2105"/>
    <w:rsid w:val="004E2171"/>
    <w:rsid w:val="004E2550"/>
    <w:rsid w:val="004E2D97"/>
    <w:rsid w:val="004E3415"/>
    <w:rsid w:val="004E4023"/>
    <w:rsid w:val="004E442B"/>
    <w:rsid w:val="004E4612"/>
    <w:rsid w:val="004E47F9"/>
    <w:rsid w:val="004E4C8F"/>
    <w:rsid w:val="004E55D7"/>
    <w:rsid w:val="004E6424"/>
    <w:rsid w:val="004E671F"/>
    <w:rsid w:val="004E6952"/>
    <w:rsid w:val="004E6AD3"/>
    <w:rsid w:val="004E6DDD"/>
    <w:rsid w:val="004E6F7E"/>
    <w:rsid w:val="004E71CB"/>
    <w:rsid w:val="004E773A"/>
    <w:rsid w:val="004E7957"/>
    <w:rsid w:val="004E7FB6"/>
    <w:rsid w:val="004E7FED"/>
    <w:rsid w:val="004F0C1D"/>
    <w:rsid w:val="004F1448"/>
    <w:rsid w:val="004F1A11"/>
    <w:rsid w:val="004F1C97"/>
    <w:rsid w:val="004F1E4F"/>
    <w:rsid w:val="004F2637"/>
    <w:rsid w:val="004F30E1"/>
    <w:rsid w:val="004F33F0"/>
    <w:rsid w:val="004F3788"/>
    <w:rsid w:val="004F38EB"/>
    <w:rsid w:val="004F54D7"/>
    <w:rsid w:val="004F57E9"/>
    <w:rsid w:val="004F6423"/>
    <w:rsid w:val="004F6DFE"/>
    <w:rsid w:val="004F6FEF"/>
    <w:rsid w:val="004F7943"/>
    <w:rsid w:val="005002B8"/>
    <w:rsid w:val="0050060D"/>
    <w:rsid w:val="00500818"/>
    <w:rsid w:val="00500FED"/>
    <w:rsid w:val="00501200"/>
    <w:rsid w:val="00501C7E"/>
    <w:rsid w:val="00501DEE"/>
    <w:rsid w:val="005020EF"/>
    <w:rsid w:val="0050218B"/>
    <w:rsid w:val="0050224F"/>
    <w:rsid w:val="00502341"/>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11C9"/>
    <w:rsid w:val="005122FE"/>
    <w:rsid w:val="0051270F"/>
    <w:rsid w:val="00512760"/>
    <w:rsid w:val="00512770"/>
    <w:rsid w:val="00512E53"/>
    <w:rsid w:val="0051329C"/>
    <w:rsid w:val="00513358"/>
    <w:rsid w:val="0051416C"/>
    <w:rsid w:val="00514B6E"/>
    <w:rsid w:val="0051508F"/>
    <w:rsid w:val="00515C55"/>
    <w:rsid w:val="00515ED0"/>
    <w:rsid w:val="0051611C"/>
    <w:rsid w:val="00516E42"/>
    <w:rsid w:val="00516ED5"/>
    <w:rsid w:val="00517008"/>
    <w:rsid w:val="00517D3A"/>
    <w:rsid w:val="0052003F"/>
    <w:rsid w:val="005209A8"/>
    <w:rsid w:val="00520CD2"/>
    <w:rsid w:val="005211CB"/>
    <w:rsid w:val="005217F4"/>
    <w:rsid w:val="00521A8B"/>
    <w:rsid w:val="00521B73"/>
    <w:rsid w:val="00522200"/>
    <w:rsid w:val="00522526"/>
    <w:rsid w:val="00522732"/>
    <w:rsid w:val="005232ED"/>
    <w:rsid w:val="00523654"/>
    <w:rsid w:val="0052470F"/>
    <w:rsid w:val="00525A62"/>
    <w:rsid w:val="00525B54"/>
    <w:rsid w:val="00525C0A"/>
    <w:rsid w:val="00525FD6"/>
    <w:rsid w:val="005260FE"/>
    <w:rsid w:val="005261FD"/>
    <w:rsid w:val="005265F8"/>
    <w:rsid w:val="005272CA"/>
    <w:rsid w:val="005273B1"/>
    <w:rsid w:val="00527E46"/>
    <w:rsid w:val="005306BF"/>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12F"/>
    <w:rsid w:val="005377B5"/>
    <w:rsid w:val="005379E7"/>
    <w:rsid w:val="00537BB4"/>
    <w:rsid w:val="00540094"/>
    <w:rsid w:val="005401BB"/>
    <w:rsid w:val="00540C9A"/>
    <w:rsid w:val="0054132A"/>
    <w:rsid w:val="0054178B"/>
    <w:rsid w:val="00541A24"/>
    <w:rsid w:val="00541D2F"/>
    <w:rsid w:val="005420ED"/>
    <w:rsid w:val="0054231A"/>
    <w:rsid w:val="00542A74"/>
    <w:rsid w:val="00542EA6"/>
    <w:rsid w:val="0054332C"/>
    <w:rsid w:val="00543400"/>
    <w:rsid w:val="005448A6"/>
    <w:rsid w:val="00544F70"/>
    <w:rsid w:val="005450B5"/>
    <w:rsid w:val="005456A4"/>
    <w:rsid w:val="005464F0"/>
    <w:rsid w:val="00547265"/>
    <w:rsid w:val="00547443"/>
    <w:rsid w:val="00547558"/>
    <w:rsid w:val="00547A4C"/>
    <w:rsid w:val="00547F32"/>
    <w:rsid w:val="005505A6"/>
    <w:rsid w:val="005505BF"/>
    <w:rsid w:val="00550710"/>
    <w:rsid w:val="00550751"/>
    <w:rsid w:val="00550AB1"/>
    <w:rsid w:val="00550C47"/>
    <w:rsid w:val="005510DA"/>
    <w:rsid w:val="00551B0D"/>
    <w:rsid w:val="00552832"/>
    <w:rsid w:val="0055321A"/>
    <w:rsid w:val="00553286"/>
    <w:rsid w:val="005538BD"/>
    <w:rsid w:val="00553E2C"/>
    <w:rsid w:val="0055476C"/>
    <w:rsid w:val="00554797"/>
    <w:rsid w:val="005559AA"/>
    <w:rsid w:val="00555EC9"/>
    <w:rsid w:val="00556B3D"/>
    <w:rsid w:val="005576C1"/>
    <w:rsid w:val="00557977"/>
    <w:rsid w:val="00557CBD"/>
    <w:rsid w:val="005605D0"/>
    <w:rsid w:val="00560AD2"/>
    <w:rsid w:val="00561265"/>
    <w:rsid w:val="00561332"/>
    <w:rsid w:val="00561B22"/>
    <w:rsid w:val="00561DBA"/>
    <w:rsid w:val="005620C6"/>
    <w:rsid w:val="0056238F"/>
    <w:rsid w:val="0056283E"/>
    <w:rsid w:val="00562B41"/>
    <w:rsid w:val="00562C4E"/>
    <w:rsid w:val="0056365F"/>
    <w:rsid w:val="0056375F"/>
    <w:rsid w:val="00563B8D"/>
    <w:rsid w:val="00563DE6"/>
    <w:rsid w:val="00563F46"/>
    <w:rsid w:val="0056412E"/>
    <w:rsid w:val="00564379"/>
    <w:rsid w:val="0056444E"/>
    <w:rsid w:val="0056493F"/>
    <w:rsid w:val="00564AD2"/>
    <w:rsid w:val="00564ED0"/>
    <w:rsid w:val="00565036"/>
    <w:rsid w:val="005651C4"/>
    <w:rsid w:val="00565819"/>
    <w:rsid w:val="00565E49"/>
    <w:rsid w:val="00565F1C"/>
    <w:rsid w:val="00566884"/>
    <w:rsid w:val="00567348"/>
    <w:rsid w:val="00567497"/>
    <w:rsid w:val="00567800"/>
    <w:rsid w:val="00567A52"/>
    <w:rsid w:val="00567B26"/>
    <w:rsid w:val="0057014B"/>
    <w:rsid w:val="00570722"/>
    <w:rsid w:val="00570AF6"/>
    <w:rsid w:val="005717E5"/>
    <w:rsid w:val="005717E7"/>
    <w:rsid w:val="0057188A"/>
    <w:rsid w:val="00571D6C"/>
    <w:rsid w:val="00572BCF"/>
    <w:rsid w:val="0057328C"/>
    <w:rsid w:val="005737EC"/>
    <w:rsid w:val="005739E0"/>
    <w:rsid w:val="00573C33"/>
    <w:rsid w:val="0057479E"/>
    <w:rsid w:val="00574A0F"/>
    <w:rsid w:val="005753B6"/>
    <w:rsid w:val="005769FF"/>
    <w:rsid w:val="005771DB"/>
    <w:rsid w:val="00577A7E"/>
    <w:rsid w:val="00580423"/>
    <w:rsid w:val="005806D2"/>
    <w:rsid w:val="005806D5"/>
    <w:rsid w:val="0058102F"/>
    <w:rsid w:val="00581B14"/>
    <w:rsid w:val="00582A71"/>
    <w:rsid w:val="00583135"/>
    <w:rsid w:val="00583195"/>
    <w:rsid w:val="00583823"/>
    <w:rsid w:val="00583B84"/>
    <w:rsid w:val="0058461F"/>
    <w:rsid w:val="005846F8"/>
    <w:rsid w:val="0058525D"/>
    <w:rsid w:val="00585C84"/>
    <w:rsid w:val="00585D21"/>
    <w:rsid w:val="00585E6F"/>
    <w:rsid w:val="00586F6C"/>
    <w:rsid w:val="005875E3"/>
    <w:rsid w:val="00587919"/>
    <w:rsid w:val="00587BAC"/>
    <w:rsid w:val="00587E05"/>
    <w:rsid w:val="00590005"/>
    <w:rsid w:val="00591FAF"/>
    <w:rsid w:val="00592624"/>
    <w:rsid w:val="00592AE4"/>
    <w:rsid w:val="00592F81"/>
    <w:rsid w:val="00593111"/>
    <w:rsid w:val="0059364B"/>
    <w:rsid w:val="00593816"/>
    <w:rsid w:val="00593D46"/>
    <w:rsid w:val="00593D67"/>
    <w:rsid w:val="00593EEC"/>
    <w:rsid w:val="005941BF"/>
    <w:rsid w:val="00594FA6"/>
    <w:rsid w:val="00595F1A"/>
    <w:rsid w:val="00595F8E"/>
    <w:rsid w:val="005964A3"/>
    <w:rsid w:val="005964CC"/>
    <w:rsid w:val="00596895"/>
    <w:rsid w:val="00596BDA"/>
    <w:rsid w:val="00597730"/>
    <w:rsid w:val="00597972"/>
    <w:rsid w:val="00597B03"/>
    <w:rsid w:val="005A07D8"/>
    <w:rsid w:val="005A0C5B"/>
    <w:rsid w:val="005A1441"/>
    <w:rsid w:val="005A1524"/>
    <w:rsid w:val="005A1578"/>
    <w:rsid w:val="005A4255"/>
    <w:rsid w:val="005A4588"/>
    <w:rsid w:val="005A4A2D"/>
    <w:rsid w:val="005A5204"/>
    <w:rsid w:val="005A52E6"/>
    <w:rsid w:val="005A5610"/>
    <w:rsid w:val="005A71A8"/>
    <w:rsid w:val="005A7E70"/>
    <w:rsid w:val="005B0749"/>
    <w:rsid w:val="005B0C67"/>
    <w:rsid w:val="005B16F4"/>
    <w:rsid w:val="005B19E4"/>
    <w:rsid w:val="005B1D8D"/>
    <w:rsid w:val="005B1E0A"/>
    <w:rsid w:val="005B2163"/>
    <w:rsid w:val="005B24C3"/>
    <w:rsid w:val="005B2628"/>
    <w:rsid w:val="005B2A1D"/>
    <w:rsid w:val="005B2C82"/>
    <w:rsid w:val="005B2D90"/>
    <w:rsid w:val="005B2D9B"/>
    <w:rsid w:val="005B2FD0"/>
    <w:rsid w:val="005B34A6"/>
    <w:rsid w:val="005B383F"/>
    <w:rsid w:val="005B46C1"/>
    <w:rsid w:val="005B4FC8"/>
    <w:rsid w:val="005B57A2"/>
    <w:rsid w:val="005B5B2E"/>
    <w:rsid w:val="005B683C"/>
    <w:rsid w:val="005C0258"/>
    <w:rsid w:val="005C0B37"/>
    <w:rsid w:val="005C17C2"/>
    <w:rsid w:val="005C1B4C"/>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11A"/>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2A0"/>
    <w:rsid w:val="005E25A4"/>
    <w:rsid w:val="005E2700"/>
    <w:rsid w:val="005E29E3"/>
    <w:rsid w:val="005E2C03"/>
    <w:rsid w:val="005E2FF2"/>
    <w:rsid w:val="005E3594"/>
    <w:rsid w:val="005E36FB"/>
    <w:rsid w:val="005E3B81"/>
    <w:rsid w:val="005E3BF0"/>
    <w:rsid w:val="005E3E1B"/>
    <w:rsid w:val="005E4667"/>
    <w:rsid w:val="005E4FA3"/>
    <w:rsid w:val="005E5534"/>
    <w:rsid w:val="005E5976"/>
    <w:rsid w:val="005E5CB1"/>
    <w:rsid w:val="005E5FE0"/>
    <w:rsid w:val="005E624A"/>
    <w:rsid w:val="005E655D"/>
    <w:rsid w:val="005E7B2F"/>
    <w:rsid w:val="005E7ECC"/>
    <w:rsid w:val="005F0E6E"/>
    <w:rsid w:val="005F13F0"/>
    <w:rsid w:val="005F1501"/>
    <w:rsid w:val="005F272A"/>
    <w:rsid w:val="005F28E9"/>
    <w:rsid w:val="005F2D7B"/>
    <w:rsid w:val="005F348F"/>
    <w:rsid w:val="005F35B9"/>
    <w:rsid w:val="005F377E"/>
    <w:rsid w:val="005F3DEF"/>
    <w:rsid w:val="005F3FEB"/>
    <w:rsid w:val="005F4419"/>
    <w:rsid w:val="005F4815"/>
    <w:rsid w:val="005F4A5E"/>
    <w:rsid w:val="005F4C14"/>
    <w:rsid w:val="005F5077"/>
    <w:rsid w:val="005F53C7"/>
    <w:rsid w:val="005F54E1"/>
    <w:rsid w:val="005F55FD"/>
    <w:rsid w:val="005F5F2C"/>
    <w:rsid w:val="005F68D4"/>
    <w:rsid w:val="005F6991"/>
    <w:rsid w:val="005F6D66"/>
    <w:rsid w:val="005F70E4"/>
    <w:rsid w:val="005F7EBF"/>
    <w:rsid w:val="006003F8"/>
    <w:rsid w:val="006005CA"/>
    <w:rsid w:val="006006A4"/>
    <w:rsid w:val="006015A1"/>
    <w:rsid w:val="006015E1"/>
    <w:rsid w:val="00601B91"/>
    <w:rsid w:val="00601DD0"/>
    <w:rsid w:val="0060200D"/>
    <w:rsid w:val="00603E31"/>
    <w:rsid w:val="006040B9"/>
    <w:rsid w:val="006041B7"/>
    <w:rsid w:val="0060466F"/>
    <w:rsid w:val="006047BD"/>
    <w:rsid w:val="006049A1"/>
    <w:rsid w:val="0060518C"/>
    <w:rsid w:val="00605D03"/>
    <w:rsid w:val="006065C3"/>
    <w:rsid w:val="00606CBD"/>
    <w:rsid w:val="00607BE6"/>
    <w:rsid w:val="00607C46"/>
    <w:rsid w:val="00611D54"/>
    <w:rsid w:val="00612434"/>
    <w:rsid w:val="00612488"/>
    <w:rsid w:val="00612CE6"/>
    <w:rsid w:val="00612EDD"/>
    <w:rsid w:val="006141D7"/>
    <w:rsid w:val="00614A7B"/>
    <w:rsid w:val="0061536C"/>
    <w:rsid w:val="006158E4"/>
    <w:rsid w:val="006158FB"/>
    <w:rsid w:val="00615C08"/>
    <w:rsid w:val="00615F94"/>
    <w:rsid w:val="00615FF2"/>
    <w:rsid w:val="0061733E"/>
    <w:rsid w:val="0061741C"/>
    <w:rsid w:val="006178D9"/>
    <w:rsid w:val="006178F4"/>
    <w:rsid w:val="006207BC"/>
    <w:rsid w:val="006208AC"/>
    <w:rsid w:val="00621335"/>
    <w:rsid w:val="0062144C"/>
    <w:rsid w:val="0062150E"/>
    <w:rsid w:val="00623F37"/>
    <w:rsid w:val="00623F56"/>
    <w:rsid w:val="006242E9"/>
    <w:rsid w:val="00624348"/>
    <w:rsid w:val="00624915"/>
    <w:rsid w:val="00624D5F"/>
    <w:rsid w:val="006250F6"/>
    <w:rsid w:val="006258F1"/>
    <w:rsid w:val="0062610E"/>
    <w:rsid w:val="006262C2"/>
    <w:rsid w:val="00626341"/>
    <w:rsid w:val="00626844"/>
    <w:rsid w:val="00626BBC"/>
    <w:rsid w:val="0062735B"/>
    <w:rsid w:val="006274B9"/>
    <w:rsid w:val="00627808"/>
    <w:rsid w:val="0062788C"/>
    <w:rsid w:val="00627CD4"/>
    <w:rsid w:val="00627E88"/>
    <w:rsid w:val="00630BA9"/>
    <w:rsid w:val="00630DE9"/>
    <w:rsid w:val="00630F03"/>
    <w:rsid w:val="00631E78"/>
    <w:rsid w:val="006329C9"/>
    <w:rsid w:val="00632B0E"/>
    <w:rsid w:val="00633526"/>
    <w:rsid w:val="00633DAA"/>
    <w:rsid w:val="00634165"/>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37977"/>
    <w:rsid w:val="00637A5D"/>
    <w:rsid w:val="00640156"/>
    <w:rsid w:val="00640399"/>
    <w:rsid w:val="006406E7"/>
    <w:rsid w:val="00640DBD"/>
    <w:rsid w:val="00641C8C"/>
    <w:rsid w:val="006423D2"/>
    <w:rsid w:val="00642683"/>
    <w:rsid w:val="0064351F"/>
    <w:rsid w:val="00643713"/>
    <w:rsid w:val="00643C6F"/>
    <w:rsid w:val="00643C90"/>
    <w:rsid w:val="006440AA"/>
    <w:rsid w:val="00644315"/>
    <w:rsid w:val="00645DF8"/>
    <w:rsid w:val="006460FF"/>
    <w:rsid w:val="00646974"/>
    <w:rsid w:val="00646E45"/>
    <w:rsid w:val="006507DC"/>
    <w:rsid w:val="00650C8E"/>
    <w:rsid w:val="006512AF"/>
    <w:rsid w:val="00651301"/>
    <w:rsid w:val="00651664"/>
    <w:rsid w:val="00651E2B"/>
    <w:rsid w:val="0065202A"/>
    <w:rsid w:val="00652A65"/>
    <w:rsid w:val="00653069"/>
    <w:rsid w:val="00653A37"/>
    <w:rsid w:val="006541EB"/>
    <w:rsid w:val="0065426C"/>
    <w:rsid w:val="00654406"/>
    <w:rsid w:val="006545F9"/>
    <w:rsid w:val="006553EF"/>
    <w:rsid w:val="00655E5D"/>
    <w:rsid w:val="00656CB0"/>
    <w:rsid w:val="00656E18"/>
    <w:rsid w:val="00656F8A"/>
    <w:rsid w:val="00657222"/>
    <w:rsid w:val="00657D51"/>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6FB1"/>
    <w:rsid w:val="00667780"/>
    <w:rsid w:val="00667BD8"/>
    <w:rsid w:val="0067026D"/>
    <w:rsid w:val="00670373"/>
    <w:rsid w:val="00670606"/>
    <w:rsid w:val="0067076D"/>
    <w:rsid w:val="00671B2B"/>
    <w:rsid w:val="00671D4E"/>
    <w:rsid w:val="00671DB5"/>
    <w:rsid w:val="00671E8F"/>
    <w:rsid w:val="006727BF"/>
    <w:rsid w:val="0067281B"/>
    <w:rsid w:val="00673131"/>
    <w:rsid w:val="00673538"/>
    <w:rsid w:val="0067547A"/>
    <w:rsid w:val="006758E0"/>
    <w:rsid w:val="006759A4"/>
    <w:rsid w:val="006772F0"/>
    <w:rsid w:val="0067776E"/>
    <w:rsid w:val="00677B00"/>
    <w:rsid w:val="00677E4C"/>
    <w:rsid w:val="00677F40"/>
    <w:rsid w:val="00680281"/>
    <w:rsid w:val="00680B88"/>
    <w:rsid w:val="00680D41"/>
    <w:rsid w:val="00681CDE"/>
    <w:rsid w:val="006824FC"/>
    <w:rsid w:val="00682AD5"/>
    <w:rsid w:val="00683343"/>
    <w:rsid w:val="0068448B"/>
    <w:rsid w:val="00685C49"/>
    <w:rsid w:val="006870EC"/>
    <w:rsid w:val="0068713D"/>
    <w:rsid w:val="00687436"/>
    <w:rsid w:val="00687997"/>
    <w:rsid w:val="00687E47"/>
    <w:rsid w:val="0069058D"/>
    <w:rsid w:val="00690C50"/>
    <w:rsid w:val="006912EA"/>
    <w:rsid w:val="00691399"/>
    <w:rsid w:val="00692635"/>
    <w:rsid w:val="00692DD1"/>
    <w:rsid w:val="00693C7B"/>
    <w:rsid w:val="00693C93"/>
    <w:rsid w:val="00694911"/>
    <w:rsid w:val="00696276"/>
    <w:rsid w:val="006966D7"/>
    <w:rsid w:val="00696EED"/>
    <w:rsid w:val="006975CA"/>
    <w:rsid w:val="00697AAB"/>
    <w:rsid w:val="006A00F6"/>
    <w:rsid w:val="006A02C4"/>
    <w:rsid w:val="006A02F3"/>
    <w:rsid w:val="006A0320"/>
    <w:rsid w:val="006A0559"/>
    <w:rsid w:val="006A0908"/>
    <w:rsid w:val="006A19E0"/>
    <w:rsid w:val="006A1A30"/>
    <w:rsid w:val="006A24E5"/>
    <w:rsid w:val="006A2889"/>
    <w:rsid w:val="006A2DF5"/>
    <w:rsid w:val="006A3415"/>
    <w:rsid w:val="006A34C6"/>
    <w:rsid w:val="006A39B7"/>
    <w:rsid w:val="006A3DBB"/>
    <w:rsid w:val="006A4AAF"/>
    <w:rsid w:val="006A4AF7"/>
    <w:rsid w:val="006A539D"/>
    <w:rsid w:val="006A58FD"/>
    <w:rsid w:val="006A614E"/>
    <w:rsid w:val="006A61B1"/>
    <w:rsid w:val="006A61FA"/>
    <w:rsid w:val="006A6750"/>
    <w:rsid w:val="006A675A"/>
    <w:rsid w:val="006A6A5B"/>
    <w:rsid w:val="006A7476"/>
    <w:rsid w:val="006B00CE"/>
    <w:rsid w:val="006B0550"/>
    <w:rsid w:val="006B1131"/>
    <w:rsid w:val="006B1138"/>
    <w:rsid w:val="006B1A30"/>
    <w:rsid w:val="006B257C"/>
    <w:rsid w:val="006B2B30"/>
    <w:rsid w:val="006B2D54"/>
    <w:rsid w:val="006B3201"/>
    <w:rsid w:val="006B3563"/>
    <w:rsid w:val="006B39E2"/>
    <w:rsid w:val="006B3FBF"/>
    <w:rsid w:val="006B4237"/>
    <w:rsid w:val="006B4773"/>
    <w:rsid w:val="006B4B0E"/>
    <w:rsid w:val="006B4D7E"/>
    <w:rsid w:val="006B510E"/>
    <w:rsid w:val="006B5492"/>
    <w:rsid w:val="006B5692"/>
    <w:rsid w:val="006B56D9"/>
    <w:rsid w:val="006B56F2"/>
    <w:rsid w:val="006B769D"/>
    <w:rsid w:val="006B7EDE"/>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830"/>
    <w:rsid w:val="006D0977"/>
    <w:rsid w:val="006D1390"/>
    <w:rsid w:val="006D156F"/>
    <w:rsid w:val="006D1BC0"/>
    <w:rsid w:val="006D2363"/>
    <w:rsid w:val="006D3202"/>
    <w:rsid w:val="006D3C8B"/>
    <w:rsid w:val="006D3FB5"/>
    <w:rsid w:val="006D463E"/>
    <w:rsid w:val="006D57E8"/>
    <w:rsid w:val="006D60E5"/>
    <w:rsid w:val="006D6289"/>
    <w:rsid w:val="006D6694"/>
    <w:rsid w:val="006D67EE"/>
    <w:rsid w:val="006D785E"/>
    <w:rsid w:val="006E040E"/>
    <w:rsid w:val="006E04DD"/>
    <w:rsid w:val="006E05DF"/>
    <w:rsid w:val="006E0E52"/>
    <w:rsid w:val="006E17D9"/>
    <w:rsid w:val="006E2477"/>
    <w:rsid w:val="006E26B1"/>
    <w:rsid w:val="006E28D7"/>
    <w:rsid w:val="006E2957"/>
    <w:rsid w:val="006E2B14"/>
    <w:rsid w:val="006E3405"/>
    <w:rsid w:val="006E35DC"/>
    <w:rsid w:val="006E3C17"/>
    <w:rsid w:val="006E42EC"/>
    <w:rsid w:val="006E533D"/>
    <w:rsid w:val="006E599C"/>
    <w:rsid w:val="006E5CB0"/>
    <w:rsid w:val="006E6528"/>
    <w:rsid w:val="006E6726"/>
    <w:rsid w:val="006E6883"/>
    <w:rsid w:val="006E6D20"/>
    <w:rsid w:val="006E75C7"/>
    <w:rsid w:val="006E7679"/>
    <w:rsid w:val="006F0BEB"/>
    <w:rsid w:val="006F1F4B"/>
    <w:rsid w:val="006F227C"/>
    <w:rsid w:val="006F24CB"/>
    <w:rsid w:val="006F2F71"/>
    <w:rsid w:val="006F4432"/>
    <w:rsid w:val="006F4638"/>
    <w:rsid w:val="006F46A2"/>
    <w:rsid w:val="006F486C"/>
    <w:rsid w:val="006F631C"/>
    <w:rsid w:val="006F6DAA"/>
    <w:rsid w:val="006F6EB9"/>
    <w:rsid w:val="006F7115"/>
    <w:rsid w:val="006F7332"/>
    <w:rsid w:val="006F73A9"/>
    <w:rsid w:val="00700FD7"/>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4B1E"/>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3A4D"/>
    <w:rsid w:val="00714305"/>
    <w:rsid w:val="00715222"/>
    <w:rsid w:val="0071526A"/>
    <w:rsid w:val="0071539A"/>
    <w:rsid w:val="007154B7"/>
    <w:rsid w:val="007160DA"/>
    <w:rsid w:val="0071615A"/>
    <w:rsid w:val="0071650A"/>
    <w:rsid w:val="00716770"/>
    <w:rsid w:val="00716F5E"/>
    <w:rsid w:val="00717339"/>
    <w:rsid w:val="00717909"/>
    <w:rsid w:val="00717D94"/>
    <w:rsid w:val="00720331"/>
    <w:rsid w:val="007204EC"/>
    <w:rsid w:val="00720D50"/>
    <w:rsid w:val="00720E2A"/>
    <w:rsid w:val="00720FEE"/>
    <w:rsid w:val="007213C4"/>
    <w:rsid w:val="0072163C"/>
    <w:rsid w:val="0072168C"/>
    <w:rsid w:val="00721A8D"/>
    <w:rsid w:val="00721C5B"/>
    <w:rsid w:val="00721E06"/>
    <w:rsid w:val="00722B34"/>
    <w:rsid w:val="00723C3F"/>
    <w:rsid w:val="007243EB"/>
    <w:rsid w:val="00724719"/>
    <w:rsid w:val="00724B68"/>
    <w:rsid w:val="00725136"/>
    <w:rsid w:val="00725AB6"/>
    <w:rsid w:val="00725D1E"/>
    <w:rsid w:val="00726D3A"/>
    <w:rsid w:val="00726E63"/>
    <w:rsid w:val="0073011D"/>
    <w:rsid w:val="007303C9"/>
    <w:rsid w:val="007306D3"/>
    <w:rsid w:val="007317B5"/>
    <w:rsid w:val="00731D1E"/>
    <w:rsid w:val="0073210C"/>
    <w:rsid w:val="0073238A"/>
    <w:rsid w:val="00732B26"/>
    <w:rsid w:val="00732CB6"/>
    <w:rsid w:val="007334EA"/>
    <w:rsid w:val="0073352B"/>
    <w:rsid w:val="007336A2"/>
    <w:rsid w:val="00733758"/>
    <w:rsid w:val="00733B32"/>
    <w:rsid w:val="00733BA6"/>
    <w:rsid w:val="00734BBA"/>
    <w:rsid w:val="007352E0"/>
    <w:rsid w:val="00735BCF"/>
    <w:rsid w:val="00735C0D"/>
    <w:rsid w:val="00735E40"/>
    <w:rsid w:val="0073602A"/>
    <w:rsid w:val="00736E69"/>
    <w:rsid w:val="00736EA4"/>
    <w:rsid w:val="00736ECE"/>
    <w:rsid w:val="0073711D"/>
    <w:rsid w:val="007376BD"/>
    <w:rsid w:val="0073778F"/>
    <w:rsid w:val="00740C4A"/>
    <w:rsid w:val="007411A4"/>
    <w:rsid w:val="00741376"/>
    <w:rsid w:val="007419CD"/>
    <w:rsid w:val="00741BB7"/>
    <w:rsid w:val="00741C24"/>
    <w:rsid w:val="00741D26"/>
    <w:rsid w:val="007420F8"/>
    <w:rsid w:val="007422EF"/>
    <w:rsid w:val="007425F8"/>
    <w:rsid w:val="00742F8F"/>
    <w:rsid w:val="00743205"/>
    <w:rsid w:val="007432D0"/>
    <w:rsid w:val="0074401D"/>
    <w:rsid w:val="0074429A"/>
    <w:rsid w:val="007445D0"/>
    <w:rsid w:val="00744B82"/>
    <w:rsid w:val="00744CAE"/>
    <w:rsid w:val="00744D22"/>
    <w:rsid w:val="007450CA"/>
    <w:rsid w:val="00745110"/>
    <w:rsid w:val="00745317"/>
    <w:rsid w:val="0074590D"/>
    <w:rsid w:val="00746011"/>
    <w:rsid w:val="00746BAF"/>
    <w:rsid w:val="00746C1C"/>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57D11"/>
    <w:rsid w:val="0076000B"/>
    <w:rsid w:val="007611E9"/>
    <w:rsid w:val="00761429"/>
    <w:rsid w:val="00761ADA"/>
    <w:rsid w:val="007621B1"/>
    <w:rsid w:val="0076284D"/>
    <w:rsid w:val="007639E2"/>
    <w:rsid w:val="00764FD6"/>
    <w:rsid w:val="007650BB"/>
    <w:rsid w:val="007654C6"/>
    <w:rsid w:val="00765F24"/>
    <w:rsid w:val="00766211"/>
    <w:rsid w:val="00766335"/>
    <w:rsid w:val="007676B0"/>
    <w:rsid w:val="00771A27"/>
    <w:rsid w:val="00771BF8"/>
    <w:rsid w:val="00771EC8"/>
    <w:rsid w:val="007720C2"/>
    <w:rsid w:val="007722E4"/>
    <w:rsid w:val="007724D3"/>
    <w:rsid w:val="007731F0"/>
    <w:rsid w:val="00773BB9"/>
    <w:rsid w:val="007740AD"/>
    <w:rsid w:val="00774FA3"/>
    <w:rsid w:val="0077554C"/>
    <w:rsid w:val="0077625E"/>
    <w:rsid w:val="007763E1"/>
    <w:rsid w:val="0077662F"/>
    <w:rsid w:val="00776F78"/>
    <w:rsid w:val="00777670"/>
    <w:rsid w:val="0078053B"/>
    <w:rsid w:val="00780D82"/>
    <w:rsid w:val="007818FF"/>
    <w:rsid w:val="00781C07"/>
    <w:rsid w:val="00781D5B"/>
    <w:rsid w:val="007822FA"/>
    <w:rsid w:val="0078239B"/>
    <w:rsid w:val="00782BF8"/>
    <w:rsid w:val="007834AA"/>
    <w:rsid w:val="00783536"/>
    <w:rsid w:val="00783C19"/>
    <w:rsid w:val="00783F32"/>
    <w:rsid w:val="00783F9E"/>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98"/>
    <w:rsid w:val="007914B2"/>
    <w:rsid w:val="00791E5B"/>
    <w:rsid w:val="00791FC9"/>
    <w:rsid w:val="007922D0"/>
    <w:rsid w:val="00792F43"/>
    <w:rsid w:val="00794557"/>
    <w:rsid w:val="0079488E"/>
    <w:rsid w:val="007948D0"/>
    <w:rsid w:val="007954B7"/>
    <w:rsid w:val="00797526"/>
    <w:rsid w:val="007976F5"/>
    <w:rsid w:val="00797AE7"/>
    <w:rsid w:val="007A059A"/>
    <w:rsid w:val="007A0981"/>
    <w:rsid w:val="007A0F1C"/>
    <w:rsid w:val="007A130B"/>
    <w:rsid w:val="007A2762"/>
    <w:rsid w:val="007A2ACB"/>
    <w:rsid w:val="007A2F8D"/>
    <w:rsid w:val="007A365A"/>
    <w:rsid w:val="007A50A9"/>
    <w:rsid w:val="007A5BDA"/>
    <w:rsid w:val="007A5D65"/>
    <w:rsid w:val="007A6C19"/>
    <w:rsid w:val="007A6EAB"/>
    <w:rsid w:val="007A769D"/>
    <w:rsid w:val="007A7D55"/>
    <w:rsid w:val="007A7E8A"/>
    <w:rsid w:val="007B0CE3"/>
    <w:rsid w:val="007B12FF"/>
    <w:rsid w:val="007B185F"/>
    <w:rsid w:val="007B1B4A"/>
    <w:rsid w:val="007B2A01"/>
    <w:rsid w:val="007B2E75"/>
    <w:rsid w:val="007B39E1"/>
    <w:rsid w:val="007B4D49"/>
    <w:rsid w:val="007B4DFE"/>
    <w:rsid w:val="007B51D1"/>
    <w:rsid w:val="007B564F"/>
    <w:rsid w:val="007B56E3"/>
    <w:rsid w:val="007B6219"/>
    <w:rsid w:val="007B6AEC"/>
    <w:rsid w:val="007B7157"/>
    <w:rsid w:val="007B7395"/>
    <w:rsid w:val="007B7758"/>
    <w:rsid w:val="007C0612"/>
    <w:rsid w:val="007C0697"/>
    <w:rsid w:val="007C19E6"/>
    <w:rsid w:val="007C1FE3"/>
    <w:rsid w:val="007C2498"/>
    <w:rsid w:val="007C348D"/>
    <w:rsid w:val="007C35E7"/>
    <w:rsid w:val="007C3B9B"/>
    <w:rsid w:val="007C427A"/>
    <w:rsid w:val="007C483C"/>
    <w:rsid w:val="007C484E"/>
    <w:rsid w:val="007C4972"/>
    <w:rsid w:val="007C4FA1"/>
    <w:rsid w:val="007C53E8"/>
    <w:rsid w:val="007C7480"/>
    <w:rsid w:val="007C7A8A"/>
    <w:rsid w:val="007C7D60"/>
    <w:rsid w:val="007D015E"/>
    <w:rsid w:val="007D0225"/>
    <w:rsid w:val="007D06C0"/>
    <w:rsid w:val="007D0F6B"/>
    <w:rsid w:val="007D10E7"/>
    <w:rsid w:val="007D116D"/>
    <w:rsid w:val="007D1221"/>
    <w:rsid w:val="007D1253"/>
    <w:rsid w:val="007D1BAE"/>
    <w:rsid w:val="007D205B"/>
    <w:rsid w:val="007D31B5"/>
    <w:rsid w:val="007D3F2D"/>
    <w:rsid w:val="007D41C0"/>
    <w:rsid w:val="007D4537"/>
    <w:rsid w:val="007D583F"/>
    <w:rsid w:val="007D5985"/>
    <w:rsid w:val="007D5C61"/>
    <w:rsid w:val="007D62F2"/>
    <w:rsid w:val="007D644F"/>
    <w:rsid w:val="007D6465"/>
    <w:rsid w:val="007D6542"/>
    <w:rsid w:val="007D6D1C"/>
    <w:rsid w:val="007D755A"/>
    <w:rsid w:val="007D7719"/>
    <w:rsid w:val="007D7BC5"/>
    <w:rsid w:val="007E05CD"/>
    <w:rsid w:val="007E0A52"/>
    <w:rsid w:val="007E14A8"/>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2173"/>
    <w:rsid w:val="007F28BB"/>
    <w:rsid w:val="007F2B22"/>
    <w:rsid w:val="007F3812"/>
    <w:rsid w:val="007F3D95"/>
    <w:rsid w:val="007F405A"/>
    <w:rsid w:val="007F47E7"/>
    <w:rsid w:val="007F4DAD"/>
    <w:rsid w:val="007F4F75"/>
    <w:rsid w:val="007F5196"/>
    <w:rsid w:val="007F6402"/>
    <w:rsid w:val="007F65C2"/>
    <w:rsid w:val="007F6F26"/>
    <w:rsid w:val="007F70E2"/>
    <w:rsid w:val="007F7397"/>
    <w:rsid w:val="008000C4"/>
    <w:rsid w:val="0080046E"/>
    <w:rsid w:val="00801057"/>
    <w:rsid w:val="00801351"/>
    <w:rsid w:val="00801424"/>
    <w:rsid w:val="00801B6B"/>
    <w:rsid w:val="0080212C"/>
    <w:rsid w:val="008022E7"/>
    <w:rsid w:val="0080269D"/>
    <w:rsid w:val="00802DB3"/>
    <w:rsid w:val="008040CB"/>
    <w:rsid w:val="008043C9"/>
    <w:rsid w:val="00804B1F"/>
    <w:rsid w:val="00805177"/>
    <w:rsid w:val="00806044"/>
    <w:rsid w:val="00807185"/>
    <w:rsid w:val="00807B75"/>
    <w:rsid w:val="008101D9"/>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7F4"/>
    <w:rsid w:val="00817871"/>
    <w:rsid w:val="00817AB9"/>
    <w:rsid w:val="00817B8F"/>
    <w:rsid w:val="00820787"/>
    <w:rsid w:val="0082094F"/>
    <w:rsid w:val="00821527"/>
    <w:rsid w:val="00821BB1"/>
    <w:rsid w:val="008221D5"/>
    <w:rsid w:val="008233DF"/>
    <w:rsid w:val="00823BF2"/>
    <w:rsid w:val="0082469B"/>
    <w:rsid w:val="0082502F"/>
    <w:rsid w:val="008250CB"/>
    <w:rsid w:val="008253EC"/>
    <w:rsid w:val="008256DD"/>
    <w:rsid w:val="00825AEA"/>
    <w:rsid w:val="00825FEE"/>
    <w:rsid w:val="0082672C"/>
    <w:rsid w:val="0082692A"/>
    <w:rsid w:val="00826934"/>
    <w:rsid w:val="00826A7E"/>
    <w:rsid w:val="008272CE"/>
    <w:rsid w:val="0082733A"/>
    <w:rsid w:val="00827846"/>
    <w:rsid w:val="00827AF2"/>
    <w:rsid w:val="008309EE"/>
    <w:rsid w:val="00830FAD"/>
    <w:rsid w:val="00831133"/>
    <w:rsid w:val="0083270B"/>
    <w:rsid w:val="008335C6"/>
    <w:rsid w:val="008339CC"/>
    <w:rsid w:val="00833AB8"/>
    <w:rsid w:val="00833C48"/>
    <w:rsid w:val="00834036"/>
    <w:rsid w:val="008344ED"/>
    <w:rsid w:val="008349ED"/>
    <w:rsid w:val="00834A70"/>
    <w:rsid w:val="00834AEF"/>
    <w:rsid w:val="00834CBF"/>
    <w:rsid w:val="00834D3E"/>
    <w:rsid w:val="00834EEC"/>
    <w:rsid w:val="0083529E"/>
    <w:rsid w:val="00835378"/>
    <w:rsid w:val="00836406"/>
    <w:rsid w:val="00836757"/>
    <w:rsid w:val="00836C8F"/>
    <w:rsid w:val="00837056"/>
    <w:rsid w:val="00837104"/>
    <w:rsid w:val="008371EE"/>
    <w:rsid w:val="008409D4"/>
    <w:rsid w:val="00840BEE"/>
    <w:rsid w:val="008413E4"/>
    <w:rsid w:val="00841603"/>
    <w:rsid w:val="0084174D"/>
    <w:rsid w:val="008417FF"/>
    <w:rsid w:val="00841A95"/>
    <w:rsid w:val="00841D69"/>
    <w:rsid w:val="00841F51"/>
    <w:rsid w:val="00841F69"/>
    <w:rsid w:val="008427C4"/>
    <w:rsid w:val="008429BA"/>
    <w:rsid w:val="00842B53"/>
    <w:rsid w:val="0084332C"/>
    <w:rsid w:val="0084401A"/>
    <w:rsid w:val="00844238"/>
    <w:rsid w:val="00844674"/>
    <w:rsid w:val="008447D0"/>
    <w:rsid w:val="00844A64"/>
    <w:rsid w:val="008454C5"/>
    <w:rsid w:val="008454E2"/>
    <w:rsid w:val="00845AD5"/>
    <w:rsid w:val="00846788"/>
    <w:rsid w:val="008475C6"/>
    <w:rsid w:val="00847E0C"/>
    <w:rsid w:val="00850693"/>
    <w:rsid w:val="00850984"/>
    <w:rsid w:val="00851498"/>
    <w:rsid w:val="00851768"/>
    <w:rsid w:val="00851A48"/>
    <w:rsid w:val="00852F58"/>
    <w:rsid w:val="0085360B"/>
    <w:rsid w:val="008536DF"/>
    <w:rsid w:val="008537D3"/>
    <w:rsid w:val="008548CC"/>
    <w:rsid w:val="00854EFE"/>
    <w:rsid w:val="008552E9"/>
    <w:rsid w:val="00855BA8"/>
    <w:rsid w:val="00855C90"/>
    <w:rsid w:val="008563C3"/>
    <w:rsid w:val="00856DBF"/>
    <w:rsid w:val="008576A8"/>
    <w:rsid w:val="00857DE3"/>
    <w:rsid w:val="00860F5E"/>
    <w:rsid w:val="00860F76"/>
    <w:rsid w:val="00861205"/>
    <w:rsid w:val="00861C17"/>
    <w:rsid w:val="00861F49"/>
    <w:rsid w:val="0086202D"/>
    <w:rsid w:val="008623BA"/>
    <w:rsid w:val="008629A8"/>
    <w:rsid w:val="00862ABA"/>
    <w:rsid w:val="00862FA2"/>
    <w:rsid w:val="00863604"/>
    <w:rsid w:val="008638DF"/>
    <w:rsid w:val="008640B1"/>
    <w:rsid w:val="00864390"/>
    <w:rsid w:val="008643DD"/>
    <w:rsid w:val="008644CF"/>
    <w:rsid w:val="00864712"/>
    <w:rsid w:val="00864FF4"/>
    <w:rsid w:val="00865055"/>
    <w:rsid w:val="008656E1"/>
    <w:rsid w:val="008662C3"/>
    <w:rsid w:val="00866474"/>
    <w:rsid w:val="00866E87"/>
    <w:rsid w:val="00867035"/>
    <w:rsid w:val="0086727C"/>
    <w:rsid w:val="00867806"/>
    <w:rsid w:val="008678E4"/>
    <w:rsid w:val="0087058B"/>
    <w:rsid w:val="008713BC"/>
    <w:rsid w:val="008715AB"/>
    <w:rsid w:val="0087164F"/>
    <w:rsid w:val="00871A88"/>
    <w:rsid w:val="00872143"/>
    <w:rsid w:val="0087218A"/>
    <w:rsid w:val="00872F21"/>
    <w:rsid w:val="0087372C"/>
    <w:rsid w:val="008737DE"/>
    <w:rsid w:val="00873D68"/>
    <w:rsid w:val="00874282"/>
    <w:rsid w:val="00874383"/>
    <w:rsid w:val="00874691"/>
    <w:rsid w:val="00874F92"/>
    <w:rsid w:val="008753A8"/>
    <w:rsid w:val="00875609"/>
    <w:rsid w:val="0087590F"/>
    <w:rsid w:val="00876329"/>
    <w:rsid w:val="00876B6A"/>
    <w:rsid w:val="00876F48"/>
    <w:rsid w:val="00877A5D"/>
    <w:rsid w:val="00877CCE"/>
    <w:rsid w:val="008802B8"/>
    <w:rsid w:val="00881064"/>
    <w:rsid w:val="0088228F"/>
    <w:rsid w:val="008829B2"/>
    <w:rsid w:val="00882C1D"/>
    <w:rsid w:val="0088336F"/>
    <w:rsid w:val="008835A9"/>
    <w:rsid w:val="008842B8"/>
    <w:rsid w:val="00884AFB"/>
    <w:rsid w:val="00884B13"/>
    <w:rsid w:val="0088657A"/>
    <w:rsid w:val="00886C5B"/>
    <w:rsid w:val="008871AD"/>
    <w:rsid w:val="00887B5D"/>
    <w:rsid w:val="008901DC"/>
    <w:rsid w:val="008903B1"/>
    <w:rsid w:val="008910AC"/>
    <w:rsid w:val="00893064"/>
    <w:rsid w:val="0089307B"/>
    <w:rsid w:val="008930CD"/>
    <w:rsid w:val="008931B4"/>
    <w:rsid w:val="00893253"/>
    <w:rsid w:val="0089331B"/>
    <w:rsid w:val="008933BC"/>
    <w:rsid w:val="00893A4D"/>
    <w:rsid w:val="00893B29"/>
    <w:rsid w:val="00893C2B"/>
    <w:rsid w:val="00894FEF"/>
    <w:rsid w:val="00895FDB"/>
    <w:rsid w:val="00896327"/>
    <w:rsid w:val="008969D4"/>
    <w:rsid w:val="008974CC"/>
    <w:rsid w:val="008A0157"/>
    <w:rsid w:val="008A0C81"/>
    <w:rsid w:val="008A0E79"/>
    <w:rsid w:val="008A0FEA"/>
    <w:rsid w:val="008A1D5F"/>
    <w:rsid w:val="008A216D"/>
    <w:rsid w:val="008A2970"/>
    <w:rsid w:val="008A2EF8"/>
    <w:rsid w:val="008A3657"/>
    <w:rsid w:val="008A37DA"/>
    <w:rsid w:val="008A3A6F"/>
    <w:rsid w:val="008A3C76"/>
    <w:rsid w:val="008A3E99"/>
    <w:rsid w:val="008A4EA2"/>
    <w:rsid w:val="008A51A5"/>
    <w:rsid w:val="008A52F4"/>
    <w:rsid w:val="008A5873"/>
    <w:rsid w:val="008A5D2E"/>
    <w:rsid w:val="008A6002"/>
    <w:rsid w:val="008A6474"/>
    <w:rsid w:val="008A6B05"/>
    <w:rsid w:val="008A6B3A"/>
    <w:rsid w:val="008A71C4"/>
    <w:rsid w:val="008A71F6"/>
    <w:rsid w:val="008A7A0D"/>
    <w:rsid w:val="008A7E15"/>
    <w:rsid w:val="008B12C0"/>
    <w:rsid w:val="008B1C9A"/>
    <w:rsid w:val="008B1FB2"/>
    <w:rsid w:val="008B25B8"/>
    <w:rsid w:val="008B2865"/>
    <w:rsid w:val="008B2E27"/>
    <w:rsid w:val="008B31B9"/>
    <w:rsid w:val="008B34B1"/>
    <w:rsid w:val="008B3C3F"/>
    <w:rsid w:val="008B4851"/>
    <w:rsid w:val="008B4856"/>
    <w:rsid w:val="008B4D4C"/>
    <w:rsid w:val="008B5087"/>
    <w:rsid w:val="008B5444"/>
    <w:rsid w:val="008B6309"/>
    <w:rsid w:val="008B6B87"/>
    <w:rsid w:val="008B6C07"/>
    <w:rsid w:val="008B7024"/>
    <w:rsid w:val="008B7CF5"/>
    <w:rsid w:val="008C0807"/>
    <w:rsid w:val="008C0C44"/>
    <w:rsid w:val="008C11D7"/>
    <w:rsid w:val="008C142E"/>
    <w:rsid w:val="008C1D31"/>
    <w:rsid w:val="008C1E31"/>
    <w:rsid w:val="008C27A0"/>
    <w:rsid w:val="008C2984"/>
    <w:rsid w:val="008C319C"/>
    <w:rsid w:val="008C3328"/>
    <w:rsid w:val="008C3D60"/>
    <w:rsid w:val="008C3FB4"/>
    <w:rsid w:val="008C4071"/>
    <w:rsid w:val="008C4BF0"/>
    <w:rsid w:val="008C514A"/>
    <w:rsid w:val="008C5210"/>
    <w:rsid w:val="008C5433"/>
    <w:rsid w:val="008C5658"/>
    <w:rsid w:val="008C61FA"/>
    <w:rsid w:val="008C6767"/>
    <w:rsid w:val="008C6D60"/>
    <w:rsid w:val="008C6DE2"/>
    <w:rsid w:val="008C7530"/>
    <w:rsid w:val="008C7B15"/>
    <w:rsid w:val="008C7CA2"/>
    <w:rsid w:val="008D0054"/>
    <w:rsid w:val="008D00BD"/>
    <w:rsid w:val="008D07EC"/>
    <w:rsid w:val="008D1798"/>
    <w:rsid w:val="008D1937"/>
    <w:rsid w:val="008D1E86"/>
    <w:rsid w:val="008D277C"/>
    <w:rsid w:val="008D2D3D"/>
    <w:rsid w:val="008D3AE8"/>
    <w:rsid w:val="008D40E6"/>
    <w:rsid w:val="008D45FD"/>
    <w:rsid w:val="008D4637"/>
    <w:rsid w:val="008D4EAD"/>
    <w:rsid w:val="008D66D7"/>
    <w:rsid w:val="008D6C20"/>
    <w:rsid w:val="008D6ECD"/>
    <w:rsid w:val="008D6F67"/>
    <w:rsid w:val="008D704D"/>
    <w:rsid w:val="008D7157"/>
    <w:rsid w:val="008D7A4D"/>
    <w:rsid w:val="008E01DA"/>
    <w:rsid w:val="008E0897"/>
    <w:rsid w:val="008E0F69"/>
    <w:rsid w:val="008E11A9"/>
    <w:rsid w:val="008E2035"/>
    <w:rsid w:val="008E2782"/>
    <w:rsid w:val="008E3081"/>
    <w:rsid w:val="008E31B9"/>
    <w:rsid w:val="008E4879"/>
    <w:rsid w:val="008E4A3C"/>
    <w:rsid w:val="008E50AC"/>
    <w:rsid w:val="008E50CC"/>
    <w:rsid w:val="008E526F"/>
    <w:rsid w:val="008E643B"/>
    <w:rsid w:val="008E64A7"/>
    <w:rsid w:val="008E656A"/>
    <w:rsid w:val="008E6D07"/>
    <w:rsid w:val="008E7623"/>
    <w:rsid w:val="008E76B7"/>
    <w:rsid w:val="008E798B"/>
    <w:rsid w:val="008E7BF1"/>
    <w:rsid w:val="008E7D27"/>
    <w:rsid w:val="008E7D87"/>
    <w:rsid w:val="008E7DB3"/>
    <w:rsid w:val="008E7DFF"/>
    <w:rsid w:val="008E7EB2"/>
    <w:rsid w:val="008F02EA"/>
    <w:rsid w:val="008F040F"/>
    <w:rsid w:val="008F0B38"/>
    <w:rsid w:val="008F0BB0"/>
    <w:rsid w:val="008F1C0B"/>
    <w:rsid w:val="008F21DF"/>
    <w:rsid w:val="008F2477"/>
    <w:rsid w:val="008F2D15"/>
    <w:rsid w:val="008F3219"/>
    <w:rsid w:val="008F32D0"/>
    <w:rsid w:val="008F34D6"/>
    <w:rsid w:val="008F3560"/>
    <w:rsid w:val="008F35AA"/>
    <w:rsid w:val="008F38C8"/>
    <w:rsid w:val="008F3AED"/>
    <w:rsid w:val="008F3D28"/>
    <w:rsid w:val="008F4D52"/>
    <w:rsid w:val="008F52B3"/>
    <w:rsid w:val="008F5556"/>
    <w:rsid w:val="008F5D7E"/>
    <w:rsid w:val="008F6060"/>
    <w:rsid w:val="008F677F"/>
    <w:rsid w:val="008F6A15"/>
    <w:rsid w:val="008F6D6B"/>
    <w:rsid w:val="008F7226"/>
    <w:rsid w:val="008F7BC1"/>
    <w:rsid w:val="008F7CC2"/>
    <w:rsid w:val="009003B1"/>
    <w:rsid w:val="00900F3D"/>
    <w:rsid w:val="00901552"/>
    <w:rsid w:val="00901FB3"/>
    <w:rsid w:val="0090242F"/>
    <w:rsid w:val="00902DD7"/>
    <w:rsid w:val="009030AA"/>
    <w:rsid w:val="009032BE"/>
    <w:rsid w:val="00903303"/>
    <w:rsid w:val="0090339F"/>
    <w:rsid w:val="0090375F"/>
    <w:rsid w:val="00903F2F"/>
    <w:rsid w:val="00904692"/>
    <w:rsid w:val="00904BC4"/>
    <w:rsid w:val="00904EA5"/>
    <w:rsid w:val="0090544A"/>
    <w:rsid w:val="0090570A"/>
    <w:rsid w:val="00905F9E"/>
    <w:rsid w:val="00907076"/>
    <w:rsid w:val="00907153"/>
    <w:rsid w:val="00907DA9"/>
    <w:rsid w:val="00910B84"/>
    <w:rsid w:val="00910F5A"/>
    <w:rsid w:val="009111CF"/>
    <w:rsid w:val="00912030"/>
    <w:rsid w:val="009122A7"/>
    <w:rsid w:val="00912795"/>
    <w:rsid w:val="00913576"/>
    <w:rsid w:val="00913BB9"/>
    <w:rsid w:val="00913EE3"/>
    <w:rsid w:val="00914D3F"/>
    <w:rsid w:val="0091557F"/>
    <w:rsid w:val="00915718"/>
    <w:rsid w:val="00915A51"/>
    <w:rsid w:val="00915EBC"/>
    <w:rsid w:val="00916078"/>
    <w:rsid w:val="0091615C"/>
    <w:rsid w:val="0091687A"/>
    <w:rsid w:val="00916CA4"/>
    <w:rsid w:val="00916DDB"/>
    <w:rsid w:val="00916E2F"/>
    <w:rsid w:val="00917759"/>
    <w:rsid w:val="00917931"/>
    <w:rsid w:val="0091DCB7"/>
    <w:rsid w:val="0092026D"/>
    <w:rsid w:val="009204D1"/>
    <w:rsid w:val="00920619"/>
    <w:rsid w:val="009207CE"/>
    <w:rsid w:val="00920A13"/>
    <w:rsid w:val="00920DF2"/>
    <w:rsid w:val="009217AA"/>
    <w:rsid w:val="00921DC2"/>
    <w:rsid w:val="009220E2"/>
    <w:rsid w:val="00922778"/>
    <w:rsid w:val="00923440"/>
    <w:rsid w:val="00923A02"/>
    <w:rsid w:val="00924B58"/>
    <w:rsid w:val="00925348"/>
    <w:rsid w:val="009265B6"/>
    <w:rsid w:val="00927D63"/>
    <w:rsid w:val="00927FB2"/>
    <w:rsid w:val="00927FFC"/>
    <w:rsid w:val="009302A6"/>
    <w:rsid w:val="0093049E"/>
    <w:rsid w:val="00930733"/>
    <w:rsid w:val="0093093E"/>
    <w:rsid w:val="009314BA"/>
    <w:rsid w:val="00931CA2"/>
    <w:rsid w:val="00931E5B"/>
    <w:rsid w:val="0093234E"/>
    <w:rsid w:val="0093252D"/>
    <w:rsid w:val="00932B9F"/>
    <w:rsid w:val="00933845"/>
    <w:rsid w:val="0093414C"/>
    <w:rsid w:val="0093416B"/>
    <w:rsid w:val="00934E53"/>
    <w:rsid w:val="00935371"/>
    <w:rsid w:val="00937444"/>
    <w:rsid w:val="0093767A"/>
    <w:rsid w:val="00937EE0"/>
    <w:rsid w:val="00940B84"/>
    <w:rsid w:val="009411B4"/>
    <w:rsid w:val="00941625"/>
    <w:rsid w:val="00941F8F"/>
    <w:rsid w:val="00941FAA"/>
    <w:rsid w:val="00942020"/>
    <w:rsid w:val="0094210F"/>
    <w:rsid w:val="009425A7"/>
    <w:rsid w:val="00942B80"/>
    <w:rsid w:val="00942BCA"/>
    <w:rsid w:val="00943334"/>
    <w:rsid w:val="009438E2"/>
    <w:rsid w:val="00943F32"/>
    <w:rsid w:val="0094536D"/>
    <w:rsid w:val="00945C8A"/>
    <w:rsid w:val="0094662C"/>
    <w:rsid w:val="00946722"/>
    <w:rsid w:val="0094708F"/>
    <w:rsid w:val="009502F5"/>
    <w:rsid w:val="009513A5"/>
    <w:rsid w:val="00951507"/>
    <w:rsid w:val="0095251F"/>
    <w:rsid w:val="00952A6D"/>
    <w:rsid w:val="00954A8F"/>
    <w:rsid w:val="00955876"/>
    <w:rsid w:val="00955C87"/>
    <w:rsid w:val="00955F2F"/>
    <w:rsid w:val="0095653E"/>
    <w:rsid w:val="00956A4E"/>
    <w:rsid w:val="00956AB5"/>
    <w:rsid w:val="00956DE7"/>
    <w:rsid w:val="0095735A"/>
    <w:rsid w:val="00957893"/>
    <w:rsid w:val="00957B32"/>
    <w:rsid w:val="00960A92"/>
    <w:rsid w:val="00961502"/>
    <w:rsid w:val="00961943"/>
    <w:rsid w:val="00961982"/>
    <w:rsid w:val="00961DB7"/>
    <w:rsid w:val="0096248C"/>
    <w:rsid w:val="00963009"/>
    <w:rsid w:val="0096353F"/>
    <w:rsid w:val="009639C8"/>
    <w:rsid w:val="00963D8D"/>
    <w:rsid w:val="00963E07"/>
    <w:rsid w:val="00964531"/>
    <w:rsid w:val="00964AE5"/>
    <w:rsid w:val="009657AE"/>
    <w:rsid w:val="00965894"/>
    <w:rsid w:val="0096598D"/>
    <w:rsid w:val="009666D7"/>
    <w:rsid w:val="00966703"/>
    <w:rsid w:val="009670AC"/>
    <w:rsid w:val="0096764F"/>
    <w:rsid w:val="009700A8"/>
    <w:rsid w:val="00970BA8"/>
    <w:rsid w:val="00971170"/>
    <w:rsid w:val="009716FC"/>
    <w:rsid w:val="00971D98"/>
    <w:rsid w:val="009737AE"/>
    <w:rsid w:val="00973E16"/>
    <w:rsid w:val="009745F8"/>
    <w:rsid w:val="0097609B"/>
    <w:rsid w:val="009761D3"/>
    <w:rsid w:val="00976255"/>
    <w:rsid w:val="0097687E"/>
    <w:rsid w:val="009773F1"/>
    <w:rsid w:val="00977CEA"/>
    <w:rsid w:val="00980466"/>
    <w:rsid w:val="00980CB2"/>
    <w:rsid w:val="00980D68"/>
    <w:rsid w:val="00981339"/>
    <w:rsid w:val="009816E0"/>
    <w:rsid w:val="009823C1"/>
    <w:rsid w:val="00983178"/>
    <w:rsid w:val="00983A43"/>
    <w:rsid w:val="009841CD"/>
    <w:rsid w:val="00984F6B"/>
    <w:rsid w:val="009855D4"/>
    <w:rsid w:val="00985603"/>
    <w:rsid w:val="00985A84"/>
    <w:rsid w:val="00985BB8"/>
    <w:rsid w:val="00985F55"/>
    <w:rsid w:val="009861F7"/>
    <w:rsid w:val="009863D1"/>
    <w:rsid w:val="00986CE1"/>
    <w:rsid w:val="00986FE3"/>
    <w:rsid w:val="00987609"/>
    <w:rsid w:val="00987DE7"/>
    <w:rsid w:val="009905AD"/>
    <w:rsid w:val="009907C1"/>
    <w:rsid w:val="00990A2D"/>
    <w:rsid w:val="00990DC2"/>
    <w:rsid w:val="009910A4"/>
    <w:rsid w:val="00991456"/>
    <w:rsid w:val="00991631"/>
    <w:rsid w:val="009916F8"/>
    <w:rsid w:val="0099179F"/>
    <w:rsid w:val="009921F1"/>
    <w:rsid w:val="009922E3"/>
    <w:rsid w:val="0099297C"/>
    <w:rsid w:val="0099299E"/>
    <w:rsid w:val="00992E10"/>
    <w:rsid w:val="00992F47"/>
    <w:rsid w:val="00993238"/>
    <w:rsid w:val="009932F0"/>
    <w:rsid w:val="00993376"/>
    <w:rsid w:val="009933D6"/>
    <w:rsid w:val="00993CDB"/>
    <w:rsid w:val="00993EC5"/>
    <w:rsid w:val="00995FEE"/>
    <w:rsid w:val="00996076"/>
    <w:rsid w:val="00996251"/>
    <w:rsid w:val="00996FBB"/>
    <w:rsid w:val="009971D6"/>
    <w:rsid w:val="009975BF"/>
    <w:rsid w:val="009978CF"/>
    <w:rsid w:val="009A0886"/>
    <w:rsid w:val="009A180D"/>
    <w:rsid w:val="009A2652"/>
    <w:rsid w:val="009A2A2B"/>
    <w:rsid w:val="009A2E1A"/>
    <w:rsid w:val="009A2F47"/>
    <w:rsid w:val="009A3790"/>
    <w:rsid w:val="009A43BF"/>
    <w:rsid w:val="009A6B2F"/>
    <w:rsid w:val="009A6B3A"/>
    <w:rsid w:val="009A704F"/>
    <w:rsid w:val="009A7D11"/>
    <w:rsid w:val="009B00FE"/>
    <w:rsid w:val="009B3266"/>
    <w:rsid w:val="009B338B"/>
    <w:rsid w:val="009B3A36"/>
    <w:rsid w:val="009B3F3E"/>
    <w:rsid w:val="009B3FDD"/>
    <w:rsid w:val="009B4090"/>
    <w:rsid w:val="009B4FB1"/>
    <w:rsid w:val="009B520E"/>
    <w:rsid w:val="009B57AA"/>
    <w:rsid w:val="009B62AA"/>
    <w:rsid w:val="009B654D"/>
    <w:rsid w:val="009B6595"/>
    <w:rsid w:val="009B66AB"/>
    <w:rsid w:val="009B686F"/>
    <w:rsid w:val="009B6E32"/>
    <w:rsid w:val="009B6F95"/>
    <w:rsid w:val="009B7102"/>
    <w:rsid w:val="009B711D"/>
    <w:rsid w:val="009B78BC"/>
    <w:rsid w:val="009C0AD2"/>
    <w:rsid w:val="009C0B44"/>
    <w:rsid w:val="009C1796"/>
    <w:rsid w:val="009C19E0"/>
    <w:rsid w:val="009C1A76"/>
    <w:rsid w:val="009C1B9B"/>
    <w:rsid w:val="009C1D19"/>
    <w:rsid w:val="009C2357"/>
    <w:rsid w:val="009C2518"/>
    <w:rsid w:val="009C2E5C"/>
    <w:rsid w:val="009C30B3"/>
    <w:rsid w:val="009C3882"/>
    <w:rsid w:val="009C415C"/>
    <w:rsid w:val="009C436F"/>
    <w:rsid w:val="009C4717"/>
    <w:rsid w:val="009C4A6D"/>
    <w:rsid w:val="009C4B4E"/>
    <w:rsid w:val="009C4D92"/>
    <w:rsid w:val="009C4F73"/>
    <w:rsid w:val="009C56ED"/>
    <w:rsid w:val="009C5AA9"/>
    <w:rsid w:val="009C6219"/>
    <w:rsid w:val="009C621B"/>
    <w:rsid w:val="009C622E"/>
    <w:rsid w:val="009C644B"/>
    <w:rsid w:val="009C658D"/>
    <w:rsid w:val="009C66EF"/>
    <w:rsid w:val="009C69A4"/>
    <w:rsid w:val="009C6A63"/>
    <w:rsid w:val="009C6C1E"/>
    <w:rsid w:val="009C6F3E"/>
    <w:rsid w:val="009C7404"/>
    <w:rsid w:val="009C74E3"/>
    <w:rsid w:val="009C7A2D"/>
    <w:rsid w:val="009C7C4B"/>
    <w:rsid w:val="009C7D51"/>
    <w:rsid w:val="009C7E66"/>
    <w:rsid w:val="009D02CC"/>
    <w:rsid w:val="009D08A3"/>
    <w:rsid w:val="009D0DC5"/>
    <w:rsid w:val="009D1038"/>
    <w:rsid w:val="009D184C"/>
    <w:rsid w:val="009D2624"/>
    <w:rsid w:val="009D2CA8"/>
    <w:rsid w:val="009D2E13"/>
    <w:rsid w:val="009D2F4F"/>
    <w:rsid w:val="009D35B0"/>
    <w:rsid w:val="009D3EDF"/>
    <w:rsid w:val="009D41AE"/>
    <w:rsid w:val="009D57A5"/>
    <w:rsid w:val="009D58AB"/>
    <w:rsid w:val="009D7222"/>
    <w:rsid w:val="009D7294"/>
    <w:rsid w:val="009D7770"/>
    <w:rsid w:val="009D779F"/>
    <w:rsid w:val="009D7B5D"/>
    <w:rsid w:val="009D7C69"/>
    <w:rsid w:val="009E091A"/>
    <w:rsid w:val="009E1FFB"/>
    <w:rsid w:val="009E20B7"/>
    <w:rsid w:val="009E2403"/>
    <w:rsid w:val="009E2800"/>
    <w:rsid w:val="009E2820"/>
    <w:rsid w:val="009E2B82"/>
    <w:rsid w:val="009E3A5C"/>
    <w:rsid w:val="009E3D03"/>
    <w:rsid w:val="009E43D5"/>
    <w:rsid w:val="009E46BC"/>
    <w:rsid w:val="009E4CDE"/>
    <w:rsid w:val="009E68B7"/>
    <w:rsid w:val="009E6D62"/>
    <w:rsid w:val="009E7B60"/>
    <w:rsid w:val="009F29E7"/>
    <w:rsid w:val="009F2DAF"/>
    <w:rsid w:val="009F3DC0"/>
    <w:rsid w:val="009F474E"/>
    <w:rsid w:val="009F4E56"/>
    <w:rsid w:val="009F52D7"/>
    <w:rsid w:val="009F576A"/>
    <w:rsid w:val="009F5986"/>
    <w:rsid w:val="009F5AAD"/>
    <w:rsid w:val="009F639D"/>
    <w:rsid w:val="009F644C"/>
    <w:rsid w:val="009F644F"/>
    <w:rsid w:val="009F667C"/>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4DD"/>
    <w:rsid w:val="00A03872"/>
    <w:rsid w:val="00A0397E"/>
    <w:rsid w:val="00A040B5"/>
    <w:rsid w:val="00A0430F"/>
    <w:rsid w:val="00A04ACA"/>
    <w:rsid w:val="00A05CCF"/>
    <w:rsid w:val="00A065A2"/>
    <w:rsid w:val="00A100C8"/>
    <w:rsid w:val="00A10489"/>
    <w:rsid w:val="00A10DB9"/>
    <w:rsid w:val="00A10FCA"/>
    <w:rsid w:val="00A113C1"/>
    <w:rsid w:val="00A11848"/>
    <w:rsid w:val="00A11E57"/>
    <w:rsid w:val="00A12346"/>
    <w:rsid w:val="00A1297F"/>
    <w:rsid w:val="00A12B2B"/>
    <w:rsid w:val="00A130D3"/>
    <w:rsid w:val="00A1389C"/>
    <w:rsid w:val="00A13EAF"/>
    <w:rsid w:val="00A144B6"/>
    <w:rsid w:val="00A147C9"/>
    <w:rsid w:val="00A14833"/>
    <w:rsid w:val="00A15D8B"/>
    <w:rsid w:val="00A16F87"/>
    <w:rsid w:val="00A1776F"/>
    <w:rsid w:val="00A20552"/>
    <w:rsid w:val="00A215B6"/>
    <w:rsid w:val="00A21C19"/>
    <w:rsid w:val="00A23B71"/>
    <w:rsid w:val="00A23BA8"/>
    <w:rsid w:val="00A240AE"/>
    <w:rsid w:val="00A24379"/>
    <w:rsid w:val="00A24A76"/>
    <w:rsid w:val="00A24FC3"/>
    <w:rsid w:val="00A25751"/>
    <w:rsid w:val="00A26396"/>
    <w:rsid w:val="00A263CC"/>
    <w:rsid w:val="00A26601"/>
    <w:rsid w:val="00A26794"/>
    <w:rsid w:val="00A26D56"/>
    <w:rsid w:val="00A26F11"/>
    <w:rsid w:val="00A27075"/>
    <w:rsid w:val="00A2707D"/>
    <w:rsid w:val="00A27446"/>
    <w:rsid w:val="00A27846"/>
    <w:rsid w:val="00A3001E"/>
    <w:rsid w:val="00A31102"/>
    <w:rsid w:val="00A32840"/>
    <w:rsid w:val="00A32BE9"/>
    <w:rsid w:val="00A32FBD"/>
    <w:rsid w:val="00A33366"/>
    <w:rsid w:val="00A33684"/>
    <w:rsid w:val="00A33CEB"/>
    <w:rsid w:val="00A3479F"/>
    <w:rsid w:val="00A351EB"/>
    <w:rsid w:val="00A35ED7"/>
    <w:rsid w:val="00A363BD"/>
    <w:rsid w:val="00A36650"/>
    <w:rsid w:val="00A3699B"/>
    <w:rsid w:val="00A36CC9"/>
    <w:rsid w:val="00A36D58"/>
    <w:rsid w:val="00A37373"/>
    <w:rsid w:val="00A37CCD"/>
    <w:rsid w:val="00A37E4C"/>
    <w:rsid w:val="00A407B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702"/>
    <w:rsid w:val="00A50B73"/>
    <w:rsid w:val="00A510B9"/>
    <w:rsid w:val="00A51394"/>
    <w:rsid w:val="00A51DAC"/>
    <w:rsid w:val="00A5203D"/>
    <w:rsid w:val="00A5253F"/>
    <w:rsid w:val="00A525C2"/>
    <w:rsid w:val="00A529EF"/>
    <w:rsid w:val="00A52B08"/>
    <w:rsid w:val="00A52BA0"/>
    <w:rsid w:val="00A536B5"/>
    <w:rsid w:val="00A54975"/>
    <w:rsid w:val="00A54EAE"/>
    <w:rsid w:val="00A551FC"/>
    <w:rsid w:val="00A55508"/>
    <w:rsid w:val="00A55596"/>
    <w:rsid w:val="00A55891"/>
    <w:rsid w:val="00A55AA5"/>
    <w:rsid w:val="00A560A2"/>
    <w:rsid w:val="00A56240"/>
    <w:rsid w:val="00A56279"/>
    <w:rsid w:val="00A56E33"/>
    <w:rsid w:val="00A571AB"/>
    <w:rsid w:val="00A5751B"/>
    <w:rsid w:val="00A57C65"/>
    <w:rsid w:val="00A60616"/>
    <w:rsid w:val="00A60845"/>
    <w:rsid w:val="00A609AD"/>
    <w:rsid w:val="00A6180D"/>
    <w:rsid w:val="00A61D5C"/>
    <w:rsid w:val="00A62079"/>
    <w:rsid w:val="00A636F3"/>
    <w:rsid w:val="00A6371A"/>
    <w:rsid w:val="00A637A9"/>
    <w:rsid w:val="00A63C9A"/>
    <w:rsid w:val="00A64641"/>
    <w:rsid w:val="00A646E1"/>
    <w:rsid w:val="00A64BEF"/>
    <w:rsid w:val="00A651E9"/>
    <w:rsid w:val="00A65208"/>
    <w:rsid w:val="00A652B1"/>
    <w:rsid w:val="00A65A55"/>
    <w:rsid w:val="00A65B5C"/>
    <w:rsid w:val="00A65CD9"/>
    <w:rsid w:val="00A65D23"/>
    <w:rsid w:val="00A663F7"/>
    <w:rsid w:val="00A6728D"/>
    <w:rsid w:val="00A678F2"/>
    <w:rsid w:val="00A7028E"/>
    <w:rsid w:val="00A71150"/>
    <w:rsid w:val="00A71BA0"/>
    <w:rsid w:val="00A727A7"/>
    <w:rsid w:val="00A728AD"/>
    <w:rsid w:val="00A72965"/>
    <w:rsid w:val="00A72E4B"/>
    <w:rsid w:val="00A73BF7"/>
    <w:rsid w:val="00A744AD"/>
    <w:rsid w:val="00A747AC"/>
    <w:rsid w:val="00A74B22"/>
    <w:rsid w:val="00A757B4"/>
    <w:rsid w:val="00A75E04"/>
    <w:rsid w:val="00A76EAF"/>
    <w:rsid w:val="00A76F66"/>
    <w:rsid w:val="00A77900"/>
    <w:rsid w:val="00A80545"/>
    <w:rsid w:val="00A8071F"/>
    <w:rsid w:val="00A80C02"/>
    <w:rsid w:val="00A80F0A"/>
    <w:rsid w:val="00A81851"/>
    <w:rsid w:val="00A81AA2"/>
    <w:rsid w:val="00A81FB7"/>
    <w:rsid w:val="00A829C4"/>
    <w:rsid w:val="00A83F3F"/>
    <w:rsid w:val="00A84437"/>
    <w:rsid w:val="00A84786"/>
    <w:rsid w:val="00A84E4A"/>
    <w:rsid w:val="00A85128"/>
    <w:rsid w:val="00A857C4"/>
    <w:rsid w:val="00A85DE1"/>
    <w:rsid w:val="00A865DA"/>
    <w:rsid w:val="00A90309"/>
    <w:rsid w:val="00A90821"/>
    <w:rsid w:val="00A90C03"/>
    <w:rsid w:val="00A91483"/>
    <w:rsid w:val="00A91F41"/>
    <w:rsid w:val="00A92611"/>
    <w:rsid w:val="00A92B07"/>
    <w:rsid w:val="00A934E0"/>
    <w:rsid w:val="00A940DE"/>
    <w:rsid w:val="00A94866"/>
    <w:rsid w:val="00A95620"/>
    <w:rsid w:val="00A96630"/>
    <w:rsid w:val="00A9680F"/>
    <w:rsid w:val="00A96910"/>
    <w:rsid w:val="00A96D3C"/>
    <w:rsid w:val="00A97192"/>
    <w:rsid w:val="00A97EF0"/>
    <w:rsid w:val="00AA034D"/>
    <w:rsid w:val="00AA05AD"/>
    <w:rsid w:val="00AA1198"/>
    <w:rsid w:val="00AA11BA"/>
    <w:rsid w:val="00AA21D1"/>
    <w:rsid w:val="00AA22BF"/>
    <w:rsid w:val="00AA22D1"/>
    <w:rsid w:val="00AA2718"/>
    <w:rsid w:val="00AA29DF"/>
    <w:rsid w:val="00AA362E"/>
    <w:rsid w:val="00AA4446"/>
    <w:rsid w:val="00AA4ADC"/>
    <w:rsid w:val="00AA4C18"/>
    <w:rsid w:val="00AA4D39"/>
    <w:rsid w:val="00AA4DA6"/>
    <w:rsid w:val="00AA5121"/>
    <w:rsid w:val="00AA52E1"/>
    <w:rsid w:val="00AA53F1"/>
    <w:rsid w:val="00AA5A9C"/>
    <w:rsid w:val="00AA5F07"/>
    <w:rsid w:val="00AA62D6"/>
    <w:rsid w:val="00AA66DF"/>
    <w:rsid w:val="00AA6796"/>
    <w:rsid w:val="00AA78B2"/>
    <w:rsid w:val="00AA7ABB"/>
    <w:rsid w:val="00AA7C0D"/>
    <w:rsid w:val="00AA7DD1"/>
    <w:rsid w:val="00AB0036"/>
    <w:rsid w:val="00AB0C4B"/>
    <w:rsid w:val="00AB1243"/>
    <w:rsid w:val="00AB16DF"/>
    <w:rsid w:val="00AB1754"/>
    <w:rsid w:val="00AB19EA"/>
    <w:rsid w:val="00AB1F22"/>
    <w:rsid w:val="00AB2DB9"/>
    <w:rsid w:val="00AB2E78"/>
    <w:rsid w:val="00AB3B35"/>
    <w:rsid w:val="00AB3D27"/>
    <w:rsid w:val="00AB4335"/>
    <w:rsid w:val="00AB47AB"/>
    <w:rsid w:val="00AB4A7D"/>
    <w:rsid w:val="00AB4E5F"/>
    <w:rsid w:val="00AB5541"/>
    <w:rsid w:val="00AB5657"/>
    <w:rsid w:val="00AB653B"/>
    <w:rsid w:val="00AB7170"/>
    <w:rsid w:val="00AB7367"/>
    <w:rsid w:val="00AB7432"/>
    <w:rsid w:val="00AB76FA"/>
    <w:rsid w:val="00AB7730"/>
    <w:rsid w:val="00AC0300"/>
    <w:rsid w:val="00AC0420"/>
    <w:rsid w:val="00AC086D"/>
    <w:rsid w:val="00AC0F90"/>
    <w:rsid w:val="00AC1757"/>
    <w:rsid w:val="00AC1C00"/>
    <w:rsid w:val="00AC1C06"/>
    <w:rsid w:val="00AC2788"/>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31"/>
    <w:rsid w:val="00AD3648"/>
    <w:rsid w:val="00AD3951"/>
    <w:rsid w:val="00AD3DCD"/>
    <w:rsid w:val="00AD4055"/>
    <w:rsid w:val="00AD4BED"/>
    <w:rsid w:val="00AD4F1A"/>
    <w:rsid w:val="00AD5069"/>
    <w:rsid w:val="00AD51F7"/>
    <w:rsid w:val="00AD53C9"/>
    <w:rsid w:val="00AD56F4"/>
    <w:rsid w:val="00AD5AEA"/>
    <w:rsid w:val="00AD5DD1"/>
    <w:rsid w:val="00AD7D83"/>
    <w:rsid w:val="00AE0354"/>
    <w:rsid w:val="00AE0609"/>
    <w:rsid w:val="00AE1244"/>
    <w:rsid w:val="00AE14B0"/>
    <w:rsid w:val="00AE1A0D"/>
    <w:rsid w:val="00AE1C5F"/>
    <w:rsid w:val="00AE2AAD"/>
    <w:rsid w:val="00AE2AEF"/>
    <w:rsid w:val="00AE2B70"/>
    <w:rsid w:val="00AE2FC6"/>
    <w:rsid w:val="00AE3439"/>
    <w:rsid w:val="00AE34E5"/>
    <w:rsid w:val="00AE422D"/>
    <w:rsid w:val="00AE49CD"/>
    <w:rsid w:val="00AE5294"/>
    <w:rsid w:val="00AE55E5"/>
    <w:rsid w:val="00AE60D1"/>
    <w:rsid w:val="00AE7102"/>
    <w:rsid w:val="00AE7D18"/>
    <w:rsid w:val="00AF0AB7"/>
    <w:rsid w:val="00AF0B5D"/>
    <w:rsid w:val="00AF1844"/>
    <w:rsid w:val="00AF1D22"/>
    <w:rsid w:val="00AF2399"/>
    <w:rsid w:val="00AF2695"/>
    <w:rsid w:val="00AF2C02"/>
    <w:rsid w:val="00AF3747"/>
    <w:rsid w:val="00AF40AF"/>
    <w:rsid w:val="00AF42F9"/>
    <w:rsid w:val="00AF59E7"/>
    <w:rsid w:val="00AF5CF4"/>
    <w:rsid w:val="00AF6074"/>
    <w:rsid w:val="00AF62E6"/>
    <w:rsid w:val="00AF6844"/>
    <w:rsid w:val="00AF76C1"/>
    <w:rsid w:val="00AF7FB3"/>
    <w:rsid w:val="00B004F2"/>
    <w:rsid w:val="00B00C12"/>
    <w:rsid w:val="00B00E6F"/>
    <w:rsid w:val="00B012CF"/>
    <w:rsid w:val="00B01C30"/>
    <w:rsid w:val="00B04677"/>
    <w:rsid w:val="00B05A03"/>
    <w:rsid w:val="00B06374"/>
    <w:rsid w:val="00B07609"/>
    <w:rsid w:val="00B07665"/>
    <w:rsid w:val="00B076FD"/>
    <w:rsid w:val="00B07D65"/>
    <w:rsid w:val="00B101EA"/>
    <w:rsid w:val="00B104BD"/>
    <w:rsid w:val="00B1096B"/>
    <w:rsid w:val="00B10B58"/>
    <w:rsid w:val="00B1123C"/>
    <w:rsid w:val="00B1192A"/>
    <w:rsid w:val="00B11DA6"/>
    <w:rsid w:val="00B12512"/>
    <w:rsid w:val="00B13A0C"/>
    <w:rsid w:val="00B14544"/>
    <w:rsid w:val="00B1471A"/>
    <w:rsid w:val="00B14EE5"/>
    <w:rsid w:val="00B15291"/>
    <w:rsid w:val="00B15CDC"/>
    <w:rsid w:val="00B16439"/>
    <w:rsid w:val="00B16562"/>
    <w:rsid w:val="00B16733"/>
    <w:rsid w:val="00B168C3"/>
    <w:rsid w:val="00B176FD"/>
    <w:rsid w:val="00B17BD9"/>
    <w:rsid w:val="00B17DBA"/>
    <w:rsid w:val="00B17EBF"/>
    <w:rsid w:val="00B210DB"/>
    <w:rsid w:val="00B216AA"/>
    <w:rsid w:val="00B21AC5"/>
    <w:rsid w:val="00B21EFA"/>
    <w:rsid w:val="00B221FB"/>
    <w:rsid w:val="00B22AF5"/>
    <w:rsid w:val="00B23192"/>
    <w:rsid w:val="00B24214"/>
    <w:rsid w:val="00B2459A"/>
    <w:rsid w:val="00B2469D"/>
    <w:rsid w:val="00B24A32"/>
    <w:rsid w:val="00B24A96"/>
    <w:rsid w:val="00B24ECD"/>
    <w:rsid w:val="00B252D4"/>
    <w:rsid w:val="00B25747"/>
    <w:rsid w:val="00B2670D"/>
    <w:rsid w:val="00B2694E"/>
    <w:rsid w:val="00B26D34"/>
    <w:rsid w:val="00B26E0D"/>
    <w:rsid w:val="00B272EE"/>
    <w:rsid w:val="00B27B03"/>
    <w:rsid w:val="00B27D89"/>
    <w:rsid w:val="00B3055F"/>
    <w:rsid w:val="00B30561"/>
    <w:rsid w:val="00B3068F"/>
    <w:rsid w:val="00B309AC"/>
    <w:rsid w:val="00B30AC8"/>
    <w:rsid w:val="00B30E86"/>
    <w:rsid w:val="00B310B0"/>
    <w:rsid w:val="00B312C4"/>
    <w:rsid w:val="00B315BC"/>
    <w:rsid w:val="00B3226C"/>
    <w:rsid w:val="00B3287D"/>
    <w:rsid w:val="00B33394"/>
    <w:rsid w:val="00B33E5B"/>
    <w:rsid w:val="00B33EAC"/>
    <w:rsid w:val="00B340EA"/>
    <w:rsid w:val="00B349C5"/>
    <w:rsid w:val="00B34FE6"/>
    <w:rsid w:val="00B35317"/>
    <w:rsid w:val="00B3551C"/>
    <w:rsid w:val="00B357C9"/>
    <w:rsid w:val="00B359A7"/>
    <w:rsid w:val="00B35B28"/>
    <w:rsid w:val="00B35FC1"/>
    <w:rsid w:val="00B36625"/>
    <w:rsid w:val="00B3691F"/>
    <w:rsid w:val="00B3699E"/>
    <w:rsid w:val="00B37893"/>
    <w:rsid w:val="00B37FA8"/>
    <w:rsid w:val="00B40819"/>
    <w:rsid w:val="00B411DB"/>
    <w:rsid w:val="00B4126E"/>
    <w:rsid w:val="00B413C6"/>
    <w:rsid w:val="00B428E2"/>
    <w:rsid w:val="00B433E7"/>
    <w:rsid w:val="00B436D7"/>
    <w:rsid w:val="00B4460C"/>
    <w:rsid w:val="00B45175"/>
    <w:rsid w:val="00B45E90"/>
    <w:rsid w:val="00B4694C"/>
    <w:rsid w:val="00B4698A"/>
    <w:rsid w:val="00B4722C"/>
    <w:rsid w:val="00B479F1"/>
    <w:rsid w:val="00B47C05"/>
    <w:rsid w:val="00B47EC3"/>
    <w:rsid w:val="00B50760"/>
    <w:rsid w:val="00B50A49"/>
    <w:rsid w:val="00B50E50"/>
    <w:rsid w:val="00B51840"/>
    <w:rsid w:val="00B5218F"/>
    <w:rsid w:val="00B521EA"/>
    <w:rsid w:val="00B5221E"/>
    <w:rsid w:val="00B522AC"/>
    <w:rsid w:val="00B52705"/>
    <w:rsid w:val="00B53D25"/>
    <w:rsid w:val="00B5429E"/>
    <w:rsid w:val="00B5493F"/>
    <w:rsid w:val="00B54B0C"/>
    <w:rsid w:val="00B54C37"/>
    <w:rsid w:val="00B5521E"/>
    <w:rsid w:val="00B55A65"/>
    <w:rsid w:val="00B56D81"/>
    <w:rsid w:val="00B56E1C"/>
    <w:rsid w:val="00B57090"/>
    <w:rsid w:val="00B573C4"/>
    <w:rsid w:val="00B5795C"/>
    <w:rsid w:val="00B600AE"/>
    <w:rsid w:val="00B605EC"/>
    <w:rsid w:val="00B606C9"/>
    <w:rsid w:val="00B60890"/>
    <w:rsid w:val="00B609E5"/>
    <w:rsid w:val="00B60CB8"/>
    <w:rsid w:val="00B610A6"/>
    <w:rsid w:val="00B62973"/>
    <w:rsid w:val="00B62D48"/>
    <w:rsid w:val="00B6316B"/>
    <w:rsid w:val="00B635B2"/>
    <w:rsid w:val="00B63ADC"/>
    <w:rsid w:val="00B64536"/>
    <w:rsid w:val="00B6522C"/>
    <w:rsid w:val="00B672BA"/>
    <w:rsid w:val="00B6737C"/>
    <w:rsid w:val="00B67D92"/>
    <w:rsid w:val="00B70826"/>
    <w:rsid w:val="00B711E5"/>
    <w:rsid w:val="00B712C7"/>
    <w:rsid w:val="00B71531"/>
    <w:rsid w:val="00B71986"/>
    <w:rsid w:val="00B71B06"/>
    <w:rsid w:val="00B7290D"/>
    <w:rsid w:val="00B72BAC"/>
    <w:rsid w:val="00B73166"/>
    <w:rsid w:val="00B73BF6"/>
    <w:rsid w:val="00B741D0"/>
    <w:rsid w:val="00B74438"/>
    <w:rsid w:val="00B744D7"/>
    <w:rsid w:val="00B7494D"/>
    <w:rsid w:val="00B754D0"/>
    <w:rsid w:val="00B7560A"/>
    <w:rsid w:val="00B75AF1"/>
    <w:rsid w:val="00B7632D"/>
    <w:rsid w:val="00B76501"/>
    <w:rsid w:val="00B76BBF"/>
    <w:rsid w:val="00B76FA2"/>
    <w:rsid w:val="00B7716A"/>
    <w:rsid w:val="00B771EA"/>
    <w:rsid w:val="00B772DE"/>
    <w:rsid w:val="00B774A7"/>
    <w:rsid w:val="00B777E9"/>
    <w:rsid w:val="00B80039"/>
    <w:rsid w:val="00B81621"/>
    <w:rsid w:val="00B81E4A"/>
    <w:rsid w:val="00B81F00"/>
    <w:rsid w:val="00B82E9C"/>
    <w:rsid w:val="00B83109"/>
    <w:rsid w:val="00B8311D"/>
    <w:rsid w:val="00B831AF"/>
    <w:rsid w:val="00B834BF"/>
    <w:rsid w:val="00B83AF3"/>
    <w:rsid w:val="00B841A7"/>
    <w:rsid w:val="00B859EB"/>
    <w:rsid w:val="00B85E90"/>
    <w:rsid w:val="00B8671F"/>
    <w:rsid w:val="00B86B1F"/>
    <w:rsid w:val="00B86FD9"/>
    <w:rsid w:val="00B87B17"/>
    <w:rsid w:val="00B87FE9"/>
    <w:rsid w:val="00B90569"/>
    <w:rsid w:val="00B9060D"/>
    <w:rsid w:val="00B90763"/>
    <w:rsid w:val="00B912E5"/>
    <w:rsid w:val="00B9137D"/>
    <w:rsid w:val="00B917A8"/>
    <w:rsid w:val="00B91FB8"/>
    <w:rsid w:val="00B9241A"/>
    <w:rsid w:val="00B9278A"/>
    <w:rsid w:val="00B937E7"/>
    <w:rsid w:val="00B93A46"/>
    <w:rsid w:val="00B944C8"/>
    <w:rsid w:val="00B946B2"/>
    <w:rsid w:val="00B953A1"/>
    <w:rsid w:val="00B95A24"/>
    <w:rsid w:val="00B9652B"/>
    <w:rsid w:val="00B967A9"/>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52"/>
    <w:rsid w:val="00BA348F"/>
    <w:rsid w:val="00BA3D88"/>
    <w:rsid w:val="00BA4247"/>
    <w:rsid w:val="00BA4294"/>
    <w:rsid w:val="00BA4ACB"/>
    <w:rsid w:val="00BA4D96"/>
    <w:rsid w:val="00BA5488"/>
    <w:rsid w:val="00BA5539"/>
    <w:rsid w:val="00BA5935"/>
    <w:rsid w:val="00BA5C6D"/>
    <w:rsid w:val="00BA74D7"/>
    <w:rsid w:val="00BA77A6"/>
    <w:rsid w:val="00BA77C2"/>
    <w:rsid w:val="00BA78B8"/>
    <w:rsid w:val="00BB174C"/>
    <w:rsid w:val="00BB1FBD"/>
    <w:rsid w:val="00BB2F46"/>
    <w:rsid w:val="00BB2F5D"/>
    <w:rsid w:val="00BB3775"/>
    <w:rsid w:val="00BB3A68"/>
    <w:rsid w:val="00BB3B0E"/>
    <w:rsid w:val="00BB3D38"/>
    <w:rsid w:val="00BB3FAC"/>
    <w:rsid w:val="00BB45B4"/>
    <w:rsid w:val="00BB45DF"/>
    <w:rsid w:val="00BB48C5"/>
    <w:rsid w:val="00BB4A57"/>
    <w:rsid w:val="00BB5270"/>
    <w:rsid w:val="00BB54DC"/>
    <w:rsid w:val="00BB54F0"/>
    <w:rsid w:val="00BB6533"/>
    <w:rsid w:val="00BB6B79"/>
    <w:rsid w:val="00BC04CA"/>
    <w:rsid w:val="00BC0B62"/>
    <w:rsid w:val="00BC0EC9"/>
    <w:rsid w:val="00BC1CD4"/>
    <w:rsid w:val="00BC1E6C"/>
    <w:rsid w:val="00BC22D8"/>
    <w:rsid w:val="00BC22EF"/>
    <w:rsid w:val="00BC2E44"/>
    <w:rsid w:val="00BC330C"/>
    <w:rsid w:val="00BC3440"/>
    <w:rsid w:val="00BC3DF9"/>
    <w:rsid w:val="00BC3EEA"/>
    <w:rsid w:val="00BC403A"/>
    <w:rsid w:val="00BC49C6"/>
    <w:rsid w:val="00BC7052"/>
    <w:rsid w:val="00BC74E7"/>
    <w:rsid w:val="00BC7571"/>
    <w:rsid w:val="00BC759E"/>
    <w:rsid w:val="00BC7964"/>
    <w:rsid w:val="00BD00CF"/>
    <w:rsid w:val="00BD07A4"/>
    <w:rsid w:val="00BD158A"/>
    <w:rsid w:val="00BD1918"/>
    <w:rsid w:val="00BD269C"/>
    <w:rsid w:val="00BD290E"/>
    <w:rsid w:val="00BD2E81"/>
    <w:rsid w:val="00BD329F"/>
    <w:rsid w:val="00BD33E0"/>
    <w:rsid w:val="00BD3D5D"/>
    <w:rsid w:val="00BD416E"/>
    <w:rsid w:val="00BD7BB6"/>
    <w:rsid w:val="00BE058B"/>
    <w:rsid w:val="00BE0621"/>
    <w:rsid w:val="00BE13D5"/>
    <w:rsid w:val="00BE1520"/>
    <w:rsid w:val="00BE1858"/>
    <w:rsid w:val="00BE192C"/>
    <w:rsid w:val="00BE24FC"/>
    <w:rsid w:val="00BE2F9B"/>
    <w:rsid w:val="00BE3A0C"/>
    <w:rsid w:val="00BE3B73"/>
    <w:rsid w:val="00BE3C0E"/>
    <w:rsid w:val="00BE3EEA"/>
    <w:rsid w:val="00BE43A9"/>
    <w:rsid w:val="00BE4401"/>
    <w:rsid w:val="00BE5087"/>
    <w:rsid w:val="00BE5267"/>
    <w:rsid w:val="00BE598F"/>
    <w:rsid w:val="00BE7049"/>
    <w:rsid w:val="00BE7123"/>
    <w:rsid w:val="00BE7C72"/>
    <w:rsid w:val="00BE7D6A"/>
    <w:rsid w:val="00BF1959"/>
    <w:rsid w:val="00BF1D05"/>
    <w:rsid w:val="00BF22F5"/>
    <w:rsid w:val="00BF29D7"/>
    <w:rsid w:val="00BF3638"/>
    <w:rsid w:val="00BF3F58"/>
    <w:rsid w:val="00BF4594"/>
    <w:rsid w:val="00BF45F7"/>
    <w:rsid w:val="00BF5046"/>
    <w:rsid w:val="00BF5912"/>
    <w:rsid w:val="00BF5AEB"/>
    <w:rsid w:val="00BF5EA3"/>
    <w:rsid w:val="00BF5F45"/>
    <w:rsid w:val="00BF615F"/>
    <w:rsid w:val="00BF64AF"/>
    <w:rsid w:val="00BF6822"/>
    <w:rsid w:val="00BF6BED"/>
    <w:rsid w:val="00BF6C92"/>
    <w:rsid w:val="00BF6CBB"/>
    <w:rsid w:val="00BF7343"/>
    <w:rsid w:val="00BF780E"/>
    <w:rsid w:val="00C00323"/>
    <w:rsid w:val="00C006CB"/>
    <w:rsid w:val="00C00B70"/>
    <w:rsid w:val="00C00F86"/>
    <w:rsid w:val="00C013F9"/>
    <w:rsid w:val="00C01724"/>
    <w:rsid w:val="00C01740"/>
    <w:rsid w:val="00C019C4"/>
    <w:rsid w:val="00C01F66"/>
    <w:rsid w:val="00C02B55"/>
    <w:rsid w:val="00C04FFE"/>
    <w:rsid w:val="00C0578E"/>
    <w:rsid w:val="00C06192"/>
    <w:rsid w:val="00C06A41"/>
    <w:rsid w:val="00C06CA3"/>
    <w:rsid w:val="00C075EF"/>
    <w:rsid w:val="00C07702"/>
    <w:rsid w:val="00C07985"/>
    <w:rsid w:val="00C07A70"/>
    <w:rsid w:val="00C07B07"/>
    <w:rsid w:val="00C07FA5"/>
    <w:rsid w:val="00C10CF7"/>
    <w:rsid w:val="00C10ED4"/>
    <w:rsid w:val="00C1111F"/>
    <w:rsid w:val="00C11375"/>
    <w:rsid w:val="00C114E1"/>
    <w:rsid w:val="00C11848"/>
    <w:rsid w:val="00C11B4C"/>
    <w:rsid w:val="00C11B9E"/>
    <w:rsid w:val="00C11DD1"/>
    <w:rsid w:val="00C122CF"/>
    <w:rsid w:val="00C1268D"/>
    <w:rsid w:val="00C13065"/>
    <w:rsid w:val="00C1309B"/>
    <w:rsid w:val="00C137BA"/>
    <w:rsid w:val="00C13AA7"/>
    <w:rsid w:val="00C13D69"/>
    <w:rsid w:val="00C1419A"/>
    <w:rsid w:val="00C1441F"/>
    <w:rsid w:val="00C1458E"/>
    <w:rsid w:val="00C147E1"/>
    <w:rsid w:val="00C149A0"/>
    <w:rsid w:val="00C14D52"/>
    <w:rsid w:val="00C158E9"/>
    <w:rsid w:val="00C160A1"/>
    <w:rsid w:val="00C16987"/>
    <w:rsid w:val="00C169D8"/>
    <w:rsid w:val="00C16D04"/>
    <w:rsid w:val="00C17276"/>
    <w:rsid w:val="00C17335"/>
    <w:rsid w:val="00C179C4"/>
    <w:rsid w:val="00C17D3C"/>
    <w:rsid w:val="00C20393"/>
    <w:rsid w:val="00C20670"/>
    <w:rsid w:val="00C20857"/>
    <w:rsid w:val="00C20A77"/>
    <w:rsid w:val="00C20C40"/>
    <w:rsid w:val="00C20E68"/>
    <w:rsid w:val="00C21A30"/>
    <w:rsid w:val="00C21B46"/>
    <w:rsid w:val="00C22ABB"/>
    <w:rsid w:val="00C22E7B"/>
    <w:rsid w:val="00C234CD"/>
    <w:rsid w:val="00C23DFD"/>
    <w:rsid w:val="00C24C1B"/>
    <w:rsid w:val="00C24F7D"/>
    <w:rsid w:val="00C25060"/>
    <w:rsid w:val="00C25FC8"/>
    <w:rsid w:val="00C26588"/>
    <w:rsid w:val="00C265EA"/>
    <w:rsid w:val="00C275A1"/>
    <w:rsid w:val="00C275E8"/>
    <w:rsid w:val="00C27BDC"/>
    <w:rsid w:val="00C3061F"/>
    <w:rsid w:val="00C30BBB"/>
    <w:rsid w:val="00C31457"/>
    <w:rsid w:val="00C314B2"/>
    <w:rsid w:val="00C31EC9"/>
    <w:rsid w:val="00C32030"/>
    <w:rsid w:val="00C32101"/>
    <w:rsid w:val="00C32778"/>
    <w:rsid w:val="00C327B5"/>
    <w:rsid w:val="00C327DC"/>
    <w:rsid w:val="00C32E53"/>
    <w:rsid w:val="00C338F5"/>
    <w:rsid w:val="00C35066"/>
    <w:rsid w:val="00C35127"/>
    <w:rsid w:val="00C357D8"/>
    <w:rsid w:val="00C35F0A"/>
    <w:rsid w:val="00C3734E"/>
    <w:rsid w:val="00C373EA"/>
    <w:rsid w:val="00C37D6A"/>
    <w:rsid w:val="00C37E50"/>
    <w:rsid w:val="00C40D55"/>
    <w:rsid w:val="00C416C4"/>
    <w:rsid w:val="00C42315"/>
    <w:rsid w:val="00C425AD"/>
    <w:rsid w:val="00C427D3"/>
    <w:rsid w:val="00C42A0E"/>
    <w:rsid w:val="00C42BE8"/>
    <w:rsid w:val="00C43873"/>
    <w:rsid w:val="00C4448B"/>
    <w:rsid w:val="00C44E96"/>
    <w:rsid w:val="00C458E8"/>
    <w:rsid w:val="00C468E9"/>
    <w:rsid w:val="00C47281"/>
    <w:rsid w:val="00C476D8"/>
    <w:rsid w:val="00C4773E"/>
    <w:rsid w:val="00C47CE7"/>
    <w:rsid w:val="00C47F10"/>
    <w:rsid w:val="00C50514"/>
    <w:rsid w:val="00C515B6"/>
    <w:rsid w:val="00C517BE"/>
    <w:rsid w:val="00C51CF2"/>
    <w:rsid w:val="00C52086"/>
    <w:rsid w:val="00C5256A"/>
    <w:rsid w:val="00C52FE4"/>
    <w:rsid w:val="00C54334"/>
    <w:rsid w:val="00C544C8"/>
    <w:rsid w:val="00C54B23"/>
    <w:rsid w:val="00C54D5A"/>
    <w:rsid w:val="00C54E72"/>
    <w:rsid w:val="00C55829"/>
    <w:rsid w:val="00C56765"/>
    <w:rsid w:val="00C56AE2"/>
    <w:rsid w:val="00C56BCA"/>
    <w:rsid w:val="00C5761A"/>
    <w:rsid w:val="00C57816"/>
    <w:rsid w:val="00C57DBB"/>
    <w:rsid w:val="00C60621"/>
    <w:rsid w:val="00C6104F"/>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88"/>
    <w:rsid w:val="00C654DD"/>
    <w:rsid w:val="00C662E0"/>
    <w:rsid w:val="00C664DB"/>
    <w:rsid w:val="00C66548"/>
    <w:rsid w:val="00C665FD"/>
    <w:rsid w:val="00C66A45"/>
    <w:rsid w:val="00C66E3C"/>
    <w:rsid w:val="00C671FD"/>
    <w:rsid w:val="00C67553"/>
    <w:rsid w:val="00C67DBA"/>
    <w:rsid w:val="00C67E20"/>
    <w:rsid w:val="00C67E65"/>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632C"/>
    <w:rsid w:val="00C7706C"/>
    <w:rsid w:val="00C77938"/>
    <w:rsid w:val="00C779A4"/>
    <w:rsid w:val="00C80132"/>
    <w:rsid w:val="00C80519"/>
    <w:rsid w:val="00C8106D"/>
    <w:rsid w:val="00C81100"/>
    <w:rsid w:val="00C814A2"/>
    <w:rsid w:val="00C81F75"/>
    <w:rsid w:val="00C82CD8"/>
    <w:rsid w:val="00C83859"/>
    <w:rsid w:val="00C83A19"/>
    <w:rsid w:val="00C83FC9"/>
    <w:rsid w:val="00C83FE2"/>
    <w:rsid w:val="00C84434"/>
    <w:rsid w:val="00C8502B"/>
    <w:rsid w:val="00C85179"/>
    <w:rsid w:val="00C85777"/>
    <w:rsid w:val="00C86519"/>
    <w:rsid w:val="00C86B3C"/>
    <w:rsid w:val="00C87E49"/>
    <w:rsid w:val="00C8D941"/>
    <w:rsid w:val="00C904AC"/>
    <w:rsid w:val="00C906F5"/>
    <w:rsid w:val="00C9077C"/>
    <w:rsid w:val="00C90917"/>
    <w:rsid w:val="00C90E94"/>
    <w:rsid w:val="00C912D9"/>
    <w:rsid w:val="00C91381"/>
    <w:rsid w:val="00C9146C"/>
    <w:rsid w:val="00C91D8B"/>
    <w:rsid w:val="00C922F1"/>
    <w:rsid w:val="00C93190"/>
    <w:rsid w:val="00C93240"/>
    <w:rsid w:val="00C94445"/>
    <w:rsid w:val="00C948BF"/>
    <w:rsid w:val="00C94A83"/>
    <w:rsid w:val="00C94B32"/>
    <w:rsid w:val="00C94B9F"/>
    <w:rsid w:val="00C955E6"/>
    <w:rsid w:val="00C95B05"/>
    <w:rsid w:val="00C95F80"/>
    <w:rsid w:val="00C96406"/>
    <w:rsid w:val="00C970BE"/>
    <w:rsid w:val="00C970C8"/>
    <w:rsid w:val="00CA02E5"/>
    <w:rsid w:val="00CA0CC5"/>
    <w:rsid w:val="00CA0EAD"/>
    <w:rsid w:val="00CA1228"/>
    <w:rsid w:val="00CA1A1C"/>
    <w:rsid w:val="00CA1CDF"/>
    <w:rsid w:val="00CA23C1"/>
    <w:rsid w:val="00CA2459"/>
    <w:rsid w:val="00CA2715"/>
    <w:rsid w:val="00CA2B04"/>
    <w:rsid w:val="00CA347D"/>
    <w:rsid w:val="00CA3A0F"/>
    <w:rsid w:val="00CA3A72"/>
    <w:rsid w:val="00CA3FAE"/>
    <w:rsid w:val="00CA47CB"/>
    <w:rsid w:val="00CA5166"/>
    <w:rsid w:val="00CA61AD"/>
    <w:rsid w:val="00CA6329"/>
    <w:rsid w:val="00CA65C6"/>
    <w:rsid w:val="00CA7193"/>
    <w:rsid w:val="00CA71B2"/>
    <w:rsid w:val="00CA7267"/>
    <w:rsid w:val="00CB1A16"/>
    <w:rsid w:val="00CB1BFC"/>
    <w:rsid w:val="00CB1C73"/>
    <w:rsid w:val="00CB21ED"/>
    <w:rsid w:val="00CB237B"/>
    <w:rsid w:val="00CB2476"/>
    <w:rsid w:val="00CB3E24"/>
    <w:rsid w:val="00CB46BF"/>
    <w:rsid w:val="00CB52C8"/>
    <w:rsid w:val="00CB5907"/>
    <w:rsid w:val="00CB5C1D"/>
    <w:rsid w:val="00CB5C94"/>
    <w:rsid w:val="00CB5CA0"/>
    <w:rsid w:val="00CB5FF7"/>
    <w:rsid w:val="00CB607B"/>
    <w:rsid w:val="00CB6101"/>
    <w:rsid w:val="00CB67D9"/>
    <w:rsid w:val="00CB6B3C"/>
    <w:rsid w:val="00CB70A1"/>
    <w:rsid w:val="00CB748D"/>
    <w:rsid w:val="00CB7F9E"/>
    <w:rsid w:val="00CC045F"/>
    <w:rsid w:val="00CC062F"/>
    <w:rsid w:val="00CC077F"/>
    <w:rsid w:val="00CC0C98"/>
    <w:rsid w:val="00CC0E46"/>
    <w:rsid w:val="00CC1E27"/>
    <w:rsid w:val="00CC3925"/>
    <w:rsid w:val="00CC3D95"/>
    <w:rsid w:val="00CC408A"/>
    <w:rsid w:val="00CC41D0"/>
    <w:rsid w:val="00CC443F"/>
    <w:rsid w:val="00CC45EE"/>
    <w:rsid w:val="00CC4AB1"/>
    <w:rsid w:val="00CC4E78"/>
    <w:rsid w:val="00CC4EEC"/>
    <w:rsid w:val="00CC60FF"/>
    <w:rsid w:val="00CC654F"/>
    <w:rsid w:val="00CC6C5E"/>
    <w:rsid w:val="00CC7C6B"/>
    <w:rsid w:val="00CC7E67"/>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4B76"/>
    <w:rsid w:val="00CD580D"/>
    <w:rsid w:val="00CD59E8"/>
    <w:rsid w:val="00CD5F1C"/>
    <w:rsid w:val="00CD684F"/>
    <w:rsid w:val="00CD6974"/>
    <w:rsid w:val="00CD6F81"/>
    <w:rsid w:val="00CD73FF"/>
    <w:rsid w:val="00CD78B9"/>
    <w:rsid w:val="00CE0A3E"/>
    <w:rsid w:val="00CE10A8"/>
    <w:rsid w:val="00CE1414"/>
    <w:rsid w:val="00CE1C56"/>
    <w:rsid w:val="00CE25B7"/>
    <w:rsid w:val="00CE275A"/>
    <w:rsid w:val="00CE2A25"/>
    <w:rsid w:val="00CE3247"/>
    <w:rsid w:val="00CE362C"/>
    <w:rsid w:val="00CE3793"/>
    <w:rsid w:val="00CE45C3"/>
    <w:rsid w:val="00CE498D"/>
    <w:rsid w:val="00CE4AB1"/>
    <w:rsid w:val="00CE5A18"/>
    <w:rsid w:val="00CE6713"/>
    <w:rsid w:val="00CE6AE6"/>
    <w:rsid w:val="00CE7939"/>
    <w:rsid w:val="00CF03F6"/>
    <w:rsid w:val="00CF0529"/>
    <w:rsid w:val="00CF06D5"/>
    <w:rsid w:val="00CF176C"/>
    <w:rsid w:val="00CF1B69"/>
    <w:rsid w:val="00CF1D58"/>
    <w:rsid w:val="00CF2677"/>
    <w:rsid w:val="00CF2CB6"/>
    <w:rsid w:val="00CF2D56"/>
    <w:rsid w:val="00CF4B80"/>
    <w:rsid w:val="00CF4B8C"/>
    <w:rsid w:val="00CF63E5"/>
    <w:rsid w:val="00CF66FF"/>
    <w:rsid w:val="00CF6F7F"/>
    <w:rsid w:val="00CF705D"/>
    <w:rsid w:val="00CF7B33"/>
    <w:rsid w:val="00D0044C"/>
    <w:rsid w:val="00D004A2"/>
    <w:rsid w:val="00D01038"/>
    <w:rsid w:val="00D010DB"/>
    <w:rsid w:val="00D02127"/>
    <w:rsid w:val="00D021AA"/>
    <w:rsid w:val="00D0232C"/>
    <w:rsid w:val="00D0274C"/>
    <w:rsid w:val="00D029A4"/>
    <w:rsid w:val="00D03CCF"/>
    <w:rsid w:val="00D0410A"/>
    <w:rsid w:val="00D04336"/>
    <w:rsid w:val="00D04356"/>
    <w:rsid w:val="00D04642"/>
    <w:rsid w:val="00D050F2"/>
    <w:rsid w:val="00D05205"/>
    <w:rsid w:val="00D0537B"/>
    <w:rsid w:val="00D05666"/>
    <w:rsid w:val="00D06939"/>
    <w:rsid w:val="00D07232"/>
    <w:rsid w:val="00D10723"/>
    <w:rsid w:val="00D10FA6"/>
    <w:rsid w:val="00D1108A"/>
    <w:rsid w:val="00D11291"/>
    <w:rsid w:val="00D11917"/>
    <w:rsid w:val="00D11920"/>
    <w:rsid w:val="00D120E5"/>
    <w:rsid w:val="00D14F47"/>
    <w:rsid w:val="00D1581F"/>
    <w:rsid w:val="00D159D2"/>
    <w:rsid w:val="00D15B3B"/>
    <w:rsid w:val="00D1609F"/>
    <w:rsid w:val="00D16599"/>
    <w:rsid w:val="00D168EE"/>
    <w:rsid w:val="00D16DF2"/>
    <w:rsid w:val="00D17439"/>
    <w:rsid w:val="00D20613"/>
    <w:rsid w:val="00D20B5F"/>
    <w:rsid w:val="00D20C61"/>
    <w:rsid w:val="00D22226"/>
    <w:rsid w:val="00D22DD8"/>
    <w:rsid w:val="00D2324F"/>
    <w:rsid w:val="00D232F1"/>
    <w:rsid w:val="00D2348B"/>
    <w:rsid w:val="00D2467F"/>
    <w:rsid w:val="00D25782"/>
    <w:rsid w:val="00D25A08"/>
    <w:rsid w:val="00D26316"/>
    <w:rsid w:val="00D26F9A"/>
    <w:rsid w:val="00D27856"/>
    <w:rsid w:val="00D278FA"/>
    <w:rsid w:val="00D3069A"/>
    <w:rsid w:val="00D30F01"/>
    <w:rsid w:val="00D31F8C"/>
    <w:rsid w:val="00D31FE9"/>
    <w:rsid w:val="00D324CF"/>
    <w:rsid w:val="00D325C1"/>
    <w:rsid w:val="00D325D4"/>
    <w:rsid w:val="00D32688"/>
    <w:rsid w:val="00D32E7F"/>
    <w:rsid w:val="00D331C2"/>
    <w:rsid w:val="00D33A93"/>
    <w:rsid w:val="00D341BE"/>
    <w:rsid w:val="00D353A5"/>
    <w:rsid w:val="00D354EB"/>
    <w:rsid w:val="00D35F9A"/>
    <w:rsid w:val="00D36F40"/>
    <w:rsid w:val="00D373CC"/>
    <w:rsid w:val="00D37664"/>
    <w:rsid w:val="00D406BD"/>
    <w:rsid w:val="00D4094C"/>
    <w:rsid w:val="00D40E29"/>
    <w:rsid w:val="00D40FF4"/>
    <w:rsid w:val="00D41091"/>
    <w:rsid w:val="00D41416"/>
    <w:rsid w:val="00D41480"/>
    <w:rsid w:val="00D41BC8"/>
    <w:rsid w:val="00D41D77"/>
    <w:rsid w:val="00D41DB1"/>
    <w:rsid w:val="00D42637"/>
    <w:rsid w:val="00D4282F"/>
    <w:rsid w:val="00D42D19"/>
    <w:rsid w:val="00D43195"/>
    <w:rsid w:val="00D434C3"/>
    <w:rsid w:val="00D434F9"/>
    <w:rsid w:val="00D44212"/>
    <w:rsid w:val="00D4490B"/>
    <w:rsid w:val="00D44F40"/>
    <w:rsid w:val="00D45631"/>
    <w:rsid w:val="00D456B0"/>
    <w:rsid w:val="00D459E3"/>
    <w:rsid w:val="00D4630D"/>
    <w:rsid w:val="00D4699A"/>
    <w:rsid w:val="00D46BF8"/>
    <w:rsid w:val="00D47657"/>
    <w:rsid w:val="00D4785E"/>
    <w:rsid w:val="00D5020B"/>
    <w:rsid w:val="00D50C54"/>
    <w:rsid w:val="00D51ED1"/>
    <w:rsid w:val="00D526C8"/>
    <w:rsid w:val="00D53BF4"/>
    <w:rsid w:val="00D54149"/>
    <w:rsid w:val="00D542AB"/>
    <w:rsid w:val="00D5456D"/>
    <w:rsid w:val="00D551E2"/>
    <w:rsid w:val="00D5520A"/>
    <w:rsid w:val="00D55ACC"/>
    <w:rsid w:val="00D55E0F"/>
    <w:rsid w:val="00D56A56"/>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2B80"/>
    <w:rsid w:val="00D63110"/>
    <w:rsid w:val="00D633A6"/>
    <w:rsid w:val="00D65DC5"/>
    <w:rsid w:val="00D6652F"/>
    <w:rsid w:val="00D66697"/>
    <w:rsid w:val="00D66A43"/>
    <w:rsid w:val="00D66F4C"/>
    <w:rsid w:val="00D67710"/>
    <w:rsid w:val="00D67851"/>
    <w:rsid w:val="00D70555"/>
    <w:rsid w:val="00D7136F"/>
    <w:rsid w:val="00D7155A"/>
    <w:rsid w:val="00D720E9"/>
    <w:rsid w:val="00D722C8"/>
    <w:rsid w:val="00D72CF4"/>
    <w:rsid w:val="00D73174"/>
    <w:rsid w:val="00D7342B"/>
    <w:rsid w:val="00D734C0"/>
    <w:rsid w:val="00D734C6"/>
    <w:rsid w:val="00D73763"/>
    <w:rsid w:val="00D73765"/>
    <w:rsid w:val="00D7377C"/>
    <w:rsid w:val="00D73869"/>
    <w:rsid w:val="00D73984"/>
    <w:rsid w:val="00D73F7B"/>
    <w:rsid w:val="00D74236"/>
    <w:rsid w:val="00D75062"/>
    <w:rsid w:val="00D75609"/>
    <w:rsid w:val="00D75995"/>
    <w:rsid w:val="00D75A50"/>
    <w:rsid w:val="00D75F5A"/>
    <w:rsid w:val="00D77C78"/>
    <w:rsid w:val="00D80257"/>
    <w:rsid w:val="00D8067A"/>
    <w:rsid w:val="00D8089F"/>
    <w:rsid w:val="00D80CDF"/>
    <w:rsid w:val="00D8100D"/>
    <w:rsid w:val="00D814C3"/>
    <w:rsid w:val="00D8178E"/>
    <w:rsid w:val="00D8183E"/>
    <w:rsid w:val="00D81E9E"/>
    <w:rsid w:val="00D82717"/>
    <w:rsid w:val="00D82AD2"/>
    <w:rsid w:val="00D82B81"/>
    <w:rsid w:val="00D82C6D"/>
    <w:rsid w:val="00D83177"/>
    <w:rsid w:val="00D8349A"/>
    <w:rsid w:val="00D8368E"/>
    <w:rsid w:val="00D8377C"/>
    <w:rsid w:val="00D83945"/>
    <w:rsid w:val="00D83C57"/>
    <w:rsid w:val="00D83F39"/>
    <w:rsid w:val="00D84542"/>
    <w:rsid w:val="00D84556"/>
    <w:rsid w:val="00D848C3"/>
    <w:rsid w:val="00D85943"/>
    <w:rsid w:val="00D8621D"/>
    <w:rsid w:val="00D8625D"/>
    <w:rsid w:val="00D86A7B"/>
    <w:rsid w:val="00D86CCF"/>
    <w:rsid w:val="00D872BD"/>
    <w:rsid w:val="00D87FEF"/>
    <w:rsid w:val="00D904F9"/>
    <w:rsid w:val="00D90C01"/>
    <w:rsid w:val="00D91242"/>
    <w:rsid w:val="00D91250"/>
    <w:rsid w:val="00D91789"/>
    <w:rsid w:val="00D91CBB"/>
    <w:rsid w:val="00D93AC0"/>
    <w:rsid w:val="00D93CAA"/>
    <w:rsid w:val="00D945F8"/>
    <w:rsid w:val="00D94650"/>
    <w:rsid w:val="00D94720"/>
    <w:rsid w:val="00D94A6A"/>
    <w:rsid w:val="00D94B66"/>
    <w:rsid w:val="00D95547"/>
    <w:rsid w:val="00D96083"/>
    <w:rsid w:val="00D9669E"/>
    <w:rsid w:val="00D973E8"/>
    <w:rsid w:val="00D9748B"/>
    <w:rsid w:val="00D977CC"/>
    <w:rsid w:val="00DA05AB"/>
    <w:rsid w:val="00DA0BE3"/>
    <w:rsid w:val="00DA0E65"/>
    <w:rsid w:val="00DA0F89"/>
    <w:rsid w:val="00DA1942"/>
    <w:rsid w:val="00DA1969"/>
    <w:rsid w:val="00DA22F0"/>
    <w:rsid w:val="00DA3198"/>
    <w:rsid w:val="00DA3A07"/>
    <w:rsid w:val="00DA4151"/>
    <w:rsid w:val="00DA4A05"/>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16"/>
    <w:rsid w:val="00DB4CE3"/>
    <w:rsid w:val="00DB511C"/>
    <w:rsid w:val="00DB5A8F"/>
    <w:rsid w:val="00DB5CA5"/>
    <w:rsid w:val="00DB6D53"/>
    <w:rsid w:val="00DB7AB5"/>
    <w:rsid w:val="00DB7E29"/>
    <w:rsid w:val="00DB7F59"/>
    <w:rsid w:val="00DB7F65"/>
    <w:rsid w:val="00DB7F9E"/>
    <w:rsid w:val="00DC0229"/>
    <w:rsid w:val="00DC1095"/>
    <w:rsid w:val="00DC1269"/>
    <w:rsid w:val="00DC16AD"/>
    <w:rsid w:val="00DC18B0"/>
    <w:rsid w:val="00DC1AF4"/>
    <w:rsid w:val="00DC1E93"/>
    <w:rsid w:val="00DC22D9"/>
    <w:rsid w:val="00DC230B"/>
    <w:rsid w:val="00DC262D"/>
    <w:rsid w:val="00DC2956"/>
    <w:rsid w:val="00DC2CF2"/>
    <w:rsid w:val="00DC3044"/>
    <w:rsid w:val="00DC3291"/>
    <w:rsid w:val="00DC35BA"/>
    <w:rsid w:val="00DC386E"/>
    <w:rsid w:val="00DC3961"/>
    <w:rsid w:val="00DC3A1D"/>
    <w:rsid w:val="00DC3D76"/>
    <w:rsid w:val="00DC3F3B"/>
    <w:rsid w:val="00DC4BE0"/>
    <w:rsid w:val="00DC6585"/>
    <w:rsid w:val="00DC673E"/>
    <w:rsid w:val="00DC700C"/>
    <w:rsid w:val="00DC74CF"/>
    <w:rsid w:val="00DC7576"/>
    <w:rsid w:val="00DD0085"/>
    <w:rsid w:val="00DD008C"/>
    <w:rsid w:val="00DD0202"/>
    <w:rsid w:val="00DD0324"/>
    <w:rsid w:val="00DD078D"/>
    <w:rsid w:val="00DD1047"/>
    <w:rsid w:val="00DD10C2"/>
    <w:rsid w:val="00DD1593"/>
    <w:rsid w:val="00DD1C8E"/>
    <w:rsid w:val="00DD21DA"/>
    <w:rsid w:val="00DD2736"/>
    <w:rsid w:val="00DD292D"/>
    <w:rsid w:val="00DD2A10"/>
    <w:rsid w:val="00DD344C"/>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3E57"/>
    <w:rsid w:val="00DE44F4"/>
    <w:rsid w:val="00DE4696"/>
    <w:rsid w:val="00DE4BE1"/>
    <w:rsid w:val="00DE515C"/>
    <w:rsid w:val="00DE5711"/>
    <w:rsid w:val="00DE6E2B"/>
    <w:rsid w:val="00DF0690"/>
    <w:rsid w:val="00DF0C27"/>
    <w:rsid w:val="00DF10DD"/>
    <w:rsid w:val="00DF11DD"/>
    <w:rsid w:val="00DF1318"/>
    <w:rsid w:val="00DF144A"/>
    <w:rsid w:val="00DF1869"/>
    <w:rsid w:val="00DF194A"/>
    <w:rsid w:val="00DF1F94"/>
    <w:rsid w:val="00DF28BA"/>
    <w:rsid w:val="00DF3708"/>
    <w:rsid w:val="00DF3C76"/>
    <w:rsid w:val="00DF4067"/>
    <w:rsid w:val="00DF45DE"/>
    <w:rsid w:val="00DF500B"/>
    <w:rsid w:val="00DF53CC"/>
    <w:rsid w:val="00DF5705"/>
    <w:rsid w:val="00DF58E2"/>
    <w:rsid w:val="00DF628E"/>
    <w:rsid w:val="00DF6485"/>
    <w:rsid w:val="00DF681A"/>
    <w:rsid w:val="00DF690E"/>
    <w:rsid w:val="00DF695B"/>
    <w:rsid w:val="00DF6C8C"/>
    <w:rsid w:val="00DF75AC"/>
    <w:rsid w:val="00DF761C"/>
    <w:rsid w:val="00DF7D38"/>
    <w:rsid w:val="00DF7D95"/>
    <w:rsid w:val="00DF7FC3"/>
    <w:rsid w:val="00E00053"/>
    <w:rsid w:val="00E00224"/>
    <w:rsid w:val="00E0152E"/>
    <w:rsid w:val="00E01599"/>
    <w:rsid w:val="00E0186A"/>
    <w:rsid w:val="00E01A4E"/>
    <w:rsid w:val="00E02035"/>
    <w:rsid w:val="00E02425"/>
    <w:rsid w:val="00E0288C"/>
    <w:rsid w:val="00E03B45"/>
    <w:rsid w:val="00E03C19"/>
    <w:rsid w:val="00E0425D"/>
    <w:rsid w:val="00E04919"/>
    <w:rsid w:val="00E0493C"/>
    <w:rsid w:val="00E050B5"/>
    <w:rsid w:val="00E05615"/>
    <w:rsid w:val="00E05D2E"/>
    <w:rsid w:val="00E05D37"/>
    <w:rsid w:val="00E05E2D"/>
    <w:rsid w:val="00E0606E"/>
    <w:rsid w:val="00E06717"/>
    <w:rsid w:val="00E076BB"/>
    <w:rsid w:val="00E078A0"/>
    <w:rsid w:val="00E10068"/>
    <w:rsid w:val="00E10741"/>
    <w:rsid w:val="00E10E5E"/>
    <w:rsid w:val="00E110DE"/>
    <w:rsid w:val="00E11EE6"/>
    <w:rsid w:val="00E1204F"/>
    <w:rsid w:val="00E121DF"/>
    <w:rsid w:val="00E12502"/>
    <w:rsid w:val="00E12A10"/>
    <w:rsid w:val="00E1329C"/>
    <w:rsid w:val="00E13339"/>
    <w:rsid w:val="00E13E63"/>
    <w:rsid w:val="00E146F6"/>
    <w:rsid w:val="00E14A86"/>
    <w:rsid w:val="00E14EAE"/>
    <w:rsid w:val="00E1535F"/>
    <w:rsid w:val="00E15479"/>
    <w:rsid w:val="00E15A57"/>
    <w:rsid w:val="00E15DC1"/>
    <w:rsid w:val="00E16072"/>
    <w:rsid w:val="00E16088"/>
    <w:rsid w:val="00E160F5"/>
    <w:rsid w:val="00E1659D"/>
    <w:rsid w:val="00E17027"/>
    <w:rsid w:val="00E17455"/>
    <w:rsid w:val="00E17E92"/>
    <w:rsid w:val="00E201D8"/>
    <w:rsid w:val="00E206D1"/>
    <w:rsid w:val="00E20CC7"/>
    <w:rsid w:val="00E21768"/>
    <w:rsid w:val="00E217CA"/>
    <w:rsid w:val="00E218C6"/>
    <w:rsid w:val="00E21B66"/>
    <w:rsid w:val="00E2216E"/>
    <w:rsid w:val="00E2272C"/>
    <w:rsid w:val="00E22A6F"/>
    <w:rsid w:val="00E23C78"/>
    <w:rsid w:val="00E24930"/>
    <w:rsid w:val="00E24B22"/>
    <w:rsid w:val="00E24B5E"/>
    <w:rsid w:val="00E250DF"/>
    <w:rsid w:val="00E2520F"/>
    <w:rsid w:val="00E2534F"/>
    <w:rsid w:val="00E2551C"/>
    <w:rsid w:val="00E2594C"/>
    <w:rsid w:val="00E25A55"/>
    <w:rsid w:val="00E25CFD"/>
    <w:rsid w:val="00E25D98"/>
    <w:rsid w:val="00E267BA"/>
    <w:rsid w:val="00E26874"/>
    <w:rsid w:val="00E2694C"/>
    <w:rsid w:val="00E26CF5"/>
    <w:rsid w:val="00E270AB"/>
    <w:rsid w:val="00E274FA"/>
    <w:rsid w:val="00E312C2"/>
    <w:rsid w:val="00E319D5"/>
    <w:rsid w:val="00E32664"/>
    <w:rsid w:val="00E32EE3"/>
    <w:rsid w:val="00E32FC6"/>
    <w:rsid w:val="00E33261"/>
    <w:rsid w:val="00E33ED8"/>
    <w:rsid w:val="00E345D2"/>
    <w:rsid w:val="00E34974"/>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D2E"/>
    <w:rsid w:val="00E43E61"/>
    <w:rsid w:val="00E43FA8"/>
    <w:rsid w:val="00E448B7"/>
    <w:rsid w:val="00E4584D"/>
    <w:rsid w:val="00E46640"/>
    <w:rsid w:val="00E469CB"/>
    <w:rsid w:val="00E46A71"/>
    <w:rsid w:val="00E46B73"/>
    <w:rsid w:val="00E47BB5"/>
    <w:rsid w:val="00E508D6"/>
    <w:rsid w:val="00E50B1B"/>
    <w:rsid w:val="00E50D81"/>
    <w:rsid w:val="00E50F51"/>
    <w:rsid w:val="00E50F94"/>
    <w:rsid w:val="00E51234"/>
    <w:rsid w:val="00E5143D"/>
    <w:rsid w:val="00E51974"/>
    <w:rsid w:val="00E52B67"/>
    <w:rsid w:val="00E532E9"/>
    <w:rsid w:val="00E54665"/>
    <w:rsid w:val="00E54B61"/>
    <w:rsid w:val="00E54BE2"/>
    <w:rsid w:val="00E550E9"/>
    <w:rsid w:val="00E55E1A"/>
    <w:rsid w:val="00E55E31"/>
    <w:rsid w:val="00E560D2"/>
    <w:rsid w:val="00E56BA8"/>
    <w:rsid w:val="00E57BAF"/>
    <w:rsid w:val="00E57BC3"/>
    <w:rsid w:val="00E6008D"/>
    <w:rsid w:val="00E60242"/>
    <w:rsid w:val="00E6084D"/>
    <w:rsid w:val="00E60B06"/>
    <w:rsid w:val="00E615AD"/>
    <w:rsid w:val="00E61AB5"/>
    <w:rsid w:val="00E61D90"/>
    <w:rsid w:val="00E62DFF"/>
    <w:rsid w:val="00E62E95"/>
    <w:rsid w:val="00E62FAA"/>
    <w:rsid w:val="00E6378C"/>
    <w:rsid w:val="00E63A8A"/>
    <w:rsid w:val="00E63E0C"/>
    <w:rsid w:val="00E640C9"/>
    <w:rsid w:val="00E64158"/>
    <w:rsid w:val="00E6426D"/>
    <w:rsid w:val="00E6448D"/>
    <w:rsid w:val="00E6449F"/>
    <w:rsid w:val="00E65478"/>
    <w:rsid w:val="00E655C9"/>
    <w:rsid w:val="00E655D1"/>
    <w:rsid w:val="00E65C12"/>
    <w:rsid w:val="00E65E3A"/>
    <w:rsid w:val="00E65FA9"/>
    <w:rsid w:val="00E660CD"/>
    <w:rsid w:val="00E668C5"/>
    <w:rsid w:val="00E66BAA"/>
    <w:rsid w:val="00E6739D"/>
    <w:rsid w:val="00E67808"/>
    <w:rsid w:val="00E706A7"/>
    <w:rsid w:val="00E70F60"/>
    <w:rsid w:val="00E719D6"/>
    <w:rsid w:val="00E71E41"/>
    <w:rsid w:val="00E7230D"/>
    <w:rsid w:val="00E729B9"/>
    <w:rsid w:val="00E72AC2"/>
    <w:rsid w:val="00E72BD6"/>
    <w:rsid w:val="00E73CF3"/>
    <w:rsid w:val="00E74774"/>
    <w:rsid w:val="00E74A93"/>
    <w:rsid w:val="00E7520F"/>
    <w:rsid w:val="00E75227"/>
    <w:rsid w:val="00E7533A"/>
    <w:rsid w:val="00E76292"/>
    <w:rsid w:val="00E762C4"/>
    <w:rsid w:val="00E76434"/>
    <w:rsid w:val="00E7643E"/>
    <w:rsid w:val="00E76E1F"/>
    <w:rsid w:val="00E77582"/>
    <w:rsid w:val="00E77D11"/>
    <w:rsid w:val="00E77D75"/>
    <w:rsid w:val="00E8025F"/>
    <w:rsid w:val="00E80C46"/>
    <w:rsid w:val="00E81834"/>
    <w:rsid w:val="00E81BC0"/>
    <w:rsid w:val="00E81CD8"/>
    <w:rsid w:val="00E82B60"/>
    <w:rsid w:val="00E82ECF"/>
    <w:rsid w:val="00E83154"/>
    <w:rsid w:val="00E83222"/>
    <w:rsid w:val="00E83D2E"/>
    <w:rsid w:val="00E8432A"/>
    <w:rsid w:val="00E84F2C"/>
    <w:rsid w:val="00E85882"/>
    <w:rsid w:val="00E85E8B"/>
    <w:rsid w:val="00E85FDD"/>
    <w:rsid w:val="00E86027"/>
    <w:rsid w:val="00E861F5"/>
    <w:rsid w:val="00E865C4"/>
    <w:rsid w:val="00E865CE"/>
    <w:rsid w:val="00E86BCE"/>
    <w:rsid w:val="00E871A9"/>
    <w:rsid w:val="00E871B4"/>
    <w:rsid w:val="00E87556"/>
    <w:rsid w:val="00E909CE"/>
    <w:rsid w:val="00E90D60"/>
    <w:rsid w:val="00E91223"/>
    <w:rsid w:val="00E915FB"/>
    <w:rsid w:val="00E9219A"/>
    <w:rsid w:val="00E93148"/>
    <w:rsid w:val="00E934C8"/>
    <w:rsid w:val="00E93534"/>
    <w:rsid w:val="00E93F67"/>
    <w:rsid w:val="00E9431B"/>
    <w:rsid w:val="00E9470E"/>
    <w:rsid w:val="00E94E29"/>
    <w:rsid w:val="00E94FF0"/>
    <w:rsid w:val="00E96E22"/>
    <w:rsid w:val="00E97129"/>
    <w:rsid w:val="00E97C7F"/>
    <w:rsid w:val="00EA001C"/>
    <w:rsid w:val="00EA0CD1"/>
    <w:rsid w:val="00EA100E"/>
    <w:rsid w:val="00EA141A"/>
    <w:rsid w:val="00EA15ED"/>
    <w:rsid w:val="00EA1A02"/>
    <w:rsid w:val="00EA2280"/>
    <w:rsid w:val="00EA256A"/>
    <w:rsid w:val="00EA25F8"/>
    <w:rsid w:val="00EA2B27"/>
    <w:rsid w:val="00EA2CAF"/>
    <w:rsid w:val="00EA36C4"/>
    <w:rsid w:val="00EA3AF9"/>
    <w:rsid w:val="00EA4970"/>
    <w:rsid w:val="00EA4DE2"/>
    <w:rsid w:val="00EA5B8E"/>
    <w:rsid w:val="00EA6573"/>
    <w:rsid w:val="00EA6D7F"/>
    <w:rsid w:val="00EA6E8F"/>
    <w:rsid w:val="00EA7388"/>
    <w:rsid w:val="00EA7C85"/>
    <w:rsid w:val="00EA7F81"/>
    <w:rsid w:val="00EB0200"/>
    <w:rsid w:val="00EB0E73"/>
    <w:rsid w:val="00EB15AF"/>
    <w:rsid w:val="00EB18EB"/>
    <w:rsid w:val="00EB19B4"/>
    <w:rsid w:val="00EB1C0F"/>
    <w:rsid w:val="00EB35C1"/>
    <w:rsid w:val="00EB3686"/>
    <w:rsid w:val="00EB3779"/>
    <w:rsid w:val="00EB381D"/>
    <w:rsid w:val="00EB3E05"/>
    <w:rsid w:val="00EB428E"/>
    <w:rsid w:val="00EB4930"/>
    <w:rsid w:val="00EB58C7"/>
    <w:rsid w:val="00EB5DC1"/>
    <w:rsid w:val="00EB64B1"/>
    <w:rsid w:val="00EB6D85"/>
    <w:rsid w:val="00EB7508"/>
    <w:rsid w:val="00EB7645"/>
    <w:rsid w:val="00EB7FCE"/>
    <w:rsid w:val="00EC0139"/>
    <w:rsid w:val="00EC03C0"/>
    <w:rsid w:val="00EC0799"/>
    <w:rsid w:val="00EC0E06"/>
    <w:rsid w:val="00EC121F"/>
    <w:rsid w:val="00EC1554"/>
    <w:rsid w:val="00EC24AD"/>
    <w:rsid w:val="00EC3339"/>
    <w:rsid w:val="00EC381A"/>
    <w:rsid w:val="00EC3BB3"/>
    <w:rsid w:val="00EC40C2"/>
    <w:rsid w:val="00EC42F8"/>
    <w:rsid w:val="00EC4A1B"/>
    <w:rsid w:val="00EC52EA"/>
    <w:rsid w:val="00EC5EE8"/>
    <w:rsid w:val="00EC6361"/>
    <w:rsid w:val="00EC6C73"/>
    <w:rsid w:val="00EC702A"/>
    <w:rsid w:val="00EC72DC"/>
    <w:rsid w:val="00EC790E"/>
    <w:rsid w:val="00EC7944"/>
    <w:rsid w:val="00ED0135"/>
    <w:rsid w:val="00ED0C16"/>
    <w:rsid w:val="00ED0DC7"/>
    <w:rsid w:val="00ED11B7"/>
    <w:rsid w:val="00ED1268"/>
    <w:rsid w:val="00ED199D"/>
    <w:rsid w:val="00ED1C85"/>
    <w:rsid w:val="00ED1D2F"/>
    <w:rsid w:val="00ED1FCD"/>
    <w:rsid w:val="00ED2787"/>
    <w:rsid w:val="00ED27AF"/>
    <w:rsid w:val="00ED2CE2"/>
    <w:rsid w:val="00ED2EAE"/>
    <w:rsid w:val="00ED315B"/>
    <w:rsid w:val="00ED384E"/>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07BC"/>
    <w:rsid w:val="00EE0C95"/>
    <w:rsid w:val="00EE16DB"/>
    <w:rsid w:val="00EE19B0"/>
    <w:rsid w:val="00EE19FD"/>
    <w:rsid w:val="00EE1B56"/>
    <w:rsid w:val="00EE1C85"/>
    <w:rsid w:val="00EE1F5D"/>
    <w:rsid w:val="00EE20E7"/>
    <w:rsid w:val="00EE227D"/>
    <w:rsid w:val="00EE25AB"/>
    <w:rsid w:val="00EE25BF"/>
    <w:rsid w:val="00EE2725"/>
    <w:rsid w:val="00EE2914"/>
    <w:rsid w:val="00EE2C15"/>
    <w:rsid w:val="00EE2FC5"/>
    <w:rsid w:val="00EE2FEA"/>
    <w:rsid w:val="00EE33F3"/>
    <w:rsid w:val="00EE3D6B"/>
    <w:rsid w:val="00EE433A"/>
    <w:rsid w:val="00EE4477"/>
    <w:rsid w:val="00EE4B07"/>
    <w:rsid w:val="00EE523A"/>
    <w:rsid w:val="00EE54B9"/>
    <w:rsid w:val="00EE600F"/>
    <w:rsid w:val="00EE6193"/>
    <w:rsid w:val="00EE68F7"/>
    <w:rsid w:val="00EE6920"/>
    <w:rsid w:val="00EE6A5B"/>
    <w:rsid w:val="00EE6C77"/>
    <w:rsid w:val="00EE6CEE"/>
    <w:rsid w:val="00EE6E84"/>
    <w:rsid w:val="00EE73F9"/>
    <w:rsid w:val="00EE7654"/>
    <w:rsid w:val="00EE7AE4"/>
    <w:rsid w:val="00EE7D60"/>
    <w:rsid w:val="00EE7F42"/>
    <w:rsid w:val="00EF01FE"/>
    <w:rsid w:val="00EF13E9"/>
    <w:rsid w:val="00EF3105"/>
    <w:rsid w:val="00EF32CF"/>
    <w:rsid w:val="00EF336D"/>
    <w:rsid w:val="00EF393F"/>
    <w:rsid w:val="00EF4018"/>
    <w:rsid w:val="00EF4095"/>
    <w:rsid w:val="00EF4230"/>
    <w:rsid w:val="00EF5D4E"/>
    <w:rsid w:val="00EF6136"/>
    <w:rsid w:val="00EF634C"/>
    <w:rsid w:val="00EF67DA"/>
    <w:rsid w:val="00EF7124"/>
    <w:rsid w:val="00EF7384"/>
    <w:rsid w:val="00EF77FC"/>
    <w:rsid w:val="00F00EAA"/>
    <w:rsid w:val="00F00F4C"/>
    <w:rsid w:val="00F01880"/>
    <w:rsid w:val="00F01B51"/>
    <w:rsid w:val="00F01C4A"/>
    <w:rsid w:val="00F01DAE"/>
    <w:rsid w:val="00F02091"/>
    <w:rsid w:val="00F023A5"/>
    <w:rsid w:val="00F0256F"/>
    <w:rsid w:val="00F02806"/>
    <w:rsid w:val="00F028B4"/>
    <w:rsid w:val="00F02C2E"/>
    <w:rsid w:val="00F034C5"/>
    <w:rsid w:val="00F03F27"/>
    <w:rsid w:val="00F04241"/>
    <w:rsid w:val="00F0480A"/>
    <w:rsid w:val="00F0515F"/>
    <w:rsid w:val="00F05F84"/>
    <w:rsid w:val="00F10C90"/>
    <w:rsid w:val="00F10CF1"/>
    <w:rsid w:val="00F10EB1"/>
    <w:rsid w:val="00F1174E"/>
    <w:rsid w:val="00F11796"/>
    <w:rsid w:val="00F126A8"/>
    <w:rsid w:val="00F12BDB"/>
    <w:rsid w:val="00F13570"/>
    <w:rsid w:val="00F13FC9"/>
    <w:rsid w:val="00F158C7"/>
    <w:rsid w:val="00F16153"/>
    <w:rsid w:val="00F1622A"/>
    <w:rsid w:val="00F166A2"/>
    <w:rsid w:val="00F16A80"/>
    <w:rsid w:val="00F16BEB"/>
    <w:rsid w:val="00F16C05"/>
    <w:rsid w:val="00F16E8C"/>
    <w:rsid w:val="00F170D1"/>
    <w:rsid w:val="00F17EDA"/>
    <w:rsid w:val="00F20241"/>
    <w:rsid w:val="00F2052D"/>
    <w:rsid w:val="00F20A26"/>
    <w:rsid w:val="00F20FBA"/>
    <w:rsid w:val="00F211FE"/>
    <w:rsid w:val="00F21662"/>
    <w:rsid w:val="00F229DE"/>
    <w:rsid w:val="00F23F7C"/>
    <w:rsid w:val="00F2421D"/>
    <w:rsid w:val="00F24A9F"/>
    <w:rsid w:val="00F25241"/>
    <w:rsid w:val="00F266A0"/>
    <w:rsid w:val="00F269FD"/>
    <w:rsid w:val="00F26BAE"/>
    <w:rsid w:val="00F270E8"/>
    <w:rsid w:val="00F277ED"/>
    <w:rsid w:val="00F27C3C"/>
    <w:rsid w:val="00F304E2"/>
    <w:rsid w:val="00F30D92"/>
    <w:rsid w:val="00F31B00"/>
    <w:rsid w:val="00F31B72"/>
    <w:rsid w:val="00F325DB"/>
    <w:rsid w:val="00F33516"/>
    <w:rsid w:val="00F33852"/>
    <w:rsid w:val="00F3399F"/>
    <w:rsid w:val="00F339D2"/>
    <w:rsid w:val="00F342E4"/>
    <w:rsid w:val="00F344B6"/>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67"/>
    <w:rsid w:val="00F42776"/>
    <w:rsid w:val="00F429B7"/>
    <w:rsid w:val="00F42CE8"/>
    <w:rsid w:val="00F42EC8"/>
    <w:rsid w:val="00F42FB8"/>
    <w:rsid w:val="00F431D1"/>
    <w:rsid w:val="00F431D3"/>
    <w:rsid w:val="00F43C74"/>
    <w:rsid w:val="00F44527"/>
    <w:rsid w:val="00F447A9"/>
    <w:rsid w:val="00F44931"/>
    <w:rsid w:val="00F44CC7"/>
    <w:rsid w:val="00F44E58"/>
    <w:rsid w:val="00F44F39"/>
    <w:rsid w:val="00F4506D"/>
    <w:rsid w:val="00F45D2A"/>
    <w:rsid w:val="00F45EB2"/>
    <w:rsid w:val="00F46192"/>
    <w:rsid w:val="00F46195"/>
    <w:rsid w:val="00F46943"/>
    <w:rsid w:val="00F46984"/>
    <w:rsid w:val="00F47E00"/>
    <w:rsid w:val="00F500F9"/>
    <w:rsid w:val="00F50491"/>
    <w:rsid w:val="00F510FD"/>
    <w:rsid w:val="00F511B0"/>
    <w:rsid w:val="00F51433"/>
    <w:rsid w:val="00F51796"/>
    <w:rsid w:val="00F51A87"/>
    <w:rsid w:val="00F51B46"/>
    <w:rsid w:val="00F5206C"/>
    <w:rsid w:val="00F527B1"/>
    <w:rsid w:val="00F5284C"/>
    <w:rsid w:val="00F52939"/>
    <w:rsid w:val="00F52B84"/>
    <w:rsid w:val="00F52F7E"/>
    <w:rsid w:val="00F52FFB"/>
    <w:rsid w:val="00F53470"/>
    <w:rsid w:val="00F53731"/>
    <w:rsid w:val="00F5388C"/>
    <w:rsid w:val="00F5411E"/>
    <w:rsid w:val="00F54219"/>
    <w:rsid w:val="00F54A21"/>
    <w:rsid w:val="00F54F61"/>
    <w:rsid w:val="00F55531"/>
    <w:rsid w:val="00F55F2B"/>
    <w:rsid w:val="00F560B4"/>
    <w:rsid w:val="00F56281"/>
    <w:rsid w:val="00F5635F"/>
    <w:rsid w:val="00F56579"/>
    <w:rsid w:val="00F56594"/>
    <w:rsid w:val="00F56AF5"/>
    <w:rsid w:val="00F56E27"/>
    <w:rsid w:val="00F56E7D"/>
    <w:rsid w:val="00F5729B"/>
    <w:rsid w:val="00F57665"/>
    <w:rsid w:val="00F57868"/>
    <w:rsid w:val="00F60294"/>
    <w:rsid w:val="00F605C4"/>
    <w:rsid w:val="00F6063A"/>
    <w:rsid w:val="00F612BD"/>
    <w:rsid w:val="00F6140F"/>
    <w:rsid w:val="00F61A15"/>
    <w:rsid w:val="00F630EB"/>
    <w:rsid w:val="00F6347F"/>
    <w:rsid w:val="00F638A8"/>
    <w:rsid w:val="00F643BF"/>
    <w:rsid w:val="00F644F1"/>
    <w:rsid w:val="00F64883"/>
    <w:rsid w:val="00F64D31"/>
    <w:rsid w:val="00F64DFB"/>
    <w:rsid w:val="00F65227"/>
    <w:rsid w:val="00F65252"/>
    <w:rsid w:val="00F65FF2"/>
    <w:rsid w:val="00F66060"/>
    <w:rsid w:val="00F6692D"/>
    <w:rsid w:val="00F6698E"/>
    <w:rsid w:val="00F66E96"/>
    <w:rsid w:val="00F67417"/>
    <w:rsid w:val="00F6746E"/>
    <w:rsid w:val="00F67F4E"/>
    <w:rsid w:val="00F70558"/>
    <w:rsid w:val="00F70AB9"/>
    <w:rsid w:val="00F7131D"/>
    <w:rsid w:val="00F7215F"/>
    <w:rsid w:val="00F72260"/>
    <w:rsid w:val="00F724EC"/>
    <w:rsid w:val="00F72559"/>
    <w:rsid w:val="00F7290D"/>
    <w:rsid w:val="00F72F1B"/>
    <w:rsid w:val="00F732E6"/>
    <w:rsid w:val="00F73388"/>
    <w:rsid w:val="00F7364E"/>
    <w:rsid w:val="00F75592"/>
    <w:rsid w:val="00F7599F"/>
    <w:rsid w:val="00F75CF7"/>
    <w:rsid w:val="00F7680D"/>
    <w:rsid w:val="00F768B8"/>
    <w:rsid w:val="00F76B1E"/>
    <w:rsid w:val="00F76C7B"/>
    <w:rsid w:val="00F77250"/>
    <w:rsid w:val="00F7725C"/>
    <w:rsid w:val="00F777D4"/>
    <w:rsid w:val="00F77A5D"/>
    <w:rsid w:val="00F77B99"/>
    <w:rsid w:val="00F80501"/>
    <w:rsid w:val="00F80768"/>
    <w:rsid w:val="00F818EB"/>
    <w:rsid w:val="00F81F56"/>
    <w:rsid w:val="00F8218F"/>
    <w:rsid w:val="00F82C3C"/>
    <w:rsid w:val="00F83243"/>
    <w:rsid w:val="00F83398"/>
    <w:rsid w:val="00F837F8"/>
    <w:rsid w:val="00F84093"/>
    <w:rsid w:val="00F848E7"/>
    <w:rsid w:val="00F84C15"/>
    <w:rsid w:val="00F85285"/>
    <w:rsid w:val="00F85490"/>
    <w:rsid w:val="00F85F5F"/>
    <w:rsid w:val="00F869FF"/>
    <w:rsid w:val="00F86D50"/>
    <w:rsid w:val="00F86F43"/>
    <w:rsid w:val="00F87079"/>
    <w:rsid w:val="00F87DF1"/>
    <w:rsid w:val="00F90071"/>
    <w:rsid w:val="00F9050A"/>
    <w:rsid w:val="00F91643"/>
    <w:rsid w:val="00F929B7"/>
    <w:rsid w:val="00F92AD8"/>
    <w:rsid w:val="00F9327D"/>
    <w:rsid w:val="00F9415C"/>
    <w:rsid w:val="00F941FF"/>
    <w:rsid w:val="00F94A0A"/>
    <w:rsid w:val="00F94D71"/>
    <w:rsid w:val="00F95039"/>
    <w:rsid w:val="00F952BE"/>
    <w:rsid w:val="00F953B3"/>
    <w:rsid w:val="00F95576"/>
    <w:rsid w:val="00F9566B"/>
    <w:rsid w:val="00F9576C"/>
    <w:rsid w:val="00F96594"/>
    <w:rsid w:val="00F96714"/>
    <w:rsid w:val="00FA0CF7"/>
    <w:rsid w:val="00FA144D"/>
    <w:rsid w:val="00FA1BEE"/>
    <w:rsid w:val="00FA2925"/>
    <w:rsid w:val="00FA36EB"/>
    <w:rsid w:val="00FA378B"/>
    <w:rsid w:val="00FA4B39"/>
    <w:rsid w:val="00FA56CE"/>
    <w:rsid w:val="00FA63F0"/>
    <w:rsid w:val="00FA659D"/>
    <w:rsid w:val="00FA675B"/>
    <w:rsid w:val="00FA6AB3"/>
    <w:rsid w:val="00FA7142"/>
    <w:rsid w:val="00FB00BA"/>
    <w:rsid w:val="00FB02E4"/>
    <w:rsid w:val="00FB0339"/>
    <w:rsid w:val="00FB0D6F"/>
    <w:rsid w:val="00FB10F0"/>
    <w:rsid w:val="00FB1C6B"/>
    <w:rsid w:val="00FB1FBE"/>
    <w:rsid w:val="00FB275B"/>
    <w:rsid w:val="00FB29AE"/>
    <w:rsid w:val="00FB2E37"/>
    <w:rsid w:val="00FB2EAD"/>
    <w:rsid w:val="00FB2EFD"/>
    <w:rsid w:val="00FB31A7"/>
    <w:rsid w:val="00FB3981"/>
    <w:rsid w:val="00FB3C75"/>
    <w:rsid w:val="00FB3D71"/>
    <w:rsid w:val="00FB3D84"/>
    <w:rsid w:val="00FB3EE4"/>
    <w:rsid w:val="00FB3F5B"/>
    <w:rsid w:val="00FB458B"/>
    <w:rsid w:val="00FB4B5E"/>
    <w:rsid w:val="00FB4BFD"/>
    <w:rsid w:val="00FB4C99"/>
    <w:rsid w:val="00FB579C"/>
    <w:rsid w:val="00FB5D95"/>
    <w:rsid w:val="00FB5EF4"/>
    <w:rsid w:val="00FB6265"/>
    <w:rsid w:val="00FB66D2"/>
    <w:rsid w:val="00FB6905"/>
    <w:rsid w:val="00FB69D5"/>
    <w:rsid w:val="00FB6A2E"/>
    <w:rsid w:val="00FB76DC"/>
    <w:rsid w:val="00FB7BCA"/>
    <w:rsid w:val="00FB7BEE"/>
    <w:rsid w:val="00FC0048"/>
    <w:rsid w:val="00FC1528"/>
    <w:rsid w:val="00FC2458"/>
    <w:rsid w:val="00FC2466"/>
    <w:rsid w:val="00FC2982"/>
    <w:rsid w:val="00FC30FB"/>
    <w:rsid w:val="00FC37CC"/>
    <w:rsid w:val="00FC3EFB"/>
    <w:rsid w:val="00FC4058"/>
    <w:rsid w:val="00FC46D9"/>
    <w:rsid w:val="00FC4C61"/>
    <w:rsid w:val="00FC513E"/>
    <w:rsid w:val="00FC5449"/>
    <w:rsid w:val="00FC57F0"/>
    <w:rsid w:val="00FC5CAE"/>
    <w:rsid w:val="00FC5EA5"/>
    <w:rsid w:val="00FC674E"/>
    <w:rsid w:val="00FD003B"/>
    <w:rsid w:val="00FD036E"/>
    <w:rsid w:val="00FD04E7"/>
    <w:rsid w:val="00FD0505"/>
    <w:rsid w:val="00FD0613"/>
    <w:rsid w:val="00FD0F2E"/>
    <w:rsid w:val="00FD18A1"/>
    <w:rsid w:val="00FD1A28"/>
    <w:rsid w:val="00FD1BA9"/>
    <w:rsid w:val="00FD1E9A"/>
    <w:rsid w:val="00FD2A30"/>
    <w:rsid w:val="00FD34DC"/>
    <w:rsid w:val="00FD442C"/>
    <w:rsid w:val="00FD5736"/>
    <w:rsid w:val="00FD5B56"/>
    <w:rsid w:val="00FD6F55"/>
    <w:rsid w:val="00FD6FC4"/>
    <w:rsid w:val="00FD75A0"/>
    <w:rsid w:val="00FD7F73"/>
    <w:rsid w:val="00FE0385"/>
    <w:rsid w:val="00FE0C48"/>
    <w:rsid w:val="00FE0FAB"/>
    <w:rsid w:val="00FE1B67"/>
    <w:rsid w:val="00FE252E"/>
    <w:rsid w:val="00FE3314"/>
    <w:rsid w:val="00FE34C7"/>
    <w:rsid w:val="00FE3D1F"/>
    <w:rsid w:val="00FE3D7C"/>
    <w:rsid w:val="00FE4654"/>
    <w:rsid w:val="00FE4885"/>
    <w:rsid w:val="00FE5036"/>
    <w:rsid w:val="00FE5735"/>
    <w:rsid w:val="00FE5E4B"/>
    <w:rsid w:val="00FE6998"/>
    <w:rsid w:val="00FE6B95"/>
    <w:rsid w:val="00FE763F"/>
    <w:rsid w:val="00FE7908"/>
    <w:rsid w:val="00FF0550"/>
    <w:rsid w:val="00FF0594"/>
    <w:rsid w:val="00FF05F7"/>
    <w:rsid w:val="00FF116E"/>
    <w:rsid w:val="00FF1C47"/>
    <w:rsid w:val="00FF203A"/>
    <w:rsid w:val="00FF28BD"/>
    <w:rsid w:val="00FF3486"/>
    <w:rsid w:val="00FF3518"/>
    <w:rsid w:val="00FF47CA"/>
    <w:rsid w:val="00FF5672"/>
    <w:rsid w:val="00FF5BD4"/>
    <w:rsid w:val="00FF5D0B"/>
    <w:rsid w:val="00FF6252"/>
    <w:rsid w:val="00FF67ED"/>
    <w:rsid w:val="00FF685E"/>
    <w:rsid w:val="00FF6DA7"/>
    <w:rsid w:val="00FF6E62"/>
    <w:rsid w:val="00FF721D"/>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7D015E"/>
    <w:pPr>
      <w:framePr w:hSpace="180" w:wrap="around" w:vAnchor="text" w:hAnchor="text" w:y="1"/>
      <w:spacing w:before="240" w:after="240"/>
      <w:suppressOverlap/>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7D015E"/>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11"/>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qForma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table" w:customStyle="1" w:styleId="TableGrid31">
    <w:name w:val="Table Grid31"/>
    <w:basedOn w:val="prastojilentel"/>
    <w:next w:val="Lentelstinklelis"/>
    <w:uiPriority w:val="39"/>
    <w:rsid w:val="00513358"/>
    <w:pPr>
      <w:ind w:firstLine="697"/>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6E599C"/>
    <w:pPr>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rastasis"/>
    <w:rsid w:val="00B63ADC"/>
    <w:pPr>
      <w:spacing w:before="100" w:beforeAutospacing="1" w:after="100" w:afterAutospacing="1"/>
      <w:jc w:val="left"/>
    </w:pPr>
    <w:rPr>
      <w:rFonts w:ascii="Times New Roman" w:eastAsia="Times New Roman" w:hAnsi="Times New Roman" w:cs="Times New Roman"/>
      <w:sz w:val="24"/>
      <w:szCs w:val="24"/>
    </w:rPr>
  </w:style>
  <w:style w:type="numbering" w:customStyle="1" w:styleId="Sraonra1">
    <w:name w:val="Sąrašo nėra1"/>
    <w:next w:val="Sraonra"/>
    <w:uiPriority w:val="99"/>
    <w:semiHidden/>
    <w:unhideWhenUsed/>
    <w:rsid w:val="00780D82"/>
  </w:style>
  <w:style w:type="table" w:customStyle="1" w:styleId="Lentelstinklelis4">
    <w:name w:val="Lentelės tinklelis4"/>
    <w:basedOn w:val="prastojilentel"/>
    <w:next w:val="Lentelstinklelis"/>
    <w:uiPriority w:val="39"/>
    <w:rsid w:val="00780D82"/>
    <w:pPr>
      <w:jc w:val="lef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
    <w:name w:val="Lentelės tinklelis5"/>
    <w:basedOn w:val="prastojilentel"/>
    <w:next w:val="Lentelstinklelis"/>
    <w:uiPriority w:val="39"/>
    <w:rsid w:val="00B13A0C"/>
    <w:pPr>
      <w:jc w:val="left"/>
    </w:pPr>
    <w:rPr>
      <w:rFonts w:eastAsia="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entarotekstasDiagrama1">
    <w:name w:val="Komentaro tekstas Diagrama1"/>
    <w:basedOn w:val="Numatytasispastraiposriftas"/>
    <w:uiPriority w:val="99"/>
    <w:semiHidden/>
    <w:rsid w:val="00D55ACC"/>
    <w:rPr>
      <w:kern w:val="0"/>
      <w:sz w:val="20"/>
      <w:szCs w:val="20"/>
      <w:lang w:val="lt-LT"/>
      <w14:ligatures w14:val="none"/>
    </w:rPr>
  </w:style>
  <w:style w:type="character" w:customStyle="1" w:styleId="PuslapioinaostekstasDiagrama1">
    <w:name w:val="Puslapio išnašos tekstas Diagrama1"/>
    <w:basedOn w:val="Numatytasispastraiposriftas"/>
    <w:uiPriority w:val="99"/>
    <w:semiHidden/>
    <w:rsid w:val="00D55ACC"/>
    <w:rPr>
      <w:kern w:val="0"/>
      <w:sz w:val="20"/>
      <w:szCs w:val="20"/>
      <w:lang w:val="lt-LT"/>
      <w14:ligatures w14:val="none"/>
    </w:rPr>
  </w:style>
  <w:style w:type="character" w:customStyle="1" w:styleId="Neapdorotaspaminjimas10">
    <w:name w:val="Neapdorotas paminėjimas10"/>
    <w:uiPriority w:val="99"/>
    <w:semiHidden/>
    <w:unhideWhenUsed/>
    <w:rsid w:val="00E12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2.w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w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hyperlink" Target="mailto:info@utena.lt" TargetMode="Externa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117F"/>
    <w:rsid w:val="000041FD"/>
    <w:rsid w:val="000129B6"/>
    <w:rsid w:val="0001431D"/>
    <w:rsid w:val="0002178D"/>
    <w:rsid w:val="00035171"/>
    <w:rsid w:val="0006739F"/>
    <w:rsid w:val="0007170B"/>
    <w:rsid w:val="000855FF"/>
    <w:rsid w:val="000B040C"/>
    <w:rsid w:val="000C48D2"/>
    <w:rsid w:val="000E3661"/>
    <w:rsid w:val="000E3D5E"/>
    <w:rsid w:val="000E62D1"/>
    <w:rsid w:val="00123A4C"/>
    <w:rsid w:val="00124AFF"/>
    <w:rsid w:val="001251FC"/>
    <w:rsid w:val="0012600F"/>
    <w:rsid w:val="00127A9E"/>
    <w:rsid w:val="00131923"/>
    <w:rsid w:val="00146FED"/>
    <w:rsid w:val="00151DDB"/>
    <w:rsid w:val="0017121B"/>
    <w:rsid w:val="001802DF"/>
    <w:rsid w:val="00197EDC"/>
    <w:rsid w:val="001A5B05"/>
    <w:rsid w:val="001A6EE0"/>
    <w:rsid w:val="001C503B"/>
    <w:rsid w:val="001D604E"/>
    <w:rsid w:val="001E3B26"/>
    <w:rsid w:val="00222393"/>
    <w:rsid w:val="00225C8F"/>
    <w:rsid w:val="00233C17"/>
    <w:rsid w:val="00242250"/>
    <w:rsid w:val="00243254"/>
    <w:rsid w:val="00243AB9"/>
    <w:rsid w:val="00244EC1"/>
    <w:rsid w:val="00251157"/>
    <w:rsid w:val="00256A57"/>
    <w:rsid w:val="0025714B"/>
    <w:rsid w:val="00264636"/>
    <w:rsid w:val="002659C2"/>
    <w:rsid w:val="00270DBC"/>
    <w:rsid w:val="00280793"/>
    <w:rsid w:val="00295EF8"/>
    <w:rsid w:val="002A1F15"/>
    <w:rsid w:val="002A5EC7"/>
    <w:rsid w:val="002C1509"/>
    <w:rsid w:val="002E0C29"/>
    <w:rsid w:val="00322788"/>
    <w:rsid w:val="00333516"/>
    <w:rsid w:val="0034111B"/>
    <w:rsid w:val="00345689"/>
    <w:rsid w:val="00346840"/>
    <w:rsid w:val="00354ACB"/>
    <w:rsid w:val="003661A6"/>
    <w:rsid w:val="00367491"/>
    <w:rsid w:val="00375E4E"/>
    <w:rsid w:val="003816BA"/>
    <w:rsid w:val="00383BA1"/>
    <w:rsid w:val="00385192"/>
    <w:rsid w:val="00393AEA"/>
    <w:rsid w:val="003A1EAA"/>
    <w:rsid w:val="003B3A78"/>
    <w:rsid w:val="003C26A1"/>
    <w:rsid w:val="003E2430"/>
    <w:rsid w:val="003E5E94"/>
    <w:rsid w:val="003E6A7C"/>
    <w:rsid w:val="00403FE5"/>
    <w:rsid w:val="004161F4"/>
    <w:rsid w:val="00424EBA"/>
    <w:rsid w:val="00426D91"/>
    <w:rsid w:val="00430113"/>
    <w:rsid w:val="004408B5"/>
    <w:rsid w:val="00444437"/>
    <w:rsid w:val="00454597"/>
    <w:rsid w:val="00460C76"/>
    <w:rsid w:val="0046126A"/>
    <w:rsid w:val="004708BF"/>
    <w:rsid w:val="004845AB"/>
    <w:rsid w:val="004A4A28"/>
    <w:rsid w:val="004C214A"/>
    <w:rsid w:val="004C222F"/>
    <w:rsid w:val="004D2AE4"/>
    <w:rsid w:val="004D38E9"/>
    <w:rsid w:val="004E7FED"/>
    <w:rsid w:val="004F3B0B"/>
    <w:rsid w:val="00501C7E"/>
    <w:rsid w:val="00504F93"/>
    <w:rsid w:val="00525C0A"/>
    <w:rsid w:val="00531C29"/>
    <w:rsid w:val="00542EA6"/>
    <w:rsid w:val="00555EC9"/>
    <w:rsid w:val="00565819"/>
    <w:rsid w:val="00566F20"/>
    <w:rsid w:val="005751E1"/>
    <w:rsid w:val="0058461F"/>
    <w:rsid w:val="00586B95"/>
    <w:rsid w:val="00597730"/>
    <w:rsid w:val="005A1578"/>
    <w:rsid w:val="005A71A8"/>
    <w:rsid w:val="005D55BE"/>
    <w:rsid w:val="005D73DC"/>
    <w:rsid w:val="005E3BF0"/>
    <w:rsid w:val="005E3E1B"/>
    <w:rsid w:val="005E4FA3"/>
    <w:rsid w:val="005F6D66"/>
    <w:rsid w:val="006138DE"/>
    <w:rsid w:val="00614CBE"/>
    <w:rsid w:val="00616417"/>
    <w:rsid w:val="006262C2"/>
    <w:rsid w:val="00627E88"/>
    <w:rsid w:val="00636906"/>
    <w:rsid w:val="00647DC7"/>
    <w:rsid w:val="006507DC"/>
    <w:rsid w:val="00652F79"/>
    <w:rsid w:val="00654406"/>
    <w:rsid w:val="00686266"/>
    <w:rsid w:val="006A3DBB"/>
    <w:rsid w:val="006A4AAF"/>
    <w:rsid w:val="006B31F2"/>
    <w:rsid w:val="006B7EDE"/>
    <w:rsid w:val="006C386F"/>
    <w:rsid w:val="006D77F5"/>
    <w:rsid w:val="0071526A"/>
    <w:rsid w:val="0071615A"/>
    <w:rsid w:val="00716770"/>
    <w:rsid w:val="007260B3"/>
    <w:rsid w:val="00731487"/>
    <w:rsid w:val="00737C4C"/>
    <w:rsid w:val="007425F8"/>
    <w:rsid w:val="0076000B"/>
    <w:rsid w:val="007650BB"/>
    <w:rsid w:val="0077662F"/>
    <w:rsid w:val="00777AE3"/>
    <w:rsid w:val="007822FA"/>
    <w:rsid w:val="0078514A"/>
    <w:rsid w:val="00797AE7"/>
    <w:rsid w:val="007A2885"/>
    <w:rsid w:val="007A365A"/>
    <w:rsid w:val="007B56E3"/>
    <w:rsid w:val="007C7D73"/>
    <w:rsid w:val="007E15BC"/>
    <w:rsid w:val="007E6C22"/>
    <w:rsid w:val="007F25D7"/>
    <w:rsid w:val="007F4B53"/>
    <w:rsid w:val="00810A25"/>
    <w:rsid w:val="008243C3"/>
    <w:rsid w:val="00842D00"/>
    <w:rsid w:val="00850693"/>
    <w:rsid w:val="00862655"/>
    <w:rsid w:val="00877CCE"/>
    <w:rsid w:val="00881536"/>
    <w:rsid w:val="00893064"/>
    <w:rsid w:val="008A0E79"/>
    <w:rsid w:val="008A4EA2"/>
    <w:rsid w:val="008B3C3F"/>
    <w:rsid w:val="008D0054"/>
    <w:rsid w:val="008D6E2A"/>
    <w:rsid w:val="008F6060"/>
    <w:rsid w:val="008F6C28"/>
    <w:rsid w:val="009041F1"/>
    <w:rsid w:val="00906FC8"/>
    <w:rsid w:val="00910F5A"/>
    <w:rsid w:val="00915DD0"/>
    <w:rsid w:val="00926BF1"/>
    <w:rsid w:val="00932EE6"/>
    <w:rsid w:val="009520DA"/>
    <w:rsid w:val="0095735A"/>
    <w:rsid w:val="00975C18"/>
    <w:rsid w:val="00976255"/>
    <w:rsid w:val="0097687E"/>
    <w:rsid w:val="009A704F"/>
    <w:rsid w:val="009B686F"/>
    <w:rsid w:val="009C5E39"/>
    <w:rsid w:val="009D74EE"/>
    <w:rsid w:val="009E091A"/>
    <w:rsid w:val="009E6FBD"/>
    <w:rsid w:val="00A02E8E"/>
    <w:rsid w:val="00A03CB8"/>
    <w:rsid w:val="00A447B7"/>
    <w:rsid w:val="00A45532"/>
    <w:rsid w:val="00A525C2"/>
    <w:rsid w:val="00A55596"/>
    <w:rsid w:val="00A56207"/>
    <w:rsid w:val="00A83C6E"/>
    <w:rsid w:val="00A84FBA"/>
    <w:rsid w:val="00A87851"/>
    <w:rsid w:val="00A92B07"/>
    <w:rsid w:val="00AB3D27"/>
    <w:rsid w:val="00AB7170"/>
    <w:rsid w:val="00AC07D5"/>
    <w:rsid w:val="00AD09B5"/>
    <w:rsid w:val="00AD33B3"/>
    <w:rsid w:val="00AF1D22"/>
    <w:rsid w:val="00B02DFF"/>
    <w:rsid w:val="00B031BD"/>
    <w:rsid w:val="00B16D64"/>
    <w:rsid w:val="00B2469D"/>
    <w:rsid w:val="00B25CDD"/>
    <w:rsid w:val="00B4126E"/>
    <w:rsid w:val="00B604DE"/>
    <w:rsid w:val="00B70DD9"/>
    <w:rsid w:val="00B73BF6"/>
    <w:rsid w:val="00B765DF"/>
    <w:rsid w:val="00B82C5D"/>
    <w:rsid w:val="00BA4C73"/>
    <w:rsid w:val="00BB54DC"/>
    <w:rsid w:val="00BD158A"/>
    <w:rsid w:val="00C0578E"/>
    <w:rsid w:val="00C05803"/>
    <w:rsid w:val="00C1419A"/>
    <w:rsid w:val="00C35F0A"/>
    <w:rsid w:val="00C4387F"/>
    <w:rsid w:val="00C56BCA"/>
    <w:rsid w:val="00C64F5A"/>
    <w:rsid w:val="00C81D06"/>
    <w:rsid w:val="00C91636"/>
    <w:rsid w:val="00CA0EAD"/>
    <w:rsid w:val="00CA2715"/>
    <w:rsid w:val="00CB2476"/>
    <w:rsid w:val="00CC4AB1"/>
    <w:rsid w:val="00CD27B6"/>
    <w:rsid w:val="00CE6AE6"/>
    <w:rsid w:val="00CF4CEB"/>
    <w:rsid w:val="00D1288B"/>
    <w:rsid w:val="00D31F8C"/>
    <w:rsid w:val="00D325D4"/>
    <w:rsid w:val="00D57C93"/>
    <w:rsid w:val="00D65DC5"/>
    <w:rsid w:val="00D741B3"/>
    <w:rsid w:val="00D8701E"/>
    <w:rsid w:val="00D872BD"/>
    <w:rsid w:val="00DB359A"/>
    <w:rsid w:val="00DC2CF2"/>
    <w:rsid w:val="00DE23D8"/>
    <w:rsid w:val="00DE6F37"/>
    <w:rsid w:val="00DF5A2A"/>
    <w:rsid w:val="00E17027"/>
    <w:rsid w:val="00E32EC1"/>
    <w:rsid w:val="00E41F10"/>
    <w:rsid w:val="00E464CE"/>
    <w:rsid w:val="00E529C7"/>
    <w:rsid w:val="00E54665"/>
    <w:rsid w:val="00E706A7"/>
    <w:rsid w:val="00E719D6"/>
    <w:rsid w:val="00E8130E"/>
    <w:rsid w:val="00E81BC0"/>
    <w:rsid w:val="00E82ECF"/>
    <w:rsid w:val="00EB18EB"/>
    <w:rsid w:val="00EB383B"/>
    <w:rsid w:val="00EB4982"/>
    <w:rsid w:val="00ED7718"/>
    <w:rsid w:val="00EF51CA"/>
    <w:rsid w:val="00EF6792"/>
    <w:rsid w:val="00F02B82"/>
    <w:rsid w:val="00F0738D"/>
    <w:rsid w:val="00F26BAE"/>
    <w:rsid w:val="00F447A9"/>
    <w:rsid w:val="00F53470"/>
    <w:rsid w:val="00F54A21"/>
    <w:rsid w:val="00F643BF"/>
    <w:rsid w:val="00F81DB5"/>
    <w:rsid w:val="00F95576"/>
    <w:rsid w:val="00FA3F4F"/>
    <w:rsid w:val="00FB1C6B"/>
    <w:rsid w:val="00FB6265"/>
    <w:rsid w:val="00FB76E9"/>
    <w:rsid w:val="00FE47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4.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41</Pages>
  <Words>52577</Words>
  <Characters>29970</Characters>
  <Application>Microsoft Office Word</Application>
  <DocSecurity>0</DocSecurity>
  <Lines>249</Lines>
  <Paragraphs>164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82383</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79</cp:revision>
  <cp:lastPrinted>2026-03-05T09:46:00Z</cp:lastPrinted>
  <dcterms:created xsi:type="dcterms:W3CDTF">2026-06-19T06:22:00Z</dcterms:created>
  <dcterms:modified xsi:type="dcterms:W3CDTF">2026-06-29T10:11:00Z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