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AF41E4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3D3570">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067245">
            <w:rPr>
              <w:rFonts w:ascii="Times New Roman" w:eastAsia="Times New Roman" w:hAnsi="Times New Roman" w:cs="Times New Roman"/>
              <w:noProof/>
              <w:sz w:val="24"/>
              <w:szCs w:val="24"/>
            </w:rPr>
            <w:t>30</w:t>
          </w:r>
          <w:r w:rsidR="006935B4" w:rsidRPr="00D51822">
            <w:rPr>
              <w:rFonts w:ascii="Times New Roman" w:eastAsia="Times New Roman" w:hAnsi="Times New Roman" w:cs="Times New Roman"/>
              <w:noProof/>
              <w:sz w:val="24"/>
              <w:szCs w:val="24"/>
            </w:rPr>
            <w:t xml:space="preserve"> </w:t>
          </w:r>
        </w:p>
        <w:p w14:paraId="2B84068B" w14:textId="311A214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64E4D">
            <w:rPr>
              <w:rFonts w:ascii="Times New Roman" w:eastAsia="Times New Roman" w:hAnsi="Times New Roman" w:cs="Times New Roman"/>
              <w:noProof/>
              <w:sz w:val="24"/>
              <w:szCs w:val="24"/>
            </w:rPr>
            <w:t xml:space="preserve"> </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F18F1BD"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3D3570">
            <w:rPr>
              <w:rFonts w:ascii="Times New Roman" w:hAnsi="Times New Roman" w:cs="Times New Roman"/>
              <w:b/>
              <w:caps/>
              <w:sz w:val="28"/>
              <w:szCs w:val="28"/>
            </w:rPr>
            <w:t>NEBULIZORIUS DARBUI SU GANSHORN POWERCUBE BODY</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871D0F1" w:rsidR="00B41C66" w:rsidRPr="00264E4D" w:rsidRDefault="00B76FBB" w:rsidP="00842406">
      <w:pPr>
        <w:pStyle w:val="Betarp"/>
        <w:spacing w:after="120"/>
        <w:ind w:firstLine="567"/>
        <w:contextualSpacing/>
        <w:jc w:val="both"/>
        <w:rPr>
          <w:rFonts w:ascii="Times New Roman" w:hAnsi="Times New Roman" w:cs="Times New Roman"/>
          <w:color w:val="FF0000"/>
          <w:sz w:val="24"/>
          <w:szCs w:val="24"/>
        </w:rPr>
      </w:pPr>
      <w:r w:rsidRPr="00264E4D">
        <w:rPr>
          <w:rFonts w:ascii="Times New Roman" w:eastAsia="Calibri" w:hAnsi="Times New Roman" w:cs="Times New Roman"/>
          <w:color w:val="000000" w:themeColor="text1"/>
          <w:sz w:val="24"/>
          <w:szCs w:val="24"/>
        </w:rPr>
        <w:t>2.1.</w:t>
      </w:r>
      <w:r w:rsidR="00842406" w:rsidRPr="00264E4D">
        <w:rPr>
          <w:rFonts w:ascii="Times New Roman" w:eastAsia="Calibri" w:hAnsi="Times New Roman" w:cs="Times New Roman"/>
          <w:color w:val="000000" w:themeColor="text1"/>
          <w:sz w:val="24"/>
          <w:szCs w:val="24"/>
        </w:rPr>
        <w:t xml:space="preserve"> </w:t>
      </w:r>
      <w:r w:rsidR="00B41C66" w:rsidRPr="00264E4D">
        <w:rPr>
          <w:rFonts w:ascii="Times New Roman" w:eastAsia="Calibri" w:hAnsi="Times New Roman" w:cs="Times New Roman"/>
          <w:color w:val="000000" w:themeColor="text1"/>
          <w:sz w:val="24"/>
          <w:szCs w:val="24"/>
        </w:rPr>
        <w:t xml:space="preserve">Perkančioji organizacija numato įsigyti </w:t>
      </w:r>
      <w:r w:rsidR="003D3570">
        <w:rPr>
          <w:rFonts w:ascii="Times New Roman" w:eastAsia="Calibri" w:hAnsi="Times New Roman" w:cs="Times New Roman"/>
          <w:sz w:val="24"/>
          <w:szCs w:val="24"/>
        </w:rPr>
        <w:t>nebulizorius darbui su Ganshorn PowerCube Body</w:t>
      </w:r>
      <w:r w:rsidR="00B41C66" w:rsidRPr="00264E4D">
        <w:rPr>
          <w:rFonts w:ascii="Times New Roman" w:eastAsia="Calibri" w:hAnsi="Times New Roman" w:cs="Times New Roman"/>
          <w:sz w:val="24"/>
          <w:szCs w:val="24"/>
        </w:rPr>
        <w:t>.</w:t>
      </w:r>
      <w:r w:rsidR="00B41C66" w:rsidRPr="00264E4D">
        <w:rPr>
          <w:rFonts w:ascii="Times New Roman" w:hAnsi="Times New Roman" w:cs="Times New Roman"/>
          <w:sz w:val="24"/>
          <w:szCs w:val="24"/>
        </w:rPr>
        <w:t xml:space="preserve"> Reikalavimai pirkimo objektui nustatyti </w:t>
      </w:r>
      <w:r w:rsidR="00704310" w:rsidRPr="00264E4D">
        <w:rPr>
          <w:rFonts w:ascii="Times New Roman" w:hAnsi="Times New Roman" w:cs="Times New Roman"/>
          <w:sz w:val="24"/>
          <w:szCs w:val="24"/>
        </w:rPr>
        <w:t>s</w:t>
      </w:r>
      <w:r w:rsidR="00444CAF" w:rsidRPr="00264E4D">
        <w:rPr>
          <w:rFonts w:ascii="Times New Roman" w:hAnsi="Times New Roman" w:cs="Times New Roman"/>
          <w:sz w:val="24"/>
          <w:szCs w:val="24"/>
        </w:rPr>
        <w:t xml:space="preserve">pecialiųjų </w:t>
      </w:r>
      <w:r w:rsidR="00CE7209" w:rsidRPr="00264E4D">
        <w:rPr>
          <w:rFonts w:ascii="Times New Roman" w:hAnsi="Times New Roman" w:cs="Times New Roman"/>
          <w:sz w:val="24"/>
          <w:szCs w:val="24"/>
        </w:rPr>
        <w:t xml:space="preserve">pirkimo </w:t>
      </w:r>
      <w:r w:rsidR="00444CAF" w:rsidRPr="00264E4D">
        <w:rPr>
          <w:rFonts w:ascii="Times New Roman" w:hAnsi="Times New Roman" w:cs="Times New Roman"/>
          <w:sz w:val="24"/>
          <w:szCs w:val="24"/>
        </w:rPr>
        <w:t xml:space="preserve">sąlygų </w:t>
      </w:r>
      <w:r w:rsidR="00763835" w:rsidRPr="00264E4D">
        <w:rPr>
          <w:rFonts w:ascii="Times New Roman" w:hAnsi="Times New Roman" w:cs="Times New Roman"/>
          <w:sz w:val="24"/>
          <w:szCs w:val="24"/>
        </w:rPr>
        <w:t>2</w:t>
      </w:r>
      <w:r w:rsidR="00FA7D78" w:rsidRPr="00264E4D">
        <w:rPr>
          <w:rFonts w:ascii="Times New Roman" w:hAnsi="Times New Roman" w:cs="Times New Roman"/>
          <w:color w:val="00B050"/>
          <w:sz w:val="24"/>
          <w:szCs w:val="24"/>
        </w:rPr>
        <w:t xml:space="preserve"> </w:t>
      </w:r>
      <w:r w:rsidR="00444CAF" w:rsidRPr="00264E4D">
        <w:rPr>
          <w:rFonts w:ascii="Times New Roman" w:hAnsi="Times New Roman" w:cs="Times New Roman"/>
          <w:sz w:val="24"/>
          <w:szCs w:val="24"/>
        </w:rPr>
        <w:t>priede</w:t>
      </w:r>
      <w:r w:rsidR="00B41C66" w:rsidRPr="00264E4D">
        <w:rPr>
          <w:rFonts w:ascii="Times New Roman" w:hAnsi="Times New Roman" w:cs="Times New Roman"/>
          <w:sz w:val="24"/>
          <w:szCs w:val="24"/>
        </w:rPr>
        <w:t>.</w:t>
      </w:r>
      <w:r w:rsidR="00835FFB" w:rsidRPr="00264E4D">
        <w:rPr>
          <w:rFonts w:ascii="Times New Roman" w:hAnsi="Times New Roman" w:cs="Times New Roman"/>
          <w:sz w:val="24"/>
          <w:szCs w:val="24"/>
        </w:rPr>
        <w:t xml:space="preserve"> </w:t>
      </w:r>
    </w:p>
    <w:p w14:paraId="49B1DD57" w14:textId="6533EF42" w:rsidR="00E93F89" w:rsidRPr="00715582" w:rsidRDefault="00507DC9" w:rsidP="00842406">
      <w:pPr>
        <w:pStyle w:val="Betarp"/>
        <w:spacing w:after="120"/>
        <w:ind w:firstLine="567"/>
        <w:contextualSpacing/>
        <w:jc w:val="both"/>
        <w:rPr>
          <w:rFonts w:ascii="Times New Roman" w:hAnsi="Times New Roman" w:cs="Times New Roman"/>
          <w:sz w:val="24"/>
          <w:szCs w:val="24"/>
        </w:rPr>
      </w:pPr>
      <w:r w:rsidRPr="00715582">
        <w:rPr>
          <w:rFonts w:ascii="Times New Roman" w:hAnsi="Times New Roman" w:cs="Times New Roman"/>
          <w:sz w:val="24"/>
          <w:szCs w:val="24"/>
        </w:rPr>
        <w:t>2.2</w:t>
      </w:r>
      <w:r w:rsidR="000A54E8">
        <w:rPr>
          <w:rFonts w:ascii="Times New Roman" w:hAnsi="Times New Roman" w:cs="Times New Roman"/>
          <w:sz w:val="24"/>
          <w:szCs w:val="24"/>
        </w:rPr>
        <w:t>.</w:t>
      </w:r>
      <w:r w:rsidR="00200EBC" w:rsidRPr="00715582">
        <w:rPr>
          <w:rFonts w:ascii="Times New Roman" w:hAnsi="Times New Roman" w:cs="Times New Roman"/>
          <w:sz w:val="24"/>
          <w:szCs w:val="24"/>
        </w:rPr>
        <w:t xml:space="preserve"> </w:t>
      </w:r>
      <w:r w:rsidR="00920E0B" w:rsidRPr="00715582">
        <w:rPr>
          <w:rFonts w:ascii="Times New Roman" w:hAnsi="Times New Roman" w:cs="Times New Roman"/>
          <w:sz w:val="24"/>
          <w:szCs w:val="24"/>
        </w:rPr>
        <w:t xml:space="preserve">Pirkimo objektas į dalis neskaidomas. </w:t>
      </w:r>
      <w:bookmarkStart w:id="7" w:name="_Hlk91152632"/>
      <w:r w:rsidR="00920E0B" w:rsidRPr="00715582">
        <w:rPr>
          <w:rFonts w:ascii="Times New Roman" w:hAnsi="Times New Roman" w:cs="Times New Roman"/>
          <w:sz w:val="24"/>
          <w:szCs w:val="24"/>
        </w:rPr>
        <w:t>Pirkimo apimtys, reikalavimai ir techninė specifikacija apibrėžti specialiųjų pirkimo sąlygų 2 priede</w:t>
      </w:r>
      <w:bookmarkEnd w:id="7"/>
      <w:r w:rsidR="00BD3C2F" w:rsidRPr="00715582">
        <w:rPr>
          <w:rFonts w:ascii="Times New Roman" w:hAnsi="Times New Roman" w:cs="Times New Roman"/>
          <w:sz w:val="24"/>
          <w:szCs w:val="24"/>
        </w:rPr>
        <w:t>.</w:t>
      </w:r>
    </w:p>
    <w:p w14:paraId="5377C0D3" w14:textId="634E8DEB" w:rsidR="00715582" w:rsidRPr="00715582" w:rsidRDefault="00325243" w:rsidP="00715582">
      <w:pPr>
        <w:pStyle w:val="Betarp"/>
        <w:ind w:firstLine="567"/>
        <w:contextualSpacing/>
        <w:jc w:val="both"/>
        <w:rPr>
          <w:rFonts w:ascii="Times New Roman" w:eastAsia="Arial Unicode MS" w:hAnsi="Times New Roman" w:cs="Arial Unicode MS"/>
          <w:sz w:val="24"/>
          <w:szCs w:val="24"/>
          <w:bdr w:val="nil"/>
        </w:rPr>
      </w:pPr>
      <w:r w:rsidRPr="00715582">
        <w:rPr>
          <w:rFonts w:ascii="Times New Roman" w:hAnsi="Times New Roman" w:cs="Times New Roman"/>
          <w:sz w:val="24"/>
          <w:szCs w:val="24"/>
        </w:rPr>
        <w:t>2.</w:t>
      </w:r>
      <w:r w:rsidR="00C70DD0" w:rsidRPr="00715582">
        <w:rPr>
          <w:rFonts w:ascii="Times New Roman" w:hAnsi="Times New Roman" w:cs="Times New Roman"/>
          <w:sz w:val="24"/>
          <w:szCs w:val="24"/>
        </w:rPr>
        <w:t>3</w:t>
      </w:r>
      <w:r w:rsidRPr="00715582">
        <w:rPr>
          <w:rFonts w:ascii="Times New Roman" w:hAnsi="Times New Roman" w:cs="Times New Roman"/>
          <w:sz w:val="24"/>
          <w:szCs w:val="24"/>
        </w:rPr>
        <w:t>.</w:t>
      </w:r>
      <w:r w:rsidR="00E53E12" w:rsidRPr="00715582">
        <w:rPr>
          <w:rFonts w:ascii="Times New Roman" w:hAnsi="Times New Roman" w:cs="Times New Roman"/>
          <w:sz w:val="24"/>
          <w:szCs w:val="24"/>
        </w:rPr>
        <w:t xml:space="preserve"> </w:t>
      </w:r>
      <w:r w:rsidR="00715582" w:rsidRPr="00715582">
        <w:rPr>
          <w:rFonts w:ascii="Times New Roman" w:hAnsi="Times New Roman" w:cs="Times New Roman"/>
          <w:sz w:val="24"/>
          <w:szCs w:val="24"/>
        </w:rPr>
        <w:t xml:space="preserve">Sutartis bus sudaroma </w:t>
      </w:r>
      <w:r w:rsidR="000A54E8">
        <w:rPr>
          <w:rFonts w:ascii="Times New Roman" w:hAnsi="Times New Roman" w:cs="Times New Roman"/>
          <w:sz w:val="24"/>
          <w:szCs w:val="24"/>
        </w:rPr>
        <w:t>37</w:t>
      </w:r>
      <w:r w:rsidR="00715582" w:rsidRPr="00715582">
        <w:rPr>
          <w:rFonts w:ascii="Times New Roman" w:hAnsi="Times New Roman" w:cs="Times New Roman"/>
          <w:sz w:val="24"/>
          <w:szCs w:val="24"/>
        </w:rPr>
        <w:t xml:space="preserve"> mėnesių laikotarpiui, iš jų </w:t>
      </w:r>
      <w:r w:rsidR="000A54E8">
        <w:rPr>
          <w:rFonts w:ascii="Times New Roman" w:hAnsi="Times New Roman" w:cs="Times New Roman"/>
          <w:sz w:val="24"/>
          <w:szCs w:val="24"/>
        </w:rPr>
        <w:t>36</w:t>
      </w:r>
      <w:r w:rsidR="00715582" w:rsidRPr="00715582">
        <w:rPr>
          <w:rFonts w:ascii="Times New Roman" w:hAnsi="Times New Roman" w:cs="Times New Roman"/>
          <w:sz w:val="24"/>
          <w:szCs w:val="24"/>
        </w:rPr>
        <w:t xml:space="preserve"> mėn. prekių pristatymui ir 1 mėn. apmokėjimui. </w:t>
      </w:r>
      <w:r w:rsidR="00715582" w:rsidRPr="00715582">
        <w:rPr>
          <w:rFonts w:ascii="Times New Roman" w:eastAsia="Arial Unicode MS" w:hAnsi="Times New Roman" w:cs="Arial Unicode MS"/>
          <w:sz w:val="24"/>
          <w:szCs w:val="24"/>
          <w:bdr w:val="nil"/>
        </w:rPr>
        <w:t>Prekės bus užsakomos dalimis, pagal Perkančiosios organizacijos poreikį visą viešojo pirkimo sutarties galiojimo laikotarpį. Perkančioji organizacija dėl nenumatytų aplinkybių pasilieka teisę neišpirkti visos sutarties sumos.</w:t>
      </w:r>
    </w:p>
    <w:p w14:paraId="342D48D4" w14:textId="4980481B" w:rsidR="00715582" w:rsidRPr="00715582" w:rsidRDefault="00715582" w:rsidP="00715582">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4"/>
          <w:szCs w:val="24"/>
        </w:rPr>
      </w:pPr>
      <w:r w:rsidRPr="00715582">
        <w:rPr>
          <w:rFonts w:ascii="Times New Roman" w:eastAsia="Arial Unicode MS" w:hAnsi="Times New Roman" w:cs="Arial Unicode MS"/>
          <w:sz w:val="24"/>
          <w:szCs w:val="24"/>
          <w:bdr w:val="nil"/>
        </w:rPr>
        <w:t xml:space="preserve">2.4. Techninėje specifikacijoje nurodyti preliminarūs </w:t>
      </w:r>
      <w:r w:rsidR="000A54E8">
        <w:rPr>
          <w:rFonts w:ascii="Times New Roman" w:eastAsia="Arial Unicode MS" w:hAnsi="Times New Roman" w:cs="Arial Unicode MS"/>
          <w:sz w:val="24"/>
          <w:szCs w:val="24"/>
          <w:bdr w:val="nil"/>
        </w:rPr>
        <w:t>prekių</w:t>
      </w:r>
      <w:r w:rsidRPr="00715582">
        <w:rPr>
          <w:rFonts w:ascii="Times New Roman" w:eastAsia="Arial Unicode MS" w:hAnsi="Times New Roman" w:cs="Arial Unicode MS"/>
          <w:sz w:val="24"/>
          <w:szCs w:val="24"/>
          <w:bdr w:val="nil"/>
        </w:rPr>
        <w:t xml:space="preserve"> kiekiai, kurie nelaikomi maksimaliais ir bus naudojami tik pasiūlymų vertinimui. Vertinant pasiūlymą, bus vertinama įkainių, padaugintų iš preliminariai planuojamų įsigyti prekių kiekių sum</w:t>
      </w:r>
      <w:r w:rsidR="000A54E8">
        <w:rPr>
          <w:rFonts w:ascii="Times New Roman" w:eastAsia="Arial Unicode MS" w:hAnsi="Times New Roman" w:cs="Arial Unicode MS"/>
          <w:sz w:val="24"/>
          <w:szCs w:val="24"/>
          <w:bdr w:val="nil"/>
        </w:rPr>
        <w:t>os</w:t>
      </w:r>
      <w:r w:rsidRPr="00715582">
        <w:rPr>
          <w:rFonts w:ascii="Times New Roman" w:eastAsia="Arial Unicode MS" w:hAnsi="Times New Roman" w:cs="Arial Unicode MS"/>
          <w:sz w:val="24"/>
          <w:szCs w:val="24"/>
          <w:bdr w:val="nil"/>
        </w:rPr>
        <w:t>. Sutarties vertė lygi pirkimui skirtų lėšų sumai.</w:t>
      </w:r>
    </w:p>
    <w:p w14:paraId="0CA81FB8" w14:textId="047C54AC" w:rsidR="00325243" w:rsidRPr="000C296D" w:rsidRDefault="000A54E8"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E53E12" w:rsidRPr="000C296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2A8FAED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0A54E8">
        <w:rPr>
          <w:rFonts w:ascii="Times New Roman" w:hAnsi="Times New Roman" w:cs="Times New Roman"/>
          <w:sz w:val="24"/>
          <w:szCs w:val="24"/>
        </w:rPr>
        <w:t>6</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w:t>
      </w:r>
      <w:r w:rsidRPr="00BF11E7">
        <w:rPr>
          <w:rFonts w:ascii="Times New Roman" w:hAnsi="Times New Roman" w:cs="Times New Roman"/>
          <w:sz w:val="24"/>
          <w:szCs w:val="24"/>
        </w:rPr>
        <w:lastRenderedPageBreak/>
        <w:t>lentelės parametrą patvirtina nurodytas parametras, o šių pirkimo sąlygų 2 priedo techninės specifikacijos lentelėje nurodomas dokumento puslapis.</w:t>
      </w:r>
    </w:p>
    <w:p w14:paraId="72AB1CE4" w14:textId="347C4503" w:rsidR="00386479" w:rsidRPr="00BF11E7" w:rsidRDefault="00A64BB0" w:rsidP="002E7496">
      <w:pPr>
        <w:tabs>
          <w:tab w:val="left" w:pos="1418"/>
        </w:tabs>
        <w:spacing w:after="0" w:line="240" w:lineRule="auto"/>
        <w:ind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45"/>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4E8"/>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01E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9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70"/>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8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486"/>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26571</Words>
  <Characters>15146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2025-08-25T11:57:00Z</cp:lastPrinted>
  <dcterms:created xsi:type="dcterms:W3CDTF">2026-02-11T16:14:00Z</dcterms:created>
  <dcterms:modified xsi:type="dcterms:W3CDTF">2026-06-30T08:17:00Z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