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0BC0B" w14:textId="77777777" w:rsidR="00C76E33" w:rsidRPr="009971A0" w:rsidRDefault="00C76E33" w:rsidP="00C76E33">
      <w:pPr>
        <w:spacing w:after="0" w:line="240" w:lineRule="auto"/>
        <w:jc w:val="center"/>
        <w:rPr>
          <w:rFonts w:ascii="Times New Roman" w:eastAsia="Times New Roman" w:hAnsi="Times New Roman" w:cs="Times New Roman"/>
          <w:b/>
          <w:bCs/>
          <w:kern w:val="0"/>
          <w:lang w:eastAsia="lt-LT"/>
        </w:rPr>
      </w:pPr>
      <w:r w:rsidRPr="009971A0">
        <w:rPr>
          <w:rFonts w:ascii="Times New Roman" w:eastAsia="Times New Roman" w:hAnsi="Times New Roman" w:cs="Times New Roman"/>
          <w:b/>
          <w:bCs/>
          <w:kern w:val="0"/>
          <w:lang w:eastAsia="lt-LT"/>
        </w:rPr>
        <w:t>TECHNINĖ SPECIFIKACIJA</w:t>
      </w:r>
    </w:p>
    <w:p w14:paraId="107B9506" w14:textId="76D85964" w:rsidR="00C76E33" w:rsidRDefault="00C76E33" w:rsidP="00C76E33">
      <w:pPr>
        <w:spacing w:after="0" w:line="240" w:lineRule="auto"/>
        <w:jc w:val="center"/>
        <w:rPr>
          <w:rFonts w:ascii="Times New Roman" w:eastAsia="Times New Roman" w:hAnsi="Times New Roman" w:cs="Times New Roman"/>
          <w:b/>
          <w:bCs/>
          <w:kern w:val="0"/>
          <w:lang w:eastAsia="lt-LT"/>
        </w:rPr>
      </w:pPr>
      <w:r>
        <w:rPr>
          <w:rFonts w:ascii="Times New Roman" w:eastAsia="Times New Roman" w:hAnsi="Times New Roman" w:cs="Times New Roman"/>
          <w:b/>
          <w:bCs/>
          <w:kern w:val="0"/>
          <w:lang w:eastAsia="lt-LT"/>
        </w:rPr>
        <w:t>DIENOS UŽIMTUMO CENTRO PAPRASTOJO REMONTO DARBAI</w:t>
      </w:r>
    </w:p>
    <w:p w14:paraId="0A2FF836" w14:textId="77777777" w:rsidR="00C76E33" w:rsidRPr="009971A0" w:rsidRDefault="00C76E33" w:rsidP="00C76E33">
      <w:pPr>
        <w:spacing w:after="0" w:line="240" w:lineRule="auto"/>
        <w:jc w:val="center"/>
        <w:rPr>
          <w:rFonts w:ascii="Times New Roman" w:eastAsia="Times New Roman" w:hAnsi="Times New Roman" w:cs="Times New Roman"/>
          <w:b/>
          <w:bCs/>
          <w:kern w:val="0"/>
          <w:lang w:eastAsia="lt-LT"/>
        </w:rPr>
      </w:pPr>
    </w:p>
    <w:p w14:paraId="7010C584" w14:textId="77777777" w:rsidR="00C76E33" w:rsidRPr="009971A0" w:rsidRDefault="00C76E33" w:rsidP="00C76E33">
      <w:pPr>
        <w:pStyle w:val="Betarp"/>
        <w:rPr>
          <w:rFonts w:ascii="Times New Roman" w:hAnsi="Times New Roman" w:cs="Times New Roman"/>
          <w:b/>
          <w:color w:val="000000"/>
          <w:sz w:val="24"/>
          <w:szCs w:val="24"/>
          <w:lang w:val="lt-LT"/>
        </w:rPr>
      </w:pPr>
      <w:r w:rsidRPr="009971A0">
        <w:rPr>
          <w:rFonts w:ascii="Times New Roman" w:hAnsi="Times New Roman" w:cs="Times New Roman"/>
          <w:b/>
          <w:color w:val="000000"/>
          <w:sz w:val="24"/>
          <w:szCs w:val="24"/>
          <w:lang w:val="lt-LT"/>
        </w:rPr>
        <w:t xml:space="preserve">Užsakovas </w:t>
      </w:r>
    </w:p>
    <w:p w14:paraId="4E765DF3" w14:textId="77777777" w:rsidR="00C76E33" w:rsidRPr="009971A0" w:rsidRDefault="00C76E33" w:rsidP="00C76E33">
      <w:pPr>
        <w:pStyle w:val="Betarp"/>
        <w:rPr>
          <w:rFonts w:ascii="Times New Roman" w:hAnsi="Times New Roman" w:cs="Times New Roman"/>
          <w:sz w:val="24"/>
          <w:szCs w:val="24"/>
          <w:lang w:val="lt-LT"/>
        </w:rPr>
      </w:pPr>
      <w:r w:rsidRPr="009971A0">
        <w:rPr>
          <w:rFonts w:ascii="Times New Roman" w:hAnsi="Times New Roman" w:cs="Times New Roman"/>
          <w:sz w:val="24"/>
          <w:szCs w:val="24"/>
          <w:lang w:val="lt-LT"/>
        </w:rPr>
        <w:t>Elektrėnų savivaldybės administracija</w:t>
      </w:r>
    </w:p>
    <w:p w14:paraId="2DFF1D01" w14:textId="77777777" w:rsidR="00C76E33" w:rsidRPr="009971A0" w:rsidRDefault="00C76E33" w:rsidP="00C76E33">
      <w:pPr>
        <w:pStyle w:val="Betarp"/>
        <w:rPr>
          <w:rFonts w:ascii="Times New Roman" w:hAnsi="Times New Roman" w:cs="Times New Roman"/>
          <w:sz w:val="24"/>
          <w:szCs w:val="24"/>
          <w:lang w:val="lt-LT"/>
        </w:rPr>
      </w:pPr>
      <w:r w:rsidRPr="009971A0">
        <w:rPr>
          <w:rFonts w:ascii="Times New Roman" w:hAnsi="Times New Roman" w:cs="Times New Roman"/>
          <w:sz w:val="24"/>
          <w:szCs w:val="24"/>
          <w:lang w:val="lt-LT"/>
        </w:rPr>
        <w:t>Juridinio asmens kodas: 188756190</w:t>
      </w:r>
    </w:p>
    <w:p w14:paraId="2F086E28" w14:textId="77777777" w:rsidR="00C76E33" w:rsidRPr="009971A0" w:rsidRDefault="00C76E33" w:rsidP="00C76E33">
      <w:pPr>
        <w:pStyle w:val="Betarp"/>
        <w:rPr>
          <w:rFonts w:ascii="Times New Roman" w:hAnsi="Times New Roman" w:cs="Times New Roman"/>
          <w:sz w:val="24"/>
          <w:szCs w:val="24"/>
          <w:lang w:val="lt-LT"/>
        </w:rPr>
      </w:pPr>
      <w:r w:rsidRPr="009971A0">
        <w:rPr>
          <w:rFonts w:ascii="Times New Roman" w:hAnsi="Times New Roman" w:cs="Times New Roman"/>
          <w:sz w:val="24"/>
          <w:szCs w:val="24"/>
          <w:lang w:val="lt-LT"/>
        </w:rPr>
        <w:t>Adresas: Rungos g. 5, LT-26110 Elektrėnai</w:t>
      </w:r>
    </w:p>
    <w:p w14:paraId="7176B03F" w14:textId="77777777" w:rsidR="00C76E33" w:rsidRPr="009971A0" w:rsidRDefault="00C76E33" w:rsidP="00C76E33">
      <w:pPr>
        <w:pStyle w:val="Betarp"/>
        <w:rPr>
          <w:rFonts w:ascii="Times New Roman" w:hAnsi="Times New Roman" w:cs="Times New Roman"/>
          <w:sz w:val="24"/>
          <w:szCs w:val="24"/>
          <w:lang w:val="lt-LT"/>
        </w:rPr>
      </w:pPr>
      <w:r w:rsidRPr="009971A0">
        <w:rPr>
          <w:rFonts w:ascii="Times New Roman" w:hAnsi="Times New Roman" w:cs="Times New Roman"/>
          <w:sz w:val="24"/>
          <w:szCs w:val="24"/>
          <w:lang w:val="lt-LT"/>
        </w:rPr>
        <w:t>Tel. (8 528) 58015</w:t>
      </w:r>
    </w:p>
    <w:p w14:paraId="7154582B" w14:textId="77777777" w:rsidR="00C76E33" w:rsidRPr="009971A0" w:rsidRDefault="00C76E33" w:rsidP="00C76E33">
      <w:pPr>
        <w:pStyle w:val="Betarp"/>
        <w:rPr>
          <w:rFonts w:ascii="Times New Roman" w:hAnsi="Times New Roman" w:cs="Times New Roman"/>
          <w:sz w:val="24"/>
          <w:szCs w:val="24"/>
          <w:lang w:val="lt-LT"/>
        </w:rPr>
      </w:pPr>
      <w:r w:rsidRPr="009971A0">
        <w:rPr>
          <w:rFonts w:ascii="Times New Roman" w:hAnsi="Times New Roman" w:cs="Times New Roman"/>
          <w:sz w:val="24"/>
          <w:szCs w:val="24"/>
          <w:lang w:val="lt-LT"/>
        </w:rPr>
        <w:t>Sąskaitos Nr. LT83 4010 0424 0289 4334</w:t>
      </w:r>
    </w:p>
    <w:p w14:paraId="4BC7706B" w14:textId="77777777" w:rsidR="00C76E33" w:rsidRPr="009971A0" w:rsidRDefault="00C76E33" w:rsidP="00C76E33">
      <w:pPr>
        <w:pStyle w:val="Betarp"/>
        <w:rPr>
          <w:rFonts w:ascii="Times New Roman" w:hAnsi="Times New Roman" w:cs="Times New Roman"/>
          <w:sz w:val="24"/>
          <w:szCs w:val="24"/>
          <w:lang w:val="lt-LT"/>
        </w:rPr>
      </w:pPr>
      <w:proofErr w:type="spellStart"/>
      <w:r w:rsidRPr="009971A0">
        <w:rPr>
          <w:rFonts w:ascii="Times New Roman" w:hAnsi="Times New Roman" w:cs="Times New Roman"/>
          <w:sz w:val="24"/>
          <w:szCs w:val="24"/>
          <w:lang w:val="lt-LT"/>
        </w:rPr>
        <w:t>Luminor</w:t>
      </w:r>
      <w:proofErr w:type="spellEnd"/>
      <w:r w:rsidRPr="009971A0">
        <w:rPr>
          <w:rFonts w:ascii="Times New Roman" w:hAnsi="Times New Roman" w:cs="Times New Roman"/>
          <w:sz w:val="24"/>
          <w:szCs w:val="24"/>
          <w:lang w:val="lt-LT"/>
        </w:rPr>
        <w:t xml:space="preserve"> Bank AB </w:t>
      </w:r>
    </w:p>
    <w:p w14:paraId="3D308A05" w14:textId="77777777" w:rsidR="00C76E33" w:rsidRPr="009971A0" w:rsidRDefault="00C76E33" w:rsidP="00C76E33">
      <w:pPr>
        <w:pStyle w:val="Betarp"/>
        <w:rPr>
          <w:rFonts w:ascii="Times New Roman" w:hAnsi="Times New Roman" w:cs="Times New Roman"/>
          <w:sz w:val="24"/>
          <w:szCs w:val="24"/>
          <w:lang w:val="lt-LT"/>
        </w:rPr>
      </w:pPr>
      <w:r w:rsidRPr="009971A0">
        <w:rPr>
          <w:rFonts w:ascii="Times New Roman" w:hAnsi="Times New Roman" w:cs="Times New Roman"/>
          <w:sz w:val="24"/>
          <w:szCs w:val="24"/>
          <w:lang w:val="lt-LT"/>
        </w:rPr>
        <w:t>Banko kodas 40100</w:t>
      </w:r>
    </w:p>
    <w:p w14:paraId="0A2BB0CB" w14:textId="77777777" w:rsidR="00C76E33" w:rsidRPr="009971A0" w:rsidRDefault="00C76E33" w:rsidP="00C76E33">
      <w:pPr>
        <w:spacing w:after="0" w:line="240" w:lineRule="auto"/>
        <w:jc w:val="center"/>
        <w:rPr>
          <w:rFonts w:ascii="Times New Roman" w:eastAsia="Times New Roman" w:hAnsi="Times New Roman" w:cs="Times New Roman"/>
          <w:b/>
          <w:bCs/>
          <w:kern w:val="0"/>
          <w:lang w:eastAsia="lt-LT"/>
        </w:rPr>
      </w:pPr>
    </w:p>
    <w:p w14:paraId="492A2075" w14:textId="77777777" w:rsidR="00C76E33" w:rsidRPr="009971A0" w:rsidRDefault="00C76E33" w:rsidP="00FB20D3">
      <w:pPr>
        <w:spacing w:after="0" w:line="240" w:lineRule="auto"/>
        <w:jc w:val="both"/>
        <w:rPr>
          <w:rFonts w:ascii="Times New Roman" w:eastAsia="Times New Roman" w:hAnsi="Times New Roman" w:cs="Times New Roman"/>
          <w:b/>
          <w:bCs/>
          <w:kern w:val="0"/>
          <w:lang w:eastAsia="lt-LT"/>
        </w:rPr>
      </w:pPr>
    </w:p>
    <w:p w14:paraId="61CC010E" w14:textId="64923555" w:rsidR="00C76E33" w:rsidRPr="008A7D33" w:rsidRDefault="00C76E33" w:rsidP="008A7D33">
      <w:pPr>
        <w:pStyle w:val="Sraopastraipa"/>
        <w:numPr>
          <w:ilvl w:val="0"/>
          <w:numId w:val="1"/>
        </w:numPr>
        <w:spacing w:after="0" w:line="240" w:lineRule="auto"/>
        <w:ind w:hanging="361"/>
        <w:jc w:val="both"/>
        <w:rPr>
          <w:rFonts w:ascii="Times New Roman" w:eastAsia="Times New Roman" w:hAnsi="Times New Roman" w:cs="Times New Roman"/>
          <w:b/>
          <w:bCs/>
          <w:kern w:val="0"/>
          <w:lang w:eastAsia="lt-LT"/>
        </w:rPr>
      </w:pPr>
      <w:r w:rsidRPr="008A7D33">
        <w:rPr>
          <w:rFonts w:ascii="Times New Roman" w:eastAsia="Times New Roman" w:hAnsi="Times New Roman" w:cs="Times New Roman"/>
          <w:b/>
          <w:bCs/>
          <w:kern w:val="0"/>
          <w:lang w:eastAsia="lt-LT"/>
        </w:rPr>
        <w:t>Pirkimo objektas</w:t>
      </w:r>
      <w:r w:rsidR="008A7D33" w:rsidRPr="008A7D33">
        <w:rPr>
          <w:rFonts w:ascii="Times New Roman" w:eastAsia="Times New Roman" w:hAnsi="Times New Roman" w:cs="Times New Roman"/>
          <w:b/>
          <w:bCs/>
          <w:kern w:val="0"/>
          <w:lang w:eastAsia="lt-LT"/>
        </w:rPr>
        <w:t xml:space="preserve"> </w:t>
      </w:r>
      <w:r w:rsidRPr="008A7D33">
        <w:rPr>
          <w:rFonts w:ascii="Times New Roman" w:eastAsia="Times New Roman" w:hAnsi="Times New Roman" w:cs="Times New Roman"/>
          <w:kern w:val="0"/>
          <w:lang w:eastAsia="lt-LT"/>
        </w:rPr>
        <w:t>Dienos užimtumo centro aplinkos sutvarkymo, vidaus apdailos, elektros instaliacijos įrengimo darbai bei sanitarinio mazgo pritaikymas žmonėms su negalia.</w:t>
      </w:r>
      <w:r w:rsidRPr="008A7D33">
        <w:rPr>
          <w:rFonts w:ascii="Arial" w:eastAsia="Times New Roman" w:hAnsi="Arial" w:cs="Arial"/>
          <w:kern w:val="0"/>
          <w:lang w:eastAsia="lt-LT"/>
        </w:rPr>
        <w:t xml:space="preserve"> </w:t>
      </w:r>
    </w:p>
    <w:p w14:paraId="17EF09FA" w14:textId="5DFDAE98" w:rsidR="00C76E33" w:rsidRPr="007C4D55" w:rsidRDefault="00C76E33" w:rsidP="00FB20D3">
      <w:pPr>
        <w:pStyle w:val="Sraopastraipa"/>
        <w:numPr>
          <w:ilvl w:val="0"/>
          <w:numId w:val="1"/>
        </w:numPr>
        <w:spacing w:after="0" w:line="240" w:lineRule="auto"/>
        <w:jc w:val="both"/>
        <w:rPr>
          <w:rFonts w:ascii="Times New Roman" w:hAnsi="Times New Roman" w:cs="Times New Roman"/>
        </w:rPr>
      </w:pPr>
      <w:r w:rsidRPr="007C4D55">
        <w:rPr>
          <w:rFonts w:ascii="Times New Roman" w:hAnsi="Times New Roman" w:cs="Times New Roman"/>
          <w:b/>
          <w:bCs/>
        </w:rPr>
        <w:t>Adresas</w:t>
      </w:r>
      <w:r w:rsidR="007C4D55" w:rsidRPr="007C4D55">
        <w:rPr>
          <w:rFonts w:ascii="Times New Roman" w:hAnsi="Times New Roman" w:cs="Times New Roman"/>
          <w:b/>
          <w:bCs/>
        </w:rPr>
        <w:t xml:space="preserve"> </w:t>
      </w:r>
      <w:r w:rsidRPr="007C4D55">
        <w:rPr>
          <w:rFonts w:ascii="Times New Roman" w:hAnsi="Times New Roman" w:cs="Times New Roman"/>
        </w:rPr>
        <w:t>Draugystės g.</w:t>
      </w:r>
      <w:r w:rsidR="008A7D33">
        <w:rPr>
          <w:rFonts w:ascii="Times New Roman" w:hAnsi="Times New Roman" w:cs="Times New Roman"/>
        </w:rPr>
        <w:t xml:space="preserve"> </w:t>
      </w:r>
      <w:r w:rsidRPr="007C4D55">
        <w:rPr>
          <w:rFonts w:ascii="Times New Roman" w:hAnsi="Times New Roman" w:cs="Times New Roman"/>
        </w:rPr>
        <w:t>3, Elektrėnai</w:t>
      </w:r>
      <w:r w:rsidR="00F906E8" w:rsidRPr="007C4D55">
        <w:rPr>
          <w:rFonts w:ascii="Times New Roman" w:hAnsi="Times New Roman" w:cs="Times New Roman"/>
        </w:rPr>
        <w:t>.</w:t>
      </w:r>
    </w:p>
    <w:p w14:paraId="1FB50EDF" w14:textId="45684BF6" w:rsidR="0002586F" w:rsidRPr="004F781A" w:rsidRDefault="000670CA" w:rsidP="00FB20D3">
      <w:pPr>
        <w:pStyle w:val="Sraopastraipa"/>
        <w:numPr>
          <w:ilvl w:val="0"/>
          <w:numId w:val="1"/>
        </w:numPr>
        <w:tabs>
          <w:tab w:val="left" w:pos="851"/>
        </w:tabs>
        <w:ind w:left="0" w:firstLine="568"/>
        <w:jc w:val="both"/>
        <w:rPr>
          <w:rFonts w:ascii="Times New Roman" w:eastAsia="Times New Roman" w:hAnsi="Times New Roman" w:cs="Times New Roman"/>
          <w:kern w:val="0"/>
          <w:lang w:eastAsia="lt-LT"/>
        </w:rPr>
      </w:pPr>
      <w:r w:rsidRPr="004F781A">
        <w:rPr>
          <w:rFonts w:ascii="Times New Roman" w:eastAsia="Times New Roman" w:hAnsi="Times New Roman" w:cs="Times New Roman"/>
          <w:b/>
          <w:bCs/>
          <w:kern w:val="0"/>
          <w:lang w:eastAsia="lt-LT"/>
        </w:rPr>
        <w:t>Atlikimo standartai:</w:t>
      </w:r>
      <w:r w:rsidRPr="004F781A">
        <w:rPr>
          <w:rFonts w:ascii="Times New Roman" w:eastAsia="Times New Roman" w:hAnsi="Times New Roman" w:cs="Times New Roman"/>
          <w:kern w:val="0"/>
          <w:lang w:eastAsia="lt-LT"/>
        </w:rPr>
        <w:t xml:space="preserve"> Visi darbai privalo būti atlikti vadovaujantis LR Statybos įstatymu, galiojančiais Statybos techniniais reglamentais (STR) bei gamintojų pateiktomis medžiagų įrengimo technologijomis.</w:t>
      </w:r>
    </w:p>
    <w:p w14:paraId="40917736" w14:textId="10483D4A" w:rsidR="000349E3" w:rsidRPr="00F35C56" w:rsidRDefault="000349E3" w:rsidP="00FB20D3">
      <w:pPr>
        <w:pStyle w:val="Sraopastraipa"/>
        <w:numPr>
          <w:ilvl w:val="0"/>
          <w:numId w:val="1"/>
        </w:numPr>
        <w:tabs>
          <w:tab w:val="left" w:pos="851"/>
        </w:tabs>
        <w:ind w:left="142" w:firstLine="426"/>
        <w:jc w:val="both"/>
        <w:rPr>
          <w:rFonts w:ascii="Times New Roman" w:hAnsi="Times New Roman" w:cs="Times New Roman"/>
        </w:rPr>
      </w:pPr>
      <w:r w:rsidRPr="000349E3">
        <w:rPr>
          <w:rFonts w:ascii="Times New Roman" w:eastAsia="Times New Roman" w:hAnsi="Times New Roman" w:cs="Times New Roman"/>
          <w:b/>
          <w:bCs/>
          <w:kern w:val="0"/>
          <w:lang w:eastAsia="lt-LT"/>
          <w14:ligatures w14:val="none"/>
        </w:rPr>
        <w:t>Medžiagų kokybė:</w:t>
      </w:r>
      <w:r w:rsidRPr="000349E3">
        <w:rPr>
          <w:rFonts w:ascii="Times New Roman" w:eastAsia="Times New Roman" w:hAnsi="Times New Roman" w:cs="Times New Roman"/>
          <w:kern w:val="0"/>
          <w:lang w:eastAsia="lt-LT"/>
          <w14:ligatures w14:val="none"/>
        </w:rPr>
        <w:t xml:space="preserve"> Rangovas darbams privalo naudoti tik sertifikuotas, kokybiškas ir naujas medžiagas, turinčias atitikties deklaracijas (CE ženklinimą).</w:t>
      </w:r>
    </w:p>
    <w:p w14:paraId="061F846D" w14:textId="35E0B4DF" w:rsidR="00F35C56" w:rsidRPr="001A71E0" w:rsidRDefault="000E5F01" w:rsidP="001A71E0">
      <w:pPr>
        <w:pStyle w:val="Sraopastraipa"/>
        <w:numPr>
          <w:ilvl w:val="0"/>
          <w:numId w:val="1"/>
        </w:numPr>
        <w:tabs>
          <w:tab w:val="left" w:pos="851"/>
        </w:tabs>
        <w:ind w:left="142" w:firstLine="426"/>
        <w:jc w:val="both"/>
        <w:rPr>
          <w:rFonts w:ascii="Times New Roman" w:eastAsia="Times New Roman" w:hAnsi="Times New Roman" w:cs="Times New Roman"/>
          <w:kern w:val="0"/>
          <w:lang w:eastAsia="lt-LT"/>
        </w:rPr>
      </w:pPr>
      <w:r>
        <w:rPr>
          <w:rFonts w:ascii="Times New Roman" w:hAnsi="Times New Roman" w:cs="Times New Roman"/>
          <w:b/>
          <w:bCs/>
        </w:rPr>
        <w:t>Aplinkosauga ir saugumas</w:t>
      </w:r>
      <w:r w:rsidR="00AF1588">
        <w:rPr>
          <w:rFonts w:ascii="Times New Roman" w:hAnsi="Times New Roman" w:cs="Times New Roman"/>
          <w:b/>
          <w:bCs/>
        </w:rPr>
        <w:t xml:space="preserve">: </w:t>
      </w:r>
      <w:r w:rsidR="00AF1588">
        <w:rPr>
          <w:rFonts w:ascii="Times New Roman" w:hAnsi="Times New Roman" w:cs="Times New Roman"/>
        </w:rPr>
        <w:t>Rangovas privalo</w:t>
      </w:r>
      <w:r w:rsidR="003144CF">
        <w:rPr>
          <w:rFonts w:ascii="Times New Roman" w:hAnsi="Times New Roman" w:cs="Times New Roman"/>
        </w:rPr>
        <w:t xml:space="preserve"> </w:t>
      </w:r>
      <w:r w:rsidR="005428F3" w:rsidRPr="005428F3">
        <w:rPr>
          <w:rFonts w:ascii="Times New Roman" w:eastAsia="Times New Roman" w:hAnsi="Times New Roman" w:cs="Times New Roman"/>
          <w:kern w:val="0"/>
          <w:lang w:eastAsia="lt-LT"/>
          <w14:ligatures w14:val="none"/>
        </w:rPr>
        <w:t>užtikrinti saugias darbo sąlygas, gaisrinę saugą bei aplinkos apsaugos reikalavimus</w:t>
      </w:r>
      <w:r w:rsidR="00FB20D3">
        <w:rPr>
          <w:rFonts w:ascii="Times New Roman" w:eastAsia="Times New Roman" w:hAnsi="Times New Roman" w:cs="Times New Roman"/>
          <w:kern w:val="0"/>
          <w:lang w:eastAsia="lt-LT"/>
          <w14:ligatures w14:val="none"/>
        </w:rPr>
        <w:t>.</w:t>
      </w:r>
      <w:r w:rsidR="001A71E0" w:rsidRPr="001A71E0">
        <w:rPr>
          <w:rFonts w:ascii="Times New Roman" w:eastAsia="Times New Roman" w:hAnsi="Times New Roman" w:cs="Times New Roman"/>
          <w:kern w:val="0"/>
          <w:lang w:eastAsia="ar-SA"/>
        </w:rPr>
        <w:t xml:space="preserve"> </w:t>
      </w:r>
      <w:r w:rsidR="001A71E0" w:rsidRPr="001A71E0">
        <w:rPr>
          <w:rFonts w:ascii="Times New Roman" w:eastAsia="Times New Roman" w:hAnsi="Times New Roman" w:cs="Times New Roman"/>
          <w:kern w:val="0"/>
          <w:lang w:eastAsia="lt-LT"/>
        </w:rPr>
        <w:t>Darbų metu susidariusios atliekos (stiklas, popierius, plastikas, metalas, statybinis laužas ir kt.) turi būti rūšiuojamos ir perduodamos atliekas tvarkančioms įmonėms. Įrodymui rangovas turės pateikti deklaraciją ar kitus lygiaverčius įrodymus (sutartis su atliekų tvarkytojais, surinkėjais, atliekų vežimo lydraščius, atliekų perdirbimo aktus ir pan.), kad susidariusios atliekos buvo rūšiuojamos ir perduodamos atliekas tvarkančioms įmonėms</w:t>
      </w:r>
      <w:r w:rsidR="001A71E0">
        <w:rPr>
          <w:rFonts w:ascii="Times New Roman" w:eastAsia="Times New Roman" w:hAnsi="Times New Roman" w:cs="Times New Roman"/>
          <w:kern w:val="0"/>
          <w:lang w:eastAsia="lt-LT"/>
        </w:rPr>
        <w:t>.</w:t>
      </w:r>
    </w:p>
    <w:p w14:paraId="660C432E" w14:textId="12E34DE1" w:rsidR="00165579" w:rsidRDefault="00165579" w:rsidP="00FB20D3">
      <w:pPr>
        <w:pStyle w:val="Sraopastraipa"/>
        <w:numPr>
          <w:ilvl w:val="0"/>
          <w:numId w:val="1"/>
        </w:numPr>
        <w:tabs>
          <w:tab w:val="left" w:pos="851"/>
        </w:tabs>
        <w:ind w:left="142" w:firstLine="426"/>
        <w:jc w:val="both"/>
        <w:rPr>
          <w:rFonts w:ascii="Times New Roman" w:hAnsi="Times New Roman" w:cs="Times New Roman"/>
        </w:rPr>
      </w:pPr>
      <w:r>
        <w:rPr>
          <w:rFonts w:ascii="Times New Roman" w:hAnsi="Times New Roman" w:cs="Times New Roman"/>
          <w:b/>
          <w:bCs/>
        </w:rPr>
        <w:t>Darbų apimtys</w:t>
      </w:r>
      <w:r w:rsidR="000F5BD3">
        <w:rPr>
          <w:rFonts w:ascii="Times New Roman" w:hAnsi="Times New Roman" w:cs="Times New Roman"/>
          <w:b/>
          <w:bCs/>
        </w:rPr>
        <w:t xml:space="preserve"> </w:t>
      </w:r>
      <w:r w:rsidR="000F5BD3" w:rsidRPr="000B0BE6">
        <w:rPr>
          <w:rFonts w:ascii="Times New Roman" w:hAnsi="Times New Roman" w:cs="Times New Roman"/>
        </w:rPr>
        <w:t>pridedamuose darbų kiekių</w:t>
      </w:r>
      <w:r w:rsidR="000F5BD3">
        <w:rPr>
          <w:rFonts w:ascii="Times New Roman" w:hAnsi="Times New Roman" w:cs="Times New Roman"/>
          <w:b/>
          <w:bCs/>
        </w:rPr>
        <w:t xml:space="preserve"> </w:t>
      </w:r>
      <w:r w:rsidR="000B0BE6" w:rsidRPr="000B0BE6">
        <w:rPr>
          <w:rFonts w:ascii="Times New Roman" w:hAnsi="Times New Roman" w:cs="Times New Roman"/>
        </w:rPr>
        <w:t>žiniaraščiuose</w:t>
      </w:r>
      <w:r w:rsidR="007A20D5">
        <w:rPr>
          <w:rFonts w:ascii="Times New Roman" w:hAnsi="Times New Roman" w:cs="Times New Roman"/>
        </w:rPr>
        <w:t>.</w:t>
      </w:r>
    </w:p>
    <w:p w14:paraId="74AC3CD2" w14:textId="4B650C6B" w:rsidR="00507144" w:rsidRDefault="00186611" w:rsidP="00E569F9">
      <w:pPr>
        <w:pStyle w:val="Sraopastraipa"/>
        <w:numPr>
          <w:ilvl w:val="0"/>
          <w:numId w:val="1"/>
        </w:numPr>
        <w:tabs>
          <w:tab w:val="left" w:pos="851"/>
        </w:tabs>
        <w:spacing w:after="0"/>
        <w:ind w:left="142" w:firstLine="426"/>
        <w:jc w:val="both"/>
        <w:rPr>
          <w:rFonts w:ascii="Times New Roman" w:hAnsi="Times New Roman" w:cs="Times New Roman"/>
        </w:rPr>
      </w:pPr>
      <w:r>
        <w:rPr>
          <w:rFonts w:ascii="Times New Roman" w:hAnsi="Times New Roman" w:cs="Times New Roman"/>
          <w:b/>
          <w:bCs/>
        </w:rPr>
        <w:t xml:space="preserve">Darbų </w:t>
      </w:r>
      <w:r w:rsidR="002552B3">
        <w:rPr>
          <w:rFonts w:ascii="Times New Roman" w:hAnsi="Times New Roman" w:cs="Times New Roman"/>
          <w:b/>
          <w:bCs/>
        </w:rPr>
        <w:t>atlikimo terminas</w:t>
      </w:r>
      <w:r w:rsidR="00F74F30">
        <w:rPr>
          <w:rFonts w:ascii="Times New Roman" w:hAnsi="Times New Roman" w:cs="Times New Roman"/>
          <w:b/>
          <w:bCs/>
        </w:rPr>
        <w:t xml:space="preserve"> </w:t>
      </w:r>
      <w:r w:rsidR="002A15BA">
        <w:rPr>
          <w:rFonts w:ascii="Times New Roman" w:hAnsi="Times New Roman" w:cs="Times New Roman"/>
        </w:rPr>
        <w:t>5</w:t>
      </w:r>
      <w:r w:rsidR="00F74F30">
        <w:rPr>
          <w:rFonts w:ascii="Times New Roman" w:hAnsi="Times New Roman" w:cs="Times New Roman"/>
        </w:rPr>
        <w:t xml:space="preserve"> mėn.</w:t>
      </w:r>
    </w:p>
    <w:p w14:paraId="6FAF2C8A" w14:textId="77777777" w:rsidR="00AC7F02" w:rsidRPr="000677AB" w:rsidRDefault="00C55D0A" w:rsidP="00E569F9">
      <w:pPr>
        <w:pStyle w:val="Betarp"/>
        <w:numPr>
          <w:ilvl w:val="0"/>
          <w:numId w:val="1"/>
        </w:numPr>
        <w:tabs>
          <w:tab w:val="left" w:pos="851"/>
        </w:tabs>
        <w:ind w:left="0" w:firstLine="567"/>
        <w:rPr>
          <w:rFonts w:ascii="Times New Roman" w:hAnsi="Times New Roman" w:cs="Times New Roman"/>
          <w:sz w:val="24"/>
          <w:szCs w:val="24"/>
          <w:lang w:val="lt-LT"/>
        </w:rPr>
      </w:pPr>
      <w:r w:rsidRPr="000677AB">
        <w:rPr>
          <w:rFonts w:ascii="Times New Roman" w:hAnsi="Times New Roman" w:cs="Times New Roman"/>
          <w:b/>
          <w:bCs/>
          <w:sz w:val="24"/>
          <w:szCs w:val="24"/>
          <w:lang w:val="lt-LT" w:eastAsia="lt-LT"/>
        </w:rPr>
        <w:t>Atsiskaitymo</w:t>
      </w:r>
      <w:r w:rsidRPr="000677AB">
        <w:rPr>
          <w:rFonts w:ascii="Times New Roman" w:hAnsi="Times New Roman" w:cs="Times New Roman"/>
          <w:b/>
          <w:bCs/>
          <w:sz w:val="24"/>
          <w:szCs w:val="24"/>
          <w:lang w:eastAsia="lt-LT"/>
        </w:rPr>
        <w:t xml:space="preserve"> tvarka:</w:t>
      </w:r>
      <w:r w:rsidR="00AC7F02" w:rsidRPr="000677AB">
        <w:rPr>
          <w:rFonts w:ascii="Times New Roman" w:hAnsi="Times New Roman" w:cs="Times New Roman"/>
        </w:rPr>
        <w:t xml:space="preserve"> Rangovui bus mokama už tinkamai atliktus darbus per 30 dienų po darbų priėmimo-perdavimo akto pasirašymo pagal pateiktą sąskaitą </w:t>
      </w:r>
      <w:r w:rsidR="00AC7F02" w:rsidRPr="000677AB">
        <w:rPr>
          <w:rFonts w:ascii="Times New Roman" w:hAnsi="Times New Roman" w:cs="Times New Roman"/>
          <w:lang w:val="lt-LT"/>
        </w:rPr>
        <w:t>faktūrą.</w:t>
      </w:r>
      <w:r w:rsidR="00AC7F02" w:rsidRPr="000677AB">
        <w:rPr>
          <w:rFonts w:ascii="Times New Roman" w:hAnsi="Times New Roman" w:cs="Times New Roman"/>
          <w:b/>
          <w:bCs/>
          <w:sz w:val="24"/>
          <w:szCs w:val="24"/>
          <w:lang w:val="lt-LT" w:eastAsia="lt-LT"/>
        </w:rPr>
        <w:t xml:space="preserve"> </w:t>
      </w:r>
      <w:r w:rsidR="00AC7F02" w:rsidRPr="000677AB">
        <w:rPr>
          <w:rFonts w:ascii="Times New Roman" w:hAnsi="Times New Roman" w:cs="Times New Roman"/>
          <w:sz w:val="24"/>
          <w:szCs w:val="24"/>
          <w:lang w:val="lt-LT" w:eastAsia="lt-LT"/>
        </w:rPr>
        <w:t>Visos Rangovo sąskaitos apmokėti turi būti pateikiamos Užsakovui tik elektroniniu būdu naudojantis informacinės sistemos SABIS priemonėmis. Elektroninė sąskaita faktūra suprantama kaip sąskaita faktūra, išrašyta, perduota ir gauta tokiu elektroniniu formatu, kuris sudaro galimybę ją apdoroti automatiniu ir elektroniniu būdu.</w:t>
      </w:r>
    </w:p>
    <w:p w14:paraId="2E4C8DCA" w14:textId="77777777" w:rsidR="00AC7F02" w:rsidRPr="000677AB" w:rsidRDefault="00AC7F02" w:rsidP="00E569F9">
      <w:pPr>
        <w:pStyle w:val="Sraopastraipa"/>
        <w:tabs>
          <w:tab w:val="left" w:pos="851"/>
        </w:tabs>
        <w:spacing w:after="0"/>
        <w:ind w:left="0" w:firstLine="567"/>
        <w:jc w:val="both"/>
        <w:rPr>
          <w:rFonts w:ascii="Times New Roman" w:hAnsi="Times New Roman" w:cs="Times New Roman"/>
        </w:rPr>
      </w:pPr>
    </w:p>
    <w:p w14:paraId="7638A363" w14:textId="49E84856" w:rsidR="00AC7F02" w:rsidRDefault="00AC7F02" w:rsidP="00AC7F02">
      <w:pPr>
        <w:pStyle w:val="Antrats"/>
        <w:tabs>
          <w:tab w:val="right" w:pos="0"/>
        </w:tabs>
        <w:spacing w:line="360" w:lineRule="auto"/>
        <w:ind w:firstLine="720"/>
        <w:jc w:val="both"/>
      </w:pPr>
    </w:p>
    <w:p w14:paraId="75E10D9D" w14:textId="77777777" w:rsidR="00AC7F02" w:rsidRPr="00E1778F" w:rsidRDefault="00AC7F02" w:rsidP="00AC7F02">
      <w:pPr>
        <w:rPr>
          <w:rFonts w:ascii="Times New Roman" w:hAnsi="Times New Roman" w:cs="Times New Roman"/>
          <w:b/>
          <w:bCs/>
        </w:rPr>
      </w:pPr>
    </w:p>
    <w:sectPr w:rsidR="00AC7F02" w:rsidRPr="00E1778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D3CD1"/>
    <w:multiLevelType w:val="hybridMultilevel"/>
    <w:tmpl w:val="4FF26720"/>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5CF651D"/>
    <w:multiLevelType w:val="hybridMultilevel"/>
    <w:tmpl w:val="340E4E76"/>
    <w:lvl w:ilvl="0" w:tplc="54B660C0">
      <w:start w:val="1"/>
      <w:numFmt w:val="decimal"/>
      <w:lvlText w:val="%1."/>
      <w:lvlJc w:val="left"/>
      <w:pPr>
        <w:ind w:left="928" w:hanging="360"/>
      </w:pPr>
      <w:rPr>
        <w:rFonts w:hint="default"/>
        <w:b/>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626614629">
    <w:abstractNumId w:val="0"/>
  </w:num>
  <w:num w:numId="2" w16cid:durableId="18654423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E33"/>
    <w:rsid w:val="00011945"/>
    <w:rsid w:val="0002586F"/>
    <w:rsid w:val="000349E3"/>
    <w:rsid w:val="00047BB1"/>
    <w:rsid w:val="000670CA"/>
    <w:rsid w:val="000677AB"/>
    <w:rsid w:val="000B0BE6"/>
    <w:rsid w:val="000E1269"/>
    <w:rsid w:val="000E5F01"/>
    <w:rsid w:val="000F5BD3"/>
    <w:rsid w:val="00165579"/>
    <w:rsid w:val="00186611"/>
    <w:rsid w:val="001948E2"/>
    <w:rsid w:val="001A71E0"/>
    <w:rsid w:val="00210D51"/>
    <w:rsid w:val="002552B3"/>
    <w:rsid w:val="00266494"/>
    <w:rsid w:val="002771B5"/>
    <w:rsid w:val="002A15BA"/>
    <w:rsid w:val="003144CF"/>
    <w:rsid w:val="00364754"/>
    <w:rsid w:val="00376470"/>
    <w:rsid w:val="003838A2"/>
    <w:rsid w:val="004F781A"/>
    <w:rsid w:val="00507144"/>
    <w:rsid w:val="005428F3"/>
    <w:rsid w:val="00561540"/>
    <w:rsid w:val="00596985"/>
    <w:rsid w:val="005A672B"/>
    <w:rsid w:val="006C4A50"/>
    <w:rsid w:val="00756A6E"/>
    <w:rsid w:val="007A20D5"/>
    <w:rsid w:val="007A6A4D"/>
    <w:rsid w:val="007C4D55"/>
    <w:rsid w:val="007E5CC2"/>
    <w:rsid w:val="00813BBF"/>
    <w:rsid w:val="008A7D33"/>
    <w:rsid w:val="0091495A"/>
    <w:rsid w:val="00923AB8"/>
    <w:rsid w:val="00995931"/>
    <w:rsid w:val="009D1CD0"/>
    <w:rsid w:val="009F28B3"/>
    <w:rsid w:val="00AC7F02"/>
    <w:rsid w:val="00AF1588"/>
    <w:rsid w:val="00B95225"/>
    <w:rsid w:val="00C55D0A"/>
    <w:rsid w:val="00C76E33"/>
    <w:rsid w:val="00E05E86"/>
    <w:rsid w:val="00E569F9"/>
    <w:rsid w:val="00F35C56"/>
    <w:rsid w:val="00F74F30"/>
    <w:rsid w:val="00F906E8"/>
    <w:rsid w:val="00F90B4E"/>
    <w:rsid w:val="00FB20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294D7"/>
  <w15:chartTrackingRefBased/>
  <w15:docId w15:val="{04FF2311-B398-4450-B491-4BEE9BCEC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6E33"/>
    <w:rPr>
      <w14:ligatures w14:val="none"/>
    </w:rPr>
  </w:style>
  <w:style w:type="paragraph" w:styleId="Antrat1">
    <w:name w:val="heading 1"/>
    <w:basedOn w:val="prastasis"/>
    <w:next w:val="prastasis"/>
    <w:link w:val="Antrat1Diagrama"/>
    <w:uiPriority w:val="9"/>
    <w:qFormat/>
    <w:rsid w:val="00C76E33"/>
    <w:pPr>
      <w:keepNext/>
      <w:keepLines/>
      <w:spacing w:before="360" w:after="80"/>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Antrat2">
    <w:name w:val="heading 2"/>
    <w:basedOn w:val="prastasis"/>
    <w:next w:val="prastasis"/>
    <w:link w:val="Antrat2Diagrama"/>
    <w:uiPriority w:val="9"/>
    <w:semiHidden/>
    <w:unhideWhenUsed/>
    <w:qFormat/>
    <w:rsid w:val="00C76E33"/>
    <w:pPr>
      <w:keepNext/>
      <w:keepLines/>
      <w:spacing w:before="160" w:after="80"/>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Antrat3">
    <w:name w:val="heading 3"/>
    <w:basedOn w:val="prastasis"/>
    <w:next w:val="prastasis"/>
    <w:link w:val="Antrat3Diagrama"/>
    <w:uiPriority w:val="9"/>
    <w:semiHidden/>
    <w:unhideWhenUsed/>
    <w:qFormat/>
    <w:rsid w:val="00C76E33"/>
    <w:pPr>
      <w:keepNext/>
      <w:keepLines/>
      <w:spacing w:before="160" w:after="80"/>
      <w:outlineLvl w:val="2"/>
    </w:pPr>
    <w:rPr>
      <w:rFonts w:eastAsiaTheme="majorEastAsia" w:cstheme="majorBidi"/>
      <w:color w:val="0F4761" w:themeColor="accent1" w:themeShade="BF"/>
      <w:sz w:val="28"/>
      <w:szCs w:val="28"/>
      <w14:ligatures w14:val="standardContextual"/>
    </w:rPr>
  </w:style>
  <w:style w:type="paragraph" w:styleId="Antrat4">
    <w:name w:val="heading 4"/>
    <w:basedOn w:val="prastasis"/>
    <w:next w:val="prastasis"/>
    <w:link w:val="Antrat4Diagrama"/>
    <w:uiPriority w:val="9"/>
    <w:semiHidden/>
    <w:unhideWhenUsed/>
    <w:qFormat/>
    <w:rsid w:val="00C76E33"/>
    <w:pPr>
      <w:keepNext/>
      <w:keepLines/>
      <w:spacing w:before="80" w:after="40"/>
      <w:outlineLvl w:val="3"/>
    </w:pPr>
    <w:rPr>
      <w:rFonts w:eastAsiaTheme="majorEastAsia" w:cstheme="majorBidi"/>
      <w:i/>
      <w:iCs/>
      <w:color w:val="0F4761" w:themeColor="accent1" w:themeShade="BF"/>
      <w14:ligatures w14:val="standardContextual"/>
    </w:rPr>
  </w:style>
  <w:style w:type="paragraph" w:styleId="Antrat5">
    <w:name w:val="heading 5"/>
    <w:basedOn w:val="prastasis"/>
    <w:next w:val="prastasis"/>
    <w:link w:val="Antrat5Diagrama"/>
    <w:uiPriority w:val="9"/>
    <w:semiHidden/>
    <w:unhideWhenUsed/>
    <w:qFormat/>
    <w:rsid w:val="00C76E33"/>
    <w:pPr>
      <w:keepNext/>
      <w:keepLines/>
      <w:spacing w:before="80" w:after="40"/>
      <w:outlineLvl w:val="4"/>
    </w:pPr>
    <w:rPr>
      <w:rFonts w:eastAsiaTheme="majorEastAsia" w:cstheme="majorBidi"/>
      <w:color w:val="0F4761" w:themeColor="accent1" w:themeShade="BF"/>
      <w14:ligatures w14:val="standardContextual"/>
    </w:rPr>
  </w:style>
  <w:style w:type="paragraph" w:styleId="Antrat6">
    <w:name w:val="heading 6"/>
    <w:basedOn w:val="prastasis"/>
    <w:next w:val="prastasis"/>
    <w:link w:val="Antrat6Diagrama"/>
    <w:uiPriority w:val="9"/>
    <w:semiHidden/>
    <w:unhideWhenUsed/>
    <w:qFormat/>
    <w:rsid w:val="00C76E33"/>
    <w:pPr>
      <w:keepNext/>
      <w:keepLines/>
      <w:spacing w:before="40" w:after="0"/>
      <w:outlineLvl w:val="5"/>
    </w:pPr>
    <w:rPr>
      <w:rFonts w:eastAsiaTheme="majorEastAsia" w:cstheme="majorBidi"/>
      <w:i/>
      <w:iCs/>
      <w:color w:val="595959" w:themeColor="text1" w:themeTint="A6"/>
      <w14:ligatures w14:val="standardContextual"/>
    </w:rPr>
  </w:style>
  <w:style w:type="paragraph" w:styleId="Antrat7">
    <w:name w:val="heading 7"/>
    <w:basedOn w:val="prastasis"/>
    <w:next w:val="prastasis"/>
    <w:link w:val="Antrat7Diagrama"/>
    <w:uiPriority w:val="9"/>
    <w:semiHidden/>
    <w:unhideWhenUsed/>
    <w:qFormat/>
    <w:rsid w:val="00C76E33"/>
    <w:pPr>
      <w:keepNext/>
      <w:keepLines/>
      <w:spacing w:before="40" w:after="0"/>
      <w:outlineLvl w:val="6"/>
    </w:pPr>
    <w:rPr>
      <w:rFonts w:eastAsiaTheme="majorEastAsia" w:cstheme="majorBidi"/>
      <w:color w:val="595959" w:themeColor="text1" w:themeTint="A6"/>
      <w14:ligatures w14:val="standardContextual"/>
    </w:rPr>
  </w:style>
  <w:style w:type="paragraph" w:styleId="Antrat8">
    <w:name w:val="heading 8"/>
    <w:basedOn w:val="prastasis"/>
    <w:next w:val="prastasis"/>
    <w:link w:val="Antrat8Diagrama"/>
    <w:uiPriority w:val="9"/>
    <w:semiHidden/>
    <w:unhideWhenUsed/>
    <w:qFormat/>
    <w:rsid w:val="00C76E33"/>
    <w:pPr>
      <w:keepNext/>
      <w:keepLines/>
      <w:spacing w:after="0"/>
      <w:outlineLvl w:val="7"/>
    </w:pPr>
    <w:rPr>
      <w:rFonts w:eastAsiaTheme="majorEastAsia" w:cstheme="majorBidi"/>
      <w:i/>
      <w:iCs/>
      <w:color w:val="272727" w:themeColor="text1" w:themeTint="D8"/>
      <w14:ligatures w14:val="standardContextual"/>
    </w:rPr>
  </w:style>
  <w:style w:type="paragraph" w:styleId="Antrat9">
    <w:name w:val="heading 9"/>
    <w:basedOn w:val="prastasis"/>
    <w:next w:val="prastasis"/>
    <w:link w:val="Antrat9Diagrama"/>
    <w:uiPriority w:val="9"/>
    <w:semiHidden/>
    <w:unhideWhenUsed/>
    <w:qFormat/>
    <w:rsid w:val="00C76E33"/>
    <w:pPr>
      <w:keepNext/>
      <w:keepLines/>
      <w:spacing w:after="0"/>
      <w:outlineLvl w:val="8"/>
    </w:pPr>
    <w:rPr>
      <w:rFonts w:eastAsiaTheme="majorEastAsia" w:cstheme="majorBidi"/>
      <w:color w:val="272727" w:themeColor="text1" w:themeTint="D8"/>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76E3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76E3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76E3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76E3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76E3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76E3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76E3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76E3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76E3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76E3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76E3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76E33"/>
    <w:pPr>
      <w:numPr>
        <w:ilvl w:val="1"/>
      </w:numPr>
    </w:pPr>
    <w:rPr>
      <w:rFonts w:eastAsiaTheme="majorEastAsia" w:cstheme="majorBidi"/>
      <w:color w:val="595959" w:themeColor="text1" w:themeTint="A6"/>
      <w:spacing w:val="15"/>
      <w:sz w:val="28"/>
      <w:szCs w:val="28"/>
      <w14:ligatures w14:val="standardContextual"/>
    </w:rPr>
  </w:style>
  <w:style w:type="character" w:customStyle="1" w:styleId="PaantratDiagrama">
    <w:name w:val="Paantraštė Diagrama"/>
    <w:basedOn w:val="Numatytasispastraiposriftas"/>
    <w:link w:val="Paantrat"/>
    <w:uiPriority w:val="11"/>
    <w:rsid w:val="00C76E3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76E33"/>
    <w:pPr>
      <w:spacing w:before="160"/>
      <w:jc w:val="center"/>
    </w:pPr>
    <w:rPr>
      <w:i/>
      <w:iCs/>
      <w:color w:val="404040" w:themeColor="text1" w:themeTint="BF"/>
      <w14:ligatures w14:val="standardContextual"/>
    </w:rPr>
  </w:style>
  <w:style w:type="character" w:customStyle="1" w:styleId="CitataDiagrama">
    <w:name w:val="Citata Diagrama"/>
    <w:basedOn w:val="Numatytasispastraiposriftas"/>
    <w:link w:val="Citata"/>
    <w:uiPriority w:val="29"/>
    <w:rsid w:val="00C76E33"/>
    <w:rPr>
      <w:i/>
      <w:iCs/>
      <w:color w:val="404040" w:themeColor="text1" w:themeTint="BF"/>
    </w:rPr>
  </w:style>
  <w:style w:type="paragraph" w:styleId="Sraopastraipa">
    <w:name w:val="List Paragraph"/>
    <w:basedOn w:val="prastasis"/>
    <w:uiPriority w:val="34"/>
    <w:qFormat/>
    <w:rsid w:val="00C76E33"/>
    <w:pPr>
      <w:ind w:left="720"/>
      <w:contextualSpacing/>
    </w:pPr>
    <w:rPr>
      <w14:ligatures w14:val="standardContextual"/>
    </w:rPr>
  </w:style>
  <w:style w:type="character" w:styleId="Rykuspabraukimas">
    <w:name w:val="Intense Emphasis"/>
    <w:basedOn w:val="Numatytasispastraiposriftas"/>
    <w:uiPriority w:val="21"/>
    <w:qFormat/>
    <w:rsid w:val="00C76E33"/>
    <w:rPr>
      <w:i/>
      <w:iCs/>
      <w:color w:val="0F4761" w:themeColor="accent1" w:themeShade="BF"/>
    </w:rPr>
  </w:style>
  <w:style w:type="paragraph" w:styleId="Iskirtacitata">
    <w:name w:val="Intense Quote"/>
    <w:basedOn w:val="prastasis"/>
    <w:next w:val="prastasis"/>
    <w:link w:val="IskirtacitataDiagrama"/>
    <w:uiPriority w:val="30"/>
    <w:qFormat/>
    <w:rsid w:val="00C76E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14:ligatures w14:val="standardContextual"/>
    </w:rPr>
  </w:style>
  <w:style w:type="character" w:customStyle="1" w:styleId="IskirtacitataDiagrama">
    <w:name w:val="Išskirta citata Diagrama"/>
    <w:basedOn w:val="Numatytasispastraiposriftas"/>
    <w:link w:val="Iskirtacitata"/>
    <w:uiPriority w:val="30"/>
    <w:rsid w:val="00C76E33"/>
    <w:rPr>
      <w:i/>
      <w:iCs/>
      <w:color w:val="0F4761" w:themeColor="accent1" w:themeShade="BF"/>
    </w:rPr>
  </w:style>
  <w:style w:type="character" w:styleId="Rykinuoroda">
    <w:name w:val="Intense Reference"/>
    <w:basedOn w:val="Numatytasispastraiposriftas"/>
    <w:uiPriority w:val="32"/>
    <w:qFormat/>
    <w:rsid w:val="00C76E33"/>
    <w:rPr>
      <w:b/>
      <w:bCs/>
      <w:smallCaps/>
      <w:color w:val="0F4761" w:themeColor="accent1" w:themeShade="BF"/>
      <w:spacing w:val="5"/>
    </w:rPr>
  </w:style>
  <w:style w:type="paragraph" w:styleId="Betarp">
    <w:name w:val="No Spacing"/>
    <w:link w:val="BetarpDiagrama"/>
    <w:uiPriority w:val="1"/>
    <w:qFormat/>
    <w:rsid w:val="00C76E33"/>
    <w:pPr>
      <w:spacing w:after="0" w:line="240" w:lineRule="auto"/>
    </w:pPr>
    <w:rPr>
      <w:sz w:val="22"/>
      <w:szCs w:val="22"/>
      <w:lang w:val="en-US"/>
      <w14:ligatures w14:val="none"/>
    </w:rPr>
  </w:style>
  <w:style w:type="character" w:customStyle="1" w:styleId="BetarpDiagrama">
    <w:name w:val="Be tarpų Diagrama"/>
    <w:basedOn w:val="Numatytasispastraiposriftas"/>
    <w:link w:val="Betarp"/>
    <w:uiPriority w:val="1"/>
    <w:rsid w:val="00266494"/>
    <w:rPr>
      <w:sz w:val="22"/>
      <w:szCs w:val="22"/>
      <w:lang w:val="en-US"/>
      <w14:ligatures w14:val="none"/>
    </w:rPr>
  </w:style>
  <w:style w:type="paragraph" w:styleId="Antrats">
    <w:name w:val="header"/>
    <w:basedOn w:val="prastasis"/>
    <w:link w:val="AntratsDiagrama"/>
    <w:unhideWhenUsed/>
    <w:rsid w:val="00AC7F02"/>
    <w:pPr>
      <w:tabs>
        <w:tab w:val="center" w:pos="4153"/>
        <w:tab w:val="right" w:pos="8306"/>
      </w:tabs>
      <w:spacing w:after="0" w:line="240" w:lineRule="auto"/>
    </w:pPr>
    <w:rPr>
      <w:rFonts w:ascii="Times New Roman" w:eastAsia="Times New Roman" w:hAnsi="Times New Roman" w:cs="Times New Roman"/>
      <w:kern w:val="0"/>
    </w:rPr>
  </w:style>
  <w:style w:type="character" w:customStyle="1" w:styleId="AntratsDiagrama">
    <w:name w:val="Antraštės Diagrama"/>
    <w:basedOn w:val="Numatytasispastraiposriftas"/>
    <w:link w:val="Antrats"/>
    <w:rsid w:val="00AC7F02"/>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1278</Words>
  <Characters>730</Characters>
  <Application>Microsoft Office Word</Application>
  <DocSecurity>0</DocSecurity>
  <Lines>6</Lines>
  <Paragraphs>4</Paragraphs>
  <ScaleCrop>false</ScaleCrop>
  <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Gražina Gatautienė</dc:creator>
  <cp:keywords/>
  <dc:description/>
  <cp:lastModifiedBy>Kornelija Gliebkaitė</cp:lastModifiedBy>
  <cp:revision>47</cp:revision>
  <dcterms:created xsi:type="dcterms:W3CDTF">2026-06-16T13:43:00Z</dcterms:created>
  <dcterms:modified xsi:type="dcterms:W3CDTF">2026-06-30T08:08:00Z</dcterms:modified>
</cp:coreProperties>
</file>