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1E28A156" w:rsidR="00B767F3" w:rsidRDefault="005514F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Odontologinių priemonių</w:t>
            </w:r>
            <w:r w:rsidR="00464FE2">
              <w:rPr>
                <w:kern w:val="2"/>
                <w:szCs w:val="24"/>
              </w:rPr>
              <w:t xml:space="preserve"> pirkimas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464FE2" w14:paraId="3344BE00" w14:textId="77777777">
        <w:tc>
          <w:tcPr>
            <w:tcW w:w="2808" w:type="dxa"/>
            <w:vMerge w:val="restart"/>
          </w:tcPr>
          <w:p w14:paraId="6455DD5F" w14:textId="77777777" w:rsidR="00464FE2" w:rsidRDefault="00464FE2" w:rsidP="00464FE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464FE2" w:rsidRDefault="00464FE2" w:rsidP="00464FE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464FE2" w:rsidRDefault="00464FE2" w:rsidP="00464FE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464FE2" w:rsidRDefault="00464FE2" w:rsidP="00464FE2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464FE2" w:rsidRDefault="00464FE2" w:rsidP="00464FE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464FE2" w:rsidRDefault="00464FE2" w:rsidP="00464F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6FD78765" w:rsidR="00464FE2" w:rsidRDefault="00464FE2" w:rsidP="00464FE2">
            <w:pPr>
              <w:jc w:val="center"/>
              <w:rPr>
                <w:kern w:val="2"/>
                <w:szCs w:val="24"/>
              </w:rPr>
            </w:pPr>
            <w:r>
              <w:rPr>
                <w:i/>
                <w:iCs/>
                <w:szCs w:val="24"/>
              </w:rPr>
              <w:t>Viešoji įstaiga Panevėžio rajono savivaldybės poliklinika</w:t>
            </w:r>
          </w:p>
        </w:tc>
      </w:tr>
      <w:tr w:rsidR="00464FE2" w14:paraId="3C548A23" w14:textId="77777777">
        <w:tc>
          <w:tcPr>
            <w:tcW w:w="2808" w:type="dxa"/>
            <w:vMerge/>
          </w:tcPr>
          <w:p w14:paraId="6F39D6C5" w14:textId="77777777" w:rsidR="00464FE2" w:rsidRDefault="00464FE2" w:rsidP="00464FE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464FE2" w:rsidRDefault="00464FE2" w:rsidP="00464F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3A722368" w:rsidR="00464FE2" w:rsidRDefault="00464FE2" w:rsidP="00464FE2">
            <w:pPr>
              <w:jc w:val="center"/>
              <w:rPr>
                <w:kern w:val="2"/>
                <w:szCs w:val="24"/>
              </w:rPr>
            </w:pPr>
            <w:r>
              <w:rPr>
                <w:i/>
                <w:iCs/>
                <w:szCs w:val="24"/>
              </w:rPr>
              <w:t>302705738</w:t>
            </w:r>
          </w:p>
        </w:tc>
      </w:tr>
      <w:tr w:rsidR="00464FE2" w14:paraId="7E406A40" w14:textId="77777777">
        <w:tc>
          <w:tcPr>
            <w:tcW w:w="2808" w:type="dxa"/>
            <w:vMerge/>
          </w:tcPr>
          <w:p w14:paraId="12442C78" w14:textId="77777777" w:rsidR="00464FE2" w:rsidRDefault="00464FE2" w:rsidP="00464FE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464FE2" w:rsidRDefault="00464FE2" w:rsidP="00464F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47C50E0B" w:rsidR="00464FE2" w:rsidRDefault="00464FE2" w:rsidP="00464FE2">
            <w:pPr>
              <w:jc w:val="center"/>
              <w:rPr>
                <w:kern w:val="2"/>
                <w:szCs w:val="24"/>
              </w:rPr>
            </w:pPr>
            <w:r>
              <w:rPr>
                <w:i/>
                <w:iCs/>
                <w:szCs w:val="24"/>
              </w:rPr>
              <w:t>A. Jakšto g. 4, Panevėžys</w:t>
            </w:r>
          </w:p>
        </w:tc>
      </w:tr>
      <w:tr w:rsidR="00464FE2" w14:paraId="3B5E3967" w14:textId="77777777">
        <w:tc>
          <w:tcPr>
            <w:tcW w:w="2808" w:type="dxa"/>
            <w:vMerge/>
          </w:tcPr>
          <w:p w14:paraId="08391543" w14:textId="77777777" w:rsidR="00464FE2" w:rsidRDefault="00464FE2" w:rsidP="00464FE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464FE2" w:rsidRDefault="00464FE2" w:rsidP="00464F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7777777" w:rsidR="00464FE2" w:rsidRDefault="00464FE2" w:rsidP="00464FE2">
            <w:pPr>
              <w:jc w:val="center"/>
              <w:rPr>
                <w:kern w:val="2"/>
                <w:szCs w:val="24"/>
              </w:rPr>
            </w:pPr>
          </w:p>
        </w:tc>
      </w:tr>
      <w:tr w:rsidR="00464FE2" w14:paraId="0320FC63" w14:textId="77777777">
        <w:tc>
          <w:tcPr>
            <w:tcW w:w="2808" w:type="dxa"/>
            <w:vMerge/>
          </w:tcPr>
          <w:p w14:paraId="28CCF5F1" w14:textId="77777777" w:rsidR="00464FE2" w:rsidRDefault="00464FE2" w:rsidP="00464FE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464FE2" w:rsidRDefault="00464FE2" w:rsidP="00464F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6DB89DDA" w:rsidR="00464FE2" w:rsidRDefault="00464FE2" w:rsidP="00464FE2">
            <w:pPr>
              <w:jc w:val="center"/>
              <w:rPr>
                <w:kern w:val="2"/>
                <w:szCs w:val="24"/>
              </w:rPr>
            </w:pPr>
            <w:r>
              <w:rPr>
                <w:i/>
                <w:iCs/>
                <w:szCs w:val="24"/>
              </w:rPr>
              <w:t>LT944010041200000046</w:t>
            </w:r>
          </w:p>
        </w:tc>
      </w:tr>
      <w:tr w:rsidR="00464FE2" w14:paraId="1FDDE4A8" w14:textId="77777777">
        <w:tc>
          <w:tcPr>
            <w:tcW w:w="2808" w:type="dxa"/>
            <w:vMerge/>
          </w:tcPr>
          <w:p w14:paraId="237F0EA0" w14:textId="77777777" w:rsidR="00464FE2" w:rsidRDefault="00464FE2" w:rsidP="00464FE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464FE2" w:rsidRDefault="00464FE2" w:rsidP="00464F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5E8C9693" w:rsidR="00464FE2" w:rsidRDefault="00464FE2" w:rsidP="00464FE2">
            <w:pPr>
              <w:jc w:val="center"/>
              <w:rPr>
                <w:kern w:val="2"/>
                <w:szCs w:val="24"/>
              </w:rPr>
            </w:pPr>
            <w:r>
              <w:rPr>
                <w:i/>
                <w:iCs/>
                <w:szCs w:val="24"/>
              </w:rPr>
              <w:t>Luminor Bank AS, 40100</w:t>
            </w:r>
          </w:p>
        </w:tc>
      </w:tr>
      <w:tr w:rsidR="00464FE2" w14:paraId="708A92F3" w14:textId="77777777">
        <w:tc>
          <w:tcPr>
            <w:tcW w:w="2808" w:type="dxa"/>
            <w:vMerge/>
          </w:tcPr>
          <w:p w14:paraId="1E99B4CF" w14:textId="77777777" w:rsidR="00464FE2" w:rsidRDefault="00464FE2" w:rsidP="00464FE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464FE2" w:rsidRDefault="00464FE2" w:rsidP="00464F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52797246" w:rsidR="00464FE2" w:rsidRDefault="00464FE2" w:rsidP="00464FE2">
            <w:pPr>
              <w:jc w:val="center"/>
              <w:rPr>
                <w:kern w:val="2"/>
                <w:szCs w:val="24"/>
              </w:rPr>
            </w:pPr>
            <w:r>
              <w:rPr>
                <w:i/>
                <w:iCs/>
                <w:szCs w:val="24"/>
              </w:rPr>
              <w:t>+37045502210</w:t>
            </w:r>
          </w:p>
        </w:tc>
      </w:tr>
      <w:tr w:rsidR="00464FE2" w14:paraId="78C537A6" w14:textId="77777777">
        <w:tc>
          <w:tcPr>
            <w:tcW w:w="2808" w:type="dxa"/>
            <w:vMerge/>
          </w:tcPr>
          <w:p w14:paraId="0F34584F" w14:textId="77777777" w:rsidR="00464FE2" w:rsidRDefault="00464FE2" w:rsidP="00464FE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464FE2" w:rsidRDefault="00464FE2" w:rsidP="00464F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1821BE59" w:rsidR="00464FE2" w:rsidRDefault="00464FE2" w:rsidP="00464FE2">
            <w:pPr>
              <w:jc w:val="center"/>
              <w:rPr>
                <w:kern w:val="2"/>
                <w:szCs w:val="24"/>
              </w:rPr>
            </w:pPr>
            <w:hyperlink r:id="rId10" w:history="1">
              <w:r w:rsidRPr="0046360B">
                <w:rPr>
                  <w:rStyle w:val="Hipersaitas"/>
                  <w:i/>
                  <w:iCs/>
                  <w:szCs w:val="24"/>
                </w:rPr>
                <w:t>info@prsp.lt</w:t>
              </w:r>
            </w:hyperlink>
            <w:r>
              <w:rPr>
                <w:i/>
                <w:iCs/>
                <w:szCs w:val="24"/>
              </w:rPr>
              <w:t xml:space="preserve"> </w:t>
            </w:r>
          </w:p>
        </w:tc>
      </w:tr>
      <w:tr w:rsidR="00464FE2" w14:paraId="75BE758F" w14:textId="77777777">
        <w:tc>
          <w:tcPr>
            <w:tcW w:w="2808" w:type="dxa"/>
            <w:vMerge/>
          </w:tcPr>
          <w:p w14:paraId="40F4E194" w14:textId="77777777" w:rsidR="00464FE2" w:rsidRDefault="00464FE2" w:rsidP="00464FE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464FE2" w:rsidRDefault="00464FE2" w:rsidP="00464F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61902AC8" w:rsidR="00464FE2" w:rsidRDefault="00464FE2" w:rsidP="00464FE2">
            <w:pPr>
              <w:jc w:val="center"/>
              <w:rPr>
                <w:kern w:val="2"/>
                <w:szCs w:val="24"/>
              </w:rPr>
            </w:pPr>
            <w:r>
              <w:rPr>
                <w:i/>
                <w:iCs/>
                <w:szCs w:val="24"/>
              </w:rPr>
              <w:t>Vyriausioji gydytoja Neringa Šinkūnienė</w:t>
            </w:r>
          </w:p>
        </w:tc>
      </w:tr>
      <w:tr w:rsidR="00464FE2" w14:paraId="10B903FF" w14:textId="77777777">
        <w:tc>
          <w:tcPr>
            <w:tcW w:w="2808" w:type="dxa"/>
            <w:vMerge/>
          </w:tcPr>
          <w:p w14:paraId="26B0F6B9" w14:textId="77777777" w:rsidR="00464FE2" w:rsidRDefault="00464FE2" w:rsidP="00464FE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464FE2" w:rsidRDefault="00464FE2" w:rsidP="00464F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72C61B50" w:rsidR="00464FE2" w:rsidRDefault="00464FE2" w:rsidP="00464FE2">
            <w:pPr>
              <w:jc w:val="center"/>
              <w:rPr>
                <w:kern w:val="2"/>
                <w:szCs w:val="24"/>
              </w:rPr>
            </w:pPr>
            <w:r w:rsidRPr="009B7816">
              <w:rPr>
                <w:rFonts w:eastAsia="Calibri"/>
                <w:i/>
                <w:iCs/>
                <w:sz w:val="22"/>
              </w:rPr>
              <w:t>Įstaigos įstatai</w:t>
            </w:r>
          </w:p>
        </w:tc>
      </w:tr>
      <w:tr w:rsidR="00464FE2" w14:paraId="297540DE" w14:textId="77777777">
        <w:tc>
          <w:tcPr>
            <w:tcW w:w="2808" w:type="dxa"/>
            <w:vMerge w:val="restart"/>
          </w:tcPr>
          <w:p w14:paraId="24DAF68D" w14:textId="77777777" w:rsidR="00464FE2" w:rsidRDefault="00464FE2" w:rsidP="00464FE2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464FE2" w:rsidRDefault="00464FE2" w:rsidP="00464FE2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464FE2" w:rsidRDefault="00464FE2" w:rsidP="00464FE2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464FE2" w:rsidRDefault="00464FE2" w:rsidP="00464FE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464FE2" w:rsidRDefault="00464FE2" w:rsidP="00464FE2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464FE2" w:rsidRDefault="00464FE2" w:rsidP="00464FE2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464FE2" w:rsidRDefault="00464FE2" w:rsidP="00464FE2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464FE2" w:rsidRDefault="00464FE2" w:rsidP="00464FE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464FE2" w:rsidRDefault="00464FE2" w:rsidP="00464F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464FE2" w:rsidRDefault="00464FE2" w:rsidP="00464FE2">
            <w:pPr>
              <w:jc w:val="center"/>
              <w:rPr>
                <w:kern w:val="2"/>
                <w:szCs w:val="24"/>
              </w:rPr>
            </w:pPr>
          </w:p>
        </w:tc>
      </w:tr>
      <w:tr w:rsidR="00464FE2" w14:paraId="5A1F4414" w14:textId="77777777">
        <w:tc>
          <w:tcPr>
            <w:tcW w:w="2808" w:type="dxa"/>
            <w:vMerge/>
          </w:tcPr>
          <w:p w14:paraId="124649CF" w14:textId="77777777" w:rsidR="00464FE2" w:rsidRDefault="00464FE2" w:rsidP="00464FE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464FE2" w:rsidRDefault="00464FE2" w:rsidP="00464F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464FE2" w:rsidRDefault="00464FE2" w:rsidP="00464FE2">
            <w:pPr>
              <w:jc w:val="center"/>
              <w:rPr>
                <w:kern w:val="2"/>
                <w:szCs w:val="24"/>
              </w:rPr>
            </w:pPr>
          </w:p>
        </w:tc>
      </w:tr>
      <w:tr w:rsidR="00464FE2" w14:paraId="677DD19F" w14:textId="77777777">
        <w:tc>
          <w:tcPr>
            <w:tcW w:w="2808" w:type="dxa"/>
            <w:vMerge/>
          </w:tcPr>
          <w:p w14:paraId="7C838BE7" w14:textId="77777777" w:rsidR="00464FE2" w:rsidRDefault="00464FE2" w:rsidP="00464FE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464FE2" w:rsidRDefault="00464FE2" w:rsidP="00464F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464FE2" w:rsidRDefault="00464FE2" w:rsidP="00464FE2">
            <w:pPr>
              <w:jc w:val="center"/>
              <w:rPr>
                <w:kern w:val="2"/>
                <w:szCs w:val="24"/>
              </w:rPr>
            </w:pPr>
          </w:p>
        </w:tc>
      </w:tr>
      <w:tr w:rsidR="00464FE2" w14:paraId="6997CCAA" w14:textId="77777777">
        <w:tc>
          <w:tcPr>
            <w:tcW w:w="2808" w:type="dxa"/>
            <w:vMerge/>
          </w:tcPr>
          <w:p w14:paraId="60DFBC9E" w14:textId="77777777" w:rsidR="00464FE2" w:rsidRDefault="00464FE2" w:rsidP="00464FE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464FE2" w:rsidRDefault="00464FE2" w:rsidP="00464F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464FE2" w:rsidRDefault="00464FE2" w:rsidP="00464FE2">
            <w:pPr>
              <w:jc w:val="center"/>
              <w:rPr>
                <w:kern w:val="2"/>
                <w:szCs w:val="24"/>
              </w:rPr>
            </w:pPr>
          </w:p>
        </w:tc>
      </w:tr>
      <w:tr w:rsidR="00464FE2" w14:paraId="56511B3F" w14:textId="77777777">
        <w:tc>
          <w:tcPr>
            <w:tcW w:w="2808" w:type="dxa"/>
            <w:vMerge/>
          </w:tcPr>
          <w:p w14:paraId="7F9384F3" w14:textId="77777777" w:rsidR="00464FE2" w:rsidRDefault="00464FE2" w:rsidP="00464FE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464FE2" w:rsidRDefault="00464FE2" w:rsidP="00464F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464FE2" w:rsidRDefault="00464FE2" w:rsidP="00464FE2">
            <w:pPr>
              <w:jc w:val="center"/>
              <w:rPr>
                <w:kern w:val="2"/>
                <w:szCs w:val="24"/>
              </w:rPr>
            </w:pPr>
          </w:p>
        </w:tc>
      </w:tr>
      <w:tr w:rsidR="00464FE2" w14:paraId="76D25D72" w14:textId="77777777">
        <w:tc>
          <w:tcPr>
            <w:tcW w:w="2808" w:type="dxa"/>
            <w:vMerge/>
          </w:tcPr>
          <w:p w14:paraId="008F27AB" w14:textId="77777777" w:rsidR="00464FE2" w:rsidRDefault="00464FE2" w:rsidP="00464FE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464FE2" w:rsidRDefault="00464FE2" w:rsidP="00464F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464FE2" w:rsidRDefault="00464FE2" w:rsidP="00464FE2">
            <w:pPr>
              <w:jc w:val="center"/>
              <w:rPr>
                <w:kern w:val="2"/>
                <w:szCs w:val="24"/>
              </w:rPr>
            </w:pPr>
          </w:p>
        </w:tc>
      </w:tr>
      <w:tr w:rsidR="00464FE2" w14:paraId="76CF2E45" w14:textId="77777777">
        <w:tc>
          <w:tcPr>
            <w:tcW w:w="2808" w:type="dxa"/>
            <w:vMerge/>
          </w:tcPr>
          <w:p w14:paraId="7F57DC4A" w14:textId="77777777" w:rsidR="00464FE2" w:rsidRDefault="00464FE2" w:rsidP="00464FE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464FE2" w:rsidRDefault="00464FE2" w:rsidP="00464F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464FE2" w:rsidRDefault="00464FE2" w:rsidP="00464FE2">
            <w:pPr>
              <w:jc w:val="center"/>
              <w:rPr>
                <w:kern w:val="2"/>
                <w:szCs w:val="24"/>
              </w:rPr>
            </w:pPr>
          </w:p>
        </w:tc>
      </w:tr>
      <w:tr w:rsidR="00464FE2" w14:paraId="269EEE8D" w14:textId="77777777">
        <w:tc>
          <w:tcPr>
            <w:tcW w:w="2808" w:type="dxa"/>
            <w:vMerge/>
          </w:tcPr>
          <w:p w14:paraId="052EF525" w14:textId="77777777" w:rsidR="00464FE2" w:rsidRDefault="00464FE2" w:rsidP="00464FE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464FE2" w:rsidRDefault="00464FE2" w:rsidP="00464F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464FE2" w:rsidRDefault="00464FE2" w:rsidP="00464FE2">
            <w:pPr>
              <w:jc w:val="center"/>
              <w:rPr>
                <w:kern w:val="2"/>
                <w:szCs w:val="24"/>
              </w:rPr>
            </w:pPr>
          </w:p>
        </w:tc>
      </w:tr>
      <w:tr w:rsidR="00464FE2" w14:paraId="0CC1CDFC" w14:textId="77777777">
        <w:tc>
          <w:tcPr>
            <w:tcW w:w="2808" w:type="dxa"/>
            <w:vMerge/>
          </w:tcPr>
          <w:p w14:paraId="3A32526B" w14:textId="77777777" w:rsidR="00464FE2" w:rsidRDefault="00464FE2" w:rsidP="00464FE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464FE2" w:rsidRDefault="00464FE2" w:rsidP="00464F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464FE2" w:rsidRDefault="00464FE2" w:rsidP="00464FE2">
            <w:pPr>
              <w:jc w:val="center"/>
              <w:rPr>
                <w:kern w:val="2"/>
                <w:szCs w:val="24"/>
              </w:rPr>
            </w:pPr>
          </w:p>
        </w:tc>
      </w:tr>
      <w:tr w:rsidR="00464FE2" w14:paraId="5CEC3529" w14:textId="77777777">
        <w:tc>
          <w:tcPr>
            <w:tcW w:w="2808" w:type="dxa"/>
            <w:vMerge/>
          </w:tcPr>
          <w:p w14:paraId="0207F6D8" w14:textId="77777777" w:rsidR="00464FE2" w:rsidRDefault="00464FE2" w:rsidP="00464FE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464FE2" w:rsidRDefault="00464FE2" w:rsidP="00464F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464FE2" w:rsidRDefault="00464FE2" w:rsidP="00464FE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vykdymą, Prekių priėmimą, Sąskaitų per </w:t>
            </w:r>
            <w:r>
              <w:rPr>
                <w:b/>
                <w:bCs/>
                <w:kern w:val="2"/>
                <w:szCs w:val="24"/>
              </w:rPr>
              <w:lastRenderedPageBreak/>
              <w:t>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EA88" w14:textId="12A79EEF" w:rsidR="00EB5F8C" w:rsidRPr="002911E8" w:rsidRDefault="00DD7479" w:rsidP="002911E8">
            <w:pPr>
              <w:jc w:val="both"/>
              <w:rPr>
                <w:i/>
                <w:iCs/>
                <w:color w:val="FF0000"/>
                <w:kern w:val="2"/>
                <w:szCs w:val="24"/>
              </w:rPr>
            </w:pPr>
            <w:r w:rsidRPr="002911E8">
              <w:rPr>
                <w:i/>
                <w:iCs/>
                <w:kern w:val="2"/>
                <w:szCs w:val="24"/>
              </w:rPr>
              <w:t xml:space="preserve">Tiekėjas įsipareigoja Sutartyje numatytomis sąlygomis perduoti Pirkėjui </w:t>
            </w:r>
            <w:r w:rsidR="005514F2">
              <w:rPr>
                <w:b/>
                <w:bCs/>
                <w:i/>
                <w:iCs/>
                <w:kern w:val="2"/>
                <w:szCs w:val="24"/>
              </w:rPr>
              <w:t>Odontologines priemones</w:t>
            </w:r>
            <w:r w:rsidR="00EB5F8C" w:rsidRPr="002911E8">
              <w:rPr>
                <w:b/>
                <w:bCs/>
                <w:i/>
                <w:iCs/>
                <w:kern w:val="2"/>
                <w:szCs w:val="24"/>
              </w:rPr>
              <w:t xml:space="preserve"> </w:t>
            </w:r>
            <w:r w:rsidR="00EB5F8C" w:rsidRPr="002911E8">
              <w:rPr>
                <w:i/>
                <w:iCs/>
                <w:kern w:val="2"/>
                <w:szCs w:val="24"/>
              </w:rPr>
              <w:t xml:space="preserve">(toliau – </w:t>
            </w:r>
            <w:r w:rsidRPr="002911E8">
              <w:rPr>
                <w:i/>
                <w:iCs/>
                <w:kern w:val="2"/>
                <w:szCs w:val="24"/>
              </w:rPr>
              <w:t>Prek</w:t>
            </w:r>
            <w:r w:rsidR="00EB5F8C" w:rsidRPr="002911E8">
              <w:rPr>
                <w:i/>
                <w:iCs/>
                <w:kern w:val="2"/>
                <w:szCs w:val="24"/>
              </w:rPr>
              <w:t>ė</w:t>
            </w:r>
            <w:r w:rsidRPr="002911E8">
              <w:rPr>
                <w:i/>
                <w:iCs/>
                <w:kern w:val="2"/>
                <w:szCs w:val="24"/>
              </w:rPr>
              <w:t>s</w:t>
            </w:r>
            <w:r w:rsidR="00EB5F8C" w:rsidRPr="002911E8">
              <w:rPr>
                <w:i/>
                <w:iCs/>
                <w:kern w:val="2"/>
                <w:szCs w:val="24"/>
              </w:rPr>
              <w:t>)</w:t>
            </w:r>
            <w:r w:rsidRPr="002911E8">
              <w:rPr>
                <w:i/>
                <w:iCs/>
                <w:color w:val="FF0000"/>
                <w:kern w:val="2"/>
                <w:szCs w:val="24"/>
              </w:rPr>
              <w:t xml:space="preserve"> </w:t>
            </w:r>
          </w:p>
          <w:p w14:paraId="50700F7D" w14:textId="060FC3C9" w:rsidR="003A784F" w:rsidRPr="002911E8" w:rsidRDefault="00C173AC" w:rsidP="002911E8">
            <w:pPr>
              <w:jc w:val="both"/>
              <w:rPr>
                <w:i/>
                <w:iCs/>
                <w:kern w:val="2"/>
                <w:szCs w:val="24"/>
              </w:rPr>
            </w:pPr>
            <w:r w:rsidRPr="002911E8">
              <w:rPr>
                <w:i/>
                <w:iCs/>
                <w:kern w:val="2"/>
                <w:szCs w:val="24"/>
                <w:highlight w:val="yellow"/>
              </w:rPr>
              <w:t>[Palikti reikalingą]</w:t>
            </w:r>
          </w:p>
          <w:p w14:paraId="760EFC08" w14:textId="7DB9A07C" w:rsidR="003A784F" w:rsidRPr="005514F2" w:rsidRDefault="00FD7399" w:rsidP="002911E8">
            <w:pPr>
              <w:tabs>
                <w:tab w:val="left" w:pos="993"/>
              </w:tabs>
              <w:spacing w:after="120"/>
              <w:contextualSpacing/>
              <w:jc w:val="both"/>
              <w:rPr>
                <w:rFonts w:eastAsiaTheme="minorEastAsia"/>
                <w:bCs/>
                <w:i/>
                <w:iCs/>
                <w:szCs w:val="24"/>
                <w:lang w:eastAsia="lt-LT"/>
              </w:rPr>
            </w:pPr>
            <w:r>
              <w:rPr>
                <w:rFonts w:eastAsiaTheme="minorEastAsia"/>
                <w:i/>
                <w:iCs/>
                <w:szCs w:val="24"/>
                <w:lang w:eastAsia="lt-LT"/>
              </w:rPr>
              <w:t>1</w:t>
            </w:r>
            <w:r w:rsidR="003A784F" w:rsidRPr="00F11947">
              <w:rPr>
                <w:rFonts w:eastAsiaTheme="minorEastAsia"/>
                <w:i/>
                <w:iCs/>
                <w:szCs w:val="24"/>
                <w:lang w:eastAsia="lt-LT"/>
              </w:rPr>
              <w:t xml:space="preserve"> pirkimo dalis – </w:t>
            </w:r>
            <w:r w:rsidR="005514F2" w:rsidRPr="005514F2">
              <w:rPr>
                <w:rFonts w:eastAsia="Calibri"/>
                <w:bCs/>
                <w:i/>
                <w:iCs/>
                <w:sz w:val="22"/>
                <w:szCs w:val="22"/>
                <w:lang w:eastAsia="lt-LT"/>
              </w:rPr>
              <w:t>Turbininiai antgaliai</w:t>
            </w:r>
            <w:r w:rsidR="003A784F" w:rsidRPr="005514F2">
              <w:rPr>
                <w:rFonts w:eastAsiaTheme="minorEastAsia"/>
                <w:bCs/>
                <w:i/>
                <w:iCs/>
                <w:szCs w:val="24"/>
                <w:lang w:eastAsia="lt-LT"/>
              </w:rPr>
              <w:t>;</w:t>
            </w:r>
          </w:p>
          <w:p w14:paraId="37E7C601" w14:textId="7A1F2D6E" w:rsidR="003A784F" w:rsidRPr="005514F2" w:rsidRDefault="00FD7399" w:rsidP="002911E8">
            <w:pPr>
              <w:tabs>
                <w:tab w:val="left" w:pos="993"/>
              </w:tabs>
              <w:spacing w:after="120"/>
              <w:contextualSpacing/>
              <w:jc w:val="both"/>
              <w:rPr>
                <w:rFonts w:eastAsiaTheme="minorEastAsia"/>
                <w:bCs/>
                <w:i/>
                <w:iCs/>
                <w:szCs w:val="24"/>
                <w:lang w:eastAsia="lt-LT"/>
              </w:rPr>
            </w:pPr>
            <w:r w:rsidRPr="005514F2">
              <w:rPr>
                <w:rFonts w:eastAsiaTheme="minorEastAsia"/>
                <w:bCs/>
                <w:i/>
                <w:iCs/>
                <w:szCs w:val="24"/>
                <w:lang w:eastAsia="lt-LT"/>
              </w:rPr>
              <w:t>2</w:t>
            </w:r>
            <w:r w:rsidR="003A784F" w:rsidRPr="005514F2">
              <w:rPr>
                <w:rFonts w:eastAsiaTheme="minorEastAsia"/>
                <w:bCs/>
                <w:i/>
                <w:iCs/>
                <w:szCs w:val="24"/>
                <w:lang w:eastAsia="lt-LT"/>
              </w:rPr>
              <w:t xml:space="preserve"> pirkimo dalis – </w:t>
            </w:r>
            <w:r w:rsidR="005514F2" w:rsidRPr="005514F2">
              <w:rPr>
                <w:rFonts w:eastAsia="Calibri"/>
                <w:bCs/>
                <w:i/>
                <w:iCs/>
                <w:sz w:val="22"/>
                <w:szCs w:val="22"/>
                <w:lang w:eastAsia="lt-LT"/>
              </w:rPr>
              <w:t>Turbininiai antgaliai</w:t>
            </w:r>
            <w:r w:rsidR="003A784F" w:rsidRPr="005514F2">
              <w:rPr>
                <w:rFonts w:eastAsiaTheme="minorEastAsia"/>
                <w:bCs/>
                <w:i/>
                <w:iCs/>
                <w:szCs w:val="24"/>
                <w:lang w:eastAsia="lt-LT"/>
              </w:rPr>
              <w:t>;</w:t>
            </w:r>
          </w:p>
          <w:p w14:paraId="6CC913B1" w14:textId="50C1EBDF" w:rsidR="003A784F" w:rsidRPr="005514F2" w:rsidRDefault="00FD7399" w:rsidP="006143A5">
            <w:pPr>
              <w:tabs>
                <w:tab w:val="left" w:pos="993"/>
              </w:tabs>
              <w:spacing w:after="120"/>
              <w:contextualSpacing/>
              <w:jc w:val="both"/>
              <w:rPr>
                <w:bCs/>
                <w:i/>
                <w:iCs/>
                <w:kern w:val="2"/>
                <w:szCs w:val="24"/>
              </w:rPr>
            </w:pPr>
            <w:r w:rsidRPr="005514F2">
              <w:rPr>
                <w:rFonts w:eastAsiaTheme="minorEastAsia"/>
                <w:bCs/>
                <w:i/>
                <w:iCs/>
                <w:szCs w:val="24"/>
                <w:lang w:eastAsia="lt-LT"/>
              </w:rPr>
              <w:t>3</w:t>
            </w:r>
            <w:r w:rsidR="006143A5" w:rsidRPr="005514F2">
              <w:rPr>
                <w:rFonts w:eastAsiaTheme="minorEastAsia"/>
                <w:bCs/>
                <w:i/>
                <w:iCs/>
                <w:szCs w:val="24"/>
                <w:lang w:eastAsia="lt-LT"/>
              </w:rPr>
              <w:t xml:space="preserve"> pir</w:t>
            </w:r>
            <w:r w:rsidR="003A784F" w:rsidRPr="005514F2">
              <w:rPr>
                <w:bCs/>
                <w:i/>
                <w:iCs/>
                <w:kern w:val="2"/>
                <w:szCs w:val="24"/>
              </w:rPr>
              <w:t xml:space="preserve">kimo dalis - </w:t>
            </w:r>
            <w:r w:rsidR="005514F2" w:rsidRPr="005514F2">
              <w:rPr>
                <w:rFonts w:eastAsia="Calibri"/>
                <w:bCs/>
                <w:i/>
                <w:iCs/>
                <w:sz w:val="22"/>
                <w:szCs w:val="22"/>
                <w:lang w:eastAsia="lt-LT"/>
              </w:rPr>
              <w:t>Odontologinis antgalis mikrovarikliui kampinis</w:t>
            </w:r>
            <w:r w:rsidR="003A784F" w:rsidRPr="005514F2">
              <w:rPr>
                <w:bCs/>
                <w:i/>
                <w:iCs/>
                <w:kern w:val="2"/>
                <w:szCs w:val="24"/>
              </w:rPr>
              <w:t>;</w:t>
            </w:r>
          </w:p>
          <w:p w14:paraId="5BA954B0" w14:textId="3CE8D7F3" w:rsidR="003A784F" w:rsidRPr="005514F2" w:rsidRDefault="006143A5" w:rsidP="002911E8">
            <w:pPr>
              <w:jc w:val="both"/>
              <w:rPr>
                <w:bCs/>
                <w:i/>
                <w:iCs/>
                <w:kern w:val="2"/>
                <w:szCs w:val="24"/>
              </w:rPr>
            </w:pPr>
            <w:r w:rsidRPr="005514F2">
              <w:rPr>
                <w:bCs/>
                <w:i/>
                <w:iCs/>
                <w:kern w:val="2"/>
                <w:szCs w:val="24"/>
              </w:rPr>
              <w:t>4</w:t>
            </w:r>
            <w:r w:rsidR="003A784F" w:rsidRPr="005514F2">
              <w:rPr>
                <w:bCs/>
                <w:i/>
                <w:iCs/>
                <w:kern w:val="2"/>
                <w:szCs w:val="24"/>
              </w:rPr>
              <w:t xml:space="preserve"> pirkimo dalis - </w:t>
            </w:r>
            <w:r w:rsidR="005514F2" w:rsidRPr="005514F2">
              <w:rPr>
                <w:rFonts w:eastAsia="Calibri"/>
                <w:bCs/>
                <w:i/>
                <w:iCs/>
                <w:sz w:val="22"/>
                <w:szCs w:val="22"/>
                <w:lang w:eastAsia="lt-LT"/>
              </w:rPr>
              <w:t>Ultragarsinis skaleris</w:t>
            </w:r>
            <w:r w:rsidR="003A784F" w:rsidRPr="005514F2">
              <w:rPr>
                <w:bCs/>
                <w:i/>
                <w:iCs/>
                <w:kern w:val="2"/>
                <w:szCs w:val="24"/>
              </w:rPr>
              <w:t>;</w:t>
            </w:r>
          </w:p>
          <w:p w14:paraId="12FED5C5" w14:textId="77777777" w:rsidR="005514F2" w:rsidRPr="005514F2" w:rsidRDefault="006143A5" w:rsidP="002911E8">
            <w:pPr>
              <w:jc w:val="both"/>
              <w:rPr>
                <w:rFonts w:eastAsia="Calibri"/>
                <w:bCs/>
                <w:i/>
                <w:iCs/>
                <w:sz w:val="22"/>
                <w:szCs w:val="22"/>
                <w:lang w:eastAsia="lt-LT"/>
              </w:rPr>
            </w:pPr>
            <w:r w:rsidRPr="005514F2">
              <w:rPr>
                <w:bCs/>
                <w:i/>
                <w:iCs/>
                <w:kern w:val="2"/>
                <w:szCs w:val="24"/>
              </w:rPr>
              <w:t>5</w:t>
            </w:r>
            <w:r w:rsidR="003A784F" w:rsidRPr="005514F2">
              <w:rPr>
                <w:bCs/>
                <w:i/>
                <w:iCs/>
                <w:kern w:val="2"/>
                <w:szCs w:val="24"/>
              </w:rPr>
              <w:t xml:space="preserve"> pirkimo dalis </w:t>
            </w:r>
            <w:r w:rsidR="005514F2" w:rsidRPr="005514F2">
              <w:rPr>
                <w:bCs/>
                <w:i/>
                <w:iCs/>
                <w:kern w:val="2"/>
                <w:szCs w:val="24"/>
              </w:rPr>
              <w:t>–</w:t>
            </w:r>
            <w:r w:rsidR="003A784F" w:rsidRPr="005514F2">
              <w:rPr>
                <w:bCs/>
                <w:i/>
                <w:iCs/>
                <w:kern w:val="2"/>
                <w:szCs w:val="24"/>
              </w:rPr>
              <w:t xml:space="preserve"> </w:t>
            </w:r>
            <w:r w:rsidR="005514F2" w:rsidRPr="005514F2">
              <w:rPr>
                <w:rFonts w:eastAsia="Calibri"/>
                <w:bCs/>
                <w:i/>
                <w:iCs/>
                <w:sz w:val="22"/>
                <w:szCs w:val="22"/>
                <w:lang w:eastAsia="lt-LT"/>
              </w:rPr>
              <w:t>Sodasrovė;</w:t>
            </w:r>
          </w:p>
          <w:p w14:paraId="618180FA" w14:textId="024E4F5B" w:rsidR="00245898" w:rsidRPr="005514F2" w:rsidRDefault="005514F2" w:rsidP="002911E8">
            <w:pPr>
              <w:jc w:val="both"/>
              <w:rPr>
                <w:bCs/>
                <w:i/>
                <w:iCs/>
                <w:kern w:val="2"/>
                <w:szCs w:val="24"/>
              </w:rPr>
            </w:pPr>
            <w:r w:rsidRPr="005514F2">
              <w:rPr>
                <w:rFonts w:eastAsia="Calibri"/>
                <w:bCs/>
                <w:i/>
                <w:iCs/>
                <w:szCs w:val="24"/>
                <w:lang w:eastAsia="lt-LT"/>
              </w:rPr>
              <w:t xml:space="preserve">6 pirkimo dalis - </w:t>
            </w:r>
            <w:r w:rsidRPr="005514F2">
              <w:rPr>
                <w:rFonts w:eastAsia="Calibri"/>
                <w:bCs/>
                <w:i/>
                <w:iCs/>
                <w:sz w:val="22"/>
                <w:szCs w:val="22"/>
                <w:lang w:eastAsia="lt-LT"/>
              </w:rPr>
              <w:t>Tiesus odontologinis antgalis mikrovarikliui</w:t>
            </w:r>
            <w:r w:rsidR="006143A5" w:rsidRPr="005514F2">
              <w:rPr>
                <w:rFonts w:eastAsia="Calibri"/>
                <w:bCs/>
                <w:i/>
                <w:iCs/>
                <w:szCs w:val="24"/>
              </w:rPr>
              <w:t>.</w:t>
            </w:r>
          </w:p>
          <w:p w14:paraId="127440F7" w14:textId="10DB80CE" w:rsidR="00A47030" w:rsidRPr="00F11947" w:rsidRDefault="00A47030" w:rsidP="002911E8">
            <w:pPr>
              <w:jc w:val="both"/>
              <w:rPr>
                <w:rFonts w:eastAsia="Calibri"/>
                <w:i/>
                <w:iCs/>
                <w:szCs w:val="24"/>
              </w:rPr>
            </w:pPr>
            <w:r w:rsidRPr="00F11947">
              <w:rPr>
                <w:rFonts w:eastAsia="Calibri"/>
                <w:i/>
                <w:iCs/>
                <w:szCs w:val="24"/>
              </w:rPr>
              <w:t>Įskaitant:</w:t>
            </w:r>
          </w:p>
          <w:p w14:paraId="3EDFF129" w14:textId="533122AB" w:rsidR="00A47030" w:rsidRDefault="00A47030" w:rsidP="002911E8">
            <w:pPr>
              <w:jc w:val="both"/>
              <w:rPr>
                <w:i/>
                <w:iCs/>
                <w:kern w:val="2"/>
                <w:szCs w:val="24"/>
              </w:rPr>
            </w:pPr>
            <w:r>
              <w:rPr>
                <w:i/>
                <w:iCs/>
                <w:kern w:val="2"/>
                <w:szCs w:val="24"/>
              </w:rPr>
              <w:t>3.1.1. pristatymą;</w:t>
            </w:r>
          </w:p>
          <w:p w14:paraId="382FF39F" w14:textId="59CD91C6" w:rsidR="00A47030" w:rsidRPr="00A47030" w:rsidRDefault="00A47030" w:rsidP="002911E8">
            <w:pPr>
              <w:jc w:val="both"/>
              <w:rPr>
                <w:i/>
                <w:iCs/>
                <w:kern w:val="2"/>
                <w:szCs w:val="24"/>
              </w:rPr>
            </w:pPr>
            <w:r>
              <w:rPr>
                <w:i/>
                <w:iCs/>
                <w:kern w:val="2"/>
                <w:szCs w:val="24"/>
              </w:rPr>
              <w:t>3.1.2. prekių paruošimą darbui.</w:t>
            </w:r>
          </w:p>
          <w:p w14:paraId="74009C55" w14:textId="6AA07AFE" w:rsidR="00EB5F8C" w:rsidRPr="002911E8" w:rsidRDefault="00DD7479" w:rsidP="002911E8">
            <w:pPr>
              <w:jc w:val="both"/>
              <w:rPr>
                <w:i/>
                <w:iCs/>
                <w:color w:val="000000"/>
                <w:kern w:val="2"/>
                <w:szCs w:val="24"/>
              </w:rPr>
            </w:pPr>
            <w:r w:rsidRPr="002911E8">
              <w:rPr>
                <w:i/>
                <w:iCs/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C173AC" w:rsidRPr="002911E8">
              <w:rPr>
                <w:i/>
                <w:iCs/>
                <w:color w:val="000000"/>
                <w:kern w:val="2"/>
                <w:szCs w:val="24"/>
              </w:rPr>
              <w:t>1</w:t>
            </w:r>
            <w:r w:rsidRPr="002911E8">
              <w:rPr>
                <w:i/>
                <w:iCs/>
                <w:color w:val="000000"/>
                <w:kern w:val="2"/>
                <w:szCs w:val="24"/>
              </w:rPr>
              <w:t xml:space="preserve"> „Techninė specifikacija“ (toliau – Techninė specifikacija) ir Sutarties priede Nr. 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67BB18D1" w:rsidR="00B767F3" w:rsidRPr="002911E8" w:rsidRDefault="00FD7399">
            <w:pPr>
              <w:rPr>
                <w:i/>
                <w:iCs/>
                <w:kern w:val="2"/>
                <w:szCs w:val="24"/>
              </w:rPr>
            </w:pPr>
            <w:r>
              <w:rPr>
                <w:i/>
                <w:iCs/>
                <w:kern w:val="2"/>
                <w:szCs w:val="24"/>
              </w:rPr>
              <w:t xml:space="preserve">CVP IS Nr. 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2AE23B29" w:rsidR="00B767F3" w:rsidRPr="002911E8" w:rsidRDefault="00B767F3" w:rsidP="005514F2">
            <w:pPr>
              <w:jc w:val="both"/>
              <w:rPr>
                <w:i/>
                <w:iCs/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797D0EE2" w:rsidR="00B767F3" w:rsidRDefault="00DD7479" w:rsidP="00C173A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CEA2" w14:textId="54536D8D" w:rsidR="00B767F3" w:rsidRDefault="00DD7479" w:rsidP="002911E8">
            <w:pPr>
              <w:jc w:val="both"/>
              <w:rPr>
                <w:i/>
                <w:iCs/>
                <w:kern w:val="2"/>
                <w:szCs w:val="24"/>
              </w:rPr>
            </w:pPr>
            <w:r w:rsidRPr="002911E8">
              <w:rPr>
                <w:i/>
                <w:iCs/>
                <w:kern w:val="2"/>
                <w:szCs w:val="24"/>
              </w:rPr>
              <w:t xml:space="preserve">Tiekėjas Prekes (visą Prekių kiekį) </w:t>
            </w:r>
            <w:r w:rsidRPr="001D771A">
              <w:rPr>
                <w:i/>
                <w:iCs/>
                <w:color w:val="000000" w:themeColor="text1"/>
                <w:kern w:val="2"/>
                <w:szCs w:val="24"/>
              </w:rPr>
              <w:t xml:space="preserve">įsipareigoja </w:t>
            </w:r>
            <w:r w:rsidR="00160FF3" w:rsidRPr="001D771A">
              <w:rPr>
                <w:i/>
                <w:iCs/>
                <w:color w:val="000000" w:themeColor="text1"/>
                <w:kern w:val="2"/>
                <w:szCs w:val="24"/>
              </w:rPr>
              <w:t>perduoti</w:t>
            </w:r>
            <w:r w:rsidR="00446CAF" w:rsidRPr="001D771A">
              <w:rPr>
                <w:i/>
                <w:iCs/>
                <w:color w:val="000000" w:themeColor="text1"/>
                <w:kern w:val="2"/>
                <w:szCs w:val="24"/>
              </w:rPr>
              <w:t>, t.y.  pristatyti</w:t>
            </w:r>
            <w:r w:rsidR="00D75C7C" w:rsidRPr="001D771A">
              <w:rPr>
                <w:i/>
                <w:iCs/>
                <w:color w:val="000000" w:themeColor="text1"/>
                <w:kern w:val="2"/>
                <w:szCs w:val="24"/>
              </w:rPr>
              <w:t xml:space="preserve"> Prekes</w:t>
            </w:r>
            <w:r w:rsidR="005514F2">
              <w:rPr>
                <w:i/>
                <w:iCs/>
                <w:color w:val="000000" w:themeColor="text1"/>
                <w:kern w:val="2"/>
                <w:szCs w:val="24"/>
              </w:rPr>
              <w:t xml:space="preserve"> ir</w:t>
            </w:r>
            <w:r w:rsidR="00446CAF" w:rsidRPr="001D771A">
              <w:rPr>
                <w:i/>
                <w:iCs/>
                <w:color w:val="000000" w:themeColor="text1"/>
                <w:kern w:val="2"/>
                <w:szCs w:val="24"/>
              </w:rPr>
              <w:t xml:space="preserve"> paruošti </w:t>
            </w:r>
            <w:r w:rsidR="00D75C7C" w:rsidRPr="001D771A">
              <w:rPr>
                <w:i/>
                <w:iCs/>
                <w:color w:val="000000" w:themeColor="text1"/>
                <w:kern w:val="2"/>
                <w:szCs w:val="24"/>
              </w:rPr>
              <w:t xml:space="preserve">jas </w:t>
            </w:r>
            <w:r w:rsidR="00446CAF" w:rsidRPr="001D771A">
              <w:rPr>
                <w:i/>
                <w:iCs/>
                <w:color w:val="000000" w:themeColor="text1"/>
                <w:kern w:val="2"/>
                <w:szCs w:val="24"/>
              </w:rPr>
              <w:t>darbui</w:t>
            </w:r>
            <w:r w:rsidR="000C20BC" w:rsidRPr="001D771A">
              <w:rPr>
                <w:i/>
                <w:iCs/>
                <w:color w:val="000000" w:themeColor="text1"/>
                <w:kern w:val="2"/>
                <w:szCs w:val="24"/>
              </w:rPr>
              <w:t>,</w:t>
            </w:r>
            <w:r w:rsidR="00446CAF" w:rsidRPr="001D771A">
              <w:rPr>
                <w:i/>
                <w:iCs/>
                <w:color w:val="000000" w:themeColor="text1"/>
                <w:kern w:val="2"/>
                <w:szCs w:val="24"/>
              </w:rPr>
              <w:t xml:space="preserve"> </w:t>
            </w:r>
            <w:r w:rsidRPr="001D771A">
              <w:rPr>
                <w:i/>
                <w:iCs/>
                <w:color w:val="000000" w:themeColor="text1"/>
                <w:kern w:val="2"/>
                <w:szCs w:val="24"/>
              </w:rPr>
              <w:t xml:space="preserve"> </w:t>
            </w:r>
            <w:r w:rsidRPr="002911E8">
              <w:rPr>
                <w:b/>
                <w:bCs/>
                <w:i/>
                <w:iCs/>
                <w:kern w:val="2"/>
                <w:szCs w:val="24"/>
              </w:rPr>
              <w:t>ne vėliau kaip per</w:t>
            </w:r>
            <w:r w:rsidRPr="002911E8">
              <w:rPr>
                <w:i/>
                <w:iCs/>
                <w:kern w:val="2"/>
                <w:szCs w:val="24"/>
              </w:rPr>
              <w:t xml:space="preserve"> </w:t>
            </w:r>
            <w:r w:rsidR="005F563A">
              <w:rPr>
                <w:i/>
                <w:iCs/>
                <w:kern w:val="2"/>
                <w:szCs w:val="24"/>
              </w:rPr>
              <w:t>2</w:t>
            </w:r>
            <w:r w:rsidR="00C173AC" w:rsidRPr="002911E8">
              <w:rPr>
                <w:i/>
                <w:iCs/>
                <w:kern w:val="2"/>
                <w:szCs w:val="24"/>
              </w:rPr>
              <w:t xml:space="preserve"> mėn. </w:t>
            </w:r>
            <w:r w:rsidRPr="002911E8">
              <w:rPr>
                <w:i/>
                <w:iCs/>
                <w:color w:val="000000"/>
                <w:kern w:val="2"/>
                <w:szCs w:val="24"/>
              </w:rPr>
              <w:t xml:space="preserve">nuo Sutarties įsigaliojimo dienos šiuo adresu: </w:t>
            </w:r>
            <w:r w:rsidR="00C173AC" w:rsidRPr="002911E8">
              <w:rPr>
                <w:i/>
                <w:iCs/>
                <w:color w:val="000000"/>
                <w:kern w:val="2"/>
                <w:szCs w:val="24"/>
              </w:rPr>
              <w:t>A. Jakšto g. 4, Panevėžys</w:t>
            </w:r>
            <w:r w:rsidRPr="002911E8">
              <w:rPr>
                <w:i/>
                <w:iCs/>
                <w:kern w:val="2"/>
                <w:szCs w:val="24"/>
              </w:rPr>
              <w:t>.</w:t>
            </w:r>
          </w:p>
          <w:p w14:paraId="1CC2870F" w14:textId="12B49559" w:rsidR="00160FF3" w:rsidRPr="002144B0" w:rsidRDefault="00160FF3" w:rsidP="00160FF3">
            <w:pPr>
              <w:jc w:val="both"/>
              <w:rPr>
                <w:i/>
                <w:iCs/>
                <w:kern w:val="2"/>
                <w:szCs w:val="24"/>
              </w:rPr>
            </w:pPr>
            <w:r w:rsidRPr="002144B0">
              <w:rPr>
                <w:i/>
                <w:iCs/>
                <w:kern w:val="2"/>
                <w:szCs w:val="24"/>
              </w:rPr>
              <w:t xml:space="preserve">Tiekėjas privalo ne vėliau kaip prieš </w:t>
            </w:r>
            <w:r>
              <w:rPr>
                <w:i/>
                <w:iCs/>
                <w:kern w:val="2"/>
                <w:szCs w:val="24"/>
              </w:rPr>
              <w:t>1</w:t>
            </w:r>
            <w:r w:rsidRPr="002144B0">
              <w:rPr>
                <w:i/>
                <w:iCs/>
                <w:kern w:val="2"/>
                <w:szCs w:val="24"/>
              </w:rPr>
              <w:t xml:space="preserve"> darbo dienas įspėti Pirkėją raštu arba el. paštu r.juknevicius@prsp.lt</w:t>
            </w:r>
            <w:hyperlink r:id="rId11" w:history="1"/>
            <w:r w:rsidRPr="002144B0">
              <w:rPr>
                <w:i/>
                <w:iCs/>
                <w:kern w:val="2"/>
                <w:szCs w:val="24"/>
              </w:rPr>
              <w:t xml:space="preserve"> ir/arba tel. Nr. </w:t>
            </w:r>
          </w:p>
          <w:p w14:paraId="293621FC" w14:textId="6DC3FB00" w:rsidR="00160FF3" w:rsidRDefault="00160FF3" w:rsidP="00160FF3">
            <w:pPr>
              <w:jc w:val="both"/>
              <w:rPr>
                <w:i/>
                <w:iCs/>
                <w:kern w:val="2"/>
                <w:szCs w:val="24"/>
              </w:rPr>
            </w:pPr>
            <w:r w:rsidRPr="002144B0">
              <w:rPr>
                <w:i/>
                <w:iCs/>
                <w:kern w:val="2"/>
                <w:szCs w:val="24"/>
              </w:rPr>
              <w:t>+37065957091 apie ketinimą pristatyti Prekes, kad Pirkėjas galėtų tinkamai pasiruošti Prekių priėmimui.</w:t>
            </w:r>
          </w:p>
          <w:p w14:paraId="692B09C4" w14:textId="6D1066C9" w:rsidR="00160FF3" w:rsidRPr="002911E8" w:rsidRDefault="0030587A" w:rsidP="002911E8">
            <w:pPr>
              <w:jc w:val="both"/>
              <w:rPr>
                <w:i/>
                <w:iCs/>
                <w:szCs w:val="24"/>
              </w:rPr>
            </w:pPr>
            <w:r w:rsidRPr="000E2F7F">
              <w:rPr>
                <w:i/>
                <w:iCs/>
                <w:color w:val="000000"/>
                <w:szCs w:val="24"/>
                <w:lang w:eastAsia="lt-LT"/>
              </w:rPr>
              <w:t>Tiekėjui pristačius Prekes į Pirkėjo patalpas, Tiekėjas paruošia Prekes darbui, o Pirkėjas patikrina pateiktą dokumentaciją, įskaitant CE sertifikatus ir naudojimo instrukcijas, ir, nenustačius neatitikčių, pasirašomas Prekių perdavimo–priėmimo aktas</w:t>
            </w:r>
            <w:r>
              <w:rPr>
                <w:i/>
                <w:iCs/>
                <w:color w:val="000000"/>
                <w:szCs w:val="24"/>
                <w:lang w:eastAsia="lt-LT"/>
              </w:rPr>
              <w:t>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E4A" w14:textId="10F7C8DA" w:rsidR="00B767F3" w:rsidRPr="002911E8" w:rsidRDefault="005F563A" w:rsidP="00C173AC">
            <w:pPr>
              <w:jc w:val="both"/>
              <w:rPr>
                <w:i/>
                <w:iCs/>
                <w:kern w:val="2"/>
                <w:szCs w:val="24"/>
              </w:rPr>
            </w:pPr>
            <w:r>
              <w:rPr>
                <w:i/>
                <w:iCs/>
                <w:kern w:val="2"/>
                <w:szCs w:val="24"/>
              </w:rPr>
              <w:t>Netaikoma</w:t>
            </w: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Pr="002911E8" w:rsidRDefault="00DD7479" w:rsidP="002911E8">
            <w:pPr>
              <w:rPr>
                <w:i/>
                <w:iCs/>
                <w:kern w:val="2"/>
                <w:szCs w:val="24"/>
              </w:rPr>
            </w:pPr>
            <w:r w:rsidRPr="002911E8">
              <w:rPr>
                <w:i/>
                <w:iCs/>
                <w:kern w:val="2"/>
                <w:szCs w:val="24"/>
              </w:rPr>
              <w:t>Netaikoma</w:t>
            </w:r>
          </w:p>
          <w:p w14:paraId="4F9F0D5E" w14:textId="312C7785" w:rsidR="00B767F3" w:rsidRPr="002911E8" w:rsidRDefault="00B767F3" w:rsidP="002911E8">
            <w:pPr>
              <w:rPr>
                <w:i/>
                <w:iCs/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 w:rsidP="00583336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2911E8" w:rsidRDefault="00DD7479" w:rsidP="00583336">
            <w:pPr>
              <w:jc w:val="both"/>
              <w:rPr>
                <w:i/>
                <w:iCs/>
                <w:kern w:val="2"/>
                <w:szCs w:val="24"/>
              </w:rPr>
            </w:pPr>
            <w:r w:rsidRPr="002911E8">
              <w:rPr>
                <w:i/>
                <w:iCs/>
                <w:kern w:val="2"/>
                <w:szCs w:val="24"/>
              </w:rPr>
              <w:t>Netaikoma</w:t>
            </w:r>
          </w:p>
          <w:p w14:paraId="6913136A" w14:textId="77777777" w:rsidR="00B767F3" w:rsidRPr="002911E8" w:rsidRDefault="00B767F3" w:rsidP="00583336">
            <w:pPr>
              <w:jc w:val="both"/>
              <w:rPr>
                <w:i/>
                <w:iCs/>
                <w:kern w:val="2"/>
                <w:szCs w:val="24"/>
              </w:rPr>
            </w:pPr>
          </w:p>
          <w:p w14:paraId="28A4DEDE" w14:textId="11F1F718" w:rsidR="00B767F3" w:rsidRPr="002911E8" w:rsidRDefault="00B767F3" w:rsidP="00583336">
            <w:pPr>
              <w:jc w:val="both"/>
              <w:rPr>
                <w:i/>
                <w:iCs/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06AA" w14:textId="77777777" w:rsidR="000C0997" w:rsidRPr="00330F20" w:rsidRDefault="000C0997" w:rsidP="00583336">
            <w:pPr>
              <w:jc w:val="both"/>
              <w:rPr>
                <w:i/>
                <w:iCs/>
                <w:kern w:val="2"/>
                <w:szCs w:val="24"/>
              </w:rPr>
            </w:pPr>
            <w:r w:rsidRPr="00330F20">
              <w:rPr>
                <w:i/>
                <w:iCs/>
                <w:kern w:val="2"/>
                <w:szCs w:val="24"/>
              </w:rPr>
              <w:t xml:space="preserve">Kartu su Prekėmis pateikiami šie dokumentai: </w:t>
            </w:r>
          </w:p>
          <w:p w14:paraId="425A9441" w14:textId="1DAD335A" w:rsidR="000C0997" w:rsidRPr="00330F20" w:rsidRDefault="00583336" w:rsidP="00583336">
            <w:pPr>
              <w:jc w:val="both"/>
              <w:rPr>
                <w:i/>
                <w:iCs/>
                <w:kern w:val="2"/>
                <w:szCs w:val="24"/>
              </w:rPr>
            </w:pPr>
            <w:r w:rsidRPr="00330F20">
              <w:rPr>
                <w:i/>
                <w:iCs/>
                <w:kern w:val="2"/>
                <w:szCs w:val="24"/>
              </w:rPr>
              <w:t>4.5.</w:t>
            </w:r>
            <w:r w:rsidR="000C0997" w:rsidRPr="00330F20">
              <w:rPr>
                <w:i/>
                <w:iCs/>
                <w:kern w:val="2"/>
                <w:szCs w:val="24"/>
              </w:rPr>
              <w:t>1. Prekių perdavimo-priėmimo aktas</w:t>
            </w:r>
            <w:r w:rsidR="00A47030" w:rsidRPr="00330F20">
              <w:rPr>
                <w:i/>
                <w:iCs/>
                <w:kern w:val="2"/>
                <w:szCs w:val="24"/>
              </w:rPr>
              <w:t>;</w:t>
            </w:r>
          </w:p>
          <w:p w14:paraId="6AB57373" w14:textId="29B3BCA3" w:rsidR="00583336" w:rsidRPr="00330F20" w:rsidRDefault="00583336" w:rsidP="00583336">
            <w:pPr>
              <w:shd w:val="clear" w:color="auto" w:fill="FFFFFF"/>
              <w:jc w:val="both"/>
              <w:rPr>
                <w:i/>
                <w:iCs/>
                <w:kern w:val="2"/>
                <w:szCs w:val="24"/>
              </w:rPr>
            </w:pPr>
            <w:r w:rsidRPr="00330F20">
              <w:rPr>
                <w:i/>
                <w:iCs/>
                <w:szCs w:val="24"/>
              </w:rPr>
              <w:t xml:space="preserve">4.5.2. </w:t>
            </w:r>
            <w:bookmarkStart w:id="0" w:name="_Hlk169003889"/>
            <w:r w:rsidR="00FD7399" w:rsidRPr="00330F20">
              <w:rPr>
                <w:i/>
                <w:iCs/>
                <w:szCs w:val="24"/>
              </w:rPr>
              <w:t>Priežiūros ir n</w:t>
            </w:r>
            <w:r w:rsidRPr="00330F20">
              <w:rPr>
                <w:i/>
                <w:iCs/>
                <w:szCs w:val="24"/>
              </w:rPr>
              <w:t>audojimo instrukcija lietuvių kalba</w:t>
            </w:r>
            <w:bookmarkEnd w:id="0"/>
            <w:r w:rsidRPr="00330F20">
              <w:rPr>
                <w:i/>
                <w:iCs/>
                <w:szCs w:val="24"/>
              </w:rPr>
              <w:t>;</w:t>
            </w:r>
          </w:p>
          <w:p w14:paraId="4E1AF1BF" w14:textId="37FCA675" w:rsidR="00583336" w:rsidRPr="00330F20" w:rsidRDefault="00583336" w:rsidP="00583336">
            <w:pPr>
              <w:shd w:val="clear" w:color="auto" w:fill="FFFFFF"/>
              <w:jc w:val="both"/>
              <w:rPr>
                <w:i/>
                <w:iCs/>
                <w:szCs w:val="24"/>
              </w:rPr>
            </w:pPr>
            <w:r w:rsidRPr="00330F20">
              <w:rPr>
                <w:i/>
                <w:iCs/>
                <w:szCs w:val="24"/>
              </w:rPr>
              <w:t xml:space="preserve">4.5.3. </w:t>
            </w:r>
            <w:bookmarkStart w:id="1" w:name="_Hlk212449863"/>
            <w:bookmarkStart w:id="2" w:name="_Hlk169003968"/>
            <w:r w:rsidR="00A47030" w:rsidRPr="00330F20">
              <w:rPr>
                <w:i/>
                <w:iCs/>
                <w:kern w:val="2"/>
                <w:szCs w:val="24"/>
              </w:rPr>
              <w:t>Užpildytas prietaiso techninis pasas</w:t>
            </w:r>
            <w:bookmarkEnd w:id="1"/>
            <w:r w:rsidR="003F40C9">
              <w:rPr>
                <w:i/>
                <w:iCs/>
                <w:kern w:val="2"/>
                <w:szCs w:val="24"/>
              </w:rPr>
              <w:t>( jeigu reikalingas)</w:t>
            </w:r>
            <w:r w:rsidRPr="00330F20">
              <w:rPr>
                <w:i/>
                <w:iCs/>
                <w:szCs w:val="24"/>
              </w:rPr>
              <w:t>;</w:t>
            </w:r>
          </w:p>
          <w:p w14:paraId="68FB953A" w14:textId="37AF49C1" w:rsidR="00B94DEB" w:rsidRPr="00330F20" w:rsidRDefault="00B94DEB" w:rsidP="00583336">
            <w:pPr>
              <w:shd w:val="clear" w:color="auto" w:fill="FFFFFF"/>
              <w:jc w:val="both"/>
              <w:rPr>
                <w:i/>
                <w:iCs/>
                <w:szCs w:val="24"/>
              </w:rPr>
            </w:pPr>
            <w:r w:rsidRPr="00330F20">
              <w:rPr>
                <w:i/>
                <w:iCs/>
                <w:szCs w:val="24"/>
              </w:rPr>
              <w:t>4.5.4. Valymo - dezinfekavimo instrukcija, kurioje aprašoma valymo-dezinfekavimo procedūra ir periodiškumas, detalus naudojamų medžiagų ir priemonių sąrašas</w:t>
            </w:r>
            <w:r w:rsidR="000C20BC" w:rsidRPr="00330F20">
              <w:rPr>
                <w:i/>
                <w:iCs/>
                <w:szCs w:val="24"/>
              </w:rPr>
              <w:t>;</w:t>
            </w:r>
          </w:p>
          <w:p w14:paraId="73FFA04B" w14:textId="450F653D" w:rsidR="00583336" w:rsidRPr="00A47030" w:rsidRDefault="00583336" w:rsidP="00583336">
            <w:pPr>
              <w:jc w:val="both"/>
              <w:rPr>
                <w:i/>
                <w:iCs/>
                <w:szCs w:val="24"/>
                <w:highlight w:val="yellow"/>
              </w:rPr>
            </w:pPr>
            <w:bookmarkStart w:id="3" w:name="_Hlk200371668"/>
            <w:bookmarkEnd w:id="2"/>
            <w:r w:rsidRPr="00330F20">
              <w:rPr>
                <w:i/>
                <w:iCs/>
                <w:szCs w:val="24"/>
              </w:rPr>
              <w:t>4.5.</w:t>
            </w:r>
            <w:r w:rsidR="00B94DEB" w:rsidRPr="00330F20">
              <w:rPr>
                <w:i/>
                <w:iCs/>
                <w:szCs w:val="24"/>
              </w:rPr>
              <w:t>5</w:t>
            </w:r>
            <w:r w:rsidRPr="00330F20">
              <w:rPr>
                <w:i/>
                <w:iCs/>
                <w:color w:val="000000" w:themeColor="text1"/>
                <w:szCs w:val="24"/>
              </w:rPr>
              <w:t xml:space="preserve">. </w:t>
            </w:r>
            <w:bookmarkStart w:id="4" w:name="_Hlk212193664"/>
            <w:r w:rsidR="000C20BC" w:rsidRPr="00330F20">
              <w:rPr>
                <w:i/>
                <w:iCs/>
                <w:color w:val="000000" w:themeColor="text1"/>
                <w:szCs w:val="24"/>
              </w:rPr>
              <w:t xml:space="preserve">Atitikties deklaracija (gaminio kokybės užtikrinimą)/CE sertifikatą arba lygiaverčius dokumentus, patvirtinančius, kad </w:t>
            </w:r>
            <w:r w:rsidR="000C20BC" w:rsidRPr="00330F20">
              <w:rPr>
                <w:rFonts w:eastAsia="Calibri"/>
                <w:i/>
                <w:iCs/>
                <w:color w:val="000000" w:themeColor="text1"/>
                <w:szCs w:val="24"/>
                <w:lang w:eastAsia="lt-LT"/>
              </w:rPr>
              <w:t>į</w:t>
            </w:r>
            <w:r w:rsidR="000C20BC" w:rsidRPr="00330F20">
              <w:rPr>
                <w:i/>
                <w:iCs/>
                <w:color w:val="000000" w:themeColor="text1"/>
                <w:szCs w:val="24"/>
                <w:shd w:val="clear" w:color="auto" w:fill="FFFFFF"/>
                <w:lang w:eastAsia="lt-LT"/>
              </w:rPr>
              <w:t>ranga atiti</w:t>
            </w:r>
            <w:r w:rsidR="000C20BC" w:rsidRPr="00330F20">
              <w:rPr>
                <w:rFonts w:eastAsia="Calibri"/>
                <w:i/>
                <w:iCs/>
                <w:color w:val="000000" w:themeColor="text1"/>
                <w:szCs w:val="24"/>
                <w:shd w:val="clear" w:color="auto" w:fill="FFFFFF"/>
                <w:lang w:eastAsia="lt-LT"/>
              </w:rPr>
              <w:t>nka</w:t>
            </w:r>
            <w:r w:rsidR="000C20BC" w:rsidRPr="00330F20">
              <w:rPr>
                <w:i/>
                <w:iCs/>
                <w:color w:val="000000" w:themeColor="text1"/>
                <w:szCs w:val="24"/>
                <w:shd w:val="clear" w:color="auto" w:fill="FFFFFF"/>
                <w:lang w:eastAsia="lt-LT"/>
              </w:rPr>
              <w:t xml:space="preserve"> bendruosius saugos ir efektyvumo reikalavimus pagal 2017 m. balandžio 5 d. Europos Parlamento ir Tarybos reglamentą (ES) 2017/745 dėl medicinos priemonių, kuriuo iš dalies keičiama Direktyva 2001/83/EB, Reglamentas (EB) Nr.178/2002 ir Reglamentas (EB) Nr.1223/2009 ir kuriuo panaikinamos Tarybos direktyvos 90/385/EEB ir 93/42/EEB, bei 2009 m. spalio 21 d. Europos Parlamento ir Tarybos direktyvą 2009/125/EB, nustatančią ekologinio projektavimo reikalavimų su energija susijusiems gaminiams nustatymo sistemą </w:t>
            </w:r>
            <w:r w:rsidRPr="00330F20">
              <w:rPr>
                <w:i/>
                <w:iCs/>
                <w:color w:val="000000" w:themeColor="text1"/>
                <w:szCs w:val="24"/>
              </w:rPr>
              <w:t>anglų ir/ar lietuvių kalba</w:t>
            </w:r>
            <w:bookmarkEnd w:id="3"/>
            <w:bookmarkEnd w:id="4"/>
            <w:r w:rsidRPr="00330F20">
              <w:rPr>
                <w:i/>
                <w:iCs/>
                <w:color w:val="000000" w:themeColor="text1"/>
                <w:szCs w:val="24"/>
              </w:rPr>
              <w:t>.</w:t>
            </w:r>
            <w:r w:rsidR="000C20BC" w:rsidRPr="00330F20">
              <w:rPr>
                <w:i/>
                <w:iCs/>
                <w:color w:val="000000" w:themeColor="text1"/>
                <w:szCs w:val="24"/>
              </w:rPr>
              <w:t xml:space="preserve"> 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B767F3" w:rsidRPr="00EF305F" w:rsidRDefault="00DD7479">
            <w:pPr>
              <w:rPr>
                <w:i/>
                <w:iCs/>
                <w:kern w:val="2"/>
                <w:szCs w:val="24"/>
              </w:rPr>
            </w:pPr>
            <w:r w:rsidRPr="00EF305F">
              <w:rPr>
                <w:i/>
                <w:iCs/>
                <w:kern w:val="2"/>
                <w:szCs w:val="24"/>
              </w:rPr>
              <w:t>Fiksuotos kainos kainodara</w:t>
            </w:r>
          </w:p>
          <w:p w14:paraId="71DDD523" w14:textId="77777777" w:rsidR="00B767F3" w:rsidRDefault="00B767F3">
            <w:pPr>
              <w:rPr>
                <w:kern w:val="2"/>
                <w:szCs w:val="24"/>
              </w:rPr>
            </w:pPr>
          </w:p>
          <w:p w14:paraId="5898D319" w14:textId="3AA64F7E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EF305F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Pr="00EF305F" w:rsidRDefault="00DD7479" w:rsidP="00EF305F">
            <w:pPr>
              <w:jc w:val="both"/>
              <w:rPr>
                <w:i/>
                <w:iCs/>
                <w:kern w:val="2"/>
                <w:szCs w:val="24"/>
              </w:rPr>
            </w:pPr>
            <w:r w:rsidRPr="00EF305F">
              <w:rPr>
                <w:i/>
                <w:iCs/>
                <w:kern w:val="2"/>
                <w:szCs w:val="24"/>
              </w:rPr>
              <w:t xml:space="preserve">Pradinės Sutarties vertė yra </w:t>
            </w:r>
            <w:r w:rsidRPr="00EF305F">
              <w:rPr>
                <w:i/>
                <w:iCs/>
                <w:color w:val="4472C4"/>
                <w:kern w:val="2"/>
                <w:szCs w:val="24"/>
              </w:rPr>
              <w:t>(nurodyti sumą skaičiais)</w:t>
            </w:r>
            <w:r w:rsidRPr="00EF305F">
              <w:rPr>
                <w:i/>
                <w:iCs/>
                <w:kern w:val="2"/>
                <w:szCs w:val="24"/>
              </w:rPr>
              <w:t xml:space="preserve"> Eur, </w:t>
            </w:r>
            <w:r w:rsidRPr="00EF305F">
              <w:rPr>
                <w:i/>
                <w:iCs/>
                <w:color w:val="4472C4"/>
                <w:kern w:val="2"/>
                <w:szCs w:val="24"/>
              </w:rPr>
              <w:t>(nurodyti sumą žodžiais)</w:t>
            </w:r>
            <w:r w:rsidRPr="00EF305F">
              <w:rPr>
                <w:i/>
                <w:iCs/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Pr="00EF305F" w:rsidRDefault="00DD7479" w:rsidP="00EF305F">
            <w:pPr>
              <w:jc w:val="both"/>
              <w:rPr>
                <w:i/>
                <w:iCs/>
                <w:kern w:val="2"/>
                <w:szCs w:val="24"/>
              </w:rPr>
            </w:pPr>
            <w:r w:rsidRPr="00EF305F">
              <w:rPr>
                <w:i/>
                <w:iCs/>
                <w:kern w:val="2"/>
                <w:szCs w:val="24"/>
              </w:rPr>
              <w:t xml:space="preserve">PVM sudaro </w:t>
            </w:r>
            <w:r w:rsidRPr="00EF305F">
              <w:rPr>
                <w:i/>
                <w:iCs/>
                <w:color w:val="4472C4"/>
                <w:kern w:val="2"/>
                <w:szCs w:val="24"/>
              </w:rPr>
              <w:t>(nurodyti sumą skaičiais)</w:t>
            </w:r>
            <w:r w:rsidRPr="00EF305F">
              <w:rPr>
                <w:i/>
                <w:iCs/>
                <w:kern w:val="2"/>
                <w:szCs w:val="24"/>
              </w:rPr>
              <w:t xml:space="preserve"> Eur, </w:t>
            </w:r>
            <w:r w:rsidRPr="00EF305F">
              <w:rPr>
                <w:i/>
                <w:iCs/>
                <w:color w:val="4472C4"/>
                <w:kern w:val="2"/>
                <w:szCs w:val="24"/>
              </w:rPr>
              <w:t>(nurodyti sumą žodžiais)</w:t>
            </w:r>
            <w:r w:rsidRPr="00EF305F">
              <w:rPr>
                <w:i/>
                <w:iCs/>
                <w:kern w:val="2"/>
                <w:szCs w:val="24"/>
              </w:rPr>
              <w:t>.</w:t>
            </w:r>
          </w:p>
          <w:p w14:paraId="56F2874B" w14:textId="77777777" w:rsidR="00B767F3" w:rsidRPr="00EF305F" w:rsidRDefault="00DD7479" w:rsidP="00EF305F">
            <w:pPr>
              <w:jc w:val="both"/>
              <w:rPr>
                <w:i/>
                <w:iCs/>
                <w:kern w:val="2"/>
                <w:szCs w:val="24"/>
              </w:rPr>
            </w:pPr>
            <w:r w:rsidRPr="00EF305F">
              <w:rPr>
                <w:i/>
                <w:iCs/>
                <w:kern w:val="2"/>
                <w:szCs w:val="24"/>
              </w:rPr>
              <w:t xml:space="preserve">Sutarties kaina yra </w:t>
            </w:r>
            <w:r w:rsidRPr="00EF305F">
              <w:rPr>
                <w:i/>
                <w:iCs/>
                <w:color w:val="4472C4"/>
                <w:kern w:val="2"/>
                <w:szCs w:val="24"/>
              </w:rPr>
              <w:t>(nurodyti sumą skaičiais)</w:t>
            </w:r>
            <w:r w:rsidRPr="00EF305F">
              <w:rPr>
                <w:i/>
                <w:iCs/>
                <w:kern w:val="2"/>
                <w:szCs w:val="24"/>
              </w:rPr>
              <w:t xml:space="preserve"> Eur, </w:t>
            </w:r>
            <w:r w:rsidRPr="00EF305F">
              <w:rPr>
                <w:i/>
                <w:iCs/>
                <w:color w:val="4472C4"/>
                <w:kern w:val="2"/>
                <w:szCs w:val="24"/>
              </w:rPr>
              <w:t>(nurodyti sumą žodžiais)</w:t>
            </w:r>
            <w:r w:rsidRPr="00EF305F">
              <w:rPr>
                <w:i/>
                <w:iCs/>
                <w:kern w:val="2"/>
                <w:szCs w:val="24"/>
              </w:rPr>
              <w:t xml:space="preserve"> Eur su PVM.</w:t>
            </w:r>
          </w:p>
          <w:p w14:paraId="313D1D71" w14:textId="77777777" w:rsidR="00B767F3" w:rsidRDefault="00DD7479" w:rsidP="00EF305F">
            <w:pPr>
              <w:jc w:val="both"/>
              <w:rPr>
                <w:color w:val="FF0000"/>
                <w:kern w:val="2"/>
                <w:szCs w:val="24"/>
              </w:rPr>
            </w:pPr>
            <w:r w:rsidRPr="00EF305F">
              <w:rPr>
                <w:i/>
                <w:iCs/>
                <w:kern w:val="2"/>
                <w:szCs w:val="24"/>
              </w:rPr>
              <w:t>Šioje Sutartyje P</w:t>
            </w:r>
            <w:r w:rsidRPr="00EF305F">
              <w:rPr>
                <w:i/>
                <w:iCs/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19447582" w:rsidR="00B767F3" w:rsidRPr="00EF305F" w:rsidRDefault="00DD7479">
            <w:pPr>
              <w:rPr>
                <w:i/>
                <w:iCs/>
                <w:color w:val="000000" w:themeColor="text1"/>
                <w:kern w:val="2"/>
                <w:szCs w:val="24"/>
              </w:rPr>
            </w:pPr>
            <w:r w:rsidRPr="00EF305F">
              <w:rPr>
                <w:i/>
                <w:iCs/>
                <w:color w:val="000000" w:themeColor="text1"/>
                <w:kern w:val="2"/>
                <w:szCs w:val="24"/>
              </w:rPr>
              <w:t>Sutarties kaina bus perskaičiuojami:</w:t>
            </w:r>
          </w:p>
          <w:p w14:paraId="1F2303D8" w14:textId="01C1DF66" w:rsidR="00B767F3" w:rsidRPr="00EF305F" w:rsidRDefault="00DD7479">
            <w:pPr>
              <w:rPr>
                <w:i/>
                <w:iCs/>
                <w:color w:val="FF0000"/>
                <w:kern w:val="2"/>
                <w:szCs w:val="24"/>
              </w:rPr>
            </w:pPr>
            <w:r w:rsidRPr="00EF305F">
              <w:rPr>
                <w:i/>
                <w:iCs/>
                <w:color w:val="000000" w:themeColor="text1"/>
                <w:kern w:val="2"/>
                <w:szCs w:val="24"/>
              </w:rPr>
              <w:t xml:space="preserve">5.3.1. dėl PVM tarifo </w:t>
            </w:r>
            <w:r w:rsidRPr="00EF305F">
              <w:rPr>
                <w:i/>
                <w:iCs/>
                <w:kern w:val="2"/>
                <w:szCs w:val="24"/>
              </w:rPr>
              <w:t>pasikeitimo</w:t>
            </w:r>
            <w:r w:rsidR="00EF305F" w:rsidRPr="00EF305F">
              <w:rPr>
                <w:i/>
                <w:iCs/>
                <w:kern w:val="2"/>
                <w:szCs w:val="24"/>
              </w:rPr>
              <w:t>.</w:t>
            </w:r>
          </w:p>
          <w:p w14:paraId="7CE73E9A" w14:textId="725CC2CE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401278CC" w:rsidR="00B767F3" w:rsidRPr="00EF305F" w:rsidRDefault="00DD7479" w:rsidP="00EF305F">
            <w:pPr>
              <w:jc w:val="both"/>
              <w:rPr>
                <w:i/>
                <w:iCs/>
                <w:kern w:val="2"/>
                <w:szCs w:val="24"/>
              </w:rPr>
            </w:pPr>
            <w:r w:rsidRPr="00EF305F">
              <w:rPr>
                <w:i/>
                <w:iCs/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perskaičiuojami nekeičiant Prekių kainos be PVM. </w:t>
            </w:r>
          </w:p>
          <w:p w14:paraId="449693C2" w14:textId="23644DBD" w:rsidR="00B767F3" w:rsidRDefault="00DD7479" w:rsidP="00EF305F">
            <w:pPr>
              <w:jc w:val="both"/>
              <w:rPr>
                <w:kern w:val="2"/>
                <w:szCs w:val="24"/>
              </w:rPr>
            </w:pPr>
            <w:r w:rsidRPr="00EF305F">
              <w:rPr>
                <w:i/>
                <w:iCs/>
                <w:kern w:val="2"/>
                <w:szCs w:val="24"/>
              </w:rPr>
              <w:t>Perskaičiuota Sutarties kaina įforminam</w:t>
            </w:r>
            <w:r w:rsidR="00EF305F" w:rsidRPr="00EF305F">
              <w:rPr>
                <w:i/>
                <w:iCs/>
                <w:kern w:val="2"/>
                <w:szCs w:val="24"/>
              </w:rPr>
              <w:t>a</w:t>
            </w:r>
            <w:r w:rsidRPr="00EF305F">
              <w:rPr>
                <w:i/>
                <w:iCs/>
                <w:kern w:val="2"/>
                <w:szCs w:val="24"/>
              </w:rPr>
              <w:t xml:space="preserve">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 xml:space="preserve">Sutarties kainos / įkainių peržiūra dėl kitų mokesčių, </w:t>
            </w:r>
            <w:r>
              <w:rPr>
                <w:b/>
                <w:bCs/>
                <w:kern w:val="2"/>
                <w:szCs w:val="24"/>
              </w:rPr>
              <w:lastRenderedPageBreak/>
              <w:t>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EF305F" w:rsidRDefault="00DD7479">
            <w:pPr>
              <w:rPr>
                <w:i/>
                <w:iCs/>
                <w:kern w:val="2"/>
                <w:szCs w:val="24"/>
              </w:rPr>
            </w:pPr>
            <w:r w:rsidRPr="00EF305F">
              <w:rPr>
                <w:i/>
                <w:iCs/>
                <w:kern w:val="2"/>
                <w:szCs w:val="24"/>
              </w:rPr>
              <w:lastRenderedPageBreak/>
              <w:t>Netaikoma</w:t>
            </w:r>
          </w:p>
          <w:p w14:paraId="7B344973" w14:textId="77777777" w:rsidR="00B767F3" w:rsidRPr="00EF305F" w:rsidRDefault="00B767F3">
            <w:pPr>
              <w:rPr>
                <w:i/>
                <w:iCs/>
                <w:kern w:val="2"/>
                <w:szCs w:val="24"/>
              </w:rPr>
            </w:pPr>
          </w:p>
          <w:p w14:paraId="4C7F2950" w14:textId="5A06FF96" w:rsidR="00B767F3" w:rsidRPr="00EF305F" w:rsidRDefault="00B767F3">
            <w:pPr>
              <w:rPr>
                <w:i/>
                <w:iCs/>
              </w:rPr>
            </w:pPr>
          </w:p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2918D8A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Pr="00EF305F" w:rsidRDefault="00DD7479">
            <w:pPr>
              <w:rPr>
                <w:i/>
                <w:iCs/>
                <w:kern w:val="2"/>
                <w:szCs w:val="24"/>
              </w:rPr>
            </w:pPr>
            <w:r w:rsidRPr="00EF305F">
              <w:rPr>
                <w:i/>
                <w:iCs/>
                <w:kern w:val="2"/>
                <w:szCs w:val="24"/>
              </w:rPr>
              <w:t>Netaikoma</w:t>
            </w:r>
          </w:p>
          <w:p w14:paraId="6658D3D9" w14:textId="77777777" w:rsidR="00B767F3" w:rsidRPr="00EF305F" w:rsidRDefault="00B767F3">
            <w:pPr>
              <w:rPr>
                <w:i/>
                <w:iCs/>
                <w:kern w:val="2"/>
                <w:szCs w:val="24"/>
              </w:rPr>
            </w:pPr>
          </w:p>
          <w:p w14:paraId="3E0BF6EB" w14:textId="541CF5D1" w:rsidR="00B767F3" w:rsidRPr="00EF305F" w:rsidRDefault="00B767F3">
            <w:pPr>
              <w:rPr>
                <w:i/>
                <w:iCs/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EF305F" w:rsidRDefault="00DD7479">
            <w:pPr>
              <w:rPr>
                <w:i/>
                <w:iCs/>
                <w:kern w:val="2"/>
                <w:szCs w:val="24"/>
              </w:rPr>
            </w:pPr>
            <w:r w:rsidRPr="00EF305F">
              <w:rPr>
                <w:i/>
                <w:iCs/>
                <w:kern w:val="2"/>
                <w:szCs w:val="24"/>
              </w:rPr>
              <w:t>Netaikoma</w:t>
            </w:r>
          </w:p>
          <w:p w14:paraId="2C311572" w14:textId="77777777" w:rsidR="00B767F3" w:rsidRPr="00EF305F" w:rsidRDefault="00B767F3">
            <w:pPr>
              <w:rPr>
                <w:i/>
                <w:iCs/>
                <w:kern w:val="2"/>
                <w:szCs w:val="24"/>
              </w:rPr>
            </w:pPr>
          </w:p>
          <w:p w14:paraId="449C09AB" w14:textId="6326EEBF" w:rsidR="00B767F3" w:rsidRPr="00EF305F" w:rsidRDefault="00B767F3">
            <w:pPr>
              <w:rPr>
                <w:i/>
                <w:iCs/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 w:rsidRPr="00EF305F">
              <w:rPr>
                <w:i/>
                <w:iCs/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612885F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EE36" w14:textId="77777777" w:rsidR="009B1A29" w:rsidRPr="009B1A29" w:rsidRDefault="009B1A29" w:rsidP="009B1A29">
            <w:pPr>
              <w:jc w:val="both"/>
              <w:rPr>
                <w:i/>
                <w:iCs/>
                <w:color w:val="000000" w:themeColor="text1"/>
                <w:kern w:val="2"/>
                <w:szCs w:val="24"/>
              </w:rPr>
            </w:pPr>
            <w:r w:rsidRPr="00053F65">
              <w:rPr>
                <w:i/>
                <w:iCs/>
                <w:kern w:val="2"/>
                <w:szCs w:val="24"/>
              </w:rPr>
              <w:t xml:space="preserve">Pirkėjas atsiskaito su Tiekėju ne vėliau kaip per </w:t>
            </w:r>
            <w:r w:rsidRPr="009B1A29">
              <w:rPr>
                <w:i/>
                <w:iCs/>
                <w:color w:val="000000" w:themeColor="text1"/>
                <w:kern w:val="2"/>
                <w:szCs w:val="24"/>
              </w:rPr>
              <w:t>30 (trisdešimt) kalendorinių dienų nuo Sąskaitos gavimo naudojantis SABIS priemonėmis dienos.</w:t>
            </w:r>
          </w:p>
          <w:p w14:paraId="5BDFE28E" w14:textId="336E9A50" w:rsidR="00B767F3" w:rsidRPr="009B1A29" w:rsidRDefault="00DD7479" w:rsidP="009B1A29">
            <w:pPr>
              <w:jc w:val="both"/>
              <w:rPr>
                <w:i/>
                <w:iCs/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9B1A29">
              <w:rPr>
                <w:i/>
                <w:iCs/>
                <w:color w:val="000000" w:themeColor="text1"/>
                <w:kern w:val="2"/>
                <w:szCs w:val="24"/>
                <w:shd w:val="clear" w:color="auto" w:fill="FFFFFF"/>
              </w:rPr>
              <w:t xml:space="preserve">Apmokėjimo sąlygos: </w:t>
            </w:r>
          </w:p>
          <w:p w14:paraId="04C22127" w14:textId="78BF82A3" w:rsidR="00B767F3" w:rsidRPr="009B1A29" w:rsidRDefault="00DD7479" w:rsidP="009B1A29">
            <w:pPr>
              <w:jc w:val="both"/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9B1A29">
              <w:rPr>
                <w:i/>
                <w:iCs/>
                <w:color w:val="000000" w:themeColor="text1"/>
                <w:kern w:val="2"/>
                <w:szCs w:val="24"/>
                <w:shd w:val="clear" w:color="auto" w:fill="FFFFFF"/>
              </w:rPr>
              <w:t>1) įvykdžius visus sutartinius įsipareigojimus, sumokama visa Sutarties kaina</w:t>
            </w:r>
            <w:r w:rsidR="009B1A29" w:rsidRPr="009B1A29">
              <w:rPr>
                <w:i/>
                <w:iCs/>
                <w:color w:val="000000" w:themeColor="text1"/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B51BF37" w:rsidR="00B767F3" w:rsidRPr="009B1A29" w:rsidRDefault="00DD7479" w:rsidP="009B1A29">
            <w:pPr>
              <w:rPr>
                <w:i/>
                <w:iCs/>
                <w:kern w:val="2"/>
                <w:szCs w:val="24"/>
              </w:rPr>
            </w:pPr>
            <w:r w:rsidRPr="009B1A29">
              <w:rPr>
                <w:i/>
                <w:iCs/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Pr="009B1A29" w:rsidRDefault="00DD7479">
            <w:pPr>
              <w:rPr>
                <w:i/>
                <w:iCs/>
                <w:kern w:val="2"/>
                <w:szCs w:val="24"/>
              </w:rPr>
            </w:pPr>
            <w:r w:rsidRPr="009B1A29">
              <w:rPr>
                <w:i/>
                <w:iCs/>
                <w:kern w:val="2"/>
                <w:szCs w:val="24"/>
              </w:rPr>
              <w:t>Netaikoma</w:t>
            </w:r>
          </w:p>
          <w:p w14:paraId="7D06D0D9" w14:textId="3A218D67" w:rsidR="00B767F3" w:rsidRPr="009B1A29" w:rsidRDefault="00DD7479">
            <w:pPr>
              <w:rPr>
                <w:i/>
                <w:iCs/>
                <w:kern w:val="2"/>
                <w:szCs w:val="24"/>
              </w:rPr>
            </w:pPr>
            <w:r w:rsidRPr="009B1A29">
              <w:rPr>
                <w:i/>
                <w:iCs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28F52517" w:rsidR="00B767F3" w:rsidRPr="00C9083E" w:rsidRDefault="00DD7479" w:rsidP="00C9083E">
            <w:pPr>
              <w:jc w:val="both"/>
              <w:rPr>
                <w:i/>
                <w:iCs/>
                <w:kern w:val="2"/>
                <w:szCs w:val="24"/>
              </w:rPr>
            </w:pPr>
            <w:r w:rsidRPr="00C9083E">
              <w:rPr>
                <w:i/>
                <w:iCs/>
                <w:kern w:val="2"/>
                <w:szCs w:val="24"/>
              </w:rPr>
              <w:t xml:space="preserve">Prekėms nustatomas </w:t>
            </w:r>
            <w:r w:rsidRPr="00C9083E">
              <w:rPr>
                <w:i/>
                <w:iCs/>
                <w:color w:val="000000" w:themeColor="text1"/>
                <w:kern w:val="2"/>
                <w:szCs w:val="24"/>
              </w:rPr>
              <w:t xml:space="preserve">Tiekėjo pasiūlytas garantinis </w:t>
            </w:r>
            <w:r w:rsidRPr="00C9083E">
              <w:rPr>
                <w:i/>
                <w:iCs/>
                <w:kern w:val="2"/>
                <w:szCs w:val="24"/>
              </w:rPr>
              <w:t xml:space="preserve">terminas, kuris yra </w:t>
            </w:r>
            <w:r w:rsidRPr="00C9083E">
              <w:rPr>
                <w:i/>
                <w:iCs/>
                <w:color w:val="4472C4"/>
                <w:kern w:val="2"/>
                <w:szCs w:val="24"/>
              </w:rPr>
              <w:t>(įrašyti terminą mėnesiais / metais)</w:t>
            </w:r>
            <w:r w:rsidR="00C9083E">
              <w:rPr>
                <w:i/>
                <w:iCs/>
                <w:color w:val="4472C4"/>
                <w:kern w:val="2"/>
                <w:szCs w:val="24"/>
              </w:rPr>
              <w:t xml:space="preserve">, </w:t>
            </w:r>
            <w:r w:rsidR="00C9083E" w:rsidRPr="00C9083E">
              <w:rPr>
                <w:i/>
                <w:iCs/>
                <w:color w:val="000000" w:themeColor="text1"/>
                <w:kern w:val="2"/>
                <w:szCs w:val="24"/>
              </w:rPr>
              <w:t>tačiau garantinis terminas turi būti ne trumpesnis kaip 24 (dvidešimt keturi) mėn</w:t>
            </w:r>
            <w:r w:rsidRPr="00C9083E">
              <w:rPr>
                <w:i/>
                <w:iCs/>
                <w:color w:val="000000" w:themeColor="text1"/>
                <w:kern w:val="2"/>
                <w:szCs w:val="24"/>
              </w:rPr>
              <w:t xml:space="preserve">. </w:t>
            </w:r>
            <w:r w:rsidRPr="00C9083E">
              <w:rPr>
                <w:i/>
                <w:iCs/>
                <w:kern w:val="2"/>
                <w:szCs w:val="24"/>
              </w:rPr>
              <w:t>Garantinis terminas, skaičiuojamas nuo Prekių perdavimo–priėmimo akto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95F7" w14:textId="6B8A6433" w:rsidR="00B767F3" w:rsidRPr="00C9083E" w:rsidRDefault="00DD7479" w:rsidP="00C9083E">
            <w:pPr>
              <w:jc w:val="both"/>
              <w:rPr>
                <w:i/>
                <w:iCs/>
              </w:rPr>
            </w:pPr>
            <w:r w:rsidRPr="00C9083E">
              <w:rPr>
                <w:i/>
                <w:iCs/>
              </w:rPr>
              <w:t xml:space="preserve">Garantinio termino laikotarpiu nustačius Prekių trūkumų, Tiekėjas turi </w:t>
            </w:r>
            <w:r w:rsidRPr="00C9083E">
              <w:rPr>
                <w:b/>
                <w:bCs/>
                <w:i/>
                <w:iCs/>
              </w:rPr>
              <w:t>ne vėliau kaip</w:t>
            </w:r>
            <w:r w:rsidRPr="00C9083E">
              <w:rPr>
                <w:i/>
                <w:iCs/>
              </w:rPr>
              <w:t xml:space="preserve"> per </w:t>
            </w:r>
            <w:r w:rsidR="00C9083E" w:rsidRPr="00C9083E">
              <w:rPr>
                <w:i/>
                <w:iCs/>
              </w:rPr>
              <w:t xml:space="preserve">5 (penkias) </w:t>
            </w:r>
            <w:r w:rsidRPr="00C9083E">
              <w:rPr>
                <w:i/>
                <w:iCs/>
                <w:color w:val="000000" w:themeColor="text1"/>
              </w:rPr>
              <w:t>dien</w:t>
            </w:r>
            <w:r w:rsidR="00C9083E" w:rsidRPr="00C9083E">
              <w:rPr>
                <w:i/>
                <w:iCs/>
                <w:color w:val="000000" w:themeColor="text1"/>
              </w:rPr>
              <w:t xml:space="preserve">as </w:t>
            </w:r>
            <w:r w:rsidRPr="00C9083E">
              <w:rPr>
                <w:i/>
                <w:iCs/>
                <w:color w:val="000000" w:themeColor="text1"/>
              </w:rPr>
              <w:t>nuo</w:t>
            </w:r>
            <w:r w:rsidRPr="00C9083E">
              <w:rPr>
                <w:i/>
                <w:iCs/>
              </w:rPr>
              <w:t xml:space="preserve"> rašytinės pretenzijos gavimo dienos pašalinti Prekių trūkumus.</w:t>
            </w:r>
          </w:p>
          <w:p w14:paraId="19A8D037" w14:textId="3732F68F" w:rsidR="00B767F3" w:rsidRPr="00C9083E" w:rsidRDefault="00DD7479" w:rsidP="00C9083E">
            <w:pPr>
              <w:jc w:val="both"/>
              <w:rPr>
                <w:i/>
                <w:iCs/>
                <w:kern w:val="2"/>
                <w:szCs w:val="24"/>
              </w:rPr>
            </w:pPr>
            <w:r w:rsidRPr="00C9083E">
              <w:rPr>
                <w:i/>
                <w:iCs/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44882BCF" w:rsidR="00C9083E" w:rsidRPr="00C9083E" w:rsidRDefault="00DD7479" w:rsidP="00C9083E">
            <w:pPr>
              <w:rPr>
                <w:i/>
                <w:iCs/>
                <w:kern w:val="2"/>
                <w:szCs w:val="24"/>
              </w:rPr>
            </w:pPr>
            <w:r w:rsidRPr="00C9083E">
              <w:rPr>
                <w:i/>
                <w:iCs/>
                <w:kern w:val="2"/>
                <w:szCs w:val="24"/>
              </w:rPr>
              <w:t xml:space="preserve">Netaikoma </w:t>
            </w:r>
          </w:p>
          <w:p w14:paraId="4D580A95" w14:textId="342FAC8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Pr="00C9083E" w:rsidRDefault="00DD7479">
            <w:pPr>
              <w:rPr>
                <w:i/>
                <w:iCs/>
                <w:kern w:val="2"/>
                <w:szCs w:val="24"/>
              </w:rPr>
            </w:pPr>
            <w:r w:rsidRPr="00C9083E">
              <w:rPr>
                <w:i/>
                <w:iCs/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Pr="00C9083E" w:rsidRDefault="00B767F3">
            <w:pPr>
              <w:rPr>
                <w:i/>
                <w:iCs/>
                <w:kern w:val="2"/>
                <w:szCs w:val="24"/>
              </w:rPr>
            </w:pPr>
          </w:p>
          <w:p w14:paraId="4122B0F3" w14:textId="77777777" w:rsidR="00B767F3" w:rsidRPr="00C9083E" w:rsidRDefault="00DD7479">
            <w:pPr>
              <w:rPr>
                <w:i/>
                <w:iCs/>
                <w:color w:val="FF0000"/>
                <w:kern w:val="2"/>
                <w:szCs w:val="24"/>
              </w:rPr>
            </w:pPr>
            <w:r w:rsidRPr="00C9083E">
              <w:rPr>
                <w:i/>
                <w:iCs/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Pr="00C9083E" w:rsidRDefault="00B767F3">
            <w:pPr>
              <w:rPr>
                <w:i/>
                <w:iCs/>
                <w:kern w:val="2"/>
                <w:szCs w:val="24"/>
              </w:rPr>
            </w:pPr>
          </w:p>
          <w:p w14:paraId="5CFEABC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 w:rsidRPr="00C9083E">
              <w:rPr>
                <w:i/>
                <w:iCs/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C9083E">
              <w:rPr>
                <w:i/>
                <w:iCs/>
                <w:kern w:val="2"/>
                <w:szCs w:val="24"/>
                <w:highlight w:val="yellow"/>
              </w:rPr>
              <w:t>[...]</w:t>
            </w:r>
            <w:r w:rsidRPr="00C9083E">
              <w:rPr>
                <w:i/>
                <w:iCs/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69F1C998" w:rsidR="00B767F3" w:rsidRPr="00C9083E" w:rsidRDefault="00DD7479">
            <w:pPr>
              <w:rPr>
                <w:i/>
                <w:iCs/>
                <w:kern w:val="2"/>
                <w:szCs w:val="24"/>
              </w:rPr>
            </w:pPr>
            <w:r w:rsidRPr="00C9083E">
              <w:rPr>
                <w:i/>
                <w:iCs/>
                <w:kern w:val="2"/>
                <w:szCs w:val="24"/>
              </w:rPr>
              <w:t>Prievolių pagal Sutartį įvykdymas užtikrinamas:</w:t>
            </w:r>
          </w:p>
          <w:p w14:paraId="12472A74" w14:textId="365F6820" w:rsidR="00B767F3" w:rsidRPr="00C9083E" w:rsidRDefault="00DD7479">
            <w:pPr>
              <w:rPr>
                <w:i/>
                <w:iCs/>
                <w:kern w:val="2"/>
                <w:szCs w:val="24"/>
              </w:rPr>
            </w:pPr>
            <w:r w:rsidRPr="00C9083E">
              <w:rPr>
                <w:i/>
                <w:iCs/>
                <w:kern w:val="2"/>
                <w:szCs w:val="24"/>
              </w:rPr>
              <w:t>Netesybomis (delspinigiais, bauda)</w:t>
            </w:r>
            <w:r w:rsidR="00C9083E" w:rsidRPr="00C9083E">
              <w:rPr>
                <w:i/>
                <w:iCs/>
                <w:kern w:val="2"/>
                <w:szCs w:val="24"/>
              </w:rPr>
              <w:t>.</w:t>
            </w:r>
          </w:p>
          <w:p w14:paraId="544E68EF" w14:textId="7BCFBD22" w:rsidR="00B767F3" w:rsidRPr="00C9083E" w:rsidRDefault="00B767F3">
            <w:pPr>
              <w:rPr>
                <w:i/>
                <w:iCs/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Pr="00C9083E" w:rsidRDefault="00DD7479">
            <w:pPr>
              <w:rPr>
                <w:i/>
                <w:iCs/>
                <w:kern w:val="2"/>
                <w:szCs w:val="24"/>
              </w:rPr>
            </w:pPr>
            <w:r w:rsidRPr="00C9083E">
              <w:rPr>
                <w:i/>
                <w:iCs/>
                <w:kern w:val="2"/>
                <w:szCs w:val="24"/>
              </w:rPr>
              <w:t>Netaikoma</w:t>
            </w:r>
          </w:p>
          <w:p w14:paraId="2BC61455" w14:textId="77777777" w:rsidR="00B767F3" w:rsidRPr="00C9083E" w:rsidRDefault="00B767F3">
            <w:pPr>
              <w:rPr>
                <w:i/>
                <w:iCs/>
                <w:kern w:val="2"/>
                <w:szCs w:val="24"/>
              </w:rPr>
            </w:pPr>
          </w:p>
          <w:p w14:paraId="4720F941" w14:textId="481DBB3F" w:rsidR="00B767F3" w:rsidRPr="00C9083E" w:rsidRDefault="00B767F3">
            <w:pPr>
              <w:rPr>
                <w:i/>
                <w:iCs/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Pr="00C9083E" w:rsidRDefault="00DD7479">
            <w:pPr>
              <w:rPr>
                <w:i/>
                <w:iCs/>
                <w:kern w:val="2"/>
                <w:szCs w:val="24"/>
              </w:rPr>
            </w:pPr>
            <w:r w:rsidRPr="00C9083E">
              <w:rPr>
                <w:i/>
                <w:iCs/>
                <w:kern w:val="2"/>
                <w:szCs w:val="24"/>
              </w:rPr>
              <w:t>Netaikoma</w:t>
            </w:r>
          </w:p>
          <w:p w14:paraId="7001B284" w14:textId="37A53E5F" w:rsidR="00B767F3" w:rsidRPr="00C9083E" w:rsidRDefault="00B767F3">
            <w:pPr>
              <w:rPr>
                <w:i/>
                <w:iCs/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6ECF224" w:rsidR="00B767F3" w:rsidRPr="00C9083E" w:rsidRDefault="00DD7479" w:rsidP="00C9083E">
            <w:pPr>
              <w:jc w:val="both"/>
              <w:rPr>
                <w:i/>
                <w:iCs/>
                <w:color w:val="FF0000"/>
                <w:kern w:val="2"/>
                <w:szCs w:val="24"/>
              </w:rPr>
            </w:pPr>
            <w:r w:rsidRPr="00C9083E">
              <w:rPr>
                <w:i/>
                <w:i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</w:t>
            </w:r>
            <w:r w:rsidRPr="00C9083E">
              <w:rPr>
                <w:i/>
                <w:iCs/>
                <w:color w:val="000000" w:themeColor="text1"/>
                <w:kern w:val="2"/>
                <w:szCs w:val="24"/>
              </w:rPr>
              <w:t>Tiekėjas nuo kitos nei nustatytas terminas dienos skaičiuoja Pirkėjui 0,02 (dvi šimtosios) procento dydžio delspinigius nuo neapmokėtos sumos be PVM už kiekvieną vėlavimo dieną.   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3DE5D16" w:rsidR="00B767F3" w:rsidRPr="00C9083E" w:rsidRDefault="00DD7479" w:rsidP="00C9083E">
            <w:pPr>
              <w:jc w:val="both"/>
              <w:rPr>
                <w:i/>
                <w:iCs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</w:t>
            </w:r>
            <w:r w:rsidRPr="00C9083E">
              <w:rPr>
                <w:i/>
                <w:iCs/>
                <w:color w:val="000000"/>
                <w:kern w:val="2"/>
              </w:rPr>
              <w:t>.2.1. Jeigu Tiekėjas vėluoja</w:t>
            </w:r>
            <w:r w:rsidR="001D771A">
              <w:rPr>
                <w:i/>
                <w:iCs/>
                <w:color w:val="000000"/>
                <w:kern w:val="2"/>
              </w:rPr>
              <w:t xml:space="preserve"> </w:t>
            </w:r>
            <w:r w:rsidR="00D75C7C" w:rsidRPr="001D771A">
              <w:rPr>
                <w:i/>
                <w:iCs/>
                <w:color w:val="000000" w:themeColor="text1"/>
                <w:kern w:val="2"/>
              </w:rPr>
              <w:t>pristatyti</w:t>
            </w:r>
            <w:r w:rsidRPr="00C9083E">
              <w:rPr>
                <w:i/>
                <w:iCs/>
                <w:color w:val="000000"/>
                <w:kern w:val="2"/>
              </w:rPr>
              <w:t xml:space="preserve"> Prekes ar ištaisyti jų trūkumus</w:t>
            </w:r>
            <w:r w:rsidRPr="00C9083E">
              <w:rPr>
                <w:i/>
                <w:iCs/>
                <w:color w:val="000000"/>
              </w:rPr>
              <w:t xml:space="preserve"> </w:t>
            </w:r>
            <w:r w:rsidRPr="00C9083E">
              <w:rPr>
                <w:i/>
                <w:iCs/>
                <w:color w:val="000000"/>
                <w:kern w:val="2"/>
              </w:rPr>
              <w:t xml:space="preserve">arba nevykdo kitų sutartinių įsipareigojimų, </w:t>
            </w:r>
            <w:r w:rsidRPr="00C9083E">
              <w:rPr>
                <w:i/>
                <w:iCs/>
                <w:color w:val="000000" w:themeColor="text1"/>
                <w:kern w:val="2"/>
              </w:rPr>
              <w:t xml:space="preserve">Pirkėjas nuo kitos nei nustatytas terminas dienos Tiekėjui skaičiuoja 0,02 (dvi šimtosios) procento  dydžio delspinigius už kiekvieną uždelstą dieną nuo laiku neperduotų Prekių </w:t>
            </w:r>
            <w:r w:rsidRPr="00C9083E">
              <w:rPr>
                <w:i/>
                <w:iCs/>
                <w:color w:val="000000"/>
                <w:kern w:val="2"/>
              </w:rPr>
              <w:t>ar Prekių, turinčių trūkumų, kainos be PVM. </w:t>
            </w:r>
          </w:p>
          <w:p w14:paraId="1D673009" w14:textId="1DE0BBF6" w:rsidR="00C9083E" w:rsidRPr="00C9083E" w:rsidRDefault="00DD7479" w:rsidP="00C9083E">
            <w:pPr>
              <w:jc w:val="both"/>
              <w:rPr>
                <w:i/>
                <w:iCs/>
                <w:color w:val="000000"/>
                <w:kern w:val="2"/>
              </w:rPr>
            </w:pPr>
            <w:r w:rsidRPr="00C9083E">
              <w:rPr>
                <w:i/>
                <w:iCs/>
                <w:color w:val="000000"/>
                <w:szCs w:val="24"/>
                <w:lang w:val="lt"/>
              </w:rPr>
              <w:t>9.2</w:t>
            </w:r>
            <w:r w:rsidRPr="00C9083E">
              <w:rPr>
                <w:i/>
                <w:iCs/>
                <w:color w:val="000000"/>
                <w:kern w:val="2"/>
              </w:rPr>
              <w:t>.</w:t>
            </w:r>
            <w:r w:rsidR="00C9083E" w:rsidRPr="00C9083E">
              <w:rPr>
                <w:i/>
                <w:iCs/>
                <w:color w:val="000000"/>
                <w:kern w:val="2"/>
              </w:rPr>
              <w:t>2.</w:t>
            </w:r>
            <w:r w:rsidRPr="00C9083E">
              <w:rPr>
                <w:i/>
                <w:iCs/>
                <w:color w:val="000000"/>
                <w:kern w:val="2"/>
              </w:rPr>
              <w:t xml:space="preserve"> Tiekėjas privalo sumokėti Pirkėjui netesybas per </w:t>
            </w:r>
            <w:r w:rsidR="00C9083E" w:rsidRPr="00C9083E">
              <w:rPr>
                <w:i/>
                <w:iCs/>
                <w:color w:val="000000"/>
                <w:kern w:val="2"/>
              </w:rPr>
              <w:t>30 (trisdešimt)</w:t>
            </w:r>
            <w:r w:rsidRPr="00C9083E">
              <w:rPr>
                <w:i/>
                <w:iCs/>
                <w:color w:val="000000"/>
                <w:kern w:val="2"/>
              </w:rPr>
              <w:t xml:space="preserve"> dienų nuo Pirkėjo pareikalavimo</w:t>
            </w:r>
            <w:r w:rsidR="00C9083E" w:rsidRPr="00C9083E">
              <w:rPr>
                <w:i/>
                <w:iCs/>
                <w:color w:val="000000"/>
                <w:kern w:val="2"/>
              </w:rPr>
              <w:t>.</w:t>
            </w:r>
          </w:p>
          <w:p w14:paraId="63704FE1" w14:textId="463429DC" w:rsidR="00B767F3" w:rsidRDefault="00C9083E" w:rsidP="00C9083E">
            <w:pPr>
              <w:jc w:val="both"/>
              <w:rPr>
                <w:b/>
                <w:kern w:val="2"/>
              </w:rPr>
            </w:pPr>
            <w:r w:rsidRPr="00C9083E">
              <w:rPr>
                <w:i/>
                <w:iCs/>
                <w:color w:val="000000"/>
                <w:kern w:val="2"/>
              </w:rPr>
              <w:t>9.2.3.</w:t>
            </w:r>
            <w:r w:rsidR="00DD7479" w:rsidRPr="00C9083E">
              <w:rPr>
                <w:i/>
                <w:iCs/>
                <w:color w:val="000000"/>
                <w:kern w:val="2"/>
              </w:rPr>
              <w:t xml:space="preserve"> </w:t>
            </w:r>
            <w:r w:rsidRPr="00C9083E">
              <w:rPr>
                <w:i/>
                <w:iCs/>
                <w:szCs w:val="24"/>
              </w:rPr>
              <w:t>Pirkėjas turi teisę išskaičiuoti netesybų sumą iš Tiekėjui mokėtinų sumų. Pirkėjas neprivalo įrodyti Tiekėjui, jog patyrė nuostolių.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684A" w14:textId="4707B721" w:rsidR="00C9083E" w:rsidRPr="00B132F3" w:rsidRDefault="00C9083E" w:rsidP="00C9083E">
            <w:pPr>
              <w:jc w:val="both"/>
              <w:rPr>
                <w:i/>
                <w:iCs/>
                <w:kern w:val="2"/>
                <w:szCs w:val="24"/>
              </w:rPr>
            </w:pPr>
            <w:r>
              <w:rPr>
                <w:i/>
                <w:iCs/>
                <w:kern w:val="2"/>
                <w:szCs w:val="24"/>
              </w:rPr>
              <w:t xml:space="preserve">9.3.1. </w:t>
            </w:r>
            <w:r w:rsidRPr="00B132F3">
              <w:rPr>
                <w:i/>
                <w:iCs/>
                <w:kern w:val="2"/>
                <w:szCs w:val="24"/>
              </w:rPr>
              <w:t xml:space="preserve">Nutraukus Sutartį dėl esminio Sutarties pažeidimo, nustatyto Sutarties Specialiosiose sąlygose, </w:t>
            </w:r>
            <w:r>
              <w:rPr>
                <w:i/>
                <w:iCs/>
                <w:kern w:val="2"/>
                <w:szCs w:val="24"/>
              </w:rPr>
              <w:t xml:space="preserve">arba </w:t>
            </w:r>
            <w:r w:rsidRPr="00E47A05">
              <w:rPr>
                <w:i/>
                <w:iCs/>
                <w:kern w:val="2"/>
                <w:szCs w:val="24"/>
              </w:rPr>
              <w:t>n</w:t>
            </w:r>
            <w:r w:rsidRPr="00E47A05">
              <w:rPr>
                <w:i/>
                <w:iCs/>
                <w:szCs w:val="24"/>
              </w:rPr>
              <w:t>epagrįstai nutraukus Sutarties vykdymą ne Sutartyje nustatyta tvarka</w:t>
            </w:r>
            <w:r>
              <w:rPr>
                <w:szCs w:val="24"/>
              </w:rPr>
              <w:t xml:space="preserve">, </w:t>
            </w:r>
            <w:r w:rsidRPr="00B132F3">
              <w:rPr>
                <w:i/>
                <w:iCs/>
                <w:kern w:val="2"/>
                <w:szCs w:val="24"/>
              </w:rPr>
              <w:t xml:space="preserve">mokama 10 (dešimt) procentų dydžio bauda nuo Pradinės Sutarties vertės be PVM, nurodytos Specialiųjų sąlygų 5.2 punkte. </w:t>
            </w:r>
          </w:p>
          <w:p w14:paraId="48292084" w14:textId="7CD3621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8F9E19E" w:rsidR="00B767F3" w:rsidRDefault="003F40C9">
            <w:pPr>
              <w:rPr>
                <w:color w:val="000000"/>
                <w:kern w:val="2"/>
                <w:szCs w:val="24"/>
              </w:rPr>
            </w:pPr>
            <w:r>
              <w:rPr>
                <w:i/>
                <w:iCs/>
                <w:color w:val="000000"/>
                <w:kern w:val="2"/>
                <w:szCs w:val="24"/>
              </w:rPr>
              <w:t>1</w:t>
            </w:r>
            <w:r w:rsidR="00AF2B8D" w:rsidRPr="00756CB5">
              <w:rPr>
                <w:i/>
                <w:iCs/>
                <w:color w:val="000000"/>
                <w:kern w:val="2"/>
                <w:szCs w:val="24"/>
              </w:rPr>
              <w:t>00,00 (</w:t>
            </w:r>
            <w:r>
              <w:rPr>
                <w:i/>
                <w:iCs/>
                <w:color w:val="000000"/>
                <w:kern w:val="2"/>
                <w:szCs w:val="24"/>
              </w:rPr>
              <w:t>vienas</w:t>
            </w:r>
            <w:r w:rsidR="00AF2B8D" w:rsidRPr="00756CB5">
              <w:rPr>
                <w:i/>
                <w:iCs/>
                <w:color w:val="000000"/>
                <w:kern w:val="2"/>
                <w:szCs w:val="24"/>
              </w:rPr>
              <w:t xml:space="preserve"> šimta</w:t>
            </w:r>
            <w:r>
              <w:rPr>
                <w:i/>
                <w:iCs/>
                <w:color w:val="000000"/>
                <w:kern w:val="2"/>
                <w:szCs w:val="24"/>
              </w:rPr>
              <w:t>s</w:t>
            </w:r>
            <w:r w:rsidR="00AF2B8D" w:rsidRPr="00756CB5">
              <w:rPr>
                <w:i/>
                <w:iCs/>
                <w:color w:val="000000"/>
                <w:kern w:val="2"/>
                <w:szCs w:val="24"/>
              </w:rPr>
              <w:t xml:space="preserve">) </w:t>
            </w:r>
            <w:r w:rsidR="00AF2B8D" w:rsidRPr="00756CB5">
              <w:rPr>
                <w:i/>
                <w:iCs/>
                <w:kern w:val="2"/>
                <w:szCs w:val="24"/>
              </w:rPr>
              <w:t>Eur už kiekvieną pažeidimo atvejį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6A64CC">
            <w:pPr>
              <w:rPr>
                <w:kern w:val="2"/>
                <w:szCs w:val="24"/>
              </w:rPr>
            </w:pPr>
          </w:p>
        </w:tc>
      </w:tr>
      <w:tr w:rsidR="006A64CC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6A64CC" w:rsidRDefault="006A64CC" w:rsidP="006A64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F260" w14:textId="472F2341" w:rsidR="006A64CC" w:rsidRPr="00756CB5" w:rsidRDefault="006A64CC" w:rsidP="006A64CC">
            <w:pPr>
              <w:rPr>
                <w:i/>
                <w:iCs/>
                <w:kern w:val="2"/>
                <w:szCs w:val="24"/>
              </w:rPr>
            </w:pPr>
            <w:r>
              <w:rPr>
                <w:i/>
                <w:iCs/>
                <w:kern w:val="2"/>
                <w:szCs w:val="24"/>
              </w:rPr>
              <w:t>5</w:t>
            </w:r>
            <w:r w:rsidRPr="00756CB5">
              <w:rPr>
                <w:i/>
                <w:iCs/>
                <w:kern w:val="2"/>
                <w:szCs w:val="24"/>
              </w:rPr>
              <w:t>0 (</w:t>
            </w:r>
            <w:r>
              <w:rPr>
                <w:i/>
                <w:iCs/>
                <w:kern w:val="2"/>
                <w:szCs w:val="24"/>
              </w:rPr>
              <w:t>penkiasdešimt</w:t>
            </w:r>
            <w:r w:rsidRPr="00756CB5">
              <w:rPr>
                <w:i/>
                <w:iCs/>
                <w:kern w:val="2"/>
                <w:szCs w:val="24"/>
              </w:rPr>
              <w:t>) eurų</w:t>
            </w:r>
            <w:r w:rsidRPr="00756CB5">
              <w:rPr>
                <w:i/>
                <w:iCs/>
                <w:bdr w:val="none" w:sz="0" w:space="0" w:color="auto" w:frame="1"/>
              </w:rPr>
              <w:t xml:space="preserve"> už kiekvieną nustatytą atvejį.</w:t>
            </w:r>
          </w:p>
          <w:p w14:paraId="1A6A03E0" w14:textId="77777777" w:rsidR="006A64CC" w:rsidRPr="00756CB5" w:rsidRDefault="006A64CC" w:rsidP="006A64CC">
            <w:pPr>
              <w:rPr>
                <w:i/>
                <w:iCs/>
                <w:kern w:val="2"/>
                <w:szCs w:val="24"/>
              </w:rPr>
            </w:pPr>
          </w:p>
          <w:p w14:paraId="69B3C483" w14:textId="1812B3C9" w:rsidR="006A64CC" w:rsidRDefault="006A64CC" w:rsidP="006A64CC">
            <w:pPr>
              <w:rPr>
                <w:color w:val="4472C4"/>
                <w:kern w:val="2"/>
                <w:szCs w:val="24"/>
              </w:rPr>
            </w:pPr>
          </w:p>
        </w:tc>
      </w:tr>
      <w:tr w:rsidR="006A64CC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6A64CC" w:rsidRDefault="006A64CC" w:rsidP="006A64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B667" w14:textId="77777777" w:rsidR="006A64CC" w:rsidRPr="00CA0532" w:rsidRDefault="006A64CC" w:rsidP="006A64CC">
            <w:pPr>
              <w:rPr>
                <w:i/>
                <w:iCs/>
                <w:kern w:val="2"/>
                <w:szCs w:val="24"/>
              </w:rPr>
            </w:pPr>
            <w:r w:rsidRPr="00CA0532">
              <w:rPr>
                <w:i/>
                <w:iCs/>
                <w:kern w:val="2"/>
                <w:szCs w:val="24"/>
              </w:rPr>
              <w:t>50 (penkiasdešimt) eurų</w:t>
            </w:r>
            <w:r w:rsidRPr="00CA0532">
              <w:rPr>
                <w:i/>
                <w:iCs/>
                <w:bdr w:val="none" w:sz="0" w:space="0" w:color="auto" w:frame="1"/>
              </w:rPr>
              <w:t xml:space="preserve"> už kiekvieną nustatytą atvejį.</w:t>
            </w:r>
          </w:p>
          <w:p w14:paraId="271A84AA" w14:textId="70236849" w:rsidR="006A64CC" w:rsidRDefault="006A64CC" w:rsidP="006A64CC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41CD" w14:textId="0490E75C" w:rsidR="006A64CC" w:rsidRPr="006A64CC" w:rsidRDefault="00DD7479" w:rsidP="006A64CC">
            <w:pPr>
              <w:rPr>
                <w:i/>
                <w:iCs/>
                <w:color w:val="4472C4"/>
                <w:kern w:val="2"/>
                <w:szCs w:val="24"/>
              </w:rPr>
            </w:pPr>
            <w:r w:rsidRPr="006A64CC">
              <w:rPr>
                <w:i/>
                <w:iCs/>
                <w:kern w:val="2"/>
                <w:szCs w:val="24"/>
              </w:rPr>
              <w:t xml:space="preserve">Netaikoma </w:t>
            </w:r>
          </w:p>
          <w:p w14:paraId="5C591A2E" w14:textId="1C3FF6AD" w:rsidR="00B767F3" w:rsidRPr="006A64CC" w:rsidRDefault="00B767F3">
            <w:pPr>
              <w:rPr>
                <w:i/>
                <w:iCs/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6A64CC" w:rsidRDefault="00DD7479">
            <w:pPr>
              <w:rPr>
                <w:i/>
                <w:iCs/>
                <w:kern w:val="2"/>
                <w:szCs w:val="24"/>
              </w:rPr>
            </w:pPr>
            <w:r w:rsidRPr="006A64CC">
              <w:rPr>
                <w:i/>
                <w:iCs/>
                <w:kern w:val="2"/>
                <w:szCs w:val="24"/>
              </w:rPr>
              <w:t>Netaikoma</w:t>
            </w:r>
          </w:p>
          <w:p w14:paraId="2BFFE0F5" w14:textId="77777777" w:rsidR="00B767F3" w:rsidRPr="006A64CC" w:rsidRDefault="00B767F3">
            <w:pPr>
              <w:rPr>
                <w:i/>
                <w:iCs/>
                <w:color w:val="4472C4"/>
                <w:kern w:val="2"/>
                <w:szCs w:val="24"/>
              </w:rPr>
            </w:pPr>
          </w:p>
          <w:p w14:paraId="29DCAC8C" w14:textId="460855C4" w:rsidR="00B767F3" w:rsidRPr="006A64CC" w:rsidRDefault="00B767F3">
            <w:pPr>
              <w:rPr>
                <w:i/>
                <w:iCs/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6A64CC" w:rsidRDefault="00DD7479">
            <w:pPr>
              <w:spacing w:line="259" w:lineRule="auto"/>
              <w:rPr>
                <w:i/>
                <w:iCs/>
                <w:kern w:val="2"/>
                <w:szCs w:val="24"/>
              </w:rPr>
            </w:pPr>
            <w:r w:rsidRPr="006A64CC">
              <w:rPr>
                <w:i/>
                <w:iCs/>
                <w:kern w:val="2"/>
                <w:szCs w:val="24"/>
              </w:rPr>
              <w:t>Netaikoma</w:t>
            </w:r>
          </w:p>
          <w:p w14:paraId="588F4699" w14:textId="77777777" w:rsidR="00B767F3" w:rsidRPr="006A64CC" w:rsidRDefault="00B767F3">
            <w:pPr>
              <w:spacing w:line="259" w:lineRule="auto"/>
              <w:rPr>
                <w:i/>
                <w:iCs/>
                <w:kern w:val="2"/>
                <w:sz w:val="22"/>
                <w:szCs w:val="24"/>
              </w:rPr>
            </w:pPr>
          </w:p>
          <w:p w14:paraId="7272DE9D" w14:textId="77777777" w:rsidR="00B767F3" w:rsidRPr="006A64CC" w:rsidRDefault="00B767F3">
            <w:pPr>
              <w:rPr>
                <w:i/>
                <w:iCs/>
                <w:sz w:val="14"/>
                <w:szCs w:val="14"/>
              </w:rPr>
            </w:pPr>
          </w:p>
          <w:p w14:paraId="3BD32F43" w14:textId="77777777" w:rsidR="00B767F3" w:rsidRPr="006A64CC" w:rsidRDefault="00B767F3">
            <w:pPr>
              <w:spacing w:line="259" w:lineRule="auto"/>
              <w:rPr>
                <w:i/>
                <w:iCs/>
                <w:kern w:val="2"/>
                <w:sz w:val="22"/>
                <w:szCs w:val="24"/>
              </w:rPr>
            </w:pPr>
          </w:p>
          <w:p w14:paraId="2FC8EB7E" w14:textId="77777777" w:rsidR="00B767F3" w:rsidRPr="006A64CC" w:rsidRDefault="00B767F3">
            <w:pPr>
              <w:rPr>
                <w:i/>
                <w:iCs/>
                <w:sz w:val="14"/>
                <w:szCs w:val="14"/>
              </w:rPr>
            </w:pPr>
          </w:p>
          <w:p w14:paraId="49FF058F" w14:textId="77777777" w:rsidR="00B767F3" w:rsidRPr="006A64CC" w:rsidRDefault="00B767F3">
            <w:pPr>
              <w:rPr>
                <w:i/>
                <w:iCs/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2207" w14:textId="77777777" w:rsidR="006A64CC" w:rsidRPr="006A64CC" w:rsidRDefault="006A64CC" w:rsidP="006A64CC">
            <w:pPr>
              <w:spacing w:line="259" w:lineRule="auto"/>
              <w:rPr>
                <w:i/>
                <w:iCs/>
                <w:kern w:val="2"/>
                <w:szCs w:val="24"/>
              </w:rPr>
            </w:pPr>
            <w:r w:rsidRPr="006A64CC">
              <w:rPr>
                <w:i/>
                <w:iCs/>
                <w:kern w:val="2"/>
                <w:szCs w:val="24"/>
              </w:rPr>
              <w:t>Netaikoma</w:t>
            </w:r>
          </w:p>
          <w:p w14:paraId="41965FB0" w14:textId="4B2CD4EB" w:rsidR="00B767F3" w:rsidRPr="006A64CC" w:rsidRDefault="00B767F3">
            <w:pPr>
              <w:rPr>
                <w:i/>
                <w:iCs/>
                <w:color w:val="4472C4"/>
                <w:kern w:val="2"/>
                <w:szCs w:val="24"/>
              </w:rPr>
            </w:pP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6A64CC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6A64CC" w:rsidRDefault="006A64CC" w:rsidP="006A64CC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641D558E" w14:textId="57468C26" w:rsidR="006A64CC" w:rsidRPr="00CA0532" w:rsidRDefault="006A64CC" w:rsidP="006A64CC">
            <w:pPr>
              <w:jc w:val="both"/>
              <w:rPr>
                <w:i/>
                <w:iCs/>
                <w:color w:val="000000"/>
                <w:lang w:eastAsia="lt-LT"/>
              </w:rPr>
            </w:pPr>
            <w:r w:rsidRPr="00CA0532">
              <w:rPr>
                <w:i/>
                <w:iCs/>
                <w:color w:val="000000"/>
                <w:lang w:eastAsia="lt-LT"/>
              </w:rPr>
              <w:t xml:space="preserve">10.1.1. Tiekėjo pareiga </w:t>
            </w:r>
            <w:r w:rsidRPr="00CA0532">
              <w:rPr>
                <w:i/>
                <w:iCs/>
                <w:kern w:val="2"/>
              </w:rPr>
              <w:t>pristatyti</w:t>
            </w:r>
            <w:r w:rsidR="00574F9B">
              <w:rPr>
                <w:i/>
                <w:iCs/>
                <w:kern w:val="2"/>
              </w:rPr>
              <w:t xml:space="preserve"> ir </w:t>
            </w:r>
            <w:r w:rsidRPr="00CA0532">
              <w:rPr>
                <w:i/>
                <w:iCs/>
                <w:kern w:val="2"/>
              </w:rPr>
              <w:t xml:space="preserve"> </w:t>
            </w:r>
            <w:r>
              <w:rPr>
                <w:i/>
                <w:iCs/>
                <w:kern w:val="2"/>
              </w:rPr>
              <w:t>paruošti darbui</w:t>
            </w:r>
            <w:r w:rsidRPr="00CA0532">
              <w:rPr>
                <w:i/>
                <w:iCs/>
                <w:kern w:val="2"/>
              </w:rPr>
              <w:t xml:space="preserve"> Prekė</w:t>
            </w:r>
            <w:r w:rsidR="00574F9B">
              <w:rPr>
                <w:i/>
                <w:iCs/>
                <w:kern w:val="2"/>
              </w:rPr>
              <w:t>s</w:t>
            </w:r>
            <w:r w:rsidRPr="00CA0532">
              <w:rPr>
                <w:i/>
                <w:iCs/>
                <w:kern w:val="2"/>
              </w:rPr>
              <w:t>, ne vėliau kaip Sutartis 4 skyriuje nustatytais terminais</w:t>
            </w:r>
            <w:r w:rsidRPr="00CA0532">
              <w:rPr>
                <w:i/>
                <w:iCs/>
                <w:color w:val="000000"/>
                <w:lang w:eastAsia="lt-LT"/>
              </w:rPr>
              <w:t>;</w:t>
            </w:r>
          </w:p>
          <w:p w14:paraId="54681874" w14:textId="32C2C797" w:rsidR="006A64CC" w:rsidRPr="00CA0532" w:rsidRDefault="006A64CC" w:rsidP="006A64CC">
            <w:pPr>
              <w:jc w:val="both"/>
              <w:rPr>
                <w:rFonts w:ascii="Calibri" w:hAnsi="Calibri" w:cs="Calibri"/>
                <w:i/>
                <w:iCs/>
                <w:color w:val="000000"/>
                <w:lang w:eastAsia="lt-LT"/>
              </w:rPr>
            </w:pPr>
            <w:r w:rsidRPr="00CA0532">
              <w:rPr>
                <w:i/>
                <w:iCs/>
                <w:color w:val="000000"/>
                <w:lang w:eastAsia="lt-LT"/>
              </w:rPr>
              <w:t xml:space="preserve">10.1.2. Tiekėjo pareiga pristatyti prekę, atitinkančią techninę specifikaciją, nurodytą Sutarties priede Nr. </w:t>
            </w:r>
            <w:r>
              <w:rPr>
                <w:i/>
                <w:iCs/>
                <w:color w:val="000000"/>
                <w:lang w:eastAsia="lt-LT"/>
              </w:rPr>
              <w:t>1</w:t>
            </w:r>
            <w:r w:rsidRPr="00CA0532">
              <w:rPr>
                <w:i/>
                <w:iCs/>
                <w:color w:val="000000"/>
                <w:lang w:eastAsia="lt-LT"/>
              </w:rPr>
              <w:t xml:space="preserve">, o neatitikimai neištaisomi per </w:t>
            </w:r>
            <w:r>
              <w:rPr>
                <w:i/>
                <w:iCs/>
                <w:color w:val="000000"/>
                <w:lang w:eastAsia="lt-LT"/>
              </w:rPr>
              <w:t>5</w:t>
            </w:r>
            <w:r w:rsidRPr="00CA0532">
              <w:rPr>
                <w:i/>
                <w:iCs/>
                <w:color w:val="000000"/>
                <w:lang w:eastAsia="lt-LT"/>
              </w:rPr>
              <w:t xml:space="preserve"> (</w:t>
            </w:r>
            <w:r>
              <w:rPr>
                <w:i/>
                <w:iCs/>
                <w:color w:val="000000"/>
                <w:lang w:eastAsia="lt-LT"/>
              </w:rPr>
              <w:t>penkias</w:t>
            </w:r>
            <w:r w:rsidRPr="00CA0532">
              <w:rPr>
                <w:i/>
                <w:iCs/>
                <w:color w:val="000000"/>
                <w:lang w:eastAsia="lt-LT"/>
              </w:rPr>
              <w:t>) darbo dienų, nuo raštiško pirkėjo pranešimo dienos;</w:t>
            </w:r>
          </w:p>
          <w:p w14:paraId="3657475F" w14:textId="387EFB40" w:rsidR="006A64CC" w:rsidRDefault="006A64CC" w:rsidP="006A64CC">
            <w:pPr>
              <w:jc w:val="both"/>
              <w:rPr>
                <w:b/>
                <w:bCs/>
                <w:color w:val="4472C4"/>
                <w:kern w:val="2"/>
                <w:szCs w:val="24"/>
              </w:rPr>
            </w:pPr>
            <w:r w:rsidRPr="00CA0532">
              <w:rPr>
                <w:i/>
                <w:iCs/>
                <w:color w:val="000000"/>
                <w:lang w:eastAsia="lt-LT"/>
              </w:rPr>
              <w:t>10.1.3. Tiekėjo pareiga suteikti garantinį aptarnavimą, kaip nurodyta Sutarties 6 skyriuje nustatyta tvarka ir terminais.</w:t>
            </w: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4F99364F" w14:textId="77777777" w:rsidR="006A64CC" w:rsidRPr="00CA0532" w:rsidRDefault="006A64CC" w:rsidP="006A64CC">
            <w:pPr>
              <w:jc w:val="both"/>
              <w:rPr>
                <w:i/>
                <w:iCs/>
                <w:lang w:eastAsia="lt-LT"/>
              </w:rPr>
            </w:pPr>
            <w:r w:rsidRPr="00CA0532">
              <w:rPr>
                <w:i/>
                <w:iCs/>
                <w:lang w:eastAsia="lt-LT"/>
              </w:rPr>
              <w:t>10.2.1. Sutarties 4 skyriuje nurodyti terminai uždelsiamas ilgiau nei 5 (penkios) darbo dienos;</w:t>
            </w:r>
          </w:p>
          <w:p w14:paraId="27FF7C68" w14:textId="55C15B9B" w:rsidR="00B767F3" w:rsidRPr="006A64CC" w:rsidRDefault="006A64CC" w:rsidP="006A64CC">
            <w:pPr>
              <w:jc w:val="both"/>
              <w:rPr>
                <w:rFonts w:ascii="Calibri" w:hAnsi="Calibri" w:cs="Calibri"/>
                <w:i/>
                <w:iCs/>
                <w:lang w:eastAsia="lt-LT"/>
              </w:rPr>
            </w:pPr>
            <w:r w:rsidRPr="00CA0532">
              <w:rPr>
                <w:i/>
                <w:iCs/>
                <w:lang w:eastAsia="lt-LT"/>
              </w:rPr>
              <w:t xml:space="preserve">10.2.2. Pristatyta Prekė neatitinka techninės specifikacijos, o neatitikimai neištaisomi per </w:t>
            </w:r>
            <w:r>
              <w:rPr>
                <w:i/>
                <w:iCs/>
                <w:lang w:eastAsia="lt-LT"/>
              </w:rPr>
              <w:t>5</w:t>
            </w:r>
            <w:r w:rsidRPr="00CA0532">
              <w:rPr>
                <w:i/>
                <w:iCs/>
                <w:lang w:eastAsia="lt-LT"/>
              </w:rPr>
              <w:t xml:space="preserve"> (</w:t>
            </w:r>
            <w:r>
              <w:rPr>
                <w:i/>
                <w:iCs/>
                <w:lang w:eastAsia="lt-LT"/>
              </w:rPr>
              <w:t>penkias</w:t>
            </w:r>
            <w:r w:rsidRPr="00CA0532">
              <w:rPr>
                <w:i/>
                <w:iCs/>
                <w:lang w:eastAsia="lt-LT"/>
              </w:rPr>
              <w:t>) darbo dien</w:t>
            </w:r>
            <w:r>
              <w:rPr>
                <w:i/>
                <w:iCs/>
                <w:lang w:eastAsia="lt-LT"/>
              </w:rPr>
              <w:t>as</w:t>
            </w:r>
            <w:r w:rsidRPr="00CA0532">
              <w:rPr>
                <w:i/>
                <w:iCs/>
                <w:lang w:eastAsia="lt-LT"/>
              </w:rPr>
              <w:t xml:space="preserve"> nuo raštiško Pirkėjo pranešimo dienos.</w:t>
            </w: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6A64CC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6A64CC" w:rsidRDefault="006A64CC" w:rsidP="006A64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36A7" w14:textId="77777777" w:rsidR="006A64CC" w:rsidRDefault="006A64CC" w:rsidP="006A64CC">
            <w:pPr>
              <w:jc w:val="both"/>
              <w:rPr>
                <w:i/>
                <w:iCs/>
                <w:kern w:val="2"/>
                <w:szCs w:val="24"/>
              </w:rPr>
            </w:pPr>
            <w:r w:rsidRPr="00136C99">
              <w:rPr>
                <w:i/>
                <w:iCs/>
                <w:kern w:val="2"/>
                <w:szCs w:val="24"/>
              </w:rPr>
              <w:t xml:space="preserve">Ši </w:t>
            </w:r>
            <w:r w:rsidRPr="00152F72">
              <w:rPr>
                <w:i/>
                <w:iCs/>
                <w:kern w:val="2"/>
                <w:szCs w:val="24"/>
              </w:rPr>
              <w:t>Sutartis laikoma sudaryta, kai ją pasirašo abi Šalys</w:t>
            </w:r>
            <w:r>
              <w:rPr>
                <w:i/>
                <w:iCs/>
                <w:kern w:val="2"/>
                <w:szCs w:val="24"/>
              </w:rPr>
              <w:t>.</w:t>
            </w:r>
          </w:p>
          <w:p w14:paraId="23748135" w14:textId="4174297E" w:rsidR="006A64CC" w:rsidRDefault="006A64CC" w:rsidP="006A64CC">
            <w:pPr>
              <w:jc w:val="both"/>
              <w:rPr>
                <w:i/>
                <w:iCs/>
                <w:kern w:val="2"/>
                <w:szCs w:val="24"/>
              </w:rPr>
            </w:pPr>
            <w:r w:rsidRPr="00152F72">
              <w:rPr>
                <w:i/>
                <w:iCs/>
                <w:kern w:val="2"/>
                <w:szCs w:val="24"/>
              </w:rPr>
              <w:t xml:space="preserve">Sutartis galioja iki visiško prievolių įvykdymo, bet jos terminas negali būti ilgesnis kaip </w:t>
            </w:r>
            <w:r w:rsidR="005F563A">
              <w:rPr>
                <w:i/>
                <w:iCs/>
                <w:kern w:val="2"/>
                <w:szCs w:val="24"/>
              </w:rPr>
              <w:t>3</w:t>
            </w:r>
            <w:r>
              <w:rPr>
                <w:i/>
                <w:iCs/>
                <w:kern w:val="2"/>
                <w:szCs w:val="24"/>
              </w:rPr>
              <w:t xml:space="preserve"> </w:t>
            </w:r>
            <w:r w:rsidRPr="00152F72">
              <w:rPr>
                <w:i/>
                <w:iCs/>
                <w:kern w:val="2"/>
                <w:szCs w:val="24"/>
              </w:rPr>
              <w:t>(</w:t>
            </w:r>
            <w:r w:rsidR="005F563A">
              <w:rPr>
                <w:i/>
                <w:iCs/>
                <w:kern w:val="2"/>
                <w:szCs w:val="24"/>
              </w:rPr>
              <w:t>trys</w:t>
            </w:r>
            <w:r>
              <w:rPr>
                <w:i/>
                <w:iCs/>
                <w:kern w:val="2"/>
                <w:szCs w:val="24"/>
              </w:rPr>
              <w:t>)</w:t>
            </w:r>
            <w:r w:rsidRPr="00152F72">
              <w:rPr>
                <w:i/>
                <w:iCs/>
                <w:kern w:val="2"/>
                <w:szCs w:val="24"/>
              </w:rPr>
              <w:t xml:space="preserve"> </w:t>
            </w:r>
            <w:r>
              <w:rPr>
                <w:i/>
                <w:iCs/>
                <w:kern w:val="2"/>
                <w:szCs w:val="24"/>
              </w:rPr>
              <w:t>mėnesiai, tai apima:</w:t>
            </w:r>
          </w:p>
          <w:p w14:paraId="478D8E3E" w14:textId="757FC882" w:rsidR="006A64CC" w:rsidRDefault="006A64CC" w:rsidP="006A64CC">
            <w:pPr>
              <w:jc w:val="both"/>
              <w:rPr>
                <w:i/>
                <w:iCs/>
                <w:kern w:val="2"/>
                <w:szCs w:val="24"/>
              </w:rPr>
            </w:pPr>
            <w:r>
              <w:rPr>
                <w:i/>
                <w:iCs/>
                <w:kern w:val="2"/>
                <w:szCs w:val="24"/>
              </w:rPr>
              <w:t xml:space="preserve">- </w:t>
            </w:r>
            <w:r w:rsidR="00574F9B">
              <w:rPr>
                <w:i/>
                <w:iCs/>
                <w:kern w:val="2"/>
                <w:szCs w:val="24"/>
              </w:rPr>
              <w:t xml:space="preserve">Prekių </w:t>
            </w:r>
            <w:r>
              <w:rPr>
                <w:i/>
                <w:iCs/>
                <w:kern w:val="2"/>
                <w:szCs w:val="24"/>
              </w:rPr>
              <w:t>pristatymą</w:t>
            </w:r>
            <w:r w:rsidR="00574F9B">
              <w:rPr>
                <w:i/>
                <w:iCs/>
                <w:kern w:val="2"/>
                <w:szCs w:val="24"/>
              </w:rPr>
              <w:t xml:space="preserve"> ir </w:t>
            </w:r>
            <w:r>
              <w:rPr>
                <w:i/>
                <w:iCs/>
                <w:kern w:val="2"/>
              </w:rPr>
              <w:t>paruošimą darbui</w:t>
            </w:r>
            <w:r w:rsidRPr="00152F72">
              <w:rPr>
                <w:i/>
                <w:iCs/>
                <w:kern w:val="2"/>
                <w:szCs w:val="24"/>
              </w:rPr>
              <w:t xml:space="preserve">, terminas </w:t>
            </w:r>
            <w:r w:rsidR="005F563A">
              <w:rPr>
                <w:i/>
                <w:iCs/>
                <w:kern w:val="2"/>
                <w:szCs w:val="24"/>
              </w:rPr>
              <w:t>2</w:t>
            </w:r>
            <w:r>
              <w:rPr>
                <w:i/>
                <w:iCs/>
                <w:kern w:val="2"/>
                <w:szCs w:val="24"/>
              </w:rPr>
              <w:t xml:space="preserve"> </w:t>
            </w:r>
            <w:r w:rsidRPr="00152F72">
              <w:rPr>
                <w:i/>
                <w:iCs/>
                <w:kern w:val="2"/>
                <w:szCs w:val="24"/>
              </w:rPr>
              <w:t>(</w:t>
            </w:r>
            <w:r w:rsidR="005F563A">
              <w:rPr>
                <w:i/>
                <w:iCs/>
                <w:kern w:val="2"/>
                <w:szCs w:val="24"/>
              </w:rPr>
              <w:t>du</w:t>
            </w:r>
            <w:r w:rsidRPr="00152F72">
              <w:rPr>
                <w:i/>
                <w:iCs/>
                <w:kern w:val="2"/>
                <w:szCs w:val="24"/>
              </w:rPr>
              <w:t xml:space="preserve">) </w:t>
            </w:r>
            <w:r>
              <w:rPr>
                <w:i/>
                <w:iCs/>
                <w:kern w:val="2"/>
                <w:szCs w:val="24"/>
              </w:rPr>
              <w:t>mėnesiai;</w:t>
            </w:r>
          </w:p>
          <w:p w14:paraId="0DC01EF2" w14:textId="5E2A8B70" w:rsidR="006A64CC" w:rsidRDefault="006A64CC" w:rsidP="006A64CC">
            <w:pPr>
              <w:rPr>
                <w:color w:val="4472C4"/>
                <w:kern w:val="2"/>
                <w:szCs w:val="24"/>
              </w:rPr>
            </w:pPr>
            <w:r>
              <w:rPr>
                <w:i/>
                <w:iCs/>
                <w:kern w:val="2"/>
                <w:szCs w:val="24"/>
              </w:rPr>
              <w:t>-</w:t>
            </w:r>
            <w:r w:rsidRPr="00152F72">
              <w:rPr>
                <w:i/>
                <w:iCs/>
                <w:kern w:val="2"/>
                <w:szCs w:val="24"/>
              </w:rPr>
              <w:t xml:space="preserve"> atsiskaitymo terminas 30 (trisdešimt) dienų).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9CE" w14:textId="78233D2F" w:rsidR="00D1603B" w:rsidRDefault="00DD7479" w:rsidP="00D1603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419CB21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029B0C69" w:rsidR="00B767F3" w:rsidRDefault="00D1603B">
            <w:pPr>
              <w:rPr>
                <w:color w:val="4472C4"/>
                <w:kern w:val="2"/>
                <w:szCs w:val="24"/>
              </w:rPr>
            </w:pPr>
            <w:r w:rsidRPr="001E5740">
              <w:rPr>
                <w:i/>
                <w:iCs/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D1603B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D1603B" w:rsidRDefault="00D1603B" w:rsidP="00D1603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D1603B" w:rsidRDefault="00D1603B" w:rsidP="00D1603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5BE7B10E" w14:textId="77777777" w:rsidR="00D1603B" w:rsidRPr="00A72AC0" w:rsidRDefault="00D1603B" w:rsidP="00D1603B">
            <w:pPr>
              <w:jc w:val="both"/>
              <w:rPr>
                <w:i/>
                <w:iCs/>
                <w:kern w:val="2"/>
                <w:szCs w:val="24"/>
              </w:rPr>
            </w:pPr>
            <w:r w:rsidRPr="00A72AC0">
              <w:rPr>
                <w:i/>
                <w:iCs/>
                <w:kern w:val="2"/>
                <w:szCs w:val="24"/>
              </w:rPr>
              <w:t>1</w:t>
            </w:r>
            <w:r>
              <w:rPr>
                <w:i/>
                <w:iCs/>
                <w:kern w:val="2"/>
                <w:szCs w:val="24"/>
              </w:rPr>
              <w:t>2</w:t>
            </w:r>
            <w:r w:rsidRPr="00A72AC0">
              <w:rPr>
                <w:i/>
                <w:iCs/>
                <w:kern w:val="2"/>
                <w:szCs w:val="24"/>
              </w:rPr>
              <w:t>.2.1. jeigu Tiekėjas nevykdo prisiimtų įsipareigojimų už Sutartyje nustatytą Sutarties kainą;</w:t>
            </w:r>
          </w:p>
          <w:p w14:paraId="705A33A6" w14:textId="4F6F9572" w:rsidR="00D1603B" w:rsidRPr="001E5740" w:rsidRDefault="00D1603B" w:rsidP="00D1603B">
            <w:pPr>
              <w:spacing w:line="257" w:lineRule="auto"/>
              <w:jc w:val="both"/>
              <w:rPr>
                <w:rFonts w:eastAsia="Arial"/>
                <w:i/>
                <w:iCs/>
                <w:kern w:val="2"/>
                <w:szCs w:val="24"/>
                <w:lang w:val="lt"/>
              </w:rPr>
            </w:pPr>
            <w:r w:rsidRPr="00002485">
              <w:rPr>
                <w:rFonts w:eastAsia="Arial"/>
                <w:i/>
                <w:iCs/>
                <w:kern w:val="2"/>
                <w:szCs w:val="24"/>
                <w:lang w:val="lt"/>
              </w:rPr>
              <w:t>1</w:t>
            </w:r>
            <w:r>
              <w:rPr>
                <w:rFonts w:eastAsia="Arial"/>
                <w:i/>
                <w:iCs/>
                <w:kern w:val="2"/>
                <w:szCs w:val="24"/>
                <w:lang w:val="lt"/>
              </w:rPr>
              <w:t>2</w:t>
            </w:r>
            <w:r w:rsidRPr="00002485">
              <w:rPr>
                <w:rFonts w:eastAsia="Arial"/>
                <w:i/>
                <w:iCs/>
                <w:kern w:val="2"/>
                <w:szCs w:val="24"/>
                <w:lang w:val="lt"/>
              </w:rPr>
              <w:t>.2.</w:t>
            </w:r>
            <w:r>
              <w:rPr>
                <w:rFonts w:eastAsia="Arial"/>
                <w:i/>
                <w:iCs/>
                <w:kern w:val="2"/>
                <w:szCs w:val="24"/>
                <w:lang w:val="lt"/>
              </w:rPr>
              <w:t>2</w:t>
            </w:r>
            <w:r w:rsidRPr="00002485">
              <w:rPr>
                <w:rFonts w:eastAsia="Arial"/>
                <w:i/>
                <w:iCs/>
                <w:kern w:val="2"/>
                <w:szCs w:val="24"/>
                <w:lang w:val="lt"/>
              </w:rPr>
              <w:t xml:space="preserve">. jeigu Tiekėjas vėluoja </w:t>
            </w:r>
            <w:r>
              <w:rPr>
                <w:rFonts w:eastAsia="Arial"/>
                <w:i/>
                <w:iCs/>
                <w:kern w:val="2"/>
                <w:szCs w:val="24"/>
                <w:lang w:val="lt"/>
              </w:rPr>
              <w:t xml:space="preserve">perduoti Prekes </w:t>
            </w:r>
            <w:r w:rsidRPr="001E5740">
              <w:rPr>
                <w:rFonts w:eastAsia="Arial"/>
                <w:i/>
                <w:iCs/>
                <w:kern w:val="2"/>
                <w:szCs w:val="24"/>
              </w:rPr>
              <w:t xml:space="preserve">daugiau nei </w:t>
            </w:r>
            <w:r>
              <w:rPr>
                <w:rFonts w:eastAsia="Arial"/>
                <w:i/>
                <w:iCs/>
                <w:kern w:val="2"/>
                <w:szCs w:val="24"/>
              </w:rPr>
              <w:t>1</w:t>
            </w:r>
            <w:r w:rsidRPr="001E5740">
              <w:rPr>
                <w:rFonts w:eastAsia="Arial"/>
                <w:i/>
                <w:iCs/>
                <w:kern w:val="2"/>
                <w:szCs w:val="24"/>
              </w:rPr>
              <w:t>0 (dvidešimt) darbo dienų nei Sutartyje nustatytas terminas</w:t>
            </w:r>
            <w:r w:rsidRPr="001E5740">
              <w:rPr>
                <w:rFonts w:eastAsia="Arial"/>
                <w:i/>
                <w:iCs/>
                <w:kern w:val="2"/>
                <w:szCs w:val="24"/>
                <w:lang w:val="lt"/>
              </w:rPr>
              <w:t>;</w:t>
            </w:r>
          </w:p>
          <w:p w14:paraId="4F7C6D93" w14:textId="5104BFAC" w:rsidR="00D1603B" w:rsidRPr="00A72AC0" w:rsidRDefault="00D1603B" w:rsidP="00D1603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i/>
                <w:iCs/>
                <w:kern w:val="2"/>
                <w:szCs w:val="24"/>
                <w:lang w:val="lt"/>
              </w:rPr>
            </w:pPr>
            <w:r w:rsidRPr="00A72AC0">
              <w:rPr>
                <w:rFonts w:eastAsia="Arial"/>
                <w:i/>
                <w:iCs/>
                <w:kern w:val="2"/>
                <w:szCs w:val="24"/>
                <w:lang w:val="lt"/>
              </w:rPr>
              <w:t>1</w:t>
            </w:r>
            <w:r>
              <w:rPr>
                <w:rFonts w:eastAsia="Arial"/>
                <w:i/>
                <w:iCs/>
                <w:kern w:val="2"/>
                <w:szCs w:val="24"/>
                <w:lang w:val="lt"/>
              </w:rPr>
              <w:t>2</w:t>
            </w:r>
            <w:r w:rsidRPr="00A72AC0">
              <w:rPr>
                <w:rFonts w:eastAsia="Arial"/>
                <w:i/>
                <w:iCs/>
                <w:kern w:val="2"/>
                <w:szCs w:val="24"/>
                <w:lang w:val="lt"/>
              </w:rPr>
              <w:t>.2.</w:t>
            </w:r>
            <w:r>
              <w:rPr>
                <w:rFonts w:eastAsia="Arial"/>
                <w:i/>
                <w:iCs/>
                <w:kern w:val="2"/>
                <w:szCs w:val="24"/>
                <w:lang w:val="lt"/>
              </w:rPr>
              <w:t>3</w:t>
            </w:r>
            <w:r w:rsidRPr="00A72AC0">
              <w:rPr>
                <w:rFonts w:eastAsia="Arial"/>
                <w:i/>
                <w:iCs/>
                <w:kern w:val="2"/>
                <w:szCs w:val="24"/>
                <w:lang w:val="lt"/>
              </w:rPr>
              <w:t>. jeigu Tiekėjas pažeidžia Prekių pristatymo terminus ir priskaičiuotų netesybų už vėlavimą suma viršija 10 (dvidešimt) proc. Pradinės sutarties vertės;</w:t>
            </w:r>
          </w:p>
          <w:p w14:paraId="73848D6C" w14:textId="54676443" w:rsidR="00D1603B" w:rsidRPr="00A72AC0" w:rsidRDefault="00D1603B" w:rsidP="00D1603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i/>
                <w:iCs/>
                <w:kern w:val="2"/>
                <w:szCs w:val="24"/>
                <w:lang w:val="lt"/>
              </w:rPr>
            </w:pPr>
            <w:r w:rsidRPr="00A72AC0">
              <w:rPr>
                <w:rFonts w:eastAsia="Arial"/>
                <w:i/>
                <w:iCs/>
                <w:kern w:val="2"/>
                <w:szCs w:val="24"/>
                <w:lang w:val="lt"/>
              </w:rPr>
              <w:t>1</w:t>
            </w:r>
            <w:r>
              <w:rPr>
                <w:rFonts w:eastAsia="Arial"/>
                <w:i/>
                <w:iCs/>
                <w:kern w:val="2"/>
                <w:szCs w:val="24"/>
                <w:lang w:val="lt"/>
              </w:rPr>
              <w:t>2</w:t>
            </w:r>
            <w:r w:rsidRPr="00A72AC0">
              <w:rPr>
                <w:rFonts w:eastAsia="Arial"/>
                <w:i/>
                <w:iCs/>
                <w:kern w:val="2"/>
                <w:szCs w:val="24"/>
                <w:lang w:val="lt"/>
              </w:rPr>
              <w:t>.2.</w:t>
            </w:r>
            <w:r>
              <w:rPr>
                <w:rFonts w:eastAsia="Arial"/>
                <w:i/>
                <w:iCs/>
                <w:kern w:val="2"/>
                <w:szCs w:val="24"/>
                <w:lang w:val="lt"/>
              </w:rPr>
              <w:t>4</w:t>
            </w:r>
            <w:r w:rsidRPr="00A72AC0">
              <w:rPr>
                <w:rFonts w:eastAsia="Arial"/>
                <w:i/>
                <w:iCs/>
                <w:kern w:val="2"/>
                <w:szCs w:val="24"/>
                <w:lang w:val="lt"/>
              </w:rPr>
              <w:t>. Tiekėjas pristato Prekes, kuri neatitinka Sutartyje ir (ar) Įstatymuose nustatytų reikalavimų Prek</w:t>
            </w:r>
            <w:r>
              <w:rPr>
                <w:rFonts w:eastAsia="Arial"/>
                <w:i/>
                <w:iCs/>
                <w:kern w:val="2"/>
                <w:szCs w:val="24"/>
                <w:lang w:val="lt"/>
              </w:rPr>
              <w:t>ei</w:t>
            </w:r>
            <w:r w:rsidRPr="00A72AC0">
              <w:rPr>
                <w:rFonts w:eastAsia="Arial"/>
                <w:i/>
                <w:iCs/>
                <w:kern w:val="2"/>
                <w:szCs w:val="24"/>
                <w:lang w:val="lt"/>
              </w:rPr>
              <w:t>;</w:t>
            </w:r>
          </w:p>
          <w:p w14:paraId="07C431B8" w14:textId="0F23B259" w:rsidR="00D1603B" w:rsidRPr="001E5740" w:rsidRDefault="00D1603B" w:rsidP="00D1603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i/>
                <w:iCs/>
                <w:lang w:val="lt"/>
              </w:rPr>
            </w:pPr>
            <w:r w:rsidRPr="00A72AC0">
              <w:rPr>
                <w:rFonts w:eastAsia="Arial"/>
                <w:i/>
                <w:iCs/>
                <w:kern w:val="2"/>
                <w:szCs w:val="24"/>
                <w:lang w:val="lt"/>
              </w:rPr>
              <w:t>1</w:t>
            </w:r>
            <w:r>
              <w:rPr>
                <w:rFonts w:eastAsia="Arial"/>
                <w:i/>
                <w:iCs/>
                <w:kern w:val="2"/>
                <w:szCs w:val="24"/>
                <w:lang w:val="lt"/>
              </w:rPr>
              <w:t>2</w:t>
            </w:r>
            <w:r w:rsidRPr="00A72AC0">
              <w:rPr>
                <w:rFonts w:eastAsia="Arial"/>
                <w:i/>
                <w:iCs/>
                <w:kern w:val="2"/>
                <w:szCs w:val="24"/>
                <w:lang w:val="lt"/>
              </w:rPr>
              <w:t>.2</w:t>
            </w:r>
            <w:r>
              <w:rPr>
                <w:rFonts w:eastAsia="Arial"/>
                <w:i/>
                <w:iCs/>
                <w:kern w:val="2"/>
                <w:szCs w:val="24"/>
                <w:lang w:val="lt"/>
              </w:rPr>
              <w:t>.5</w:t>
            </w:r>
            <w:r w:rsidRPr="00A72AC0">
              <w:rPr>
                <w:rFonts w:eastAsia="Arial"/>
                <w:i/>
                <w:iCs/>
                <w:kern w:val="2"/>
                <w:szCs w:val="24"/>
                <w:lang w:val="lt"/>
              </w:rPr>
              <w:t xml:space="preserve">. </w:t>
            </w:r>
            <w:r w:rsidRPr="001E5740">
              <w:rPr>
                <w:rFonts w:eastAsia="Arial"/>
                <w:i/>
                <w:iCs/>
                <w:lang w:val="lt"/>
              </w:rPr>
              <w:t>Tiekėjas pažeidžia šios Sutarties nuostatas, reglamentuojančias konkurenciją, intelektinės nuosavybės ar konfidencialios informacijos valdymą;</w:t>
            </w:r>
          </w:p>
          <w:p w14:paraId="03DDA9E3" w14:textId="5D9E4FE7" w:rsidR="00D1603B" w:rsidRDefault="00D1603B" w:rsidP="00D1603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lang w:eastAsia="lt-LT"/>
              </w:rPr>
              <w:t xml:space="preserve">12.2.6. </w:t>
            </w:r>
            <w:r w:rsidRPr="00A72AC0">
              <w:rPr>
                <w:rFonts w:eastAsia="Arial"/>
                <w:i/>
                <w:iCs/>
                <w:kern w:val="2"/>
                <w:szCs w:val="24"/>
                <w:lang w:val="lt"/>
              </w:rPr>
              <w:t>Tiekėjas pažeidžia Bendrųjų sąlygų nuostatas dėl Sutarties vykdymui pasitelkiamų naujų subtiekėjų ir (ar specialistų) / esamų subtiekėjų ir (ar) specialistų keitimo.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</w:t>
            </w:r>
            <w:r>
              <w:rPr>
                <w:kern w:val="2"/>
                <w:szCs w:val="24"/>
              </w:rPr>
              <w:t>)</w:t>
            </w:r>
          </w:p>
        </w:tc>
      </w:tr>
      <w:tr w:rsidR="00D1603B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D1603B" w:rsidRDefault="00D1603B" w:rsidP="00D1603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35B09CC1" w14:textId="77777777" w:rsidR="006618C8" w:rsidRPr="001D771A" w:rsidRDefault="006618C8" w:rsidP="006618C8">
            <w:pPr>
              <w:jc w:val="both"/>
              <w:rPr>
                <w:rFonts w:eastAsia="Calibri"/>
                <w:i/>
                <w:iCs/>
                <w:color w:val="000000" w:themeColor="text1"/>
              </w:rPr>
            </w:pPr>
            <w:bookmarkStart w:id="5" w:name="_Hlk216882895"/>
            <w:r w:rsidRPr="001D771A">
              <w:rPr>
                <w:rFonts w:eastAsia="Calibri"/>
                <w:i/>
                <w:iCs/>
                <w:color w:val="000000" w:themeColor="text1"/>
              </w:rPr>
              <w:t>Aplinkosauginiai kriterijai Prekėms nustatomi vadovaujantis Aplinkos apsaugos kriterijų taikymo, vykdant žaliuosius pirkimus, tvarkos aprašu, patvirtintu Lietuvos Respublikos aplinkos ministro 2011 m. birželio 28 d. įsakymu Nr. D1-508 (toliau – Tvarkos aprašas):</w:t>
            </w:r>
          </w:p>
          <w:p w14:paraId="537A58A0" w14:textId="77777777" w:rsidR="006618C8" w:rsidRPr="001D771A" w:rsidRDefault="006618C8" w:rsidP="006618C8">
            <w:pPr>
              <w:jc w:val="both"/>
              <w:rPr>
                <w:rFonts w:eastAsia="Calibri"/>
                <w:i/>
                <w:iCs/>
                <w:strike/>
                <w:color w:val="000000" w:themeColor="text1"/>
              </w:rPr>
            </w:pPr>
            <w:r w:rsidRPr="001D771A">
              <w:rPr>
                <w:rFonts w:eastAsia="Calibri"/>
                <w:i/>
                <w:iCs/>
                <w:color w:val="000000" w:themeColor="text1"/>
              </w:rPr>
              <w:t>1)</w:t>
            </w:r>
            <w:r w:rsidRPr="001D771A">
              <w:rPr>
                <w:rFonts w:eastAsia="Calibri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1D771A">
              <w:rPr>
                <w:rFonts w:eastAsia="Calibri"/>
                <w:i/>
                <w:iCs/>
                <w:color w:val="000000" w:themeColor="text1"/>
              </w:rPr>
              <w:t>Vadovaujantis Tvarkos aprašo 4.4.4.1 papunkčiu, siekiant sumažinti gamtos išteklių naudojimą prekių transportavimo etape, tiekėjas privalo pristatyti Prekes ne eismo piko valandomis ir trumpiausiais galimais maršrutais:</w:t>
            </w:r>
          </w:p>
          <w:p w14:paraId="17A6DB07" w14:textId="77777777" w:rsidR="006618C8" w:rsidRPr="001D771A" w:rsidRDefault="006618C8" w:rsidP="006618C8">
            <w:pPr>
              <w:jc w:val="both"/>
              <w:rPr>
                <w:rFonts w:eastAsia="Calibri"/>
                <w:i/>
                <w:iCs/>
                <w:color w:val="000000" w:themeColor="text1"/>
              </w:rPr>
            </w:pPr>
            <w:r w:rsidRPr="001D771A">
              <w:rPr>
                <w:rFonts w:eastAsia="Calibri"/>
                <w:i/>
                <w:iCs/>
                <w:color w:val="000000" w:themeColor="text1"/>
              </w:rPr>
              <w:t>- Pirmadieniais–ketvirtadieniais: 9:00–11:30 ir 13:30–16:00 val.</w:t>
            </w:r>
          </w:p>
          <w:p w14:paraId="772D5A68" w14:textId="77777777" w:rsidR="006618C8" w:rsidRPr="001D771A" w:rsidRDefault="006618C8" w:rsidP="006618C8">
            <w:pPr>
              <w:jc w:val="both"/>
              <w:rPr>
                <w:rFonts w:eastAsia="Calibri"/>
                <w:i/>
                <w:iCs/>
                <w:color w:val="000000" w:themeColor="text1"/>
              </w:rPr>
            </w:pPr>
            <w:r w:rsidRPr="001D771A">
              <w:rPr>
                <w:rFonts w:eastAsia="Calibri"/>
                <w:i/>
                <w:iCs/>
                <w:color w:val="000000" w:themeColor="text1"/>
              </w:rPr>
              <w:t>- Penktadieniais ir švenčių dienų išvakarėse: 9:00–11:30 ir 13:30–15:00 val.</w:t>
            </w:r>
          </w:p>
          <w:p w14:paraId="21F230D5" w14:textId="77777777" w:rsidR="006618C8" w:rsidRPr="001D771A" w:rsidRDefault="006618C8" w:rsidP="006618C8">
            <w:pPr>
              <w:jc w:val="both"/>
              <w:rPr>
                <w:rFonts w:eastAsia="Calibri"/>
                <w:i/>
                <w:iCs/>
                <w:color w:val="000000" w:themeColor="text1"/>
              </w:rPr>
            </w:pPr>
            <w:r w:rsidRPr="001D771A">
              <w:rPr>
                <w:rFonts w:eastAsia="Calibri"/>
                <w:i/>
                <w:iCs/>
                <w:color w:val="000000" w:themeColor="text1"/>
              </w:rPr>
              <w:t>Atitiktį pagrindžiantys dokumentai (pateikiami su pristatymu): transporto važtaraščiai su atvykimo laiku, ir (arba) maršruto planavimo informacija (pvz., navigacijos spausdinta trajektorija ar tiekėjo paaiškinimas).</w:t>
            </w:r>
          </w:p>
          <w:p w14:paraId="63482854" w14:textId="77777777" w:rsidR="006618C8" w:rsidRPr="001D771A" w:rsidRDefault="006618C8" w:rsidP="006618C8">
            <w:pPr>
              <w:jc w:val="both"/>
              <w:rPr>
                <w:rFonts w:eastAsia="Calibri"/>
                <w:i/>
                <w:iCs/>
                <w:color w:val="000000" w:themeColor="text1"/>
              </w:rPr>
            </w:pPr>
            <w:r w:rsidRPr="001D771A">
              <w:rPr>
                <w:rFonts w:eastAsia="Calibri"/>
                <w:i/>
                <w:iCs/>
                <w:color w:val="000000" w:themeColor="text1"/>
              </w:rPr>
              <w:t>Jeigu Prekes pristato kurjerių tarnyba, šis reikalavimas netaikomas.</w:t>
            </w:r>
          </w:p>
          <w:p w14:paraId="62400D42" w14:textId="77777777" w:rsidR="006618C8" w:rsidRPr="001D771A" w:rsidRDefault="006618C8" w:rsidP="006618C8">
            <w:pPr>
              <w:jc w:val="both"/>
              <w:rPr>
                <w:rFonts w:eastAsia="Calibri"/>
                <w:i/>
                <w:iCs/>
                <w:color w:val="000000" w:themeColor="text1"/>
              </w:rPr>
            </w:pPr>
            <w:r w:rsidRPr="001D771A">
              <w:rPr>
                <w:rFonts w:eastAsia="Calibri"/>
                <w:i/>
                <w:iCs/>
                <w:color w:val="000000" w:themeColor="text1"/>
              </w:rPr>
              <w:t>Tikrinimas</w:t>
            </w:r>
            <w:r w:rsidRPr="001D771A">
              <w:rPr>
                <w:rFonts w:eastAsia="Calibri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1D771A">
              <w:rPr>
                <w:rFonts w:eastAsia="Calibri"/>
                <w:i/>
                <w:iCs/>
                <w:color w:val="000000" w:themeColor="text1"/>
              </w:rPr>
              <w:t>atliekamas per 3 darbo dienas nuo prekių pristatymo.</w:t>
            </w:r>
          </w:p>
          <w:p w14:paraId="4E4988A6" w14:textId="77777777" w:rsidR="006618C8" w:rsidRPr="001D771A" w:rsidRDefault="006618C8" w:rsidP="006618C8">
            <w:pPr>
              <w:jc w:val="both"/>
              <w:rPr>
                <w:rFonts w:eastAsia="Calibri"/>
                <w:i/>
                <w:iCs/>
                <w:color w:val="000000" w:themeColor="text1"/>
              </w:rPr>
            </w:pPr>
            <w:r w:rsidRPr="001D771A">
              <w:rPr>
                <w:rFonts w:eastAsia="Calibri"/>
                <w:i/>
                <w:iCs/>
                <w:color w:val="000000" w:themeColor="text1"/>
              </w:rPr>
              <w:t>2) Vadovaujantis Tvarkos aprašo 4.4.4.5 papunkčiu, siekiant mažinti atliekų susidarymą ir skatinti pakuočių perdirbimą produkto gyvavimo ciklo pabaigoje, prekės turi būti supakuotos į perdirbamąją pakuotę, atitinkančią Lietuvos Respublikos mokesčio už aplinkos teršimą įstatymo nuostatas.</w:t>
            </w:r>
          </w:p>
          <w:p w14:paraId="760C22D1" w14:textId="77777777" w:rsidR="006618C8" w:rsidRPr="001D771A" w:rsidRDefault="006618C8" w:rsidP="006618C8">
            <w:pPr>
              <w:jc w:val="both"/>
              <w:rPr>
                <w:rFonts w:eastAsia="Calibri"/>
                <w:i/>
                <w:iCs/>
                <w:color w:val="000000" w:themeColor="text1"/>
              </w:rPr>
            </w:pPr>
            <w:r w:rsidRPr="001D771A">
              <w:rPr>
                <w:rFonts w:eastAsia="Calibri"/>
                <w:i/>
                <w:iCs/>
                <w:color w:val="000000" w:themeColor="text1"/>
              </w:rPr>
              <w:t xml:space="preserve">Atitiktį pagrindžiantys dokumentai (pateikiami kartu su preke): pakuotės aprašymas ir (arba), techninis dokumentas ir (arba), gamintojo deklaracija ir (arba), dokumentas iš akredituotos </w:t>
            </w:r>
            <w:r w:rsidRPr="001D771A">
              <w:rPr>
                <w:rFonts w:eastAsia="Calibri"/>
                <w:i/>
                <w:iCs/>
                <w:color w:val="000000" w:themeColor="text1"/>
              </w:rPr>
              <w:lastRenderedPageBreak/>
              <w:t>laboratorijos ir (arba), perdirbėjo ar atliekų tvarkytojo patvirtinimas ir (arba) kiti lygiaverčiai objektyvūs įrodymai.</w:t>
            </w:r>
          </w:p>
          <w:p w14:paraId="4AA095F3" w14:textId="77777777" w:rsidR="006618C8" w:rsidRPr="001D771A" w:rsidRDefault="006618C8" w:rsidP="006618C8">
            <w:pPr>
              <w:jc w:val="both"/>
              <w:rPr>
                <w:rFonts w:eastAsia="Calibri"/>
                <w:i/>
                <w:iCs/>
                <w:color w:val="000000" w:themeColor="text1"/>
              </w:rPr>
            </w:pPr>
            <w:r w:rsidRPr="001D771A">
              <w:rPr>
                <w:rFonts w:eastAsia="Calibri"/>
                <w:i/>
                <w:iCs/>
                <w:color w:val="000000" w:themeColor="text1"/>
              </w:rPr>
              <w:t>Tikrinimas</w:t>
            </w:r>
            <w:r w:rsidRPr="001D771A">
              <w:rPr>
                <w:rFonts w:eastAsia="Calibri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1D771A">
              <w:rPr>
                <w:rFonts w:eastAsia="Calibri"/>
                <w:i/>
                <w:iCs/>
                <w:color w:val="000000" w:themeColor="text1"/>
              </w:rPr>
              <w:t>atliekamas per 3 darbo dienas nuo prekių pristatymo</w:t>
            </w:r>
            <w:bookmarkEnd w:id="5"/>
            <w:r w:rsidRPr="001D771A">
              <w:rPr>
                <w:rFonts w:eastAsia="Calibri"/>
                <w:i/>
                <w:iCs/>
                <w:color w:val="000000" w:themeColor="text1"/>
              </w:rPr>
              <w:t xml:space="preserve">. </w:t>
            </w:r>
          </w:p>
          <w:p w14:paraId="4B6631DF" w14:textId="782CB4B2" w:rsidR="00D1603B" w:rsidRPr="001D771A" w:rsidRDefault="006618C8" w:rsidP="00F11947">
            <w:pPr>
              <w:jc w:val="both"/>
              <w:rPr>
                <w:rFonts w:eastAsia="Calibri"/>
                <w:i/>
                <w:iCs/>
                <w:color w:val="000000" w:themeColor="text1"/>
              </w:rPr>
            </w:pPr>
            <w:r w:rsidRPr="001D771A">
              <w:rPr>
                <w:rFonts w:eastAsia="Calibri"/>
                <w:i/>
                <w:iCs/>
                <w:color w:val="000000" w:themeColor="text1"/>
              </w:rPr>
              <w:t>Nustačius, kad Tiekėjas nesilaiko bet kurio iš šiame punkte nustatytų aplinkosauginių reikalavimų, jam taikoma Specialiųjų sąlygų 9.5 punkte nustatyta bauda.</w:t>
            </w: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Pr="00D1603B" w:rsidRDefault="00DD7479">
            <w:pPr>
              <w:rPr>
                <w:i/>
                <w:iCs/>
                <w:color w:val="000000"/>
                <w:kern w:val="2"/>
                <w:szCs w:val="24"/>
                <w:shd w:val="clear" w:color="auto" w:fill="FFFFFF"/>
              </w:rPr>
            </w:pPr>
            <w:r w:rsidRPr="00D1603B">
              <w:rPr>
                <w:i/>
                <w:iCs/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Pr="00D1603B" w:rsidRDefault="00B767F3">
            <w:pPr>
              <w:rPr>
                <w:i/>
                <w:iCs/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4B1830FC" w:rsidR="00B767F3" w:rsidRPr="00D1603B" w:rsidRDefault="00B767F3">
            <w:pPr>
              <w:rPr>
                <w:i/>
                <w:iCs/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D1603B" w14:paraId="6259D831" w14:textId="77777777">
        <w:trPr>
          <w:trHeight w:val="300"/>
        </w:trPr>
        <w:tc>
          <w:tcPr>
            <w:tcW w:w="2532" w:type="dxa"/>
          </w:tcPr>
          <w:p w14:paraId="43927719" w14:textId="4FC7D0FB" w:rsidR="00D1603B" w:rsidRDefault="00D1603B" w:rsidP="00D1603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  <w:r w:rsidRPr="004B5D26">
              <w:rPr>
                <w:b/>
                <w:kern w:val="2"/>
                <w:szCs w:val="24"/>
              </w:rPr>
              <w:t>Punktai, kuriais papildomos Bendrosios sąlygos</w:t>
            </w:r>
          </w:p>
        </w:tc>
        <w:tc>
          <w:tcPr>
            <w:tcW w:w="7003" w:type="dxa"/>
            <w:gridSpan w:val="4"/>
          </w:tcPr>
          <w:p w14:paraId="0378B092" w14:textId="77777777" w:rsidR="00D1603B" w:rsidRPr="00152F72" w:rsidRDefault="00D1603B" w:rsidP="00D1603B">
            <w:pPr>
              <w:jc w:val="both"/>
              <w:rPr>
                <w:i/>
                <w:iCs/>
                <w:kern w:val="2"/>
                <w:szCs w:val="24"/>
              </w:rPr>
            </w:pPr>
            <w:r w:rsidRPr="00152F72">
              <w:rPr>
                <w:i/>
                <w:iCs/>
                <w:kern w:val="2"/>
                <w:szCs w:val="24"/>
              </w:rPr>
              <w:t xml:space="preserve">Šalys susitaria papildyti Sutarties Bendrąsias sąlygas nurodytu punktu, tačiau kitų punktų numeracijos nekeisti: </w:t>
            </w:r>
          </w:p>
          <w:p w14:paraId="481A89FC" w14:textId="1EBC9C6F" w:rsidR="00D1603B" w:rsidRPr="00152F72" w:rsidRDefault="00D1603B" w:rsidP="00D1603B">
            <w:pPr>
              <w:jc w:val="both"/>
              <w:rPr>
                <w:i/>
                <w:iCs/>
                <w:kern w:val="2"/>
                <w:szCs w:val="24"/>
              </w:rPr>
            </w:pPr>
            <w:r w:rsidRPr="00152F72">
              <w:rPr>
                <w:i/>
                <w:iCs/>
                <w:kern w:val="2"/>
                <w:szCs w:val="24"/>
              </w:rPr>
              <w:t>14.</w:t>
            </w:r>
            <w:r>
              <w:rPr>
                <w:i/>
                <w:iCs/>
                <w:kern w:val="2"/>
                <w:szCs w:val="24"/>
              </w:rPr>
              <w:t>1</w:t>
            </w:r>
            <w:r w:rsidRPr="00152F72">
              <w:rPr>
                <w:i/>
                <w:iCs/>
                <w:kern w:val="2"/>
                <w:szCs w:val="24"/>
              </w:rPr>
              <w:t>.1. Papildyti Bendrąsias sąlygas nauju 12.2.8 punktu:</w:t>
            </w:r>
          </w:p>
          <w:p w14:paraId="612BA4B0" w14:textId="3D2C642F" w:rsidR="00D1603B" w:rsidRDefault="00D1603B" w:rsidP="00D1603B">
            <w:pPr>
              <w:rPr>
                <w:kern w:val="2"/>
                <w:szCs w:val="24"/>
              </w:rPr>
            </w:pPr>
            <w:r w:rsidRPr="00152F72">
              <w:rPr>
                <w:i/>
                <w:iCs/>
                <w:kern w:val="2"/>
                <w:szCs w:val="24"/>
              </w:rPr>
              <w:t>„12.2.8. Išrašomoje sąskaitoje faktūroje Tiekėjas turi nurodyti Pirkėjo Sutarčiai suteiktą numerį“.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62C75588" w:rsidR="00B767F3" w:rsidRPr="009A70D8" w:rsidRDefault="00B94DEB" w:rsidP="009A70D8">
            <w:pPr>
              <w:rPr>
                <w:i/>
                <w:iCs/>
                <w:kern w:val="2"/>
                <w:szCs w:val="24"/>
              </w:rPr>
            </w:pPr>
            <w:r>
              <w:rPr>
                <w:i/>
                <w:iCs/>
                <w:kern w:val="2"/>
                <w:szCs w:val="24"/>
              </w:rPr>
              <w:t>Prekių sąrašas</w:t>
            </w:r>
          </w:p>
        </w:tc>
      </w:tr>
      <w:tr w:rsidR="00B94DEB" w14:paraId="143A5F2E" w14:textId="77777777">
        <w:trPr>
          <w:trHeight w:val="300"/>
        </w:trPr>
        <w:tc>
          <w:tcPr>
            <w:tcW w:w="2532" w:type="dxa"/>
          </w:tcPr>
          <w:p w14:paraId="79345ED4" w14:textId="50401562" w:rsidR="00B94DEB" w:rsidRDefault="00B94DEB" w:rsidP="00B94DE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926E55F" w14:textId="14D21D39" w:rsidR="00B94DEB" w:rsidRPr="009A70D8" w:rsidRDefault="00B94DEB" w:rsidP="00B94DEB">
            <w:pPr>
              <w:rPr>
                <w:i/>
                <w:iCs/>
                <w:color w:val="000000"/>
                <w:kern w:val="2"/>
                <w:szCs w:val="24"/>
              </w:rPr>
            </w:pPr>
            <w:r w:rsidRPr="009A70D8">
              <w:rPr>
                <w:i/>
                <w:iCs/>
                <w:kern w:val="2"/>
                <w:szCs w:val="24"/>
              </w:rPr>
              <w:t>Techninė specifikacija</w:t>
            </w:r>
          </w:p>
        </w:tc>
      </w:tr>
      <w:tr w:rsidR="00B94DEB" w14:paraId="4C75E455" w14:textId="77777777">
        <w:trPr>
          <w:trHeight w:val="300"/>
        </w:trPr>
        <w:tc>
          <w:tcPr>
            <w:tcW w:w="2532" w:type="dxa"/>
          </w:tcPr>
          <w:p w14:paraId="6E44F098" w14:textId="07EF9B19" w:rsidR="00B94DEB" w:rsidRDefault="00B94DEB" w:rsidP="00B94DE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5CEE00B" w14:textId="4A8AD27A" w:rsidR="00B94DEB" w:rsidRPr="009A70D8" w:rsidRDefault="00B94DEB" w:rsidP="00B94DEB">
            <w:pPr>
              <w:rPr>
                <w:kern w:val="2"/>
                <w:szCs w:val="24"/>
              </w:rPr>
            </w:pPr>
            <w:r w:rsidRPr="009A70D8">
              <w:rPr>
                <w:i/>
                <w:iCs/>
                <w:color w:val="000000"/>
                <w:kern w:val="2"/>
                <w:szCs w:val="24"/>
              </w:rPr>
              <w:t>Prekių priėmimo-perdavimo aktas</w:t>
            </w:r>
          </w:p>
        </w:tc>
      </w:tr>
      <w:tr w:rsidR="00B94DEB" w14:paraId="29AA4422" w14:textId="77777777">
        <w:tc>
          <w:tcPr>
            <w:tcW w:w="9535" w:type="dxa"/>
            <w:gridSpan w:val="5"/>
          </w:tcPr>
          <w:p w14:paraId="3ACEC6B8" w14:textId="77777777" w:rsidR="00B94DEB" w:rsidRDefault="00B94DEB" w:rsidP="00B94DE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94DEB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94DEB" w:rsidRDefault="00B94DEB" w:rsidP="00B94DE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94DEB" w:rsidRDefault="00B94DEB" w:rsidP="00B94DE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94DEB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B94DEB" w:rsidRDefault="00B94DEB" w:rsidP="00B94DEB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94DEB" w:rsidRDefault="00B94DEB" w:rsidP="00B94DE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94DEB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94DEB" w:rsidRDefault="00B94DEB" w:rsidP="00B94DE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94DEB" w:rsidRDefault="00B94DEB" w:rsidP="00B94DE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B94DEB" w:rsidRDefault="00B94DEB" w:rsidP="00B94DE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B94DEB" w:rsidRDefault="00B94DEB" w:rsidP="00B94DE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94DEB" w:rsidRDefault="00B94DEB" w:rsidP="00B94DE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B94DEB" w:rsidRDefault="00B94DEB" w:rsidP="00B94DE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 w:rsidSect="001D77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21" w:right="567" w:bottom="102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FCD8E" w14:textId="77777777" w:rsidR="00EA5A55" w:rsidRDefault="00EA5A55">
      <w:r>
        <w:separator/>
      </w:r>
    </w:p>
  </w:endnote>
  <w:endnote w:type="continuationSeparator" w:id="0">
    <w:p w14:paraId="19E610E2" w14:textId="77777777" w:rsidR="00EA5A55" w:rsidRDefault="00EA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61A4" w14:textId="77777777" w:rsidR="00EA5A55" w:rsidRDefault="00EA5A55">
      <w:r>
        <w:separator/>
      </w:r>
    </w:p>
  </w:footnote>
  <w:footnote w:type="continuationSeparator" w:id="0">
    <w:p w14:paraId="3EED043B" w14:textId="77777777" w:rsidR="00EA5A55" w:rsidRDefault="00EA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D2E16"/>
    <w:multiLevelType w:val="multilevel"/>
    <w:tmpl w:val="75360DBC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54371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3F6"/>
    <w:rsid w:val="000A085C"/>
    <w:rsid w:val="000C0997"/>
    <w:rsid w:val="000C20BC"/>
    <w:rsid w:val="000F4D93"/>
    <w:rsid w:val="00160FF3"/>
    <w:rsid w:val="001B2EB7"/>
    <w:rsid w:val="001D771A"/>
    <w:rsid w:val="00201517"/>
    <w:rsid w:val="00202E5E"/>
    <w:rsid w:val="00212302"/>
    <w:rsid w:val="00245898"/>
    <w:rsid w:val="00282F57"/>
    <w:rsid w:val="002911E8"/>
    <w:rsid w:val="002F0B5F"/>
    <w:rsid w:val="0030587A"/>
    <w:rsid w:val="00330F20"/>
    <w:rsid w:val="003A784F"/>
    <w:rsid w:val="003B2818"/>
    <w:rsid w:val="003D1723"/>
    <w:rsid w:val="003E5D1D"/>
    <w:rsid w:val="003F40C9"/>
    <w:rsid w:val="004031A8"/>
    <w:rsid w:val="00407871"/>
    <w:rsid w:val="004265E3"/>
    <w:rsid w:val="00446CAF"/>
    <w:rsid w:val="00464FE2"/>
    <w:rsid w:val="0049088C"/>
    <w:rsid w:val="004A4CF6"/>
    <w:rsid w:val="004C5D0A"/>
    <w:rsid w:val="005514F2"/>
    <w:rsid w:val="00574F9B"/>
    <w:rsid w:val="005828DD"/>
    <w:rsid w:val="00583336"/>
    <w:rsid w:val="00587E3C"/>
    <w:rsid w:val="005F3D9D"/>
    <w:rsid w:val="005F563A"/>
    <w:rsid w:val="006143A5"/>
    <w:rsid w:val="00624E85"/>
    <w:rsid w:val="006543B2"/>
    <w:rsid w:val="006618C8"/>
    <w:rsid w:val="006A64CC"/>
    <w:rsid w:val="007518FA"/>
    <w:rsid w:val="00756906"/>
    <w:rsid w:val="00763E8A"/>
    <w:rsid w:val="007919E1"/>
    <w:rsid w:val="007C5051"/>
    <w:rsid w:val="007F40B7"/>
    <w:rsid w:val="00820675"/>
    <w:rsid w:val="008648E4"/>
    <w:rsid w:val="00865726"/>
    <w:rsid w:val="00903D5D"/>
    <w:rsid w:val="009440F0"/>
    <w:rsid w:val="00961F25"/>
    <w:rsid w:val="00976EE9"/>
    <w:rsid w:val="009A70D8"/>
    <w:rsid w:val="009B1A29"/>
    <w:rsid w:val="009C78DD"/>
    <w:rsid w:val="00A03B6D"/>
    <w:rsid w:val="00A2227D"/>
    <w:rsid w:val="00A47030"/>
    <w:rsid w:val="00A822EB"/>
    <w:rsid w:val="00AA4D3C"/>
    <w:rsid w:val="00AB0026"/>
    <w:rsid w:val="00AF2B8D"/>
    <w:rsid w:val="00B70A3D"/>
    <w:rsid w:val="00B767F3"/>
    <w:rsid w:val="00B94DEB"/>
    <w:rsid w:val="00BD2EB5"/>
    <w:rsid w:val="00C173AC"/>
    <w:rsid w:val="00C233CE"/>
    <w:rsid w:val="00C554DE"/>
    <w:rsid w:val="00C9083E"/>
    <w:rsid w:val="00C977A0"/>
    <w:rsid w:val="00CE1594"/>
    <w:rsid w:val="00D069F0"/>
    <w:rsid w:val="00D1603B"/>
    <w:rsid w:val="00D6316B"/>
    <w:rsid w:val="00D75C7C"/>
    <w:rsid w:val="00DB72CF"/>
    <w:rsid w:val="00DD7479"/>
    <w:rsid w:val="00E163E9"/>
    <w:rsid w:val="00E53F1F"/>
    <w:rsid w:val="00EA5A55"/>
    <w:rsid w:val="00EB5F8C"/>
    <w:rsid w:val="00ED3128"/>
    <w:rsid w:val="00EE3ECA"/>
    <w:rsid w:val="00EF305F"/>
    <w:rsid w:val="00F012BF"/>
    <w:rsid w:val="00F11947"/>
    <w:rsid w:val="00F3294F"/>
    <w:rsid w:val="00F4452B"/>
    <w:rsid w:val="00FB521F"/>
    <w:rsid w:val="00FC5737"/>
    <w:rsid w:val="00FD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145B181C-CC02-490A-A483-B8208673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464FE2"/>
    <w:rPr>
      <w:color w:val="0563C1"/>
      <w:u w:val="single"/>
    </w:rPr>
  </w:style>
  <w:style w:type="paragraph" w:styleId="Sraopastraipa">
    <w:name w:val="List Paragraph"/>
    <w:basedOn w:val="prastasis"/>
    <w:rsid w:val="0058333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4031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031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031A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031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031A8"/>
    <w:rPr>
      <w:b/>
      <w:bCs/>
      <w:sz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44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santa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prsp.l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10150</Words>
  <Characters>5787</Characters>
  <Application>Microsoft Office Word</Application>
  <DocSecurity>0</DocSecurity>
  <Lines>48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Narmontienė</dc:creator>
  <cp:lastModifiedBy>JM</cp:lastModifiedBy>
  <cp:revision>11</cp:revision>
  <dcterms:created xsi:type="dcterms:W3CDTF">2025-12-18T07:22:00Z</dcterms:created>
  <dcterms:modified xsi:type="dcterms:W3CDTF">2026-06-30T08:40:00Z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