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14:paraId="079717A4" w14:textId="77777777" w:rsidTr="00E54BDA">
        <w:tc>
          <w:tcPr>
            <w:tcW w:w="2689" w:type="dxa"/>
          </w:tcPr>
          <w:p w14:paraId="24BA92D1" w14:textId="77777777" w:rsidR="00B767F3" w:rsidRDefault="00DD7479">
            <w:pPr>
              <w:jc w:val="both"/>
              <w:rPr>
                <w:b/>
                <w:bCs/>
                <w:kern w:val="2"/>
                <w:szCs w:val="24"/>
              </w:rPr>
            </w:pPr>
            <w:r>
              <w:rPr>
                <w:b/>
                <w:bCs/>
                <w:kern w:val="2"/>
                <w:szCs w:val="24"/>
              </w:rPr>
              <w:t>Sutarties pavadinimas</w:t>
            </w:r>
          </w:p>
        </w:tc>
        <w:tc>
          <w:tcPr>
            <w:tcW w:w="6869" w:type="dxa"/>
            <w:gridSpan w:val="3"/>
          </w:tcPr>
          <w:p w14:paraId="249F1FE3" w14:textId="650EDDB3" w:rsidR="00B767F3" w:rsidRPr="00F8426D" w:rsidRDefault="00A65DAD">
            <w:pPr>
              <w:jc w:val="both"/>
              <w:rPr>
                <w:color w:val="EE0000"/>
                <w:kern w:val="2"/>
                <w:szCs w:val="24"/>
              </w:rPr>
            </w:pPr>
            <w:r w:rsidRPr="00A65DAD">
              <w:rPr>
                <w:b/>
                <w:bCs/>
                <w:caps/>
                <w:color w:val="000000" w:themeColor="text1"/>
                <w:spacing w:val="4"/>
                <w:bdr w:val="nil"/>
                <w:lang w:eastAsia="en-GB"/>
                <w14:textOutline w14:w="0" w14:cap="flat" w14:cmpd="sng" w14:algn="ctr">
                  <w14:noFill/>
                  <w14:prstDash w14:val="solid"/>
                  <w14:bevel/>
                </w14:textOutline>
              </w:rPr>
              <w:t>KLIMATINĖ AUGINIMO KAMERA</w:t>
            </w:r>
          </w:p>
        </w:tc>
      </w:tr>
      <w:tr w:rsidR="00B767F3" w14:paraId="56375B6F" w14:textId="77777777" w:rsidTr="00E54BDA">
        <w:tc>
          <w:tcPr>
            <w:tcW w:w="2689" w:type="dxa"/>
          </w:tcPr>
          <w:p w14:paraId="4A72AFB1" w14:textId="77777777" w:rsidR="00B767F3" w:rsidRDefault="00DD7479">
            <w:pPr>
              <w:jc w:val="both"/>
              <w:rPr>
                <w:b/>
                <w:bCs/>
                <w:kern w:val="2"/>
                <w:szCs w:val="24"/>
              </w:rPr>
            </w:pPr>
            <w:r>
              <w:rPr>
                <w:b/>
                <w:bCs/>
                <w:kern w:val="2"/>
                <w:szCs w:val="24"/>
              </w:rPr>
              <w:t>Sutarties data</w:t>
            </w:r>
          </w:p>
        </w:tc>
        <w:tc>
          <w:tcPr>
            <w:tcW w:w="1936"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30738" w14:paraId="3344BE00" w14:textId="77777777">
        <w:tc>
          <w:tcPr>
            <w:tcW w:w="2808" w:type="dxa"/>
            <w:vMerge w:val="restart"/>
          </w:tcPr>
          <w:p w14:paraId="6455DD5F" w14:textId="77777777" w:rsidR="00230738" w:rsidRDefault="00230738" w:rsidP="00230738">
            <w:pPr>
              <w:jc w:val="center"/>
              <w:rPr>
                <w:b/>
                <w:bCs/>
                <w:kern w:val="2"/>
                <w:szCs w:val="24"/>
              </w:rPr>
            </w:pPr>
          </w:p>
          <w:p w14:paraId="4D1A8138" w14:textId="77777777" w:rsidR="00230738" w:rsidRDefault="00230738" w:rsidP="00230738">
            <w:pPr>
              <w:jc w:val="center"/>
              <w:rPr>
                <w:b/>
                <w:bCs/>
                <w:kern w:val="2"/>
                <w:szCs w:val="24"/>
              </w:rPr>
            </w:pPr>
          </w:p>
          <w:p w14:paraId="0CDC16EA" w14:textId="77777777" w:rsidR="00230738" w:rsidRDefault="00230738" w:rsidP="00230738">
            <w:pPr>
              <w:jc w:val="center"/>
              <w:rPr>
                <w:b/>
                <w:bCs/>
                <w:kern w:val="2"/>
                <w:szCs w:val="24"/>
              </w:rPr>
            </w:pPr>
          </w:p>
          <w:p w14:paraId="7267D31D" w14:textId="77777777" w:rsidR="00230738" w:rsidRDefault="00230738" w:rsidP="00230738">
            <w:pPr>
              <w:rPr>
                <w:b/>
                <w:bCs/>
                <w:kern w:val="2"/>
                <w:szCs w:val="24"/>
              </w:rPr>
            </w:pPr>
          </w:p>
          <w:p w14:paraId="141B0403" w14:textId="77777777" w:rsidR="00230738" w:rsidRDefault="00230738" w:rsidP="00230738">
            <w:pPr>
              <w:rPr>
                <w:b/>
                <w:bCs/>
                <w:kern w:val="2"/>
                <w:szCs w:val="24"/>
              </w:rPr>
            </w:pPr>
            <w:r>
              <w:rPr>
                <w:b/>
                <w:bCs/>
                <w:kern w:val="2"/>
                <w:szCs w:val="24"/>
              </w:rPr>
              <w:t>1.1. Pirkėjas</w:t>
            </w:r>
          </w:p>
        </w:tc>
        <w:tc>
          <w:tcPr>
            <w:tcW w:w="3240" w:type="dxa"/>
          </w:tcPr>
          <w:p w14:paraId="6B759FF5" w14:textId="77777777" w:rsidR="00230738" w:rsidRDefault="00230738" w:rsidP="00230738">
            <w:pPr>
              <w:rPr>
                <w:kern w:val="2"/>
                <w:szCs w:val="24"/>
              </w:rPr>
            </w:pPr>
            <w:r>
              <w:rPr>
                <w:kern w:val="2"/>
                <w:szCs w:val="24"/>
              </w:rPr>
              <w:t>1.1.1. Pavadinimas</w:t>
            </w:r>
          </w:p>
        </w:tc>
        <w:tc>
          <w:tcPr>
            <w:tcW w:w="3510" w:type="dxa"/>
          </w:tcPr>
          <w:p w14:paraId="1A86750A" w14:textId="20CA3DE8" w:rsidR="00230738" w:rsidRDefault="00230738" w:rsidP="00230738">
            <w:pPr>
              <w:jc w:val="center"/>
              <w:rPr>
                <w:kern w:val="2"/>
                <w:szCs w:val="24"/>
              </w:rPr>
            </w:pPr>
            <w:r w:rsidRPr="00B1644A">
              <w:rPr>
                <w:kern w:val="2"/>
                <w:szCs w:val="24"/>
              </w:rPr>
              <w:t xml:space="preserve">VšĮ </w:t>
            </w:r>
            <w:r>
              <w:rPr>
                <w:kern w:val="2"/>
                <w:szCs w:val="24"/>
              </w:rPr>
              <w:t>„</w:t>
            </w:r>
            <w:r w:rsidRPr="00B1644A">
              <w:rPr>
                <w:kern w:val="2"/>
                <w:szCs w:val="24"/>
              </w:rPr>
              <w:t>Klaipėdos universitetas</w:t>
            </w:r>
            <w:r>
              <w:rPr>
                <w:kern w:val="2"/>
                <w:szCs w:val="24"/>
              </w:rPr>
              <w:t>“</w:t>
            </w:r>
          </w:p>
        </w:tc>
      </w:tr>
      <w:tr w:rsidR="00230738" w14:paraId="3C548A23" w14:textId="77777777">
        <w:tc>
          <w:tcPr>
            <w:tcW w:w="2808" w:type="dxa"/>
            <w:vMerge/>
          </w:tcPr>
          <w:p w14:paraId="6F39D6C5" w14:textId="77777777" w:rsidR="00230738" w:rsidRDefault="00230738" w:rsidP="00230738">
            <w:pPr>
              <w:rPr>
                <w:kern w:val="2"/>
                <w:szCs w:val="24"/>
              </w:rPr>
            </w:pPr>
          </w:p>
        </w:tc>
        <w:tc>
          <w:tcPr>
            <w:tcW w:w="3240" w:type="dxa"/>
          </w:tcPr>
          <w:p w14:paraId="18F13C6E" w14:textId="77777777" w:rsidR="00230738" w:rsidRDefault="00230738" w:rsidP="00230738">
            <w:pPr>
              <w:rPr>
                <w:kern w:val="2"/>
                <w:szCs w:val="24"/>
              </w:rPr>
            </w:pPr>
            <w:r>
              <w:rPr>
                <w:kern w:val="2"/>
                <w:szCs w:val="24"/>
              </w:rPr>
              <w:t>1.1.2. Juridinio asmens kodas</w:t>
            </w:r>
          </w:p>
        </w:tc>
        <w:tc>
          <w:tcPr>
            <w:tcW w:w="3510" w:type="dxa"/>
          </w:tcPr>
          <w:p w14:paraId="79A7FAFC" w14:textId="09B59ED0" w:rsidR="00230738" w:rsidRDefault="00230738" w:rsidP="00230738">
            <w:pPr>
              <w:jc w:val="center"/>
              <w:rPr>
                <w:kern w:val="2"/>
                <w:szCs w:val="24"/>
              </w:rPr>
            </w:pPr>
            <w:r w:rsidRPr="00B1644A">
              <w:rPr>
                <w:szCs w:val="24"/>
              </w:rPr>
              <w:t>211951150</w:t>
            </w:r>
          </w:p>
        </w:tc>
      </w:tr>
      <w:tr w:rsidR="00230738" w14:paraId="7E406A40" w14:textId="77777777">
        <w:tc>
          <w:tcPr>
            <w:tcW w:w="2808" w:type="dxa"/>
            <w:vMerge/>
          </w:tcPr>
          <w:p w14:paraId="12442C78" w14:textId="77777777" w:rsidR="00230738" w:rsidRDefault="00230738" w:rsidP="00230738">
            <w:pPr>
              <w:rPr>
                <w:kern w:val="2"/>
                <w:szCs w:val="24"/>
              </w:rPr>
            </w:pPr>
          </w:p>
        </w:tc>
        <w:tc>
          <w:tcPr>
            <w:tcW w:w="3240" w:type="dxa"/>
          </w:tcPr>
          <w:p w14:paraId="5C6AC392" w14:textId="77777777" w:rsidR="00230738" w:rsidRDefault="00230738" w:rsidP="00230738">
            <w:pPr>
              <w:rPr>
                <w:kern w:val="2"/>
                <w:szCs w:val="24"/>
              </w:rPr>
            </w:pPr>
            <w:r>
              <w:rPr>
                <w:kern w:val="2"/>
                <w:szCs w:val="24"/>
              </w:rPr>
              <w:t>1.1.3. Adresas</w:t>
            </w:r>
          </w:p>
        </w:tc>
        <w:tc>
          <w:tcPr>
            <w:tcW w:w="3510" w:type="dxa"/>
          </w:tcPr>
          <w:p w14:paraId="06DD98ED" w14:textId="179A4783" w:rsidR="00230738" w:rsidRDefault="00230738" w:rsidP="00230738">
            <w:pPr>
              <w:jc w:val="center"/>
              <w:rPr>
                <w:kern w:val="2"/>
                <w:szCs w:val="24"/>
              </w:rPr>
            </w:pPr>
            <w:r w:rsidRPr="00B1644A">
              <w:rPr>
                <w:szCs w:val="24"/>
              </w:rPr>
              <w:t>Herkaus Manto g. 84, 92294 Klaipėda</w:t>
            </w:r>
          </w:p>
        </w:tc>
      </w:tr>
      <w:tr w:rsidR="00230738" w14:paraId="3B5E3967" w14:textId="77777777">
        <w:tc>
          <w:tcPr>
            <w:tcW w:w="2808" w:type="dxa"/>
            <w:vMerge/>
          </w:tcPr>
          <w:p w14:paraId="08391543" w14:textId="77777777" w:rsidR="00230738" w:rsidRDefault="00230738" w:rsidP="00230738">
            <w:pPr>
              <w:rPr>
                <w:kern w:val="2"/>
                <w:szCs w:val="24"/>
              </w:rPr>
            </w:pPr>
          </w:p>
        </w:tc>
        <w:tc>
          <w:tcPr>
            <w:tcW w:w="3240" w:type="dxa"/>
          </w:tcPr>
          <w:p w14:paraId="10F15022" w14:textId="77777777" w:rsidR="00230738" w:rsidRDefault="00230738" w:rsidP="00230738">
            <w:pPr>
              <w:rPr>
                <w:kern w:val="2"/>
                <w:szCs w:val="24"/>
              </w:rPr>
            </w:pPr>
            <w:r>
              <w:rPr>
                <w:kern w:val="2"/>
                <w:szCs w:val="24"/>
              </w:rPr>
              <w:t>1.1.4. PVM mokėtojo kodas</w:t>
            </w:r>
          </w:p>
        </w:tc>
        <w:tc>
          <w:tcPr>
            <w:tcW w:w="3510" w:type="dxa"/>
          </w:tcPr>
          <w:p w14:paraId="149BE2F3" w14:textId="14B63E0A" w:rsidR="00230738" w:rsidRDefault="00230738" w:rsidP="00230738">
            <w:pPr>
              <w:jc w:val="center"/>
              <w:rPr>
                <w:kern w:val="2"/>
                <w:szCs w:val="24"/>
              </w:rPr>
            </w:pPr>
            <w:r w:rsidRPr="00470EB8">
              <w:rPr>
                <w:szCs w:val="24"/>
              </w:rPr>
              <w:t>LT119511515</w:t>
            </w:r>
          </w:p>
        </w:tc>
      </w:tr>
      <w:tr w:rsidR="00230738" w14:paraId="0320FC63" w14:textId="77777777">
        <w:tc>
          <w:tcPr>
            <w:tcW w:w="2808" w:type="dxa"/>
            <w:vMerge/>
          </w:tcPr>
          <w:p w14:paraId="28CCF5F1" w14:textId="77777777" w:rsidR="00230738" w:rsidRDefault="00230738" w:rsidP="00230738">
            <w:pPr>
              <w:rPr>
                <w:kern w:val="2"/>
                <w:szCs w:val="24"/>
              </w:rPr>
            </w:pPr>
          </w:p>
        </w:tc>
        <w:tc>
          <w:tcPr>
            <w:tcW w:w="3240" w:type="dxa"/>
          </w:tcPr>
          <w:p w14:paraId="5A03EA01" w14:textId="77777777" w:rsidR="00230738" w:rsidRDefault="00230738" w:rsidP="00230738">
            <w:pPr>
              <w:rPr>
                <w:kern w:val="2"/>
                <w:szCs w:val="24"/>
              </w:rPr>
            </w:pPr>
            <w:r>
              <w:rPr>
                <w:kern w:val="2"/>
                <w:szCs w:val="24"/>
              </w:rPr>
              <w:t>1.1.5. Atsiskaitomoji sąskaita</w:t>
            </w:r>
          </w:p>
        </w:tc>
        <w:tc>
          <w:tcPr>
            <w:tcW w:w="3510" w:type="dxa"/>
          </w:tcPr>
          <w:p w14:paraId="6334FED4" w14:textId="771A5E1F" w:rsidR="00230738" w:rsidRDefault="00C64D19" w:rsidP="00230738">
            <w:pPr>
              <w:jc w:val="center"/>
              <w:rPr>
                <w:kern w:val="2"/>
                <w:szCs w:val="24"/>
              </w:rPr>
            </w:pPr>
            <w:r w:rsidRPr="004231DE">
              <w:rPr>
                <w:szCs w:val="24"/>
              </w:rPr>
              <w:t>LT257300010002330225</w:t>
            </w:r>
          </w:p>
        </w:tc>
      </w:tr>
      <w:tr w:rsidR="00230738" w14:paraId="1FDDE4A8" w14:textId="77777777">
        <w:tc>
          <w:tcPr>
            <w:tcW w:w="2808" w:type="dxa"/>
            <w:vMerge/>
          </w:tcPr>
          <w:p w14:paraId="237F0EA0" w14:textId="77777777" w:rsidR="00230738" w:rsidRDefault="00230738" w:rsidP="00230738">
            <w:pPr>
              <w:rPr>
                <w:kern w:val="2"/>
                <w:szCs w:val="24"/>
              </w:rPr>
            </w:pPr>
          </w:p>
        </w:tc>
        <w:tc>
          <w:tcPr>
            <w:tcW w:w="3240" w:type="dxa"/>
          </w:tcPr>
          <w:p w14:paraId="5C60CD7E" w14:textId="77777777" w:rsidR="00230738" w:rsidRDefault="00230738" w:rsidP="00230738">
            <w:pPr>
              <w:rPr>
                <w:kern w:val="2"/>
                <w:szCs w:val="24"/>
              </w:rPr>
            </w:pPr>
            <w:r>
              <w:rPr>
                <w:kern w:val="2"/>
                <w:szCs w:val="24"/>
              </w:rPr>
              <w:t>1.1.6. Bankas, banko kodas</w:t>
            </w:r>
          </w:p>
        </w:tc>
        <w:tc>
          <w:tcPr>
            <w:tcW w:w="3510" w:type="dxa"/>
          </w:tcPr>
          <w:p w14:paraId="08B8428E" w14:textId="1E34BB7D" w:rsidR="00230738" w:rsidRDefault="00230738" w:rsidP="00230738">
            <w:pPr>
              <w:jc w:val="center"/>
              <w:rPr>
                <w:kern w:val="2"/>
                <w:szCs w:val="24"/>
              </w:rPr>
            </w:pPr>
            <w:r w:rsidRPr="00B1644A">
              <w:rPr>
                <w:kern w:val="2"/>
                <w:szCs w:val="24"/>
              </w:rPr>
              <w:t>AB „Swedbank“</w:t>
            </w:r>
          </w:p>
        </w:tc>
      </w:tr>
      <w:tr w:rsidR="00230738" w14:paraId="708A92F3" w14:textId="77777777">
        <w:tc>
          <w:tcPr>
            <w:tcW w:w="2808" w:type="dxa"/>
            <w:vMerge/>
          </w:tcPr>
          <w:p w14:paraId="1E99B4CF" w14:textId="77777777" w:rsidR="00230738" w:rsidRDefault="00230738" w:rsidP="00230738">
            <w:pPr>
              <w:rPr>
                <w:kern w:val="2"/>
                <w:szCs w:val="24"/>
              </w:rPr>
            </w:pPr>
          </w:p>
        </w:tc>
        <w:tc>
          <w:tcPr>
            <w:tcW w:w="3240" w:type="dxa"/>
          </w:tcPr>
          <w:p w14:paraId="09BA3062" w14:textId="77777777" w:rsidR="00230738" w:rsidRDefault="00230738" w:rsidP="00230738">
            <w:pPr>
              <w:rPr>
                <w:kern w:val="2"/>
                <w:szCs w:val="24"/>
              </w:rPr>
            </w:pPr>
            <w:r>
              <w:rPr>
                <w:kern w:val="2"/>
                <w:szCs w:val="24"/>
              </w:rPr>
              <w:t>1.1.7. Telefonas</w:t>
            </w:r>
          </w:p>
        </w:tc>
        <w:tc>
          <w:tcPr>
            <w:tcW w:w="3510" w:type="dxa"/>
          </w:tcPr>
          <w:p w14:paraId="46DEE882" w14:textId="68097509" w:rsidR="00230738" w:rsidRDefault="00230738" w:rsidP="00230738">
            <w:pPr>
              <w:jc w:val="center"/>
              <w:rPr>
                <w:kern w:val="2"/>
                <w:szCs w:val="24"/>
              </w:rPr>
            </w:pPr>
            <w:r w:rsidRPr="00B1644A">
              <w:rPr>
                <w:szCs w:val="24"/>
              </w:rPr>
              <w:t>+370 46 398 900</w:t>
            </w:r>
          </w:p>
        </w:tc>
      </w:tr>
      <w:tr w:rsidR="00230738" w14:paraId="78C537A6" w14:textId="77777777">
        <w:tc>
          <w:tcPr>
            <w:tcW w:w="2808" w:type="dxa"/>
            <w:vMerge/>
          </w:tcPr>
          <w:p w14:paraId="0F34584F" w14:textId="77777777" w:rsidR="00230738" w:rsidRDefault="00230738" w:rsidP="00230738">
            <w:pPr>
              <w:rPr>
                <w:kern w:val="2"/>
                <w:szCs w:val="24"/>
              </w:rPr>
            </w:pPr>
          </w:p>
        </w:tc>
        <w:tc>
          <w:tcPr>
            <w:tcW w:w="3240" w:type="dxa"/>
          </w:tcPr>
          <w:p w14:paraId="662C950E" w14:textId="77777777" w:rsidR="00230738" w:rsidRDefault="00230738" w:rsidP="00230738">
            <w:pPr>
              <w:rPr>
                <w:kern w:val="2"/>
                <w:szCs w:val="24"/>
              </w:rPr>
            </w:pPr>
            <w:r>
              <w:rPr>
                <w:kern w:val="2"/>
                <w:szCs w:val="24"/>
              </w:rPr>
              <w:t>1.1.8. El. paštas</w:t>
            </w:r>
          </w:p>
        </w:tc>
        <w:tc>
          <w:tcPr>
            <w:tcW w:w="3510" w:type="dxa"/>
          </w:tcPr>
          <w:p w14:paraId="575F296E" w14:textId="4DDBD72D" w:rsidR="00230738" w:rsidRDefault="00230738" w:rsidP="00230738">
            <w:pPr>
              <w:jc w:val="center"/>
              <w:rPr>
                <w:kern w:val="2"/>
                <w:szCs w:val="24"/>
              </w:rPr>
            </w:pPr>
            <w:r w:rsidRPr="00B1644A">
              <w:rPr>
                <w:kern w:val="2"/>
                <w:szCs w:val="24"/>
              </w:rPr>
              <w:t>klaipedos.universitetas@ku.lt</w:t>
            </w:r>
          </w:p>
        </w:tc>
      </w:tr>
      <w:tr w:rsidR="00230738" w14:paraId="75BE758F" w14:textId="77777777">
        <w:tc>
          <w:tcPr>
            <w:tcW w:w="2808" w:type="dxa"/>
            <w:vMerge/>
          </w:tcPr>
          <w:p w14:paraId="40F4E194" w14:textId="77777777" w:rsidR="00230738" w:rsidRDefault="00230738" w:rsidP="00230738">
            <w:pPr>
              <w:rPr>
                <w:kern w:val="2"/>
                <w:szCs w:val="24"/>
              </w:rPr>
            </w:pPr>
          </w:p>
        </w:tc>
        <w:tc>
          <w:tcPr>
            <w:tcW w:w="3240" w:type="dxa"/>
          </w:tcPr>
          <w:p w14:paraId="0D7EB16D" w14:textId="77777777" w:rsidR="00230738" w:rsidRDefault="00230738" w:rsidP="00230738">
            <w:pPr>
              <w:rPr>
                <w:kern w:val="2"/>
                <w:szCs w:val="24"/>
              </w:rPr>
            </w:pPr>
            <w:r>
              <w:rPr>
                <w:kern w:val="2"/>
                <w:szCs w:val="24"/>
              </w:rPr>
              <w:t>1.1.9. Šalies atstovas</w:t>
            </w:r>
          </w:p>
        </w:tc>
        <w:tc>
          <w:tcPr>
            <w:tcW w:w="3510" w:type="dxa"/>
          </w:tcPr>
          <w:p w14:paraId="50696116" w14:textId="77777777" w:rsidR="00230738" w:rsidRDefault="00230738" w:rsidP="00230738">
            <w:pPr>
              <w:jc w:val="center"/>
              <w:rPr>
                <w:kern w:val="2"/>
                <w:szCs w:val="24"/>
              </w:rPr>
            </w:pPr>
          </w:p>
        </w:tc>
      </w:tr>
      <w:tr w:rsidR="00230738" w14:paraId="10B903FF" w14:textId="77777777">
        <w:tc>
          <w:tcPr>
            <w:tcW w:w="2808" w:type="dxa"/>
            <w:vMerge/>
          </w:tcPr>
          <w:p w14:paraId="26B0F6B9" w14:textId="77777777" w:rsidR="00230738" w:rsidRDefault="00230738" w:rsidP="00230738">
            <w:pPr>
              <w:rPr>
                <w:kern w:val="2"/>
                <w:szCs w:val="24"/>
              </w:rPr>
            </w:pPr>
          </w:p>
        </w:tc>
        <w:tc>
          <w:tcPr>
            <w:tcW w:w="3240" w:type="dxa"/>
          </w:tcPr>
          <w:p w14:paraId="6DF5CFC7" w14:textId="77777777" w:rsidR="00230738" w:rsidRDefault="00230738" w:rsidP="00230738">
            <w:pPr>
              <w:rPr>
                <w:kern w:val="2"/>
                <w:szCs w:val="24"/>
              </w:rPr>
            </w:pPr>
            <w:r>
              <w:rPr>
                <w:kern w:val="2"/>
                <w:szCs w:val="24"/>
              </w:rPr>
              <w:t>1.1.10. Atstovavimo pagrindas</w:t>
            </w:r>
          </w:p>
        </w:tc>
        <w:tc>
          <w:tcPr>
            <w:tcW w:w="3510" w:type="dxa"/>
          </w:tcPr>
          <w:p w14:paraId="0A30E475" w14:textId="77777777" w:rsidR="00230738" w:rsidRDefault="00230738" w:rsidP="00230738">
            <w:pPr>
              <w:jc w:val="center"/>
              <w:rPr>
                <w:kern w:val="2"/>
                <w:szCs w:val="24"/>
              </w:rPr>
            </w:pPr>
          </w:p>
        </w:tc>
      </w:tr>
      <w:tr w:rsidR="00230738" w14:paraId="297540DE" w14:textId="77777777">
        <w:tc>
          <w:tcPr>
            <w:tcW w:w="2808" w:type="dxa"/>
            <w:vMerge w:val="restart"/>
          </w:tcPr>
          <w:p w14:paraId="24DAF68D" w14:textId="77777777" w:rsidR="00230738" w:rsidRDefault="00230738" w:rsidP="00230738">
            <w:pPr>
              <w:rPr>
                <w:b/>
                <w:bCs/>
                <w:kern w:val="2"/>
                <w:szCs w:val="24"/>
              </w:rPr>
            </w:pPr>
          </w:p>
          <w:p w14:paraId="7F313970" w14:textId="77777777" w:rsidR="00230738" w:rsidRDefault="00230738" w:rsidP="00230738">
            <w:pPr>
              <w:rPr>
                <w:b/>
                <w:bCs/>
                <w:kern w:val="2"/>
                <w:szCs w:val="24"/>
              </w:rPr>
            </w:pPr>
          </w:p>
          <w:p w14:paraId="1E758310" w14:textId="77777777" w:rsidR="00230738" w:rsidRDefault="00230738" w:rsidP="00230738">
            <w:pPr>
              <w:rPr>
                <w:b/>
                <w:bCs/>
                <w:color w:val="FF0000"/>
                <w:kern w:val="2"/>
                <w:szCs w:val="24"/>
              </w:rPr>
            </w:pPr>
          </w:p>
          <w:p w14:paraId="1D31BC94" w14:textId="77777777" w:rsidR="00230738" w:rsidRDefault="00230738" w:rsidP="00230738">
            <w:pPr>
              <w:rPr>
                <w:b/>
                <w:bCs/>
                <w:kern w:val="2"/>
                <w:szCs w:val="24"/>
              </w:rPr>
            </w:pPr>
            <w:r>
              <w:rPr>
                <w:b/>
                <w:bCs/>
                <w:kern w:val="2"/>
                <w:szCs w:val="24"/>
              </w:rPr>
              <w:t>1.2. Tiekėjas</w:t>
            </w:r>
          </w:p>
          <w:p w14:paraId="181C4359" w14:textId="77777777" w:rsidR="00230738" w:rsidRDefault="00230738" w:rsidP="00230738">
            <w:pPr>
              <w:rPr>
                <w:color w:val="0070C0"/>
                <w:kern w:val="2"/>
                <w:szCs w:val="24"/>
              </w:rPr>
            </w:pPr>
            <w:r>
              <w:rPr>
                <w:color w:val="0070C0"/>
                <w:kern w:val="2"/>
                <w:szCs w:val="24"/>
              </w:rPr>
              <w:t>(jei Tiekėjas yra fizinis asmuo, skiltys atitinkamai pakoreguojamos.</w:t>
            </w:r>
          </w:p>
          <w:p w14:paraId="0F506F0C" w14:textId="77777777" w:rsidR="00230738" w:rsidRDefault="00230738" w:rsidP="00230738">
            <w:pPr>
              <w:rPr>
                <w:color w:val="0070C0"/>
                <w:kern w:val="2"/>
                <w:szCs w:val="24"/>
              </w:rPr>
            </w:pPr>
            <w:r>
              <w:rPr>
                <w:color w:val="0070C0"/>
                <w:kern w:val="2"/>
                <w:szCs w:val="24"/>
              </w:rPr>
              <w:t>Jei Tiekėjas yra tiekėjų grupė, skiltys pildomos įterpiant kiekvieno grupės nario informaciją)</w:t>
            </w:r>
          </w:p>
          <w:p w14:paraId="1BC0DE4D" w14:textId="77777777" w:rsidR="00230738" w:rsidRDefault="00230738" w:rsidP="00230738">
            <w:pPr>
              <w:rPr>
                <w:color w:val="0070C0"/>
                <w:kern w:val="2"/>
                <w:szCs w:val="24"/>
              </w:rPr>
            </w:pPr>
          </w:p>
          <w:p w14:paraId="511CF9A0" w14:textId="77777777" w:rsidR="00230738" w:rsidRDefault="00230738" w:rsidP="00230738">
            <w:pPr>
              <w:rPr>
                <w:b/>
                <w:bCs/>
                <w:kern w:val="2"/>
                <w:szCs w:val="24"/>
              </w:rPr>
            </w:pPr>
          </w:p>
        </w:tc>
        <w:tc>
          <w:tcPr>
            <w:tcW w:w="3240" w:type="dxa"/>
          </w:tcPr>
          <w:p w14:paraId="5FA15E2B" w14:textId="77777777" w:rsidR="00230738" w:rsidRDefault="00230738" w:rsidP="00230738">
            <w:pPr>
              <w:rPr>
                <w:kern w:val="2"/>
                <w:szCs w:val="24"/>
              </w:rPr>
            </w:pPr>
            <w:r>
              <w:rPr>
                <w:kern w:val="2"/>
                <w:szCs w:val="24"/>
              </w:rPr>
              <w:t>1.2.1. Pavadinimas</w:t>
            </w:r>
          </w:p>
        </w:tc>
        <w:tc>
          <w:tcPr>
            <w:tcW w:w="3510" w:type="dxa"/>
          </w:tcPr>
          <w:p w14:paraId="4CA678CD" w14:textId="77777777" w:rsidR="00230738" w:rsidRDefault="00230738" w:rsidP="00230738">
            <w:pPr>
              <w:jc w:val="center"/>
              <w:rPr>
                <w:kern w:val="2"/>
                <w:szCs w:val="24"/>
              </w:rPr>
            </w:pPr>
          </w:p>
        </w:tc>
      </w:tr>
      <w:tr w:rsidR="00230738" w14:paraId="5A1F4414" w14:textId="77777777">
        <w:tc>
          <w:tcPr>
            <w:tcW w:w="2808" w:type="dxa"/>
            <w:vMerge/>
          </w:tcPr>
          <w:p w14:paraId="124649CF" w14:textId="77777777" w:rsidR="00230738" w:rsidRDefault="00230738" w:rsidP="00230738">
            <w:pPr>
              <w:rPr>
                <w:b/>
                <w:bCs/>
                <w:kern w:val="2"/>
                <w:szCs w:val="24"/>
              </w:rPr>
            </w:pPr>
          </w:p>
        </w:tc>
        <w:tc>
          <w:tcPr>
            <w:tcW w:w="3240" w:type="dxa"/>
          </w:tcPr>
          <w:p w14:paraId="2D8A56C7" w14:textId="77777777" w:rsidR="00230738" w:rsidRDefault="00230738" w:rsidP="00230738">
            <w:pPr>
              <w:rPr>
                <w:kern w:val="2"/>
                <w:szCs w:val="24"/>
              </w:rPr>
            </w:pPr>
            <w:r>
              <w:rPr>
                <w:kern w:val="2"/>
                <w:szCs w:val="24"/>
              </w:rPr>
              <w:t>1.2.2. Juridinio asmens kodas</w:t>
            </w:r>
          </w:p>
        </w:tc>
        <w:tc>
          <w:tcPr>
            <w:tcW w:w="3510" w:type="dxa"/>
          </w:tcPr>
          <w:p w14:paraId="2F2FDC32" w14:textId="77777777" w:rsidR="00230738" w:rsidRDefault="00230738" w:rsidP="00230738">
            <w:pPr>
              <w:jc w:val="center"/>
              <w:rPr>
                <w:kern w:val="2"/>
                <w:szCs w:val="24"/>
              </w:rPr>
            </w:pPr>
          </w:p>
        </w:tc>
      </w:tr>
      <w:tr w:rsidR="00230738" w14:paraId="677DD19F" w14:textId="77777777">
        <w:tc>
          <w:tcPr>
            <w:tcW w:w="2808" w:type="dxa"/>
            <w:vMerge/>
          </w:tcPr>
          <w:p w14:paraId="7C838BE7" w14:textId="77777777" w:rsidR="00230738" w:rsidRDefault="00230738" w:rsidP="00230738">
            <w:pPr>
              <w:rPr>
                <w:b/>
                <w:bCs/>
                <w:kern w:val="2"/>
                <w:szCs w:val="24"/>
              </w:rPr>
            </w:pPr>
          </w:p>
        </w:tc>
        <w:tc>
          <w:tcPr>
            <w:tcW w:w="3240" w:type="dxa"/>
          </w:tcPr>
          <w:p w14:paraId="5D9B188C" w14:textId="77777777" w:rsidR="00230738" w:rsidRDefault="00230738" w:rsidP="00230738">
            <w:pPr>
              <w:rPr>
                <w:kern w:val="2"/>
                <w:szCs w:val="24"/>
              </w:rPr>
            </w:pPr>
            <w:r>
              <w:rPr>
                <w:kern w:val="2"/>
                <w:szCs w:val="24"/>
              </w:rPr>
              <w:t>1.2.3. Adresas</w:t>
            </w:r>
          </w:p>
        </w:tc>
        <w:tc>
          <w:tcPr>
            <w:tcW w:w="3510" w:type="dxa"/>
          </w:tcPr>
          <w:p w14:paraId="2209A7F9" w14:textId="77777777" w:rsidR="00230738" w:rsidRDefault="00230738" w:rsidP="00230738">
            <w:pPr>
              <w:jc w:val="center"/>
              <w:rPr>
                <w:kern w:val="2"/>
                <w:szCs w:val="24"/>
              </w:rPr>
            </w:pPr>
          </w:p>
        </w:tc>
      </w:tr>
      <w:tr w:rsidR="00230738" w14:paraId="6997CCAA" w14:textId="77777777">
        <w:tc>
          <w:tcPr>
            <w:tcW w:w="2808" w:type="dxa"/>
            <w:vMerge/>
          </w:tcPr>
          <w:p w14:paraId="60DFBC9E" w14:textId="77777777" w:rsidR="00230738" w:rsidRDefault="00230738" w:rsidP="00230738">
            <w:pPr>
              <w:rPr>
                <w:b/>
                <w:bCs/>
                <w:kern w:val="2"/>
                <w:szCs w:val="24"/>
              </w:rPr>
            </w:pPr>
          </w:p>
        </w:tc>
        <w:tc>
          <w:tcPr>
            <w:tcW w:w="3240" w:type="dxa"/>
          </w:tcPr>
          <w:p w14:paraId="0253DCE8" w14:textId="77777777" w:rsidR="00230738" w:rsidRDefault="00230738" w:rsidP="00230738">
            <w:pPr>
              <w:rPr>
                <w:kern w:val="2"/>
                <w:szCs w:val="24"/>
              </w:rPr>
            </w:pPr>
            <w:r>
              <w:rPr>
                <w:kern w:val="2"/>
                <w:szCs w:val="24"/>
              </w:rPr>
              <w:t>1.2.4. PVM mokėtojo kodas</w:t>
            </w:r>
          </w:p>
        </w:tc>
        <w:tc>
          <w:tcPr>
            <w:tcW w:w="3510" w:type="dxa"/>
          </w:tcPr>
          <w:p w14:paraId="664E6C26" w14:textId="77777777" w:rsidR="00230738" w:rsidRDefault="00230738" w:rsidP="00230738">
            <w:pPr>
              <w:jc w:val="center"/>
              <w:rPr>
                <w:kern w:val="2"/>
                <w:szCs w:val="24"/>
              </w:rPr>
            </w:pPr>
          </w:p>
        </w:tc>
      </w:tr>
      <w:tr w:rsidR="00230738" w14:paraId="56511B3F" w14:textId="77777777">
        <w:tc>
          <w:tcPr>
            <w:tcW w:w="2808" w:type="dxa"/>
            <w:vMerge/>
          </w:tcPr>
          <w:p w14:paraId="7F9384F3" w14:textId="77777777" w:rsidR="00230738" w:rsidRDefault="00230738" w:rsidP="00230738">
            <w:pPr>
              <w:rPr>
                <w:b/>
                <w:bCs/>
                <w:kern w:val="2"/>
                <w:szCs w:val="24"/>
              </w:rPr>
            </w:pPr>
          </w:p>
        </w:tc>
        <w:tc>
          <w:tcPr>
            <w:tcW w:w="3240" w:type="dxa"/>
          </w:tcPr>
          <w:p w14:paraId="59604D65" w14:textId="77777777" w:rsidR="00230738" w:rsidRDefault="00230738" w:rsidP="00230738">
            <w:pPr>
              <w:rPr>
                <w:kern w:val="2"/>
                <w:szCs w:val="24"/>
              </w:rPr>
            </w:pPr>
            <w:r>
              <w:rPr>
                <w:kern w:val="2"/>
                <w:szCs w:val="24"/>
              </w:rPr>
              <w:t>1.2.5. Atsiskaitomoji sąskaita</w:t>
            </w:r>
          </w:p>
        </w:tc>
        <w:tc>
          <w:tcPr>
            <w:tcW w:w="3510" w:type="dxa"/>
          </w:tcPr>
          <w:p w14:paraId="5E8603EA" w14:textId="77777777" w:rsidR="00230738" w:rsidRDefault="00230738" w:rsidP="00230738">
            <w:pPr>
              <w:jc w:val="center"/>
              <w:rPr>
                <w:kern w:val="2"/>
                <w:szCs w:val="24"/>
              </w:rPr>
            </w:pPr>
          </w:p>
        </w:tc>
      </w:tr>
      <w:tr w:rsidR="00230738" w14:paraId="76D25D72" w14:textId="77777777">
        <w:tc>
          <w:tcPr>
            <w:tcW w:w="2808" w:type="dxa"/>
            <w:vMerge/>
          </w:tcPr>
          <w:p w14:paraId="008F27AB" w14:textId="77777777" w:rsidR="00230738" w:rsidRDefault="00230738" w:rsidP="00230738">
            <w:pPr>
              <w:rPr>
                <w:b/>
                <w:bCs/>
                <w:kern w:val="2"/>
                <w:szCs w:val="24"/>
              </w:rPr>
            </w:pPr>
          </w:p>
        </w:tc>
        <w:tc>
          <w:tcPr>
            <w:tcW w:w="3240" w:type="dxa"/>
          </w:tcPr>
          <w:p w14:paraId="0EF16E31" w14:textId="77777777" w:rsidR="00230738" w:rsidRDefault="00230738" w:rsidP="00230738">
            <w:pPr>
              <w:rPr>
                <w:kern w:val="2"/>
                <w:szCs w:val="24"/>
              </w:rPr>
            </w:pPr>
            <w:r>
              <w:rPr>
                <w:kern w:val="2"/>
                <w:szCs w:val="24"/>
              </w:rPr>
              <w:t>1.2.6. Bankas, banko kodas</w:t>
            </w:r>
          </w:p>
        </w:tc>
        <w:tc>
          <w:tcPr>
            <w:tcW w:w="3510" w:type="dxa"/>
          </w:tcPr>
          <w:p w14:paraId="5F1D0193" w14:textId="77777777" w:rsidR="00230738" w:rsidRDefault="00230738" w:rsidP="00230738">
            <w:pPr>
              <w:jc w:val="center"/>
              <w:rPr>
                <w:kern w:val="2"/>
                <w:szCs w:val="24"/>
              </w:rPr>
            </w:pPr>
          </w:p>
        </w:tc>
      </w:tr>
      <w:tr w:rsidR="00230738" w14:paraId="76CF2E45" w14:textId="77777777">
        <w:tc>
          <w:tcPr>
            <w:tcW w:w="2808" w:type="dxa"/>
            <w:vMerge/>
          </w:tcPr>
          <w:p w14:paraId="7F57DC4A" w14:textId="77777777" w:rsidR="00230738" w:rsidRDefault="00230738" w:rsidP="00230738">
            <w:pPr>
              <w:rPr>
                <w:b/>
                <w:bCs/>
                <w:kern w:val="2"/>
                <w:szCs w:val="24"/>
              </w:rPr>
            </w:pPr>
          </w:p>
        </w:tc>
        <w:tc>
          <w:tcPr>
            <w:tcW w:w="3240" w:type="dxa"/>
          </w:tcPr>
          <w:p w14:paraId="68AB0914" w14:textId="77777777" w:rsidR="00230738" w:rsidRDefault="00230738" w:rsidP="00230738">
            <w:pPr>
              <w:rPr>
                <w:kern w:val="2"/>
                <w:szCs w:val="24"/>
              </w:rPr>
            </w:pPr>
            <w:r>
              <w:rPr>
                <w:kern w:val="2"/>
                <w:szCs w:val="24"/>
              </w:rPr>
              <w:t>1.2.7. Telefonas</w:t>
            </w:r>
          </w:p>
        </w:tc>
        <w:tc>
          <w:tcPr>
            <w:tcW w:w="3510" w:type="dxa"/>
          </w:tcPr>
          <w:p w14:paraId="04882A66" w14:textId="77777777" w:rsidR="00230738" w:rsidRDefault="00230738" w:rsidP="00230738">
            <w:pPr>
              <w:jc w:val="center"/>
              <w:rPr>
                <w:kern w:val="2"/>
                <w:szCs w:val="24"/>
              </w:rPr>
            </w:pPr>
          </w:p>
        </w:tc>
      </w:tr>
      <w:tr w:rsidR="00230738" w14:paraId="269EEE8D" w14:textId="77777777">
        <w:tc>
          <w:tcPr>
            <w:tcW w:w="2808" w:type="dxa"/>
            <w:vMerge/>
          </w:tcPr>
          <w:p w14:paraId="052EF525" w14:textId="77777777" w:rsidR="00230738" w:rsidRDefault="00230738" w:rsidP="00230738">
            <w:pPr>
              <w:rPr>
                <w:b/>
                <w:bCs/>
                <w:kern w:val="2"/>
                <w:szCs w:val="24"/>
              </w:rPr>
            </w:pPr>
          </w:p>
        </w:tc>
        <w:tc>
          <w:tcPr>
            <w:tcW w:w="3240" w:type="dxa"/>
          </w:tcPr>
          <w:p w14:paraId="757F4B74" w14:textId="77777777" w:rsidR="00230738" w:rsidRDefault="00230738" w:rsidP="00230738">
            <w:pPr>
              <w:rPr>
                <w:kern w:val="2"/>
                <w:szCs w:val="24"/>
              </w:rPr>
            </w:pPr>
            <w:r>
              <w:rPr>
                <w:kern w:val="2"/>
                <w:szCs w:val="24"/>
              </w:rPr>
              <w:t>1.2.8. El. paštas</w:t>
            </w:r>
          </w:p>
        </w:tc>
        <w:tc>
          <w:tcPr>
            <w:tcW w:w="3510" w:type="dxa"/>
          </w:tcPr>
          <w:p w14:paraId="2F7E9821" w14:textId="77777777" w:rsidR="00230738" w:rsidRDefault="00230738" w:rsidP="00230738">
            <w:pPr>
              <w:jc w:val="center"/>
              <w:rPr>
                <w:kern w:val="2"/>
                <w:szCs w:val="24"/>
              </w:rPr>
            </w:pPr>
          </w:p>
        </w:tc>
      </w:tr>
      <w:tr w:rsidR="00230738" w14:paraId="0CC1CDFC" w14:textId="77777777">
        <w:tc>
          <w:tcPr>
            <w:tcW w:w="2808" w:type="dxa"/>
            <w:vMerge/>
          </w:tcPr>
          <w:p w14:paraId="3A32526B" w14:textId="77777777" w:rsidR="00230738" w:rsidRDefault="00230738" w:rsidP="00230738">
            <w:pPr>
              <w:rPr>
                <w:b/>
                <w:bCs/>
                <w:kern w:val="2"/>
                <w:szCs w:val="24"/>
              </w:rPr>
            </w:pPr>
          </w:p>
        </w:tc>
        <w:tc>
          <w:tcPr>
            <w:tcW w:w="3240" w:type="dxa"/>
          </w:tcPr>
          <w:p w14:paraId="37909961" w14:textId="77777777" w:rsidR="00230738" w:rsidRDefault="00230738" w:rsidP="00230738">
            <w:pPr>
              <w:rPr>
                <w:kern w:val="2"/>
                <w:szCs w:val="24"/>
              </w:rPr>
            </w:pPr>
            <w:r>
              <w:rPr>
                <w:kern w:val="2"/>
                <w:szCs w:val="24"/>
              </w:rPr>
              <w:t>1.2.9. Šalies atstovas</w:t>
            </w:r>
          </w:p>
        </w:tc>
        <w:tc>
          <w:tcPr>
            <w:tcW w:w="3510" w:type="dxa"/>
          </w:tcPr>
          <w:p w14:paraId="4158F528" w14:textId="77777777" w:rsidR="00230738" w:rsidRDefault="00230738" w:rsidP="00230738">
            <w:pPr>
              <w:jc w:val="center"/>
              <w:rPr>
                <w:kern w:val="2"/>
                <w:szCs w:val="24"/>
              </w:rPr>
            </w:pPr>
          </w:p>
        </w:tc>
      </w:tr>
      <w:tr w:rsidR="00230738" w14:paraId="5CEC3529" w14:textId="77777777">
        <w:tc>
          <w:tcPr>
            <w:tcW w:w="2808" w:type="dxa"/>
            <w:vMerge/>
          </w:tcPr>
          <w:p w14:paraId="0207F6D8" w14:textId="77777777" w:rsidR="00230738" w:rsidRDefault="00230738" w:rsidP="00230738">
            <w:pPr>
              <w:rPr>
                <w:b/>
                <w:bCs/>
                <w:kern w:val="2"/>
                <w:szCs w:val="24"/>
              </w:rPr>
            </w:pPr>
          </w:p>
        </w:tc>
        <w:tc>
          <w:tcPr>
            <w:tcW w:w="3240" w:type="dxa"/>
          </w:tcPr>
          <w:p w14:paraId="06957C16" w14:textId="77777777" w:rsidR="00230738" w:rsidRDefault="00230738" w:rsidP="00230738">
            <w:pPr>
              <w:rPr>
                <w:kern w:val="2"/>
                <w:szCs w:val="24"/>
              </w:rPr>
            </w:pPr>
            <w:r>
              <w:rPr>
                <w:kern w:val="2"/>
                <w:szCs w:val="24"/>
              </w:rPr>
              <w:t>1.2.10. Atstovavimo pagrindas</w:t>
            </w:r>
          </w:p>
        </w:tc>
        <w:tc>
          <w:tcPr>
            <w:tcW w:w="3510" w:type="dxa"/>
          </w:tcPr>
          <w:p w14:paraId="2FC613A4" w14:textId="77777777" w:rsidR="00230738" w:rsidRDefault="00230738" w:rsidP="00230738">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D74C32"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D74C32" w:rsidRDefault="00D74C32" w:rsidP="00D74C3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D75D901" w:rsidR="00D74C32" w:rsidRDefault="00D74C32" w:rsidP="00D74C32">
            <w:pPr>
              <w:rPr>
                <w:color w:val="4472C4"/>
                <w:kern w:val="2"/>
                <w:szCs w:val="24"/>
              </w:rPr>
            </w:pPr>
            <w:r>
              <w:rPr>
                <w:color w:val="4472C4"/>
                <w:kern w:val="2"/>
                <w:szCs w:val="24"/>
              </w:rPr>
              <w:t>(nurodyti padalinį / skyrių, pareigas, vardą, pavardę, tel., el. paštą)</w:t>
            </w:r>
          </w:p>
        </w:tc>
      </w:tr>
      <w:tr w:rsidR="00D74C32"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D74C32" w:rsidRDefault="00D74C32" w:rsidP="00D74C3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D74C32" w:rsidRDefault="00D74C32" w:rsidP="00D74C32">
            <w:pPr>
              <w:rPr>
                <w:color w:val="4472C4"/>
                <w:kern w:val="2"/>
                <w:szCs w:val="24"/>
              </w:rPr>
            </w:pPr>
            <w:r>
              <w:rPr>
                <w:color w:val="4472C4"/>
                <w:kern w:val="2"/>
                <w:szCs w:val="24"/>
              </w:rPr>
              <w:t>(nurodyti padalinį / skyrių, pareigas, vardą, pavardę, tel., el. paštą)</w:t>
            </w:r>
          </w:p>
        </w:tc>
      </w:tr>
      <w:tr w:rsidR="00D74C32" w14:paraId="2A3330D6" w14:textId="77777777">
        <w:trPr>
          <w:trHeight w:val="300"/>
        </w:trPr>
        <w:tc>
          <w:tcPr>
            <w:tcW w:w="9535" w:type="dxa"/>
            <w:gridSpan w:val="5"/>
          </w:tcPr>
          <w:p w14:paraId="691D758A" w14:textId="77777777" w:rsidR="00D74C32" w:rsidRDefault="00D74C32" w:rsidP="00D74C32">
            <w:pPr>
              <w:jc w:val="center"/>
              <w:rPr>
                <w:b/>
                <w:bCs/>
                <w:kern w:val="2"/>
                <w:szCs w:val="24"/>
              </w:rPr>
            </w:pPr>
            <w:r>
              <w:rPr>
                <w:b/>
                <w:bCs/>
                <w:kern w:val="2"/>
                <w:szCs w:val="24"/>
              </w:rPr>
              <w:t>3. SUTARTIES DALYKAS</w:t>
            </w:r>
          </w:p>
        </w:tc>
      </w:tr>
      <w:tr w:rsidR="00D74C32" w14:paraId="567A614A" w14:textId="77777777" w:rsidTr="00002C3F">
        <w:trPr>
          <w:trHeight w:val="2967"/>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D74C32" w:rsidRDefault="00D74C32" w:rsidP="00D74C32">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D9B8B6" w14:textId="2DA2BE26" w:rsidR="00B54132" w:rsidRPr="00705ACA" w:rsidRDefault="00B54132" w:rsidP="00DB280E">
            <w:pPr>
              <w:jc w:val="both"/>
              <w:rPr>
                <w:color w:val="000000" w:themeColor="text1"/>
                <w:kern w:val="2"/>
                <w:szCs w:val="24"/>
              </w:rPr>
            </w:pPr>
            <w:r w:rsidRPr="00705ACA">
              <w:rPr>
                <w:color w:val="000000" w:themeColor="text1"/>
                <w:kern w:val="2"/>
                <w:szCs w:val="24"/>
              </w:rPr>
              <w:t>Kultūrų auginimo klimatinės kameros su kontroliuojamais temperatūros ir apšvietimo režimais įsigijimas. Įranga bus naudojama daugialąsčių dumblių auginimui, dauginimui sporomis bei kontroliuojamiems eksperimentiniams tyrimams laboratorijoje vykdyti. Įrenginys</w:t>
            </w:r>
            <w:r w:rsidR="00002C3F" w:rsidRPr="00705ACA">
              <w:rPr>
                <w:color w:val="000000" w:themeColor="text1"/>
                <w:kern w:val="2"/>
                <w:szCs w:val="24"/>
              </w:rPr>
              <w:t xml:space="preserve"> </w:t>
            </w:r>
            <w:r w:rsidRPr="00705ACA">
              <w:rPr>
                <w:color w:val="000000" w:themeColor="text1"/>
                <w:kern w:val="2"/>
                <w:szCs w:val="24"/>
              </w:rPr>
              <w:t>pilnos komplektacijos, su visais priedais, reikalingais momentiniam jo eksploatavimui.</w:t>
            </w:r>
          </w:p>
          <w:p w14:paraId="5BD4BBEA" w14:textId="77777777" w:rsidR="00B54132" w:rsidRPr="00705ACA" w:rsidRDefault="00B54132" w:rsidP="00DB280E">
            <w:pPr>
              <w:jc w:val="both"/>
              <w:rPr>
                <w:color w:val="000000" w:themeColor="text1"/>
                <w:kern w:val="2"/>
                <w:szCs w:val="24"/>
              </w:rPr>
            </w:pPr>
          </w:p>
          <w:p w14:paraId="74009C55" w14:textId="567F5972" w:rsidR="00D74C32" w:rsidRDefault="00B969A6" w:rsidP="00DB280E">
            <w:pPr>
              <w:jc w:val="both"/>
              <w:rPr>
                <w:color w:val="000000"/>
                <w:kern w:val="2"/>
                <w:szCs w:val="24"/>
              </w:rPr>
            </w:pPr>
            <w:r w:rsidRPr="00705ACA">
              <w:rPr>
                <w:color w:val="000000" w:themeColor="text1"/>
                <w:kern w:val="2"/>
                <w:szCs w:val="24"/>
              </w:rPr>
              <w:t>I</w:t>
            </w:r>
            <w:r w:rsidR="00962E6B" w:rsidRPr="00705ACA">
              <w:rPr>
                <w:color w:val="000000" w:themeColor="text1"/>
                <w:kern w:val="2"/>
                <w:szCs w:val="24"/>
              </w:rPr>
              <w:t xml:space="preserve">šsamus prekių aprašymas ir kiti reikalavimai tiekiamoms prekėms nustatyti sutarties priede </w:t>
            </w:r>
            <w:r w:rsidRPr="00705ACA">
              <w:rPr>
                <w:color w:val="000000" w:themeColor="text1"/>
                <w:kern w:val="2"/>
                <w:szCs w:val="24"/>
              </w:rPr>
              <w:t>N</w:t>
            </w:r>
            <w:r w:rsidR="00962E6B" w:rsidRPr="00705ACA">
              <w:rPr>
                <w:color w:val="000000" w:themeColor="text1"/>
                <w:kern w:val="2"/>
                <w:szCs w:val="24"/>
              </w:rPr>
              <w:t>r.</w:t>
            </w:r>
            <w:r w:rsidR="00422DA6" w:rsidRPr="00705ACA">
              <w:rPr>
                <w:color w:val="000000" w:themeColor="text1"/>
                <w:kern w:val="2"/>
                <w:szCs w:val="24"/>
              </w:rPr>
              <w:t xml:space="preserve"> </w:t>
            </w:r>
            <w:r w:rsidR="00962E6B" w:rsidRPr="00705ACA">
              <w:rPr>
                <w:color w:val="000000" w:themeColor="text1"/>
                <w:kern w:val="2"/>
                <w:szCs w:val="24"/>
              </w:rPr>
              <w:t xml:space="preserve">1 „techninė specifikacija“ (toliau – techninė specifikacija) ir sutarties priede </w:t>
            </w:r>
            <w:r w:rsidRPr="00705ACA">
              <w:rPr>
                <w:color w:val="000000" w:themeColor="text1"/>
                <w:kern w:val="2"/>
                <w:szCs w:val="24"/>
              </w:rPr>
              <w:t>N</w:t>
            </w:r>
            <w:r w:rsidR="00962E6B" w:rsidRPr="00705ACA">
              <w:rPr>
                <w:color w:val="000000" w:themeColor="text1"/>
                <w:kern w:val="2"/>
                <w:szCs w:val="24"/>
              </w:rPr>
              <w:t>r. 2 „pasiūlymas“.</w:t>
            </w:r>
          </w:p>
        </w:tc>
      </w:tr>
      <w:tr w:rsidR="00D74C32"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D74C32" w:rsidRDefault="00D74C32" w:rsidP="00D74C3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D74C32" w:rsidRDefault="00D74C32" w:rsidP="00D74C32">
            <w:pPr>
              <w:rPr>
                <w:kern w:val="2"/>
                <w:szCs w:val="24"/>
              </w:rPr>
            </w:pPr>
          </w:p>
        </w:tc>
      </w:tr>
      <w:tr w:rsidR="00D74C32"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D74C32" w:rsidRDefault="00D74C32" w:rsidP="00D74C3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A9EA0E5" w:rsidR="00D35D0A" w:rsidRPr="005C125D" w:rsidRDefault="00A11780" w:rsidP="00D74C32">
            <w:pPr>
              <w:jc w:val="both"/>
              <w:rPr>
                <w:color w:val="EE0000"/>
                <w:kern w:val="2"/>
                <w:szCs w:val="24"/>
              </w:rPr>
            </w:pPr>
            <w:r w:rsidRPr="00A85946">
              <w:rPr>
                <w:color w:val="000000" w:themeColor="text1"/>
                <w:kern w:val="2"/>
                <w:szCs w:val="24"/>
              </w:rPr>
              <w:t>Ši sutartis yra sudaroma įgyvendinant projektą „</w:t>
            </w:r>
            <w:proofErr w:type="spellStart"/>
            <w:r w:rsidRPr="00A85946">
              <w:rPr>
                <w:color w:val="000000" w:themeColor="text1"/>
                <w:kern w:val="2"/>
                <w:szCs w:val="24"/>
              </w:rPr>
              <w:t>Regeneracinės</w:t>
            </w:r>
            <w:proofErr w:type="spellEnd"/>
            <w:r w:rsidRPr="00A85946">
              <w:rPr>
                <w:color w:val="000000" w:themeColor="text1"/>
                <w:kern w:val="2"/>
                <w:szCs w:val="24"/>
              </w:rPr>
              <w:t xml:space="preserve"> akvakultūros vystymas Baltijos jūros regione“, projekto kodas Nr. 10-093-K-0106. Projektas yra pilnai finansuojamas Europos Sąjungos Ekonomikos gaivinimo ir atsparumo didinimo priemonės (EGADP) „</w:t>
            </w:r>
            <w:proofErr w:type="spellStart"/>
            <w:r w:rsidRPr="00A85946">
              <w:rPr>
                <w:color w:val="000000" w:themeColor="text1"/>
                <w:kern w:val="2"/>
                <w:szCs w:val="24"/>
              </w:rPr>
              <w:t>NextGenerationEU</w:t>
            </w:r>
            <w:proofErr w:type="spellEnd"/>
            <w:r w:rsidRPr="00A85946">
              <w:rPr>
                <w:color w:val="000000" w:themeColor="text1"/>
                <w:kern w:val="2"/>
                <w:szCs w:val="24"/>
              </w:rPr>
              <w:t>“ subsidijos lėšomis bei Lietuvos Respublikos valstybės biudžeto lėšomis  pagal pažangos priemonę Nr. 12-001-01-02-01 „Stiprinti inovacijų ekosistemas mokslo centruose“.</w:t>
            </w:r>
          </w:p>
        </w:tc>
      </w:tr>
      <w:tr w:rsidR="00D74C32" w14:paraId="7A8EB718" w14:textId="77777777">
        <w:trPr>
          <w:trHeight w:val="300"/>
        </w:trPr>
        <w:tc>
          <w:tcPr>
            <w:tcW w:w="9535" w:type="dxa"/>
            <w:gridSpan w:val="5"/>
          </w:tcPr>
          <w:p w14:paraId="378814B2" w14:textId="77777777" w:rsidR="00D74C32" w:rsidRDefault="00D74C32" w:rsidP="00D74C32">
            <w:pPr>
              <w:jc w:val="center"/>
              <w:rPr>
                <w:b/>
                <w:bCs/>
                <w:kern w:val="2"/>
                <w:szCs w:val="24"/>
              </w:rPr>
            </w:pPr>
            <w:r>
              <w:rPr>
                <w:b/>
                <w:bCs/>
                <w:kern w:val="2"/>
                <w:szCs w:val="24"/>
              </w:rPr>
              <w:t>4. PREKIŲ PRISTATYMO TERMINAI IR PREKIŲ PERDAVIMO - PRIĖMIMO TVARKA</w:t>
            </w:r>
          </w:p>
        </w:tc>
      </w:tr>
      <w:tr w:rsidR="00D74C32" w14:paraId="3322A23C" w14:textId="77777777" w:rsidTr="00DB280E">
        <w:trPr>
          <w:trHeight w:val="115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ABC00A7" w:rsidR="00D74C32" w:rsidRDefault="00D74C32" w:rsidP="00D74C3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B22CE06" w:rsidR="00D74C32" w:rsidRDefault="00D74C32" w:rsidP="00D74C32">
            <w:pPr>
              <w:textAlignment w:val="baseline"/>
              <w:rPr>
                <w:szCs w:val="24"/>
              </w:rPr>
            </w:pPr>
            <w:r>
              <w:rPr>
                <w:kern w:val="2"/>
                <w:szCs w:val="24"/>
              </w:rPr>
              <w:t>Tiekėjas Prekes (visą Prekių kiekį) įs</w:t>
            </w:r>
            <w:r w:rsidRPr="00460116">
              <w:rPr>
                <w:kern w:val="2"/>
                <w:szCs w:val="24"/>
              </w:rPr>
              <w:t xml:space="preserve">ipareigoja pristatyti </w:t>
            </w:r>
            <w:r w:rsidRPr="00460116">
              <w:rPr>
                <w:b/>
                <w:bCs/>
                <w:kern w:val="2"/>
                <w:szCs w:val="24"/>
              </w:rPr>
              <w:t>ne vėliau kaip per</w:t>
            </w:r>
            <w:r w:rsidRPr="00460116">
              <w:rPr>
                <w:kern w:val="2"/>
                <w:szCs w:val="24"/>
              </w:rPr>
              <w:t xml:space="preserve"> </w:t>
            </w:r>
            <w:r w:rsidR="00AF5EC0" w:rsidRPr="00AF5EC0">
              <w:rPr>
                <w:b/>
                <w:bCs/>
                <w:kern w:val="2"/>
                <w:szCs w:val="24"/>
              </w:rPr>
              <w:t>90</w:t>
            </w:r>
            <w:r w:rsidRPr="00AF5EC0">
              <w:rPr>
                <w:b/>
                <w:bCs/>
                <w:kern w:val="2"/>
                <w:szCs w:val="24"/>
              </w:rPr>
              <w:t xml:space="preserve"> </w:t>
            </w:r>
            <w:proofErr w:type="spellStart"/>
            <w:r w:rsidRPr="00AF5EC0">
              <w:rPr>
                <w:b/>
                <w:bCs/>
                <w:kern w:val="2"/>
                <w:szCs w:val="24"/>
              </w:rPr>
              <w:t>k.d</w:t>
            </w:r>
            <w:proofErr w:type="spellEnd"/>
            <w:r w:rsidRPr="00AF5EC0">
              <w:rPr>
                <w:b/>
                <w:bCs/>
                <w:kern w:val="2"/>
                <w:szCs w:val="24"/>
              </w:rPr>
              <w:t>.</w:t>
            </w:r>
            <w:r w:rsidR="00264670" w:rsidRPr="00AF5EC0">
              <w:rPr>
                <w:b/>
                <w:bCs/>
                <w:kern w:val="2"/>
                <w:szCs w:val="24"/>
              </w:rPr>
              <w:t>,</w:t>
            </w:r>
            <w:r w:rsidR="00264670" w:rsidRPr="00460116">
              <w:t xml:space="preserve"> </w:t>
            </w:r>
            <w:r w:rsidRPr="00460116">
              <w:rPr>
                <w:kern w:val="2"/>
                <w:szCs w:val="24"/>
              </w:rPr>
              <w:t xml:space="preserve">nuo Sutarties įsigaliojimo </w:t>
            </w:r>
            <w:r>
              <w:rPr>
                <w:color w:val="000000"/>
                <w:kern w:val="2"/>
                <w:szCs w:val="24"/>
              </w:rPr>
              <w:t xml:space="preserve">dienos šiuo adresu: </w:t>
            </w:r>
            <w:r w:rsidRPr="00A92993">
              <w:rPr>
                <w:color w:val="000000" w:themeColor="text1"/>
                <w:kern w:val="2"/>
                <w:szCs w:val="24"/>
              </w:rPr>
              <w:t>Universiteto al. 17, LT-92294 Klaipėda</w:t>
            </w:r>
          </w:p>
        </w:tc>
      </w:tr>
      <w:tr w:rsidR="00D74C32"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D74C32" w:rsidRDefault="00D74C32" w:rsidP="00D74C3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D74C32" w:rsidRDefault="00D74C32" w:rsidP="00D74C32">
            <w:pPr>
              <w:rPr>
                <w:kern w:val="2"/>
                <w:szCs w:val="24"/>
              </w:rPr>
            </w:pPr>
            <w:r>
              <w:rPr>
                <w:kern w:val="2"/>
                <w:szCs w:val="24"/>
              </w:rPr>
              <w:t>Netaikoma</w:t>
            </w:r>
          </w:p>
          <w:p w14:paraId="13A5AE4A" w14:textId="54A302B0" w:rsidR="00D74C32" w:rsidRPr="00EC4801" w:rsidRDefault="00D74C32" w:rsidP="00D74C32">
            <w:pPr>
              <w:rPr>
                <w:color w:val="4472C4"/>
                <w:kern w:val="2"/>
                <w:szCs w:val="24"/>
              </w:rPr>
            </w:pPr>
            <w:r>
              <w:rPr>
                <w:color w:val="4472C4"/>
                <w:kern w:val="2"/>
                <w:szCs w:val="24"/>
              </w:rPr>
              <w:t xml:space="preserve"> </w:t>
            </w:r>
          </w:p>
        </w:tc>
      </w:tr>
      <w:tr w:rsidR="00D74C32"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D74C32" w:rsidRDefault="00D74C32" w:rsidP="00D74C3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D74C32" w:rsidRDefault="00D74C32" w:rsidP="00D74C32">
            <w:pPr>
              <w:rPr>
                <w:kern w:val="2"/>
                <w:szCs w:val="24"/>
              </w:rPr>
            </w:pPr>
            <w:r>
              <w:rPr>
                <w:kern w:val="2"/>
                <w:szCs w:val="24"/>
              </w:rPr>
              <w:t>Netaikoma</w:t>
            </w:r>
          </w:p>
          <w:p w14:paraId="4F9F0D5E" w14:textId="2C8E8D53" w:rsidR="00D74C32" w:rsidRDefault="00D74C32" w:rsidP="00D74C32">
            <w:pPr>
              <w:rPr>
                <w:kern w:val="2"/>
                <w:szCs w:val="24"/>
              </w:rPr>
            </w:pPr>
          </w:p>
        </w:tc>
      </w:tr>
      <w:tr w:rsidR="00D74C32"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D74C32" w:rsidRDefault="00D74C32" w:rsidP="00D74C3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D74C32" w:rsidRDefault="00D74C32" w:rsidP="00D74C32">
            <w:pPr>
              <w:rPr>
                <w:kern w:val="2"/>
                <w:szCs w:val="24"/>
              </w:rPr>
            </w:pPr>
            <w:r>
              <w:rPr>
                <w:kern w:val="2"/>
                <w:szCs w:val="24"/>
              </w:rPr>
              <w:t>Netaikoma</w:t>
            </w:r>
          </w:p>
          <w:p w14:paraId="6913136A" w14:textId="77777777" w:rsidR="00D74C32" w:rsidRDefault="00D74C32" w:rsidP="00D74C32">
            <w:pPr>
              <w:rPr>
                <w:kern w:val="2"/>
                <w:szCs w:val="24"/>
              </w:rPr>
            </w:pPr>
          </w:p>
          <w:p w14:paraId="28A4DEDE" w14:textId="1BB9193F" w:rsidR="00D74C32" w:rsidRDefault="00D74C32" w:rsidP="00D74C32">
            <w:pPr>
              <w:rPr>
                <w:kern w:val="2"/>
                <w:szCs w:val="24"/>
              </w:rPr>
            </w:pPr>
          </w:p>
        </w:tc>
      </w:tr>
      <w:tr w:rsidR="00D74C32"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D74C32" w:rsidRDefault="00D74C32" w:rsidP="00D74C3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CCC59DC" w14:textId="3DD84606" w:rsidR="00E94243" w:rsidRPr="00A80454" w:rsidRDefault="00D74C32" w:rsidP="00C76CC0">
            <w:pPr>
              <w:jc w:val="both"/>
              <w:rPr>
                <w:kern w:val="2"/>
                <w:szCs w:val="24"/>
              </w:rPr>
            </w:pPr>
            <w:r>
              <w:rPr>
                <w:kern w:val="2"/>
                <w:szCs w:val="24"/>
              </w:rPr>
              <w:t>Kartu su Prekėmis patei</w:t>
            </w:r>
            <w:r w:rsidRPr="00E42603">
              <w:rPr>
                <w:kern w:val="2"/>
                <w:szCs w:val="24"/>
              </w:rPr>
              <w:t>kiami šie dokum</w:t>
            </w:r>
            <w:r w:rsidRPr="00E42603">
              <w:rPr>
                <w:color w:val="000000" w:themeColor="text1"/>
                <w:kern w:val="2"/>
                <w:szCs w:val="24"/>
              </w:rPr>
              <w:t xml:space="preserve">entai: Prekių perdavimo-priėmimo aktas, kiti reikalingi </w:t>
            </w:r>
            <w:r w:rsidRPr="00C76CC0">
              <w:rPr>
                <w:kern w:val="2"/>
                <w:szCs w:val="24"/>
              </w:rPr>
              <w:t>dokumentai (</w:t>
            </w:r>
            <w:r w:rsidRPr="00C76CC0">
              <w:rPr>
                <w:szCs w:val="24"/>
              </w:rPr>
              <w:t>instrukcijos, aprašymai</w:t>
            </w:r>
            <w:r w:rsidR="007131D8">
              <w:rPr>
                <w:szCs w:val="24"/>
              </w:rPr>
              <w:t xml:space="preserve"> </w:t>
            </w:r>
            <w:r w:rsidRPr="00C76CC0">
              <w:rPr>
                <w:szCs w:val="24"/>
              </w:rPr>
              <w:t>ir kt.</w:t>
            </w:r>
            <w:r w:rsidRPr="00C76CC0">
              <w:rPr>
                <w:kern w:val="2"/>
                <w:szCs w:val="24"/>
              </w:rPr>
              <w:t xml:space="preserve">). </w:t>
            </w:r>
            <w:r w:rsidR="00E94243" w:rsidRPr="00A80454">
              <w:rPr>
                <w:kern w:val="2"/>
                <w:szCs w:val="24"/>
              </w:rPr>
              <w:t>Visi pateikiami dokumentai, instrukcijos bei programinės įrangos aprašymai turi būti pateikti lietuvių arba anglų kalbomis.</w:t>
            </w:r>
          </w:p>
          <w:p w14:paraId="73FFA04B" w14:textId="288F6ADB" w:rsidR="00D74C32" w:rsidRPr="00A80454" w:rsidRDefault="00A80454" w:rsidP="00C76CC0">
            <w:pPr>
              <w:jc w:val="both"/>
              <w:rPr>
                <w:color w:val="EE0000"/>
                <w:kern w:val="2"/>
                <w:szCs w:val="24"/>
              </w:rPr>
            </w:pPr>
            <w:r w:rsidRPr="00A80454">
              <w:rPr>
                <w:kern w:val="2"/>
                <w:szCs w:val="24"/>
              </w:rPr>
              <w:t>Tiekėjui nepateikus visų nurodytų dokumentų arba pateikus juos nepilnos apimties, laikoma, kad Prekės neatitinka Sutartyje bei techninėje specifikacijoje nustatytų reikalavimų, todėl Perkančioji organizacija turi teisę atsisakyti priimti Prekes ir nepasirašyti Prekių perdavimo-priėmimo akto tol, kol trūkumai nebus visiškai pašalinti</w:t>
            </w:r>
            <w:r w:rsidRPr="00A80454">
              <w:rPr>
                <w:color w:val="EE0000"/>
                <w:kern w:val="2"/>
                <w:szCs w:val="24"/>
              </w:rPr>
              <w:t>.</w:t>
            </w:r>
          </w:p>
        </w:tc>
      </w:tr>
      <w:tr w:rsidR="00D74C32" w14:paraId="256DAE69" w14:textId="77777777">
        <w:trPr>
          <w:trHeight w:val="300"/>
        </w:trPr>
        <w:tc>
          <w:tcPr>
            <w:tcW w:w="9535" w:type="dxa"/>
            <w:gridSpan w:val="5"/>
          </w:tcPr>
          <w:p w14:paraId="37A3E3FA" w14:textId="77777777" w:rsidR="00D74C32" w:rsidRDefault="00D74C32" w:rsidP="00D74C32">
            <w:pPr>
              <w:jc w:val="center"/>
              <w:rPr>
                <w:b/>
                <w:bCs/>
                <w:kern w:val="2"/>
                <w:szCs w:val="24"/>
              </w:rPr>
            </w:pPr>
            <w:r>
              <w:rPr>
                <w:b/>
                <w:bCs/>
                <w:kern w:val="2"/>
                <w:szCs w:val="24"/>
              </w:rPr>
              <w:t>5. SUTARTIES KAINA IR ATSISKAITYMO TVARKA</w:t>
            </w:r>
          </w:p>
        </w:tc>
      </w:tr>
      <w:tr w:rsidR="00D74C32"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D74C32" w:rsidRDefault="00D74C32" w:rsidP="00D74C3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D74C32" w:rsidRDefault="00D74C32" w:rsidP="00D74C32">
            <w:pPr>
              <w:rPr>
                <w:color w:val="4472C4"/>
                <w:kern w:val="2"/>
                <w:szCs w:val="24"/>
              </w:rPr>
            </w:pPr>
          </w:p>
          <w:p w14:paraId="422DCB52" w14:textId="77777777" w:rsidR="00D74C32" w:rsidRDefault="00D74C32" w:rsidP="00D74C32">
            <w:pPr>
              <w:rPr>
                <w:kern w:val="2"/>
                <w:szCs w:val="24"/>
              </w:rPr>
            </w:pPr>
            <w:r>
              <w:rPr>
                <w:kern w:val="2"/>
                <w:szCs w:val="24"/>
              </w:rPr>
              <w:t>Fiksuotos kainos kainodara</w:t>
            </w:r>
          </w:p>
          <w:p w14:paraId="5898D319" w14:textId="45AAD997" w:rsidR="00D74C32" w:rsidRDefault="00D74C32" w:rsidP="00D74C32">
            <w:pPr>
              <w:rPr>
                <w:color w:val="4472C4"/>
                <w:kern w:val="2"/>
              </w:rPr>
            </w:pPr>
          </w:p>
        </w:tc>
      </w:tr>
      <w:tr w:rsidR="00D74C32"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D74C32" w:rsidRDefault="00D74C32" w:rsidP="00D74C32">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D74C32" w:rsidRDefault="00D74C32" w:rsidP="00D74C32">
            <w:pPr>
              <w:rPr>
                <w:b/>
                <w:bCs/>
                <w:kern w:val="2"/>
                <w:szCs w:val="24"/>
              </w:rPr>
            </w:pPr>
          </w:p>
          <w:p w14:paraId="57A32D62" w14:textId="77777777" w:rsidR="00D74C32" w:rsidRDefault="00D74C32" w:rsidP="00D74C32">
            <w:pPr>
              <w:rPr>
                <w:b/>
                <w:bCs/>
                <w:kern w:val="2"/>
                <w:szCs w:val="24"/>
              </w:rPr>
            </w:pPr>
          </w:p>
          <w:p w14:paraId="2A10F5EC" w14:textId="77777777" w:rsidR="00D74C32" w:rsidRDefault="00D74C32" w:rsidP="00D74C32">
            <w:pPr>
              <w:rPr>
                <w:b/>
                <w:bCs/>
                <w:kern w:val="2"/>
                <w:szCs w:val="24"/>
              </w:rPr>
            </w:pPr>
          </w:p>
          <w:p w14:paraId="7B16502A" w14:textId="77777777" w:rsidR="00D74C32" w:rsidRDefault="00D74C32" w:rsidP="00D74C3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D74C32" w:rsidRDefault="00D74C32" w:rsidP="003E126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D74C32" w:rsidRDefault="00D74C32" w:rsidP="003E126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D74C32" w:rsidRDefault="00D74C32" w:rsidP="003E126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D74C32" w:rsidRDefault="00D74C32" w:rsidP="003E126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74C32"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95863BB" w:rsidR="00D74C32" w:rsidRDefault="00D74C32" w:rsidP="00D74C32">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37C0817" w14:textId="77777777" w:rsidR="00D74C32" w:rsidRPr="00B1644A" w:rsidRDefault="00D74C32" w:rsidP="00D74C32">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Sutarties kaina bus perskaičiuojama:</w:t>
            </w:r>
          </w:p>
          <w:p w14:paraId="284F540A" w14:textId="77777777" w:rsidR="00D74C32" w:rsidRDefault="00D74C32" w:rsidP="00D74C32">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5.3.1. dėl PVM tarifo pasikeitimo</w:t>
            </w:r>
            <w:r>
              <w:rPr>
                <w:rFonts w:ascii="TimesNewRomanPSMT" w:hAnsi="TimesNewRomanPSMT" w:cs="TimesNewRomanPSMT"/>
                <w:szCs w:val="24"/>
              </w:rPr>
              <w:t>.</w:t>
            </w:r>
          </w:p>
          <w:p w14:paraId="7CE73E9A" w14:textId="0D1115BF" w:rsidR="00D74C32" w:rsidRDefault="00D74C32" w:rsidP="00D74C32">
            <w:pPr>
              <w:rPr>
                <w:color w:val="FF0000"/>
                <w:kern w:val="2"/>
              </w:rPr>
            </w:pPr>
          </w:p>
        </w:tc>
      </w:tr>
      <w:tr w:rsidR="00D74C32"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D74C32" w:rsidRDefault="00D74C32" w:rsidP="00D74C3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0B8065D6" w:rsidR="00D74C32" w:rsidRDefault="00D74C32" w:rsidP="00D74C32">
            <w:pPr>
              <w:rPr>
                <w:kern w:val="2"/>
                <w:szCs w:val="24"/>
              </w:rPr>
            </w:pPr>
            <w:r>
              <w:t>Jeigu Sutarties vykdymo metu pasikeičia PVM mokėjimą reglamentuojantys teisės aktai, darantys tiesioginę įtaką Tiekėjo tiekiamos Prekės Sutartyje nurodytai kainai, Sutarties kaina perskaičiuojama nekeičiant Prekių kainos be PVM. Perskaičiavimas įforminamas Susitarimu ne vėliau kaip per 10 (dešimt) darbo dienų nuo PVM mokėjimą reglamentuojančių teisės aktų pasikeitimo, kuris tampa neatskiriama Sutarties dalimi. Perskaičiuota (-</w:t>
            </w:r>
            <w:proofErr w:type="spellStart"/>
            <w:r>
              <w:t>as</w:t>
            </w:r>
            <w:proofErr w:type="spellEnd"/>
            <w:r>
              <w:t>) Sutarties kaina taikoma už tą Prekės dalį, kurios bus tiekiamos nuo Šalių pasirašyto Susitarimo įsigaliojimo dienos.</w:t>
            </w:r>
          </w:p>
        </w:tc>
      </w:tr>
      <w:tr w:rsidR="00D74C32"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D74C32" w:rsidRDefault="00D74C32" w:rsidP="00D74C3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D74C32" w:rsidRDefault="00D74C32" w:rsidP="00D74C32">
            <w:pPr>
              <w:rPr>
                <w:kern w:val="2"/>
                <w:szCs w:val="24"/>
              </w:rPr>
            </w:pPr>
            <w:r>
              <w:rPr>
                <w:kern w:val="2"/>
                <w:szCs w:val="24"/>
              </w:rPr>
              <w:t>Netaikoma</w:t>
            </w:r>
          </w:p>
          <w:p w14:paraId="7B344973" w14:textId="77777777" w:rsidR="00D74C32" w:rsidRDefault="00D74C32" w:rsidP="00D74C32">
            <w:pPr>
              <w:rPr>
                <w:kern w:val="2"/>
                <w:szCs w:val="24"/>
              </w:rPr>
            </w:pPr>
          </w:p>
          <w:p w14:paraId="4C7F2950" w14:textId="08C4A40C" w:rsidR="00D74C32" w:rsidRDefault="00D74C32" w:rsidP="00D74C32"/>
        </w:tc>
      </w:tr>
      <w:tr w:rsidR="00D74C3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D74C32" w:rsidRDefault="00D74C32" w:rsidP="00D74C32">
            <w:pPr>
              <w:rPr>
                <w:b/>
                <w:bCs/>
                <w:kern w:val="2"/>
                <w:szCs w:val="24"/>
              </w:rPr>
            </w:pPr>
            <w:r>
              <w:rPr>
                <w:b/>
                <w:bCs/>
                <w:kern w:val="2"/>
                <w:szCs w:val="24"/>
              </w:rPr>
              <w:t>5.3.3. Sutarties kainos / įkainių peržiūra dėl kainų lygio pokyčio</w:t>
            </w:r>
          </w:p>
          <w:p w14:paraId="242E5223" w14:textId="00865878" w:rsidR="00D74C32" w:rsidRDefault="00D74C32" w:rsidP="00D74C3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D74C32" w:rsidRDefault="00D74C32" w:rsidP="00D74C32">
            <w:pPr>
              <w:rPr>
                <w:kern w:val="2"/>
                <w:szCs w:val="24"/>
              </w:rPr>
            </w:pPr>
            <w:r>
              <w:rPr>
                <w:kern w:val="2"/>
                <w:szCs w:val="24"/>
              </w:rPr>
              <w:t>Netaikoma</w:t>
            </w:r>
          </w:p>
          <w:p w14:paraId="6658D3D9" w14:textId="77777777" w:rsidR="00D74C32" w:rsidRDefault="00D74C32" w:rsidP="00D74C32">
            <w:pPr>
              <w:rPr>
                <w:kern w:val="2"/>
                <w:szCs w:val="24"/>
              </w:rPr>
            </w:pPr>
          </w:p>
          <w:p w14:paraId="3E0BF6EB" w14:textId="400E76D7" w:rsidR="00D74C32" w:rsidRDefault="00D74C32" w:rsidP="00D74C32">
            <w:pPr>
              <w:rPr>
                <w:color w:val="4472C4"/>
                <w:kern w:val="2"/>
                <w:szCs w:val="24"/>
              </w:rPr>
            </w:pPr>
          </w:p>
        </w:tc>
      </w:tr>
      <w:tr w:rsidR="00D74C3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D74C32" w:rsidRDefault="00D74C32" w:rsidP="00D74C3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D74C32" w:rsidRDefault="00D74C32" w:rsidP="00D74C32">
            <w:pPr>
              <w:rPr>
                <w:kern w:val="2"/>
                <w:szCs w:val="24"/>
              </w:rPr>
            </w:pPr>
            <w:r>
              <w:rPr>
                <w:kern w:val="2"/>
                <w:szCs w:val="24"/>
              </w:rPr>
              <w:t>Netaikoma</w:t>
            </w:r>
          </w:p>
          <w:p w14:paraId="2C311572" w14:textId="77777777" w:rsidR="00D74C32" w:rsidRDefault="00D74C32" w:rsidP="00D74C32">
            <w:pPr>
              <w:rPr>
                <w:kern w:val="2"/>
                <w:szCs w:val="24"/>
              </w:rPr>
            </w:pPr>
          </w:p>
          <w:p w14:paraId="449C09AB" w14:textId="42AA8872" w:rsidR="00D74C32" w:rsidRDefault="00D74C32" w:rsidP="00D74C32">
            <w:pPr>
              <w:rPr>
                <w:kern w:val="2"/>
                <w:szCs w:val="24"/>
              </w:rPr>
            </w:pPr>
          </w:p>
        </w:tc>
      </w:tr>
      <w:tr w:rsidR="00D74C3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D74C32" w:rsidRDefault="00D74C32" w:rsidP="00D74C3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D74C32" w:rsidRDefault="00D74C32" w:rsidP="00D74C32">
            <w:pPr>
              <w:rPr>
                <w:kern w:val="2"/>
                <w:szCs w:val="24"/>
              </w:rPr>
            </w:pPr>
            <w:r>
              <w:rPr>
                <w:kern w:val="2"/>
                <w:szCs w:val="24"/>
              </w:rPr>
              <w:t>Netaikoma</w:t>
            </w:r>
          </w:p>
          <w:p w14:paraId="69E6AE97" w14:textId="77777777" w:rsidR="00D74C32" w:rsidRDefault="00D74C32" w:rsidP="00D74C32">
            <w:pPr>
              <w:rPr>
                <w:kern w:val="2"/>
                <w:szCs w:val="24"/>
              </w:rPr>
            </w:pPr>
          </w:p>
          <w:p w14:paraId="081DAEF5" w14:textId="3C7A5FAA" w:rsidR="00D74C32" w:rsidRDefault="00D74C32" w:rsidP="00D74C32">
            <w:pPr>
              <w:rPr>
                <w:kern w:val="2"/>
                <w:szCs w:val="24"/>
              </w:rPr>
            </w:pPr>
          </w:p>
        </w:tc>
      </w:tr>
      <w:tr w:rsidR="00D74C3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D74C32" w:rsidRDefault="00D74C32" w:rsidP="00D74C3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BFC27E2" w14:textId="77777777" w:rsidR="00D74C32" w:rsidRPr="00B1644A" w:rsidRDefault="00D74C32" w:rsidP="00D74C32">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 xml:space="preserve">Pirkėjas atsiskaito su Tiekėju ne vėliau kaip per </w:t>
            </w:r>
            <w:r w:rsidRPr="00F0030D">
              <w:rPr>
                <w:rFonts w:ascii="TimesNewRomanPSMT" w:hAnsi="TimesNewRomanPSMT" w:cs="TimesNewRomanPSMT"/>
                <w:szCs w:val="24"/>
              </w:rPr>
              <w:t>30 (trisdešimt)</w:t>
            </w:r>
          </w:p>
          <w:p w14:paraId="0392D3F5" w14:textId="77777777" w:rsidR="00D74C32" w:rsidRPr="00B1644A" w:rsidRDefault="00D74C32" w:rsidP="00D74C32">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kalendorinių dienų nuo Sąskaitos gavimo dienos.</w:t>
            </w:r>
          </w:p>
          <w:p w14:paraId="32DA2317" w14:textId="77777777" w:rsidR="00D74C32" w:rsidRDefault="00D74C32" w:rsidP="00D74C32">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 xml:space="preserve">Apmokėjimo sąlygos: </w:t>
            </w:r>
          </w:p>
          <w:p w14:paraId="7580EEF6" w14:textId="77777777" w:rsidR="00D74C32" w:rsidRPr="00132C18" w:rsidRDefault="00D74C32" w:rsidP="00D74C32">
            <w:pPr>
              <w:pStyle w:val="Sraopastraipa"/>
              <w:numPr>
                <w:ilvl w:val="0"/>
                <w:numId w:val="1"/>
              </w:numPr>
              <w:autoSpaceDE w:val="0"/>
              <w:autoSpaceDN w:val="0"/>
              <w:adjustRightInd w:val="0"/>
              <w:jc w:val="both"/>
              <w:rPr>
                <w:rFonts w:ascii="TimesNewRomanPSMT" w:hAnsi="TimesNewRomanPSMT" w:cs="TimesNewRomanPSMT"/>
                <w:szCs w:val="24"/>
              </w:rPr>
            </w:pPr>
            <w:r w:rsidRPr="00132C18">
              <w:rPr>
                <w:rFonts w:ascii="TimesNewRomanPSMT" w:hAnsi="TimesNewRomanPSMT" w:cs="TimesNewRomanPSMT"/>
                <w:szCs w:val="24"/>
              </w:rPr>
              <w:t>įvykdžius visus sutartinius įsipareigojimus,</w:t>
            </w:r>
          </w:p>
          <w:p w14:paraId="04C22127" w14:textId="6E7E61FC" w:rsidR="00D74C32" w:rsidRPr="00A27661" w:rsidRDefault="00D74C32" w:rsidP="00D74C32">
            <w:pPr>
              <w:rPr>
                <w:kern w:val="2"/>
                <w:szCs w:val="24"/>
              </w:rPr>
            </w:pPr>
            <w:r w:rsidRPr="00B1644A">
              <w:rPr>
                <w:rFonts w:ascii="TimesNewRomanPSMT" w:hAnsi="TimesNewRomanPSMT" w:cs="TimesNewRomanPSMT"/>
                <w:szCs w:val="24"/>
              </w:rPr>
              <w:t>sumokama visa Sutarties kaina.</w:t>
            </w:r>
          </w:p>
        </w:tc>
      </w:tr>
      <w:tr w:rsidR="00D74C3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D74C32" w:rsidRDefault="00D74C32" w:rsidP="00D74C3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C64976D" w:rsidR="00D74C32" w:rsidRPr="00A27661" w:rsidRDefault="00D74C32" w:rsidP="00A27661">
            <w:pPr>
              <w:rPr>
                <w:kern w:val="2"/>
                <w:szCs w:val="24"/>
              </w:rPr>
            </w:pPr>
            <w:r>
              <w:rPr>
                <w:kern w:val="2"/>
                <w:szCs w:val="24"/>
              </w:rPr>
              <w:t>Netaikoma</w:t>
            </w:r>
          </w:p>
        </w:tc>
      </w:tr>
      <w:tr w:rsidR="00D74C3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D74C32" w:rsidRDefault="00D74C32" w:rsidP="00D74C32">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D74C32" w:rsidRDefault="00D74C32" w:rsidP="00D74C32">
            <w:pPr>
              <w:rPr>
                <w:kern w:val="2"/>
                <w:szCs w:val="24"/>
              </w:rPr>
            </w:pPr>
            <w:r>
              <w:rPr>
                <w:kern w:val="2"/>
                <w:szCs w:val="24"/>
              </w:rPr>
              <w:t>Netaikoma</w:t>
            </w:r>
          </w:p>
          <w:p w14:paraId="7D06D0D9" w14:textId="32E77483" w:rsidR="00D74C32" w:rsidRDefault="00D74C32" w:rsidP="00D74C32">
            <w:pPr>
              <w:rPr>
                <w:kern w:val="2"/>
                <w:szCs w:val="24"/>
              </w:rPr>
            </w:pPr>
          </w:p>
        </w:tc>
      </w:tr>
      <w:tr w:rsidR="00D74C32" w14:paraId="397E6A62" w14:textId="77777777">
        <w:trPr>
          <w:trHeight w:val="300"/>
        </w:trPr>
        <w:tc>
          <w:tcPr>
            <w:tcW w:w="9535" w:type="dxa"/>
            <w:gridSpan w:val="5"/>
          </w:tcPr>
          <w:p w14:paraId="1AB554AE" w14:textId="77777777" w:rsidR="00D74C32" w:rsidRDefault="00D74C32" w:rsidP="00D74C32">
            <w:pPr>
              <w:jc w:val="center"/>
              <w:rPr>
                <w:b/>
                <w:bCs/>
                <w:kern w:val="2"/>
                <w:szCs w:val="24"/>
              </w:rPr>
            </w:pPr>
            <w:r>
              <w:rPr>
                <w:b/>
                <w:bCs/>
                <w:kern w:val="2"/>
                <w:szCs w:val="24"/>
              </w:rPr>
              <w:t>6. PREKIŲ KOKYBĖ IR GARANTINIAI ĮSIPAREIGOJIMAI</w:t>
            </w:r>
          </w:p>
        </w:tc>
      </w:tr>
      <w:tr w:rsidR="00D74C3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D74C32" w:rsidRPr="0064684F" w:rsidRDefault="00D74C32" w:rsidP="00D74C32">
            <w:pPr>
              <w:rPr>
                <w:b/>
                <w:bCs/>
                <w:kern w:val="2"/>
                <w:szCs w:val="24"/>
              </w:rPr>
            </w:pPr>
            <w:r w:rsidRPr="0064684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A44BA62" w14:textId="77777777" w:rsidR="00D74C32" w:rsidRPr="00BE74B3" w:rsidRDefault="00D74C32" w:rsidP="00D74C32">
            <w:pPr>
              <w:autoSpaceDE w:val="0"/>
              <w:autoSpaceDN w:val="0"/>
              <w:adjustRightInd w:val="0"/>
              <w:jc w:val="both"/>
              <w:rPr>
                <w:rFonts w:ascii="TimesNewRomanPSMT" w:hAnsi="TimesNewRomanPSMT" w:cs="TimesNewRomanPSMT"/>
                <w:szCs w:val="24"/>
              </w:rPr>
            </w:pPr>
            <w:r w:rsidRPr="00BE74B3">
              <w:rPr>
                <w:rFonts w:ascii="TimesNewRomanPSMT" w:hAnsi="TimesNewRomanPSMT" w:cs="TimesNewRomanPSMT"/>
                <w:szCs w:val="24"/>
              </w:rPr>
              <w:t>Prekėms nustatomas Tiekėjo pasiūlytas arba Prekių gamintojo</w:t>
            </w:r>
          </w:p>
          <w:p w14:paraId="5290D4C5" w14:textId="02C5A6FE" w:rsidR="00D74C32" w:rsidRDefault="00D74C32" w:rsidP="00D74C32">
            <w:pPr>
              <w:autoSpaceDE w:val="0"/>
              <w:autoSpaceDN w:val="0"/>
              <w:adjustRightInd w:val="0"/>
              <w:jc w:val="both"/>
              <w:rPr>
                <w:kern w:val="2"/>
                <w:szCs w:val="24"/>
              </w:rPr>
            </w:pPr>
            <w:r w:rsidRPr="00BE74B3">
              <w:rPr>
                <w:rFonts w:ascii="TimesNewRomanPSMT" w:hAnsi="TimesNewRomanPSMT" w:cs="TimesNewRomanPSMT"/>
                <w:szCs w:val="24"/>
              </w:rPr>
              <w:t xml:space="preserve">taikomas Garantinis terminas, tačiau bet kokiu atveju </w:t>
            </w:r>
            <w:r w:rsidRPr="00BE74B3">
              <w:rPr>
                <w:rFonts w:ascii="TimesNewRomanPSMT" w:hAnsi="TimesNewRomanPSMT" w:cs="TimesNewRomanPSMT"/>
                <w:b/>
                <w:bCs/>
                <w:szCs w:val="24"/>
              </w:rPr>
              <w:t xml:space="preserve">Ne mažiau kaip </w:t>
            </w:r>
            <w:r w:rsidR="00041E31">
              <w:rPr>
                <w:rFonts w:ascii="TimesNewRomanPSMT" w:hAnsi="TimesNewRomanPSMT" w:cs="TimesNewRomanPSMT"/>
                <w:b/>
                <w:bCs/>
                <w:szCs w:val="24"/>
              </w:rPr>
              <w:t>24</w:t>
            </w:r>
            <w:r w:rsidR="004B1850">
              <w:rPr>
                <w:rFonts w:ascii="TimesNewRomanPSMT" w:hAnsi="TimesNewRomanPSMT" w:cs="TimesNewRomanPSMT"/>
                <w:b/>
                <w:bCs/>
                <w:szCs w:val="24"/>
              </w:rPr>
              <w:t xml:space="preserve"> m</w:t>
            </w:r>
            <w:r w:rsidR="004B1850" w:rsidRPr="004B1850">
              <w:rPr>
                <w:rFonts w:ascii="TimesNewRomanPSMT" w:hAnsi="TimesNewRomanPSMT" w:cs="TimesNewRomanPSMT"/>
                <w:b/>
                <w:bCs/>
                <w:szCs w:val="24"/>
              </w:rPr>
              <w:t>ėnesių</w:t>
            </w:r>
            <w:r w:rsidRPr="00BE74B3">
              <w:rPr>
                <w:rFonts w:ascii="TimesNewRomanPSMT" w:hAnsi="TimesNewRomanPSMT" w:cs="TimesNewRomanPSMT"/>
                <w:b/>
                <w:bCs/>
                <w:szCs w:val="24"/>
              </w:rPr>
              <w:t xml:space="preserve"> garantija, įskaitant techninę pagalbą ir atsarginių dalių tiekimą.</w:t>
            </w:r>
            <w:r w:rsidRPr="00BE74B3">
              <w:rPr>
                <w:rFonts w:ascii="TimesNewRomanPSMT" w:hAnsi="TimesNewRomanPSMT" w:cs="TimesNewRomanPSMT"/>
                <w:szCs w:val="24"/>
              </w:rPr>
              <w:t xml:space="preserve"> Garantinis </w:t>
            </w:r>
            <w:r w:rsidRPr="00445275">
              <w:rPr>
                <w:rFonts w:ascii="TimesNewRomanPSMT" w:hAnsi="TimesNewRomanPSMT" w:cs="TimesNewRomanPSMT"/>
                <w:szCs w:val="24"/>
              </w:rPr>
              <w:t>terminas, skaičiuojamas nuo Prekių perdavimo–priėmimo akto pasirašymo dienos.</w:t>
            </w:r>
          </w:p>
        </w:tc>
      </w:tr>
      <w:tr w:rsidR="00D74C3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74C32" w:rsidRPr="0064684F" w:rsidRDefault="00D74C32" w:rsidP="00D74C32">
            <w:pPr>
              <w:rPr>
                <w:b/>
                <w:bCs/>
                <w:kern w:val="2"/>
                <w:szCs w:val="24"/>
              </w:rPr>
            </w:pPr>
            <w:r w:rsidRPr="0064684F">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9C3D115" w:rsidR="00D74C32" w:rsidRPr="00BE74B3" w:rsidRDefault="00D74C32" w:rsidP="00D74C32">
            <w:pPr>
              <w:jc w:val="both"/>
              <w:rPr>
                <w:kern w:val="2"/>
                <w:szCs w:val="24"/>
              </w:rPr>
            </w:pPr>
            <w:r w:rsidRPr="00BE74B3">
              <w:rPr>
                <w:kern w:val="2"/>
                <w:szCs w:val="24"/>
              </w:rPr>
              <w:t xml:space="preserve">Garantinio termino laikotarpiu nustačius Prekių trūkumų, Tiekėjas turi ne vėliau kaip per 20 </w:t>
            </w:r>
            <w:proofErr w:type="spellStart"/>
            <w:r w:rsidRPr="00BE74B3">
              <w:rPr>
                <w:kern w:val="2"/>
                <w:szCs w:val="24"/>
              </w:rPr>
              <w:t>d.d</w:t>
            </w:r>
            <w:proofErr w:type="spellEnd"/>
            <w:r w:rsidRPr="00BE74B3">
              <w:rPr>
                <w:kern w:val="2"/>
                <w:szCs w:val="24"/>
              </w:rPr>
              <w:t>. nuo rašytinės pretenzijos gavimo dienos pašalinti Prekių trūkumus. Prekių trūkumų nustatymo bei šalinimo tvarka nustatyta Bendrųjų sąlygų 7 skyriuje.</w:t>
            </w:r>
          </w:p>
        </w:tc>
      </w:tr>
      <w:tr w:rsidR="00D74C32"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74C32" w:rsidRPr="0064684F" w:rsidRDefault="00D74C32" w:rsidP="00D74C32">
            <w:pPr>
              <w:rPr>
                <w:b/>
                <w:bCs/>
                <w:kern w:val="2"/>
                <w:szCs w:val="24"/>
              </w:rPr>
            </w:pPr>
            <w:r w:rsidRPr="0064684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E571F3" w14:textId="77777777" w:rsidR="00D74C32" w:rsidRDefault="00D74C32" w:rsidP="00D74C32">
            <w:pPr>
              <w:rPr>
                <w:kern w:val="2"/>
                <w:szCs w:val="24"/>
              </w:rPr>
            </w:pPr>
            <w:r>
              <w:rPr>
                <w:kern w:val="2"/>
                <w:szCs w:val="24"/>
              </w:rPr>
              <w:t>Netaikoma</w:t>
            </w:r>
          </w:p>
          <w:p w14:paraId="4D580A95" w14:textId="3E7BF152" w:rsidR="00D74C32" w:rsidRDefault="00D74C32" w:rsidP="00D74C32">
            <w:pPr>
              <w:rPr>
                <w:kern w:val="2"/>
                <w:szCs w:val="24"/>
              </w:rPr>
            </w:pPr>
          </w:p>
        </w:tc>
      </w:tr>
      <w:tr w:rsidR="00D74C32" w14:paraId="5D562E8D" w14:textId="77777777">
        <w:trPr>
          <w:trHeight w:val="300"/>
        </w:trPr>
        <w:tc>
          <w:tcPr>
            <w:tcW w:w="9535" w:type="dxa"/>
            <w:gridSpan w:val="5"/>
          </w:tcPr>
          <w:p w14:paraId="6103796D" w14:textId="77777777" w:rsidR="00D74C32" w:rsidRDefault="00D74C32" w:rsidP="00D74C32">
            <w:pPr>
              <w:jc w:val="center"/>
              <w:rPr>
                <w:b/>
                <w:bCs/>
                <w:kern w:val="2"/>
                <w:szCs w:val="24"/>
              </w:rPr>
            </w:pPr>
            <w:r>
              <w:rPr>
                <w:b/>
                <w:bCs/>
                <w:kern w:val="2"/>
                <w:szCs w:val="24"/>
              </w:rPr>
              <w:t>7. SUTARTIES VYKDYMUI PASITELKIAMI SUBTIEKĖJAI</w:t>
            </w:r>
          </w:p>
        </w:tc>
      </w:tr>
      <w:tr w:rsidR="00D74C3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74C32" w:rsidRDefault="00D74C32" w:rsidP="00D74C3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C65333" w14:textId="77777777" w:rsidR="00D74C32" w:rsidRDefault="00D74C32" w:rsidP="00D74C32">
            <w:pPr>
              <w:rPr>
                <w:kern w:val="2"/>
                <w:szCs w:val="24"/>
              </w:rPr>
            </w:pPr>
            <w:r>
              <w:rPr>
                <w:kern w:val="2"/>
                <w:szCs w:val="24"/>
              </w:rPr>
              <w:t>Sutarties vykdymui subtiekėjai ir (ar) specialistai nepasitelkiami.</w:t>
            </w:r>
          </w:p>
          <w:p w14:paraId="2B72A0CC" w14:textId="77777777" w:rsidR="00D74C32" w:rsidRDefault="00D74C32" w:rsidP="00D74C32">
            <w:pPr>
              <w:rPr>
                <w:kern w:val="2"/>
                <w:szCs w:val="24"/>
              </w:rPr>
            </w:pPr>
          </w:p>
          <w:p w14:paraId="5CFEABC6" w14:textId="5271C6AD" w:rsidR="00D74C32" w:rsidRDefault="00D74C32" w:rsidP="00D74C32">
            <w:pPr>
              <w:rPr>
                <w:b/>
                <w:bCs/>
                <w:kern w:val="2"/>
                <w:szCs w:val="24"/>
              </w:rPr>
            </w:pPr>
          </w:p>
        </w:tc>
      </w:tr>
      <w:tr w:rsidR="00D74C32" w14:paraId="0E57F611" w14:textId="77777777">
        <w:trPr>
          <w:trHeight w:val="300"/>
        </w:trPr>
        <w:tc>
          <w:tcPr>
            <w:tcW w:w="9535" w:type="dxa"/>
            <w:gridSpan w:val="5"/>
          </w:tcPr>
          <w:p w14:paraId="6A81BDB7" w14:textId="77777777" w:rsidR="00D74C32" w:rsidRDefault="00D74C32" w:rsidP="00D74C32">
            <w:pPr>
              <w:jc w:val="center"/>
              <w:rPr>
                <w:b/>
                <w:bCs/>
                <w:kern w:val="2"/>
                <w:szCs w:val="24"/>
              </w:rPr>
            </w:pPr>
            <w:r>
              <w:rPr>
                <w:b/>
                <w:bCs/>
                <w:kern w:val="2"/>
                <w:szCs w:val="24"/>
              </w:rPr>
              <w:t>8. PRIEVOLIŲ PAGAL SUTARTĮ ĮVYKDYMO UŽTIKRINIMAS</w:t>
            </w:r>
          </w:p>
        </w:tc>
      </w:tr>
      <w:tr w:rsidR="00D74C3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74C32" w:rsidRDefault="00D74C32" w:rsidP="00D74C3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8AC782" w14:textId="77777777" w:rsidR="00D74C32" w:rsidRDefault="00D74C32" w:rsidP="00D74C32">
            <w:pPr>
              <w:rPr>
                <w:kern w:val="2"/>
                <w:szCs w:val="24"/>
              </w:rPr>
            </w:pPr>
            <w:r>
              <w:rPr>
                <w:kern w:val="2"/>
                <w:szCs w:val="24"/>
              </w:rPr>
              <w:t>Prievolių pagal Sutartį įvykdymas užtikrinamas:</w:t>
            </w:r>
          </w:p>
          <w:p w14:paraId="4714A8AF" w14:textId="71DFABEB" w:rsidR="00D74C32" w:rsidRDefault="00D74C32" w:rsidP="00D74C32">
            <w:pPr>
              <w:rPr>
                <w:kern w:val="2"/>
                <w:szCs w:val="24"/>
              </w:rPr>
            </w:pPr>
            <w:r>
              <w:rPr>
                <w:kern w:val="2"/>
                <w:szCs w:val="24"/>
              </w:rPr>
              <w:t>Netesybomis (delspinigiais, bauda)</w:t>
            </w:r>
          </w:p>
          <w:p w14:paraId="544E68EF" w14:textId="50AEE4C2" w:rsidR="00D74C32" w:rsidRDefault="00D74C32" w:rsidP="00D74C32">
            <w:pPr>
              <w:rPr>
                <w:kern w:val="2"/>
                <w:szCs w:val="24"/>
              </w:rPr>
            </w:pPr>
          </w:p>
        </w:tc>
      </w:tr>
      <w:tr w:rsidR="00D74C3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74C32" w:rsidRDefault="00D74C32" w:rsidP="00D74C3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74C32" w:rsidRDefault="00D74C32" w:rsidP="00D74C32">
            <w:pPr>
              <w:rPr>
                <w:kern w:val="2"/>
                <w:szCs w:val="24"/>
              </w:rPr>
            </w:pPr>
            <w:r>
              <w:rPr>
                <w:kern w:val="2"/>
                <w:szCs w:val="24"/>
              </w:rPr>
              <w:t>Netaikoma</w:t>
            </w:r>
          </w:p>
          <w:p w14:paraId="2BC61455" w14:textId="77777777" w:rsidR="00D74C32" w:rsidRDefault="00D74C32" w:rsidP="00D74C32">
            <w:pPr>
              <w:rPr>
                <w:kern w:val="2"/>
                <w:szCs w:val="24"/>
              </w:rPr>
            </w:pPr>
          </w:p>
          <w:p w14:paraId="4720F941" w14:textId="56A2C5D7" w:rsidR="00D74C32" w:rsidRDefault="00D74C32" w:rsidP="00D74C32">
            <w:pPr>
              <w:rPr>
                <w:kern w:val="2"/>
                <w:szCs w:val="24"/>
              </w:rPr>
            </w:pPr>
          </w:p>
        </w:tc>
      </w:tr>
      <w:tr w:rsidR="00D74C3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74C32" w:rsidRDefault="00D74C32" w:rsidP="00D74C3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D74C32" w:rsidRDefault="00D74C32" w:rsidP="00D74C32">
            <w:pPr>
              <w:rPr>
                <w:kern w:val="2"/>
                <w:szCs w:val="24"/>
              </w:rPr>
            </w:pPr>
            <w:r>
              <w:rPr>
                <w:kern w:val="2"/>
                <w:szCs w:val="24"/>
              </w:rPr>
              <w:t>Netaikoma</w:t>
            </w:r>
          </w:p>
          <w:p w14:paraId="265078A2" w14:textId="77777777" w:rsidR="00D74C32" w:rsidRDefault="00D74C32" w:rsidP="00D74C32">
            <w:pPr>
              <w:rPr>
                <w:kern w:val="2"/>
                <w:szCs w:val="24"/>
              </w:rPr>
            </w:pPr>
          </w:p>
          <w:p w14:paraId="7001B284" w14:textId="2B5A97DA" w:rsidR="00D74C32" w:rsidRDefault="00D74C32" w:rsidP="00D74C32">
            <w:pPr>
              <w:rPr>
                <w:kern w:val="2"/>
                <w:szCs w:val="24"/>
              </w:rPr>
            </w:pPr>
          </w:p>
        </w:tc>
      </w:tr>
      <w:tr w:rsidR="00D74C32" w14:paraId="198AFEE0" w14:textId="77777777">
        <w:trPr>
          <w:trHeight w:val="300"/>
        </w:trPr>
        <w:tc>
          <w:tcPr>
            <w:tcW w:w="9535" w:type="dxa"/>
            <w:gridSpan w:val="5"/>
          </w:tcPr>
          <w:p w14:paraId="53C07666" w14:textId="77777777" w:rsidR="00D74C32" w:rsidRDefault="00D74C32" w:rsidP="00D74C32">
            <w:pPr>
              <w:jc w:val="center"/>
              <w:rPr>
                <w:b/>
                <w:bCs/>
                <w:kern w:val="2"/>
                <w:szCs w:val="24"/>
              </w:rPr>
            </w:pPr>
            <w:r>
              <w:rPr>
                <w:b/>
                <w:bCs/>
                <w:kern w:val="2"/>
                <w:szCs w:val="24"/>
              </w:rPr>
              <w:t>9. ŠALIŲ ATSAKOMYBĖ</w:t>
            </w:r>
            <w:r>
              <w:rPr>
                <w:b/>
                <w:bCs/>
                <w:kern w:val="2"/>
                <w:szCs w:val="24"/>
              </w:rPr>
              <w:tab/>
            </w:r>
          </w:p>
        </w:tc>
      </w:tr>
      <w:tr w:rsidR="00D74C3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74C32" w:rsidRDefault="00D74C32" w:rsidP="00D74C3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766CC3D" w:rsidR="00D74C32" w:rsidRDefault="00D74C32" w:rsidP="003E126A">
            <w:pPr>
              <w:spacing w:line="259" w:lineRule="auto"/>
              <w:jc w:val="both"/>
              <w:rPr>
                <w:color w:val="000000"/>
                <w:kern w:val="2"/>
                <w:szCs w:val="24"/>
              </w:rPr>
            </w:pPr>
            <w:r w:rsidRPr="00B1644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5</w:t>
            </w:r>
            <w:r w:rsidRPr="00B1644A">
              <w:rPr>
                <w:kern w:val="2"/>
                <w:szCs w:val="24"/>
              </w:rPr>
              <w:t xml:space="preserve"> (</w:t>
            </w:r>
            <w:r>
              <w:rPr>
                <w:kern w:val="2"/>
                <w:szCs w:val="24"/>
              </w:rPr>
              <w:t>penkios</w:t>
            </w:r>
            <w:r w:rsidRPr="00B1644A">
              <w:rPr>
                <w:kern w:val="2"/>
                <w:szCs w:val="24"/>
              </w:rPr>
              <w:t xml:space="preserve"> šimtosios) procento dydžio delspinigius nuo neapmokėtos sumos be PVM už kiekvieną vėlavimo dieną.   </w:t>
            </w:r>
          </w:p>
        </w:tc>
      </w:tr>
      <w:tr w:rsidR="00D74C3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74C32" w:rsidRDefault="00D74C32" w:rsidP="00D74C3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75FC8F" w14:textId="77777777" w:rsidR="003A28D7" w:rsidRDefault="00D74C32" w:rsidP="003A28D7">
            <w:pPr>
              <w:jc w:val="both"/>
              <w:rPr>
                <w:kern w:val="2"/>
                <w:szCs w:val="24"/>
              </w:rPr>
            </w:pPr>
            <w:r w:rsidRPr="00B1644A">
              <w:rPr>
                <w:kern w:val="2"/>
                <w:szCs w:val="24"/>
              </w:rPr>
              <w:t xml:space="preserve">9.2.1. </w:t>
            </w:r>
            <w:r w:rsidR="00524594" w:rsidRPr="00524594">
              <w:rPr>
                <w:kern w:val="2"/>
                <w:szCs w:val="24"/>
              </w:rPr>
              <w:t>Jeigu Tiekėjas vėluoja pristatyti</w:t>
            </w:r>
            <w:r w:rsidR="008429A6">
              <w:rPr>
                <w:kern w:val="2"/>
                <w:szCs w:val="24"/>
              </w:rPr>
              <w:t xml:space="preserve"> įrangą</w:t>
            </w:r>
            <w:r w:rsidR="00524594" w:rsidRPr="00524594">
              <w:rPr>
                <w:kern w:val="2"/>
                <w:szCs w:val="24"/>
              </w:rPr>
              <w:t xml:space="preserve">, Pirkėjas nuo kitos dienos Tiekėjui skaičiuoja 0,1 (vienos dešimtosios) procento dydžio delspinigius už kiekvieną uždelstą kalendorinę dieną. </w:t>
            </w:r>
          </w:p>
          <w:p w14:paraId="63704FE1" w14:textId="32BB1088" w:rsidR="009460D0" w:rsidRPr="00634991" w:rsidRDefault="00D74C32" w:rsidP="003A28D7">
            <w:pPr>
              <w:jc w:val="both"/>
              <w:rPr>
                <w:kern w:val="2"/>
                <w:szCs w:val="24"/>
              </w:rPr>
            </w:pPr>
            <w:r w:rsidRPr="00B1644A">
              <w:rPr>
                <w:kern w:val="2"/>
                <w:szCs w:val="24"/>
              </w:rPr>
              <w:t>9.2.2.</w:t>
            </w:r>
            <w:r w:rsidRPr="002B5597">
              <w:rPr>
                <w:kern w:val="2"/>
                <w:szCs w:val="24"/>
              </w:rPr>
              <w:t xml:space="preserve"> </w:t>
            </w:r>
            <w:r w:rsidRPr="00B1644A">
              <w:rPr>
                <w:kern w:val="2"/>
                <w:szCs w:val="24"/>
              </w:rPr>
              <w:t xml:space="preserve">Tiekėjas privalo sumokėti Pirkėjui netesybas per 10 (dešimt darbo dienų </w:t>
            </w:r>
            <w:r w:rsidRPr="00634991">
              <w:rPr>
                <w:kern w:val="2"/>
                <w:szCs w:val="24"/>
              </w:rPr>
              <w:t xml:space="preserve">nuo Pirkėjo </w:t>
            </w:r>
            <w:r w:rsidR="00524594" w:rsidRPr="00634991">
              <w:rPr>
                <w:kern w:val="2"/>
                <w:szCs w:val="24"/>
              </w:rPr>
              <w:t xml:space="preserve">raštiško </w:t>
            </w:r>
            <w:r w:rsidRPr="00634991">
              <w:rPr>
                <w:kern w:val="2"/>
                <w:szCs w:val="24"/>
              </w:rPr>
              <w:t>pareikalavimo</w:t>
            </w:r>
            <w:r w:rsidR="00634991" w:rsidRPr="00634991">
              <w:rPr>
                <w:kern w:val="2"/>
              </w:rPr>
              <w:t xml:space="preserve"> gavimo dienos, </w:t>
            </w:r>
            <w:r w:rsidR="009460D0" w:rsidRPr="00634991">
              <w:rPr>
                <w:kern w:val="2"/>
              </w:rPr>
              <w:t>arba Pirkėjas turi teisę šia nuostolių suma vienašališkai sumažinti Tiekėjui mokėtiną galutinę Sutarties sumą.</w:t>
            </w:r>
          </w:p>
        </w:tc>
      </w:tr>
      <w:tr w:rsidR="00D74C3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74C32" w:rsidRDefault="00D74C32" w:rsidP="00D74C32">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38F69BB" w14:textId="77777777" w:rsidR="00D74C32" w:rsidRPr="00B1644A" w:rsidRDefault="00D74C32" w:rsidP="003E126A">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lastRenderedPageBreak/>
              <w:t>Nutraukus Sutartį dėl esminio Sutarties pažeidimo, nustatyto</w:t>
            </w:r>
          </w:p>
          <w:p w14:paraId="7CCD76AE" w14:textId="08062E7D" w:rsidR="00D74C32" w:rsidRDefault="00D74C32" w:rsidP="003E126A">
            <w:pPr>
              <w:jc w:val="both"/>
              <w:rPr>
                <w:kern w:val="2"/>
                <w:szCs w:val="24"/>
              </w:rPr>
            </w:pPr>
            <w:r w:rsidRPr="00B1644A">
              <w:rPr>
                <w:rFonts w:ascii="TimesNewRomanPSMT" w:hAnsi="TimesNewRomanPSMT" w:cs="TimesNewRomanPSMT"/>
                <w:szCs w:val="24"/>
              </w:rPr>
              <w:t>Sutarties Specialiosiose sąlygose, mokama 20 (dvidešimt) procentų</w:t>
            </w:r>
            <w:r>
              <w:rPr>
                <w:rFonts w:ascii="TimesNewRomanPSMT" w:hAnsi="TimesNewRomanPSMT" w:cs="TimesNewRomanPSMT"/>
                <w:szCs w:val="24"/>
              </w:rPr>
              <w:t xml:space="preserve"> </w:t>
            </w:r>
            <w:r w:rsidRPr="00B1644A">
              <w:rPr>
                <w:rFonts w:ascii="TimesNewRomanPSMT" w:hAnsi="TimesNewRomanPSMT" w:cs="TimesNewRomanPSMT"/>
                <w:szCs w:val="24"/>
              </w:rPr>
              <w:t xml:space="preserve">dydžio </w:t>
            </w:r>
            <w:r w:rsidRPr="00460116">
              <w:rPr>
                <w:rFonts w:ascii="TimesNewRomanPSMT" w:hAnsi="TimesNewRomanPSMT" w:cs="TimesNewRomanPSMT"/>
                <w:szCs w:val="24"/>
              </w:rPr>
              <w:t xml:space="preserve">bauda nuo Pradinės </w:t>
            </w:r>
            <w:r w:rsidRPr="00B1644A">
              <w:rPr>
                <w:rFonts w:ascii="TimesNewRomanPSMT" w:hAnsi="TimesNewRomanPSMT" w:cs="TimesNewRomanPSMT"/>
                <w:szCs w:val="24"/>
              </w:rPr>
              <w:t>Sutarties vertės be PVM, nurodytos</w:t>
            </w:r>
            <w:r>
              <w:rPr>
                <w:rFonts w:ascii="TimesNewRomanPSMT" w:hAnsi="TimesNewRomanPSMT" w:cs="TimesNewRomanPSMT"/>
                <w:szCs w:val="24"/>
              </w:rPr>
              <w:t xml:space="preserve"> </w:t>
            </w:r>
            <w:r w:rsidRPr="00B1644A">
              <w:rPr>
                <w:rFonts w:ascii="TimesNewRomanPSMT" w:hAnsi="TimesNewRomanPSMT" w:cs="TimesNewRomanPSMT"/>
                <w:szCs w:val="24"/>
              </w:rPr>
              <w:t>Specialiųjų sąlygų 5.2 punkte.</w:t>
            </w:r>
            <w:r>
              <w:rPr>
                <w:color w:val="4472C4"/>
                <w:kern w:val="2"/>
                <w:szCs w:val="24"/>
              </w:rPr>
              <w:t xml:space="preserve"> </w:t>
            </w:r>
          </w:p>
          <w:p w14:paraId="48292084" w14:textId="555686C1" w:rsidR="00D74C32" w:rsidRDefault="00D74C32" w:rsidP="00D74C32">
            <w:pPr>
              <w:rPr>
                <w:kern w:val="2"/>
                <w:szCs w:val="24"/>
              </w:rPr>
            </w:pPr>
          </w:p>
        </w:tc>
      </w:tr>
      <w:tr w:rsidR="00D74C3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74C32" w:rsidRDefault="00D74C32" w:rsidP="00D74C3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17AD940" w14:textId="77777777" w:rsidR="00D74C32" w:rsidRDefault="00D74C32" w:rsidP="00D74C32">
            <w:pPr>
              <w:rPr>
                <w:color w:val="000000"/>
                <w:kern w:val="2"/>
                <w:szCs w:val="24"/>
              </w:rPr>
            </w:pPr>
            <w:r>
              <w:rPr>
                <w:color w:val="000000"/>
                <w:kern w:val="2"/>
                <w:szCs w:val="24"/>
              </w:rPr>
              <w:t>Netaikoma</w:t>
            </w:r>
          </w:p>
          <w:p w14:paraId="01953191" w14:textId="77777777" w:rsidR="00D74C32" w:rsidRDefault="00D74C32" w:rsidP="00D74C32">
            <w:pPr>
              <w:rPr>
                <w:kern w:val="2"/>
                <w:szCs w:val="24"/>
              </w:rPr>
            </w:pPr>
          </w:p>
        </w:tc>
      </w:tr>
      <w:tr w:rsidR="00D74C3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74C32" w:rsidRDefault="00D74C32" w:rsidP="00D74C3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2ED4384E" w:rsidR="00D74C32" w:rsidRDefault="005539E4" w:rsidP="00D74C32">
            <w:pPr>
              <w:rPr>
                <w:kern w:val="2"/>
                <w:szCs w:val="24"/>
              </w:rPr>
            </w:pPr>
            <w:r w:rsidRPr="005539E4">
              <w:rPr>
                <w:color w:val="000000"/>
                <w:kern w:val="2"/>
                <w:szCs w:val="24"/>
              </w:rPr>
              <w:t>100,00 Eur (vienas šimtas eurų).</w:t>
            </w:r>
          </w:p>
          <w:p w14:paraId="69B3C483" w14:textId="64FF6BD5" w:rsidR="00D74C32" w:rsidRDefault="00D74C32" w:rsidP="00D74C32">
            <w:pPr>
              <w:rPr>
                <w:color w:val="4472C4"/>
                <w:kern w:val="2"/>
                <w:szCs w:val="24"/>
              </w:rPr>
            </w:pPr>
          </w:p>
        </w:tc>
      </w:tr>
      <w:tr w:rsidR="00D74C3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74C32" w:rsidRDefault="00D74C32" w:rsidP="00D74C3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74C32" w:rsidRDefault="00D74C32" w:rsidP="00D74C32">
            <w:pPr>
              <w:rPr>
                <w:kern w:val="2"/>
                <w:szCs w:val="24"/>
              </w:rPr>
            </w:pPr>
            <w:r>
              <w:rPr>
                <w:kern w:val="2"/>
                <w:szCs w:val="24"/>
              </w:rPr>
              <w:t>Netaikoma</w:t>
            </w:r>
          </w:p>
          <w:p w14:paraId="39824FDD" w14:textId="77777777" w:rsidR="00D74C32" w:rsidRDefault="00D74C32" w:rsidP="00D74C32">
            <w:pPr>
              <w:rPr>
                <w:color w:val="4472C4"/>
                <w:kern w:val="2"/>
                <w:szCs w:val="24"/>
              </w:rPr>
            </w:pPr>
          </w:p>
          <w:p w14:paraId="271A84AA" w14:textId="5DC67EA3" w:rsidR="00D74C32" w:rsidRDefault="00D74C32" w:rsidP="00D74C32">
            <w:pPr>
              <w:rPr>
                <w:color w:val="4472C4"/>
                <w:kern w:val="2"/>
                <w:szCs w:val="24"/>
              </w:rPr>
            </w:pPr>
          </w:p>
        </w:tc>
      </w:tr>
      <w:tr w:rsidR="00D74C3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74C32" w:rsidRDefault="00D74C32" w:rsidP="00D74C3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AF98A28" w:rsidR="00D74C32" w:rsidRDefault="00D74C32" w:rsidP="00D74C32">
            <w:pPr>
              <w:rPr>
                <w:color w:val="4472C4"/>
                <w:kern w:val="2"/>
                <w:szCs w:val="24"/>
              </w:rPr>
            </w:pPr>
            <w:r>
              <w:rPr>
                <w:kern w:val="2"/>
                <w:szCs w:val="24"/>
              </w:rPr>
              <w:t xml:space="preserve">Netaikoma </w:t>
            </w:r>
          </w:p>
          <w:p w14:paraId="5C591A2E" w14:textId="1A7451ED" w:rsidR="00D74C32" w:rsidRDefault="00D74C32" w:rsidP="00D74C32">
            <w:pPr>
              <w:rPr>
                <w:color w:val="4472C4"/>
                <w:kern w:val="2"/>
                <w:szCs w:val="24"/>
              </w:rPr>
            </w:pPr>
          </w:p>
        </w:tc>
      </w:tr>
      <w:tr w:rsidR="00D74C3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74C32" w:rsidRDefault="00D74C32" w:rsidP="00D74C3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D74C32" w:rsidRDefault="00D74C32" w:rsidP="00D74C32">
            <w:pPr>
              <w:rPr>
                <w:kern w:val="2"/>
                <w:szCs w:val="24"/>
              </w:rPr>
            </w:pPr>
            <w:r>
              <w:rPr>
                <w:kern w:val="2"/>
                <w:szCs w:val="24"/>
              </w:rPr>
              <w:t>Netaikoma</w:t>
            </w:r>
          </w:p>
          <w:p w14:paraId="2BFFE0F5" w14:textId="77777777" w:rsidR="00D74C32" w:rsidRDefault="00D74C32" w:rsidP="00D74C32">
            <w:pPr>
              <w:rPr>
                <w:color w:val="4472C4"/>
                <w:kern w:val="2"/>
                <w:szCs w:val="24"/>
              </w:rPr>
            </w:pPr>
          </w:p>
          <w:p w14:paraId="29DCAC8C" w14:textId="65926BB3" w:rsidR="00D74C32" w:rsidRDefault="00D74C32" w:rsidP="00D74C32">
            <w:pPr>
              <w:rPr>
                <w:color w:val="4472C4"/>
                <w:kern w:val="2"/>
                <w:szCs w:val="24"/>
              </w:rPr>
            </w:pPr>
          </w:p>
        </w:tc>
      </w:tr>
      <w:tr w:rsidR="00D74C3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74C32" w:rsidRDefault="00D74C32" w:rsidP="00D74C3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D74C32" w:rsidRDefault="00D74C32" w:rsidP="00D74C32">
            <w:pPr>
              <w:spacing w:line="259" w:lineRule="auto"/>
              <w:rPr>
                <w:kern w:val="2"/>
                <w:szCs w:val="24"/>
              </w:rPr>
            </w:pPr>
            <w:r>
              <w:rPr>
                <w:kern w:val="2"/>
                <w:szCs w:val="24"/>
              </w:rPr>
              <w:t>Netaikoma</w:t>
            </w:r>
          </w:p>
          <w:p w14:paraId="588F4699" w14:textId="77777777" w:rsidR="00D74C32" w:rsidRDefault="00D74C32" w:rsidP="00D74C32">
            <w:pPr>
              <w:spacing w:line="259" w:lineRule="auto"/>
              <w:rPr>
                <w:kern w:val="2"/>
                <w:sz w:val="22"/>
                <w:szCs w:val="24"/>
              </w:rPr>
            </w:pPr>
          </w:p>
          <w:p w14:paraId="3BD32F43" w14:textId="77777777" w:rsidR="00D74C32" w:rsidRDefault="00D74C32" w:rsidP="00D74C32">
            <w:pPr>
              <w:spacing w:line="259" w:lineRule="auto"/>
              <w:rPr>
                <w:kern w:val="2"/>
                <w:sz w:val="22"/>
                <w:szCs w:val="24"/>
              </w:rPr>
            </w:pPr>
          </w:p>
          <w:p w14:paraId="2FC8EB7E" w14:textId="77777777" w:rsidR="00D74C32" w:rsidRDefault="00D74C32" w:rsidP="00D74C32">
            <w:pPr>
              <w:rPr>
                <w:sz w:val="14"/>
                <w:szCs w:val="14"/>
              </w:rPr>
            </w:pPr>
          </w:p>
          <w:p w14:paraId="49FF058F" w14:textId="77777777" w:rsidR="00D74C32" w:rsidRDefault="00D74C32" w:rsidP="00D74C32">
            <w:pPr>
              <w:rPr>
                <w:color w:val="4472C4"/>
                <w:kern w:val="2"/>
                <w:szCs w:val="24"/>
              </w:rPr>
            </w:pPr>
          </w:p>
        </w:tc>
      </w:tr>
      <w:tr w:rsidR="00D74C32"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74C32" w:rsidRDefault="00D74C32" w:rsidP="00D74C3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2393F1C" w14:textId="77777777" w:rsidR="00D74C32" w:rsidRDefault="00D74C32" w:rsidP="00D74C32">
            <w:pPr>
              <w:spacing w:line="259" w:lineRule="auto"/>
              <w:rPr>
                <w:kern w:val="2"/>
                <w:szCs w:val="24"/>
              </w:rPr>
            </w:pPr>
            <w:r>
              <w:rPr>
                <w:kern w:val="2"/>
                <w:szCs w:val="24"/>
              </w:rPr>
              <w:t>Netaikoma</w:t>
            </w:r>
          </w:p>
          <w:p w14:paraId="41965FB0" w14:textId="0C6678E9" w:rsidR="00D74C32" w:rsidRDefault="00D74C32" w:rsidP="00D74C32">
            <w:pPr>
              <w:rPr>
                <w:color w:val="4472C4"/>
                <w:kern w:val="2"/>
                <w:szCs w:val="24"/>
              </w:rPr>
            </w:pPr>
          </w:p>
        </w:tc>
      </w:tr>
      <w:tr w:rsidR="00D74C32" w14:paraId="0126462E" w14:textId="77777777">
        <w:trPr>
          <w:trHeight w:val="300"/>
        </w:trPr>
        <w:tc>
          <w:tcPr>
            <w:tcW w:w="9535" w:type="dxa"/>
            <w:gridSpan w:val="5"/>
          </w:tcPr>
          <w:p w14:paraId="318973A5" w14:textId="77777777" w:rsidR="00D74C32" w:rsidRDefault="00D74C32" w:rsidP="00D74C32">
            <w:pPr>
              <w:jc w:val="center"/>
              <w:rPr>
                <w:b/>
                <w:bCs/>
                <w:kern w:val="2"/>
                <w:szCs w:val="24"/>
              </w:rPr>
            </w:pPr>
            <w:r>
              <w:rPr>
                <w:b/>
                <w:kern w:val="2"/>
                <w:szCs w:val="24"/>
              </w:rPr>
              <w:lastRenderedPageBreak/>
              <w:t>10. ESMINĖS SUTARTIES SĄLYGOS</w:t>
            </w:r>
          </w:p>
        </w:tc>
      </w:tr>
      <w:tr w:rsidR="00D74C32" w14:paraId="4D59E15A" w14:textId="77777777">
        <w:trPr>
          <w:trHeight w:val="300"/>
        </w:trPr>
        <w:tc>
          <w:tcPr>
            <w:tcW w:w="2707" w:type="dxa"/>
            <w:gridSpan w:val="3"/>
          </w:tcPr>
          <w:p w14:paraId="345EFFE5" w14:textId="77777777" w:rsidR="00D74C32" w:rsidRDefault="00D74C32" w:rsidP="00D74C32">
            <w:pPr>
              <w:rPr>
                <w:b/>
                <w:bCs/>
                <w:kern w:val="2"/>
              </w:rPr>
            </w:pPr>
            <w:r>
              <w:rPr>
                <w:b/>
                <w:bCs/>
              </w:rPr>
              <w:t>10.1. Esminės Sutarties sąlygos</w:t>
            </w:r>
          </w:p>
        </w:tc>
        <w:tc>
          <w:tcPr>
            <w:tcW w:w="6828" w:type="dxa"/>
            <w:gridSpan w:val="2"/>
          </w:tcPr>
          <w:p w14:paraId="3B8BBBF9" w14:textId="77777777" w:rsidR="00D74C32" w:rsidRDefault="00D74C32" w:rsidP="00D74C32">
            <w:pPr>
              <w:rPr>
                <w:kern w:val="2"/>
                <w:szCs w:val="24"/>
              </w:rPr>
            </w:pPr>
            <w:r>
              <w:rPr>
                <w:kern w:val="2"/>
                <w:szCs w:val="24"/>
              </w:rPr>
              <w:t>Netaikoma</w:t>
            </w:r>
          </w:p>
          <w:p w14:paraId="7AB7253E" w14:textId="77777777" w:rsidR="00D74C32" w:rsidRDefault="00D74C32" w:rsidP="00D74C32">
            <w:pPr>
              <w:rPr>
                <w:b/>
                <w:bCs/>
                <w:kern w:val="2"/>
                <w:szCs w:val="24"/>
              </w:rPr>
            </w:pPr>
          </w:p>
          <w:p w14:paraId="3657475F" w14:textId="3683E403" w:rsidR="00D74C32" w:rsidRDefault="00D74C32" w:rsidP="00D74C32">
            <w:pPr>
              <w:rPr>
                <w:b/>
                <w:bCs/>
                <w:color w:val="4472C4"/>
                <w:kern w:val="2"/>
                <w:szCs w:val="24"/>
              </w:rPr>
            </w:pPr>
          </w:p>
        </w:tc>
      </w:tr>
      <w:tr w:rsidR="00D74C32" w14:paraId="0F5458CF" w14:textId="77777777">
        <w:trPr>
          <w:trHeight w:val="300"/>
        </w:trPr>
        <w:tc>
          <w:tcPr>
            <w:tcW w:w="2700" w:type="dxa"/>
            <w:gridSpan w:val="2"/>
          </w:tcPr>
          <w:p w14:paraId="0C270B5F" w14:textId="77777777" w:rsidR="00D74C32" w:rsidRDefault="00D74C32" w:rsidP="00D74C32">
            <w:pPr>
              <w:rPr>
                <w:b/>
                <w:bCs/>
                <w:kern w:val="2"/>
                <w:szCs w:val="24"/>
              </w:rPr>
            </w:pPr>
            <w:r>
              <w:rPr>
                <w:b/>
                <w:bCs/>
                <w:kern w:val="2"/>
                <w:szCs w:val="24"/>
              </w:rPr>
              <w:t>10.2. Dideli arba nuolatiniai esminės Sutarties sąlygos vykdymo trūkumai</w:t>
            </w:r>
          </w:p>
        </w:tc>
        <w:tc>
          <w:tcPr>
            <w:tcW w:w="6835" w:type="dxa"/>
            <w:gridSpan w:val="3"/>
          </w:tcPr>
          <w:p w14:paraId="50EBEE8A" w14:textId="57D33DE1" w:rsidR="00D74C32" w:rsidRDefault="00D74C32" w:rsidP="00D74C32">
            <w:pPr>
              <w:rPr>
                <w:kern w:val="2"/>
                <w:szCs w:val="24"/>
              </w:rPr>
            </w:pPr>
            <w:r>
              <w:rPr>
                <w:kern w:val="2"/>
                <w:szCs w:val="24"/>
              </w:rPr>
              <w:t xml:space="preserve">Netaikoma </w:t>
            </w:r>
          </w:p>
          <w:p w14:paraId="27FF7C68" w14:textId="29F1BF60" w:rsidR="00D74C32" w:rsidRDefault="00D74C32" w:rsidP="00D74C32">
            <w:pPr>
              <w:rPr>
                <w:kern w:val="2"/>
                <w:szCs w:val="24"/>
              </w:rPr>
            </w:pPr>
          </w:p>
        </w:tc>
      </w:tr>
      <w:tr w:rsidR="00D74C32" w14:paraId="70836C3F" w14:textId="77777777">
        <w:trPr>
          <w:trHeight w:val="300"/>
        </w:trPr>
        <w:tc>
          <w:tcPr>
            <w:tcW w:w="9535" w:type="dxa"/>
            <w:gridSpan w:val="5"/>
          </w:tcPr>
          <w:p w14:paraId="31DFC488" w14:textId="77777777" w:rsidR="00D74C32" w:rsidRDefault="00D74C32" w:rsidP="00D74C32">
            <w:pPr>
              <w:jc w:val="center"/>
              <w:rPr>
                <w:b/>
                <w:bCs/>
                <w:kern w:val="2"/>
                <w:szCs w:val="24"/>
              </w:rPr>
            </w:pPr>
            <w:r>
              <w:rPr>
                <w:b/>
                <w:bCs/>
                <w:kern w:val="2"/>
                <w:szCs w:val="24"/>
              </w:rPr>
              <w:t>11. SUTARTIES GALIOJIMAS IR KEITIMAS</w:t>
            </w:r>
          </w:p>
        </w:tc>
      </w:tr>
      <w:tr w:rsidR="00D74C3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74C32" w:rsidRDefault="00D74C32" w:rsidP="00D74C3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2C70134" w14:textId="77777777" w:rsidR="003E126A" w:rsidRDefault="003E126A" w:rsidP="003E126A">
            <w:pPr>
              <w:jc w:val="both"/>
              <w:rPr>
                <w:rFonts w:ascii="TimesNewRomanPSMT" w:hAnsi="TimesNewRomanPSMT" w:cs="TimesNewRomanPSMT"/>
                <w:szCs w:val="24"/>
              </w:rPr>
            </w:pPr>
            <w:r w:rsidRPr="003E126A">
              <w:rPr>
                <w:kern w:val="2"/>
                <w:szCs w:val="24"/>
              </w:rPr>
              <w:t>Ši</w:t>
            </w:r>
            <w:r w:rsidRPr="003E126A">
              <w:rPr>
                <w:color w:val="4472C4"/>
                <w:kern w:val="2"/>
                <w:szCs w:val="24"/>
              </w:rPr>
              <w:t xml:space="preserve"> </w:t>
            </w:r>
            <w:r w:rsidRPr="003E126A">
              <w:rPr>
                <w:kern w:val="2"/>
                <w:szCs w:val="24"/>
              </w:rPr>
              <w:t xml:space="preserve">Sutartis laikoma sudaryta ir įsigalioja nuo Sutarties </w:t>
            </w:r>
            <w:r w:rsidRPr="003E126A">
              <w:rPr>
                <w:rFonts w:ascii="TimesNewRomanPSMT" w:hAnsi="TimesNewRomanPSMT" w:cs="TimesNewRomanPSMT"/>
                <w:szCs w:val="24"/>
              </w:rPr>
              <w:t>pasirašymo dienos (antrosios Šalies pasirašymo dieną).</w:t>
            </w:r>
          </w:p>
          <w:p w14:paraId="0DC01EF2" w14:textId="6E3AB8E1" w:rsidR="003E126A" w:rsidRDefault="000441FB" w:rsidP="003E126A">
            <w:pPr>
              <w:jc w:val="both"/>
              <w:rPr>
                <w:color w:val="4472C4"/>
                <w:kern w:val="2"/>
                <w:szCs w:val="24"/>
              </w:rPr>
            </w:pPr>
            <w:r w:rsidRPr="000441FB">
              <w:rPr>
                <w:rFonts w:ascii="TimesNewRomanPSMT" w:hAnsi="TimesNewRomanPSMT" w:cs="TimesNewRomanPSMT"/>
                <w:szCs w:val="24"/>
              </w:rPr>
              <w:t>Sutartis galioja iki visiško šalių sutartinių prievolių įvykdymo, įskaitant Prekių pristatymą, montavimą, apmokymus, galutinį atsiskaitymą su Tiekėju.</w:t>
            </w:r>
          </w:p>
        </w:tc>
      </w:tr>
      <w:tr w:rsidR="00D74C3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74C32" w:rsidRDefault="00D74C32" w:rsidP="00D74C3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DD0BC13" w:rsidR="00D74C32" w:rsidRDefault="00D74C32" w:rsidP="00D74C32">
            <w:pPr>
              <w:rPr>
                <w:kern w:val="2"/>
                <w:szCs w:val="24"/>
              </w:rPr>
            </w:pPr>
            <w:r>
              <w:rPr>
                <w:kern w:val="2"/>
                <w:szCs w:val="24"/>
              </w:rPr>
              <w:t>Netaikoma</w:t>
            </w:r>
          </w:p>
        </w:tc>
      </w:tr>
      <w:tr w:rsidR="00D74C32" w14:paraId="0284242D" w14:textId="77777777">
        <w:trPr>
          <w:trHeight w:val="300"/>
        </w:trPr>
        <w:tc>
          <w:tcPr>
            <w:tcW w:w="9535" w:type="dxa"/>
            <w:gridSpan w:val="5"/>
          </w:tcPr>
          <w:p w14:paraId="05AABF93" w14:textId="77777777" w:rsidR="00D74C32" w:rsidRDefault="00D74C32" w:rsidP="00D74C32">
            <w:pPr>
              <w:jc w:val="center"/>
              <w:rPr>
                <w:b/>
                <w:bCs/>
                <w:kern w:val="2"/>
                <w:szCs w:val="24"/>
              </w:rPr>
            </w:pPr>
            <w:r>
              <w:rPr>
                <w:b/>
                <w:bCs/>
                <w:kern w:val="2"/>
                <w:szCs w:val="24"/>
              </w:rPr>
              <w:t>12. SUTARTIES NUTRAUKIMAS</w:t>
            </w:r>
          </w:p>
        </w:tc>
      </w:tr>
      <w:tr w:rsidR="00D74C32" w14:paraId="02CDEAC4" w14:textId="77777777">
        <w:trPr>
          <w:trHeight w:val="300"/>
        </w:trPr>
        <w:tc>
          <w:tcPr>
            <w:tcW w:w="2532" w:type="dxa"/>
          </w:tcPr>
          <w:p w14:paraId="226C878D" w14:textId="77777777" w:rsidR="00D74C32" w:rsidRDefault="00D74C32" w:rsidP="00D74C32">
            <w:pPr>
              <w:rPr>
                <w:b/>
                <w:bCs/>
                <w:kern w:val="2"/>
                <w:szCs w:val="24"/>
              </w:rPr>
            </w:pPr>
            <w:r>
              <w:rPr>
                <w:b/>
                <w:bCs/>
                <w:kern w:val="2"/>
                <w:szCs w:val="24"/>
              </w:rPr>
              <w:t>12.1. Sutarties nutraukimo pagrindai</w:t>
            </w:r>
          </w:p>
        </w:tc>
        <w:tc>
          <w:tcPr>
            <w:tcW w:w="7003" w:type="dxa"/>
            <w:gridSpan w:val="4"/>
          </w:tcPr>
          <w:p w14:paraId="6FAE0A4C" w14:textId="7516604A" w:rsidR="00D74C32" w:rsidRPr="0059271B" w:rsidRDefault="00D74C32" w:rsidP="00D74C32">
            <w:pPr>
              <w:rPr>
                <w:kern w:val="2"/>
                <w:szCs w:val="24"/>
              </w:rPr>
            </w:pPr>
            <w:r>
              <w:rPr>
                <w:kern w:val="2"/>
                <w:szCs w:val="24"/>
              </w:rPr>
              <w:t>Sutartis gali būti nutraukiama rašytiniu Šalių susitarimu arba vienašališkai, Bendrosiose sąlygose nustatyta tvarka.</w:t>
            </w:r>
          </w:p>
        </w:tc>
      </w:tr>
      <w:tr w:rsidR="00D74C32" w14:paraId="69CB11D9" w14:textId="77777777">
        <w:trPr>
          <w:trHeight w:val="300"/>
        </w:trPr>
        <w:tc>
          <w:tcPr>
            <w:tcW w:w="2532" w:type="dxa"/>
          </w:tcPr>
          <w:p w14:paraId="30B41D12" w14:textId="77777777" w:rsidR="00D74C32" w:rsidRDefault="00D74C32" w:rsidP="00D74C32">
            <w:pPr>
              <w:rPr>
                <w:b/>
                <w:bCs/>
                <w:kern w:val="2"/>
                <w:szCs w:val="24"/>
              </w:rPr>
            </w:pPr>
            <w:r>
              <w:rPr>
                <w:b/>
                <w:bCs/>
                <w:kern w:val="2"/>
                <w:szCs w:val="24"/>
              </w:rPr>
              <w:t>12.2. Esminiai Sutarties pažeidimai</w:t>
            </w:r>
          </w:p>
          <w:p w14:paraId="08CC1A68" w14:textId="77777777" w:rsidR="00D74C32" w:rsidRDefault="00D74C32" w:rsidP="00D74C32">
            <w:pPr>
              <w:rPr>
                <w:b/>
                <w:bCs/>
                <w:kern w:val="2"/>
                <w:szCs w:val="24"/>
              </w:rPr>
            </w:pPr>
          </w:p>
        </w:tc>
        <w:tc>
          <w:tcPr>
            <w:tcW w:w="7003" w:type="dxa"/>
            <w:gridSpan w:val="4"/>
          </w:tcPr>
          <w:p w14:paraId="608BD630" w14:textId="77777777" w:rsidR="00D74C32" w:rsidRPr="00B1644A" w:rsidRDefault="00D74C32" w:rsidP="00D74C32">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11.2.1. jeigu Tiekėjas nevykdo prisiimtų įsipareigojimų už Sutartyje</w:t>
            </w:r>
          </w:p>
          <w:p w14:paraId="6FA4CFDE" w14:textId="77777777" w:rsidR="00D74C32" w:rsidRPr="00B1644A" w:rsidRDefault="00D74C32" w:rsidP="00D74C32">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nustatytą Sutarties kainą</w:t>
            </w:r>
            <w:r>
              <w:rPr>
                <w:rFonts w:ascii="TimesNewRomanPSMT" w:hAnsi="TimesNewRomanPSMT" w:cs="TimesNewRomanPSMT"/>
                <w:szCs w:val="24"/>
              </w:rPr>
              <w:t>;</w:t>
            </w:r>
          </w:p>
          <w:p w14:paraId="1DFD6727" w14:textId="26D07E8F" w:rsidR="00D74C32" w:rsidRPr="00B1644A" w:rsidRDefault="00D74C32" w:rsidP="00D74C32">
            <w:pPr>
              <w:autoSpaceDE w:val="0"/>
              <w:autoSpaceDN w:val="0"/>
              <w:adjustRightInd w:val="0"/>
              <w:jc w:val="both"/>
              <w:rPr>
                <w:rFonts w:ascii="TimesNewRomanPSMT" w:hAnsi="TimesNewRomanPSMT" w:cs="TimesNewRomanPSMT"/>
                <w:szCs w:val="24"/>
              </w:rPr>
            </w:pPr>
            <w:r w:rsidRPr="00B1644A">
              <w:rPr>
                <w:rFonts w:ascii="TimesNewRomanPSMT" w:hAnsi="TimesNewRomanPSMT" w:cs="TimesNewRomanPSMT"/>
                <w:szCs w:val="24"/>
              </w:rPr>
              <w:t>11.2.</w:t>
            </w:r>
            <w:r>
              <w:rPr>
                <w:rFonts w:ascii="TimesNewRomanPSMT" w:hAnsi="TimesNewRomanPSMT" w:cs="TimesNewRomanPSMT"/>
                <w:szCs w:val="24"/>
              </w:rPr>
              <w:t>2</w:t>
            </w:r>
            <w:r w:rsidRPr="00B1644A">
              <w:rPr>
                <w:rFonts w:ascii="TimesNewRomanPSMT" w:hAnsi="TimesNewRomanPSMT" w:cs="TimesNewRomanPSMT"/>
                <w:szCs w:val="24"/>
              </w:rPr>
              <w:t xml:space="preserve">. </w:t>
            </w:r>
            <w:r w:rsidR="00201892" w:rsidRPr="00201892">
              <w:rPr>
                <w:rFonts w:ascii="TimesNewRomanPSMT" w:hAnsi="TimesNewRomanPSMT" w:cs="TimesNewRomanPSMT"/>
                <w:szCs w:val="24"/>
              </w:rPr>
              <w:t>Tiekėjas pažeidžia Prekių pristatymo, sumontavimo, paleidimo ar darbuotojų mokymų terminus ir šis vėlavimas trunka ilgiau kaip 1</w:t>
            </w:r>
            <w:r w:rsidR="00201892">
              <w:rPr>
                <w:rFonts w:ascii="TimesNewRomanPSMT" w:hAnsi="TimesNewRomanPSMT" w:cs="TimesNewRomanPSMT"/>
                <w:szCs w:val="24"/>
              </w:rPr>
              <w:t>0</w:t>
            </w:r>
            <w:r w:rsidR="00201892" w:rsidRPr="00201892">
              <w:rPr>
                <w:rFonts w:ascii="TimesNewRomanPSMT" w:hAnsi="TimesNewRomanPSMT" w:cs="TimesNewRomanPSMT"/>
                <w:szCs w:val="24"/>
              </w:rPr>
              <w:t xml:space="preserve"> kalendorinių dienų, arba bet koks vėlavimas sukelia tiesioginę grėsmę neperžengiamam galutiniam įrangos pristatymo terminui, nustatytam Specialiųjų sąlygų 4.1 punkte.</w:t>
            </w:r>
          </w:p>
          <w:p w14:paraId="03DDA9E3" w14:textId="64C8E923" w:rsidR="00D74C32" w:rsidRDefault="00D74C32" w:rsidP="00455882">
            <w:pPr>
              <w:autoSpaceDE w:val="0"/>
              <w:autoSpaceDN w:val="0"/>
              <w:adjustRightInd w:val="0"/>
              <w:jc w:val="both"/>
              <w:rPr>
                <w:rFonts w:eastAsia="Arial"/>
                <w:color w:val="FF0000"/>
                <w:kern w:val="2"/>
                <w:szCs w:val="24"/>
              </w:rPr>
            </w:pPr>
            <w:r w:rsidRPr="00B1644A">
              <w:rPr>
                <w:rFonts w:ascii="TimesNewRomanPSMT" w:hAnsi="TimesNewRomanPSMT" w:cs="TimesNewRomanPSMT"/>
                <w:szCs w:val="24"/>
              </w:rPr>
              <w:t>11.2.</w:t>
            </w:r>
            <w:r>
              <w:rPr>
                <w:rFonts w:ascii="TimesNewRomanPSMT" w:hAnsi="TimesNewRomanPSMT" w:cs="TimesNewRomanPSMT"/>
                <w:szCs w:val="24"/>
              </w:rPr>
              <w:t>3</w:t>
            </w:r>
            <w:r w:rsidRPr="00B1644A">
              <w:rPr>
                <w:rFonts w:ascii="TimesNewRomanPSMT" w:hAnsi="TimesNewRomanPSMT" w:cs="TimesNewRomanPSMT"/>
                <w:szCs w:val="24"/>
              </w:rPr>
              <w:t xml:space="preserve">. </w:t>
            </w:r>
            <w:r w:rsidR="00455882" w:rsidRPr="00455882">
              <w:rPr>
                <w:rFonts w:ascii="TimesNewRomanPSMT" w:hAnsi="TimesNewRomanPSMT" w:cs="TimesNewRomanPSMT"/>
                <w:szCs w:val="24"/>
              </w:rPr>
              <w:t>Tiekėjas pristato techninės specifikacijos reikalavimų neatitinkančias Prekes, komplektaciją ar programinę įrangą</w:t>
            </w:r>
            <w:r w:rsidR="00455882">
              <w:rPr>
                <w:rFonts w:ascii="TimesNewRomanPSMT" w:hAnsi="TimesNewRomanPSMT" w:cs="TimesNewRomanPSMT"/>
                <w:szCs w:val="24"/>
              </w:rPr>
              <w:t>.</w:t>
            </w:r>
          </w:p>
        </w:tc>
      </w:tr>
      <w:tr w:rsidR="00D74C32" w14:paraId="66C5FB47" w14:textId="77777777">
        <w:trPr>
          <w:trHeight w:val="300"/>
        </w:trPr>
        <w:tc>
          <w:tcPr>
            <w:tcW w:w="9535" w:type="dxa"/>
            <w:gridSpan w:val="5"/>
          </w:tcPr>
          <w:p w14:paraId="2E78AE5D" w14:textId="040A861A" w:rsidR="00D74C32" w:rsidRDefault="00D74C32" w:rsidP="00D74C32">
            <w:pPr>
              <w:jc w:val="center"/>
              <w:rPr>
                <w:kern w:val="2"/>
                <w:szCs w:val="24"/>
              </w:rPr>
            </w:pPr>
            <w:r>
              <w:rPr>
                <w:b/>
                <w:bCs/>
                <w:kern w:val="2"/>
                <w:szCs w:val="24"/>
              </w:rPr>
              <w:t xml:space="preserve">13. APLINKOSAUGINIAI IR SOCIALINIAI KRITERIJAI </w:t>
            </w:r>
          </w:p>
        </w:tc>
      </w:tr>
      <w:tr w:rsidR="00D74C32" w14:paraId="2A940830" w14:textId="77777777">
        <w:trPr>
          <w:trHeight w:val="300"/>
        </w:trPr>
        <w:tc>
          <w:tcPr>
            <w:tcW w:w="2532" w:type="dxa"/>
          </w:tcPr>
          <w:p w14:paraId="5445B64C" w14:textId="77777777" w:rsidR="00D74C32" w:rsidRDefault="00D74C32" w:rsidP="00D74C32">
            <w:pPr>
              <w:rPr>
                <w:b/>
                <w:bCs/>
                <w:kern w:val="2"/>
                <w:szCs w:val="24"/>
              </w:rPr>
            </w:pPr>
            <w:r>
              <w:rPr>
                <w:b/>
                <w:bCs/>
                <w:kern w:val="2"/>
                <w:szCs w:val="24"/>
              </w:rPr>
              <w:t>13.1. Aplinkosauginių kriterijų nustatymo teisinis pagrindas</w:t>
            </w:r>
          </w:p>
        </w:tc>
        <w:tc>
          <w:tcPr>
            <w:tcW w:w="7003" w:type="dxa"/>
            <w:gridSpan w:val="4"/>
          </w:tcPr>
          <w:p w14:paraId="3DC02836" w14:textId="77777777" w:rsidR="005539E4" w:rsidRPr="005539E4" w:rsidRDefault="005539E4" w:rsidP="003F4388">
            <w:pPr>
              <w:jc w:val="both"/>
              <w:rPr>
                <w:color w:val="000000"/>
                <w:kern w:val="2"/>
                <w:szCs w:val="24"/>
                <w:shd w:val="clear" w:color="auto" w:fill="FFFFFF"/>
              </w:rPr>
            </w:pPr>
            <w:r w:rsidRPr="005539E4">
              <w:rPr>
                <w:color w:val="000000"/>
                <w:kern w:val="2"/>
                <w:szCs w:val="24"/>
                <w:shd w:val="clear" w:color="auto" w:fill="FFFFFF"/>
              </w:rPr>
              <w:t>Aplinkosauginiai kriterijai Prekėms nustatomi vadovaujantis Aplinkos</w:t>
            </w:r>
          </w:p>
          <w:p w14:paraId="0FD36ED2" w14:textId="77777777" w:rsidR="005539E4" w:rsidRPr="005539E4" w:rsidRDefault="005539E4" w:rsidP="003F4388">
            <w:pPr>
              <w:jc w:val="both"/>
              <w:rPr>
                <w:color w:val="000000"/>
                <w:kern w:val="2"/>
                <w:szCs w:val="24"/>
                <w:shd w:val="clear" w:color="auto" w:fill="FFFFFF"/>
              </w:rPr>
            </w:pPr>
            <w:r w:rsidRPr="005539E4">
              <w:rPr>
                <w:color w:val="000000"/>
                <w:kern w:val="2"/>
                <w:szCs w:val="24"/>
                <w:shd w:val="clear" w:color="auto" w:fill="FFFFFF"/>
              </w:rPr>
              <w:t>apsaugos kriterijų taikymo, vykdant žaliuosius pirkimus, tvarkos</w:t>
            </w:r>
          </w:p>
          <w:p w14:paraId="3D4F218A" w14:textId="77777777" w:rsidR="005539E4" w:rsidRPr="005539E4" w:rsidRDefault="005539E4" w:rsidP="003F4388">
            <w:pPr>
              <w:jc w:val="both"/>
              <w:rPr>
                <w:color w:val="000000"/>
                <w:kern w:val="2"/>
                <w:szCs w:val="24"/>
                <w:shd w:val="clear" w:color="auto" w:fill="FFFFFF"/>
              </w:rPr>
            </w:pPr>
            <w:r w:rsidRPr="005539E4">
              <w:rPr>
                <w:color w:val="000000"/>
                <w:kern w:val="2"/>
                <w:szCs w:val="24"/>
                <w:shd w:val="clear" w:color="auto" w:fill="FFFFFF"/>
              </w:rPr>
              <w:t>aprašo, patvirtinto 2011 m. birželio 28 d. įsakymu D1-508 „Dėl</w:t>
            </w:r>
          </w:p>
          <w:p w14:paraId="1FC68E44" w14:textId="77777777" w:rsidR="005539E4" w:rsidRPr="005539E4" w:rsidRDefault="005539E4" w:rsidP="003F4388">
            <w:pPr>
              <w:jc w:val="both"/>
              <w:rPr>
                <w:color w:val="000000"/>
                <w:kern w:val="2"/>
                <w:szCs w:val="24"/>
                <w:shd w:val="clear" w:color="auto" w:fill="FFFFFF"/>
              </w:rPr>
            </w:pPr>
            <w:r w:rsidRPr="005539E4">
              <w:rPr>
                <w:color w:val="000000"/>
                <w:kern w:val="2"/>
                <w:szCs w:val="24"/>
                <w:shd w:val="clear" w:color="auto" w:fill="FFFFFF"/>
              </w:rPr>
              <w:t>Aplinkos apsaugos kriterijų taikymo, vykdant žaliuosius pirkimus,</w:t>
            </w:r>
          </w:p>
          <w:p w14:paraId="1F4C8618" w14:textId="77777777" w:rsidR="005539E4" w:rsidRPr="005539E4" w:rsidRDefault="005539E4" w:rsidP="003F4388">
            <w:pPr>
              <w:jc w:val="both"/>
              <w:rPr>
                <w:color w:val="000000"/>
                <w:kern w:val="2"/>
                <w:szCs w:val="24"/>
                <w:shd w:val="clear" w:color="auto" w:fill="FFFFFF"/>
              </w:rPr>
            </w:pPr>
            <w:r w:rsidRPr="005539E4">
              <w:rPr>
                <w:color w:val="000000"/>
                <w:kern w:val="2"/>
                <w:szCs w:val="24"/>
                <w:shd w:val="clear" w:color="auto" w:fill="FFFFFF"/>
              </w:rPr>
              <w:t>tvarkos aprašo patvirtinimo“ (toliau – Tvarkos aprašas) 4.4.4.</w:t>
            </w:r>
          </w:p>
          <w:p w14:paraId="55C113D2" w14:textId="77777777" w:rsidR="005539E4" w:rsidRPr="005539E4" w:rsidRDefault="005539E4" w:rsidP="003F4388">
            <w:pPr>
              <w:jc w:val="both"/>
              <w:rPr>
                <w:color w:val="000000"/>
                <w:kern w:val="2"/>
                <w:szCs w:val="24"/>
                <w:shd w:val="clear" w:color="auto" w:fill="FFFFFF"/>
              </w:rPr>
            </w:pPr>
            <w:r w:rsidRPr="005539E4">
              <w:rPr>
                <w:color w:val="000000"/>
                <w:kern w:val="2"/>
                <w:szCs w:val="24"/>
                <w:shd w:val="clear" w:color="auto" w:fill="FFFFFF"/>
              </w:rPr>
              <w:t>papunkčiu.</w:t>
            </w:r>
          </w:p>
          <w:p w14:paraId="4B6631DF" w14:textId="2CED8CDB" w:rsidR="00D74C32" w:rsidRDefault="005539E4" w:rsidP="003F4388">
            <w:pPr>
              <w:jc w:val="both"/>
              <w:rPr>
                <w:b/>
                <w:bCs/>
                <w:kern w:val="2"/>
                <w:szCs w:val="24"/>
              </w:rPr>
            </w:pPr>
            <w:r w:rsidRPr="005539E4">
              <w:rPr>
                <w:color w:val="000000"/>
                <w:kern w:val="2"/>
                <w:szCs w:val="24"/>
                <w:shd w:val="clear" w:color="auto" w:fill="FFFFFF"/>
              </w:rPr>
              <w:t xml:space="preserve">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5539E4">
              <w:rPr>
                <w:color w:val="000000"/>
                <w:kern w:val="2"/>
                <w:szCs w:val="24"/>
                <w:shd w:val="clear" w:color="auto" w:fill="FFFFFF"/>
              </w:rPr>
              <w:lastRenderedPageBreak/>
              <w:t>Nustačius, kad Tiekėjas šiame punkte nustatyto reikalavimo nesilaiko, Tiekėjui taikoma Specialiųjų sąlygų 9.5 punkte nurodyto dydžio bauda.</w:t>
            </w:r>
          </w:p>
        </w:tc>
      </w:tr>
      <w:tr w:rsidR="00D74C32" w14:paraId="032072CC" w14:textId="77777777">
        <w:trPr>
          <w:trHeight w:val="300"/>
        </w:trPr>
        <w:tc>
          <w:tcPr>
            <w:tcW w:w="2532" w:type="dxa"/>
          </w:tcPr>
          <w:p w14:paraId="0C0ADA8E" w14:textId="77777777" w:rsidR="00D74C32" w:rsidRDefault="00D74C32" w:rsidP="00D74C32">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D74C32" w:rsidRDefault="00D74C32" w:rsidP="00D74C32">
            <w:pPr>
              <w:rPr>
                <w:color w:val="000000"/>
                <w:kern w:val="2"/>
                <w:szCs w:val="24"/>
                <w:shd w:val="clear" w:color="auto" w:fill="FFFFFF"/>
              </w:rPr>
            </w:pPr>
            <w:r>
              <w:rPr>
                <w:color w:val="000000"/>
                <w:kern w:val="2"/>
                <w:szCs w:val="24"/>
                <w:shd w:val="clear" w:color="auto" w:fill="FFFFFF"/>
              </w:rPr>
              <w:t>Netaikoma</w:t>
            </w:r>
          </w:p>
          <w:p w14:paraId="1E3D7AB4" w14:textId="77777777" w:rsidR="00D74C32" w:rsidRDefault="00D74C32" w:rsidP="00D74C32">
            <w:pPr>
              <w:rPr>
                <w:color w:val="000000"/>
                <w:kern w:val="2"/>
                <w:szCs w:val="24"/>
                <w:shd w:val="clear" w:color="auto" w:fill="FFFFFF"/>
              </w:rPr>
            </w:pPr>
          </w:p>
          <w:p w14:paraId="7834229A" w14:textId="4A2EE4C0" w:rsidR="00D74C32" w:rsidRDefault="00D74C32" w:rsidP="00D74C32">
            <w:pPr>
              <w:rPr>
                <w:color w:val="0070C0"/>
                <w:kern w:val="2"/>
                <w:szCs w:val="24"/>
              </w:rPr>
            </w:pPr>
          </w:p>
        </w:tc>
      </w:tr>
      <w:tr w:rsidR="00C17E69" w14:paraId="6FBCB2A6" w14:textId="77777777" w:rsidTr="00DA5056">
        <w:trPr>
          <w:trHeight w:val="300"/>
        </w:trPr>
        <w:tc>
          <w:tcPr>
            <w:tcW w:w="9535" w:type="dxa"/>
            <w:gridSpan w:val="5"/>
          </w:tcPr>
          <w:p w14:paraId="59460F10" w14:textId="0EDC2CDD" w:rsidR="00C17E69" w:rsidRPr="00184D8D" w:rsidRDefault="00C17E69" w:rsidP="00184D8D">
            <w:pPr>
              <w:jc w:val="center"/>
              <w:rPr>
                <w:b/>
                <w:bCs/>
                <w:color w:val="000000"/>
                <w:kern w:val="2"/>
                <w:szCs w:val="24"/>
                <w:shd w:val="clear" w:color="auto" w:fill="FFFFFF"/>
              </w:rPr>
            </w:pPr>
            <w:r w:rsidRPr="00184D8D">
              <w:rPr>
                <w:b/>
                <w:bCs/>
                <w:color w:val="000000"/>
                <w:kern w:val="2"/>
                <w:szCs w:val="24"/>
                <w:shd w:val="clear" w:color="auto" w:fill="FFFFFF"/>
              </w:rPr>
              <w:t>14. BENDRŲJŲ SĄLYGŲ PAKEITIMAI IR PAPILDYMAI</w:t>
            </w:r>
          </w:p>
        </w:tc>
      </w:tr>
      <w:tr w:rsidR="00C17E69" w14:paraId="33E663ED" w14:textId="77777777">
        <w:trPr>
          <w:trHeight w:val="300"/>
        </w:trPr>
        <w:tc>
          <w:tcPr>
            <w:tcW w:w="2532" w:type="dxa"/>
          </w:tcPr>
          <w:p w14:paraId="76B984E7" w14:textId="123E12CC" w:rsidR="00C17E69" w:rsidRPr="00184D8D" w:rsidRDefault="00C17E69" w:rsidP="00C17E69">
            <w:pPr>
              <w:rPr>
                <w:kern w:val="2"/>
                <w:szCs w:val="24"/>
              </w:rPr>
            </w:pPr>
            <w:r w:rsidRPr="00184D8D">
              <w:rPr>
                <w:kern w:val="2"/>
                <w:szCs w:val="24"/>
              </w:rPr>
              <w:t xml:space="preserve">14.1. </w:t>
            </w:r>
          </w:p>
        </w:tc>
        <w:tc>
          <w:tcPr>
            <w:tcW w:w="7003" w:type="dxa"/>
            <w:gridSpan w:val="4"/>
          </w:tcPr>
          <w:p w14:paraId="462C7DE4" w14:textId="10A3D01A" w:rsidR="00C17E69" w:rsidRPr="00C17E69" w:rsidRDefault="00C17E69" w:rsidP="00C17E69">
            <w:pPr>
              <w:rPr>
                <w:color w:val="000000"/>
                <w:kern w:val="2"/>
                <w:szCs w:val="24"/>
                <w:shd w:val="clear" w:color="auto" w:fill="FFFFFF"/>
              </w:rPr>
            </w:pPr>
            <w:r w:rsidRPr="00C17E69">
              <w:rPr>
                <w:color w:val="000000"/>
                <w:kern w:val="2"/>
                <w:szCs w:val="24"/>
                <w:shd w:val="clear" w:color="auto" w:fill="FFFFFF"/>
              </w:rPr>
              <w:t xml:space="preserve"> Netaikoma</w:t>
            </w:r>
          </w:p>
        </w:tc>
      </w:tr>
      <w:tr w:rsidR="00C17E69" w14:paraId="46FDE2F1" w14:textId="77777777">
        <w:trPr>
          <w:trHeight w:val="300"/>
        </w:trPr>
        <w:tc>
          <w:tcPr>
            <w:tcW w:w="2532" w:type="dxa"/>
          </w:tcPr>
          <w:p w14:paraId="7CC65A10" w14:textId="2AC7561C" w:rsidR="00C17E69" w:rsidRPr="00184D8D" w:rsidRDefault="00C17E69" w:rsidP="00C17E69">
            <w:pPr>
              <w:rPr>
                <w:kern w:val="2"/>
                <w:szCs w:val="24"/>
              </w:rPr>
            </w:pPr>
            <w:r w:rsidRPr="00184D8D">
              <w:rPr>
                <w:kern w:val="2"/>
                <w:szCs w:val="24"/>
              </w:rPr>
              <w:t>14.2</w:t>
            </w:r>
          </w:p>
        </w:tc>
        <w:tc>
          <w:tcPr>
            <w:tcW w:w="7003" w:type="dxa"/>
            <w:gridSpan w:val="4"/>
          </w:tcPr>
          <w:p w14:paraId="607A182A" w14:textId="77C3BC9D" w:rsidR="00C17E69" w:rsidRPr="00C17E69" w:rsidRDefault="00C17E69" w:rsidP="00C17E69">
            <w:pPr>
              <w:rPr>
                <w:color w:val="000000"/>
                <w:kern w:val="2"/>
                <w:szCs w:val="24"/>
                <w:shd w:val="clear" w:color="auto" w:fill="FFFFFF"/>
              </w:rPr>
            </w:pPr>
            <w:r w:rsidRPr="00C17E69">
              <w:rPr>
                <w:color w:val="000000"/>
                <w:kern w:val="2"/>
                <w:szCs w:val="24"/>
                <w:shd w:val="clear" w:color="auto" w:fill="FFFFFF"/>
              </w:rPr>
              <w:t>Netaikoma</w:t>
            </w:r>
          </w:p>
        </w:tc>
      </w:tr>
      <w:tr w:rsidR="00C17E69" w14:paraId="1AE3E954" w14:textId="77777777">
        <w:trPr>
          <w:trHeight w:val="300"/>
        </w:trPr>
        <w:tc>
          <w:tcPr>
            <w:tcW w:w="2532" w:type="dxa"/>
          </w:tcPr>
          <w:p w14:paraId="16D52127" w14:textId="43F7DF9E" w:rsidR="00C17E69" w:rsidRPr="00184D8D" w:rsidRDefault="00C17E69" w:rsidP="00C17E69">
            <w:pPr>
              <w:rPr>
                <w:kern w:val="2"/>
                <w:szCs w:val="24"/>
              </w:rPr>
            </w:pPr>
            <w:r w:rsidRPr="00184D8D">
              <w:rPr>
                <w:kern w:val="2"/>
                <w:szCs w:val="24"/>
              </w:rPr>
              <w:t>14.3</w:t>
            </w:r>
          </w:p>
        </w:tc>
        <w:tc>
          <w:tcPr>
            <w:tcW w:w="7003" w:type="dxa"/>
            <w:gridSpan w:val="4"/>
          </w:tcPr>
          <w:p w14:paraId="0965A126" w14:textId="4B93B702" w:rsidR="00C17E69" w:rsidRPr="00C17E69" w:rsidRDefault="00C17E69" w:rsidP="00C17E69">
            <w:pPr>
              <w:rPr>
                <w:color w:val="000000"/>
                <w:kern w:val="2"/>
                <w:szCs w:val="24"/>
                <w:shd w:val="clear" w:color="auto" w:fill="FFFFFF"/>
              </w:rPr>
            </w:pPr>
            <w:r w:rsidRPr="00C17E69">
              <w:rPr>
                <w:color w:val="000000"/>
                <w:kern w:val="2"/>
                <w:szCs w:val="24"/>
                <w:shd w:val="clear" w:color="auto" w:fill="FFFFFF"/>
              </w:rPr>
              <w:t>Netaikoma</w:t>
            </w:r>
          </w:p>
        </w:tc>
      </w:tr>
      <w:tr w:rsidR="00C17E69" w14:paraId="40CA2890" w14:textId="77777777">
        <w:trPr>
          <w:trHeight w:val="300"/>
        </w:trPr>
        <w:tc>
          <w:tcPr>
            <w:tcW w:w="2532" w:type="dxa"/>
          </w:tcPr>
          <w:p w14:paraId="4B6E2C01" w14:textId="3C52BB01" w:rsidR="00C17E69" w:rsidRPr="00184D8D" w:rsidRDefault="00C17E69" w:rsidP="00C17E69">
            <w:pPr>
              <w:rPr>
                <w:kern w:val="2"/>
                <w:szCs w:val="24"/>
              </w:rPr>
            </w:pPr>
            <w:r w:rsidRPr="00184D8D">
              <w:rPr>
                <w:kern w:val="2"/>
                <w:szCs w:val="24"/>
              </w:rPr>
              <w:t>14.4</w:t>
            </w:r>
          </w:p>
        </w:tc>
        <w:tc>
          <w:tcPr>
            <w:tcW w:w="7003" w:type="dxa"/>
            <w:gridSpan w:val="4"/>
          </w:tcPr>
          <w:p w14:paraId="5C9AFC33" w14:textId="386D083D" w:rsidR="00C17E69" w:rsidRPr="00C17E69" w:rsidRDefault="00C17E69" w:rsidP="00C17E69">
            <w:pPr>
              <w:rPr>
                <w:color w:val="000000"/>
                <w:kern w:val="2"/>
                <w:szCs w:val="24"/>
                <w:shd w:val="clear" w:color="auto" w:fill="FFFFFF"/>
              </w:rPr>
            </w:pPr>
            <w:r w:rsidRPr="00C17E69">
              <w:rPr>
                <w:color w:val="000000"/>
                <w:kern w:val="2"/>
                <w:szCs w:val="24"/>
                <w:shd w:val="clear" w:color="auto" w:fill="FFFFFF"/>
              </w:rPr>
              <w:t>Netaikoma</w:t>
            </w:r>
          </w:p>
        </w:tc>
      </w:tr>
      <w:tr w:rsidR="00C17E69" w14:paraId="261684BF" w14:textId="77777777">
        <w:trPr>
          <w:trHeight w:val="300"/>
        </w:trPr>
        <w:tc>
          <w:tcPr>
            <w:tcW w:w="2532" w:type="dxa"/>
          </w:tcPr>
          <w:p w14:paraId="703BB5F7" w14:textId="3F7E1EB6" w:rsidR="00C17E69" w:rsidRPr="00184D8D" w:rsidRDefault="00C17E69" w:rsidP="00C17E69">
            <w:pPr>
              <w:rPr>
                <w:kern w:val="2"/>
                <w:szCs w:val="24"/>
              </w:rPr>
            </w:pPr>
            <w:r w:rsidRPr="00184D8D">
              <w:rPr>
                <w:kern w:val="2"/>
                <w:szCs w:val="24"/>
              </w:rPr>
              <w:t>14.5</w:t>
            </w:r>
          </w:p>
        </w:tc>
        <w:tc>
          <w:tcPr>
            <w:tcW w:w="7003" w:type="dxa"/>
            <w:gridSpan w:val="4"/>
          </w:tcPr>
          <w:p w14:paraId="3DC0BCC4" w14:textId="73FD5F5C" w:rsidR="00C17E69" w:rsidRPr="00C17E69" w:rsidRDefault="00C17E69" w:rsidP="00C17E69">
            <w:pPr>
              <w:rPr>
                <w:color w:val="000000"/>
                <w:kern w:val="2"/>
                <w:szCs w:val="24"/>
                <w:shd w:val="clear" w:color="auto" w:fill="FFFFFF"/>
              </w:rPr>
            </w:pPr>
            <w:r w:rsidRPr="00C17E69">
              <w:rPr>
                <w:color w:val="000000"/>
                <w:kern w:val="2"/>
                <w:szCs w:val="24"/>
                <w:shd w:val="clear" w:color="auto" w:fill="FFFFFF"/>
              </w:rPr>
              <w:t>Sutarties Bendrosiose sąlygose nurodytos alternatyvios nuostatos (su prierašu „jei taikoma“ ir pan.) taikomos tik tokiu atveju, jeigu jos konkrečiai aprašomos Sutarties Specialiosiose sąlygose.</w:t>
            </w:r>
          </w:p>
        </w:tc>
      </w:tr>
      <w:tr w:rsidR="00C17E69" w14:paraId="07F0FFD0" w14:textId="77777777">
        <w:trPr>
          <w:trHeight w:val="300"/>
        </w:trPr>
        <w:tc>
          <w:tcPr>
            <w:tcW w:w="9535" w:type="dxa"/>
            <w:gridSpan w:val="5"/>
          </w:tcPr>
          <w:p w14:paraId="5D079BCD" w14:textId="1A81070D" w:rsidR="00C17E69" w:rsidRDefault="00C17E69" w:rsidP="00C17E69">
            <w:pPr>
              <w:jc w:val="center"/>
              <w:rPr>
                <w:kern w:val="2"/>
                <w:szCs w:val="24"/>
              </w:rPr>
            </w:pPr>
            <w:r>
              <w:rPr>
                <w:b/>
                <w:bCs/>
                <w:kern w:val="2"/>
                <w:szCs w:val="24"/>
              </w:rPr>
              <w:t>15. SUTARTIES PRIEDAI</w:t>
            </w:r>
            <w:r>
              <w:rPr>
                <w:kern w:val="2"/>
                <w:szCs w:val="24"/>
              </w:rPr>
              <w:t xml:space="preserve"> </w:t>
            </w:r>
          </w:p>
        </w:tc>
      </w:tr>
      <w:tr w:rsidR="00C17E69" w14:paraId="6259D831" w14:textId="77777777">
        <w:trPr>
          <w:trHeight w:val="300"/>
        </w:trPr>
        <w:tc>
          <w:tcPr>
            <w:tcW w:w="2532" w:type="dxa"/>
          </w:tcPr>
          <w:p w14:paraId="43927719" w14:textId="2125C551" w:rsidR="00C17E69" w:rsidRDefault="00C17E69" w:rsidP="00C17E69">
            <w:pPr>
              <w:rPr>
                <w:b/>
                <w:bCs/>
                <w:kern w:val="2"/>
                <w:szCs w:val="24"/>
              </w:rPr>
            </w:pPr>
            <w:r>
              <w:rPr>
                <w:b/>
                <w:bCs/>
                <w:kern w:val="2"/>
                <w:szCs w:val="24"/>
              </w:rPr>
              <w:t>15.1. Priedas Nr. 1</w:t>
            </w:r>
          </w:p>
        </w:tc>
        <w:tc>
          <w:tcPr>
            <w:tcW w:w="7003" w:type="dxa"/>
            <w:gridSpan w:val="4"/>
          </w:tcPr>
          <w:p w14:paraId="612BA4B0" w14:textId="0879DE29" w:rsidR="00C17E69" w:rsidRDefault="00C17E69" w:rsidP="00C17E69">
            <w:pPr>
              <w:rPr>
                <w:kern w:val="2"/>
                <w:szCs w:val="24"/>
              </w:rPr>
            </w:pPr>
            <w:r>
              <w:t>Techninė specifikacija</w:t>
            </w:r>
          </w:p>
        </w:tc>
      </w:tr>
      <w:tr w:rsidR="00C17E69" w14:paraId="6B254F73" w14:textId="77777777">
        <w:trPr>
          <w:trHeight w:val="300"/>
        </w:trPr>
        <w:tc>
          <w:tcPr>
            <w:tcW w:w="2532" w:type="dxa"/>
          </w:tcPr>
          <w:p w14:paraId="2BC7AAFD" w14:textId="0B4F7B7C" w:rsidR="00C17E69" w:rsidRDefault="00C17E69" w:rsidP="00C17E69">
            <w:pPr>
              <w:rPr>
                <w:b/>
                <w:bCs/>
                <w:kern w:val="2"/>
                <w:szCs w:val="24"/>
              </w:rPr>
            </w:pPr>
            <w:r>
              <w:rPr>
                <w:b/>
                <w:bCs/>
                <w:kern w:val="2"/>
                <w:szCs w:val="24"/>
              </w:rPr>
              <w:t>15.</w:t>
            </w:r>
            <w:r w:rsidR="001A23D6">
              <w:rPr>
                <w:b/>
                <w:bCs/>
                <w:kern w:val="2"/>
                <w:szCs w:val="24"/>
              </w:rPr>
              <w:t>2</w:t>
            </w:r>
            <w:r>
              <w:rPr>
                <w:b/>
                <w:bCs/>
                <w:kern w:val="2"/>
                <w:szCs w:val="24"/>
              </w:rPr>
              <w:t>. Priedas Nr. </w:t>
            </w:r>
            <w:r w:rsidR="001A23D6">
              <w:rPr>
                <w:b/>
                <w:bCs/>
                <w:kern w:val="2"/>
                <w:szCs w:val="24"/>
              </w:rPr>
              <w:t>2</w:t>
            </w:r>
          </w:p>
        </w:tc>
        <w:tc>
          <w:tcPr>
            <w:tcW w:w="7003" w:type="dxa"/>
            <w:gridSpan w:val="4"/>
          </w:tcPr>
          <w:p w14:paraId="242644AC" w14:textId="464C760E" w:rsidR="00C17E69" w:rsidRDefault="00C17E69" w:rsidP="00C17E69">
            <w:pPr>
              <w:rPr>
                <w:kern w:val="2"/>
                <w:szCs w:val="24"/>
              </w:rPr>
            </w:pPr>
            <w:r>
              <w:t>Tiekėjo pasiūlymas</w:t>
            </w:r>
          </w:p>
        </w:tc>
      </w:tr>
      <w:tr w:rsidR="00C17E69" w14:paraId="29AA4422" w14:textId="77777777">
        <w:tc>
          <w:tcPr>
            <w:tcW w:w="9535" w:type="dxa"/>
            <w:gridSpan w:val="5"/>
          </w:tcPr>
          <w:p w14:paraId="3ACEC6B8" w14:textId="77777777" w:rsidR="00C17E69" w:rsidRDefault="00C17E69" w:rsidP="00C17E69">
            <w:pPr>
              <w:jc w:val="center"/>
              <w:rPr>
                <w:b/>
                <w:bCs/>
                <w:kern w:val="2"/>
                <w:szCs w:val="24"/>
              </w:rPr>
            </w:pPr>
            <w:r>
              <w:rPr>
                <w:b/>
                <w:bCs/>
                <w:kern w:val="2"/>
                <w:szCs w:val="24"/>
              </w:rPr>
              <w:t>16. ŠALIŲ ATSTOVŲ PARAŠAI</w:t>
            </w:r>
          </w:p>
        </w:tc>
      </w:tr>
      <w:tr w:rsidR="00C17E69"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C17E69" w:rsidRDefault="00C17E69" w:rsidP="00C17E6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17E69" w:rsidRDefault="00C17E69" w:rsidP="00C17E69">
            <w:pPr>
              <w:jc w:val="center"/>
              <w:rPr>
                <w:b/>
                <w:bCs/>
                <w:kern w:val="2"/>
                <w:szCs w:val="24"/>
              </w:rPr>
            </w:pPr>
            <w:r>
              <w:rPr>
                <w:b/>
                <w:bCs/>
                <w:kern w:val="2"/>
                <w:szCs w:val="24"/>
              </w:rPr>
              <w:t>TIEKĖJAS</w:t>
            </w:r>
          </w:p>
        </w:tc>
      </w:tr>
      <w:tr w:rsidR="00C17E69"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C17E69" w:rsidRDefault="00C17E69" w:rsidP="00C17E6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17E69" w:rsidRDefault="00C17E69" w:rsidP="00C17E69">
            <w:pPr>
              <w:jc w:val="center"/>
              <w:rPr>
                <w:b/>
                <w:bCs/>
                <w:kern w:val="2"/>
                <w:szCs w:val="24"/>
              </w:rPr>
            </w:pPr>
            <w:r>
              <w:rPr>
                <w:color w:val="4472C4"/>
                <w:kern w:val="2"/>
                <w:szCs w:val="24"/>
              </w:rPr>
              <w:t>(nurodomos atstovo pareigos, vardas, pavardė)</w:t>
            </w:r>
          </w:p>
        </w:tc>
      </w:tr>
      <w:tr w:rsidR="00C17E69"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C17E69" w:rsidRDefault="00C17E69" w:rsidP="00C17E69">
            <w:pPr>
              <w:jc w:val="center"/>
              <w:rPr>
                <w:b/>
                <w:bCs/>
                <w:color w:val="4472C4"/>
                <w:kern w:val="2"/>
                <w:szCs w:val="24"/>
              </w:rPr>
            </w:pPr>
          </w:p>
          <w:p w14:paraId="5F978D19" w14:textId="77777777" w:rsidR="00C17E69" w:rsidRDefault="00C17E69" w:rsidP="00C17E69">
            <w:pPr>
              <w:jc w:val="center"/>
              <w:rPr>
                <w:b/>
                <w:bCs/>
                <w:color w:val="4472C4"/>
                <w:kern w:val="2"/>
                <w:szCs w:val="24"/>
              </w:rPr>
            </w:pPr>
            <w:r>
              <w:rPr>
                <w:b/>
                <w:bCs/>
                <w:color w:val="4472C4"/>
                <w:kern w:val="2"/>
                <w:szCs w:val="24"/>
              </w:rPr>
              <w:t>(parašas)</w:t>
            </w:r>
          </w:p>
          <w:p w14:paraId="540CDEA8" w14:textId="77777777" w:rsidR="00C17E69" w:rsidRDefault="00C17E69" w:rsidP="00C17E69">
            <w:pPr>
              <w:jc w:val="center"/>
              <w:rPr>
                <w:b/>
                <w:bCs/>
                <w:color w:val="4472C4"/>
                <w:kern w:val="2"/>
                <w:szCs w:val="24"/>
              </w:rPr>
            </w:pPr>
          </w:p>
          <w:p w14:paraId="0CC6C66D" w14:textId="77777777" w:rsidR="00C17E69" w:rsidRDefault="00C17E69" w:rsidP="00C17E6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17E69" w:rsidRDefault="00C17E69" w:rsidP="00C17E69">
            <w:pPr>
              <w:jc w:val="center"/>
              <w:rPr>
                <w:b/>
                <w:bCs/>
                <w:color w:val="4472C4"/>
                <w:kern w:val="2"/>
                <w:szCs w:val="24"/>
              </w:rPr>
            </w:pPr>
          </w:p>
          <w:p w14:paraId="449EF7AE" w14:textId="77777777" w:rsidR="00C17E69" w:rsidRDefault="00C17E69" w:rsidP="00C17E6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DC58" w14:textId="77777777" w:rsidR="001D6B53" w:rsidRDefault="001D6B53">
      <w:r>
        <w:separator/>
      </w:r>
    </w:p>
  </w:endnote>
  <w:endnote w:type="continuationSeparator" w:id="0">
    <w:p w14:paraId="16532BFA" w14:textId="77777777" w:rsidR="001D6B53" w:rsidRDefault="001D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3856" w14:textId="77777777" w:rsidR="001D6B53" w:rsidRDefault="001D6B53">
      <w:r>
        <w:separator/>
      </w:r>
    </w:p>
  </w:footnote>
  <w:footnote w:type="continuationSeparator" w:id="0">
    <w:p w14:paraId="4CB4B757" w14:textId="77777777" w:rsidR="001D6B53" w:rsidRDefault="001D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674C5"/>
    <w:multiLevelType w:val="hybridMultilevel"/>
    <w:tmpl w:val="3538FACE"/>
    <w:lvl w:ilvl="0" w:tplc="6FF23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D4E18"/>
    <w:multiLevelType w:val="hybridMultilevel"/>
    <w:tmpl w:val="2EAAA8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0609369">
    <w:abstractNumId w:val="1"/>
  </w:num>
  <w:num w:numId="2" w16cid:durableId="8828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C3F"/>
    <w:rsid w:val="00030E5B"/>
    <w:rsid w:val="00041E31"/>
    <w:rsid w:val="000441FB"/>
    <w:rsid w:val="00060805"/>
    <w:rsid w:val="00086CD4"/>
    <w:rsid w:val="000D03C1"/>
    <w:rsid w:val="000F0AC5"/>
    <w:rsid w:val="00105A5F"/>
    <w:rsid w:val="00120D5A"/>
    <w:rsid w:val="00124B73"/>
    <w:rsid w:val="00131C62"/>
    <w:rsid w:val="00184D8D"/>
    <w:rsid w:val="001A23D6"/>
    <w:rsid w:val="001A62A8"/>
    <w:rsid w:val="001B1E33"/>
    <w:rsid w:val="001B2EB7"/>
    <w:rsid w:val="001B4A86"/>
    <w:rsid w:val="001D6B53"/>
    <w:rsid w:val="00201517"/>
    <w:rsid w:val="00201892"/>
    <w:rsid w:val="00202E5E"/>
    <w:rsid w:val="002035C8"/>
    <w:rsid w:val="00230738"/>
    <w:rsid w:val="00254353"/>
    <w:rsid w:val="00264670"/>
    <w:rsid w:val="002653E0"/>
    <w:rsid w:val="002B12CA"/>
    <w:rsid w:val="002C01A7"/>
    <w:rsid w:val="002F0B5F"/>
    <w:rsid w:val="002F7D0E"/>
    <w:rsid w:val="003005D3"/>
    <w:rsid w:val="00360542"/>
    <w:rsid w:val="00370E5A"/>
    <w:rsid w:val="0037267E"/>
    <w:rsid w:val="003A0DE2"/>
    <w:rsid w:val="003A28D7"/>
    <w:rsid w:val="003B2818"/>
    <w:rsid w:val="003D070F"/>
    <w:rsid w:val="003E126A"/>
    <w:rsid w:val="003E5D1D"/>
    <w:rsid w:val="003E7DA7"/>
    <w:rsid w:val="003F4388"/>
    <w:rsid w:val="00422DA6"/>
    <w:rsid w:val="00437667"/>
    <w:rsid w:val="00455882"/>
    <w:rsid w:val="00460116"/>
    <w:rsid w:val="004671F3"/>
    <w:rsid w:val="004762E3"/>
    <w:rsid w:val="004B1850"/>
    <w:rsid w:val="00502952"/>
    <w:rsid w:val="00513AD6"/>
    <w:rsid w:val="00524594"/>
    <w:rsid w:val="005247A4"/>
    <w:rsid w:val="005539E4"/>
    <w:rsid w:val="00557997"/>
    <w:rsid w:val="005828DD"/>
    <w:rsid w:val="0058666F"/>
    <w:rsid w:val="00587E3C"/>
    <w:rsid w:val="0059271B"/>
    <w:rsid w:val="00593CA8"/>
    <w:rsid w:val="005B1B80"/>
    <w:rsid w:val="005C125D"/>
    <w:rsid w:val="005C1E93"/>
    <w:rsid w:val="005C3490"/>
    <w:rsid w:val="005D24C6"/>
    <w:rsid w:val="005D2AB4"/>
    <w:rsid w:val="005D6EED"/>
    <w:rsid w:val="005D7CBF"/>
    <w:rsid w:val="0062353B"/>
    <w:rsid w:val="00634991"/>
    <w:rsid w:val="0064684F"/>
    <w:rsid w:val="00650368"/>
    <w:rsid w:val="006753BF"/>
    <w:rsid w:val="00683BED"/>
    <w:rsid w:val="006F52F8"/>
    <w:rsid w:val="00705ACA"/>
    <w:rsid w:val="007131D8"/>
    <w:rsid w:val="00724A90"/>
    <w:rsid w:val="00737E77"/>
    <w:rsid w:val="007638FB"/>
    <w:rsid w:val="00777CC8"/>
    <w:rsid w:val="0078790A"/>
    <w:rsid w:val="007919E1"/>
    <w:rsid w:val="007A4A67"/>
    <w:rsid w:val="007A76C8"/>
    <w:rsid w:val="007B0563"/>
    <w:rsid w:val="007B202B"/>
    <w:rsid w:val="007B4F3C"/>
    <w:rsid w:val="0080025F"/>
    <w:rsid w:val="008429A6"/>
    <w:rsid w:val="00846E10"/>
    <w:rsid w:val="008556A6"/>
    <w:rsid w:val="00896962"/>
    <w:rsid w:val="008A1707"/>
    <w:rsid w:val="008B2FDB"/>
    <w:rsid w:val="008B73AF"/>
    <w:rsid w:val="008E0C34"/>
    <w:rsid w:val="008E6E7D"/>
    <w:rsid w:val="008F2E88"/>
    <w:rsid w:val="008F69DE"/>
    <w:rsid w:val="009460D0"/>
    <w:rsid w:val="009627BC"/>
    <w:rsid w:val="00962E6B"/>
    <w:rsid w:val="00962E74"/>
    <w:rsid w:val="00964626"/>
    <w:rsid w:val="009A1523"/>
    <w:rsid w:val="009C3A1D"/>
    <w:rsid w:val="009E68D2"/>
    <w:rsid w:val="00A11780"/>
    <w:rsid w:val="00A27661"/>
    <w:rsid w:val="00A3572C"/>
    <w:rsid w:val="00A376DE"/>
    <w:rsid w:val="00A65DAD"/>
    <w:rsid w:val="00A757B0"/>
    <w:rsid w:val="00A80454"/>
    <w:rsid w:val="00A822BB"/>
    <w:rsid w:val="00A85946"/>
    <w:rsid w:val="00A92993"/>
    <w:rsid w:val="00AA230A"/>
    <w:rsid w:val="00AA3503"/>
    <w:rsid w:val="00AA41BB"/>
    <w:rsid w:val="00AA75DA"/>
    <w:rsid w:val="00AE6F26"/>
    <w:rsid w:val="00AF5EC0"/>
    <w:rsid w:val="00B54132"/>
    <w:rsid w:val="00B63311"/>
    <w:rsid w:val="00B767F3"/>
    <w:rsid w:val="00B77D8C"/>
    <w:rsid w:val="00B8106F"/>
    <w:rsid w:val="00B8552C"/>
    <w:rsid w:val="00B91AA4"/>
    <w:rsid w:val="00B969A6"/>
    <w:rsid w:val="00BE74B3"/>
    <w:rsid w:val="00BF61C4"/>
    <w:rsid w:val="00C17E69"/>
    <w:rsid w:val="00C23F3D"/>
    <w:rsid w:val="00C43900"/>
    <w:rsid w:val="00C4480E"/>
    <w:rsid w:val="00C64D19"/>
    <w:rsid w:val="00C76CC0"/>
    <w:rsid w:val="00C87996"/>
    <w:rsid w:val="00C961B5"/>
    <w:rsid w:val="00CB0336"/>
    <w:rsid w:val="00CC089E"/>
    <w:rsid w:val="00CF4D6D"/>
    <w:rsid w:val="00D03BC6"/>
    <w:rsid w:val="00D35D0A"/>
    <w:rsid w:val="00D53D18"/>
    <w:rsid w:val="00D56372"/>
    <w:rsid w:val="00D60845"/>
    <w:rsid w:val="00D74C32"/>
    <w:rsid w:val="00D77DB1"/>
    <w:rsid w:val="00D8364C"/>
    <w:rsid w:val="00D919E8"/>
    <w:rsid w:val="00DB16FD"/>
    <w:rsid w:val="00DB280E"/>
    <w:rsid w:val="00DD7479"/>
    <w:rsid w:val="00E42603"/>
    <w:rsid w:val="00E46DE5"/>
    <w:rsid w:val="00E54BDA"/>
    <w:rsid w:val="00E851A1"/>
    <w:rsid w:val="00E94243"/>
    <w:rsid w:val="00EC4801"/>
    <w:rsid w:val="00EC527C"/>
    <w:rsid w:val="00EF6B72"/>
    <w:rsid w:val="00F11ABF"/>
    <w:rsid w:val="00F16A49"/>
    <w:rsid w:val="00F24AE8"/>
    <w:rsid w:val="00F30419"/>
    <w:rsid w:val="00F31865"/>
    <w:rsid w:val="00F32B11"/>
    <w:rsid w:val="00F40F54"/>
    <w:rsid w:val="00F61DA3"/>
    <w:rsid w:val="00F65AD0"/>
    <w:rsid w:val="00F8426D"/>
    <w:rsid w:val="00F85576"/>
    <w:rsid w:val="00FA7AA2"/>
    <w:rsid w:val="00FC7BBA"/>
    <w:rsid w:val="00FC7CDC"/>
    <w:rsid w:val="00FE3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270E58A-2896-47EF-9CFD-7425F383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E6E7D"/>
    <w:rPr>
      <w:color w:val="0563C1" w:themeColor="hyperlink"/>
      <w:u w:val="single"/>
    </w:rPr>
  </w:style>
  <w:style w:type="character" w:styleId="Neapdorotaspaminjimas">
    <w:name w:val="Unresolved Mention"/>
    <w:basedOn w:val="Numatytasispastraiposriftas"/>
    <w:uiPriority w:val="99"/>
    <w:semiHidden/>
    <w:unhideWhenUsed/>
    <w:rsid w:val="008E6E7D"/>
    <w:rPr>
      <w:color w:val="605E5C"/>
      <w:shd w:val="clear" w:color="auto" w:fill="E1DFDD"/>
    </w:rPr>
  </w:style>
  <w:style w:type="paragraph" w:styleId="Sraopastraipa">
    <w:name w:val="List Paragraph"/>
    <w:basedOn w:val="prastasis"/>
    <w:rsid w:val="001A62A8"/>
    <w:pPr>
      <w:ind w:left="720"/>
      <w:contextualSpacing/>
    </w:pPr>
  </w:style>
  <w:style w:type="character" w:styleId="Komentaronuoroda">
    <w:name w:val="annotation reference"/>
    <w:basedOn w:val="Numatytasispastraiposriftas"/>
    <w:semiHidden/>
    <w:unhideWhenUsed/>
    <w:rsid w:val="00D8364C"/>
    <w:rPr>
      <w:sz w:val="16"/>
      <w:szCs w:val="16"/>
    </w:rPr>
  </w:style>
  <w:style w:type="paragraph" w:styleId="Komentarotekstas">
    <w:name w:val="annotation text"/>
    <w:basedOn w:val="prastasis"/>
    <w:link w:val="KomentarotekstasDiagrama"/>
    <w:unhideWhenUsed/>
    <w:rsid w:val="00D8364C"/>
    <w:rPr>
      <w:sz w:val="20"/>
    </w:rPr>
  </w:style>
  <w:style w:type="character" w:customStyle="1" w:styleId="KomentarotekstasDiagrama">
    <w:name w:val="Komentaro tekstas Diagrama"/>
    <w:basedOn w:val="Numatytasispastraiposriftas"/>
    <w:link w:val="Komentarotekstas"/>
    <w:rsid w:val="00D8364C"/>
    <w:rPr>
      <w:sz w:val="20"/>
    </w:rPr>
  </w:style>
  <w:style w:type="paragraph" w:styleId="Komentarotema">
    <w:name w:val="annotation subject"/>
    <w:basedOn w:val="Komentarotekstas"/>
    <w:next w:val="Komentarotekstas"/>
    <w:link w:val="KomentarotemaDiagrama"/>
    <w:semiHidden/>
    <w:unhideWhenUsed/>
    <w:rsid w:val="00D8364C"/>
    <w:rPr>
      <w:b/>
      <w:bCs/>
    </w:rPr>
  </w:style>
  <w:style w:type="character" w:customStyle="1" w:styleId="KomentarotemaDiagrama">
    <w:name w:val="Komentaro tema Diagrama"/>
    <w:basedOn w:val="KomentarotekstasDiagrama"/>
    <w:link w:val="Komentarotema"/>
    <w:semiHidden/>
    <w:rsid w:val="00D8364C"/>
    <w:rPr>
      <w:b/>
      <w:bCs/>
      <w:sz w:val="20"/>
    </w:rPr>
  </w:style>
  <w:style w:type="paragraph" w:styleId="Debesliotekstas">
    <w:name w:val="Balloon Text"/>
    <w:basedOn w:val="prastasis"/>
    <w:link w:val="DebesliotekstasDiagrama"/>
    <w:semiHidden/>
    <w:unhideWhenUsed/>
    <w:rsid w:val="00B969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969A6"/>
    <w:rPr>
      <w:rFonts w:ascii="Segoe UI" w:hAnsi="Segoe UI" w:cs="Segoe UI"/>
      <w:sz w:val="18"/>
      <w:szCs w:val="18"/>
    </w:rPr>
  </w:style>
  <w:style w:type="paragraph" w:styleId="Pataisymai">
    <w:name w:val="Revision"/>
    <w:hidden/>
    <w:semiHidden/>
    <w:rsid w:val="00DB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bcadc2-176c-43f2-ba51-6ad2f29947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FEA2EF9AB236C419BE26F40DED221E0" ma:contentTypeVersion="14" ma:contentTypeDescription="Kurkite naują dokumentą." ma:contentTypeScope="" ma:versionID="7d35587c326bd741cbd9fc0c96ce5adb">
  <xsd:schema xmlns:xsd="http://www.w3.org/2001/XMLSchema" xmlns:xs="http://www.w3.org/2001/XMLSchema" xmlns:p="http://schemas.microsoft.com/office/2006/metadata/properties" xmlns:ns3="3dbcadc2-176c-43f2-ba51-6ad2f29947d4" xmlns:ns4="53bf4003-63ef-4861-91f3-d24fd71417d5" targetNamespace="http://schemas.microsoft.com/office/2006/metadata/properties" ma:root="true" ma:fieldsID="1264e01b2536b344700f11108666867d" ns3:_="" ns4:_="">
    <xsd:import namespace="3dbcadc2-176c-43f2-ba51-6ad2f29947d4"/>
    <xsd:import namespace="53bf4003-63ef-4861-91f3-d24fd71417d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cadc2-176c-43f2-ba51-6ad2f29947d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f4003-63ef-4861-91f3-d24fd71417d5"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3dbcadc2-176c-43f2-ba51-6ad2f29947d4"/>
  </ds:schemaRefs>
</ds:datastoreItem>
</file>

<file path=customXml/itemProps2.xml><?xml version="1.0" encoding="utf-8"?>
<ds:datastoreItem xmlns:ds="http://schemas.openxmlformats.org/officeDocument/2006/customXml" ds:itemID="{048F7AAE-0182-4A50-9DA6-A5CC4573651D}">
  <ds:schemaRefs>
    <ds:schemaRef ds:uri="http://schemas.openxmlformats.org/officeDocument/2006/bibliography"/>
  </ds:schemaRefs>
</ds:datastoreItem>
</file>

<file path=customXml/itemProps3.xml><?xml version="1.0" encoding="utf-8"?>
<ds:datastoreItem xmlns:ds="http://schemas.openxmlformats.org/officeDocument/2006/customXml" ds:itemID="{821DAF6D-C8CA-4E1A-B9A8-861D1BD9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cadc2-176c-43f2-ba51-6ad2f29947d4"/>
    <ds:schemaRef ds:uri="53bf4003-63ef-4861-91f3-d24fd7141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8052</Words>
  <Characters>4590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Žilius</dc:creator>
  <cp:lastModifiedBy>Erika Tamulienė</cp:lastModifiedBy>
  <cp:revision>2</cp:revision>
  <dcterms:created xsi:type="dcterms:W3CDTF">2026-06-30T07:52:00Z</dcterms:created>
  <dcterms:modified xsi:type="dcterms:W3CDTF">2026-06-30T07:52:00Z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0x0101009FEA2EF9AB236C419BE26F40DED221E0</vt:lpwstr>
  </property>
  <property fmtid="{D5CDD505-2E9C-101B-9397-08002B2CF9AE}" pid="3" name="MediaServiceImageTags">
    <vt:lpwstr/>
  </property>
  <property fmtid="{D5CDD505-2E9C-101B-9397-08002B2CF9AE}" pid="4" name="GrammarlyDocumentId">
    <vt:lpwstr>f9059851-b025-411d-b9eb-82be8cef8392</vt:lpwstr>
  </property>
</Properties>
</file>