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A2CD" w14:textId="30A3E36C" w:rsidR="00116DD2" w:rsidRDefault="00116DD2" w:rsidP="009728BC">
      <w:pPr>
        <w:spacing w:line="276" w:lineRule="auto"/>
        <w:ind w:left="4253" w:firstLine="1276"/>
        <w:rPr>
          <w:bCs/>
          <w:caps/>
        </w:rPr>
      </w:pPr>
    </w:p>
    <w:p w14:paraId="292DCE20" w14:textId="1C9362F9" w:rsidR="00027B83" w:rsidRDefault="000B0897" w:rsidP="009728BC">
      <w:pPr>
        <w:spacing w:line="276" w:lineRule="auto"/>
        <w:ind w:left="4253" w:firstLine="1276"/>
        <w:rPr>
          <w:bCs/>
          <w:caps/>
        </w:rPr>
      </w:pPr>
      <w:r>
        <w:rPr>
          <w:bCs/>
          <w:caps/>
        </w:rPr>
        <w:t>PATVIRTINTA</w:t>
      </w:r>
    </w:p>
    <w:p w14:paraId="5D4970F9" w14:textId="77777777" w:rsidR="00027B83" w:rsidRDefault="000B0897" w:rsidP="00116DD2">
      <w:pPr>
        <w:spacing w:line="276" w:lineRule="auto"/>
        <w:ind w:left="5245" w:hanging="567"/>
        <w:jc w:val="center"/>
        <w:rPr>
          <w:bCs/>
          <w:caps/>
        </w:rPr>
      </w:pPr>
      <w:r>
        <w:rPr>
          <w:bCs/>
        </w:rPr>
        <w:t xml:space="preserve">Viešųjų pirkimų tarnybos direktoriaus </w:t>
      </w:r>
    </w:p>
    <w:p w14:paraId="657FE802" w14:textId="77777777" w:rsidR="00027B83" w:rsidRDefault="000B0897" w:rsidP="00116DD2">
      <w:pPr>
        <w:spacing w:line="276" w:lineRule="auto"/>
        <w:ind w:left="5387" w:hanging="142"/>
        <w:jc w:val="center"/>
        <w:rPr>
          <w:bCs/>
        </w:rPr>
      </w:pPr>
      <w:r>
        <w:rPr>
          <w:bCs/>
        </w:rPr>
        <w:t>2024 m. gruodžio 30 d. įsakymu Nr. 1S-209</w:t>
      </w:r>
    </w:p>
    <w:p w14:paraId="02FFD9F0" w14:textId="77777777" w:rsidR="00FD27C7" w:rsidRDefault="00FD27C7" w:rsidP="000B0897">
      <w:pPr>
        <w:spacing w:line="276" w:lineRule="auto"/>
        <w:ind w:left="5387" w:firstLine="142"/>
        <w:jc w:val="center"/>
        <w:rPr>
          <w:bCs/>
        </w:rPr>
      </w:pPr>
    </w:p>
    <w:p w14:paraId="5A2F250A" w14:textId="38AFA58C" w:rsidR="00FD27C7" w:rsidRDefault="00FD27C7" w:rsidP="00FD27C7">
      <w:pPr>
        <w:spacing w:line="276" w:lineRule="auto"/>
        <w:jc w:val="center"/>
        <w:rPr>
          <w:bCs/>
          <w:caps/>
        </w:rPr>
      </w:pPr>
      <w:r>
        <w:rPr>
          <w:bCs/>
          <w:caps/>
          <w:noProof/>
        </w:rPr>
        <w:drawing>
          <wp:inline distT="0" distB="0" distL="0" distR="0" wp14:anchorId="13E61227" wp14:editId="5C176300">
            <wp:extent cx="2990850" cy="659325"/>
            <wp:effectExtent l="0" t="0" r="0" b="7620"/>
            <wp:docPr id="113259523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8089" cy="665330"/>
                    </a:xfrm>
                    <a:prstGeom prst="rect">
                      <a:avLst/>
                    </a:prstGeom>
                    <a:noFill/>
                  </pic:spPr>
                </pic:pic>
              </a:graphicData>
            </a:graphic>
          </wp:inline>
        </w:drawing>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5E1641">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79394DF" w:rsidR="00027B83" w:rsidRDefault="00A04412">
            <w:pPr>
              <w:jc w:val="both"/>
              <w:rPr>
                <w:kern w:val="2"/>
                <w:szCs w:val="24"/>
              </w:rPr>
            </w:pPr>
            <w:proofErr w:type="spellStart"/>
            <w:r w:rsidRPr="00A04412">
              <w:rPr>
                <w:kern w:val="2"/>
                <w:szCs w:val="24"/>
              </w:rPr>
              <w:t>Interreg</w:t>
            </w:r>
            <w:proofErr w:type="spellEnd"/>
            <w:r w:rsidRPr="00A04412">
              <w:rPr>
                <w:kern w:val="2"/>
                <w:szCs w:val="24"/>
              </w:rPr>
              <w:t xml:space="preserve"> Lietuva-Lenkija projekto Nr. LTPL00490 “Miestų erdvių prisitaikymo prie klimato kaitos studijos“ su</w:t>
            </w:r>
            <w:r>
              <w:rPr>
                <w:kern w:val="2"/>
                <w:szCs w:val="24"/>
              </w:rPr>
              <w:t xml:space="preserve"> </w:t>
            </w:r>
            <w:r w:rsidRPr="00A04412">
              <w:rPr>
                <w:kern w:val="2"/>
                <w:szCs w:val="24"/>
              </w:rPr>
              <w:t>vertimu į lenkų kalbą pirkimas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3ACDD295" w:rsidR="00027B83" w:rsidRDefault="00A04412">
            <w:pPr>
              <w:jc w:val="center"/>
              <w:rPr>
                <w:kern w:val="2"/>
                <w:szCs w:val="24"/>
              </w:rPr>
            </w:pPr>
            <w:r w:rsidRPr="004851AA">
              <w:rPr>
                <w:kern w:val="2"/>
                <w:szCs w:val="24"/>
              </w:rPr>
              <w:t>Švenčionių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F878C7F" w:rsidR="00027B83" w:rsidRDefault="00A04412">
            <w:pPr>
              <w:jc w:val="center"/>
              <w:rPr>
                <w:kern w:val="2"/>
                <w:szCs w:val="24"/>
              </w:rPr>
            </w:pPr>
            <w:r w:rsidRPr="004851AA">
              <w:rPr>
                <w:kern w:val="2"/>
                <w:szCs w:val="24"/>
              </w:rPr>
              <w:t>188766722</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4F59A45" w:rsidR="00027B83" w:rsidRDefault="00A04412">
            <w:pPr>
              <w:jc w:val="center"/>
              <w:rPr>
                <w:kern w:val="2"/>
                <w:szCs w:val="24"/>
              </w:rPr>
            </w:pPr>
            <w:r w:rsidRPr="004851AA">
              <w:rPr>
                <w:kern w:val="2"/>
                <w:szCs w:val="24"/>
              </w:rPr>
              <w:t>Vilniaus g. 19, LT-18117</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DA5F484" w:rsidR="00027B83" w:rsidRDefault="00A04412">
            <w:pPr>
              <w:jc w:val="center"/>
              <w:rPr>
                <w:kern w:val="2"/>
                <w:szCs w:val="24"/>
              </w:rPr>
            </w:pPr>
            <w:r w:rsidRPr="004851AA">
              <w:rPr>
                <w:kern w:val="2"/>
                <w:szCs w:val="24"/>
              </w:rPr>
              <w:t>Ne PVM mokėtoja</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28E766CC" w:rsidR="00027B83" w:rsidRDefault="00A04412">
            <w:pPr>
              <w:jc w:val="center"/>
              <w:rPr>
                <w:kern w:val="2"/>
                <w:szCs w:val="24"/>
              </w:rPr>
            </w:pPr>
            <w:r w:rsidRPr="004851AA">
              <w:rPr>
                <w:kern w:val="2"/>
                <w:szCs w:val="24"/>
              </w:rPr>
              <w:t>LT844010043200357797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55E93357" w:rsidR="00027B83" w:rsidRDefault="00A04412">
            <w:pPr>
              <w:jc w:val="center"/>
              <w:rPr>
                <w:kern w:val="2"/>
                <w:szCs w:val="24"/>
              </w:rPr>
            </w:pPr>
            <w:proofErr w:type="spellStart"/>
            <w:r w:rsidRPr="004851AA">
              <w:rPr>
                <w:kern w:val="2"/>
                <w:szCs w:val="24"/>
              </w:rPr>
              <w:t>Luminor</w:t>
            </w:r>
            <w:proofErr w:type="spellEnd"/>
            <w:r w:rsidRPr="004851AA">
              <w:rPr>
                <w:kern w:val="2"/>
                <w:szCs w:val="24"/>
              </w:rPr>
              <w:t xml:space="preserve"> Bank AS</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0E113E83" w:rsidR="00027B83" w:rsidRDefault="00A04412">
            <w:pPr>
              <w:jc w:val="center"/>
              <w:rPr>
                <w:kern w:val="2"/>
                <w:szCs w:val="24"/>
              </w:rPr>
            </w:pPr>
            <w:r w:rsidRPr="004851AA">
              <w:rPr>
                <w:kern w:val="2"/>
                <w:szCs w:val="24"/>
              </w:rPr>
              <w:t>+37038766372</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A1A636B" w:rsidR="00027B83" w:rsidRDefault="00A04412">
            <w:pPr>
              <w:jc w:val="center"/>
              <w:rPr>
                <w:kern w:val="2"/>
                <w:szCs w:val="24"/>
              </w:rPr>
            </w:pPr>
            <w:r w:rsidRPr="004851AA">
              <w:rPr>
                <w:kern w:val="2"/>
                <w:szCs w:val="24"/>
              </w:rPr>
              <w:t>savivaldybe@svencionys.lt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3AC13D49" w:rsidR="00027B83" w:rsidRDefault="00A04412">
            <w:pPr>
              <w:jc w:val="center"/>
              <w:rPr>
                <w:kern w:val="2"/>
                <w:szCs w:val="24"/>
              </w:rPr>
            </w:pPr>
            <w:r w:rsidRPr="004851AA">
              <w:rPr>
                <w:kern w:val="2"/>
                <w:szCs w:val="24"/>
              </w:rPr>
              <w:t>Švenčionių rajono savivaldybės administracijos direktorė Jovita Rudėnienė</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176A3E95" w:rsidR="00027B83" w:rsidRDefault="00A04412">
            <w:pPr>
              <w:jc w:val="center"/>
              <w:rPr>
                <w:kern w:val="2"/>
                <w:szCs w:val="24"/>
              </w:rPr>
            </w:pPr>
            <w:r>
              <w:rPr>
                <w:kern w:val="2"/>
                <w:szCs w:val="24"/>
              </w:rPr>
              <w:t>Pagal įstatus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38966FCB" w:rsidR="00027B83" w:rsidRDefault="00027B83" w:rsidP="005E1641">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63517577" w14:textId="77777777" w:rsidR="005E1641" w:rsidRPr="00EF21EF" w:rsidRDefault="005E1641" w:rsidP="005E1641">
            <w:pPr>
              <w:spacing w:line="259" w:lineRule="auto"/>
              <w:rPr>
                <w:iCs/>
                <w:szCs w:val="24"/>
              </w:rPr>
            </w:pPr>
            <w:r w:rsidRPr="00EF21EF">
              <w:rPr>
                <w:iCs/>
                <w:szCs w:val="24"/>
              </w:rPr>
              <w:t>Švenčionių rajono savivaldybės administracijos Strateginio planavimo ir investicijų skyriaus vyriausioji specialistė Ingrida Vaitkevičiūtė,</w:t>
            </w:r>
          </w:p>
          <w:p w14:paraId="47144D71" w14:textId="77777777" w:rsidR="005E1641" w:rsidRPr="00EF21EF" w:rsidRDefault="005E1641" w:rsidP="005E1641">
            <w:pPr>
              <w:spacing w:line="259" w:lineRule="auto"/>
              <w:rPr>
                <w:szCs w:val="24"/>
              </w:rPr>
            </w:pPr>
            <w:hyperlink r:id="rId12" w:history="1">
              <w:r w:rsidRPr="00EF21EF">
                <w:rPr>
                  <w:rStyle w:val="Hipersaitas"/>
                  <w:iCs/>
                  <w:color w:val="auto"/>
                  <w:szCs w:val="24"/>
                </w:rPr>
                <w:t>Ingrida.vaitkeviciute@svencionys.lt</w:t>
              </w:r>
            </w:hyperlink>
            <w:r w:rsidRPr="00EF21EF">
              <w:rPr>
                <w:szCs w:val="24"/>
              </w:rPr>
              <w:t>,</w:t>
            </w:r>
          </w:p>
          <w:p w14:paraId="3B77D23F" w14:textId="70EBC183" w:rsidR="00027B83" w:rsidRDefault="005E1641" w:rsidP="005E1641">
            <w:pPr>
              <w:rPr>
                <w:color w:val="4472C4"/>
                <w:kern w:val="2"/>
                <w:szCs w:val="24"/>
              </w:rPr>
            </w:pPr>
            <w:r w:rsidRPr="00647BFD">
              <w:rPr>
                <w:szCs w:val="24"/>
              </w:rPr>
              <w:t>+370</w:t>
            </w:r>
            <w:r>
              <w:rPr>
                <w:szCs w:val="24"/>
              </w:rPr>
              <w:t> </w:t>
            </w:r>
            <w:r w:rsidRPr="00647BFD">
              <w:rPr>
                <w:szCs w:val="24"/>
              </w:rPr>
              <w:t>686</w:t>
            </w:r>
            <w:r>
              <w:rPr>
                <w:szCs w:val="24"/>
              </w:rPr>
              <w:t xml:space="preserve"> </w:t>
            </w:r>
            <w:r w:rsidRPr="00647BFD">
              <w:rPr>
                <w:szCs w:val="24"/>
              </w:rPr>
              <w:t>71280</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4E81C667"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B359531" w:rsidR="00027B83" w:rsidRDefault="000B0897">
            <w:pPr>
              <w:rPr>
                <w:color w:val="000000"/>
                <w:kern w:val="2"/>
                <w:szCs w:val="24"/>
              </w:rPr>
            </w:pPr>
            <w:r>
              <w:rPr>
                <w:kern w:val="2"/>
                <w:szCs w:val="24"/>
              </w:rPr>
              <w:t xml:space="preserve">Tiekėjas įsipareigoja Sutartyje numatytomis sąlygomis </w:t>
            </w:r>
            <w:r w:rsidR="005E1641">
              <w:rPr>
                <w:kern w:val="2"/>
                <w:szCs w:val="24"/>
              </w:rPr>
              <w:t>parengti</w:t>
            </w:r>
            <w:r w:rsidR="003C5FF2">
              <w:rPr>
                <w:kern w:val="2"/>
                <w:szCs w:val="24"/>
              </w:rPr>
              <w:t xml:space="preserve"> </w:t>
            </w:r>
            <w:r w:rsidR="003C5FF2">
              <w:t>kompleksinį dokumentų paketą, skirtą Švenčionių (Lietuvos Respublika) ir Monkų (Lenkijos Respublika) miestų viešųjų erdvių tvariai plėtrai, želdinimui, klimato kaitos poveikio mažinimui, gyventojų gyvenimo kokybės gerinimui ir tvaraus judumo skatinimui</w:t>
            </w:r>
            <w:r w:rsidR="00334BFB">
              <w:t>.</w:t>
            </w:r>
          </w:p>
          <w:p w14:paraId="1295183C" w14:textId="511047AA"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5E1641">
              <w:rPr>
                <w:color w:val="000000"/>
                <w:kern w:val="2"/>
                <w:szCs w:val="24"/>
              </w:rPr>
              <w:t>1</w:t>
            </w:r>
            <w:r>
              <w:rPr>
                <w:color w:val="000000"/>
                <w:kern w:val="2"/>
                <w:szCs w:val="24"/>
              </w:rPr>
              <w:t xml:space="preserve"> </w:t>
            </w:r>
            <w:r w:rsidR="001F3B84">
              <w:rPr>
                <w:color w:val="000000"/>
                <w:kern w:val="2"/>
                <w:szCs w:val="24"/>
              </w:rPr>
              <w:t>„</w:t>
            </w:r>
            <w:r w:rsidR="00334BFB">
              <w:rPr>
                <w:color w:val="000000"/>
                <w:kern w:val="2"/>
                <w:szCs w:val="24"/>
              </w:rPr>
              <w:t>Pirkimo užduotis</w:t>
            </w:r>
            <w:r w:rsidR="001F3B84">
              <w:rPr>
                <w:color w:val="000000"/>
                <w:kern w:val="2"/>
                <w:szCs w:val="24"/>
              </w:rPr>
              <w:t>“</w:t>
            </w:r>
            <w:r w:rsidR="00FD27C7">
              <w:rPr>
                <w:color w:val="000000"/>
                <w:kern w:val="2"/>
                <w:szCs w:val="24"/>
              </w:rPr>
              <w:t xml:space="preserve">. </w:t>
            </w:r>
          </w:p>
          <w:p w14:paraId="6B5360F1" w14:textId="4E5382A0" w:rsidR="001F3B84" w:rsidRDefault="001F3B84">
            <w:pPr>
              <w:rPr>
                <w:color w:val="000000"/>
                <w:kern w:val="2"/>
                <w:szCs w:val="24"/>
              </w:rPr>
            </w:pP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0EB5A7DA" w:rsidR="00027B83" w:rsidRDefault="007641C6">
            <w:pPr>
              <w:rPr>
                <w:kern w:val="2"/>
                <w:szCs w:val="24"/>
              </w:rPr>
            </w:pPr>
            <w:r w:rsidRPr="007641C6">
              <w:rPr>
                <w:kern w:val="2"/>
                <w:szCs w:val="24"/>
              </w:rPr>
              <w:t>3.3.1. ERPF lėšomis bendrai finansuojamas projektas Nr. LTPL00490 „Tarpvalstybinė žaliojo augimo iniciatyva“ (CROSSGREEN)</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pPr>
              <w:rPr>
                <w:b/>
                <w:color w:val="FF0000"/>
                <w:kern w:val="2"/>
                <w:szCs w:val="24"/>
              </w:rPr>
            </w:pPr>
          </w:p>
        </w:tc>
        <w:tc>
          <w:tcPr>
            <w:tcW w:w="6441" w:type="dxa"/>
            <w:gridSpan w:val="2"/>
          </w:tcPr>
          <w:p w14:paraId="15DE1877" w14:textId="46DDF988" w:rsidR="007641C6" w:rsidRDefault="000B0897" w:rsidP="007641C6">
            <w:pPr>
              <w:rPr>
                <w:color w:val="4472C4"/>
                <w:szCs w:val="24"/>
              </w:rPr>
            </w:pPr>
            <w:r>
              <w:rPr>
                <w:szCs w:val="24"/>
              </w:rPr>
              <w:t xml:space="preserve">Tiekėjas Paslaugas įsipareigoja suteikti </w:t>
            </w:r>
            <w:r>
              <w:rPr>
                <w:b/>
                <w:szCs w:val="24"/>
              </w:rPr>
              <w:t xml:space="preserve">ne vėliau kaip </w:t>
            </w:r>
            <w:r w:rsidRPr="005E3D57">
              <w:rPr>
                <w:b/>
                <w:szCs w:val="24"/>
              </w:rPr>
              <w:t xml:space="preserve">per </w:t>
            </w:r>
            <w:r w:rsidR="009550AE">
              <w:rPr>
                <w:b/>
                <w:szCs w:val="24"/>
              </w:rPr>
              <w:t>7</w:t>
            </w:r>
            <w:r w:rsidR="005E3D57">
              <w:rPr>
                <w:szCs w:val="24"/>
              </w:rPr>
              <w:t xml:space="preserve"> </w:t>
            </w:r>
            <w:r w:rsidR="007641C6" w:rsidRPr="007641C6">
              <w:rPr>
                <w:b/>
                <w:bCs/>
                <w:szCs w:val="24"/>
              </w:rPr>
              <w:t>mėn.</w:t>
            </w:r>
            <w:r w:rsidRPr="007641C6">
              <w:rPr>
                <w:b/>
                <w:bCs/>
                <w:color w:val="000000"/>
                <w:szCs w:val="24"/>
              </w:rPr>
              <w:t xml:space="preserve"> </w:t>
            </w:r>
            <w:r>
              <w:rPr>
                <w:color w:val="000000"/>
                <w:szCs w:val="24"/>
              </w:rPr>
              <w:t>nuo Sutarties įsigaliojimo dienos</w:t>
            </w:r>
          </w:p>
          <w:p w14:paraId="69C6AE54" w14:textId="1A191962" w:rsidR="00027B83" w:rsidRDefault="00027B83">
            <w:pPr>
              <w:rPr>
                <w:color w:val="4472C4"/>
                <w:szCs w:val="24"/>
              </w:rPr>
            </w:pP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7B84AB1" w14:textId="61329E9C" w:rsidR="00027B83" w:rsidRDefault="007641C6">
            <w:pPr>
              <w:rPr>
                <w:kern w:val="2"/>
                <w:szCs w:val="24"/>
              </w:rPr>
            </w:pPr>
            <w:r>
              <w:rPr>
                <w:color w:val="000000"/>
                <w:kern w:val="2"/>
                <w:szCs w:val="24"/>
              </w:rPr>
              <w:t>Netaikoma</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1F952393" w14:textId="77777777" w:rsidR="00027B83" w:rsidRDefault="000B0897">
            <w:pPr>
              <w:rPr>
                <w:kern w:val="2"/>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7641C6">
              <w:rPr>
                <w:kern w:val="2"/>
                <w:szCs w:val="24"/>
              </w:rPr>
              <w:t xml:space="preserve">2 </w:t>
            </w:r>
            <w:proofErr w:type="spellStart"/>
            <w:r w:rsidR="007641C6">
              <w:rPr>
                <w:kern w:val="2"/>
                <w:szCs w:val="24"/>
              </w:rPr>
              <w:t>d.d</w:t>
            </w:r>
            <w:proofErr w:type="spellEnd"/>
            <w:r w:rsidR="007641C6">
              <w:rPr>
                <w:kern w:val="2"/>
                <w:szCs w:val="24"/>
              </w:rPr>
              <w:t>.</w:t>
            </w:r>
            <w:r>
              <w:rPr>
                <w:kern w:val="2"/>
                <w:szCs w:val="24"/>
              </w:rPr>
              <w:t xml:space="preserve">, apie tai praneša Pirkėjui, pateikdamas minėtų aplinkybių egzistavimo įrodymus. Nurodytas aplinkybes vertina Pirkėjas. Pirkėjui sutikus, Paslaugų suteikimo terminas </w:t>
            </w:r>
            <w:r>
              <w:rPr>
                <w:kern w:val="2"/>
                <w:szCs w:val="24"/>
              </w:rPr>
              <w:lastRenderedPageBreak/>
              <w:t xml:space="preserve">gali būti pratęsiamas tik minėtų aplinkybių egzistavimo laikotarpiui, bet ne ilgiau nei </w:t>
            </w:r>
            <w:r w:rsidR="007641C6" w:rsidRPr="007641C6">
              <w:rPr>
                <w:b/>
                <w:bCs/>
                <w:kern w:val="2"/>
                <w:szCs w:val="24"/>
              </w:rPr>
              <w:t>1 mėn.</w:t>
            </w:r>
            <w:r>
              <w:rPr>
                <w:kern w:val="2"/>
                <w:szCs w:val="24"/>
              </w:rPr>
              <w:t xml:space="preserve"> laikotarpiui.</w:t>
            </w:r>
          </w:p>
          <w:p w14:paraId="75A20794" w14:textId="1ABF99D1" w:rsidR="007641C6" w:rsidRDefault="007641C6">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620BE722" w:rsidR="007641C6" w:rsidRDefault="007641C6">
            <w:pPr>
              <w:rPr>
                <w:szCs w:val="24"/>
              </w:rPr>
            </w:pPr>
          </w:p>
        </w:tc>
      </w:tr>
      <w:tr w:rsidR="00027B83" w14:paraId="3A8802D2" w14:textId="77777777" w:rsidTr="007641C6">
        <w:trPr>
          <w:trHeight w:val="1407"/>
        </w:trPr>
        <w:tc>
          <w:tcPr>
            <w:tcW w:w="3094" w:type="dxa"/>
            <w:gridSpan w:val="2"/>
            <w:tcBorders>
              <w:top w:val="single" w:sz="4" w:space="0" w:color="auto"/>
              <w:left w:val="single" w:sz="4" w:space="0" w:color="auto"/>
              <w:bottom w:val="single" w:sz="4" w:space="0" w:color="auto"/>
              <w:right w:val="single" w:sz="4" w:space="0" w:color="auto"/>
            </w:tcBorders>
          </w:tcPr>
          <w:p w14:paraId="70A9F7CA" w14:textId="77777777" w:rsidR="00027B83" w:rsidRDefault="000B0897">
            <w:pPr>
              <w:rPr>
                <w:b/>
                <w:kern w:val="2"/>
                <w:szCs w:val="24"/>
              </w:rPr>
            </w:pPr>
            <w:r>
              <w:rPr>
                <w:b/>
                <w:kern w:val="2"/>
                <w:szCs w:val="24"/>
              </w:rPr>
              <w:t>4.4. Dėl minimalios Užsakymo vertės ar apimtie</w:t>
            </w:r>
            <w:r w:rsidR="007641C6">
              <w:rPr>
                <w:b/>
                <w:kern w:val="2"/>
                <w:szCs w:val="24"/>
              </w:rPr>
              <w:t>s</w:t>
            </w:r>
          </w:p>
          <w:p w14:paraId="181A152F" w14:textId="0FDBF56F" w:rsidR="007641C6" w:rsidRPr="007641C6" w:rsidRDefault="007641C6" w:rsidP="007641C6">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7F881CD1"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1EAF5EC3" w14:textId="77777777" w:rsidR="007335B9" w:rsidRDefault="000B0897">
            <w:pPr>
              <w:rPr>
                <w:kern w:val="2"/>
                <w:szCs w:val="24"/>
              </w:rPr>
            </w:pPr>
            <w:r>
              <w:rPr>
                <w:kern w:val="2"/>
                <w:szCs w:val="24"/>
              </w:rPr>
              <w:t xml:space="preserve">Turi būti pateikiami šie dokumentai: </w:t>
            </w:r>
            <w:r w:rsidRPr="007335B9">
              <w:rPr>
                <w:kern w:val="2"/>
                <w:szCs w:val="24"/>
              </w:rPr>
              <w:t>Paslaugų perdavimo-priėmimo aktas</w:t>
            </w:r>
            <w:r w:rsidR="007335B9">
              <w:rPr>
                <w:kern w:val="2"/>
                <w:szCs w:val="24"/>
              </w:rPr>
              <w:t>.</w:t>
            </w:r>
          </w:p>
          <w:p w14:paraId="665E08FB" w14:textId="77777777" w:rsidR="00027B83" w:rsidRDefault="000B0897">
            <w:pPr>
              <w:rPr>
                <w:kern w:val="2"/>
                <w:szCs w:val="24"/>
              </w:rPr>
            </w:pPr>
            <w:r>
              <w:rPr>
                <w:kern w:val="2"/>
                <w:szCs w:val="24"/>
              </w:rPr>
              <w:t>Tiekėjui nepateikus nurodytų dokumentų, laikoma, kad Paslaugos neatitinka Sutartyje nustatytų reikalavimų.</w:t>
            </w:r>
          </w:p>
          <w:p w14:paraId="6BA95380" w14:textId="40B29949" w:rsidR="007335B9" w:rsidRDefault="007335B9">
            <w:pPr>
              <w:rPr>
                <w:szCs w:val="24"/>
              </w:rPr>
            </w:pP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415871DB" w14:textId="77777777" w:rsidR="00027B83" w:rsidRDefault="000B0897">
            <w:pPr>
              <w:rPr>
                <w:b/>
                <w:kern w:val="2"/>
                <w:szCs w:val="24"/>
              </w:rPr>
            </w:pPr>
            <w:r>
              <w:rPr>
                <w:b/>
                <w:kern w:val="2"/>
                <w:szCs w:val="24"/>
              </w:rPr>
              <w:t>5.1. Sutarčiai taikomas kainos apskaičiavimo būdas</w:t>
            </w:r>
          </w:p>
          <w:p w14:paraId="0BDD66A8" w14:textId="77777777" w:rsidR="007335B9" w:rsidRDefault="007335B9">
            <w:pPr>
              <w:rPr>
                <w:b/>
                <w:kern w:val="2"/>
                <w:szCs w:val="24"/>
              </w:rPr>
            </w:pPr>
          </w:p>
        </w:tc>
        <w:tc>
          <w:tcPr>
            <w:tcW w:w="6441" w:type="dxa"/>
            <w:gridSpan w:val="2"/>
          </w:tcPr>
          <w:p w14:paraId="0B114AFA" w14:textId="77777777" w:rsidR="00027B83" w:rsidRDefault="000B0897">
            <w:pPr>
              <w:rPr>
                <w:kern w:val="2"/>
                <w:szCs w:val="24"/>
              </w:rPr>
            </w:pPr>
            <w:r>
              <w:rPr>
                <w:kern w:val="2"/>
                <w:szCs w:val="24"/>
              </w:rPr>
              <w:t>Fiksuotos kainos kainodara</w:t>
            </w:r>
          </w:p>
          <w:p w14:paraId="3A26B52B" w14:textId="641D0B03" w:rsidR="00027B83" w:rsidRDefault="00027B83">
            <w:pPr>
              <w:rPr>
                <w:color w:val="4472C4"/>
                <w:kern w:val="2"/>
                <w:szCs w:val="24"/>
              </w:rPr>
            </w:pPr>
          </w:p>
        </w:tc>
      </w:tr>
      <w:tr w:rsidR="00027B83" w14:paraId="6A0B6424" w14:textId="77777777">
        <w:trPr>
          <w:trHeight w:val="300"/>
        </w:trPr>
        <w:tc>
          <w:tcPr>
            <w:tcW w:w="3094" w:type="dxa"/>
            <w:gridSpan w:val="2"/>
          </w:tcPr>
          <w:p w14:paraId="4B670C5A" w14:textId="501334A6" w:rsidR="00027B83" w:rsidRPr="007641C6" w:rsidRDefault="000B0897" w:rsidP="007641C6">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B51AE30" w14:textId="6B3CCB76" w:rsidR="00027B83" w:rsidRDefault="000B0897">
            <w:pPr>
              <w:rPr>
                <w:szCs w:val="24"/>
              </w:rPr>
            </w:pPr>
            <w:r>
              <w:rPr>
                <w:kern w:val="2"/>
                <w:szCs w:val="24"/>
              </w:rPr>
              <w:t xml:space="preserve">Pradinės Sutarties vertė yra </w:t>
            </w:r>
            <w:r w:rsidRPr="0077699A">
              <w:rPr>
                <w:kern w:val="2"/>
                <w:szCs w:val="24"/>
              </w:rPr>
              <w:t>(nurod</w:t>
            </w:r>
            <w:r w:rsidR="006D27D0">
              <w:rPr>
                <w:kern w:val="2"/>
                <w:szCs w:val="24"/>
              </w:rPr>
              <w:t>oma</w:t>
            </w:r>
            <w:r w:rsidRPr="0077699A">
              <w:rPr>
                <w:kern w:val="2"/>
                <w:szCs w:val="24"/>
              </w:rPr>
              <w:t xml:space="preserve"> sum</w:t>
            </w:r>
            <w:r w:rsidR="006D27D0">
              <w:rPr>
                <w:kern w:val="2"/>
                <w:szCs w:val="24"/>
              </w:rPr>
              <w:t>a</w:t>
            </w:r>
            <w:r w:rsidRPr="0077699A">
              <w:rPr>
                <w:kern w:val="2"/>
                <w:szCs w:val="24"/>
              </w:rPr>
              <w:t xml:space="preserve"> skaičiais) </w:t>
            </w:r>
            <w:r>
              <w:rPr>
                <w:kern w:val="2"/>
                <w:szCs w:val="24"/>
              </w:rPr>
              <w:t xml:space="preserve">Eur </w:t>
            </w:r>
            <w:r w:rsidRPr="0077699A">
              <w:rPr>
                <w:kern w:val="2"/>
                <w:szCs w:val="24"/>
              </w:rPr>
              <w:t>(nuro</w:t>
            </w:r>
            <w:r w:rsidR="006D27D0">
              <w:rPr>
                <w:kern w:val="2"/>
                <w:szCs w:val="24"/>
              </w:rPr>
              <w:t>doma</w:t>
            </w:r>
            <w:r w:rsidRPr="0077699A">
              <w:rPr>
                <w:kern w:val="2"/>
                <w:szCs w:val="24"/>
              </w:rPr>
              <w:t xml:space="preserve"> sum</w:t>
            </w:r>
            <w:r w:rsidR="006D27D0">
              <w:rPr>
                <w:kern w:val="2"/>
                <w:szCs w:val="24"/>
              </w:rPr>
              <w:t>a</w:t>
            </w:r>
            <w:r w:rsidRPr="0077699A">
              <w:rPr>
                <w:kern w:val="2"/>
                <w:szCs w:val="24"/>
              </w:rPr>
              <w:t xml:space="preserve"> žodžiais) </w:t>
            </w:r>
            <w:r>
              <w:rPr>
                <w:kern w:val="2"/>
                <w:szCs w:val="24"/>
              </w:rPr>
              <w:t>be PVM.</w:t>
            </w:r>
          </w:p>
          <w:p w14:paraId="17944AF2" w14:textId="1DBEB509" w:rsidR="00027B83" w:rsidRPr="0077699A" w:rsidRDefault="000B0897">
            <w:pPr>
              <w:rPr>
                <w:szCs w:val="24"/>
              </w:rPr>
            </w:pPr>
            <w:r>
              <w:rPr>
                <w:kern w:val="2"/>
                <w:szCs w:val="24"/>
              </w:rPr>
              <w:t xml:space="preserve">PVM sudaro </w:t>
            </w:r>
            <w:r w:rsidRPr="0077699A">
              <w:rPr>
                <w:kern w:val="2"/>
                <w:szCs w:val="24"/>
              </w:rPr>
              <w:t>(nurod</w:t>
            </w:r>
            <w:r w:rsidR="006D27D0">
              <w:rPr>
                <w:kern w:val="2"/>
                <w:szCs w:val="24"/>
              </w:rPr>
              <w:t xml:space="preserve">oma </w:t>
            </w:r>
            <w:r w:rsidRPr="0077699A">
              <w:rPr>
                <w:kern w:val="2"/>
                <w:szCs w:val="24"/>
              </w:rPr>
              <w:t>sum</w:t>
            </w:r>
            <w:r w:rsidR="006D27D0">
              <w:rPr>
                <w:kern w:val="2"/>
                <w:szCs w:val="24"/>
              </w:rPr>
              <w:t>a</w:t>
            </w:r>
            <w:r w:rsidRPr="0077699A">
              <w:rPr>
                <w:kern w:val="2"/>
                <w:szCs w:val="24"/>
              </w:rPr>
              <w:t xml:space="preserve"> skaičiais) </w:t>
            </w:r>
            <w:r>
              <w:rPr>
                <w:kern w:val="2"/>
                <w:szCs w:val="24"/>
              </w:rPr>
              <w:t xml:space="preserve">Eur </w:t>
            </w:r>
            <w:r w:rsidRPr="0077699A">
              <w:rPr>
                <w:kern w:val="2"/>
                <w:szCs w:val="24"/>
              </w:rPr>
              <w:t>(nuro</w:t>
            </w:r>
            <w:r w:rsidR="006D27D0">
              <w:rPr>
                <w:kern w:val="2"/>
                <w:szCs w:val="24"/>
              </w:rPr>
              <w:t>doma</w:t>
            </w:r>
            <w:r w:rsidRPr="0077699A">
              <w:rPr>
                <w:kern w:val="2"/>
                <w:szCs w:val="24"/>
              </w:rPr>
              <w:t xml:space="preserve"> sum</w:t>
            </w:r>
            <w:r w:rsidR="006D27D0">
              <w:rPr>
                <w:kern w:val="2"/>
                <w:szCs w:val="24"/>
              </w:rPr>
              <w:t>a</w:t>
            </w:r>
            <w:r w:rsidRPr="0077699A">
              <w:rPr>
                <w:kern w:val="2"/>
                <w:szCs w:val="24"/>
              </w:rPr>
              <w:t xml:space="preserve"> žodžiais).</w:t>
            </w:r>
          </w:p>
          <w:p w14:paraId="2F0BE1C8" w14:textId="24B4980F" w:rsidR="00027B83" w:rsidRDefault="000B0897">
            <w:pPr>
              <w:rPr>
                <w:szCs w:val="24"/>
              </w:rPr>
            </w:pPr>
            <w:r>
              <w:rPr>
                <w:kern w:val="2"/>
                <w:szCs w:val="24"/>
              </w:rPr>
              <w:t xml:space="preserve">Sutarties kaina yra </w:t>
            </w:r>
            <w:r w:rsidRPr="0077699A">
              <w:rPr>
                <w:kern w:val="2"/>
                <w:szCs w:val="24"/>
              </w:rPr>
              <w:t>(nuro</w:t>
            </w:r>
            <w:r w:rsidR="006D27D0">
              <w:rPr>
                <w:kern w:val="2"/>
                <w:szCs w:val="24"/>
              </w:rPr>
              <w:t>doma</w:t>
            </w:r>
            <w:r w:rsidRPr="0077699A">
              <w:rPr>
                <w:kern w:val="2"/>
                <w:szCs w:val="24"/>
              </w:rPr>
              <w:t xml:space="preserve"> sum</w:t>
            </w:r>
            <w:r w:rsidR="006D27D0">
              <w:rPr>
                <w:kern w:val="2"/>
                <w:szCs w:val="24"/>
              </w:rPr>
              <w:t>a</w:t>
            </w:r>
            <w:r w:rsidRPr="0077699A">
              <w:rPr>
                <w:kern w:val="2"/>
                <w:szCs w:val="24"/>
              </w:rPr>
              <w:t xml:space="preserve"> skaičiais) </w:t>
            </w:r>
            <w:r>
              <w:rPr>
                <w:kern w:val="2"/>
                <w:szCs w:val="24"/>
              </w:rPr>
              <w:t xml:space="preserve">Eur </w:t>
            </w:r>
            <w:r w:rsidRPr="0077699A">
              <w:rPr>
                <w:kern w:val="2"/>
                <w:szCs w:val="24"/>
              </w:rPr>
              <w:t>(nurod</w:t>
            </w:r>
            <w:r w:rsidR="006D27D0">
              <w:rPr>
                <w:kern w:val="2"/>
                <w:szCs w:val="24"/>
              </w:rPr>
              <w:t>oma</w:t>
            </w:r>
            <w:r w:rsidRPr="0077699A">
              <w:rPr>
                <w:kern w:val="2"/>
                <w:szCs w:val="24"/>
              </w:rPr>
              <w:t xml:space="preserve"> sum</w:t>
            </w:r>
            <w:r w:rsidR="006D27D0">
              <w:rPr>
                <w:kern w:val="2"/>
                <w:szCs w:val="24"/>
              </w:rPr>
              <w:t>a</w:t>
            </w:r>
            <w:r w:rsidRPr="0077699A">
              <w:rPr>
                <w:kern w:val="2"/>
                <w:szCs w:val="24"/>
              </w:rPr>
              <w:t xml:space="preserve"> žodžiais)</w:t>
            </w:r>
            <w:r>
              <w:rPr>
                <w:kern w:val="2"/>
                <w:szCs w:val="24"/>
              </w:rPr>
              <w:t xml:space="preserve"> su PVM.</w:t>
            </w:r>
          </w:p>
          <w:p w14:paraId="5CC10AEA" w14:textId="77777777" w:rsidR="00027B83" w:rsidRDefault="000B0897">
            <w:pPr>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sidR="007641C6">
              <w:rPr>
                <w:color w:val="000000"/>
                <w:kern w:val="2"/>
                <w:szCs w:val="24"/>
              </w:rPr>
              <w:t>.</w:t>
            </w:r>
          </w:p>
          <w:p w14:paraId="75E19483" w14:textId="2A508E97" w:rsidR="007641C6" w:rsidRDefault="007641C6">
            <w:pPr>
              <w:rPr>
                <w:color w:val="FF0000"/>
                <w:kern w:val="2"/>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129E1B69" w:rsidR="00027B83" w:rsidRDefault="000B0897">
            <w:pPr>
              <w:rPr>
                <w:kern w:val="2"/>
                <w:szCs w:val="24"/>
              </w:rPr>
            </w:pPr>
            <w:r>
              <w:rPr>
                <w:kern w:val="2"/>
                <w:szCs w:val="24"/>
              </w:rPr>
              <w:t xml:space="preserve">Pirkėjas atsiskaito su Tiekėju ne vėliau kaip per </w:t>
            </w:r>
            <w:r w:rsidR="007335B9" w:rsidRPr="007335B9">
              <w:rPr>
                <w:b/>
                <w:bCs/>
                <w:kern w:val="2"/>
                <w:szCs w:val="24"/>
              </w:rPr>
              <w:t>30 d</w:t>
            </w:r>
            <w:r w:rsidR="007335B9">
              <w:rPr>
                <w:kern w:val="2"/>
                <w:szCs w:val="24"/>
              </w:rPr>
              <w:t xml:space="preserve">. </w:t>
            </w:r>
            <w:r>
              <w:rPr>
                <w:kern w:val="2"/>
                <w:szCs w:val="24"/>
              </w:rPr>
              <w:t>nuo Sąskaitos gavimo dienos.</w:t>
            </w:r>
          </w:p>
          <w:p w14:paraId="08552532" w14:textId="1542187E" w:rsidR="00027B83" w:rsidRDefault="000B0897">
            <w:pPr>
              <w:rPr>
                <w:color w:val="000000"/>
                <w:kern w:val="2"/>
                <w:szCs w:val="24"/>
                <w:shd w:val="clear" w:color="auto" w:fill="FFFFFF"/>
              </w:rPr>
            </w:pPr>
            <w:r>
              <w:rPr>
                <w:color w:val="000000"/>
                <w:kern w:val="2"/>
                <w:szCs w:val="24"/>
                <w:shd w:val="clear" w:color="auto" w:fill="FFFFFF"/>
              </w:rPr>
              <w:t>Apmokėjimo sąlygos</w:t>
            </w:r>
            <w:r w:rsidR="007335B9">
              <w:rPr>
                <w:color w:val="000000"/>
                <w:kern w:val="2"/>
                <w:szCs w:val="24"/>
                <w:shd w:val="clear" w:color="auto" w:fill="FFFFFF"/>
              </w:rPr>
              <w:t>:</w:t>
            </w:r>
          </w:p>
          <w:p w14:paraId="4580B153" w14:textId="67BBBD71" w:rsidR="00027B83" w:rsidRPr="0098310E" w:rsidRDefault="000B0897" w:rsidP="0098310E">
            <w:pPr>
              <w:pStyle w:val="Sraopastraipa"/>
              <w:numPr>
                <w:ilvl w:val="0"/>
                <w:numId w:val="1"/>
              </w:numPr>
              <w:rPr>
                <w:kern w:val="2"/>
                <w:szCs w:val="24"/>
                <w:shd w:val="clear" w:color="auto" w:fill="FFFFFF"/>
              </w:rPr>
            </w:pPr>
            <w:r w:rsidRPr="0098310E">
              <w:rPr>
                <w:kern w:val="2"/>
                <w:szCs w:val="24"/>
                <w:shd w:val="clear" w:color="auto" w:fill="FFFFFF"/>
              </w:rPr>
              <w:t>įvykdžius visus sutartinius įsipareigojimus, sumokama visa Sutarties kaina</w:t>
            </w:r>
            <w:r w:rsidR="007335B9" w:rsidRPr="0098310E">
              <w:rPr>
                <w:kern w:val="2"/>
                <w:szCs w:val="24"/>
                <w:shd w:val="clear" w:color="auto" w:fill="FFFFFF"/>
              </w:rPr>
              <w:t>.</w:t>
            </w:r>
          </w:p>
          <w:p w14:paraId="7BFE597B" w14:textId="5CC7B841" w:rsidR="0098310E" w:rsidRPr="0098310E" w:rsidRDefault="0098310E" w:rsidP="0098310E">
            <w:pPr>
              <w:pStyle w:val="Sraopastraipa"/>
              <w:numPr>
                <w:ilvl w:val="0"/>
                <w:numId w:val="1"/>
              </w:numPr>
              <w:rPr>
                <w:kern w:val="2"/>
                <w:szCs w:val="24"/>
                <w:shd w:val="clear" w:color="auto" w:fill="FFFFFF"/>
              </w:rPr>
            </w:pPr>
            <w:r>
              <w:rPr>
                <w:rFonts w:eastAsia="Arial"/>
              </w:rPr>
              <w:t>Pirkėjas elektronines sąskaitas faktūras priima ir apdoroja naudodamasis informacinės sistemos SABIS priemonėmis</w:t>
            </w:r>
          </w:p>
          <w:p w14:paraId="38EC9A63" w14:textId="6687A254" w:rsidR="00027B83" w:rsidRDefault="00027B83">
            <w:pPr>
              <w:rPr>
                <w:color w:val="4472C4"/>
                <w:kern w:val="2"/>
                <w:szCs w:val="24"/>
                <w:shd w:val="clear" w:color="auto" w:fill="FFFFFF"/>
              </w:rPr>
            </w:pP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18513F3E" w14:textId="77777777" w:rsidR="00027B83" w:rsidRDefault="000B0897" w:rsidP="007335B9">
            <w:pPr>
              <w:rPr>
                <w:kern w:val="2"/>
                <w:szCs w:val="24"/>
              </w:rPr>
            </w:pPr>
            <w:r>
              <w:rPr>
                <w:kern w:val="2"/>
                <w:szCs w:val="24"/>
              </w:rPr>
              <w:t>Netaikoma</w:t>
            </w:r>
          </w:p>
          <w:p w14:paraId="508462AC" w14:textId="1B87FF85" w:rsidR="007335B9" w:rsidRPr="007335B9" w:rsidRDefault="007335B9" w:rsidP="007335B9">
            <w:pPr>
              <w:rPr>
                <w:kern w:val="2"/>
                <w:szCs w:val="24"/>
              </w:rPr>
            </w:pP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26BF676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7F3F1445" w14:textId="77777777" w:rsidR="00027B83" w:rsidRDefault="000B0897">
            <w:pPr>
              <w:rPr>
                <w:kern w:val="2"/>
                <w:szCs w:val="24"/>
              </w:rPr>
            </w:pPr>
            <w:r>
              <w:rPr>
                <w:kern w:val="2"/>
                <w:szCs w:val="24"/>
              </w:rPr>
              <w:t>Netaikoma</w:t>
            </w:r>
          </w:p>
          <w:p w14:paraId="2A4317FE" w14:textId="0C31A4B6" w:rsidR="007335B9" w:rsidRPr="007335B9" w:rsidRDefault="007335B9">
            <w:pPr>
              <w:rPr>
                <w:kern w:val="2"/>
                <w:szCs w:val="24"/>
              </w:rPr>
            </w:pP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25915241" w14:textId="77777777" w:rsidR="00027B83" w:rsidRDefault="000B0897">
            <w:pPr>
              <w:rPr>
                <w:kern w:val="2"/>
                <w:szCs w:val="24"/>
              </w:rPr>
            </w:pPr>
            <w:r>
              <w:rPr>
                <w:kern w:val="2"/>
                <w:szCs w:val="24"/>
              </w:rPr>
              <w:t>Netaikoma</w:t>
            </w:r>
          </w:p>
          <w:p w14:paraId="3DB5CD93" w14:textId="31F9AA2E" w:rsidR="00027B83" w:rsidRDefault="00027B83">
            <w:pPr>
              <w:rPr>
                <w:kern w:val="2"/>
                <w:szCs w:val="24"/>
              </w:rPr>
            </w:pP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441" w:type="dxa"/>
            <w:gridSpan w:val="2"/>
          </w:tcPr>
          <w:p w14:paraId="1CAAD9CE" w14:textId="74195814" w:rsidR="007335B9" w:rsidRDefault="000B0897" w:rsidP="007335B9">
            <w:pPr>
              <w:rPr>
                <w:kern w:val="2"/>
                <w:szCs w:val="24"/>
              </w:rPr>
            </w:pPr>
            <w:r>
              <w:rPr>
                <w:kern w:val="2"/>
                <w:szCs w:val="24"/>
              </w:rPr>
              <w:t xml:space="preserve">Netaikoma </w:t>
            </w:r>
          </w:p>
          <w:p w14:paraId="5C105553" w14:textId="52027E27"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68FD2AB6" w:rsidR="00027B83" w:rsidRPr="007335B9" w:rsidRDefault="00BC4E9A">
            <w:pPr>
              <w:rPr>
                <w:kern w:val="2"/>
                <w:szCs w:val="24"/>
              </w:rPr>
            </w:pPr>
            <w:r>
              <w:rPr>
                <w:kern w:val="2"/>
                <w:szCs w:val="24"/>
              </w:rPr>
              <w:t>Ekologijos ekspertas bei kraštovaizdžio architektas.</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64441DF9" w:rsidR="00027B83" w:rsidRDefault="000B0897">
            <w:pPr>
              <w:rPr>
                <w:kern w:val="2"/>
                <w:szCs w:val="24"/>
              </w:rPr>
            </w:pPr>
            <w:r>
              <w:rPr>
                <w:kern w:val="2"/>
                <w:szCs w:val="24"/>
              </w:rPr>
              <w:t>Prievolių pagal Sutartį įvykdymas užtikrinamas</w:t>
            </w:r>
            <w:r w:rsidR="007335B9">
              <w:rPr>
                <w:kern w:val="2"/>
                <w:szCs w:val="24"/>
              </w:rPr>
              <w:t>:</w:t>
            </w:r>
          </w:p>
          <w:p w14:paraId="49AB15C8" w14:textId="77777777" w:rsidR="00027B83" w:rsidRDefault="000B0897">
            <w:pPr>
              <w:rPr>
                <w:kern w:val="2"/>
                <w:szCs w:val="24"/>
              </w:rPr>
            </w:pPr>
            <w:r>
              <w:rPr>
                <w:kern w:val="2"/>
                <w:szCs w:val="24"/>
              </w:rPr>
              <w:t>Netesybomis (delspinigiais, bauda);</w:t>
            </w:r>
          </w:p>
          <w:p w14:paraId="7E80913C" w14:textId="1645C734" w:rsidR="00027B83" w:rsidRDefault="00027B83">
            <w:pPr>
              <w:rPr>
                <w:kern w:val="2"/>
                <w:szCs w:val="24"/>
              </w:rPr>
            </w:pPr>
          </w:p>
        </w:tc>
      </w:tr>
      <w:tr w:rsidR="00027B83" w14:paraId="00EE7F74" w14:textId="77777777">
        <w:trPr>
          <w:trHeight w:val="300"/>
        </w:trPr>
        <w:tc>
          <w:tcPr>
            <w:tcW w:w="3094" w:type="dxa"/>
            <w:gridSpan w:val="2"/>
          </w:tcPr>
          <w:p w14:paraId="24F8F716" w14:textId="69915B16" w:rsidR="00056BDF" w:rsidRDefault="000B0897" w:rsidP="00116DD2">
            <w:pPr>
              <w:rPr>
                <w:b/>
                <w:kern w:val="2"/>
                <w:szCs w:val="24"/>
              </w:rPr>
            </w:pPr>
            <w:r>
              <w:rPr>
                <w:b/>
                <w:kern w:val="2"/>
                <w:szCs w:val="24"/>
              </w:rPr>
              <w:t>8.2 Sutarties įvykdymo užtikrinimo galiojimo terminas</w:t>
            </w:r>
          </w:p>
        </w:tc>
        <w:tc>
          <w:tcPr>
            <w:tcW w:w="6441" w:type="dxa"/>
            <w:gridSpan w:val="2"/>
          </w:tcPr>
          <w:p w14:paraId="7E2BDFDB" w14:textId="77777777" w:rsidR="00027B83" w:rsidRDefault="000B0897">
            <w:pPr>
              <w:rPr>
                <w:kern w:val="2"/>
                <w:szCs w:val="24"/>
              </w:rPr>
            </w:pPr>
            <w:r>
              <w:rPr>
                <w:kern w:val="2"/>
                <w:szCs w:val="24"/>
              </w:rPr>
              <w:t>Netaikoma</w:t>
            </w:r>
          </w:p>
          <w:p w14:paraId="49273A25" w14:textId="78EEB549"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79D3727C" w14:textId="77777777" w:rsidR="00027B83" w:rsidRDefault="000B0897">
            <w:pPr>
              <w:rPr>
                <w:kern w:val="2"/>
                <w:szCs w:val="24"/>
              </w:rPr>
            </w:pPr>
            <w:r>
              <w:rPr>
                <w:kern w:val="2"/>
                <w:szCs w:val="24"/>
              </w:rPr>
              <w:t>Netaikoma</w:t>
            </w:r>
          </w:p>
          <w:p w14:paraId="196DC212" w14:textId="78ADA8BA" w:rsidR="00027B83" w:rsidRDefault="00027B83">
            <w:pPr>
              <w:rPr>
                <w:szCs w:val="24"/>
              </w:rPr>
            </w:pP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54D3B64E" w14:textId="54BE315D" w:rsidR="00027B83" w:rsidRDefault="00056BDF">
            <w:pPr>
              <w:rPr>
                <w:color w:val="FF0000"/>
                <w:kern w:val="2"/>
                <w:szCs w:val="24"/>
              </w:rPr>
            </w:pPr>
            <w:r>
              <w:rPr>
                <w:color w:val="000000"/>
                <w:kern w:val="2"/>
                <w:szCs w:val="24"/>
              </w:rPr>
              <w:t>9.1.1.</w:t>
            </w:r>
            <w:r w:rsidR="000B0897">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0B0897" w:rsidRPr="00056BDF">
              <w:rPr>
                <w:kern w:val="2"/>
                <w:szCs w:val="24"/>
              </w:rPr>
              <w:t xml:space="preserve">0,02 (dvi šimtosios) procento </w:t>
            </w:r>
            <w:r w:rsidR="000B0897">
              <w:rPr>
                <w:color w:val="000000"/>
                <w:kern w:val="2"/>
                <w:szCs w:val="24"/>
              </w:rPr>
              <w:t>dydžio delspinigius nuo neapmokėtos sumos be PVM už kiekvieną vėlavimo</w:t>
            </w:r>
            <w:r>
              <w:rPr>
                <w:color w:val="000000"/>
                <w:kern w:val="2"/>
                <w:szCs w:val="24"/>
              </w:rPr>
              <w:t xml:space="preserve"> </w:t>
            </w:r>
            <w:r w:rsidR="000B0897" w:rsidRPr="00056BDF">
              <w:rPr>
                <w:kern w:val="2"/>
                <w:szCs w:val="24"/>
              </w:rPr>
              <w:t>savaitę</w:t>
            </w:r>
            <w:r w:rsidRPr="00056BDF">
              <w:rPr>
                <w:kern w:val="2"/>
                <w:szCs w:val="24"/>
              </w:rPr>
              <w:t>.</w:t>
            </w:r>
          </w:p>
          <w:p w14:paraId="784E480D" w14:textId="027ABBB8" w:rsidR="00027B83" w:rsidRDefault="00027B83">
            <w:pPr>
              <w:spacing w:line="259" w:lineRule="auto"/>
              <w:rPr>
                <w:color w:val="000000"/>
                <w:kern w:val="2"/>
                <w:szCs w:val="24"/>
              </w:rPr>
            </w:pP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74006B43" w14:textId="5CB4D4FF" w:rsidR="00027B83" w:rsidRDefault="000B0897">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056BDF">
              <w:rPr>
                <w:kern w:val="2"/>
                <w:szCs w:val="24"/>
              </w:rPr>
              <w:t>0,02 (dvi šimtosios) procento dydžio delspinigius už kiek</w:t>
            </w:r>
            <w:r>
              <w:rPr>
                <w:color w:val="000000"/>
                <w:kern w:val="2"/>
                <w:szCs w:val="24"/>
              </w:rPr>
              <w:t xml:space="preserve">vieną uždelstą </w:t>
            </w:r>
            <w:r w:rsidRPr="00056BDF">
              <w:rPr>
                <w:kern w:val="2"/>
                <w:szCs w:val="24"/>
              </w:rPr>
              <w:t xml:space="preserve">savaitę </w:t>
            </w:r>
            <w:r>
              <w:rPr>
                <w:color w:val="000000"/>
                <w:kern w:val="2"/>
                <w:szCs w:val="24"/>
              </w:rPr>
              <w:t>nuo laiku nesuteiktų Paslaugų ar kitų sutartinių įsipareigojimų nevykdymo kainos be PVM</w:t>
            </w:r>
            <w:r w:rsidR="00D20C4D">
              <w:rPr>
                <w:color w:val="000000"/>
                <w:kern w:val="2"/>
                <w:szCs w:val="24"/>
              </w:rPr>
              <w:t xml:space="preserve">. </w:t>
            </w:r>
            <w:r w:rsidR="00D20C4D" w:rsidRPr="00D20C4D">
              <w:rPr>
                <w:color w:val="000000"/>
                <w:kern w:val="2"/>
                <w:szCs w:val="24"/>
              </w:rPr>
              <w:t>Pirkėjas turi teisę išskaičiuoti delspinigių sumas iš Tiekėjui mokėtinų sumų</w:t>
            </w:r>
            <w:r w:rsidR="00D20C4D">
              <w:rPr>
                <w:color w:val="000000"/>
                <w:kern w:val="2"/>
                <w:szCs w:val="24"/>
              </w:rPr>
              <w:t>.</w:t>
            </w:r>
          </w:p>
          <w:p w14:paraId="7E114F52" w14:textId="7E73FD3F" w:rsidR="00056BDF" w:rsidRPr="007335B9" w:rsidRDefault="00056BDF">
            <w:pPr>
              <w:rPr>
                <w:color w:val="000000"/>
                <w:kern w:val="2"/>
                <w:szCs w:val="24"/>
              </w:rPr>
            </w:pPr>
          </w:p>
        </w:tc>
      </w:tr>
      <w:tr w:rsidR="00027B83" w14:paraId="535564A9" w14:textId="77777777">
        <w:trPr>
          <w:trHeight w:val="300"/>
        </w:trPr>
        <w:tc>
          <w:tcPr>
            <w:tcW w:w="3094" w:type="dxa"/>
            <w:gridSpan w:val="2"/>
          </w:tcPr>
          <w:p w14:paraId="5A1B449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p w14:paraId="669E6DCA" w14:textId="77777777" w:rsidR="00B54ADF" w:rsidRDefault="00B54ADF">
            <w:pPr>
              <w:rPr>
                <w:b/>
                <w:kern w:val="2"/>
                <w:szCs w:val="24"/>
              </w:rPr>
            </w:pPr>
          </w:p>
        </w:tc>
        <w:tc>
          <w:tcPr>
            <w:tcW w:w="6441" w:type="dxa"/>
            <w:gridSpan w:val="2"/>
          </w:tcPr>
          <w:p w14:paraId="66E6C64E" w14:textId="4B3EE470" w:rsidR="00027B83" w:rsidRPr="00261D91" w:rsidRDefault="000B0897">
            <w:pPr>
              <w:rPr>
                <w:kern w:val="2"/>
                <w:szCs w:val="24"/>
              </w:rPr>
            </w:pPr>
            <w:r>
              <w:rPr>
                <w:kern w:val="2"/>
                <w:szCs w:val="24"/>
              </w:rPr>
              <w:t xml:space="preserve">9.3.1. Nutraukus Sutartį dėl esminio Sutarties pažeidimo, nustatyto Sutarties Specialiosiose sąlygose, mokama  </w:t>
            </w:r>
            <w:r w:rsidR="00B54ADF">
              <w:rPr>
                <w:kern w:val="2"/>
                <w:szCs w:val="24"/>
              </w:rPr>
              <w:t xml:space="preserve">5 </w:t>
            </w:r>
            <w:r>
              <w:rPr>
                <w:kern w:val="2"/>
                <w:szCs w:val="24"/>
              </w:rPr>
              <w:t>procentų dydžio bauda nuo Pradinės Sutarties vertės, nurodytos Specialiųjų sąlygų 5.2 punkte.</w:t>
            </w:r>
            <w:r w:rsidR="00261D91">
              <w:rPr>
                <w:kern w:val="2"/>
                <w:szCs w:val="24"/>
              </w:rPr>
              <w:t xml:space="preserve"> </w:t>
            </w:r>
            <w:r w:rsidR="00261D91" w:rsidRPr="00261D91">
              <w:rPr>
                <w:kern w:val="2"/>
                <w:szCs w:val="24"/>
              </w:rPr>
              <w:t>Pirkėjas turi teisę išskaičiuoti baudos sumą iš Tiekėjui mokėtinų sumų</w:t>
            </w:r>
          </w:p>
          <w:p w14:paraId="3E529C11" w14:textId="77777777" w:rsidR="00027B83" w:rsidRDefault="00027B83">
            <w:pPr>
              <w:rPr>
                <w:kern w:val="2"/>
                <w:szCs w:val="24"/>
              </w:rPr>
            </w:pPr>
          </w:p>
          <w:p w14:paraId="54EE418B" w14:textId="36B626D3" w:rsidR="00027B83" w:rsidRDefault="00027B83">
            <w:pPr>
              <w:rPr>
                <w:kern w:val="2"/>
                <w:szCs w:val="24"/>
              </w:rPr>
            </w:pPr>
          </w:p>
        </w:tc>
      </w:tr>
      <w:tr w:rsidR="00027B83" w14:paraId="0DE13579" w14:textId="77777777">
        <w:trPr>
          <w:trHeight w:val="300"/>
        </w:trPr>
        <w:tc>
          <w:tcPr>
            <w:tcW w:w="3094" w:type="dxa"/>
            <w:gridSpan w:val="2"/>
          </w:tcPr>
          <w:p w14:paraId="25473CD9"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p w14:paraId="0E038835" w14:textId="77777777" w:rsidR="00B54ADF" w:rsidRDefault="00B54ADF">
            <w:pPr>
              <w:rPr>
                <w:b/>
                <w:kern w:val="2"/>
                <w:szCs w:val="24"/>
              </w:rPr>
            </w:pPr>
          </w:p>
        </w:tc>
        <w:tc>
          <w:tcPr>
            <w:tcW w:w="6441" w:type="dxa"/>
            <w:gridSpan w:val="2"/>
          </w:tcPr>
          <w:p w14:paraId="388D0071" w14:textId="77777777" w:rsidR="00027B83" w:rsidRDefault="000B0897">
            <w:pPr>
              <w:rPr>
                <w:color w:val="000000"/>
                <w:kern w:val="2"/>
                <w:szCs w:val="24"/>
              </w:rPr>
            </w:pPr>
            <w:r>
              <w:rPr>
                <w:color w:val="000000"/>
                <w:kern w:val="2"/>
                <w:szCs w:val="24"/>
              </w:rPr>
              <w:lastRenderedPageBreak/>
              <w:t>Netaikoma</w:t>
            </w:r>
          </w:p>
          <w:p w14:paraId="1456C8D1" w14:textId="77777777" w:rsidR="00027B83" w:rsidRDefault="00027B83">
            <w:pPr>
              <w:rPr>
                <w:kern w:val="2"/>
                <w:szCs w:val="24"/>
              </w:rPr>
            </w:pPr>
          </w:p>
          <w:p w14:paraId="4970F7DA" w14:textId="6324698B" w:rsidR="00027B83" w:rsidRDefault="00027B83">
            <w:pPr>
              <w:rPr>
                <w:kern w:val="2"/>
                <w:szCs w:val="24"/>
              </w:rPr>
            </w:pPr>
          </w:p>
        </w:tc>
      </w:tr>
      <w:tr w:rsidR="00027B83" w14:paraId="335834C7" w14:textId="77777777">
        <w:trPr>
          <w:trHeight w:val="300"/>
        </w:trPr>
        <w:tc>
          <w:tcPr>
            <w:tcW w:w="3094" w:type="dxa"/>
            <w:gridSpan w:val="2"/>
          </w:tcPr>
          <w:p w14:paraId="4D4740A8" w14:textId="77777777" w:rsidR="00027B83" w:rsidRDefault="000B0897">
            <w:pPr>
              <w:rPr>
                <w:b/>
                <w:kern w:val="2"/>
                <w:szCs w:val="24"/>
              </w:rPr>
            </w:pPr>
            <w:r>
              <w:rPr>
                <w:b/>
                <w:kern w:val="2"/>
                <w:szCs w:val="24"/>
              </w:rPr>
              <w:t>9.5. Tiekėjui taikomos baudos dėl aplinkosauginių ir (arba) socialinių kriterijų nesilaikymo</w:t>
            </w:r>
          </w:p>
          <w:p w14:paraId="13CD1D2E" w14:textId="77777777" w:rsidR="00B54ADF" w:rsidRDefault="00B54ADF">
            <w:pPr>
              <w:rPr>
                <w:b/>
                <w:kern w:val="2"/>
                <w:szCs w:val="24"/>
              </w:rPr>
            </w:pPr>
          </w:p>
        </w:tc>
        <w:tc>
          <w:tcPr>
            <w:tcW w:w="6441"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112BA63B" w14:textId="77777777" w:rsidR="00027B83" w:rsidRDefault="00027B83">
            <w:pPr>
              <w:rPr>
                <w:szCs w:val="24"/>
              </w:rPr>
            </w:pPr>
          </w:p>
          <w:p w14:paraId="4C8C0993" w14:textId="06F1D4EA" w:rsidR="00027B83" w:rsidRDefault="00027B83">
            <w:pPr>
              <w:rPr>
                <w:color w:val="4472C4"/>
                <w:kern w:val="2"/>
                <w:szCs w:val="24"/>
              </w:rPr>
            </w:pPr>
          </w:p>
        </w:tc>
      </w:tr>
      <w:tr w:rsidR="00027B83" w14:paraId="5CB34632" w14:textId="77777777">
        <w:trPr>
          <w:trHeight w:val="300"/>
        </w:trPr>
        <w:tc>
          <w:tcPr>
            <w:tcW w:w="3094" w:type="dxa"/>
            <w:gridSpan w:val="2"/>
          </w:tcPr>
          <w:p w14:paraId="63262089" w14:textId="77777777" w:rsidR="00027B83" w:rsidRDefault="000B0897">
            <w:pPr>
              <w:rPr>
                <w:b/>
                <w:kern w:val="2"/>
                <w:szCs w:val="24"/>
              </w:rPr>
            </w:pPr>
            <w:r>
              <w:rPr>
                <w:b/>
                <w:kern w:val="2"/>
                <w:szCs w:val="24"/>
              </w:rPr>
              <w:t>9.6. Tiekėjui / Pirkėjui taikoma bauda dėl konfidencialumo reikalavimų nesilaikymo</w:t>
            </w:r>
          </w:p>
          <w:p w14:paraId="59ED911B" w14:textId="77777777" w:rsidR="00B54ADF" w:rsidRDefault="00B54ADF">
            <w:pPr>
              <w:rPr>
                <w:b/>
                <w:kern w:val="2"/>
                <w:szCs w:val="24"/>
              </w:rPr>
            </w:pPr>
          </w:p>
        </w:tc>
        <w:tc>
          <w:tcPr>
            <w:tcW w:w="6441" w:type="dxa"/>
            <w:gridSpan w:val="2"/>
          </w:tcPr>
          <w:p w14:paraId="09E49859" w14:textId="77777777" w:rsidR="00027B83" w:rsidRDefault="000B0897">
            <w:pPr>
              <w:rPr>
                <w:kern w:val="2"/>
                <w:szCs w:val="24"/>
              </w:rPr>
            </w:pPr>
            <w:r>
              <w:rPr>
                <w:kern w:val="2"/>
                <w:szCs w:val="24"/>
              </w:rPr>
              <w:t>Netaikoma</w:t>
            </w:r>
          </w:p>
          <w:p w14:paraId="21B53226" w14:textId="77777777" w:rsidR="00027B83" w:rsidRDefault="00027B83">
            <w:pPr>
              <w:rPr>
                <w:kern w:val="2"/>
                <w:szCs w:val="24"/>
              </w:rPr>
            </w:pPr>
          </w:p>
          <w:p w14:paraId="32D97D93" w14:textId="0681B934" w:rsidR="00027B83" w:rsidRDefault="00027B83">
            <w:pPr>
              <w:rPr>
                <w:color w:val="4472C4"/>
                <w:kern w:val="2"/>
                <w:szCs w:val="24"/>
              </w:rPr>
            </w:pPr>
          </w:p>
        </w:tc>
      </w:tr>
      <w:tr w:rsidR="00027B83" w14:paraId="2F664C56" w14:textId="77777777">
        <w:trPr>
          <w:trHeight w:val="300"/>
        </w:trPr>
        <w:tc>
          <w:tcPr>
            <w:tcW w:w="3094" w:type="dxa"/>
            <w:gridSpan w:val="2"/>
          </w:tcPr>
          <w:p w14:paraId="29E14C72"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p w14:paraId="6498C52D" w14:textId="77777777" w:rsidR="00B54ADF" w:rsidRDefault="00B54ADF">
            <w:pPr>
              <w:rPr>
                <w:b/>
                <w:kern w:val="2"/>
                <w:szCs w:val="24"/>
              </w:rPr>
            </w:pPr>
          </w:p>
        </w:tc>
        <w:tc>
          <w:tcPr>
            <w:tcW w:w="6441" w:type="dxa"/>
            <w:gridSpan w:val="2"/>
          </w:tcPr>
          <w:p w14:paraId="53D14775" w14:textId="056437E7" w:rsidR="00027B83" w:rsidRDefault="000B0897">
            <w:pPr>
              <w:rPr>
                <w:color w:val="4472C4"/>
                <w:szCs w:val="24"/>
              </w:rPr>
            </w:pPr>
            <w:r>
              <w:rPr>
                <w:szCs w:val="24"/>
              </w:rPr>
              <w:t xml:space="preserve">Netaikoma </w:t>
            </w:r>
          </w:p>
          <w:p w14:paraId="1EAF33DD" w14:textId="77777777" w:rsidR="00027B83" w:rsidRDefault="00027B83">
            <w:pPr>
              <w:rPr>
                <w:kern w:val="2"/>
                <w:szCs w:val="24"/>
              </w:rPr>
            </w:pPr>
          </w:p>
          <w:p w14:paraId="003FECA6" w14:textId="53E75BA7" w:rsidR="00027B83" w:rsidRDefault="00027B83">
            <w:pPr>
              <w:rPr>
                <w:color w:val="4472C4"/>
                <w:kern w:val="2"/>
                <w:szCs w:val="24"/>
              </w:rPr>
            </w:pPr>
          </w:p>
        </w:tc>
      </w:tr>
      <w:tr w:rsidR="00027B83" w14:paraId="0058BAA4" w14:textId="77777777" w:rsidTr="00B54ADF">
        <w:trPr>
          <w:trHeight w:val="1284"/>
        </w:trPr>
        <w:tc>
          <w:tcPr>
            <w:tcW w:w="3094" w:type="dxa"/>
            <w:gridSpan w:val="2"/>
            <w:tcBorders>
              <w:top w:val="single" w:sz="4" w:space="0" w:color="auto"/>
              <w:left w:val="single" w:sz="4" w:space="0" w:color="auto"/>
              <w:bottom w:val="single" w:sz="4" w:space="0" w:color="auto"/>
              <w:right w:val="single" w:sz="4" w:space="0" w:color="auto"/>
            </w:tcBorders>
          </w:tcPr>
          <w:p w14:paraId="028B4348" w14:textId="2A92F1D8" w:rsidR="00B54ADF" w:rsidRPr="00B54ADF" w:rsidRDefault="000B0897" w:rsidP="00B54ADF">
            <w:pPr>
              <w:rPr>
                <w:b/>
                <w:bCs/>
                <w:szCs w:val="24"/>
              </w:rPr>
            </w:pPr>
            <w:r>
              <w:rPr>
                <w:b/>
                <w:kern w:val="2"/>
                <w:szCs w:val="24"/>
              </w:rPr>
              <w:t xml:space="preserve">9.8. Tiekėjui taikomos netesybos dėl Sutarties įvykdymo užtikrinimo </w:t>
            </w:r>
            <w:r>
              <w:rPr>
                <w:b/>
                <w:bCs/>
                <w:szCs w:val="24"/>
              </w:rPr>
              <w:t>nepratęsim</w:t>
            </w:r>
            <w:r w:rsidR="00B54ADF">
              <w:rPr>
                <w:b/>
                <w:bCs/>
                <w:szCs w:val="24"/>
              </w:rPr>
              <w:t>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3DCA885A" w14:textId="77777777" w:rsidR="00027B83" w:rsidRDefault="00027B83">
            <w:pPr>
              <w:rPr>
                <w:kern w:val="2"/>
                <w:szCs w:val="24"/>
              </w:rPr>
            </w:pPr>
          </w:p>
          <w:p w14:paraId="59E34EF4" w14:textId="6254B259" w:rsidR="00B54ADF" w:rsidRPr="00B54ADF" w:rsidRDefault="00B54ADF" w:rsidP="00B54ADF">
            <w:pPr>
              <w:tabs>
                <w:tab w:val="left" w:pos="4020"/>
              </w:tabs>
              <w:rPr>
                <w:szCs w:val="24"/>
              </w:rPr>
            </w:pPr>
          </w:p>
        </w:tc>
      </w:tr>
      <w:tr w:rsidR="00027B83" w14:paraId="4DB25F24" w14:textId="77777777">
        <w:trPr>
          <w:trHeight w:val="300"/>
        </w:trPr>
        <w:tc>
          <w:tcPr>
            <w:tcW w:w="3094" w:type="dxa"/>
            <w:gridSpan w:val="2"/>
          </w:tcPr>
          <w:p w14:paraId="3D309353" w14:textId="77777777" w:rsidR="00027B83" w:rsidRDefault="000B0897">
            <w:pPr>
              <w:rPr>
                <w:b/>
                <w:bCs/>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p w14:paraId="66FCCA71" w14:textId="77777777" w:rsidR="00B54ADF" w:rsidRDefault="00B54ADF">
            <w:pPr>
              <w:rPr>
                <w:b/>
                <w:bCs/>
                <w:kern w:val="2"/>
                <w:szCs w:val="24"/>
              </w:rPr>
            </w:pPr>
          </w:p>
        </w:tc>
        <w:tc>
          <w:tcPr>
            <w:tcW w:w="6441" w:type="dxa"/>
            <w:gridSpan w:val="2"/>
          </w:tcPr>
          <w:p w14:paraId="1121832F" w14:textId="601B5A79" w:rsidR="00027B83" w:rsidRDefault="00B54ADF">
            <w:pPr>
              <w:rPr>
                <w:color w:val="4472C4"/>
                <w:kern w:val="2"/>
                <w:szCs w:val="24"/>
              </w:rPr>
            </w:pPr>
            <w:r w:rsidRPr="00B54ADF">
              <w:rPr>
                <w:kern w:val="2"/>
                <w:szCs w:val="24"/>
              </w:rPr>
              <w:t>5 procentų dydžio bauda nuo Pradinės Sutarties vertės, nurodytos Specialiųjų sąlygų 5.2 punkte.</w:t>
            </w: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6A7FA33B" w14:textId="77777777" w:rsidR="00027B83" w:rsidRPr="00B54ADF" w:rsidRDefault="00B54ADF">
            <w:pPr>
              <w:rPr>
                <w:kern w:val="2"/>
                <w:szCs w:val="24"/>
              </w:rPr>
            </w:pPr>
            <w:r w:rsidRPr="00B54ADF">
              <w:rPr>
                <w:kern w:val="2"/>
                <w:szCs w:val="24"/>
              </w:rPr>
              <w:t>Netaikoma</w:t>
            </w:r>
          </w:p>
          <w:p w14:paraId="386AC396" w14:textId="4C0B98AE" w:rsidR="00B54ADF" w:rsidRDefault="00B54ADF">
            <w:pPr>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3949506" w14:textId="77777777" w:rsidR="00027B83" w:rsidRDefault="000B0897">
            <w:pPr>
              <w:rPr>
                <w:kern w:val="2"/>
                <w:szCs w:val="24"/>
              </w:rPr>
            </w:pPr>
            <w:r>
              <w:rPr>
                <w:kern w:val="2"/>
                <w:szCs w:val="24"/>
              </w:rPr>
              <w:t>Netaikoma</w:t>
            </w:r>
          </w:p>
          <w:p w14:paraId="4625C06D" w14:textId="77777777" w:rsidR="00027B83" w:rsidRDefault="00027B83">
            <w:pPr>
              <w:rPr>
                <w:kern w:val="2"/>
                <w:szCs w:val="24"/>
              </w:rPr>
            </w:pPr>
          </w:p>
          <w:p w14:paraId="7E67C8FE" w14:textId="4FBA646D" w:rsidR="00027B83" w:rsidRPr="00235241" w:rsidRDefault="00027B83">
            <w:pPr>
              <w:rPr>
                <w:color w:val="FF0000"/>
                <w:kern w:val="2"/>
                <w:szCs w:val="24"/>
              </w:rPr>
            </w:pP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2FA65369" w14:textId="7DA258C5" w:rsidR="00027B83" w:rsidRPr="005E3D57" w:rsidRDefault="000B0897">
            <w:pPr>
              <w:rPr>
                <w:color w:val="000000" w:themeColor="text1"/>
                <w:kern w:val="2"/>
                <w:szCs w:val="24"/>
              </w:rPr>
            </w:pPr>
            <w:r>
              <w:rPr>
                <w:color w:val="000000"/>
                <w:kern w:val="2"/>
                <w:szCs w:val="24"/>
              </w:rPr>
              <w:t xml:space="preserve">Sutartis galioja iki visiško prievolių įvykdymo (kol bus išnaudota Pradinės Sutarties vertė, bet jos terminas negali būti ilgesnis kaip </w:t>
            </w:r>
            <w:r w:rsidR="005E3D57" w:rsidRPr="005E3D57">
              <w:rPr>
                <w:b/>
                <w:bCs/>
                <w:color w:val="000000" w:themeColor="text1"/>
                <w:kern w:val="2"/>
                <w:szCs w:val="24"/>
              </w:rPr>
              <w:t xml:space="preserve">iki 2027 m. </w:t>
            </w:r>
            <w:r w:rsidR="006B27EF">
              <w:rPr>
                <w:b/>
                <w:bCs/>
                <w:color w:val="000000" w:themeColor="text1"/>
                <w:kern w:val="2"/>
                <w:szCs w:val="24"/>
              </w:rPr>
              <w:t>sausio</w:t>
            </w:r>
            <w:r w:rsidR="005E3D57" w:rsidRPr="005E3D57">
              <w:rPr>
                <w:b/>
                <w:bCs/>
                <w:color w:val="000000" w:themeColor="text1"/>
                <w:kern w:val="2"/>
                <w:szCs w:val="24"/>
              </w:rPr>
              <w:t xml:space="preserve"> 2</w:t>
            </w:r>
            <w:r w:rsidR="006B27EF">
              <w:rPr>
                <w:b/>
                <w:bCs/>
                <w:color w:val="000000" w:themeColor="text1"/>
                <w:kern w:val="2"/>
                <w:szCs w:val="24"/>
              </w:rPr>
              <w:t>2</w:t>
            </w:r>
            <w:r w:rsidR="005E3D57" w:rsidRPr="005E3D57">
              <w:rPr>
                <w:b/>
                <w:bCs/>
                <w:color w:val="000000" w:themeColor="text1"/>
                <w:kern w:val="2"/>
                <w:szCs w:val="24"/>
              </w:rPr>
              <w:t xml:space="preserve"> d.</w:t>
            </w:r>
          </w:p>
          <w:p w14:paraId="04094D45" w14:textId="1156CB3E" w:rsidR="00027B83" w:rsidRDefault="00027B83">
            <w:pPr>
              <w:rPr>
                <w:color w:val="4472C4"/>
                <w:kern w:val="2"/>
                <w:szCs w:val="24"/>
              </w:rPr>
            </w:pP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lastRenderedPageBreak/>
              <w:t>11.2. Sutarties galiojimo termino pratęsimas</w:t>
            </w:r>
          </w:p>
        </w:tc>
        <w:tc>
          <w:tcPr>
            <w:tcW w:w="6441" w:type="dxa"/>
            <w:gridSpan w:val="2"/>
          </w:tcPr>
          <w:p w14:paraId="114D7BCF" w14:textId="5726E4FE" w:rsidR="00B54ADF" w:rsidRDefault="000B0897" w:rsidP="00B54ADF">
            <w:pPr>
              <w:rPr>
                <w:kern w:val="2"/>
                <w:szCs w:val="24"/>
              </w:rPr>
            </w:pPr>
            <w:r>
              <w:rPr>
                <w:kern w:val="2"/>
                <w:szCs w:val="24"/>
              </w:rPr>
              <w:t xml:space="preserve">Šalių abipusiu rašytiniu Susitarimu Sutartis tomis pačiomis sąlygomis </w:t>
            </w:r>
            <w:r w:rsidRPr="00B54ADF">
              <w:rPr>
                <w:szCs w:val="24"/>
              </w:rPr>
              <w:t xml:space="preserve">(nedidinant Sutarties kainos) </w:t>
            </w:r>
            <w:r w:rsidRPr="00B54ADF">
              <w:rPr>
                <w:kern w:val="2"/>
                <w:szCs w:val="24"/>
              </w:rPr>
              <w:t>gali būti pratęsta 1 (vieną) kartą 1 (</w:t>
            </w:r>
            <w:r w:rsidR="00B54ADF" w:rsidRPr="00B54ADF">
              <w:rPr>
                <w:kern w:val="2"/>
                <w:szCs w:val="24"/>
              </w:rPr>
              <w:t>vienam</w:t>
            </w:r>
            <w:r w:rsidRPr="00B54ADF">
              <w:rPr>
                <w:kern w:val="2"/>
                <w:szCs w:val="24"/>
              </w:rPr>
              <w:t>) mėnesi</w:t>
            </w:r>
            <w:r w:rsidR="00B54ADF" w:rsidRPr="00B54ADF">
              <w:rPr>
                <w:kern w:val="2"/>
                <w:szCs w:val="24"/>
              </w:rPr>
              <w:t>ui</w:t>
            </w:r>
            <w:r w:rsidRPr="00B54ADF">
              <w:rPr>
                <w:kern w:val="2"/>
                <w:szCs w:val="24"/>
              </w:rPr>
              <w:t xml:space="preserve"> </w:t>
            </w:r>
          </w:p>
          <w:p w14:paraId="6D566D92" w14:textId="404D1002"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0A2BBA72" w:rsidR="00027B83" w:rsidRDefault="00027B83">
            <w:pPr>
              <w:rPr>
                <w:color w:val="4472C4"/>
                <w:kern w:val="2"/>
                <w:szCs w:val="24"/>
              </w:rPr>
            </w:pP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AC0C09D" w14:textId="08604C70" w:rsidR="00027B83" w:rsidRDefault="000B0897" w:rsidP="00116DD2">
            <w:pPr>
              <w:rPr>
                <w:rFonts w:eastAsia="Arial"/>
                <w:color w:val="FF0000"/>
                <w:kern w:val="2"/>
                <w:szCs w:val="24"/>
              </w:rPr>
            </w:pPr>
            <w:r w:rsidRPr="00EF21EF">
              <w:rPr>
                <w:rFonts w:eastAsia="Arial"/>
                <w:kern w:val="2"/>
                <w:szCs w:val="24"/>
                <w:lang w:val="lt"/>
              </w:rPr>
              <w:t>12.2.</w:t>
            </w:r>
            <w:r w:rsidR="00EF21EF" w:rsidRPr="00EF21EF">
              <w:rPr>
                <w:rFonts w:eastAsia="Arial"/>
                <w:kern w:val="2"/>
                <w:szCs w:val="24"/>
                <w:lang w:val="lt"/>
              </w:rPr>
              <w:t>1</w:t>
            </w:r>
            <w:r w:rsidRPr="00EF21EF">
              <w:rPr>
                <w:rFonts w:eastAsia="Arial"/>
                <w:kern w:val="2"/>
                <w:szCs w:val="24"/>
                <w:lang w:val="lt"/>
              </w:rPr>
              <w:t xml:space="preserve">. jeigu Tiekėjas nesilaiko Sutartyje nustatytų Paslaugų teikimo terminų 2 (du) kartus iš eilės arba vėluoja suteikti Paslaugas daugiau nei </w:t>
            </w:r>
            <w:r w:rsidR="00F23F0C" w:rsidRPr="00F23F0C">
              <w:rPr>
                <w:rFonts w:eastAsia="Arial"/>
                <w:b/>
                <w:bCs/>
                <w:kern w:val="2"/>
                <w:szCs w:val="24"/>
                <w:lang w:val="lt"/>
              </w:rPr>
              <w:t>7</w:t>
            </w:r>
            <w:r w:rsidR="00EF21EF" w:rsidRPr="00F23F0C">
              <w:rPr>
                <w:rFonts w:eastAsia="Arial"/>
                <w:b/>
                <w:bCs/>
                <w:kern w:val="2"/>
                <w:szCs w:val="24"/>
                <w:lang w:val="lt"/>
              </w:rPr>
              <w:t xml:space="preserve"> </w:t>
            </w:r>
            <w:proofErr w:type="spellStart"/>
            <w:r w:rsidR="00EF21EF" w:rsidRPr="00EF21EF">
              <w:rPr>
                <w:rFonts w:eastAsia="Arial"/>
                <w:b/>
                <w:bCs/>
                <w:kern w:val="2"/>
                <w:szCs w:val="24"/>
                <w:lang w:val="lt"/>
              </w:rPr>
              <w:t>mėn</w:t>
            </w:r>
            <w:proofErr w:type="spellEnd"/>
            <w:r w:rsidRPr="00EF21EF">
              <w:rPr>
                <w:rFonts w:eastAsia="Arial"/>
                <w:kern w:val="2"/>
                <w:szCs w:val="24"/>
                <w:lang w:val="lt"/>
              </w:rPr>
              <w:t xml:space="preserve"> nuo Sutartyje nustatyto Paslaugų suteikimo termino;</w:t>
            </w:r>
          </w:p>
        </w:tc>
      </w:tr>
      <w:tr w:rsidR="00027B83" w14:paraId="16E64D10" w14:textId="77777777">
        <w:trPr>
          <w:trHeight w:val="300"/>
        </w:trPr>
        <w:tc>
          <w:tcPr>
            <w:tcW w:w="9535" w:type="dxa"/>
            <w:gridSpan w:val="4"/>
          </w:tcPr>
          <w:p w14:paraId="7BE18CDF" w14:textId="76F9D77C" w:rsidR="00027B83" w:rsidRDefault="000B0897">
            <w:pPr>
              <w:jc w:val="center"/>
              <w:rPr>
                <w:kern w:val="2"/>
                <w:szCs w:val="24"/>
              </w:rPr>
            </w:pPr>
            <w:r>
              <w:rPr>
                <w:b/>
                <w:kern w:val="2"/>
                <w:szCs w:val="24"/>
              </w:rPr>
              <w:t>13. APLINKOS APSAUGOS IR SOCIALINIAI KRITERIJAI</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43466720" w14:textId="77777777" w:rsidR="005E3D57" w:rsidRPr="005E3D57" w:rsidRDefault="005E3D57" w:rsidP="005E3D57">
            <w:pPr>
              <w:rPr>
                <w:color w:val="000000"/>
                <w:kern w:val="2"/>
                <w:szCs w:val="24"/>
                <w:shd w:val="clear" w:color="auto" w:fill="FFFFFF"/>
              </w:rPr>
            </w:pPr>
            <w:r w:rsidRPr="005E3D57">
              <w:rPr>
                <w:color w:val="000000"/>
                <w:kern w:val="2"/>
                <w:szCs w:val="24"/>
                <w:shd w:val="clear" w:color="auto" w:fill="FFFFFF"/>
              </w:rPr>
              <w:t xml:space="preserve">Sutarčiai taikomi Aplinkos apsaugos kriterijai, taikomi vykdant </w:t>
            </w:r>
          </w:p>
          <w:p w14:paraId="7EEF0080" w14:textId="77777777" w:rsidR="005E3D57" w:rsidRPr="005E3D57" w:rsidRDefault="005E3D57" w:rsidP="005E3D57">
            <w:pPr>
              <w:rPr>
                <w:color w:val="000000"/>
                <w:kern w:val="2"/>
                <w:szCs w:val="24"/>
                <w:shd w:val="clear" w:color="auto" w:fill="FFFFFF"/>
              </w:rPr>
            </w:pPr>
            <w:r w:rsidRPr="005E3D57">
              <w:rPr>
                <w:color w:val="000000"/>
                <w:kern w:val="2"/>
                <w:szCs w:val="24"/>
                <w:shd w:val="clear" w:color="auto" w:fill="FFFFFF"/>
              </w:rPr>
              <w:t xml:space="preserve">žaliuosius pirkimus (Lietuvos Respublikos aplinkos ministro </w:t>
            </w:r>
          </w:p>
          <w:p w14:paraId="31F33273" w14:textId="77777777" w:rsidR="005E3D57" w:rsidRPr="005E3D57" w:rsidRDefault="005E3D57" w:rsidP="005E3D57">
            <w:pPr>
              <w:rPr>
                <w:color w:val="000000"/>
                <w:kern w:val="2"/>
                <w:szCs w:val="24"/>
                <w:shd w:val="clear" w:color="auto" w:fill="FFFFFF"/>
              </w:rPr>
            </w:pPr>
            <w:r w:rsidRPr="005E3D57">
              <w:rPr>
                <w:color w:val="000000"/>
                <w:kern w:val="2"/>
                <w:szCs w:val="24"/>
                <w:shd w:val="clear" w:color="auto" w:fill="FFFFFF"/>
              </w:rPr>
              <w:t xml:space="preserve">2011 m. birželio 28 d. įsakymas Nr. D1-508 (Lietuvos </w:t>
            </w:r>
          </w:p>
          <w:p w14:paraId="59E33AAB" w14:textId="77777777" w:rsidR="005E3D57" w:rsidRPr="005E3D57" w:rsidRDefault="005E3D57" w:rsidP="005E3D57">
            <w:pPr>
              <w:rPr>
                <w:color w:val="000000"/>
                <w:kern w:val="2"/>
                <w:szCs w:val="24"/>
                <w:shd w:val="clear" w:color="auto" w:fill="FFFFFF"/>
              </w:rPr>
            </w:pPr>
            <w:r w:rsidRPr="005E3D57">
              <w:rPr>
                <w:color w:val="000000"/>
                <w:kern w:val="2"/>
                <w:szCs w:val="24"/>
                <w:shd w:val="clear" w:color="auto" w:fill="FFFFFF"/>
              </w:rPr>
              <w:t xml:space="preserve">Respublikos aplinkos ministro 2022 m. gruodžio 13 d. įsakymo </w:t>
            </w:r>
          </w:p>
          <w:p w14:paraId="7D4EAA9A" w14:textId="77777777" w:rsidR="005E3D57" w:rsidRPr="005E3D57" w:rsidRDefault="005E3D57" w:rsidP="005E3D57">
            <w:pPr>
              <w:rPr>
                <w:color w:val="000000"/>
                <w:kern w:val="2"/>
                <w:szCs w:val="24"/>
                <w:shd w:val="clear" w:color="auto" w:fill="FFFFFF"/>
              </w:rPr>
            </w:pPr>
            <w:r w:rsidRPr="005E3D57">
              <w:rPr>
                <w:color w:val="000000"/>
                <w:kern w:val="2"/>
                <w:szCs w:val="24"/>
                <w:shd w:val="clear" w:color="auto" w:fill="FFFFFF"/>
              </w:rPr>
              <w:t xml:space="preserve">Nr. D1-401 redakcija): 4.4.3. perkama tik nematerialaus </w:t>
            </w:r>
          </w:p>
          <w:p w14:paraId="4DF3D925" w14:textId="77777777" w:rsidR="005E3D57" w:rsidRPr="005E3D57" w:rsidRDefault="005E3D57" w:rsidP="005E3D57">
            <w:pPr>
              <w:rPr>
                <w:color w:val="000000"/>
                <w:kern w:val="2"/>
                <w:szCs w:val="24"/>
                <w:shd w:val="clear" w:color="auto" w:fill="FFFFFF"/>
              </w:rPr>
            </w:pPr>
            <w:r w:rsidRPr="005E3D57">
              <w:rPr>
                <w:color w:val="000000"/>
                <w:kern w:val="2"/>
                <w:szCs w:val="24"/>
                <w:shd w:val="clear" w:color="auto" w:fill="FFFFFF"/>
              </w:rPr>
              <w:t xml:space="preserve">pobūdžio (intelektinė) ar kitokia paslauga, nesusijusi su </w:t>
            </w:r>
          </w:p>
          <w:p w14:paraId="1EDE3C61" w14:textId="77777777" w:rsidR="005E3D57" w:rsidRPr="005E3D57" w:rsidRDefault="005E3D57" w:rsidP="005E3D57">
            <w:pPr>
              <w:rPr>
                <w:color w:val="000000"/>
                <w:kern w:val="2"/>
                <w:szCs w:val="24"/>
                <w:shd w:val="clear" w:color="auto" w:fill="FFFFFF"/>
              </w:rPr>
            </w:pPr>
            <w:r w:rsidRPr="005E3D57">
              <w:rPr>
                <w:color w:val="000000"/>
                <w:kern w:val="2"/>
                <w:szCs w:val="24"/>
                <w:shd w:val="clear" w:color="auto" w:fill="FFFFFF"/>
              </w:rPr>
              <w:t xml:space="preserve">materialaus objekto sukūrimu, kurios teikimo metu nėra </w:t>
            </w:r>
          </w:p>
          <w:p w14:paraId="4EBF2A35" w14:textId="77777777" w:rsidR="005E3D57" w:rsidRPr="005E3D57" w:rsidRDefault="005E3D57" w:rsidP="005E3D57">
            <w:pPr>
              <w:rPr>
                <w:color w:val="000000"/>
                <w:kern w:val="2"/>
                <w:szCs w:val="24"/>
                <w:shd w:val="clear" w:color="auto" w:fill="FFFFFF"/>
              </w:rPr>
            </w:pPr>
            <w:r w:rsidRPr="005E3D57">
              <w:rPr>
                <w:color w:val="000000"/>
                <w:kern w:val="2"/>
                <w:szCs w:val="24"/>
                <w:shd w:val="clear" w:color="auto" w:fill="FFFFFF"/>
              </w:rPr>
              <w:t xml:space="preserve">numatomas reikšmingas neigiamas poveikis aplinkai, </w:t>
            </w:r>
          </w:p>
          <w:p w14:paraId="53C9F569" w14:textId="16C30C59" w:rsidR="00027B83" w:rsidRPr="005E3D57" w:rsidRDefault="005E3D57" w:rsidP="005E3D57">
            <w:pPr>
              <w:rPr>
                <w:color w:val="000000"/>
                <w:kern w:val="2"/>
                <w:szCs w:val="24"/>
                <w:shd w:val="clear" w:color="auto" w:fill="FFFFFF"/>
              </w:rPr>
            </w:pPr>
            <w:r w:rsidRPr="005E3D57">
              <w:rPr>
                <w:color w:val="000000"/>
                <w:kern w:val="2"/>
                <w:szCs w:val="24"/>
                <w:shd w:val="clear" w:color="auto" w:fill="FFFFFF"/>
              </w:rPr>
              <w:t>nesukuriamas taršos šaltinis ir negeneruojamos atliekos.</w:t>
            </w: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6C41DC9E" w:rsidR="00027B83" w:rsidRDefault="00027B83">
            <w:pPr>
              <w:rPr>
                <w:color w:val="0070C0"/>
                <w:kern w:val="2"/>
                <w:szCs w:val="24"/>
              </w:rPr>
            </w:pPr>
          </w:p>
        </w:tc>
      </w:tr>
      <w:tr w:rsidR="00235241" w14:paraId="7E71821F" w14:textId="77777777">
        <w:trPr>
          <w:trHeight w:val="300"/>
        </w:trPr>
        <w:tc>
          <w:tcPr>
            <w:tcW w:w="9535" w:type="dxa"/>
            <w:gridSpan w:val="4"/>
          </w:tcPr>
          <w:p w14:paraId="39732807" w14:textId="77777777" w:rsidR="00846A3B" w:rsidRDefault="00846A3B" w:rsidP="00846A3B">
            <w:pPr>
              <w:jc w:val="center"/>
              <w:rPr>
                <w:b/>
                <w:kern w:val="2"/>
                <w:szCs w:val="24"/>
              </w:rPr>
            </w:pPr>
            <w:r>
              <w:rPr>
                <w:b/>
                <w:kern w:val="2"/>
                <w:szCs w:val="24"/>
              </w:rPr>
              <w:t xml:space="preserve">14. BENDRŲJŲ SĄLYGŲ PAKEITIMAI IR PAPILDYMAI </w:t>
            </w:r>
          </w:p>
          <w:p w14:paraId="719F118F" w14:textId="2B76D3A2" w:rsidR="00235241" w:rsidRDefault="00235241" w:rsidP="00846A3B">
            <w:pPr>
              <w:jc w:val="center"/>
              <w:rPr>
                <w:b/>
                <w:kern w:val="2"/>
                <w:szCs w:val="24"/>
              </w:rPr>
            </w:pPr>
          </w:p>
        </w:tc>
      </w:tr>
      <w:tr w:rsidR="00846A3B" w14:paraId="5B77D557" w14:textId="77777777" w:rsidTr="00495AEE">
        <w:trPr>
          <w:trHeight w:val="300"/>
        </w:trPr>
        <w:tc>
          <w:tcPr>
            <w:tcW w:w="3058" w:type="dxa"/>
          </w:tcPr>
          <w:p w14:paraId="1F9963A0" w14:textId="77777777" w:rsidR="00846A3B" w:rsidRDefault="00846A3B" w:rsidP="00495AEE">
            <w:pPr>
              <w:rPr>
                <w:b/>
                <w:kern w:val="2"/>
                <w:szCs w:val="24"/>
              </w:rPr>
            </w:pPr>
            <w:r>
              <w:rPr>
                <w:b/>
                <w:kern w:val="2"/>
                <w:szCs w:val="24"/>
              </w:rPr>
              <w:t xml:space="preserve">14.1. </w:t>
            </w:r>
          </w:p>
        </w:tc>
        <w:tc>
          <w:tcPr>
            <w:tcW w:w="6477" w:type="dxa"/>
            <w:gridSpan w:val="3"/>
          </w:tcPr>
          <w:p w14:paraId="55C4016F" w14:textId="4F613A94" w:rsidR="00846A3B" w:rsidRDefault="00846A3B" w:rsidP="00495AEE">
            <w:pPr>
              <w:rPr>
                <w:kern w:val="2"/>
                <w:szCs w:val="24"/>
              </w:rPr>
            </w:pPr>
            <w:r w:rsidRPr="00846A3B">
              <w:rPr>
                <w:kern w:val="2"/>
                <w:szCs w:val="24"/>
              </w:rPr>
              <w:t>Netaikoma</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0FE8A7FB" w:rsidR="00027B83" w:rsidRDefault="00EF21EF">
            <w:pPr>
              <w:jc w:val="center"/>
              <w:rPr>
                <w:b/>
                <w:kern w:val="2"/>
                <w:szCs w:val="24"/>
              </w:rPr>
            </w:pPr>
            <w:r>
              <w:rPr>
                <w:b/>
                <w:kern w:val="2"/>
                <w:szCs w:val="24"/>
              </w:rPr>
              <w:t>Techninė specifikacija</w:t>
            </w:r>
          </w:p>
        </w:tc>
      </w:tr>
      <w:tr w:rsidR="00027B83" w14:paraId="398D7243" w14:textId="77777777">
        <w:trPr>
          <w:trHeight w:val="300"/>
        </w:trPr>
        <w:tc>
          <w:tcPr>
            <w:tcW w:w="3058" w:type="dxa"/>
          </w:tcPr>
          <w:p w14:paraId="59138AE1" w14:textId="3B73534F" w:rsidR="00027B83" w:rsidRDefault="000B0897">
            <w:pPr>
              <w:jc w:val="center"/>
              <w:rPr>
                <w:b/>
                <w:kern w:val="2"/>
                <w:szCs w:val="24"/>
              </w:rPr>
            </w:pPr>
            <w:r>
              <w:rPr>
                <w:b/>
                <w:kern w:val="2"/>
                <w:szCs w:val="24"/>
              </w:rPr>
              <w:t xml:space="preserve">15.3. Priedas Nr. </w:t>
            </w:r>
            <w:r w:rsidR="002A198B">
              <w:rPr>
                <w:b/>
                <w:kern w:val="2"/>
                <w:szCs w:val="24"/>
              </w:rPr>
              <w:t>2</w:t>
            </w:r>
          </w:p>
        </w:tc>
        <w:tc>
          <w:tcPr>
            <w:tcW w:w="6477" w:type="dxa"/>
            <w:gridSpan w:val="3"/>
          </w:tcPr>
          <w:p w14:paraId="5DC3BF44" w14:textId="26092447" w:rsidR="00027B83" w:rsidRDefault="00EF21EF">
            <w:pPr>
              <w:jc w:val="center"/>
              <w:rPr>
                <w:b/>
                <w:kern w:val="2"/>
                <w:szCs w:val="24"/>
              </w:rPr>
            </w:pPr>
            <w:r>
              <w:rPr>
                <w:b/>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46BAB8B3" w:rsidR="00027B83" w:rsidRDefault="00EF21EF" w:rsidP="00EF21EF">
            <w:pPr>
              <w:rPr>
                <w:color w:val="4472C4"/>
                <w:kern w:val="2"/>
                <w:szCs w:val="24"/>
              </w:rPr>
            </w:pPr>
            <w:r w:rsidRPr="00EF21EF">
              <w:rPr>
                <w:kern w:val="2"/>
                <w:szCs w:val="24"/>
              </w:rPr>
              <w:t>Švenčionių rajono savivaldybės administracijos direktorė Jovita Rudėnienė</w:t>
            </w:r>
          </w:p>
        </w:tc>
        <w:tc>
          <w:tcPr>
            <w:tcW w:w="4311" w:type="dxa"/>
          </w:tcPr>
          <w:p w14:paraId="438EBAC8" w14:textId="044C7D01" w:rsidR="00027B83" w:rsidRDefault="00027B83">
            <w:pPr>
              <w:jc w:val="center"/>
              <w:rPr>
                <w:b/>
                <w:kern w:val="2"/>
                <w:szCs w:val="24"/>
              </w:rPr>
            </w:pP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Pr="00EF21EF" w:rsidRDefault="000B0897">
            <w:pPr>
              <w:jc w:val="center"/>
              <w:rPr>
                <w:b/>
                <w:kern w:val="2"/>
                <w:szCs w:val="24"/>
              </w:rPr>
            </w:pPr>
            <w:r w:rsidRPr="00EF21EF">
              <w:rPr>
                <w:b/>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sidRPr="00EF21EF">
              <w:rPr>
                <w:b/>
                <w:kern w:val="2"/>
                <w:szCs w:val="24"/>
              </w:rPr>
              <w:t>(parašas)</w:t>
            </w:r>
          </w:p>
        </w:tc>
      </w:tr>
    </w:tbl>
    <w:p w14:paraId="7E3EF5A5"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head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4FA8A" w14:textId="77777777" w:rsidR="00EC5BC4" w:rsidRDefault="00EC5BC4">
      <w:pPr>
        <w:rPr>
          <w:sz w:val="20"/>
        </w:rPr>
      </w:pPr>
      <w:r>
        <w:rPr>
          <w:sz w:val="20"/>
        </w:rPr>
        <w:separator/>
      </w:r>
    </w:p>
  </w:endnote>
  <w:endnote w:type="continuationSeparator" w:id="0">
    <w:p w14:paraId="43B44137" w14:textId="77777777" w:rsidR="00EC5BC4" w:rsidRDefault="00EC5BC4">
      <w:pPr>
        <w:rPr>
          <w:sz w:val="20"/>
        </w:rPr>
      </w:pPr>
      <w:r>
        <w:rPr>
          <w:sz w:val="20"/>
        </w:rPr>
        <w:continuationSeparator/>
      </w:r>
    </w:p>
  </w:endnote>
  <w:endnote w:type="continuationNotice" w:id="1">
    <w:p w14:paraId="50E015A6" w14:textId="77777777" w:rsidR="00EC5BC4" w:rsidRDefault="00EC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E7070" w14:textId="77777777" w:rsidR="00EC5BC4" w:rsidRDefault="00EC5BC4">
      <w:pPr>
        <w:rPr>
          <w:sz w:val="20"/>
        </w:rPr>
      </w:pPr>
      <w:r>
        <w:rPr>
          <w:sz w:val="20"/>
        </w:rPr>
        <w:separator/>
      </w:r>
    </w:p>
  </w:footnote>
  <w:footnote w:type="continuationSeparator" w:id="0">
    <w:p w14:paraId="54378F28" w14:textId="77777777" w:rsidR="00EC5BC4" w:rsidRDefault="00EC5BC4">
      <w:pPr>
        <w:rPr>
          <w:sz w:val="20"/>
        </w:rPr>
      </w:pPr>
      <w:r>
        <w:rPr>
          <w:sz w:val="20"/>
        </w:rPr>
        <w:continuationSeparator/>
      </w:r>
    </w:p>
  </w:footnote>
  <w:footnote w:type="continuationNotice" w:id="1">
    <w:p w14:paraId="13E219EB" w14:textId="77777777" w:rsidR="00EC5BC4" w:rsidRDefault="00EC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E7E9" w14:textId="39A57C03" w:rsidR="00116DD2" w:rsidRDefault="00116DD2" w:rsidP="005E1641">
    <w:pPr>
      <w:pStyle w:val="Antrats"/>
      <w:jc w:val="right"/>
    </w:pPr>
    <w:r>
      <w:t>Pirkimo sąlygų 3 priedas</w:t>
    </w:r>
  </w:p>
  <w:p w14:paraId="4E6BC6E0" w14:textId="28AD5E7F" w:rsidR="005E1641" w:rsidRDefault="00522949" w:rsidP="005E1641">
    <w:pPr>
      <w:pStyle w:val="Antrats"/>
      <w:jc w:val="right"/>
    </w:pPr>
    <w:r>
      <w:t>Sutarties p</w:t>
    </w:r>
    <w:r w:rsidR="005E1641">
      <w:t>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F7197"/>
    <w:multiLevelType w:val="hybridMultilevel"/>
    <w:tmpl w:val="9F5AAA3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794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6BDF"/>
    <w:rsid w:val="000577D7"/>
    <w:rsid w:val="000B0897"/>
    <w:rsid w:val="000B3E38"/>
    <w:rsid w:val="000D4A13"/>
    <w:rsid w:val="00116DD2"/>
    <w:rsid w:val="001F3B84"/>
    <w:rsid w:val="00235241"/>
    <w:rsid w:val="00261D91"/>
    <w:rsid w:val="002A198B"/>
    <w:rsid w:val="003030DC"/>
    <w:rsid w:val="00334BFB"/>
    <w:rsid w:val="003916D7"/>
    <w:rsid w:val="003A6412"/>
    <w:rsid w:val="003B2C38"/>
    <w:rsid w:val="003C5FF2"/>
    <w:rsid w:val="003C7C1E"/>
    <w:rsid w:val="003D28F7"/>
    <w:rsid w:val="00402796"/>
    <w:rsid w:val="004924CF"/>
    <w:rsid w:val="004A45B4"/>
    <w:rsid w:val="00522949"/>
    <w:rsid w:val="005E1641"/>
    <w:rsid w:val="005E3D57"/>
    <w:rsid w:val="00607782"/>
    <w:rsid w:val="006B27EF"/>
    <w:rsid w:val="006C0549"/>
    <w:rsid w:val="006D27D0"/>
    <w:rsid w:val="007335B9"/>
    <w:rsid w:val="007641C6"/>
    <w:rsid w:val="0077699A"/>
    <w:rsid w:val="00846A3B"/>
    <w:rsid w:val="009550AE"/>
    <w:rsid w:val="009728BC"/>
    <w:rsid w:val="0098310E"/>
    <w:rsid w:val="00A04412"/>
    <w:rsid w:val="00A440E5"/>
    <w:rsid w:val="00A72765"/>
    <w:rsid w:val="00AF538F"/>
    <w:rsid w:val="00B2328B"/>
    <w:rsid w:val="00B54ADF"/>
    <w:rsid w:val="00BC4E9A"/>
    <w:rsid w:val="00C00EC6"/>
    <w:rsid w:val="00C7343F"/>
    <w:rsid w:val="00D20C4D"/>
    <w:rsid w:val="00D551F0"/>
    <w:rsid w:val="00DA4E0C"/>
    <w:rsid w:val="00EC01F1"/>
    <w:rsid w:val="00EC21FD"/>
    <w:rsid w:val="00EC5BC4"/>
    <w:rsid w:val="00EF21EF"/>
    <w:rsid w:val="00F23F0C"/>
    <w:rsid w:val="00F60BD9"/>
    <w:rsid w:val="00F67B75"/>
    <w:rsid w:val="00FC1CB0"/>
    <w:rsid w:val="00FD27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E1641"/>
    <w:rPr>
      <w:color w:val="0563C1" w:themeColor="hyperlink"/>
      <w:u w:val="single"/>
    </w:rPr>
  </w:style>
  <w:style w:type="paragraph" w:styleId="Antrats">
    <w:name w:val="header"/>
    <w:basedOn w:val="prastasis"/>
    <w:link w:val="AntratsDiagrama"/>
    <w:unhideWhenUsed/>
    <w:rsid w:val="005E1641"/>
    <w:pPr>
      <w:tabs>
        <w:tab w:val="center" w:pos="4819"/>
        <w:tab w:val="right" w:pos="9638"/>
      </w:tabs>
    </w:pPr>
  </w:style>
  <w:style w:type="character" w:customStyle="1" w:styleId="AntratsDiagrama">
    <w:name w:val="Antraštės Diagrama"/>
    <w:basedOn w:val="Numatytasispastraiposriftas"/>
    <w:link w:val="Antrats"/>
    <w:rsid w:val="005E1641"/>
  </w:style>
  <w:style w:type="paragraph" w:styleId="Porat">
    <w:name w:val="footer"/>
    <w:basedOn w:val="prastasis"/>
    <w:link w:val="PoratDiagrama"/>
    <w:unhideWhenUsed/>
    <w:rsid w:val="005E1641"/>
    <w:pPr>
      <w:tabs>
        <w:tab w:val="center" w:pos="4819"/>
        <w:tab w:val="right" w:pos="9638"/>
      </w:tabs>
    </w:pPr>
  </w:style>
  <w:style w:type="character" w:customStyle="1" w:styleId="PoratDiagrama">
    <w:name w:val="Poraštė Diagrama"/>
    <w:basedOn w:val="Numatytasispastraiposriftas"/>
    <w:link w:val="Porat"/>
    <w:rsid w:val="005E1641"/>
  </w:style>
  <w:style w:type="paragraph" w:styleId="Sraopastraipa">
    <w:name w:val="List Paragraph"/>
    <w:basedOn w:val="prastasis"/>
    <w:rsid w:val="00983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rida.vaitkeviciute@svenciony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6471</Words>
  <Characters>3689</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Maminskienė</cp:lastModifiedBy>
  <cp:revision>4</cp:revision>
  <cp:lastPrinted>2017-06-29T23:42:00Z</cp:lastPrinted>
  <dcterms:created xsi:type="dcterms:W3CDTF">2026-06-19T06:46:00Z</dcterms:created>
  <dcterms:modified xsi:type="dcterms:W3CDTF">2026-06-25T12:05:00Z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