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60AB" w14:textId="77777777" w:rsidR="00076814" w:rsidRPr="00413FEB" w:rsidRDefault="00076814" w:rsidP="00076814">
      <w:pPr>
        <w:pStyle w:val="Antrat2"/>
        <w:pBdr>
          <w:bottom w:val="single" w:sz="4" w:space="1" w:color="ED7D31" w:themeColor="accent2"/>
        </w:pBdr>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233641931"/>
      <w:r w:rsidRPr="00413FEB">
        <w:rPr>
          <w:rFonts w:ascii="Times New Roman" w:eastAsia="Calibri" w:hAnsi="Times New Roman" w:cs="Times New Roman"/>
          <w:color w:val="0070C0"/>
          <w:sz w:val="21"/>
          <w:szCs w:val="21"/>
        </w:rPr>
        <w:t>Pirkimo sąlygų 6 priedas „Pasiūlymo forma“</w:t>
      </w:r>
      <w:bookmarkEnd w:id="0"/>
      <w:bookmarkEnd w:id="1"/>
      <w:bookmarkEnd w:id="2"/>
      <w:bookmarkEnd w:id="3"/>
    </w:p>
    <w:p w14:paraId="773C7D8C" w14:textId="77777777" w:rsidR="00076814" w:rsidRPr="002734E2" w:rsidRDefault="00076814" w:rsidP="00076814">
      <w:pPr>
        <w:spacing w:before="120" w:after="120" w:line="240" w:lineRule="auto"/>
        <w:rPr>
          <w:rFonts w:ascii="Times New Roman" w:eastAsia="Calibri" w:hAnsi="Times New Roman" w:cs="Times New Roman"/>
          <w:sz w:val="20"/>
          <w:szCs w:val="20"/>
          <w:lang w:eastAsia="en-US"/>
        </w:rPr>
      </w:pPr>
      <w:r w:rsidRPr="002734E2">
        <w:rPr>
          <w:rFonts w:ascii="Times New Roman" w:eastAsia="Calibri" w:hAnsi="Times New Roman" w:cs="Times New Roman"/>
          <w:sz w:val="20"/>
          <w:szCs w:val="20"/>
          <w:lang w:eastAsia="en-US"/>
        </w:rPr>
        <w:t>UAB</w:t>
      </w:r>
      <w:r>
        <w:rPr>
          <w:rFonts w:ascii="Times New Roman" w:eastAsia="Calibri" w:hAnsi="Times New Roman" w:cs="Times New Roman"/>
          <w:sz w:val="20"/>
          <w:szCs w:val="20"/>
          <w:lang w:eastAsia="en-US"/>
        </w:rPr>
        <w:t xml:space="preserve"> Klaipėdos regiono atliekų tvarkymo centrui</w:t>
      </w:r>
    </w:p>
    <w:p w14:paraId="66A9669B" w14:textId="77777777" w:rsidR="00076814" w:rsidRPr="00E83024" w:rsidRDefault="00076814" w:rsidP="00076814">
      <w:pPr>
        <w:spacing w:after="0" w:line="240" w:lineRule="auto"/>
        <w:jc w:val="center"/>
        <w:rPr>
          <w:rFonts w:ascii="Times New Roman" w:eastAsia="Calibri" w:hAnsi="Times New Roman" w:cs="Times New Roman"/>
          <w:b/>
          <w:lang w:eastAsia="en-US"/>
        </w:rPr>
      </w:pPr>
      <w:r w:rsidRPr="00E83024">
        <w:rPr>
          <w:rFonts w:ascii="Times New Roman" w:eastAsia="Calibri" w:hAnsi="Times New Roman" w:cs="Times New Roman"/>
          <w:b/>
          <w:lang w:eastAsia="en-US"/>
        </w:rPr>
        <w:t>PASIŪLYMAS</w:t>
      </w:r>
    </w:p>
    <w:p w14:paraId="0BD2472A" w14:textId="77777777" w:rsidR="00076814" w:rsidRPr="00E83024" w:rsidRDefault="00076814" w:rsidP="00076814">
      <w:pPr>
        <w:spacing w:after="0" w:line="240" w:lineRule="auto"/>
        <w:jc w:val="center"/>
        <w:rPr>
          <w:rFonts w:ascii="Times New Roman" w:eastAsia="Calibri" w:hAnsi="Times New Roman" w:cs="Times New Roman"/>
          <w:b/>
          <w:bCs/>
          <w:lang w:eastAsia="en-US"/>
        </w:rPr>
      </w:pPr>
      <w:r w:rsidRPr="00E83024">
        <w:rPr>
          <w:rFonts w:ascii="Times New Roman" w:eastAsia="Calibri" w:hAnsi="Times New Roman" w:cs="Times New Roman"/>
          <w:b/>
          <w:bCs/>
          <w:lang w:eastAsia="en-US"/>
        </w:rPr>
        <w:t xml:space="preserve">DĖL </w:t>
      </w:r>
      <w:r w:rsidRPr="00E83024">
        <w:rPr>
          <w:rFonts w:ascii="Times New Roman" w:hAnsi="Times New Roman" w:cs="Times New Roman"/>
          <w:b/>
          <w:bCs/>
        </w:rPr>
        <w:t>POŽEMIN</w:t>
      </w:r>
      <w:r>
        <w:rPr>
          <w:rFonts w:ascii="Times New Roman" w:hAnsi="Times New Roman" w:cs="Times New Roman"/>
          <w:b/>
          <w:bCs/>
        </w:rPr>
        <w:t>ĖS</w:t>
      </w:r>
      <w:r w:rsidRPr="00E83024">
        <w:rPr>
          <w:rFonts w:ascii="Times New Roman" w:hAnsi="Times New Roman" w:cs="Times New Roman"/>
          <w:b/>
          <w:bCs/>
        </w:rPr>
        <w:t xml:space="preserve"> KOMUNALINIŲ ATLIEKŲ SURINKIMO AIKŠTEL</w:t>
      </w:r>
      <w:r>
        <w:rPr>
          <w:rFonts w:ascii="Times New Roman" w:hAnsi="Times New Roman" w:cs="Times New Roman"/>
          <w:b/>
          <w:bCs/>
        </w:rPr>
        <w:t>ĖS</w:t>
      </w:r>
      <w:r w:rsidRPr="00E83024">
        <w:rPr>
          <w:rFonts w:ascii="Times New Roman" w:hAnsi="Times New Roman" w:cs="Times New Roman"/>
          <w:b/>
          <w:bCs/>
        </w:rPr>
        <w:t xml:space="preserve"> VILTIES G., KLAIPĖDOJE, STATYBOS PROJEKTO PARENGIMO PASLAUG</w:t>
      </w:r>
      <w:r>
        <w:rPr>
          <w:rFonts w:ascii="Times New Roman" w:hAnsi="Times New Roman" w:cs="Times New Roman"/>
          <w:b/>
          <w:bCs/>
        </w:rPr>
        <w:t>Ų</w:t>
      </w:r>
    </w:p>
    <w:p w14:paraId="1D00DD98" w14:textId="77777777" w:rsidR="00076814" w:rsidRPr="00100AB0" w:rsidRDefault="00076814" w:rsidP="00076814">
      <w:pPr>
        <w:spacing w:after="0" w:line="240" w:lineRule="auto"/>
        <w:jc w:val="center"/>
        <w:rPr>
          <w:rFonts w:ascii="Times New Roman" w:eastAsia="Calibri" w:hAnsi="Times New Roman" w:cs="Times New Roman"/>
          <w:bCs/>
          <w:sz w:val="20"/>
          <w:szCs w:val="20"/>
          <w:lang w:eastAsia="en-US"/>
        </w:rPr>
      </w:pPr>
    </w:p>
    <w:p w14:paraId="4541C0B3" w14:textId="77777777" w:rsidR="00076814" w:rsidRPr="004F78C9" w:rsidRDefault="00076814" w:rsidP="00076814">
      <w:pPr>
        <w:numPr>
          <w:ilvl w:val="0"/>
          <w:numId w:val="1"/>
        </w:numPr>
        <w:tabs>
          <w:tab w:val="left" w:pos="567"/>
        </w:tabs>
        <w:spacing w:after="120" w:line="240" w:lineRule="auto"/>
        <w:ind w:left="0" w:firstLine="0"/>
        <w:jc w:val="center"/>
        <w:rPr>
          <w:rFonts w:ascii="Times New Roman" w:eastAsia="Calibri" w:hAnsi="Times New Roman" w:cs="Times New Roman"/>
          <w:b/>
          <w:bCs/>
          <w:lang w:eastAsia="en-US"/>
        </w:rPr>
      </w:pPr>
      <w:bookmarkStart w:id="4" w:name="_Toc329443224"/>
      <w:r w:rsidRPr="004F78C9">
        <w:rPr>
          <w:rFonts w:ascii="Times New Roman" w:eastAsia="Calibri" w:hAnsi="Times New Roman" w:cs="Times New Roman"/>
          <w:b/>
          <w:bCs/>
          <w:lang w:eastAsia="en-US"/>
        </w:rPr>
        <w:t>INFORMACIJA APIE TIEKĖJĄ</w:t>
      </w:r>
      <w:bookmarkEnd w:id="4"/>
      <w:r w:rsidRPr="004F78C9">
        <w:rPr>
          <w:rFonts w:ascii="Times New Roman" w:eastAsia="Calibri" w:hAnsi="Times New Roman" w:cs="Times New Roman"/>
          <w:b/>
          <w:bCs/>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8"/>
        <w:gridCol w:w="4920"/>
      </w:tblGrid>
      <w:tr w:rsidR="00076814" w:rsidRPr="006872D5" w14:paraId="16E00A43" w14:textId="77777777" w:rsidTr="00AB381E">
        <w:tc>
          <w:tcPr>
            <w:tcW w:w="2445" w:type="pct"/>
            <w:shd w:val="clear" w:color="auto" w:fill="DEEAF6" w:themeFill="accent5" w:themeFillTint="33"/>
          </w:tcPr>
          <w:p w14:paraId="068A5A83" w14:textId="77777777" w:rsidR="00076814" w:rsidRPr="006872D5" w:rsidRDefault="00076814" w:rsidP="00AB381E">
            <w:pPr>
              <w:widowControl w:val="0"/>
              <w:spacing w:after="0" w:line="240" w:lineRule="auto"/>
              <w:jc w:val="both"/>
              <w:rPr>
                <w:rFonts w:ascii="Times New Roman" w:eastAsia="Times New Roman" w:hAnsi="Times New Roman" w:cs="Times New Roman"/>
                <w:i/>
                <w:sz w:val="20"/>
                <w:szCs w:val="20"/>
                <w:lang w:eastAsia="en-US"/>
              </w:rPr>
            </w:pPr>
            <w:r w:rsidRPr="006872D5">
              <w:rPr>
                <w:rFonts w:ascii="Times New Roman" w:eastAsia="Times New Roman" w:hAnsi="Times New Roman" w:cs="Times New Roman"/>
                <w:b/>
                <w:sz w:val="20"/>
                <w:szCs w:val="20"/>
                <w:lang w:eastAsia="en-US"/>
              </w:rPr>
              <w:t>Tiekėjo pavadinimas</w:t>
            </w:r>
            <w:r w:rsidRPr="006872D5">
              <w:rPr>
                <w:rFonts w:ascii="Times New Roman" w:eastAsia="Times New Roman" w:hAnsi="Times New Roman" w:cs="Times New Roman"/>
                <w:sz w:val="20"/>
                <w:szCs w:val="20"/>
                <w:lang w:eastAsia="en-US"/>
              </w:rPr>
              <w:t xml:space="preserve"> </w:t>
            </w:r>
            <w:r w:rsidRPr="006872D5">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04BF1202"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p w14:paraId="312295F8"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r w:rsidR="00076814" w:rsidRPr="006872D5" w14:paraId="41E31F75" w14:textId="77777777" w:rsidTr="00AB381E">
        <w:tc>
          <w:tcPr>
            <w:tcW w:w="2445" w:type="pct"/>
            <w:shd w:val="clear" w:color="auto" w:fill="DEEAF6" w:themeFill="accent5" w:themeFillTint="33"/>
          </w:tcPr>
          <w:p w14:paraId="2BF6648A"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r w:rsidRPr="006872D5">
              <w:rPr>
                <w:rFonts w:ascii="Times New Roman" w:eastAsia="Times New Roman" w:hAnsi="Times New Roman" w:cs="Times New Roman"/>
                <w:b/>
                <w:bCs/>
                <w:sz w:val="20"/>
                <w:szCs w:val="20"/>
                <w:lang w:eastAsia="en-US"/>
              </w:rPr>
              <w:t>Tiekėjo adresas</w:t>
            </w:r>
            <w:r w:rsidRPr="006872D5">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267BBE74"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p w14:paraId="74462415"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r w:rsidR="00076814" w:rsidRPr="006872D5" w14:paraId="30B2E747" w14:textId="77777777" w:rsidTr="00AB381E">
        <w:tc>
          <w:tcPr>
            <w:tcW w:w="2445" w:type="pct"/>
            <w:shd w:val="clear" w:color="auto" w:fill="DEEAF6" w:themeFill="accent5" w:themeFillTint="33"/>
          </w:tcPr>
          <w:p w14:paraId="413A9FA6" w14:textId="77777777" w:rsidR="00076814" w:rsidRPr="006872D5" w:rsidRDefault="00076814" w:rsidP="00AB381E">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Tiekėjo – juridinio asmens kodas</w:t>
            </w:r>
          </w:p>
        </w:tc>
        <w:tc>
          <w:tcPr>
            <w:tcW w:w="2555" w:type="pct"/>
          </w:tcPr>
          <w:p w14:paraId="010B7C79"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r w:rsidR="00076814" w:rsidRPr="006872D5" w14:paraId="0F4106C6" w14:textId="77777777" w:rsidTr="00AB381E">
        <w:tc>
          <w:tcPr>
            <w:tcW w:w="2445" w:type="pct"/>
            <w:shd w:val="clear" w:color="auto" w:fill="DEEAF6" w:themeFill="accent5" w:themeFillTint="33"/>
          </w:tcPr>
          <w:p w14:paraId="5A5F66E9" w14:textId="77777777" w:rsidR="00076814" w:rsidRPr="006872D5" w:rsidRDefault="00076814" w:rsidP="00AB381E">
            <w:pPr>
              <w:widowControl w:val="0"/>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Tiekėjo vadovo pareigos, vardas, pavardė</w:t>
            </w:r>
          </w:p>
        </w:tc>
        <w:tc>
          <w:tcPr>
            <w:tcW w:w="2555" w:type="pct"/>
          </w:tcPr>
          <w:p w14:paraId="18FBCF01"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r w:rsidR="00076814" w:rsidRPr="006872D5" w14:paraId="128A1361" w14:textId="77777777" w:rsidTr="00AB381E">
        <w:tc>
          <w:tcPr>
            <w:tcW w:w="2445" w:type="pct"/>
            <w:shd w:val="clear" w:color="auto" w:fill="DEEAF6" w:themeFill="accent5" w:themeFillTint="33"/>
          </w:tcPr>
          <w:p w14:paraId="4CAD9041" w14:textId="77777777" w:rsidR="00076814" w:rsidRPr="006872D5" w:rsidRDefault="00076814" w:rsidP="00AB381E">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3983DB8A"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r w:rsidR="00076814" w:rsidRPr="007A0F4A" w14:paraId="11BE2CBC" w14:textId="77777777" w:rsidTr="00AB381E">
        <w:tc>
          <w:tcPr>
            <w:tcW w:w="2445" w:type="pct"/>
            <w:shd w:val="clear" w:color="auto" w:fill="DEEAF6" w:themeFill="accent5" w:themeFillTint="33"/>
          </w:tcPr>
          <w:p w14:paraId="56162656" w14:textId="77777777" w:rsidR="00076814" w:rsidRPr="006872D5" w:rsidRDefault="00076814" w:rsidP="00AB381E">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w:t>
            </w:r>
            <w:r>
              <w:rPr>
                <w:rFonts w:ascii="Times New Roman" w:eastAsia="Times New Roman" w:hAnsi="Times New Roman" w:cs="Times New Roman"/>
                <w:b/>
                <w:bCs/>
                <w:sz w:val="20"/>
                <w:szCs w:val="20"/>
                <w:lang w:eastAsia="en-US"/>
              </w:rPr>
              <w:t xml:space="preserve"> tel. Nr., el. pašto adresas</w:t>
            </w:r>
          </w:p>
        </w:tc>
        <w:tc>
          <w:tcPr>
            <w:tcW w:w="2555" w:type="pct"/>
          </w:tcPr>
          <w:p w14:paraId="2AC990A1" w14:textId="77777777" w:rsidR="00076814" w:rsidRPr="006872D5" w:rsidRDefault="00076814" w:rsidP="00AB381E">
            <w:pPr>
              <w:widowControl w:val="0"/>
              <w:spacing w:after="0" w:line="240" w:lineRule="auto"/>
              <w:jc w:val="both"/>
              <w:rPr>
                <w:rFonts w:ascii="Times New Roman" w:eastAsia="Times New Roman" w:hAnsi="Times New Roman" w:cs="Times New Roman"/>
                <w:sz w:val="20"/>
                <w:szCs w:val="20"/>
                <w:lang w:eastAsia="en-US"/>
              </w:rPr>
            </w:pPr>
          </w:p>
        </w:tc>
      </w:tr>
    </w:tbl>
    <w:p w14:paraId="47C6DD45" w14:textId="77777777" w:rsidR="00076814" w:rsidRPr="006872D5" w:rsidRDefault="00076814" w:rsidP="00076814">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33238A04" w14:textId="77777777" w:rsidR="00076814" w:rsidRPr="004F78C9" w:rsidRDefault="00076814" w:rsidP="00076814">
      <w:pPr>
        <w:numPr>
          <w:ilvl w:val="0"/>
          <w:numId w:val="1"/>
        </w:numPr>
        <w:tabs>
          <w:tab w:val="left" w:pos="284"/>
        </w:tabs>
        <w:spacing w:after="0" w:line="240" w:lineRule="auto"/>
        <w:ind w:left="0" w:firstLine="0"/>
        <w:contextualSpacing/>
        <w:jc w:val="center"/>
        <w:rPr>
          <w:rFonts w:ascii="Times New Roman" w:eastAsia="Calibri" w:hAnsi="Times New Roman" w:cs="Times New Roman"/>
          <w:b/>
          <w:bCs/>
          <w:color w:val="000000"/>
          <w:lang w:eastAsia="en-US"/>
        </w:rPr>
      </w:pPr>
      <w:r w:rsidRPr="004F78C9">
        <w:rPr>
          <w:rFonts w:ascii="Times New Roman" w:eastAsia="Calibri" w:hAnsi="Times New Roman" w:cs="Times New Roman"/>
          <w:b/>
          <w:bCs/>
          <w:lang w:eastAsia="en-US"/>
        </w:rPr>
        <w:t>INFORMACIJA APIE ŽINOMUS SUBTIEKĖJUS IR JIEMS PERDUODAMA VYKDYTI SUTARTIES DALIS</w:t>
      </w:r>
    </w:p>
    <w:p w14:paraId="75728F25" w14:textId="77777777" w:rsidR="00076814" w:rsidRPr="006872D5" w:rsidRDefault="00076814" w:rsidP="00076814">
      <w:pPr>
        <w:spacing w:after="120" w:line="240" w:lineRule="auto"/>
        <w:jc w:val="center"/>
        <w:rPr>
          <w:rFonts w:ascii="Times New Roman" w:eastAsia="Calibri" w:hAnsi="Times New Roman" w:cs="Times New Roman"/>
          <w:i/>
          <w:iCs/>
          <w:color w:val="000000"/>
          <w:sz w:val="20"/>
          <w:szCs w:val="20"/>
          <w:lang w:eastAsia="en-US"/>
        </w:rPr>
      </w:pPr>
      <w:r w:rsidRPr="006872D5">
        <w:rPr>
          <w:rFonts w:ascii="Times New Roman" w:eastAsia="Calibri" w:hAnsi="Times New Roman" w:cs="Times New Roman"/>
          <w:i/>
          <w:iCs/>
          <w:color w:val="000000"/>
          <w:sz w:val="20"/>
          <w:szCs w:val="20"/>
          <w:lang w:eastAsia="en-US"/>
        </w:rPr>
        <w:t>(pildoma, jei tiekėjas pasitelkia subtiekėjus)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
        <w:gridCol w:w="3693"/>
        <w:gridCol w:w="5446"/>
      </w:tblGrid>
      <w:tr w:rsidR="00076814" w:rsidRPr="006872D5" w14:paraId="544C61AB" w14:textId="77777777" w:rsidTr="00AB381E">
        <w:trPr>
          <w:jc w:val="center"/>
        </w:trPr>
        <w:tc>
          <w:tcPr>
            <w:tcW w:w="254" w:type="pct"/>
            <w:shd w:val="clear" w:color="auto" w:fill="DEEAF6"/>
          </w:tcPr>
          <w:p w14:paraId="46EA7A86" w14:textId="77777777" w:rsidR="00076814" w:rsidRPr="006872D5" w:rsidRDefault="00076814" w:rsidP="00AB381E">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Eil. Nr.</w:t>
            </w:r>
          </w:p>
        </w:tc>
        <w:tc>
          <w:tcPr>
            <w:tcW w:w="1918" w:type="pct"/>
            <w:shd w:val="clear" w:color="auto" w:fill="DEEAF6"/>
          </w:tcPr>
          <w:p w14:paraId="2C6B38BA" w14:textId="77777777" w:rsidR="00076814" w:rsidRPr="006872D5" w:rsidRDefault="00076814" w:rsidP="00AB381E">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Subtiekėjo pavadinimas, juridinio asmens kodas, adresas</w:t>
            </w:r>
          </w:p>
        </w:tc>
        <w:tc>
          <w:tcPr>
            <w:tcW w:w="2828" w:type="pct"/>
            <w:shd w:val="clear" w:color="auto" w:fill="DEEAF6"/>
          </w:tcPr>
          <w:p w14:paraId="286C0D71" w14:textId="77777777" w:rsidR="00076814" w:rsidRPr="006872D5" w:rsidRDefault="00076814" w:rsidP="00AB381E">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Sutarties objekto dalies, perduodamos vykdyti subtiekėjui, aprašymas</w:t>
            </w:r>
          </w:p>
        </w:tc>
      </w:tr>
      <w:tr w:rsidR="00076814" w:rsidRPr="006872D5" w14:paraId="2763552C" w14:textId="77777777" w:rsidTr="00AB381E">
        <w:trPr>
          <w:jc w:val="center"/>
        </w:trPr>
        <w:tc>
          <w:tcPr>
            <w:tcW w:w="254" w:type="pct"/>
          </w:tcPr>
          <w:p w14:paraId="114BD11D"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r w:rsidRPr="006872D5">
              <w:rPr>
                <w:rFonts w:ascii="Times New Roman" w:eastAsia="Calibri" w:hAnsi="Times New Roman" w:cs="Times New Roman"/>
                <w:bCs/>
                <w:sz w:val="20"/>
                <w:szCs w:val="20"/>
                <w:lang w:eastAsia="en-US"/>
              </w:rPr>
              <w:t>1.</w:t>
            </w:r>
          </w:p>
        </w:tc>
        <w:tc>
          <w:tcPr>
            <w:tcW w:w="1918" w:type="pct"/>
          </w:tcPr>
          <w:p w14:paraId="24A1FFE8"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2828" w:type="pct"/>
          </w:tcPr>
          <w:p w14:paraId="75E32DDC"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bl>
    <w:p w14:paraId="28C74364" w14:textId="77777777" w:rsidR="00076814" w:rsidRPr="007B00BD" w:rsidRDefault="00076814" w:rsidP="00076814">
      <w:pPr>
        <w:numPr>
          <w:ilvl w:val="0"/>
          <w:numId w:val="1"/>
        </w:numPr>
        <w:tabs>
          <w:tab w:val="left" w:pos="567"/>
        </w:tabs>
        <w:spacing w:before="240" w:after="240" w:line="240" w:lineRule="auto"/>
        <w:ind w:left="0" w:firstLine="0"/>
        <w:jc w:val="center"/>
        <w:rPr>
          <w:rFonts w:ascii="Times New Roman" w:eastAsia="Calibri" w:hAnsi="Times New Roman" w:cs="Times New Roman"/>
          <w:b/>
          <w:bCs/>
          <w:color w:val="000000"/>
          <w:lang w:eastAsia="en-US"/>
        </w:rPr>
      </w:pPr>
      <w:r w:rsidRPr="007B00BD">
        <w:rPr>
          <w:rFonts w:ascii="Times New Roman" w:eastAsia="Calibri" w:hAnsi="Times New Roman" w:cs="Times New Roman"/>
          <w:b/>
          <w:bCs/>
          <w:lang w:eastAsia="en-US"/>
        </w:rPr>
        <w:t xml:space="preserve">SPECIALISTŲ, ATSAKINGŲ UŽ PIRKIMO SUTARTIES VYKDYMĄ, </w:t>
      </w:r>
      <w:r>
        <w:rPr>
          <w:rFonts w:ascii="Times New Roman" w:eastAsia="Calibri" w:hAnsi="Times New Roman" w:cs="Times New Roman"/>
          <w:b/>
          <w:bCs/>
          <w:lang w:eastAsia="en-US"/>
        </w:rPr>
        <w:t>DUOMENYS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1037"/>
        <w:gridCol w:w="1351"/>
        <w:gridCol w:w="1351"/>
        <w:gridCol w:w="1351"/>
        <w:gridCol w:w="1351"/>
        <w:gridCol w:w="1351"/>
        <w:gridCol w:w="1354"/>
      </w:tblGrid>
      <w:tr w:rsidR="00076814" w:rsidRPr="006872D5" w14:paraId="392643EC" w14:textId="77777777" w:rsidTr="00AB381E">
        <w:trPr>
          <w:jc w:val="center"/>
        </w:trPr>
        <w:tc>
          <w:tcPr>
            <w:tcW w:w="242" w:type="pct"/>
            <w:shd w:val="clear" w:color="auto" w:fill="DEEAF6"/>
            <w:vAlign w:val="center"/>
          </w:tcPr>
          <w:p w14:paraId="7F7114F6"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Eil. Nr.</w:t>
            </w:r>
          </w:p>
        </w:tc>
        <w:tc>
          <w:tcPr>
            <w:tcW w:w="520" w:type="pct"/>
            <w:shd w:val="clear" w:color="auto" w:fill="DEEAF6"/>
            <w:vAlign w:val="center"/>
          </w:tcPr>
          <w:p w14:paraId="303E2611"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Specialisto pareigybė</w:t>
            </w:r>
          </w:p>
        </w:tc>
        <w:tc>
          <w:tcPr>
            <w:tcW w:w="706" w:type="pct"/>
            <w:shd w:val="clear" w:color="auto" w:fill="DEEAF6"/>
            <w:vAlign w:val="center"/>
          </w:tcPr>
          <w:p w14:paraId="5B472806"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Vardas, pavardė</w:t>
            </w:r>
          </w:p>
        </w:tc>
        <w:tc>
          <w:tcPr>
            <w:tcW w:w="706" w:type="pct"/>
            <w:shd w:val="clear" w:color="auto" w:fill="DEEAF6"/>
            <w:vAlign w:val="center"/>
          </w:tcPr>
          <w:p w14:paraId="53D763D1"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Kvalifikaciją patvirtinantys dokumentai</w:t>
            </w:r>
          </w:p>
        </w:tc>
        <w:tc>
          <w:tcPr>
            <w:tcW w:w="706" w:type="pct"/>
            <w:shd w:val="clear" w:color="auto" w:fill="DEEAF6"/>
            <w:vAlign w:val="center"/>
          </w:tcPr>
          <w:p w14:paraId="091D2983" w14:textId="77777777" w:rsidR="00076814"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Profesinė patirtis (metais)</w:t>
            </w:r>
          </w:p>
        </w:tc>
        <w:tc>
          <w:tcPr>
            <w:tcW w:w="706" w:type="pct"/>
            <w:shd w:val="clear" w:color="auto" w:fill="DEEAF6"/>
            <w:vAlign w:val="center"/>
          </w:tcPr>
          <w:p w14:paraId="3ECE3F3C"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Projektinė patirtis (parengtų projektų skaičius)</w:t>
            </w:r>
          </w:p>
        </w:tc>
        <w:tc>
          <w:tcPr>
            <w:tcW w:w="706" w:type="pct"/>
            <w:shd w:val="clear" w:color="auto" w:fill="DEEAF6"/>
            <w:vAlign w:val="center"/>
          </w:tcPr>
          <w:p w14:paraId="095CC6EE" w14:textId="77777777" w:rsidR="00076814" w:rsidRPr="006872D5"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Projektų aprašymas (</w:t>
            </w:r>
            <w:r w:rsidRPr="007B00BD">
              <w:rPr>
                <w:rFonts w:ascii="Times New Roman" w:eastAsia="Calibri" w:hAnsi="Times New Roman" w:cs="Times New Roman"/>
                <w:b/>
                <w:i/>
                <w:iCs/>
                <w:sz w:val="18"/>
                <w:szCs w:val="18"/>
                <w:lang w:eastAsia="en-US"/>
              </w:rPr>
              <w:t>užsakovo pavadinimas, sutarties dalykas</w:t>
            </w:r>
            <w:r>
              <w:rPr>
                <w:rFonts w:ascii="Times New Roman" w:eastAsia="Calibri" w:hAnsi="Times New Roman" w:cs="Times New Roman"/>
                <w:b/>
                <w:sz w:val="18"/>
                <w:szCs w:val="18"/>
                <w:lang w:eastAsia="en-US"/>
              </w:rPr>
              <w:t>)</w:t>
            </w:r>
          </w:p>
        </w:tc>
        <w:tc>
          <w:tcPr>
            <w:tcW w:w="707" w:type="pct"/>
            <w:shd w:val="clear" w:color="auto" w:fill="DEEAF6"/>
            <w:vAlign w:val="center"/>
          </w:tcPr>
          <w:p w14:paraId="47483BAD" w14:textId="77777777" w:rsidR="00076814" w:rsidRDefault="00076814" w:rsidP="00AB381E">
            <w:pPr>
              <w:spacing w:after="0" w:line="240"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Dabartinė darbovietė</w:t>
            </w:r>
          </w:p>
        </w:tc>
      </w:tr>
      <w:tr w:rsidR="00076814" w:rsidRPr="006872D5" w14:paraId="2558CDF1" w14:textId="77777777" w:rsidTr="00AB381E">
        <w:trPr>
          <w:jc w:val="center"/>
        </w:trPr>
        <w:tc>
          <w:tcPr>
            <w:tcW w:w="242" w:type="pct"/>
          </w:tcPr>
          <w:p w14:paraId="0C089A0A"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r w:rsidRPr="006872D5">
              <w:rPr>
                <w:rFonts w:ascii="Times New Roman" w:eastAsia="Calibri" w:hAnsi="Times New Roman" w:cs="Times New Roman"/>
                <w:bCs/>
                <w:sz w:val="20"/>
                <w:szCs w:val="20"/>
                <w:lang w:eastAsia="en-US"/>
              </w:rPr>
              <w:t>1.</w:t>
            </w:r>
          </w:p>
        </w:tc>
        <w:tc>
          <w:tcPr>
            <w:tcW w:w="520" w:type="pct"/>
          </w:tcPr>
          <w:p w14:paraId="410A3B4A"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Pr>
          <w:p w14:paraId="40914E90"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217FCB7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3EAE912B"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4A03E3C8"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12463C3C"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Pr>
          <w:p w14:paraId="2B8195B3"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759C768C" w14:textId="77777777" w:rsidTr="00AB381E">
        <w:trPr>
          <w:jc w:val="center"/>
        </w:trPr>
        <w:tc>
          <w:tcPr>
            <w:tcW w:w="242" w:type="pct"/>
          </w:tcPr>
          <w:p w14:paraId="5AE16F31"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Pr>
          <w:p w14:paraId="15738012"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Pr>
          <w:p w14:paraId="0B050124"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5A098A4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3B0BD66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502E4314"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19D03F8B"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Pr>
          <w:p w14:paraId="652272D6"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36F618B2" w14:textId="77777777" w:rsidTr="00AB381E">
        <w:trPr>
          <w:jc w:val="center"/>
        </w:trPr>
        <w:tc>
          <w:tcPr>
            <w:tcW w:w="242" w:type="pct"/>
          </w:tcPr>
          <w:p w14:paraId="0E7CCDE7"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Pr>
          <w:p w14:paraId="64F3BFE7"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Pr>
          <w:p w14:paraId="7615E877"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41841E7B"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04923B44"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78F8465D"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Pr>
          <w:p w14:paraId="67B0537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Pr>
          <w:p w14:paraId="728016C3"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43BE0C1A" w14:textId="77777777" w:rsidTr="00AB381E">
        <w:trPr>
          <w:jc w:val="center"/>
        </w:trPr>
        <w:tc>
          <w:tcPr>
            <w:tcW w:w="242" w:type="pct"/>
            <w:tcBorders>
              <w:top w:val="single" w:sz="4" w:space="0" w:color="000000"/>
              <w:left w:val="single" w:sz="4" w:space="0" w:color="000000"/>
              <w:bottom w:val="single" w:sz="4" w:space="0" w:color="000000"/>
              <w:right w:val="single" w:sz="4" w:space="0" w:color="000000"/>
            </w:tcBorders>
          </w:tcPr>
          <w:p w14:paraId="1A1E4733"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169E1D89"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4ADFD87A"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088093A5"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47ACD3D1"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4C46DF94"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5FC04C2"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Borders>
              <w:top w:val="single" w:sz="4" w:space="0" w:color="000000"/>
              <w:left w:val="single" w:sz="4" w:space="0" w:color="000000"/>
              <w:bottom w:val="single" w:sz="4" w:space="0" w:color="000000"/>
              <w:right w:val="single" w:sz="4" w:space="0" w:color="000000"/>
            </w:tcBorders>
          </w:tcPr>
          <w:p w14:paraId="404F7811"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3260A629" w14:textId="77777777" w:rsidTr="00AB381E">
        <w:trPr>
          <w:jc w:val="center"/>
        </w:trPr>
        <w:tc>
          <w:tcPr>
            <w:tcW w:w="242" w:type="pct"/>
            <w:tcBorders>
              <w:top w:val="single" w:sz="4" w:space="0" w:color="000000"/>
              <w:left w:val="single" w:sz="4" w:space="0" w:color="000000"/>
              <w:bottom w:val="single" w:sz="4" w:space="0" w:color="000000"/>
              <w:right w:val="single" w:sz="4" w:space="0" w:color="000000"/>
            </w:tcBorders>
          </w:tcPr>
          <w:p w14:paraId="6CE318C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5F3BB575"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10AD37E0"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60455534"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EE29B02"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366183E1"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60D14A5"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Borders>
              <w:top w:val="single" w:sz="4" w:space="0" w:color="000000"/>
              <w:left w:val="single" w:sz="4" w:space="0" w:color="000000"/>
              <w:bottom w:val="single" w:sz="4" w:space="0" w:color="000000"/>
              <w:right w:val="single" w:sz="4" w:space="0" w:color="000000"/>
            </w:tcBorders>
          </w:tcPr>
          <w:p w14:paraId="4EDDE9D6"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35D0D83D" w14:textId="77777777" w:rsidTr="00AB381E">
        <w:trPr>
          <w:jc w:val="center"/>
        </w:trPr>
        <w:tc>
          <w:tcPr>
            <w:tcW w:w="242" w:type="pct"/>
            <w:tcBorders>
              <w:top w:val="single" w:sz="4" w:space="0" w:color="000000"/>
              <w:left w:val="single" w:sz="4" w:space="0" w:color="000000"/>
              <w:bottom w:val="single" w:sz="4" w:space="0" w:color="000000"/>
              <w:right w:val="single" w:sz="4" w:space="0" w:color="000000"/>
            </w:tcBorders>
          </w:tcPr>
          <w:p w14:paraId="40D3508E"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05C63361"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1FADB0E9"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6568959C"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78407FFF"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D7B6347"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619C8E8E"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Borders>
              <w:top w:val="single" w:sz="4" w:space="0" w:color="000000"/>
              <w:left w:val="single" w:sz="4" w:space="0" w:color="000000"/>
              <w:bottom w:val="single" w:sz="4" w:space="0" w:color="000000"/>
              <w:right w:val="single" w:sz="4" w:space="0" w:color="000000"/>
            </w:tcBorders>
          </w:tcPr>
          <w:p w14:paraId="4E15CFC7"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r w:rsidR="00076814" w:rsidRPr="006872D5" w14:paraId="188FFC8B" w14:textId="77777777" w:rsidTr="00AB381E">
        <w:trPr>
          <w:jc w:val="center"/>
        </w:trPr>
        <w:tc>
          <w:tcPr>
            <w:tcW w:w="242" w:type="pct"/>
            <w:tcBorders>
              <w:top w:val="single" w:sz="4" w:space="0" w:color="000000"/>
              <w:left w:val="single" w:sz="4" w:space="0" w:color="000000"/>
              <w:bottom w:val="single" w:sz="4" w:space="0" w:color="000000"/>
              <w:right w:val="single" w:sz="4" w:space="0" w:color="000000"/>
            </w:tcBorders>
          </w:tcPr>
          <w:p w14:paraId="280478EC"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4E9FCAA1" w14:textId="77777777" w:rsidR="00076814" w:rsidRPr="006872D5" w:rsidRDefault="00076814" w:rsidP="00AB381E">
            <w:pPr>
              <w:spacing w:after="0" w:line="240" w:lineRule="auto"/>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632D549C"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D13C182"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59F37416"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6BB9645A"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6" w:type="pct"/>
            <w:tcBorders>
              <w:top w:val="single" w:sz="4" w:space="0" w:color="000000"/>
              <w:left w:val="single" w:sz="4" w:space="0" w:color="000000"/>
              <w:bottom w:val="single" w:sz="4" w:space="0" w:color="000000"/>
              <w:right w:val="single" w:sz="4" w:space="0" w:color="000000"/>
            </w:tcBorders>
          </w:tcPr>
          <w:p w14:paraId="424BD445"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c>
          <w:tcPr>
            <w:tcW w:w="707" w:type="pct"/>
            <w:tcBorders>
              <w:top w:val="single" w:sz="4" w:space="0" w:color="000000"/>
              <w:left w:val="single" w:sz="4" w:space="0" w:color="000000"/>
              <w:bottom w:val="single" w:sz="4" w:space="0" w:color="000000"/>
              <w:right w:val="single" w:sz="4" w:space="0" w:color="000000"/>
            </w:tcBorders>
          </w:tcPr>
          <w:p w14:paraId="721B3367" w14:textId="77777777" w:rsidR="00076814" w:rsidRPr="006872D5" w:rsidRDefault="00076814" w:rsidP="00AB381E">
            <w:pPr>
              <w:spacing w:after="0" w:line="240" w:lineRule="auto"/>
              <w:jc w:val="center"/>
              <w:rPr>
                <w:rFonts w:ascii="Times New Roman" w:eastAsia="Calibri" w:hAnsi="Times New Roman" w:cs="Times New Roman"/>
                <w:bCs/>
                <w:sz w:val="20"/>
                <w:szCs w:val="20"/>
                <w:lang w:eastAsia="en-US"/>
              </w:rPr>
            </w:pPr>
          </w:p>
        </w:tc>
      </w:tr>
    </w:tbl>
    <w:p w14:paraId="66D8195D" w14:textId="77777777" w:rsidR="00076814" w:rsidRPr="006872D5" w:rsidRDefault="00076814" w:rsidP="00076814">
      <w:pPr>
        <w:spacing w:after="0" w:line="240" w:lineRule="auto"/>
        <w:contextualSpacing/>
        <w:rPr>
          <w:rFonts w:ascii="Times New Roman" w:eastAsia="Calibri" w:hAnsi="Times New Roman" w:cs="Times New Roman"/>
          <w:b/>
          <w:bCs/>
          <w:sz w:val="20"/>
          <w:szCs w:val="20"/>
          <w:lang w:eastAsia="en-US"/>
        </w:rPr>
      </w:pPr>
    </w:p>
    <w:p w14:paraId="0B51FFD2" w14:textId="77777777" w:rsidR="00076814" w:rsidRPr="004F78C9" w:rsidRDefault="00076814" w:rsidP="00076814">
      <w:pPr>
        <w:numPr>
          <w:ilvl w:val="0"/>
          <w:numId w:val="1"/>
        </w:numPr>
        <w:tabs>
          <w:tab w:val="left" w:pos="284"/>
        </w:tabs>
        <w:spacing w:after="120" w:line="240" w:lineRule="auto"/>
        <w:ind w:left="0" w:firstLine="0"/>
        <w:jc w:val="center"/>
        <w:rPr>
          <w:rFonts w:ascii="Times New Roman" w:eastAsia="Calibri" w:hAnsi="Times New Roman" w:cs="Times New Roman"/>
          <w:b/>
          <w:bCs/>
          <w:lang w:eastAsia="en-US"/>
        </w:rPr>
      </w:pPr>
      <w:r w:rsidRPr="004F78C9">
        <w:rPr>
          <w:rFonts w:ascii="Times New Roman" w:eastAsia="Calibri" w:hAnsi="Times New Roman" w:cs="Times New Roman"/>
          <w:b/>
          <w:bCs/>
          <w:lang w:eastAsia="en-US"/>
        </w:rPr>
        <w:t>PRIDEDAMI DOKUMENTAI IR INFORMACIJA APIE KONFIDENCIALUMĄ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3614"/>
        <w:gridCol w:w="827"/>
        <w:gridCol w:w="2338"/>
        <w:gridCol w:w="2367"/>
      </w:tblGrid>
      <w:tr w:rsidR="00076814" w:rsidRPr="006872D5" w14:paraId="7D06D960" w14:textId="77777777" w:rsidTr="00AB381E">
        <w:trPr>
          <w:jc w:val="center"/>
        </w:trPr>
        <w:tc>
          <w:tcPr>
            <w:tcW w:w="250" w:type="pct"/>
            <w:shd w:val="clear" w:color="auto" w:fill="DEEAF6"/>
            <w:vAlign w:val="center"/>
          </w:tcPr>
          <w:p w14:paraId="63CFD881"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Eil.</w:t>
            </w:r>
          </w:p>
          <w:p w14:paraId="37B1B610"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Nr.</w:t>
            </w:r>
          </w:p>
        </w:tc>
        <w:tc>
          <w:tcPr>
            <w:tcW w:w="1877" w:type="pct"/>
            <w:shd w:val="clear" w:color="auto" w:fill="DEEAF6"/>
            <w:vAlign w:val="center"/>
          </w:tcPr>
          <w:p w14:paraId="37A25E8D"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Dokumentas</w:t>
            </w:r>
          </w:p>
        </w:tc>
        <w:tc>
          <w:tcPr>
            <w:tcW w:w="429" w:type="pct"/>
            <w:shd w:val="clear" w:color="auto" w:fill="DEEAF6"/>
            <w:vAlign w:val="center"/>
          </w:tcPr>
          <w:p w14:paraId="6B121FC9"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Lapų skaičius</w:t>
            </w:r>
          </w:p>
        </w:tc>
        <w:tc>
          <w:tcPr>
            <w:tcW w:w="1214" w:type="pct"/>
            <w:shd w:val="clear" w:color="auto" w:fill="DEEAF6"/>
            <w:vAlign w:val="center"/>
          </w:tcPr>
          <w:p w14:paraId="315A56AF" w14:textId="77777777" w:rsidR="00076814" w:rsidRPr="004B15AE" w:rsidRDefault="00076814" w:rsidP="00AB381E">
            <w:pPr>
              <w:spacing w:after="0" w:line="240" w:lineRule="auto"/>
              <w:jc w:val="center"/>
              <w:rPr>
                <w:rFonts w:ascii="Times New Roman" w:eastAsia="Calibri" w:hAnsi="Times New Roman" w:cs="Times New Roman"/>
                <w:b/>
                <w:bCs/>
                <w:sz w:val="18"/>
                <w:szCs w:val="18"/>
                <w:vertAlign w:val="superscript"/>
                <w:lang w:eastAsia="en-US"/>
              </w:rPr>
            </w:pPr>
            <w:r w:rsidRPr="006872D5">
              <w:rPr>
                <w:rFonts w:ascii="Times New Roman" w:eastAsia="Calibri" w:hAnsi="Times New Roman" w:cs="Times New Roman"/>
                <w:b/>
                <w:bCs/>
                <w:sz w:val="18"/>
                <w:szCs w:val="18"/>
                <w:lang w:eastAsia="en-US"/>
              </w:rPr>
              <w:t>Ar dokumente yra konfidencialios informacijos?</w:t>
            </w:r>
            <w:r>
              <w:rPr>
                <w:rFonts w:ascii="Times New Roman" w:eastAsia="Calibri" w:hAnsi="Times New Roman" w:cs="Times New Roman"/>
                <w:b/>
                <w:bCs/>
                <w:sz w:val="18"/>
                <w:szCs w:val="18"/>
                <w:vertAlign w:val="superscript"/>
                <w:lang w:eastAsia="en-US"/>
              </w:rPr>
              <w:t>4</w:t>
            </w:r>
          </w:p>
          <w:p w14:paraId="71BC4A5E"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(Taip / Ne)</w:t>
            </w:r>
          </w:p>
        </w:tc>
        <w:tc>
          <w:tcPr>
            <w:tcW w:w="1229" w:type="pct"/>
            <w:shd w:val="clear" w:color="auto" w:fill="DEEAF6"/>
            <w:vAlign w:val="center"/>
          </w:tcPr>
          <w:p w14:paraId="5F7DED56" w14:textId="77777777" w:rsidR="00076814" w:rsidRPr="006872D5" w:rsidRDefault="00076814" w:rsidP="00AB381E">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Paaiškinimas, kokia konkreti informacija dokumente yra konfidenciali ir kodėl</w:t>
            </w:r>
          </w:p>
        </w:tc>
      </w:tr>
      <w:tr w:rsidR="00076814" w:rsidRPr="006872D5" w14:paraId="192AB5D5" w14:textId="77777777" w:rsidTr="00AB381E">
        <w:trPr>
          <w:jc w:val="center"/>
        </w:trPr>
        <w:tc>
          <w:tcPr>
            <w:tcW w:w="250" w:type="pct"/>
            <w:vAlign w:val="center"/>
          </w:tcPr>
          <w:p w14:paraId="0ACE2F9D" w14:textId="77777777" w:rsidR="00076814" w:rsidRPr="006872D5" w:rsidRDefault="00076814" w:rsidP="00AB381E">
            <w:pPr>
              <w:spacing w:after="0" w:line="240" w:lineRule="auto"/>
              <w:jc w:val="center"/>
              <w:rPr>
                <w:rFonts w:ascii="Times New Roman" w:eastAsia="Calibri" w:hAnsi="Times New Roman" w:cs="Times New Roman"/>
                <w:sz w:val="20"/>
                <w:szCs w:val="20"/>
                <w:lang w:eastAsia="en-US"/>
              </w:rPr>
            </w:pPr>
            <w:r w:rsidRPr="006872D5">
              <w:rPr>
                <w:rFonts w:ascii="Times New Roman" w:eastAsia="Calibri" w:hAnsi="Times New Roman" w:cs="Times New Roman"/>
                <w:sz w:val="20"/>
                <w:szCs w:val="20"/>
                <w:lang w:eastAsia="en-US"/>
              </w:rPr>
              <w:t>1.</w:t>
            </w:r>
          </w:p>
        </w:tc>
        <w:tc>
          <w:tcPr>
            <w:tcW w:w="1877" w:type="pct"/>
          </w:tcPr>
          <w:p w14:paraId="230557B4" w14:textId="77777777" w:rsidR="00076814" w:rsidRPr="001A5049" w:rsidRDefault="00076814" w:rsidP="00AB381E">
            <w:pPr>
              <w:spacing w:after="0" w:line="240" w:lineRule="auto"/>
              <w:jc w:val="both"/>
              <w:rPr>
                <w:rFonts w:ascii="Times New Roman" w:eastAsia="Calibri" w:hAnsi="Times New Roman" w:cs="Times New Roman"/>
                <w:sz w:val="20"/>
                <w:szCs w:val="20"/>
                <w:lang w:eastAsia="en-US"/>
              </w:rPr>
            </w:pPr>
            <w:r w:rsidRPr="00E83024">
              <w:rPr>
                <w:rFonts w:ascii="Times New Roman" w:eastAsia="Arial Unicode MS" w:hAnsi="Times New Roman" w:cs="Times New Roman"/>
                <w:sz w:val="20"/>
                <w:szCs w:val="20"/>
                <w:highlight w:val="yellow"/>
                <w:bdr w:val="nil"/>
              </w:rPr>
              <w:t>Dokumentas, įrodantis teisę vykdyti atitinkamą pirkimo objekto aprašyme numatytą veiklą</w:t>
            </w:r>
          </w:p>
        </w:tc>
        <w:tc>
          <w:tcPr>
            <w:tcW w:w="429" w:type="pct"/>
          </w:tcPr>
          <w:p w14:paraId="1F025AAD"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14" w:type="pct"/>
            <w:vAlign w:val="center"/>
          </w:tcPr>
          <w:p w14:paraId="385D60DC"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29" w:type="pct"/>
            <w:vAlign w:val="center"/>
          </w:tcPr>
          <w:p w14:paraId="7159B2BB"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r>
      <w:tr w:rsidR="00076814" w:rsidRPr="006872D5" w14:paraId="771F6432" w14:textId="77777777" w:rsidTr="00AB381E">
        <w:trPr>
          <w:jc w:val="center"/>
        </w:trPr>
        <w:tc>
          <w:tcPr>
            <w:tcW w:w="250" w:type="pct"/>
            <w:vAlign w:val="center"/>
          </w:tcPr>
          <w:p w14:paraId="168E76A3" w14:textId="77777777" w:rsidR="00076814" w:rsidRPr="006872D5" w:rsidRDefault="00076814" w:rsidP="00AB381E">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r w:rsidRPr="006872D5">
              <w:rPr>
                <w:rFonts w:ascii="Times New Roman" w:eastAsia="Calibri" w:hAnsi="Times New Roman" w:cs="Times New Roman"/>
                <w:sz w:val="20"/>
                <w:szCs w:val="20"/>
                <w:lang w:eastAsia="en-US"/>
              </w:rPr>
              <w:t>.</w:t>
            </w:r>
          </w:p>
        </w:tc>
        <w:tc>
          <w:tcPr>
            <w:tcW w:w="1877" w:type="pct"/>
          </w:tcPr>
          <w:p w14:paraId="7269FEEA" w14:textId="77777777" w:rsidR="00076814" w:rsidRPr="001A5049" w:rsidRDefault="00076814" w:rsidP="00AB381E">
            <w:pPr>
              <w:spacing w:after="0" w:line="240" w:lineRule="auto"/>
              <w:jc w:val="both"/>
              <w:rPr>
                <w:rFonts w:ascii="Times New Roman" w:eastAsia="Calibri" w:hAnsi="Times New Roman" w:cs="Times New Roman"/>
                <w:sz w:val="20"/>
                <w:szCs w:val="20"/>
                <w:lang w:eastAsia="en-US"/>
              </w:rPr>
            </w:pPr>
            <w:r w:rsidRPr="001A5049">
              <w:rPr>
                <w:rFonts w:ascii="Times New Roman" w:eastAsia="Calibri" w:hAnsi="Times New Roman" w:cs="Times New Roman"/>
                <w:sz w:val="20"/>
                <w:szCs w:val="20"/>
                <w:lang w:eastAsia="en-US"/>
              </w:rPr>
              <w:t>EBVPD</w:t>
            </w:r>
          </w:p>
        </w:tc>
        <w:tc>
          <w:tcPr>
            <w:tcW w:w="429" w:type="pct"/>
          </w:tcPr>
          <w:p w14:paraId="67653D95"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14" w:type="pct"/>
          </w:tcPr>
          <w:p w14:paraId="31F87098"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29" w:type="pct"/>
          </w:tcPr>
          <w:p w14:paraId="23044D8A"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r>
      <w:tr w:rsidR="00076814" w:rsidRPr="006872D5" w14:paraId="422F63FD" w14:textId="77777777" w:rsidTr="00AB381E">
        <w:trPr>
          <w:jc w:val="center"/>
        </w:trPr>
        <w:tc>
          <w:tcPr>
            <w:tcW w:w="250" w:type="pct"/>
            <w:vAlign w:val="center"/>
          </w:tcPr>
          <w:p w14:paraId="0A53D3CB" w14:textId="77777777" w:rsidR="00076814" w:rsidRPr="006872D5" w:rsidRDefault="00076814" w:rsidP="00AB381E">
            <w:pPr>
              <w:spacing w:after="0" w:line="240" w:lineRule="auto"/>
              <w:jc w:val="cente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3</w:t>
            </w:r>
            <w:r w:rsidRPr="006872D5">
              <w:rPr>
                <w:rFonts w:ascii="Times New Roman" w:eastAsia="Calibri" w:hAnsi="Times New Roman" w:cs="Times New Roman"/>
                <w:color w:val="000000"/>
                <w:sz w:val="20"/>
                <w:szCs w:val="20"/>
                <w:lang w:eastAsia="en-US"/>
              </w:rPr>
              <w:t>.</w:t>
            </w:r>
          </w:p>
        </w:tc>
        <w:tc>
          <w:tcPr>
            <w:tcW w:w="1877" w:type="pct"/>
          </w:tcPr>
          <w:p w14:paraId="4CF0CF83" w14:textId="77777777" w:rsidR="00076814" w:rsidRPr="001A5049" w:rsidRDefault="00076814" w:rsidP="00AB381E">
            <w:pPr>
              <w:spacing w:after="0" w:line="240" w:lineRule="auto"/>
              <w:jc w:val="both"/>
              <w:rPr>
                <w:rFonts w:ascii="Times New Roman" w:eastAsia="Calibri" w:hAnsi="Times New Roman" w:cs="Times New Roman"/>
                <w:color w:val="000000"/>
                <w:sz w:val="20"/>
                <w:szCs w:val="18"/>
                <w:lang w:eastAsia="en-US"/>
              </w:rPr>
            </w:pPr>
            <w:r w:rsidRPr="001A5049">
              <w:rPr>
                <w:rFonts w:ascii="Times New Roman" w:eastAsia="Calibri" w:hAnsi="Times New Roman" w:cs="Times New Roman"/>
                <w:sz w:val="20"/>
                <w:szCs w:val="18"/>
                <w:lang w:eastAsia="en-US"/>
              </w:rPr>
              <w:t>Įgaliojimas arba kitas dokumentas</w:t>
            </w:r>
            <w:r w:rsidRPr="001A5049">
              <w:rPr>
                <w:rFonts w:ascii="Times New Roman" w:eastAsia="Calibri" w:hAnsi="Times New Roman" w:cs="Times New Roman"/>
                <w:sz w:val="20"/>
                <w:szCs w:val="18"/>
                <w:vertAlign w:val="superscript"/>
                <w:lang w:eastAsia="en-US"/>
              </w:rPr>
              <w:t xml:space="preserve"> </w:t>
            </w:r>
            <w:r w:rsidRPr="001A5049">
              <w:rPr>
                <w:rFonts w:ascii="Times New Roman" w:eastAsia="Calibri" w:hAnsi="Times New Roman" w:cs="Times New Roman"/>
                <w:sz w:val="20"/>
                <w:szCs w:val="18"/>
                <w:lang w:eastAsia="en-US"/>
              </w:rPr>
              <w:t>(jei teikiama)</w:t>
            </w:r>
          </w:p>
        </w:tc>
        <w:tc>
          <w:tcPr>
            <w:tcW w:w="429" w:type="pct"/>
          </w:tcPr>
          <w:p w14:paraId="4D55BA58"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14" w:type="pct"/>
            <w:vAlign w:val="center"/>
          </w:tcPr>
          <w:p w14:paraId="6CDA8F11"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29" w:type="pct"/>
            <w:vAlign w:val="center"/>
          </w:tcPr>
          <w:p w14:paraId="17AF7BDC"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r>
      <w:tr w:rsidR="00076814" w:rsidRPr="006872D5" w14:paraId="6543CFFA" w14:textId="77777777" w:rsidTr="00AB381E">
        <w:trPr>
          <w:jc w:val="center"/>
        </w:trPr>
        <w:tc>
          <w:tcPr>
            <w:tcW w:w="250" w:type="pct"/>
            <w:vAlign w:val="center"/>
          </w:tcPr>
          <w:p w14:paraId="2F1BBC2D" w14:textId="77777777" w:rsidR="00076814" w:rsidRPr="006872D5" w:rsidRDefault="00076814" w:rsidP="00AB381E">
            <w:pPr>
              <w:spacing w:after="0" w:line="240" w:lineRule="auto"/>
              <w:jc w:val="center"/>
              <w:rPr>
                <w:rFonts w:ascii="Times New Roman" w:eastAsia="Calibri" w:hAnsi="Times New Roman" w:cs="Times New Roman"/>
                <w:color w:val="000000"/>
                <w:sz w:val="20"/>
                <w:szCs w:val="20"/>
                <w:lang w:eastAsia="en-US"/>
              </w:rPr>
            </w:pPr>
          </w:p>
        </w:tc>
        <w:tc>
          <w:tcPr>
            <w:tcW w:w="1877" w:type="pct"/>
          </w:tcPr>
          <w:p w14:paraId="560EC6F7" w14:textId="77777777" w:rsidR="00076814" w:rsidRPr="001A5049" w:rsidRDefault="00076814" w:rsidP="00AB381E">
            <w:pPr>
              <w:spacing w:after="0" w:line="240" w:lineRule="auto"/>
              <w:rPr>
                <w:rFonts w:ascii="Times New Roman" w:eastAsia="Calibri" w:hAnsi="Times New Roman" w:cs="Times New Roman"/>
                <w:color w:val="000000"/>
                <w:sz w:val="20"/>
                <w:szCs w:val="20"/>
                <w:lang w:eastAsia="en-US"/>
              </w:rPr>
            </w:pPr>
            <w:r w:rsidRPr="001A5049">
              <w:rPr>
                <w:rFonts w:ascii="Times New Roman" w:eastAsia="Calibri" w:hAnsi="Times New Roman" w:cs="Times New Roman"/>
                <w:color w:val="000000"/>
                <w:sz w:val="20"/>
                <w:szCs w:val="20"/>
                <w:lang w:eastAsia="en-US"/>
              </w:rPr>
              <w:t>...</w:t>
            </w:r>
          </w:p>
        </w:tc>
        <w:tc>
          <w:tcPr>
            <w:tcW w:w="429" w:type="pct"/>
          </w:tcPr>
          <w:p w14:paraId="0FF3C98D"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14" w:type="pct"/>
            <w:vAlign w:val="center"/>
          </w:tcPr>
          <w:p w14:paraId="1687D535"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29" w:type="pct"/>
            <w:vAlign w:val="center"/>
          </w:tcPr>
          <w:p w14:paraId="740B0175"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r>
      <w:tr w:rsidR="00076814" w:rsidRPr="006872D5" w14:paraId="164B86EE" w14:textId="77777777" w:rsidTr="00AB381E">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758E8801" w14:textId="77777777" w:rsidR="00076814" w:rsidRPr="006872D5" w:rsidRDefault="00076814" w:rsidP="00AB381E">
            <w:pPr>
              <w:spacing w:after="0" w:line="240" w:lineRule="auto"/>
              <w:jc w:val="center"/>
              <w:rPr>
                <w:rFonts w:ascii="Times New Roman" w:eastAsia="Calibri" w:hAnsi="Times New Roman" w:cs="Times New Roman"/>
                <w:color w:val="000000"/>
                <w:sz w:val="20"/>
                <w:szCs w:val="20"/>
                <w:lang w:eastAsia="en-US"/>
              </w:rPr>
            </w:pPr>
          </w:p>
        </w:tc>
        <w:tc>
          <w:tcPr>
            <w:tcW w:w="1877" w:type="pct"/>
            <w:tcBorders>
              <w:top w:val="single" w:sz="4" w:space="0" w:color="000000"/>
              <w:left w:val="single" w:sz="4" w:space="0" w:color="000000"/>
              <w:bottom w:val="single" w:sz="4" w:space="0" w:color="000000"/>
              <w:right w:val="single" w:sz="4" w:space="0" w:color="000000"/>
            </w:tcBorders>
          </w:tcPr>
          <w:p w14:paraId="78047490" w14:textId="77777777" w:rsidR="00076814" w:rsidRPr="001A5049" w:rsidRDefault="00076814" w:rsidP="00AB381E">
            <w:pPr>
              <w:spacing w:after="0" w:line="240" w:lineRule="auto"/>
              <w:rPr>
                <w:rFonts w:ascii="Times New Roman" w:eastAsia="Calibri" w:hAnsi="Times New Roman" w:cs="Times New Roman"/>
                <w:color w:val="000000"/>
                <w:sz w:val="20"/>
                <w:szCs w:val="20"/>
                <w:lang w:eastAsia="en-US"/>
              </w:rPr>
            </w:pPr>
            <w:r w:rsidRPr="001A5049">
              <w:rPr>
                <w:rFonts w:ascii="Times New Roman" w:eastAsia="Calibri" w:hAnsi="Times New Roman" w:cs="Times New Roman"/>
                <w:color w:val="000000"/>
                <w:sz w:val="20"/>
                <w:szCs w:val="20"/>
                <w:lang w:eastAsia="en-US"/>
              </w:rPr>
              <w:t>...</w:t>
            </w:r>
          </w:p>
        </w:tc>
        <w:tc>
          <w:tcPr>
            <w:tcW w:w="429" w:type="pct"/>
            <w:tcBorders>
              <w:top w:val="single" w:sz="4" w:space="0" w:color="000000"/>
              <w:left w:val="single" w:sz="4" w:space="0" w:color="000000"/>
              <w:bottom w:val="single" w:sz="4" w:space="0" w:color="000000"/>
              <w:right w:val="single" w:sz="4" w:space="0" w:color="000000"/>
            </w:tcBorders>
          </w:tcPr>
          <w:p w14:paraId="5DF8AF39"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286701BD"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c>
          <w:tcPr>
            <w:tcW w:w="1229" w:type="pct"/>
            <w:tcBorders>
              <w:top w:val="single" w:sz="4" w:space="0" w:color="000000"/>
              <w:left w:val="single" w:sz="4" w:space="0" w:color="000000"/>
              <w:bottom w:val="single" w:sz="4" w:space="0" w:color="000000"/>
              <w:right w:val="single" w:sz="4" w:space="0" w:color="000000"/>
            </w:tcBorders>
            <w:vAlign w:val="center"/>
          </w:tcPr>
          <w:p w14:paraId="12BA75F2" w14:textId="77777777" w:rsidR="00076814" w:rsidRPr="006872D5" w:rsidRDefault="00076814" w:rsidP="00AB381E">
            <w:pPr>
              <w:spacing w:after="0" w:line="240" w:lineRule="auto"/>
              <w:rPr>
                <w:rFonts w:ascii="Times New Roman" w:eastAsia="Calibri" w:hAnsi="Times New Roman" w:cs="Times New Roman"/>
                <w:sz w:val="20"/>
                <w:szCs w:val="20"/>
                <w:lang w:eastAsia="en-US"/>
              </w:rPr>
            </w:pPr>
          </w:p>
        </w:tc>
      </w:tr>
    </w:tbl>
    <w:p w14:paraId="6A840CE9" w14:textId="77777777" w:rsidR="00076814" w:rsidRDefault="00076814" w:rsidP="00076814">
      <w:pPr>
        <w:spacing w:after="0" w:line="240" w:lineRule="auto"/>
        <w:jc w:val="both"/>
        <w:rPr>
          <w:rFonts w:ascii="Times New Roman" w:eastAsia="Calibri" w:hAnsi="Times New Roman" w:cs="Times New Roman"/>
          <w:b/>
          <w:bCs/>
          <w:sz w:val="20"/>
          <w:szCs w:val="20"/>
          <w:lang w:eastAsia="en-US"/>
        </w:rPr>
      </w:pPr>
    </w:p>
    <w:p w14:paraId="66F0262D" w14:textId="77777777" w:rsidR="00076814" w:rsidRPr="004F78C9" w:rsidRDefault="00076814" w:rsidP="00076814">
      <w:pPr>
        <w:pStyle w:val="Sraopastraipa"/>
        <w:numPr>
          <w:ilvl w:val="0"/>
          <w:numId w:val="1"/>
        </w:numPr>
        <w:tabs>
          <w:tab w:val="left" w:pos="284"/>
        </w:tabs>
        <w:spacing w:after="120" w:line="240" w:lineRule="auto"/>
        <w:ind w:left="0" w:firstLine="0"/>
        <w:contextualSpacing w:val="0"/>
        <w:jc w:val="center"/>
        <w:rPr>
          <w:rFonts w:ascii="Times New Roman" w:eastAsia="Calibri" w:hAnsi="Times New Roman" w:cs="Times New Roman"/>
          <w:b/>
          <w:bCs/>
          <w:lang w:eastAsia="en-US"/>
        </w:rPr>
      </w:pPr>
      <w:r w:rsidRPr="004F78C9">
        <w:rPr>
          <w:rFonts w:ascii="Times New Roman" w:eastAsia="Calibri" w:hAnsi="Times New Roman" w:cs="Times New Roman"/>
          <w:b/>
          <w:bCs/>
          <w:lang w:eastAsia="en-US"/>
        </w:rPr>
        <w:t>MES SIŪLOME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7881"/>
        <w:gridCol w:w="1265"/>
      </w:tblGrid>
      <w:tr w:rsidR="00076814" w:rsidRPr="00C068B9" w14:paraId="1028F4B2" w14:textId="77777777" w:rsidTr="00AB381E">
        <w:trPr>
          <w:trHeight w:val="361"/>
        </w:trPr>
        <w:tc>
          <w:tcPr>
            <w:tcW w:w="24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5F57CE4" w14:textId="77777777" w:rsidR="00076814" w:rsidRPr="00C068B9" w:rsidRDefault="00076814" w:rsidP="00AB381E">
            <w:pPr>
              <w:spacing w:after="0" w:line="256" w:lineRule="auto"/>
              <w:ind w:right="-124"/>
              <w:jc w:val="center"/>
              <w:rPr>
                <w:rFonts w:ascii="Times New Roman" w:eastAsia="Calibri" w:hAnsi="Times New Roman" w:cs="Times New Roman"/>
                <w:b/>
                <w:sz w:val="18"/>
                <w:szCs w:val="18"/>
                <w:lang w:eastAsia="en-US"/>
              </w:rPr>
            </w:pPr>
            <w:r w:rsidRPr="00C068B9">
              <w:rPr>
                <w:rFonts w:ascii="Times New Roman" w:eastAsia="Calibri" w:hAnsi="Times New Roman" w:cs="Times New Roman"/>
                <w:b/>
                <w:sz w:val="18"/>
                <w:szCs w:val="18"/>
                <w:lang w:eastAsia="en-US"/>
              </w:rPr>
              <w:t>Eil. Nr.</w:t>
            </w:r>
          </w:p>
        </w:tc>
        <w:tc>
          <w:tcPr>
            <w:tcW w:w="40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5C509EC" w14:textId="77777777" w:rsidR="00076814" w:rsidRPr="00E83024" w:rsidRDefault="00076814" w:rsidP="00AB381E">
            <w:pPr>
              <w:spacing w:after="0" w:line="256"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 xml:space="preserve">Paslaugos </w:t>
            </w:r>
            <w:r w:rsidRPr="00C068B9">
              <w:rPr>
                <w:rFonts w:ascii="Times New Roman" w:eastAsia="Calibri" w:hAnsi="Times New Roman" w:cs="Times New Roman"/>
                <w:b/>
                <w:sz w:val="18"/>
                <w:szCs w:val="18"/>
                <w:lang w:eastAsia="en-US"/>
              </w:rPr>
              <w:t>pavadinimas</w:t>
            </w:r>
          </w:p>
        </w:tc>
        <w:tc>
          <w:tcPr>
            <w:tcW w:w="65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1A8D70" w14:textId="77777777" w:rsidR="00076814" w:rsidRDefault="00076814" w:rsidP="00AB381E">
            <w:pPr>
              <w:spacing w:after="0" w:line="256" w:lineRule="auto"/>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Kaina</w:t>
            </w:r>
          </w:p>
          <w:p w14:paraId="2CB0A7FA" w14:textId="77777777" w:rsidR="00076814" w:rsidRPr="004B7AB3" w:rsidRDefault="00076814" w:rsidP="00AB381E">
            <w:pPr>
              <w:spacing w:after="0" w:line="256" w:lineRule="auto"/>
              <w:jc w:val="right"/>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 xml:space="preserve">Eur be PVM </w:t>
            </w:r>
          </w:p>
        </w:tc>
      </w:tr>
      <w:tr w:rsidR="00076814" w:rsidRPr="00C068B9" w14:paraId="7CC0B39A" w14:textId="77777777" w:rsidTr="00AB381E">
        <w:trPr>
          <w:trHeight w:val="20"/>
        </w:trPr>
        <w:tc>
          <w:tcPr>
            <w:tcW w:w="246" w:type="pct"/>
            <w:tcBorders>
              <w:top w:val="single" w:sz="4" w:space="0" w:color="auto"/>
              <w:left w:val="single" w:sz="4" w:space="0" w:color="auto"/>
              <w:bottom w:val="single" w:sz="4" w:space="0" w:color="auto"/>
              <w:right w:val="single" w:sz="4" w:space="0" w:color="auto"/>
            </w:tcBorders>
            <w:vAlign w:val="center"/>
            <w:hideMark/>
          </w:tcPr>
          <w:p w14:paraId="0E40171A" w14:textId="77777777" w:rsidR="00076814" w:rsidRPr="00C068B9" w:rsidRDefault="00076814" w:rsidP="00AB381E">
            <w:pPr>
              <w:spacing w:before="120"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1.</w:t>
            </w:r>
          </w:p>
        </w:tc>
        <w:tc>
          <w:tcPr>
            <w:tcW w:w="4095" w:type="pct"/>
            <w:tcBorders>
              <w:top w:val="single" w:sz="4" w:space="0" w:color="auto"/>
              <w:left w:val="single" w:sz="4" w:space="0" w:color="auto"/>
              <w:bottom w:val="single" w:sz="4" w:space="0" w:color="auto"/>
              <w:right w:val="single" w:sz="4" w:space="0" w:color="auto"/>
            </w:tcBorders>
            <w:vAlign w:val="center"/>
            <w:hideMark/>
          </w:tcPr>
          <w:p w14:paraId="4BC2EA08" w14:textId="77777777" w:rsidR="00076814" w:rsidRPr="00E83024" w:rsidRDefault="00076814" w:rsidP="00AB381E">
            <w:pPr>
              <w:spacing w:before="120" w:after="120" w:line="240" w:lineRule="auto"/>
              <w:jc w:val="both"/>
              <w:rPr>
                <w:rFonts w:ascii="Times New Roman" w:eastAsia="Calibri" w:hAnsi="Times New Roman" w:cs="Times New Roman"/>
                <w:sz w:val="20"/>
                <w:szCs w:val="20"/>
                <w:lang w:eastAsia="en-US"/>
              </w:rPr>
            </w:pPr>
            <w:r>
              <w:rPr>
                <w:rFonts w:ascii="Times New Roman" w:hAnsi="Times New Roman" w:cs="Times New Roman"/>
              </w:rPr>
              <w:t>P</w:t>
            </w:r>
            <w:r w:rsidRPr="00E83024">
              <w:rPr>
                <w:rFonts w:ascii="Times New Roman" w:hAnsi="Times New Roman" w:cs="Times New Roman"/>
              </w:rPr>
              <w:t>ožemin</w:t>
            </w:r>
            <w:r>
              <w:rPr>
                <w:rFonts w:ascii="Times New Roman" w:hAnsi="Times New Roman" w:cs="Times New Roman"/>
              </w:rPr>
              <w:t>ės</w:t>
            </w:r>
            <w:r w:rsidRPr="00E83024">
              <w:rPr>
                <w:rFonts w:ascii="Times New Roman" w:hAnsi="Times New Roman" w:cs="Times New Roman"/>
              </w:rPr>
              <w:t xml:space="preserve"> komunalinių atliekų surinkimo aikštel</w:t>
            </w:r>
            <w:r>
              <w:rPr>
                <w:rFonts w:ascii="Times New Roman" w:hAnsi="Times New Roman" w:cs="Times New Roman"/>
              </w:rPr>
              <w:t>ės</w:t>
            </w:r>
            <w:r w:rsidRPr="00E83024">
              <w:rPr>
                <w:rFonts w:ascii="Times New Roman" w:hAnsi="Times New Roman" w:cs="Times New Roman"/>
              </w:rPr>
              <w:t xml:space="preserve"> </w:t>
            </w:r>
            <w:r>
              <w:rPr>
                <w:rFonts w:ascii="Times New Roman" w:hAnsi="Times New Roman" w:cs="Times New Roman"/>
              </w:rPr>
              <w:t>V</w:t>
            </w:r>
            <w:r w:rsidRPr="00E83024">
              <w:rPr>
                <w:rFonts w:ascii="Times New Roman" w:hAnsi="Times New Roman" w:cs="Times New Roman"/>
              </w:rPr>
              <w:t xml:space="preserve">ilties g., </w:t>
            </w:r>
            <w:r>
              <w:rPr>
                <w:rFonts w:ascii="Times New Roman" w:hAnsi="Times New Roman" w:cs="Times New Roman"/>
              </w:rPr>
              <w:t>K</w:t>
            </w:r>
            <w:r w:rsidRPr="00E83024">
              <w:rPr>
                <w:rFonts w:ascii="Times New Roman" w:hAnsi="Times New Roman" w:cs="Times New Roman"/>
              </w:rPr>
              <w:t>laipėdoje, statybos projekto parengimo paslaug</w:t>
            </w:r>
            <w:r>
              <w:rPr>
                <w:rFonts w:ascii="Times New Roman" w:hAnsi="Times New Roman" w:cs="Times New Roman"/>
              </w:rPr>
              <w:t>as</w:t>
            </w:r>
          </w:p>
        </w:tc>
        <w:tc>
          <w:tcPr>
            <w:tcW w:w="659" w:type="pct"/>
            <w:tcBorders>
              <w:top w:val="single" w:sz="4" w:space="0" w:color="auto"/>
              <w:left w:val="single" w:sz="4" w:space="0" w:color="auto"/>
              <w:bottom w:val="single" w:sz="4" w:space="0" w:color="auto"/>
              <w:right w:val="single" w:sz="4" w:space="0" w:color="auto"/>
            </w:tcBorders>
            <w:vAlign w:val="center"/>
          </w:tcPr>
          <w:p w14:paraId="0F99077B" w14:textId="77777777" w:rsidR="00076814" w:rsidRPr="00E83024" w:rsidRDefault="00076814" w:rsidP="00AB381E">
            <w:pPr>
              <w:spacing w:before="120" w:after="120" w:line="256" w:lineRule="auto"/>
              <w:ind w:firstLine="357"/>
              <w:jc w:val="both"/>
              <w:rPr>
                <w:rFonts w:ascii="Times New Roman" w:eastAsia="Calibri" w:hAnsi="Times New Roman" w:cs="Times New Roman"/>
                <w:sz w:val="20"/>
                <w:szCs w:val="20"/>
                <w:lang w:eastAsia="en-US"/>
              </w:rPr>
            </w:pPr>
          </w:p>
        </w:tc>
      </w:tr>
      <w:tr w:rsidR="00076814" w:rsidRPr="00C068B9" w14:paraId="0DA696D8" w14:textId="77777777" w:rsidTr="00AB381E">
        <w:trPr>
          <w:trHeight w:val="20"/>
        </w:trPr>
        <w:tc>
          <w:tcPr>
            <w:tcW w:w="4341" w:type="pct"/>
            <w:gridSpan w:val="2"/>
            <w:tcBorders>
              <w:top w:val="single" w:sz="4" w:space="0" w:color="auto"/>
              <w:left w:val="single" w:sz="4" w:space="0" w:color="auto"/>
              <w:bottom w:val="single" w:sz="4" w:space="0" w:color="auto"/>
              <w:right w:val="single" w:sz="4" w:space="0" w:color="auto"/>
            </w:tcBorders>
            <w:vAlign w:val="center"/>
          </w:tcPr>
          <w:p w14:paraId="07B70473" w14:textId="77777777" w:rsidR="00076814" w:rsidRPr="00FA02BB" w:rsidRDefault="00076814" w:rsidP="00AB381E">
            <w:pPr>
              <w:spacing w:before="120" w:after="120" w:line="240" w:lineRule="auto"/>
              <w:ind w:firstLine="357"/>
              <w:jc w:val="right"/>
              <w:rPr>
                <w:rFonts w:ascii="Times New Roman" w:eastAsia="Calibri" w:hAnsi="Times New Roman" w:cs="Times New Roman"/>
                <w:b/>
                <w:sz w:val="20"/>
                <w:szCs w:val="20"/>
                <w:lang w:eastAsia="en-US"/>
              </w:rPr>
            </w:pPr>
            <w:r w:rsidRPr="00100AB0">
              <w:rPr>
                <w:rFonts w:ascii="Times New Roman" w:eastAsia="Times New Roman" w:hAnsi="Times New Roman" w:cs="Times New Roman"/>
                <w:b/>
                <w:sz w:val="18"/>
                <w:szCs w:val="18"/>
              </w:rPr>
              <w:lastRenderedPageBreak/>
              <w:t xml:space="preserve">21 % PVM, </w:t>
            </w:r>
            <w:r>
              <w:rPr>
                <w:rFonts w:ascii="Times New Roman" w:eastAsia="Times New Roman" w:hAnsi="Times New Roman" w:cs="Times New Roman"/>
                <w:b/>
                <w:sz w:val="18"/>
                <w:szCs w:val="18"/>
              </w:rPr>
              <w:t>Eur</w:t>
            </w:r>
          </w:p>
        </w:tc>
        <w:tc>
          <w:tcPr>
            <w:tcW w:w="659" w:type="pct"/>
            <w:tcBorders>
              <w:top w:val="single" w:sz="4" w:space="0" w:color="auto"/>
              <w:left w:val="single" w:sz="4" w:space="0" w:color="auto"/>
              <w:bottom w:val="single" w:sz="4" w:space="0" w:color="auto"/>
              <w:right w:val="single" w:sz="4" w:space="0" w:color="auto"/>
            </w:tcBorders>
            <w:vAlign w:val="center"/>
          </w:tcPr>
          <w:p w14:paraId="133259AA" w14:textId="77777777" w:rsidR="00076814" w:rsidRPr="00C068B9" w:rsidRDefault="00076814" w:rsidP="00AB381E">
            <w:pPr>
              <w:spacing w:before="120" w:after="120" w:line="256" w:lineRule="auto"/>
              <w:ind w:firstLine="357"/>
              <w:jc w:val="center"/>
              <w:rPr>
                <w:rFonts w:ascii="Times New Roman" w:eastAsia="Calibri" w:hAnsi="Times New Roman" w:cs="Times New Roman"/>
                <w:bCs/>
                <w:sz w:val="20"/>
                <w:szCs w:val="20"/>
                <w:lang w:eastAsia="en-US"/>
              </w:rPr>
            </w:pPr>
          </w:p>
        </w:tc>
      </w:tr>
      <w:tr w:rsidR="00076814" w:rsidRPr="00C068B9" w14:paraId="629ACE88" w14:textId="77777777" w:rsidTr="00AB381E">
        <w:trPr>
          <w:trHeight w:val="20"/>
        </w:trPr>
        <w:tc>
          <w:tcPr>
            <w:tcW w:w="4341" w:type="pct"/>
            <w:gridSpan w:val="2"/>
            <w:tcBorders>
              <w:top w:val="single" w:sz="4" w:space="0" w:color="auto"/>
              <w:left w:val="single" w:sz="4" w:space="0" w:color="auto"/>
              <w:bottom w:val="single" w:sz="4" w:space="0" w:color="auto"/>
              <w:right w:val="single" w:sz="4" w:space="0" w:color="auto"/>
            </w:tcBorders>
            <w:vAlign w:val="center"/>
          </w:tcPr>
          <w:p w14:paraId="4AF585E7" w14:textId="77777777" w:rsidR="00076814" w:rsidRPr="00FA02BB" w:rsidRDefault="00076814" w:rsidP="00AB381E">
            <w:pPr>
              <w:spacing w:before="120" w:after="120" w:line="240" w:lineRule="auto"/>
              <w:ind w:firstLine="357"/>
              <w:jc w:val="right"/>
              <w:rPr>
                <w:rFonts w:ascii="Times New Roman" w:eastAsia="Calibri" w:hAnsi="Times New Roman" w:cs="Times New Roman"/>
                <w:b/>
                <w:sz w:val="20"/>
                <w:szCs w:val="20"/>
                <w:lang w:eastAsia="en-US"/>
              </w:rPr>
            </w:pPr>
            <w:r w:rsidRPr="00FA02BB">
              <w:rPr>
                <w:rFonts w:ascii="Times New Roman" w:eastAsia="Calibri" w:hAnsi="Times New Roman" w:cs="Times New Roman"/>
                <w:b/>
                <w:sz w:val="20"/>
                <w:szCs w:val="20"/>
                <w:lang w:eastAsia="en-US"/>
              </w:rPr>
              <w:t>*Iš viso Eur su PVM:</w:t>
            </w:r>
          </w:p>
        </w:tc>
        <w:tc>
          <w:tcPr>
            <w:tcW w:w="659" w:type="pct"/>
            <w:tcBorders>
              <w:top w:val="single" w:sz="4" w:space="0" w:color="auto"/>
              <w:left w:val="single" w:sz="4" w:space="0" w:color="auto"/>
              <w:bottom w:val="single" w:sz="4" w:space="0" w:color="auto"/>
              <w:right w:val="single" w:sz="4" w:space="0" w:color="auto"/>
            </w:tcBorders>
            <w:vAlign w:val="center"/>
          </w:tcPr>
          <w:p w14:paraId="481ED9EA" w14:textId="77777777" w:rsidR="00076814" w:rsidRPr="00C068B9" w:rsidRDefault="00076814" w:rsidP="00AB381E">
            <w:pPr>
              <w:spacing w:before="120" w:after="120" w:line="256" w:lineRule="auto"/>
              <w:ind w:firstLine="357"/>
              <w:jc w:val="center"/>
              <w:rPr>
                <w:rFonts w:ascii="Times New Roman" w:eastAsia="Calibri" w:hAnsi="Times New Roman" w:cs="Times New Roman"/>
                <w:bCs/>
                <w:sz w:val="20"/>
                <w:szCs w:val="20"/>
                <w:lang w:eastAsia="en-US"/>
              </w:rPr>
            </w:pPr>
          </w:p>
        </w:tc>
      </w:tr>
    </w:tbl>
    <w:p w14:paraId="67F22027" w14:textId="77777777" w:rsidR="00076814" w:rsidRPr="00FA02BB" w:rsidRDefault="00076814" w:rsidP="00076814">
      <w:pPr>
        <w:spacing w:after="0" w:line="240" w:lineRule="auto"/>
        <w:jc w:val="both"/>
        <w:rPr>
          <w:rFonts w:ascii="Times New Roman" w:eastAsia="Calibri" w:hAnsi="Times New Roman" w:cs="Times New Roman"/>
          <w:b/>
          <w:bCs/>
          <w:sz w:val="18"/>
          <w:szCs w:val="18"/>
        </w:rPr>
      </w:pPr>
      <w:r w:rsidRPr="00FA02BB">
        <w:rPr>
          <w:rFonts w:ascii="Times New Roman" w:eastAsia="SimSun" w:hAnsi="Times New Roman" w:cs="Times New Roman"/>
          <w:b/>
          <w:bCs/>
          <w:sz w:val="18"/>
          <w:szCs w:val="18"/>
          <w:lang w:eastAsia="zh-CN"/>
        </w:rPr>
        <w:t>*</w:t>
      </w:r>
      <w:r w:rsidRPr="00FA02BB">
        <w:rPr>
          <w:rFonts w:ascii="Times New Roman" w:eastAsia="Calibri" w:hAnsi="Times New Roman" w:cs="Times New Roman"/>
          <w:b/>
          <w:bCs/>
          <w:sz w:val="18"/>
          <w:szCs w:val="18"/>
        </w:rPr>
        <w:t xml:space="preserve">Pasiūlyme </w:t>
      </w:r>
      <w:r>
        <w:rPr>
          <w:rFonts w:ascii="Times New Roman" w:eastAsia="Calibri" w:hAnsi="Times New Roman" w:cs="Times New Roman"/>
          <w:b/>
          <w:bCs/>
          <w:sz w:val="18"/>
          <w:szCs w:val="18"/>
        </w:rPr>
        <w:t>kaina</w:t>
      </w:r>
      <w:r w:rsidRPr="00FA02BB">
        <w:rPr>
          <w:rFonts w:ascii="Times New Roman" w:eastAsia="Calibri" w:hAnsi="Times New Roman" w:cs="Times New Roman"/>
          <w:b/>
          <w:bCs/>
          <w:sz w:val="18"/>
          <w:szCs w:val="18"/>
        </w:rPr>
        <w:t xml:space="preserve"> nurodom</w:t>
      </w:r>
      <w:r>
        <w:rPr>
          <w:rFonts w:ascii="Times New Roman" w:eastAsia="Calibri" w:hAnsi="Times New Roman" w:cs="Times New Roman"/>
          <w:b/>
          <w:bCs/>
          <w:sz w:val="18"/>
          <w:szCs w:val="18"/>
        </w:rPr>
        <w:t xml:space="preserve">a </w:t>
      </w:r>
      <w:r w:rsidRPr="00FA02BB">
        <w:rPr>
          <w:rFonts w:ascii="Times New Roman" w:eastAsia="Calibri" w:hAnsi="Times New Roman" w:cs="Times New Roman"/>
          <w:b/>
          <w:bCs/>
          <w:sz w:val="18"/>
          <w:szCs w:val="18"/>
        </w:rPr>
        <w:t>paliekant du skaitmenis po kablelio.</w:t>
      </w:r>
    </w:p>
    <w:p w14:paraId="4EC875D2" w14:textId="77777777" w:rsidR="00076814" w:rsidRPr="00871321" w:rsidRDefault="00076814" w:rsidP="00076814">
      <w:pPr>
        <w:spacing w:after="0" w:line="240" w:lineRule="auto"/>
        <w:jc w:val="both"/>
        <w:rPr>
          <w:rFonts w:ascii="Times New Roman" w:eastAsia="Calibri" w:hAnsi="Times New Roman" w:cs="Times New Roman"/>
          <w:i/>
          <w:iCs/>
          <w:sz w:val="18"/>
          <w:szCs w:val="18"/>
        </w:rPr>
      </w:pPr>
    </w:p>
    <w:p w14:paraId="7B5CEA94" w14:textId="77777777" w:rsidR="00076814" w:rsidRPr="0061792E" w:rsidRDefault="00076814" w:rsidP="00076814">
      <w:pPr>
        <w:jc w:val="both"/>
        <w:rPr>
          <w:rFonts w:ascii="Times New Roman" w:hAnsi="Times New Roman" w:cs="Times New Roman"/>
          <w:b/>
          <w:bCs/>
          <w:sz w:val="20"/>
          <w:szCs w:val="20"/>
        </w:rPr>
      </w:pPr>
      <w:r w:rsidRPr="00871321">
        <w:rPr>
          <w:rFonts w:ascii="Times New Roman" w:hAnsi="Times New Roman" w:cs="Times New Roman"/>
          <w:b/>
          <w:bCs/>
          <w:sz w:val="20"/>
          <w:szCs w:val="20"/>
        </w:rPr>
        <w:t>Bendra pasiūlymo kaina žodžiais: __________________ eurų, kur PVM sudaro______________ eurų.</w:t>
      </w:r>
    </w:p>
    <w:p w14:paraId="36A0222F" w14:textId="77777777" w:rsidR="00076814" w:rsidRDefault="00076814" w:rsidP="00076814">
      <w:pPr>
        <w:spacing w:after="0" w:line="240" w:lineRule="auto"/>
        <w:ind w:firstLine="567"/>
        <w:jc w:val="both"/>
        <w:rPr>
          <w:rFonts w:ascii="Times New Roman" w:eastAsia="Calibri" w:hAnsi="Times New Roman" w:cs="Times New Roman"/>
          <w:b/>
          <w:bCs/>
          <w:sz w:val="20"/>
          <w:szCs w:val="20"/>
          <w:lang w:eastAsia="en-US"/>
        </w:rPr>
      </w:pPr>
      <w:r w:rsidRPr="00CB6D00">
        <w:rPr>
          <w:rFonts w:ascii="Times New Roman" w:eastAsia="Calibri" w:hAnsi="Times New Roman" w:cs="Times New Roman"/>
          <w:i/>
          <w:iCs/>
          <w:sz w:val="20"/>
          <w:szCs w:val="20"/>
          <w:lang w:eastAsia="en-US"/>
        </w:rPr>
        <w:t>Tais atvejais, kai pagal galiojančius teisės aktus tiekėjui nereikia mokėti PVM, jis nurodo priežastis, dėl kurių PVM nemoka:</w:t>
      </w:r>
      <w:r w:rsidRPr="00BE3407">
        <w:rPr>
          <w:rFonts w:ascii="Times New Roman" w:eastAsia="Calibri" w:hAnsi="Times New Roman" w:cs="Times New Roman"/>
          <w:sz w:val="20"/>
          <w:szCs w:val="20"/>
          <w:highlight w:val="yellow"/>
          <w:lang w:eastAsia="en-US"/>
        </w:rPr>
        <w:t>_______________________________________________________</w:t>
      </w:r>
    </w:p>
    <w:p w14:paraId="384C26A3" w14:textId="77777777" w:rsidR="00076814" w:rsidRDefault="00076814" w:rsidP="00076814">
      <w:pPr>
        <w:spacing w:after="0" w:line="240" w:lineRule="auto"/>
        <w:ind w:hanging="426"/>
        <w:jc w:val="both"/>
        <w:rPr>
          <w:rFonts w:ascii="Times New Roman" w:eastAsia="Calibri" w:hAnsi="Times New Roman" w:cs="Times New Roman"/>
          <w:b/>
          <w:bCs/>
          <w:sz w:val="20"/>
          <w:szCs w:val="20"/>
          <w:lang w:eastAsia="en-US"/>
        </w:rPr>
      </w:pPr>
    </w:p>
    <w:p w14:paraId="5C731294" w14:textId="77777777" w:rsidR="00076814" w:rsidRPr="00802616" w:rsidRDefault="00076814" w:rsidP="00076814">
      <w:pPr>
        <w:widowControl w:val="0"/>
        <w:tabs>
          <w:tab w:val="left" w:pos="945"/>
          <w:tab w:val="left" w:pos="946"/>
        </w:tabs>
        <w:autoSpaceDE w:val="0"/>
        <w:autoSpaceDN w:val="0"/>
        <w:spacing w:after="0"/>
        <w:jc w:val="both"/>
        <w:rPr>
          <w:rFonts w:ascii="Times New Roman" w:eastAsia="Times New Roman" w:hAnsi="Times New Roman" w:cs="Times New Roman"/>
          <w:sz w:val="20"/>
          <w:szCs w:val="20"/>
          <w:u w:val="single"/>
          <w:lang w:val="lt" w:eastAsia="lt"/>
        </w:rPr>
      </w:pPr>
      <w:r w:rsidRPr="00802616">
        <w:rPr>
          <w:rFonts w:ascii="Times New Roman" w:eastAsia="Times New Roman" w:hAnsi="Times New Roman" w:cs="Times New Roman"/>
          <w:sz w:val="20"/>
          <w:szCs w:val="20"/>
          <w:u w:val="single"/>
          <w:lang w:val="lt" w:eastAsia="lt"/>
        </w:rPr>
        <w:t>Į Paslaugų įkainius įskaičiuotos</w:t>
      </w:r>
      <w:r w:rsidRPr="00802616">
        <w:rPr>
          <w:rFonts w:ascii="Times New Roman" w:eastAsia="Times New Roman" w:hAnsi="Times New Roman" w:cs="Times New Roman"/>
          <w:b/>
          <w:bCs/>
          <w:sz w:val="20"/>
          <w:szCs w:val="20"/>
          <w:u w:val="single"/>
          <w:lang w:val="lt" w:eastAsia="lt"/>
        </w:rPr>
        <w:t xml:space="preserve"> </w:t>
      </w:r>
      <w:r w:rsidRPr="00802616">
        <w:rPr>
          <w:rFonts w:ascii="Times New Roman" w:eastAsia="Times New Roman" w:hAnsi="Times New Roman" w:cs="Times New Roman"/>
          <w:sz w:val="20"/>
          <w:szCs w:val="20"/>
          <w:u w:val="single"/>
          <w:lang w:val="lt" w:eastAsia="lt"/>
        </w:rPr>
        <w:t>visos su Paslaugų teikimu susijusios išlaidos, įskaitant:</w:t>
      </w:r>
    </w:p>
    <w:p w14:paraId="459CB007" w14:textId="77777777" w:rsidR="00076814" w:rsidRPr="00802616" w:rsidRDefault="00076814" w:rsidP="00076814">
      <w:pPr>
        <w:widowControl w:val="0"/>
        <w:tabs>
          <w:tab w:val="left" w:pos="945"/>
          <w:tab w:val="left" w:pos="946"/>
        </w:tabs>
        <w:autoSpaceDE w:val="0"/>
        <w:autoSpaceDN w:val="0"/>
        <w:spacing w:after="0" w:line="252" w:lineRule="exact"/>
        <w:ind w:left="284" w:hanging="284"/>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visas su dokumentų, kurių reikalauja </w:t>
      </w:r>
      <w:r>
        <w:rPr>
          <w:rFonts w:ascii="Times New Roman" w:eastAsia="Times New Roman" w:hAnsi="Times New Roman" w:cs="Times New Roman"/>
          <w:sz w:val="20"/>
          <w:szCs w:val="20"/>
          <w:lang w:val="lt" w:eastAsia="lt"/>
        </w:rPr>
        <w:t>P</w:t>
      </w:r>
      <w:r w:rsidRPr="00802616">
        <w:rPr>
          <w:rFonts w:ascii="Times New Roman" w:eastAsia="Times New Roman" w:hAnsi="Times New Roman" w:cs="Times New Roman"/>
          <w:sz w:val="20"/>
          <w:szCs w:val="20"/>
          <w:lang w:val="lt" w:eastAsia="lt"/>
        </w:rPr>
        <w:t>erkančioji organizacija, rengimu ir pateikimu susijusias išlaidas;</w:t>
      </w:r>
    </w:p>
    <w:p w14:paraId="2719C47A" w14:textId="77777777" w:rsidR="00076814" w:rsidRPr="00100AB0" w:rsidRDefault="00076814" w:rsidP="00076814">
      <w:pPr>
        <w:spacing w:after="0" w:line="240" w:lineRule="auto"/>
        <w:jc w:val="both"/>
        <w:rPr>
          <w:rFonts w:ascii="Times New Roman" w:eastAsia="Calibri" w:hAnsi="Times New Roman" w:cs="Times New Roman"/>
          <w:b/>
          <w:bCs/>
          <w:sz w:val="20"/>
          <w:szCs w:val="20"/>
          <w:lang w:eastAsia="en-US"/>
        </w:rPr>
      </w:pPr>
    </w:p>
    <w:p w14:paraId="22933E2F" w14:textId="77777777" w:rsidR="00076814" w:rsidRPr="00100AB0" w:rsidRDefault="00076814" w:rsidP="00076814">
      <w:pPr>
        <w:spacing w:after="0" w:line="240" w:lineRule="auto"/>
        <w:jc w:val="both"/>
        <w:rPr>
          <w:rFonts w:ascii="Times New Roman" w:eastAsia="Calibri" w:hAnsi="Times New Roman" w:cs="Times New Roman"/>
          <w:b/>
          <w:bCs/>
          <w:sz w:val="16"/>
          <w:szCs w:val="16"/>
          <w:lang w:eastAsia="en-US"/>
        </w:rPr>
      </w:pPr>
      <w:r w:rsidRPr="00100AB0">
        <w:rPr>
          <w:rFonts w:ascii="Times New Roman" w:eastAsia="Calibri" w:hAnsi="Times New Roman" w:cs="Times New Roman"/>
          <w:b/>
          <w:bCs/>
          <w:sz w:val="20"/>
          <w:szCs w:val="20"/>
          <w:lang w:eastAsia="en-US"/>
        </w:rPr>
        <w:t xml:space="preserve"> </w:t>
      </w:r>
      <w:r w:rsidRPr="00100AB0">
        <w:rPr>
          <w:rFonts w:ascii="Times New Roman" w:eastAsia="Calibri" w:hAnsi="Times New Roman" w:cs="Times New Roman"/>
          <w:b/>
          <w:bCs/>
          <w:sz w:val="16"/>
          <w:szCs w:val="16"/>
          <w:lang w:eastAsia="en-US"/>
        </w:rPr>
        <w:t>Pasirašydamas šį pasiūlymą, tvirtinu, kad:</w:t>
      </w:r>
    </w:p>
    <w:p w14:paraId="05C55DF4"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FB21B0D"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C4B183"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sutinku su pirkimo dokumentuose nustatytomis sąlygomis ir procedūromis,</w:t>
      </w:r>
    </w:p>
    <w:p w14:paraId="0ADAEF18"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b/>
          <w:bCs/>
          <w:smallCaps/>
          <w:color w:val="FF0000"/>
          <w:sz w:val="16"/>
          <w:szCs w:val="16"/>
          <w:lang w:eastAsia="en-US"/>
        </w:rPr>
      </w:pPr>
      <w:r w:rsidRPr="00100AB0">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0C1332FB"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color w:val="000000"/>
          <w:sz w:val="16"/>
          <w:szCs w:val="16"/>
          <w:lang w:eastAsia="en-US"/>
        </w:rPr>
      </w:pPr>
      <w:r w:rsidRPr="00100AB0">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579770B1" w14:textId="77777777" w:rsidR="00076814" w:rsidRPr="00100AB0" w:rsidRDefault="00076814" w:rsidP="00076814">
      <w:pPr>
        <w:numPr>
          <w:ilvl w:val="0"/>
          <w:numId w:val="2"/>
        </w:numPr>
        <w:spacing w:after="0" w:line="240" w:lineRule="auto"/>
        <w:contextualSpacing/>
        <w:jc w:val="both"/>
        <w:rPr>
          <w:rFonts w:ascii="Times New Roman" w:eastAsia="Calibri" w:hAnsi="Times New Roman" w:cs="Times New Roman"/>
          <w:sz w:val="16"/>
          <w:szCs w:val="16"/>
          <w:lang w:eastAsia="en-US"/>
        </w:rPr>
      </w:pPr>
      <w:r w:rsidRPr="00100AB0">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100AB0">
        <w:rPr>
          <w:rFonts w:ascii="Times New Roman" w:eastAsia="Calibri" w:hAnsi="Times New Roman" w:cs="Times New Roman"/>
          <w:sz w:val="16"/>
          <w:szCs w:val="16"/>
          <w:lang w:eastAsia="en-US"/>
        </w:rPr>
        <w:t>(žr. Viešųjų pirkimų tarnybos išaiškinimą</w:t>
      </w:r>
      <w:r w:rsidRPr="00100AB0">
        <w:rPr>
          <w:rFonts w:ascii="Times New Roman" w:eastAsia="Calibri" w:hAnsi="Times New Roman" w:cs="Times New Roman"/>
          <w:sz w:val="16"/>
          <w:szCs w:val="16"/>
          <w:vertAlign w:val="superscript"/>
          <w:lang w:eastAsia="en-US"/>
        </w:rPr>
        <w:footnoteReference w:id="1"/>
      </w:r>
      <w:r w:rsidRPr="00100AB0">
        <w:rPr>
          <w:rFonts w:ascii="Times New Roman" w:eastAsia="Calibri" w:hAnsi="Times New Roman" w:cs="Times New Roman"/>
          <w:sz w:val="16"/>
          <w:szCs w:val="16"/>
          <w:lang w:eastAsia="en-US"/>
        </w:rPr>
        <w:t xml:space="preserve">). </w:t>
      </w:r>
    </w:p>
    <w:p w14:paraId="67CB2844" w14:textId="77777777" w:rsidR="00076814" w:rsidRPr="00100AB0" w:rsidRDefault="00076814" w:rsidP="00076814">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721"/>
        <w:gridCol w:w="239"/>
        <w:gridCol w:w="1648"/>
        <w:gridCol w:w="239"/>
        <w:gridCol w:w="3791"/>
      </w:tblGrid>
      <w:tr w:rsidR="00076814" w:rsidRPr="00100AB0" w14:paraId="5D6CBCC6" w14:textId="77777777" w:rsidTr="00AB381E">
        <w:tc>
          <w:tcPr>
            <w:tcW w:w="5748" w:type="dxa"/>
            <w:gridSpan w:val="3"/>
            <w:tcBorders>
              <w:top w:val="nil"/>
              <w:left w:val="nil"/>
              <w:bottom w:val="single" w:sz="4" w:space="0" w:color="auto"/>
              <w:right w:val="nil"/>
            </w:tcBorders>
          </w:tcPr>
          <w:p w14:paraId="77D49D1B" w14:textId="77777777" w:rsidR="00076814" w:rsidRPr="00100AB0" w:rsidRDefault="00076814" w:rsidP="00AB381E">
            <w:pPr>
              <w:spacing w:line="259" w:lineRule="auto"/>
              <w:rPr>
                <w:rFonts w:ascii="Times New Roman" w:eastAsia="Calibri" w:hAnsi="Times New Roman" w:cs="Times New Roman"/>
                <w:b/>
                <w:bCs/>
                <w:sz w:val="20"/>
                <w:szCs w:val="20"/>
                <w:lang w:eastAsia="en-US"/>
              </w:rPr>
            </w:pPr>
            <w:r w:rsidRPr="00100AB0">
              <w:rPr>
                <w:rFonts w:ascii="Times New Roman" w:eastAsia="Calibri" w:hAnsi="Times New Roman" w:cs="Times New Roman"/>
                <w:b/>
                <w:bCs/>
                <w:sz w:val="20"/>
                <w:szCs w:val="20"/>
                <w:lang w:eastAsia="en-US"/>
              </w:rPr>
              <w:t xml:space="preserve">Pasiūlymas galioja </w:t>
            </w:r>
            <w:r>
              <w:rPr>
                <w:rFonts w:ascii="Times New Roman" w:eastAsia="Calibri" w:hAnsi="Times New Roman" w:cs="Times New Roman"/>
                <w:b/>
                <w:bCs/>
                <w:sz w:val="20"/>
                <w:szCs w:val="20"/>
                <w:lang w:eastAsia="en-US"/>
              </w:rPr>
              <w:t>60 (šešiasdešimt)</w:t>
            </w:r>
            <w:r w:rsidRPr="00100AB0">
              <w:rPr>
                <w:rFonts w:ascii="Times New Roman" w:eastAsia="Calibri" w:hAnsi="Times New Roman" w:cs="Times New Roman"/>
                <w:b/>
                <w:bCs/>
                <w:sz w:val="20"/>
                <w:szCs w:val="20"/>
                <w:lang w:eastAsia="en-US"/>
              </w:rPr>
              <w:t xml:space="preserve"> dienų.</w:t>
            </w:r>
          </w:p>
        </w:tc>
        <w:tc>
          <w:tcPr>
            <w:tcW w:w="240" w:type="dxa"/>
          </w:tcPr>
          <w:p w14:paraId="329BFDEF" w14:textId="77777777" w:rsidR="00076814" w:rsidRPr="00100AB0" w:rsidRDefault="00076814" w:rsidP="00AB381E">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25698DAC" w14:textId="77777777" w:rsidR="00076814" w:rsidRPr="00100AB0" w:rsidRDefault="00076814" w:rsidP="00AB381E">
            <w:pPr>
              <w:spacing w:line="259" w:lineRule="auto"/>
              <w:rPr>
                <w:rFonts w:ascii="Times New Roman" w:eastAsia="Calibri" w:hAnsi="Times New Roman" w:cs="Times New Roman"/>
                <w:i/>
                <w:sz w:val="20"/>
                <w:szCs w:val="20"/>
                <w:lang w:eastAsia="en-US"/>
              </w:rPr>
            </w:pPr>
          </w:p>
        </w:tc>
      </w:tr>
      <w:tr w:rsidR="00076814" w:rsidRPr="006422BC" w14:paraId="1A44B695" w14:textId="77777777" w:rsidTr="00AB381E">
        <w:tc>
          <w:tcPr>
            <w:tcW w:w="3828" w:type="dxa"/>
            <w:tcBorders>
              <w:top w:val="single" w:sz="4" w:space="0" w:color="auto"/>
              <w:left w:val="nil"/>
              <w:bottom w:val="nil"/>
              <w:right w:val="nil"/>
            </w:tcBorders>
            <w:hideMark/>
          </w:tcPr>
          <w:p w14:paraId="2F92E819" w14:textId="77777777" w:rsidR="00076814" w:rsidRPr="006422BC" w:rsidRDefault="00076814" w:rsidP="00AB381E">
            <w:pPr>
              <w:spacing w:line="259" w:lineRule="auto"/>
              <w:rPr>
                <w:rFonts w:ascii="Times New Roman" w:eastAsia="Calibri" w:hAnsi="Times New Roman" w:cs="Times New Roman"/>
                <w:i/>
                <w:sz w:val="18"/>
                <w:szCs w:val="18"/>
                <w:lang w:eastAsia="en-US"/>
              </w:rPr>
            </w:pPr>
            <w:r w:rsidRPr="006422BC">
              <w:rPr>
                <w:rFonts w:ascii="Times New Roman" w:eastAsia="Calibri" w:hAnsi="Times New Roman" w:cs="Times New Roman"/>
                <w:i/>
                <w:sz w:val="18"/>
                <w:szCs w:val="18"/>
                <w:lang w:eastAsia="en-US"/>
              </w:rPr>
              <w:t>Tiekėjo vadovo arba jo įgalioto asmens pareigos</w:t>
            </w:r>
          </w:p>
        </w:tc>
        <w:tc>
          <w:tcPr>
            <w:tcW w:w="240" w:type="dxa"/>
          </w:tcPr>
          <w:p w14:paraId="31DEDDB3" w14:textId="77777777" w:rsidR="00076814" w:rsidRPr="006422BC" w:rsidRDefault="00076814" w:rsidP="00AB381E">
            <w:pPr>
              <w:spacing w:line="259" w:lineRule="auto"/>
              <w:rPr>
                <w:rFonts w:ascii="Times New Roman" w:eastAsia="Calibri" w:hAnsi="Times New Roman" w:cs="Times New Roman"/>
                <w:sz w:val="18"/>
                <w:szCs w:val="18"/>
                <w:lang w:eastAsia="en-US"/>
              </w:rPr>
            </w:pPr>
          </w:p>
        </w:tc>
        <w:tc>
          <w:tcPr>
            <w:tcW w:w="1680" w:type="dxa"/>
            <w:tcBorders>
              <w:top w:val="single" w:sz="4" w:space="0" w:color="auto"/>
              <w:left w:val="nil"/>
              <w:bottom w:val="nil"/>
              <w:right w:val="nil"/>
            </w:tcBorders>
            <w:hideMark/>
          </w:tcPr>
          <w:p w14:paraId="4DEBF4F7" w14:textId="77777777" w:rsidR="00076814" w:rsidRPr="006422BC" w:rsidRDefault="00076814" w:rsidP="00AB381E">
            <w:pPr>
              <w:spacing w:line="259" w:lineRule="auto"/>
              <w:rPr>
                <w:rFonts w:ascii="Times New Roman" w:eastAsia="Calibri" w:hAnsi="Times New Roman" w:cs="Times New Roman"/>
                <w:i/>
                <w:sz w:val="18"/>
                <w:szCs w:val="18"/>
                <w:lang w:eastAsia="en-US"/>
              </w:rPr>
            </w:pPr>
            <w:r w:rsidRPr="006422BC">
              <w:rPr>
                <w:rFonts w:ascii="Times New Roman" w:eastAsia="Calibri" w:hAnsi="Times New Roman" w:cs="Times New Roman"/>
                <w:i/>
                <w:sz w:val="18"/>
                <w:szCs w:val="18"/>
                <w:lang w:eastAsia="en-US"/>
              </w:rPr>
              <w:t xml:space="preserve">            parašas</w:t>
            </w:r>
          </w:p>
        </w:tc>
        <w:tc>
          <w:tcPr>
            <w:tcW w:w="240" w:type="dxa"/>
          </w:tcPr>
          <w:p w14:paraId="702198DF" w14:textId="77777777" w:rsidR="00076814" w:rsidRPr="006422BC" w:rsidRDefault="00076814" w:rsidP="00AB381E">
            <w:pPr>
              <w:spacing w:line="259" w:lineRule="auto"/>
              <w:rPr>
                <w:rFonts w:ascii="Times New Roman" w:eastAsia="Calibri" w:hAnsi="Times New Roman" w:cs="Times New Roman"/>
                <w:sz w:val="18"/>
                <w:szCs w:val="18"/>
                <w:lang w:eastAsia="en-US"/>
              </w:rPr>
            </w:pPr>
          </w:p>
        </w:tc>
        <w:tc>
          <w:tcPr>
            <w:tcW w:w="3901" w:type="dxa"/>
            <w:tcBorders>
              <w:top w:val="single" w:sz="4" w:space="0" w:color="auto"/>
              <w:left w:val="nil"/>
              <w:bottom w:val="nil"/>
              <w:right w:val="nil"/>
            </w:tcBorders>
            <w:hideMark/>
          </w:tcPr>
          <w:p w14:paraId="53F2877D" w14:textId="77777777" w:rsidR="00076814" w:rsidRPr="006422BC" w:rsidRDefault="00076814" w:rsidP="00AB381E">
            <w:pPr>
              <w:spacing w:line="259" w:lineRule="auto"/>
              <w:rPr>
                <w:rFonts w:ascii="Times New Roman" w:eastAsia="Calibri" w:hAnsi="Times New Roman" w:cs="Times New Roman"/>
                <w:i/>
                <w:sz w:val="18"/>
                <w:szCs w:val="18"/>
                <w:lang w:eastAsia="en-US"/>
              </w:rPr>
            </w:pPr>
            <w:r w:rsidRPr="006422BC">
              <w:rPr>
                <w:rFonts w:ascii="Times New Roman" w:eastAsia="Calibri" w:hAnsi="Times New Roman" w:cs="Times New Roman"/>
                <w:i/>
                <w:sz w:val="18"/>
                <w:szCs w:val="18"/>
                <w:lang w:eastAsia="en-US"/>
              </w:rPr>
              <w:t xml:space="preserve">                       Vardas Pavardė</w:t>
            </w:r>
          </w:p>
        </w:tc>
      </w:tr>
    </w:tbl>
    <w:p w14:paraId="591D2262" w14:textId="77777777" w:rsidR="00076814" w:rsidRPr="00413FEB" w:rsidRDefault="00076814" w:rsidP="00076814">
      <w:pPr>
        <w:jc w:val="center"/>
        <w:rPr>
          <w:rFonts w:ascii="Times New Roman" w:hAnsi="Times New Roman" w:cs="Times New Roman"/>
          <w:color w:val="7030A0"/>
        </w:rPr>
      </w:pPr>
      <w:r w:rsidRPr="00413FEB">
        <w:rPr>
          <w:rFonts w:ascii="Times New Roman" w:hAnsi="Times New Roman" w:cs="Times New Roman"/>
        </w:rPr>
        <w:t>__________</w:t>
      </w:r>
    </w:p>
    <w:p w14:paraId="22C8F0FC" w14:textId="31FE60D7" w:rsidR="000115B6" w:rsidRPr="00076814" w:rsidRDefault="000115B6">
      <w:pPr>
        <w:rPr>
          <w:rFonts w:ascii="Times New Roman" w:eastAsiaTheme="majorEastAsia" w:hAnsi="Times New Roman" w:cs="Times New Roman"/>
          <w:color w:val="0070C0"/>
        </w:rPr>
      </w:pPr>
    </w:p>
    <w:sectPr w:rsidR="000115B6" w:rsidRPr="00076814" w:rsidSect="00076814">
      <w:pgSz w:w="11906" w:h="16838"/>
      <w:pgMar w:top="42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7532" w14:textId="77777777" w:rsidR="00880F95" w:rsidRDefault="00880F95" w:rsidP="00076814">
      <w:pPr>
        <w:spacing w:after="0" w:line="240" w:lineRule="auto"/>
      </w:pPr>
      <w:r>
        <w:separator/>
      </w:r>
    </w:p>
  </w:endnote>
  <w:endnote w:type="continuationSeparator" w:id="0">
    <w:p w14:paraId="47306474" w14:textId="77777777" w:rsidR="00880F95" w:rsidRDefault="00880F95" w:rsidP="0007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D04A" w14:textId="77777777" w:rsidR="00880F95" w:rsidRDefault="00880F95" w:rsidP="00076814">
      <w:pPr>
        <w:spacing w:after="0" w:line="240" w:lineRule="auto"/>
      </w:pPr>
      <w:r>
        <w:separator/>
      </w:r>
    </w:p>
  </w:footnote>
  <w:footnote w:type="continuationSeparator" w:id="0">
    <w:p w14:paraId="33F2B3EF" w14:textId="77777777" w:rsidR="00880F95" w:rsidRDefault="00880F95" w:rsidP="00076814">
      <w:pPr>
        <w:spacing w:after="0" w:line="240" w:lineRule="auto"/>
      </w:pPr>
      <w:r>
        <w:continuationSeparator/>
      </w:r>
    </w:p>
  </w:footnote>
  <w:footnote w:id="1">
    <w:p w14:paraId="624BB946" w14:textId="77777777" w:rsidR="00076814" w:rsidRPr="00762672" w:rsidRDefault="00076814" w:rsidP="00076814">
      <w:pPr>
        <w:pStyle w:val="Puslapioinaostekstas"/>
        <w:spacing w:after="0" w:line="240" w:lineRule="auto"/>
        <w:rPr>
          <w:rFonts w:ascii="Times New Roman" w:hAnsi="Times New Roman" w:cs="Times New Roman"/>
          <w:color w:val="FF0000"/>
          <w:sz w:val="18"/>
          <w:szCs w:val="18"/>
        </w:rPr>
      </w:pPr>
      <w:r w:rsidRPr="00762672">
        <w:rPr>
          <w:rStyle w:val="Puslapioinaosnuoroda"/>
          <w:rFonts w:ascii="Times New Roman" w:hAnsi="Times New Roman" w:cs="Times New Roman"/>
          <w:color w:val="FF0000"/>
        </w:rPr>
        <w:footnoteRef/>
      </w:r>
      <w:r w:rsidRPr="00762672">
        <w:rPr>
          <w:rFonts w:ascii="Times New Roman" w:hAnsi="Times New Roman" w:cs="Times New Roman"/>
          <w:color w:val="FF0000"/>
        </w:rPr>
        <w:t xml:space="preserve"> </w:t>
      </w:r>
      <w:hyperlink r:id="rId1" w:history="1">
        <w:r w:rsidRPr="00762672">
          <w:rPr>
            <w:rStyle w:val="Hipersaitas"/>
            <w:rFonts w:ascii="Times New Roman" w:hAnsi="Times New Roman" w:cs="Times New Roman"/>
            <w:sz w:val="18"/>
            <w:szCs w:val="18"/>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4486452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1"/>
  </w:num>
  <w:num w:numId="2" w16cid:durableId="21381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14"/>
    <w:rsid w:val="000115B6"/>
    <w:rsid w:val="00076814"/>
    <w:rsid w:val="00142812"/>
    <w:rsid w:val="004049B0"/>
    <w:rsid w:val="00880F95"/>
    <w:rsid w:val="009304CC"/>
    <w:rsid w:val="0096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FAF5"/>
  <w15:chartTrackingRefBased/>
  <w15:docId w15:val="{3A915A6D-3426-4B43-8CD5-2D1424DF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6814"/>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076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76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68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68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68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68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68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68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68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68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768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68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68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68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68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68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68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68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68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68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68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68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681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6814"/>
    <w:pPr>
      <w:ind w:left="720"/>
      <w:contextualSpacing/>
    </w:pPr>
  </w:style>
  <w:style w:type="character" w:styleId="Rykuspabraukimas">
    <w:name w:val="Intense Emphasis"/>
    <w:basedOn w:val="Numatytasispastraiposriftas"/>
    <w:uiPriority w:val="21"/>
    <w:qFormat/>
    <w:rsid w:val="00076814"/>
    <w:rPr>
      <w:i/>
      <w:iCs/>
      <w:color w:val="2F5496" w:themeColor="accent1" w:themeShade="BF"/>
    </w:rPr>
  </w:style>
  <w:style w:type="paragraph" w:styleId="Iskirtacitata">
    <w:name w:val="Intense Quote"/>
    <w:basedOn w:val="prastasis"/>
    <w:next w:val="prastasis"/>
    <w:link w:val="IskirtacitataDiagrama"/>
    <w:uiPriority w:val="30"/>
    <w:qFormat/>
    <w:rsid w:val="00076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6814"/>
    <w:rPr>
      <w:i/>
      <w:iCs/>
      <w:color w:val="2F5496" w:themeColor="accent1" w:themeShade="BF"/>
    </w:rPr>
  </w:style>
  <w:style w:type="character" w:styleId="Rykinuoroda">
    <w:name w:val="Intense Reference"/>
    <w:basedOn w:val="Numatytasispastraiposriftas"/>
    <w:uiPriority w:val="32"/>
    <w:qFormat/>
    <w:rsid w:val="00076814"/>
    <w:rPr>
      <w:b/>
      <w:bCs/>
      <w:smallCaps/>
      <w:color w:val="2F5496" w:themeColor="accent1" w:themeShade="BF"/>
      <w:spacing w:val="5"/>
    </w:rPr>
  </w:style>
  <w:style w:type="character" w:styleId="Hipersaitas">
    <w:name w:val="Hyperlink"/>
    <w:basedOn w:val="Numatytasispastraiposriftas"/>
    <w:uiPriority w:val="99"/>
    <w:unhideWhenUsed/>
    <w:rsid w:val="00076814"/>
    <w:rPr>
      <w:strike w:val="0"/>
      <w:dstrike w:val="0"/>
      <w:color w:val="auto"/>
      <w:u w:val="none"/>
      <w:effect w:val="none"/>
    </w:rPr>
  </w:style>
  <w:style w:type="paragraph" w:styleId="Puslapioinaostekstas">
    <w:name w:val="footnote text"/>
    <w:basedOn w:val="prastasis"/>
    <w:link w:val="PuslapioinaostekstasDiagrama"/>
    <w:uiPriority w:val="99"/>
    <w:unhideWhenUsed/>
    <w:rsid w:val="00076814"/>
    <w:rPr>
      <w:sz w:val="20"/>
      <w:szCs w:val="20"/>
    </w:rPr>
  </w:style>
  <w:style w:type="character" w:customStyle="1" w:styleId="PuslapioinaostekstasDiagrama">
    <w:name w:val="Puslapio išnašos tekstas Diagrama"/>
    <w:basedOn w:val="Numatytasispastraiposriftas"/>
    <w:link w:val="Puslapioinaostekstas"/>
    <w:uiPriority w:val="99"/>
    <w:rsid w:val="00076814"/>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681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6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Stonkuvienė</dc:creator>
  <cp:keywords/>
  <dc:description/>
  <cp:lastModifiedBy>Monika Stonkuvienė</cp:lastModifiedBy>
  <cp:revision>1</cp:revision>
  <dcterms:created xsi:type="dcterms:W3CDTF">2026-06-30T07:28:00Z</dcterms:created>
  <dcterms:modified xsi:type="dcterms:W3CDTF">2026-06-30T07:29:00Z</dcterms:modified>
</cp:coreProperties>
</file>