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8A" w:rsidRDefault="006F458A" w:rsidP="00B4748B">
      <w:pPr>
        <w:spacing w:after="0" w:line="240" w:lineRule="auto"/>
        <w:ind w:right="142"/>
        <w:jc w:val="right"/>
        <w:rPr>
          <w:rFonts w:ascii="Times New Roman" w:eastAsia="Times New Roman" w:hAnsi="Times New Roman" w:cs="Times New Roman"/>
          <w:sz w:val="24"/>
          <w:szCs w:val="24"/>
          <w:lang w:val="lt-LT"/>
        </w:rPr>
      </w:pPr>
      <w:r>
        <w:rPr>
          <w:rFonts w:ascii="Times New Roman" w:eastAsia="Times New Roman" w:hAnsi="Times New Roman" w:cs="Times New Roman"/>
          <w:i/>
          <w:sz w:val="24"/>
          <w:szCs w:val="24"/>
          <w:lang w:val="lt-LT"/>
        </w:rPr>
        <w:t>Aktuali redakcija 2026 – 06 – 30</w:t>
      </w:r>
    </w:p>
    <w:p w:rsidR="00DA6E0D" w:rsidRPr="00846898" w:rsidRDefault="00DA6E0D" w:rsidP="00B4748B">
      <w:pPr>
        <w:spacing w:after="0" w:line="240" w:lineRule="auto"/>
        <w:ind w:right="142"/>
        <w:jc w:val="right"/>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Pirkimo sąlygų</w:t>
      </w:r>
    </w:p>
    <w:p w:rsidR="00DA6E0D" w:rsidRPr="00846898" w:rsidRDefault="003F21BA" w:rsidP="00B4748B">
      <w:pPr>
        <w:spacing w:after="0" w:line="240" w:lineRule="auto"/>
        <w:ind w:right="142"/>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DA6E0D" w:rsidRPr="00846898">
        <w:rPr>
          <w:rFonts w:ascii="Times New Roman" w:eastAsia="Times New Roman" w:hAnsi="Times New Roman" w:cs="Times New Roman"/>
          <w:sz w:val="24"/>
          <w:szCs w:val="24"/>
          <w:lang w:val="lt-LT"/>
        </w:rPr>
        <w:t xml:space="preserve"> priedas</w:t>
      </w:r>
    </w:p>
    <w:p w:rsidR="00DA6E0D" w:rsidRPr="00846898" w:rsidRDefault="00DA6E0D" w:rsidP="00F26EDB">
      <w:pPr>
        <w:spacing w:after="60" w:line="240" w:lineRule="auto"/>
        <w:ind w:right="141"/>
        <w:jc w:val="center"/>
        <w:rPr>
          <w:rFonts w:ascii="Times New Roman" w:eastAsia="Times New Roman" w:hAnsi="Times New Roman" w:cs="Times New Roman"/>
          <w:sz w:val="24"/>
          <w:szCs w:val="24"/>
          <w:lang w:val="lt-LT"/>
        </w:rPr>
      </w:pPr>
    </w:p>
    <w:p w:rsidR="00825A69" w:rsidRPr="004F59BE" w:rsidRDefault="00825A69" w:rsidP="00825A69">
      <w:pPr>
        <w:spacing w:before="120" w:after="120" w:line="240" w:lineRule="auto"/>
        <w:ind w:right="-176"/>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Herbas arba prekių ženklas</w:t>
      </w:r>
    </w:p>
    <w:p w:rsidR="00825A69" w:rsidRPr="004F59BE" w:rsidRDefault="00825A69" w:rsidP="00825A69">
      <w:pPr>
        <w:spacing w:before="120" w:after="120" w:line="240" w:lineRule="auto"/>
        <w:ind w:right="-176"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w:t>
      </w:r>
      <w:r w:rsidRPr="004F59BE">
        <w:rPr>
          <w:rFonts w:ascii="Times New Roman" w:eastAsia="Times New Roman" w:hAnsi="Times New Roman" w:cs="Times New Roman"/>
          <w:b/>
          <w:sz w:val="24"/>
          <w:szCs w:val="24"/>
          <w:lang w:val="lt-LT" w:eastAsia="lt-LT"/>
        </w:rPr>
        <w:t>Tiekėjo pavadinimas</w:t>
      </w:r>
      <w:r w:rsidRPr="004F59BE">
        <w:rPr>
          <w:rFonts w:ascii="Times New Roman" w:eastAsia="Times New Roman" w:hAnsi="Times New Roman" w:cs="Times New Roman"/>
          <w:sz w:val="24"/>
          <w:szCs w:val="24"/>
          <w:lang w:val="lt-LT" w:eastAsia="lt-LT"/>
        </w:rPr>
        <w:t>)</w:t>
      </w:r>
    </w:p>
    <w:p w:rsidR="00825A69" w:rsidRPr="004F59BE" w:rsidRDefault="00825A69" w:rsidP="00825A69">
      <w:pPr>
        <w:spacing w:after="0" w:line="240" w:lineRule="auto"/>
        <w:ind w:right="-1" w:firstLine="697"/>
        <w:jc w:val="center"/>
        <w:rPr>
          <w:rFonts w:ascii="Times New Roman" w:eastAsia="Times New Roman" w:hAnsi="Times New Roman" w:cs="Times New Roman"/>
          <w:lang w:val="lt-LT" w:eastAsia="lt-LT"/>
        </w:rPr>
      </w:pPr>
      <w:r w:rsidRPr="004F59BE">
        <w:rPr>
          <w:rFonts w:ascii="Times New Roman" w:eastAsia="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25A69" w:rsidRPr="004F59BE" w:rsidRDefault="00825A69" w:rsidP="00825A69">
      <w:pPr>
        <w:spacing w:after="0" w:line="300" w:lineRule="auto"/>
        <w:ind w:right="-178" w:firstLine="697"/>
        <w:jc w:val="center"/>
        <w:rPr>
          <w:rFonts w:ascii="Times New Roman" w:eastAsia="Calibri" w:hAnsi="Times New Roman" w:cs="Times New Roman"/>
          <w:sz w:val="21"/>
          <w:szCs w:val="21"/>
          <w:lang w:val="lt-LT" w:eastAsia="lt-LT"/>
        </w:rPr>
      </w:pPr>
    </w:p>
    <w:p w:rsidR="00825A69" w:rsidRPr="004F59BE" w:rsidRDefault="00825A69" w:rsidP="00825A69">
      <w:pPr>
        <w:spacing w:after="0" w:line="300" w:lineRule="auto"/>
        <w:ind w:right="-178" w:firstLine="697"/>
        <w:jc w:val="center"/>
        <w:rPr>
          <w:rFonts w:ascii="Times New Roman" w:eastAsia="Calibri" w:hAnsi="Times New Roman" w:cs="Times New Roman"/>
          <w:sz w:val="21"/>
          <w:szCs w:val="21"/>
          <w:lang w:val="lt-LT" w:eastAsia="lt-LT"/>
        </w:rPr>
      </w:pPr>
    </w:p>
    <w:p w:rsidR="00825A69" w:rsidRPr="004F59BE" w:rsidRDefault="00825A69" w:rsidP="00825A69">
      <w:pPr>
        <w:spacing w:after="0" w:line="240" w:lineRule="auto"/>
        <w:jc w:val="both"/>
        <w:rPr>
          <w:rFonts w:ascii="Times New Roman" w:eastAsia="Times New Roman" w:hAnsi="Times New Roman" w:cs="Times New Roman"/>
          <w:color w:val="000000" w:themeColor="text1"/>
          <w:sz w:val="24"/>
          <w:szCs w:val="24"/>
          <w:lang w:val="lt-LT" w:eastAsia="lt-LT"/>
        </w:rPr>
      </w:pPr>
      <w:r w:rsidRPr="004F59BE">
        <w:rPr>
          <w:rFonts w:ascii="Times New Roman" w:eastAsia="Times New Roman" w:hAnsi="Times New Roman" w:cs="Times New Roman"/>
          <w:color w:val="000000" w:themeColor="text1"/>
          <w:sz w:val="24"/>
          <w:szCs w:val="24"/>
          <w:lang w:val="lt-LT" w:eastAsia="lt-LT"/>
        </w:rPr>
        <w:t xml:space="preserve">Lietuvos kariuomenės Karinių oro pajėgų Aviacijos </w:t>
      </w:r>
      <w:r>
        <w:rPr>
          <w:rFonts w:ascii="Times New Roman" w:eastAsia="Times New Roman" w:hAnsi="Times New Roman" w:cs="Times New Roman"/>
          <w:color w:val="000000" w:themeColor="text1"/>
          <w:sz w:val="24"/>
          <w:szCs w:val="24"/>
          <w:lang w:val="lt-LT" w:eastAsia="lt-LT"/>
        </w:rPr>
        <w:t>bazei</w:t>
      </w:r>
    </w:p>
    <w:p w:rsidR="00825A69" w:rsidRPr="004F59BE" w:rsidRDefault="00825A69" w:rsidP="00825A69">
      <w:pPr>
        <w:spacing w:after="0" w:line="300" w:lineRule="auto"/>
        <w:jc w:val="both"/>
        <w:rPr>
          <w:rFonts w:ascii="Times New Roman" w:eastAsia="Calibri" w:hAnsi="Times New Roman" w:cs="Times New Roman"/>
          <w:b/>
          <w:sz w:val="21"/>
          <w:szCs w:val="21"/>
          <w:lang w:val="lt-LT" w:eastAsia="lt-LT"/>
        </w:rPr>
      </w:pPr>
      <w:r w:rsidRPr="004F59BE">
        <w:rPr>
          <w:rFonts w:ascii="Times New Roman" w:eastAsiaTheme="minorEastAsia" w:hAnsi="Times New Roman" w:cs="Times New Roman"/>
          <w:bCs/>
          <w:i/>
          <w:sz w:val="21"/>
          <w:szCs w:val="21"/>
          <w:lang w:val="lt-LT" w:eastAsia="lt-LT"/>
        </w:rPr>
        <w:t>Teikiama CVP IS priemonėmis</w:t>
      </w:r>
    </w:p>
    <w:p w:rsidR="00825A69" w:rsidRPr="004F59BE" w:rsidRDefault="00825A69" w:rsidP="00825A69">
      <w:pPr>
        <w:suppressAutoHyphens/>
        <w:autoSpaceDN w:val="0"/>
        <w:spacing w:after="0" w:line="300" w:lineRule="auto"/>
        <w:ind w:firstLine="720"/>
        <w:jc w:val="both"/>
        <w:textAlignment w:val="baseline"/>
        <w:rPr>
          <w:rFonts w:ascii="Times New Roman" w:eastAsiaTheme="minorEastAsia" w:hAnsi="Times New Roman" w:cs="Times New Roman"/>
          <w:bCs/>
          <w:i/>
          <w:sz w:val="21"/>
          <w:szCs w:val="24"/>
          <w:lang w:val="lt-LT" w:eastAsia="lt-LT"/>
        </w:rPr>
      </w:pPr>
    </w:p>
    <w:p w:rsidR="00825A69" w:rsidRPr="004F59BE" w:rsidRDefault="00825A69" w:rsidP="00825A69">
      <w:pPr>
        <w:suppressAutoHyphens/>
        <w:autoSpaceDN w:val="0"/>
        <w:spacing w:after="0" w:line="300" w:lineRule="auto"/>
        <w:ind w:firstLine="720"/>
        <w:jc w:val="both"/>
        <w:textAlignment w:val="baseline"/>
        <w:rPr>
          <w:rFonts w:ascii="Times New Roman" w:eastAsia="Arial" w:hAnsi="Times New Roman" w:cs="Times New Roman"/>
          <w:sz w:val="21"/>
          <w:szCs w:val="24"/>
          <w:lang w:val="lt-LT" w:eastAsia="lt-LT"/>
        </w:rPr>
      </w:pPr>
    </w:p>
    <w:p w:rsidR="00825A69" w:rsidRPr="004F59BE" w:rsidRDefault="00825A69" w:rsidP="00825A69">
      <w:pPr>
        <w:suppressAutoHyphens/>
        <w:autoSpaceDN w:val="0"/>
        <w:spacing w:after="0" w:line="300" w:lineRule="auto"/>
        <w:ind w:firstLine="697"/>
        <w:jc w:val="center"/>
        <w:textAlignment w:val="baseline"/>
        <w:rPr>
          <w:rFonts w:ascii="Times New Roman" w:eastAsia="Arial" w:hAnsi="Times New Roman" w:cs="Times New Roman"/>
          <w:b/>
          <w:sz w:val="24"/>
          <w:szCs w:val="24"/>
          <w:lang w:val="lt-LT" w:eastAsia="lt-LT"/>
        </w:rPr>
      </w:pPr>
      <w:r w:rsidRPr="004F59BE">
        <w:rPr>
          <w:rFonts w:ascii="Times New Roman" w:eastAsia="Arial" w:hAnsi="Times New Roman" w:cs="Times New Roman"/>
          <w:b/>
          <w:sz w:val="24"/>
          <w:szCs w:val="24"/>
          <w:lang w:val="lt-LT" w:eastAsia="lt-LT"/>
        </w:rPr>
        <w:t>PASIŪLYMAS</w:t>
      </w:r>
      <w:bookmarkStart w:id="0" w:name="_Toc108323702"/>
      <w:bookmarkEnd w:id="0"/>
      <w:r w:rsidRPr="004F59BE">
        <w:rPr>
          <w:rFonts w:ascii="Times New Roman" w:eastAsia="Arial" w:hAnsi="Times New Roman" w:cs="Times New Roman"/>
          <w:b/>
          <w:sz w:val="24"/>
          <w:szCs w:val="24"/>
          <w:lang w:val="lt-LT" w:eastAsia="lt-LT"/>
        </w:rPr>
        <w:t xml:space="preserve"> </w:t>
      </w:r>
    </w:p>
    <w:p w:rsidR="00825A69" w:rsidRPr="006032BD" w:rsidRDefault="00825A69" w:rsidP="00825A69">
      <w:pPr>
        <w:pStyle w:val="Heading"/>
        <w:jc w:val="center"/>
        <w:rPr>
          <w:color w:val="000000"/>
          <w:sz w:val="24"/>
          <w:szCs w:val="24"/>
          <w:lang w:val="lt-LT"/>
        </w:rPr>
      </w:pPr>
      <w:r w:rsidRPr="004F59BE">
        <w:rPr>
          <w:rFonts w:eastAsiaTheme="minorEastAsia" w:cs="Times New Roman"/>
          <w:color w:val="000000" w:themeColor="text1"/>
          <w:sz w:val="24"/>
          <w:szCs w:val="24"/>
          <w:lang w:val="lt-LT" w:eastAsia="lt-LT"/>
        </w:rPr>
        <w:t xml:space="preserve">DĖL </w:t>
      </w:r>
      <w:r w:rsidRPr="006032BD">
        <w:rPr>
          <w:color w:val="000000"/>
          <w:sz w:val="24"/>
          <w:szCs w:val="24"/>
          <w:lang w:val="lt-LT"/>
        </w:rPr>
        <w:t xml:space="preserve">StovyklOS įrengimas ir aptarnavimas </w:t>
      </w:r>
    </w:p>
    <w:p w:rsidR="00825A69" w:rsidRDefault="00825A69" w:rsidP="00825A69">
      <w:pPr>
        <w:shd w:val="clear" w:color="auto" w:fill="FFFFFF"/>
        <w:spacing w:after="0" w:line="300" w:lineRule="auto"/>
        <w:ind w:firstLine="697"/>
        <w:jc w:val="center"/>
        <w:rPr>
          <w:rFonts w:ascii="Times New Roman" w:eastAsiaTheme="minorEastAsia" w:hAnsi="Times New Roman" w:cs="Times New Roman"/>
          <w:b/>
          <w:color w:val="000000" w:themeColor="text1"/>
          <w:sz w:val="24"/>
          <w:szCs w:val="24"/>
          <w:lang w:val="lt-LT" w:eastAsia="lt-LT"/>
        </w:rPr>
      </w:pPr>
      <w:r w:rsidRPr="004F59BE">
        <w:rPr>
          <w:rFonts w:ascii="Times New Roman" w:eastAsiaTheme="minorEastAsia" w:hAnsi="Times New Roman" w:cs="Times New Roman"/>
          <w:b/>
          <w:color w:val="000000" w:themeColor="text1"/>
          <w:sz w:val="24"/>
          <w:szCs w:val="24"/>
          <w:lang w:val="lt-LT" w:eastAsia="lt-LT"/>
        </w:rPr>
        <w:t>PASLAUGŲ PIRKIMO</w:t>
      </w:r>
    </w:p>
    <w:p w:rsidR="00825A69" w:rsidRPr="004F59BE" w:rsidRDefault="00B47E17" w:rsidP="00825A69">
      <w:pPr>
        <w:shd w:val="clear" w:color="auto" w:fill="FFFFFF"/>
        <w:spacing w:after="0" w:line="300" w:lineRule="auto"/>
        <w:ind w:firstLine="697"/>
        <w:jc w:val="center"/>
        <w:rPr>
          <w:rFonts w:ascii="Times New Roman" w:eastAsia="Times New Roman" w:hAnsi="Times New Roman" w:cs="Times New Roman"/>
          <w:b/>
          <w:color w:val="000000" w:themeColor="text1"/>
          <w:sz w:val="24"/>
          <w:szCs w:val="24"/>
          <w:lang w:val="lt-LT" w:eastAsia="lt-LT"/>
        </w:rPr>
      </w:pPr>
      <w:r>
        <w:rPr>
          <w:rFonts w:ascii="Times New Roman" w:eastAsiaTheme="minorEastAsia" w:hAnsi="Times New Roman" w:cs="Times New Roman"/>
          <w:b/>
          <w:color w:val="000000" w:themeColor="text1"/>
          <w:sz w:val="24"/>
          <w:szCs w:val="24"/>
          <w:lang w:val="lt-LT" w:eastAsia="lt-LT"/>
        </w:rPr>
        <w:t xml:space="preserve">I pirkimo dalis. </w:t>
      </w:r>
      <w:r w:rsidR="00825A69" w:rsidRPr="00825A69">
        <w:rPr>
          <w:rFonts w:ascii="Times New Roman" w:eastAsiaTheme="minorEastAsia" w:hAnsi="Times New Roman" w:cs="Times New Roman"/>
          <w:b/>
          <w:color w:val="000000" w:themeColor="text1"/>
          <w:sz w:val="24"/>
          <w:szCs w:val="24"/>
          <w:lang w:val="lt-LT" w:eastAsia="lt-LT"/>
        </w:rPr>
        <w:t>Priimančiosios šalies paramos stovyklavietės įrengimas ir aptarnavimas</w:t>
      </w:r>
    </w:p>
    <w:p w:rsidR="00825A69" w:rsidRPr="004F59BE" w:rsidRDefault="00825A69" w:rsidP="00825A69">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825A69" w:rsidRPr="004F59BE" w:rsidRDefault="00825A69" w:rsidP="00825A69">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[data]</w:t>
      </w:r>
    </w:p>
    <w:p w:rsidR="00825A69" w:rsidRPr="004F59BE" w:rsidRDefault="00825A69" w:rsidP="00825A69">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[sudarymo vieta]</w:t>
      </w:r>
    </w:p>
    <w:p w:rsidR="00825A69" w:rsidRPr="004F59BE" w:rsidRDefault="00825A69" w:rsidP="00825A69">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825A69" w:rsidRPr="004F59BE" w:rsidRDefault="00825A69" w:rsidP="00825A69">
      <w:pPr>
        <w:spacing w:after="0" w:line="300" w:lineRule="auto"/>
        <w:ind w:firstLine="697"/>
        <w:jc w:val="center"/>
        <w:rPr>
          <w:rFonts w:ascii="Times New Roman" w:eastAsia="Calibri" w:hAnsi="Times New Roman" w:cs="Times New Roman"/>
          <w:b/>
          <w:bCs/>
          <w:sz w:val="21"/>
          <w:szCs w:val="21"/>
          <w:lang w:val="lt-LT" w:eastAsia="lt-LT"/>
        </w:rPr>
      </w:pPr>
      <w:r w:rsidRPr="004F59BE">
        <w:rPr>
          <w:rFonts w:ascii="Times New Roman" w:eastAsia="Calibri" w:hAnsi="Times New Roman" w:cs="Times New Roman"/>
          <w:b/>
          <w:bCs/>
          <w:sz w:val="21"/>
          <w:szCs w:val="21"/>
          <w:lang w:val="lt-LT" w:eastAsia="lt-LT"/>
        </w:rPr>
        <w:t>1. INFORMACIJA APIE TIEKĖJĄ</w:t>
      </w:r>
    </w:p>
    <w:p w:rsidR="00825A69" w:rsidRPr="004F59BE" w:rsidRDefault="00825A69" w:rsidP="00825A69">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825A69" w:rsidRPr="004F59BE" w:rsidRDefault="00825A69" w:rsidP="00825A69">
      <w:pPr>
        <w:suppressAutoHyphens/>
        <w:spacing w:after="0" w:line="300" w:lineRule="auto"/>
        <w:ind w:firstLine="567"/>
        <w:jc w:val="right"/>
        <w:rPr>
          <w:rFonts w:ascii="Times New Roman" w:eastAsiaTheme="minorEastAsia" w:hAnsi="Times New Roman" w:cs="Times New Roman"/>
          <w:i/>
          <w:sz w:val="21"/>
          <w:szCs w:val="21"/>
          <w:lang w:val="lt-LT" w:eastAsia="lt-LT"/>
        </w:rPr>
      </w:pPr>
      <w:r w:rsidRPr="004F59BE">
        <w:rPr>
          <w:rFonts w:ascii="Times New Roman" w:eastAsiaTheme="minorEastAsia" w:hAnsi="Times New Roman" w:cs="Times New Roman"/>
          <w:i/>
          <w:sz w:val="21"/>
          <w:szCs w:val="21"/>
          <w:lang w:val="lt-LT" w:eastAsia="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25A69" w:rsidRPr="004F59BE" w:rsidTr="00002279">
        <w:trPr>
          <w:trHeight w:val="897"/>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 xml:space="preserve">Tiekėjo pavadinimas, juridinio asmens kodas </w:t>
            </w:r>
          </w:p>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adresas</w:t>
            </w:r>
          </w:p>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trHeight w:val="56"/>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bl>
    <w:p w:rsidR="00825A69" w:rsidRPr="004F59BE" w:rsidRDefault="00825A69" w:rsidP="00825A69">
      <w:pPr>
        <w:spacing w:after="0" w:line="300" w:lineRule="auto"/>
        <w:ind w:firstLine="709"/>
        <w:jc w:val="both"/>
        <w:rPr>
          <w:rFonts w:ascii="Times New Roman" w:eastAsia="Calibri" w:hAnsi="Times New Roman" w:cs="Times New Roman"/>
          <w:sz w:val="21"/>
          <w:szCs w:val="21"/>
          <w:lang w:val="lt-LT" w:eastAsia="lt-LT"/>
        </w:rPr>
      </w:pP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w:t>
      </w:r>
      <w:r w:rsidRPr="004F59BE">
        <w:rPr>
          <w:rFonts w:ascii="Times New Roman" w:eastAsia="Calibri" w:hAnsi="Times New Roman" w:cs="Times New Roman"/>
          <w:b/>
          <w:sz w:val="24"/>
          <w:szCs w:val="24"/>
          <w:lang w:val="lt-LT" w:eastAsia="lt-LT"/>
        </w:rPr>
        <w:t xml:space="preserve"> Šiuo pasiūlymu pažymime, kad sutinkame su visomis pirkimo sąlygomis, nustatytomis</w:t>
      </w:r>
      <w:r w:rsidRPr="004F59BE">
        <w:rPr>
          <w:rFonts w:ascii="Times New Roman" w:eastAsia="Calibri" w:hAnsi="Times New Roman" w:cs="Times New Roman"/>
          <w:sz w:val="24"/>
          <w:szCs w:val="24"/>
          <w:lang w:val="lt-LT" w:eastAsia="lt-LT"/>
        </w:rPr>
        <w:t>:</w:t>
      </w:r>
    </w:p>
    <w:p w:rsidR="00825A69" w:rsidRPr="004F59BE" w:rsidRDefault="00825A69" w:rsidP="00825A69">
      <w:pPr>
        <w:spacing w:after="0" w:line="240" w:lineRule="auto"/>
        <w:ind w:firstLine="709"/>
        <w:jc w:val="both"/>
        <w:rPr>
          <w:rFonts w:ascii="Times New Roman" w:eastAsiaTheme="minorEastAsia"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1.1.1.  </w:t>
      </w:r>
      <w:r w:rsidRPr="008C6DA4">
        <w:rPr>
          <w:rFonts w:ascii="Times New Roman" w:eastAsia="Calibri" w:hAnsi="Times New Roman" w:cs="Times New Roman"/>
          <w:sz w:val="24"/>
          <w:szCs w:val="24"/>
          <w:lang w:val="lt-LT" w:eastAsia="lt-LT"/>
        </w:rPr>
        <w:t>skelbime</w:t>
      </w:r>
      <w:r w:rsidRPr="004F59BE">
        <w:rPr>
          <w:rFonts w:ascii="Times New Roman" w:eastAsiaTheme="minorEastAsia" w:hAnsi="Times New Roman" w:cs="Times New Roman"/>
          <w:sz w:val="24"/>
          <w:szCs w:val="24"/>
          <w:lang w:val="lt-LT" w:eastAsia="lt-LT"/>
        </w:rPr>
        <w:t>;</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1.1.2. pirkimo sąlygose;</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 xml:space="preserve">1.1.3. kituose pirkimo dokumentuose (jų paaiškinimuose, </w:t>
      </w:r>
      <w:proofErr w:type="spellStart"/>
      <w:r w:rsidRPr="004F59BE">
        <w:rPr>
          <w:rFonts w:ascii="Times New Roman" w:eastAsia="Calibri" w:hAnsi="Times New Roman" w:cs="Times New Roman"/>
          <w:sz w:val="24"/>
          <w:szCs w:val="24"/>
          <w:lang w:val="lt-LT" w:eastAsia="lt-LT"/>
        </w:rPr>
        <w:t>papildymuose</w:t>
      </w:r>
      <w:proofErr w:type="spellEnd"/>
      <w:r w:rsidRPr="004F59BE">
        <w:rPr>
          <w:rFonts w:ascii="Times New Roman" w:eastAsia="Calibri" w:hAnsi="Times New Roman" w:cs="Times New Roman"/>
          <w:sz w:val="24"/>
          <w:szCs w:val="24"/>
          <w:lang w:val="lt-LT" w:eastAsia="lt-LT"/>
        </w:rPr>
        <w:t>).</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pacing w:val="-4"/>
          <w:sz w:val="24"/>
          <w:szCs w:val="24"/>
          <w:lang w:val="lt-LT" w:eastAsia="lt-LT"/>
        </w:rPr>
        <w:t>1.2. Pasirašydami CVP IS priemonėmis pateiktą pasiūlymą elektroniniu parašu, patvirtiname, kad dokumentų skaitmeninės</w:t>
      </w:r>
      <w:r w:rsidRPr="004F59BE">
        <w:rPr>
          <w:rFonts w:ascii="Times New Roman" w:eastAsia="Calibri" w:hAnsi="Times New Roman" w:cs="Times New Roman"/>
          <w:sz w:val="24"/>
          <w:szCs w:val="24"/>
          <w:lang w:val="lt-LT" w:eastAsia="lt-LT"/>
        </w:rPr>
        <w:t xml:space="preserve"> kopijos ir elektroninėmis priemonėmis pateikti duomenys yra tikri.</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1.3. Taip pat patvirtiname, kad visa mūsų pasiūlyme pateikta informacija yra teisinga ir, kad mes nenuslėpėme jokios informacijos, kurią buvo prašoma pateikti pirkimo dokumentuose.</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lastRenderedPageBreak/>
        <w:t>1.4. Taip pat patvirtiname, kad nedalyvavome rengiant pirkimo dokumentus, o taip pat nesame susiję su jokia kita suinteresuota šalimi.</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1.5. Suprantame, kad išaiškėjus aukščiau nurodytoms aplinkybėms būsime pašalinti iš šio pirkimo ir mūsų pateiktas pasiūlymas bus atmestas.</w:t>
      </w:r>
    </w:p>
    <w:p w:rsidR="00825A69" w:rsidRPr="008C6DA4" w:rsidRDefault="00825A69" w:rsidP="00825A69">
      <w:pPr>
        <w:tabs>
          <w:tab w:val="left" w:pos="4509"/>
        </w:tabs>
        <w:spacing w:after="0" w:line="240" w:lineRule="auto"/>
        <w:rPr>
          <w:rFonts w:ascii="Times New Roman" w:eastAsia="Calibri" w:hAnsi="Times New Roman" w:cs="Times New Roman"/>
          <w:b/>
          <w:sz w:val="24"/>
          <w:szCs w:val="24"/>
          <w:lang w:val="lt-LT"/>
        </w:rPr>
      </w:pPr>
    </w:p>
    <w:p w:rsidR="005F4035" w:rsidRDefault="005F4035" w:rsidP="002A2C89">
      <w:pPr>
        <w:spacing w:after="0" w:line="240" w:lineRule="auto"/>
        <w:jc w:val="center"/>
        <w:rPr>
          <w:rFonts w:ascii="Times New Roman" w:eastAsia="Calibri" w:hAnsi="Times New Roman" w:cs="Times New Roman"/>
          <w:b/>
          <w:sz w:val="24"/>
          <w:szCs w:val="24"/>
          <w:lang w:val="lt-LT"/>
        </w:rPr>
      </w:pPr>
    </w:p>
    <w:p w:rsidR="008D315A" w:rsidRPr="00846898" w:rsidRDefault="008D315A" w:rsidP="002A2C89">
      <w:pPr>
        <w:spacing w:after="0" w:line="240" w:lineRule="auto"/>
        <w:jc w:val="center"/>
        <w:rPr>
          <w:rFonts w:ascii="Times New Roman" w:eastAsia="Calibri" w:hAnsi="Times New Roman" w:cs="Times New Roman"/>
          <w:b/>
          <w:sz w:val="24"/>
          <w:szCs w:val="24"/>
          <w:lang w:val="lt-LT"/>
        </w:rPr>
      </w:pPr>
    </w:p>
    <w:p w:rsidR="005B31A6" w:rsidRPr="00846898" w:rsidRDefault="005B31A6" w:rsidP="002A2C89">
      <w:pPr>
        <w:jc w:val="center"/>
        <w:rPr>
          <w:rFonts w:ascii="Times New Roman" w:eastAsia="Calibri" w:hAnsi="Times New Roman" w:cs="Times New Roman"/>
          <w:b/>
          <w:sz w:val="24"/>
          <w:szCs w:val="24"/>
          <w:lang w:val="lt-LT"/>
        </w:rPr>
      </w:pPr>
      <w:r w:rsidRPr="00846898">
        <w:rPr>
          <w:rFonts w:ascii="Times New Roman" w:eastAsia="Calibri" w:hAnsi="Times New Roman" w:cs="Times New Roman"/>
          <w:b/>
          <w:bCs/>
          <w:sz w:val="24"/>
          <w:szCs w:val="24"/>
          <w:lang w:val="lt-LT"/>
        </w:rPr>
        <w:t>2. BENDRA PASIŪLYMO</w:t>
      </w:r>
      <w:r w:rsidRPr="00846898">
        <w:rPr>
          <w:rFonts w:ascii="Times New Roman" w:eastAsia="Calibri" w:hAnsi="Times New Roman" w:cs="Times New Roman"/>
          <w:b/>
          <w:sz w:val="24"/>
          <w:szCs w:val="24"/>
          <w:lang w:val="lt-LT"/>
        </w:rPr>
        <w:t xml:space="preserve"> KAINA </w:t>
      </w:r>
    </w:p>
    <w:p w:rsidR="00503C04" w:rsidRPr="00846898" w:rsidRDefault="005B31A6" w:rsidP="00E06065">
      <w:pPr>
        <w:spacing w:after="0" w:line="240" w:lineRule="auto"/>
        <w:ind w:right="141"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Sutikdami su visomis pirkimo dokumentų sąlygomis</w:t>
      </w:r>
      <w:r w:rsidR="002256DE" w:rsidRPr="00846898">
        <w:rPr>
          <w:rFonts w:ascii="Times New Roman" w:hAnsi="Times New Roman" w:cs="Times New Roman"/>
          <w:sz w:val="24"/>
          <w:szCs w:val="24"/>
          <w:lang w:val="lt-LT"/>
        </w:rPr>
        <w:t>,</w:t>
      </w:r>
      <w:r w:rsidRPr="00846898">
        <w:rPr>
          <w:rFonts w:ascii="Times New Roman" w:hAnsi="Times New Roman" w:cs="Times New Roman"/>
          <w:sz w:val="24"/>
          <w:szCs w:val="24"/>
          <w:lang w:val="lt-LT"/>
        </w:rPr>
        <w:t xml:space="preserve"> </w:t>
      </w:r>
      <w:r w:rsidR="00F26EDB" w:rsidRPr="00846898">
        <w:rPr>
          <w:rFonts w:ascii="Times New Roman" w:hAnsi="Times New Roman" w:cs="Times New Roman"/>
          <w:sz w:val="24"/>
          <w:szCs w:val="24"/>
          <w:lang w:val="lt-LT"/>
        </w:rPr>
        <w:t>siūlome ši</w:t>
      </w:r>
      <w:r w:rsidRPr="00846898">
        <w:rPr>
          <w:rFonts w:ascii="Times New Roman" w:hAnsi="Times New Roman" w:cs="Times New Roman"/>
          <w:sz w:val="24"/>
          <w:szCs w:val="24"/>
          <w:lang w:val="lt-LT"/>
        </w:rPr>
        <w:t>a</w:t>
      </w:r>
      <w:r w:rsidR="00F26EDB" w:rsidRPr="00846898">
        <w:rPr>
          <w:rFonts w:ascii="Times New Roman" w:hAnsi="Times New Roman" w:cs="Times New Roman"/>
          <w:sz w:val="24"/>
          <w:szCs w:val="24"/>
          <w:lang w:val="lt-LT"/>
        </w:rPr>
        <w:t xml:space="preserve">s </w:t>
      </w:r>
      <w:r w:rsidRPr="00846898">
        <w:rPr>
          <w:rFonts w:ascii="Times New Roman" w:hAnsi="Times New Roman" w:cs="Times New Roman"/>
          <w:sz w:val="24"/>
          <w:szCs w:val="24"/>
          <w:lang w:val="lt-LT"/>
        </w:rPr>
        <w:t>kainas</w:t>
      </w:r>
      <w:r w:rsidR="006E78A2" w:rsidRPr="00846898">
        <w:rPr>
          <w:rFonts w:ascii="Times New Roman" w:hAnsi="Times New Roman" w:cs="Times New Roman"/>
          <w:sz w:val="24"/>
          <w:szCs w:val="24"/>
          <w:lang w:val="lt-LT"/>
        </w:rPr>
        <w:t>:</w:t>
      </w:r>
    </w:p>
    <w:p w:rsidR="00075F27" w:rsidRPr="00846898" w:rsidRDefault="00075F27" w:rsidP="00E06065">
      <w:pPr>
        <w:spacing w:after="0" w:line="240" w:lineRule="auto"/>
        <w:ind w:right="141" w:firstLine="567"/>
        <w:jc w:val="both"/>
        <w:rPr>
          <w:rFonts w:ascii="Times New Roman" w:hAnsi="Times New Roman" w:cs="Times New Roman"/>
          <w:sz w:val="24"/>
          <w:szCs w:val="24"/>
          <w:lang w:val="lt-LT"/>
        </w:rPr>
      </w:pPr>
    </w:p>
    <w:p w:rsidR="001348BC" w:rsidRDefault="00005E0C" w:rsidP="001348BC">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2</w:t>
      </w:r>
      <w:r w:rsidR="001348BC" w:rsidRPr="00846898">
        <w:rPr>
          <w:rFonts w:ascii="Times New Roman" w:hAnsi="Times New Roman" w:cs="Times New Roman"/>
          <w:b/>
          <w:sz w:val="24"/>
          <w:szCs w:val="24"/>
          <w:lang w:val="lt-LT"/>
        </w:rPr>
        <w:t xml:space="preserve"> lentelė</w:t>
      </w:r>
      <w:r w:rsidR="001348BC" w:rsidRPr="008D315A">
        <w:rPr>
          <w:rFonts w:ascii="Times New Roman" w:hAnsi="Times New Roman" w:cs="Times New Roman"/>
          <w:sz w:val="24"/>
          <w:szCs w:val="24"/>
          <w:lang w:val="lt-LT"/>
        </w:rPr>
        <w:t>.</w:t>
      </w:r>
      <w:r w:rsidR="00D54274">
        <w:rPr>
          <w:rFonts w:ascii="Times New Roman" w:hAnsi="Times New Roman" w:cs="Times New Roman"/>
          <w:sz w:val="24"/>
          <w:szCs w:val="24"/>
          <w:lang w:val="lt-LT"/>
        </w:rPr>
        <w:t xml:space="preserve"> Patalpų n</w:t>
      </w:r>
      <w:r w:rsidR="005F4035">
        <w:rPr>
          <w:rFonts w:ascii="Times New Roman" w:hAnsi="Times New Roman" w:cs="Times New Roman"/>
          <w:sz w:val="24"/>
          <w:szCs w:val="24"/>
          <w:lang w:val="lt-LT"/>
        </w:rPr>
        <w:t>uoma:</w:t>
      </w:r>
    </w:p>
    <w:p w:rsidR="008D315A" w:rsidRDefault="008D315A" w:rsidP="001348BC">
      <w:pPr>
        <w:spacing w:after="0" w:line="240" w:lineRule="auto"/>
        <w:rPr>
          <w:rFonts w:ascii="Times New Roman" w:hAnsi="Times New Roman" w:cs="Times New Roman"/>
          <w:sz w:val="24"/>
          <w:szCs w:val="24"/>
          <w:lang w:val="lt-LT"/>
        </w:rPr>
      </w:pPr>
    </w:p>
    <w:tbl>
      <w:tblPr>
        <w:tblStyle w:val="TableGrid"/>
        <w:tblW w:w="11387" w:type="dxa"/>
        <w:tblInd w:w="-1327" w:type="dxa"/>
        <w:tblLayout w:type="fixed"/>
        <w:tblLook w:val="04A0" w:firstRow="1" w:lastRow="0" w:firstColumn="1" w:lastColumn="0" w:noHBand="0" w:noVBand="1"/>
      </w:tblPr>
      <w:tblGrid>
        <w:gridCol w:w="613"/>
        <w:gridCol w:w="2552"/>
        <w:gridCol w:w="1418"/>
        <w:gridCol w:w="1417"/>
        <w:gridCol w:w="1134"/>
        <w:gridCol w:w="2835"/>
        <w:gridCol w:w="1418"/>
      </w:tblGrid>
      <w:tr w:rsidR="006368A3" w:rsidTr="00D54274">
        <w:tc>
          <w:tcPr>
            <w:tcW w:w="613"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Pr="00D54274" w:rsidRDefault="006368A3" w:rsidP="00D54274">
            <w:pPr>
              <w:jc w:val="center"/>
              <w:rPr>
                <w:rFonts w:ascii="Times New Roman" w:hAnsi="Times New Roman" w:cs="Times New Roman"/>
                <w:b/>
                <w:sz w:val="24"/>
                <w:szCs w:val="24"/>
              </w:rPr>
            </w:pPr>
            <w:r w:rsidRPr="00D54274">
              <w:rPr>
                <w:rFonts w:ascii="Times New Roman" w:hAnsi="Times New Roman" w:cs="Times New Roman"/>
                <w:b/>
                <w:sz w:val="24"/>
                <w:szCs w:val="24"/>
              </w:rPr>
              <w:t>Eil. Nr.</w:t>
            </w:r>
          </w:p>
        </w:tc>
        <w:tc>
          <w:tcPr>
            <w:tcW w:w="2552"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Pr="00D54274" w:rsidRDefault="006368A3" w:rsidP="00D54274">
            <w:pPr>
              <w:jc w:val="center"/>
              <w:rPr>
                <w:rFonts w:ascii="Times New Roman" w:hAnsi="Times New Roman" w:cs="Times New Roman"/>
                <w:b/>
                <w:sz w:val="24"/>
                <w:szCs w:val="24"/>
              </w:rPr>
            </w:pPr>
            <w:r w:rsidRPr="00D54274">
              <w:rPr>
                <w:rFonts w:ascii="Times New Roman" w:hAnsi="Times New Roman" w:cs="Times New Roman"/>
                <w:b/>
                <w:sz w:val="24"/>
                <w:szCs w:val="24"/>
              </w:rPr>
              <w:t>Pavadinimas</w:t>
            </w:r>
          </w:p>
        </w:tc>
        <w:tc>
          <w:tcPr>
            <w:tcW w:w="1418" w:type="dxa"/>
          </w:tcPr>
          <w:p w:rsidR="00D54274" w:rsidRDefault="00D54274" w:rsidP="00D54274">
            <w:pPr>
              <w:jc w:val="center"/>
              <w:rPr>
                <w:rFonts w:ascii="Times New Roman" w:hAnsi="Times New Roman" w:cs="Times New Roman"/>
                <w:b/>
                <w:bCs/>
                <w:sz w:val="24"/>
                <w:szCs w:val="24"/>
              </w:rPr>
            </w:pPr>
          </w:p>
          <w:p w:rsidR="00D54274" w:rsidRDefault="00D54274" w:rsidP="00D54274">
            <w:pPr>
              <w:jc w:val="center"/>
              <w:rPr>
                <w:rFonts w:ascii="Times New Roman" w:hAnsi="Times New Roman" w:cs="Times New Roman"/>
                <w:b/>
                <w:bCs/>
                <w:sz w:val="24"/>
                <w:szCs w:val="24"/>
              </w:rPr>
            </w:pPr>
          </w:p>
          <w:p w:rsidR="006368A3" w:rsidRPr="00D54274" w:rsidRDefault="006368A3" w:rsidP="00D54274">
            <w:pPr>
              <w:jc w:val="center"/>
              <w:rPr>
                <w:rFonts w:ascii="Times New Roman" w:hAnsi="Times New Roman" w:cs="Times New Roman"/>
                <w:sz w:val="24"/>
                <w:szCs w:val="24"/>
              </w:rPr>
            </w:pPr>
            <w:r w:rsidRPr="00D54274">
              <w:rPr>
                <w:rFonts w:ascii="Times New Roman" w:hAnsi="Times New Roman" w:cs="Times New Roman"/>
                <w:b/>
                <w:bCs/>
                <w:sz w:val="24"/>
                <w:szCs w:val="24"/>
              </w:rPr>
              <w:t>Paslaugos mato vienetas</w:t>
            </w:r>
          </w:p>
        </w:tc>
        <w:tc>
          <w:tcPr>
            <w:tcW w:w="1417" w:type="dxa"/>
          </w:tcPr>
          <w:p w:rsidR="00D54274" w:rsidRDefault="00D54274" w:rsidP="00D54274">
            <w:pPr>
              <w:jc w:val="center"/>
              <w:rPr>
                <w:rFonts w:ascii="Times New Roman" w:hAnsi="Times New Roman" w:cs="Times New Roman"/>
                <w:b/>
                <w:bCs/>
                <w:sz w:val="24"/>
                <w:szCs w:val="24"/>
              </w:rPr>
            </w:pPr>
          </w:p>
          <w:p w:rsidR="00D54274" w:rsidRDefault="00D54274" w:rsidP="00D54274">
            <w:pPr>
              <w:jc w:val="center"/>
              <w:rPr>
                <w:rFonts w:ascii="Times New Roman" w:hAnsi="Times New Roman" w:cs="Times New Roman"/>
                <w:b/>
                <w:bCs/>
                <w:sz w:val="24"/>
                <w:szCs w:val="24"/>
              </w:rPr>
            </w:pPr>
          </w:p>
          <w:p w:rsidR="006368A3" w:rsidRPr="0073187A" w:rsidRDefault="00D54274" w:rsidP="00D54274">
            <w:pPr>
              <w:jc w:val="center"/>
              <w:rPr>
                <w:rFonts w:ascii="Times New Roman" w:hAnsi="Times New Roman" w:cs="Times New Roman"/>
                <w:sz w:val="24"/>
                <w:szCs w:val="24"/>
                <w:lang w:val="en-US"/>
              </w:rPr>
            </w:pPr>
            <w:r>
              <w:rPr>
                <w:rFonts w:ascii="Times New Roman" w:hAnsi="Times New Roman" w:cs="Times New Roman"/>
                <w:b/>
                <w:bCs/>
                <w:sz w:val="24"/>
                <w:szCs w:val="24"/>
              </w:rPr>
              <w:t>Paslaugų kiekis</w:t>
            </w:r>
            <w:r w:rsidR="0073187A">
              <w:rPr>
                <w:rFonts w:ascii="Times New Roman" w:hAnsi="Times New Roman" w:cs="Times New Roman"/>
                <w:b/>
                <w:bCs/>
                <w:sz w:val="24"/>
                <w:szCs w:val="24"/>
                <w:lang w:val="en-US"/>
              </w:rPr>
              <w:t>*</w:t>
            </w:r>
          </w:p>
        </w:tc>
        <w:tc>
          <w:tcPr>
            <w:tcW w:w="1134"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Pr="00D54274" w:rsidRDefault="006368A3" w:rsidP="00D54274">
            <w:pPr>
              <w:jc w:val="center"/>
              <w:rPr>
                <w:rFonts w:ascii="Times New Roman" w:hAnsi="Times New Roman" w:cs="Times New Roman"/>
                <w:b/>
                <w:sz w:val="24"/>
                <w:szCs w:val="24"/>
              </w:rPr>
            </w:pPr>
            <w:r w:rsidRPr="00D54274">
              <w:rPr>
                <w:rFonts w:ascii="Times New Roman" w:hAnsi="Times New Roman" w:cs="Times New Roman"/>
                <w:b/>
                <w:sz w:val="24"/>
                <w:szCs w:val="24"/>
              </w:rPr>
              <w:t>Patalpų kiekis</w:t>
            </w:r>
            <w:r w:rsidR="0073187A">
              <w:rPr>
                <w:rFonts w:ascii="Times New Roman" w:hAnsi="Times New Roman" w:cs="Times New Roman"/>
                <w:b/>
                <w:sz w:val="24"/>
                <w:szCs w:val="24"/>
              </w:rPr>
              <w:t>*</w:t>
            </w:r>
          </w:p>
        </w:tc>
        <w:tc>
          <w:tcPr>
            <w:tcW w:w="2835" w:type="dxa"/>
          </w:tcPr>
          <w:p w:rsidR="00D54274" w:rsidRPr="00D54274" w:rsidRDefault="00D54274" w:rsidP="00D54274">
            <w:pPr>
              <w:jc w:val="center"/>
              <w:rPr>
                <w:rFonts w:ascii="Times New Roman" w:hAnsi="Times New Roman" w:cs="Times New Roman"/>
                <w:b/>
                <w:sz w:val="24"/>
                <w:szCs w:val="24"/>
              </w:rPr>
            </w:pPr>
            <w:r w:rsidRPr="00D54274">
              <w:rPr>
                <w:rFonts w:ascii="Times New Roman" w:hAnsi="Times New Roman" w:cs="Times New Roman"/>
                <w:b/>
                <w:sz w:val="24"/>
                <w:szCs w:val="24"/>
              </w:rPr>
              <w:t>Tiekėjo siūlomas paslaugos įkainis</w:t>
            </w:r>
          </w:p>
          <w:p w:rsidR="00D54274" w:rsidRPr="00D54274" w:rsidRDefault="00D54274" w:rsidP="00D54274">
            <w:pPr>
              <w:jc w:val="center"/>
              <w:rPr>
                <w:rFonts w:ascii="Times New Roman" w:hAnsi="Times New Roman" w:cs="Times New Roman"/>
                <w:b/>
                <w:sz w:val="24"/>
                <w:szCs w:val="24"/>
              </w:rPr>
            </w:pPr>
            <w:r w:rsidRPr="00D54274">
              <w:rPr>
                <w:rFonts w:ascii="Times New Roman" w:hAnsi="Times New Roman" w:cs="Times New Roman"/>
                <w:b/>
                <w:sz w:val="24"/>
                <w:szCs w:val="24"/>
              </w:rPr>
              <w:t>(</w:t>
            </w:r>
            <w:r w:rsidR="001B4001">
              <w:rPr>
                <w:rFonts w:ascii="Times New Roman" w:hAnsi="Times New Roman" w:cs="Times New Roman"/>
                <w:b/>
                <w:sz w:val="24"/>
                <w:szCs w:val="24"/>
              </w:rPr>
              <w:t xml:space="preserve">1 </w:t>
            </w:r>
            <w:proofErr w:type="spellStart"/>
            <w:r w:rsidRPr="001B4001">
              <w:rPr>
                <w:rFonts w:ascii="Times New Roman" w:hAnsi="Times New Roman" w:cs="Times New Roman"/>
                <w:b/>
                <w:sz w:val="24"/>
                <w:szCs w:val="24"/>
              </w:rPr>
              <w:t>mėn</w:t>
            </w:r>
            <w:proofErr w:type="spellEnd"/>
            <w:r w:rsidRPr="00D54274">
              <w:rPr>
                <w:rFonts w:ascii="Times New Roman" w:hAnsi="Times New Roman" w:cs="Times New Roman"/>
                <w:sz w:val="24"/>
                <w:szCs w:val="24"/>
              </w:rPr>
              <w:t>)</w:t>
            </w:r>
          </w:p>
          <w:p w:rsidR="00D54274" w:rsidRPr="00D54274" w:rsidRDefault="00D54274" w:rsidP="00D54274">
            <w:pPr>
              <w:jc w:val="center"/>
              <w:rPr>
                <w:rFonts w:ascii="Times New Roman" w:hAnsi="Times New Roman" w:cs="Times New Roman"/>
                <w:b/>
                <w:sz w:val="24"/>
                <w:szCs w:val="24"/>
              </w:rPr>
            </w:pPr>
            <w:proofErr w:type="spellStart"/>
            <w:r w:rsidRPr="00D54274">
              <w:rPr>
                <w:rFonts w:ascii="Times New Roman" w:hAnsi="Times New Roman" w:cs="Times New Roman"/>
                <w:b/>
                <w:sz w:val="24"/>
                <w:szCs w:val="24"/>
              </w:rPr>
              <w:t>Eur</w:t>
            </w:r>
            <w:proofErr w:type="spellEnd"/>
          </w:p>
          <w:p w:rsidR="006368A3" w:rsidRPr="00D54274" w:rsidRDefault="00D54274" w:rsidP="00D54274">
            <w:pPr>
              <w:jc w:val="center"/>
              <w:rPr>
                <w:rFonts w:ascii="Times New Roman" w:hAnsi="Times New Roman" w:cs="Times New Roman"/>
                <w:sz w:val="24"/>
                <w:szCs w:val="24"/>
              </w:rPr>
            </w:pPr>
            <w:r w:rsidRPr="00D54274">
              <w:rPr>
                <w:rFonts w:ascii="Times New Roman" w:hAnsi="Times New Roman" w:cs="Times New Roman"/>
                <w:b/>
                <w:sz w:val="24"/>
                <w:szCs w:val="24"/>
              </w:rPr>
              <w:t>(be   PVM)</w:t>
            </w:r>
          </w:p>
        </w:tc>
        <w:tc>
          <w:tcPr>
            <w:tcW w:w="1418"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Default="00D54274" w:rsidP="00D54274">
            <w:pPr>
              <w:jc w:val="center"/>
              <w:rPr>
                <w:rFonts w:ascii="Times New Roman" w:hAnsi="Times New Roman" w:cs="Times New Roman"/>
                <w:b/>
                <w:sz w:val="24"/>
                <w:szCs w:val="24"/>
              </w:rPr>
            </w:pPr>
            <w:r>
              <w:rPr>
                <w:rFonts w:ascii="Times New Roman" w:hAnsi="Times New Roman" w:cs="Times New Roman"/>
                <w:b/>
                <w:sz w:val="24"/>
                <w:szCs w:val="24"/>
              </w:rPr>
              <w:t>Suma</w:t>
            </w:r>
          </w:p>
          <w:p w:rsidR="00D54274" w:rsidRPr="00D54274" w:rsidRDefault="00D54274" w:rsidP="00D54274">
            <w:pPr>
              <w:jc w:val="center"/>
              <w:rPr>
                <w:rFonts w:ascii="Times New Roman" w:hAnsi="Times New Roman" w:cs="Times New Roman"/>
                <w:b/>
                <w:sz w:val="24"/>
                <w:szCs w:val="24"/>
              </w:rPr>
            </w:pPr>
          </w:p>
        </w:tc>
      </w:tr>
      <w:tr w:rsidR="00D54274" w:rsidTr="00D54274">
        <w:tc>
          <w:tcPr>
            <w:tcW w:w="613"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1.</w:t>
            </w:r>
          </w:p>
        </w:tc>
        <w:tc>
          <w:tcPr>
            <w:tcW w:w="2552"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2.</w:t>
            </w:r>
          </w:p>
        </w:tc>
        <w:tc>
          <w:tcPr>
            <w:tcW w:w="1418" w:type="dxa"/>
          </w:tcPr>
          <w:p w:rsidR="00D54274" w:rsidRPr="00D54274" w:rsidRDefault="00D54274" w:rsidP="00D54274">
            <w:pPr>
              <w:jc w:val="center"/>
              <w:rPr>
                <w:rFonts w:ascii="Times New Roman" w:hAnsi="Times New Roman" w:cs="Times New Roman"/>
                <w:bCs/>
                <w:i/>
                <w:sz w:val="24"/>
                <w:szCs w:val="24"/>
              </w:rPr>
            </w:pPr>
            <w:r w:rsidRPr="00D54274">
              <w:rPr>
                <w:rFonts w:ascii="Times New Roman" w:hAnsi="Times New Roman" w:cs="Times New Roman"/>
                <w:bCs/>
                <w:i/>
                <w:sz w:val="24"/>
                <w:szCs w:val="24"/>
              </w:rPr>
              <w:t>3.</w:t>
            </w:r>
          </w:p>
        </w:tc>
        <w:tc>
          <w:tcPr>
            <w:tcW w:w="1417" w:type="dxa"/>
          </w:tcPr>
          <w:p w:rsidR="00D54274" w:rsidRPr="00D54274" w:rsidRDefault="00D54274" w:rsidP="00D54274">
            <w:pPr>
              <w:jc w:val="center"/>
              <w:rPr>
                <w:rFonts w:ascii="Times New Roman" w:hAnsi="Times New Roman" w:cs="Times New Roman"/>
                <w:bCs/>
                <w:i/>
                <w:sz w:val="24"/>
                <w:szCs w:val="24"/>
              </w:rPr>
            </w:pPr>
            <w:r w:rsidRPr="00D54274">
              <w:rPr>
                <w:rFonts w:ascii="Times New Roman" w:hAnsi="Times New Roman" w:cs="Times New Roman"/>
                <w:bCs/>
                <w:i/>
                <w:sz w:val="24"/>
                <w:szCs w:val="24"/>
              </w:rPr>
              <w:t>4.</w:t>
            </w:r>
          </w:p>
        </w:tc>
        <w:tc>
          <w:tcPr>
            <w:tcW w:w="1134"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5.</w:t>
            </w:r>
          </w:p>
        </w:tc>
        <w:tc>
          <w:tcPr>
            <w:tcW w:w="2835"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6.</w:t>
            </w:r>
          </w:p>
        </w:tc>
        <w:tc>
          <w:tcPr>
            <w:tcW w:w="1418"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7. (4x5x6)</w:t>
            </w: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1</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Biuro konteinerių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77</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2</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3</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4</w:t>
            </w:r>
            <w:r w:rsidR="008202FB">
              <w:rPr>
                <w:rFonts w:ascii="Times New Roman" w:hAnsi="Times New Roman" w:cs="Times New Roman"/>
                <w:sz w:val="24"/>
                <w:szCs w:val="24"/>
              </w:rPr>
              <w:t>.</w:t>
            </w:r>
          </w:p>
        </w:tc>
        <w:tc>
          <w:tcPr>
            <w:tcW w:w="2552" w:type="dxa"/>
          </w:tcPr>
          <w:p w:rsidR="006368A3" w:rsidRDefault="006368A3" w:rsidP="003C5660">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5</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6</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7</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8</w:t>
            </w:r>
            <w:r w:rsidR="008202FB">
              <w:rPr>
                <w:rFonts w:ascii="Times New Roman" w:hAnsi="Times New Roman" w:cs="Times New Roman"/>
                <w:sz w:val="24"/>
                <w:szCs w:val="24"/>
              </w:rPr>
              <w:t>.</w:t>
            </w:r>
          </w:p>
        </w:tc>
        <w:tc>
          <w:tcPr>
            <w:tcW w:w="2552" w:type="dxa"/>
          </w:tcPr>
          <w:p w:rsidR="006368A3" w:rsidRPr="0075204A" w:rsidRDefault="006368A3"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D72A01" w:rsidTr="00D54274">
        <w:tc>
          <w:tcPr>
            <w:tcW w:w="613" w:type="dxa"/>
          </w:tcPr>
          <w:p w:rsidR="00D72A01" w:rsidRPr="00D72A01" w:rsidRDefault="00D72A01" w:rsidP="001348BC">
            <w:pPr>
              <w:rPr>
                <w:rFonts w:ascii="Times New Roman" w:hAnsi="Times New Roman" w:cs="Times New Roman"/>
                <w:color w:val="FF0000"/>
                <w:sz w:val="24"/>
                <w:szCs w:val="24"/>
              </w:rPr>
            </w:pPr>
            <w:r w:rsidRPr="00D72A01">
              <w:rPr>
                <w:rFonts w:ascii="Times New Roman" w:hAnsi="Times New Roman" w:cs="Times New Roman"/>
                <w:color w:val="FF0000"/>
                <w:sz w:val="24"/>
                <w:szCs w:val="24"/>
              </w:rPr>
              <w:t>9.</w:t>
            </w:r>
          </w:p>
        </w:tc>
        <w:tc>
          <w:tcPr>
            <w:tcW w:w="2552" w:type="dxa"/>
          </w:tcPr>
          <w:p w:rsidR="00D72A01" w:rsidRPr="00D72A01" w:rsidRDefault="00D72A01" w:rsidP="003C5660">
            <w:pPr>
              <w:jc w:val="both"/>
              <w:rPr>
                <w:rFonts w:ascii="Times New Roman" w:hAnsi="Times New Roman" w:cs="Times New Roman"/>
                <w:color w:val="FF0000"/>
                <w:sz w:val="24"/>
                <w:szCs w:val="24"/>
              </w:rPr>
            </w:pPr>
            <w:bookmarkStart w:id="1" w:name="_GoBack"/>
            <w:r w:rsidRPr="00D72A01">
              <w:rPr>
                <w:rFonts w:ascii="Times New Roman" w:hAnsi="Times New Roman" w:cs="Times New Roman"/>
                <w:color w:val="FF0000"/>
                <w:sz w:val="24"/>
                <w:szCs w:val="24"/>
              </w:rPr>
              <w:t>Sani</w:t>
            </w:r>
            <w:bookmarkEnd w:id="1"/>
            <w:r w:rsidRPr="00D72A01">
              <w:rPr>
                <w:rFonts w:ascii="Times New Roman" w:hAnsi="Times New Roman" w:cs="Times New Roman"/>
                <w:color w:val="FF0000"/>
                <w:sz w:val="24"/>
                <w:szCs w:val="24"/>
              </w:rPr>
              <w:t>tarinio kombinuotu dušų ir tualetų konteinerio</w:t>
            </w:r>
            <w:r>
              <w:rPr>
                <w:rFonts w:ascii="Times New Roman" w:hAnsi="Times New Roman" w:cs="Times New Roman"/>
                <w:color w:val="FF0000"/>
                <w:sz w:val="24"/>
                <w:szCs w:val="24"/>
              </w:rPr>
              <w:t xml:space="preserve"> nuoma.</w:t>
            </w:r>
          </w:p>
        </w:tc>
        <w:tc>
          <w:tcPr>
            <w:tcW w:w="1418" w:type="dxa"/>
          </w:tcPr>
          <w:p w:rsidR="00D72A01" w:rsidRPr="00D72A01" w:rsidRDefault="00D72A01" w:rsidP="0075204A">
            <w:pPr>
              <w:jc w:val="center"/>
              <w:rPr>
                <w:rFonts w:ascii="Times New Roman" w:hAnsi="Times New Roman" w:cs="Times New Roman"/>
                <w:color w:val="FF0000"/>
                <w:sz w:val="24"/>
                <w:szCs w:val="24"/>
              </w:rPr>
            </w:pPr>
            <w:r>
              <w:rPr>
                <w:rFonts w:ascii="Times New Roman" w:hAnsi="Times New Roman" w:cs="Times New Roman"/>
                <w:color w:val="FF0000"/>
                <w:sz w:val="24"/>
                <w:szCs w:val="24"/>
              </w:rPr>
              <w:t>mėn.</w:t>
            </w:r>
          </w:p>
        </w:tc>
        <w:tc>
          <w:tcPr>
            <w:tcW w:w="1417" w:type="dxa"/>
          </w:tcPr>
          <w:p w:rsidR="00D72A01" w:rsidRPr="00D72A01" w:rsidRDefault="00D72A01" w:rsidP="0075204A">
            <w:pPr>
              <w:jc w:val="center"/>
              <w:rPr>
                <w:rFonts w:ascii="Times New Roman" w:hAnsi="Times New Roman" w:cs="Times New Roman"/>
                <w:color w:val="FF0000"/>
                <w:sz w:val="24"/>
                <w:szCs w:val="24"/>
              </w:rPr>
            </w:pPr>
            <w:r>
              <w:rPr>
                <w:rFonts w:ascii="Times New Roman" w:hAnsi="Times New Roman" w:cs="Times New Roman"/>
                <w:color w:val="FF0000"/>
                <w:sz w:val="24"/>
                <w:szCs w:val="24"/>
              </w:rPr>
              <w:t>36</w:t>
            </w:r>
          </w:p>
        </w:tc>
        <w:tc>
          <w:tcPr>
            <w:tcW w:w="1134" w:type="dxa"/>
          </w:tcPr>
          <w:p w:rsidR="00D72A01" w:rsidRPr="00D72A01" w:rsidRDefault="00D72A01" w:rsidP="0075204A">
            <w:pPr>
              <w:jc w:val="center"/>
              <w:rPr>
                <w:rFonts w:ascii="Times New Roman" w:hAnsi="Times New Roman" w:cs="Times New Roman"/>
                <w:color w:val="FF0000"/>
                <w:sz w:val="24"/>
                <w:szCs w:val="24"/>
              </w:rPr>
            </w:pPr>
            <w:r>
              <w:rPr>
                <w:rFonts w:ascii="Times New Roman" w:hAnsi="Times New Roman" w:cs="Times New Roman"/>
                <w:color w:val="FF0000"/>
                <w:sz w:val="24"/>
                <w:szCs w:val="24"/>
              </w:rPr>
              <w:t>3</w:t>
            </w:r>
          </w:p>
        </w:tc>
        <w:tc>
          <w:tcPr>
            <w:tcW w:w="2835" w:type="dxa"/>
          </w:tcPr>
          <w:p w:rsidR="00D72A01" w:rsidRDefault="00D72A01" w:rsidP="0075204A">
            <w:pPr>
              <w:jc w:val="center"/>
              <w:rPr>
                <w:rFonts w:ascii="Times New Roman" w:hAnsi="Times New Roman" w:cs="Times New Roman"/>
                <w:sz w:val="24"/>
                <w:szCs w:val="24"/>
              </w:rPr>
            </w:pPr>
          </w:p>
        </w:tc>
        <w:tc>
          <w:tcPr>
            <w:tcW w:w="1418" w:type="dxa"/>
          </w:tcPr>
          <w:p w:rsidR="00D72A01" w:rsidRDefault="00D72A01" w:rsidP="0075204A">
            <w:pPr>
              <w:jc w:val="center"/>
              <w:rPr>
                <w:rFonts w:ascii="Times New Roman" w:hAnsi="Times New Roman" w:cs="Times New Roman"/>
                <w:sz w:val="24"/>
                <w:szCs w:val="24"/>
              </w:rPr>
            </w:pPr>
          </w:p>
        </w:tc>
      </w:tr>
      <w:tr w:rsidR="00D54274" w:rsidTr="00D54274">
        <w:tc>
          <w:tcPr>
            <w:tcW w:w="9969" w:type="dxa"/>
            <w:gridSpan w:val="6"/>
          </w:tcPr>
          <w:p w:rsidR="00D54274" w:rsidRDefault="00965F4D" w:rsidP="008F6FC8">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00D54274" w:rsidRPr="00D54274">
              <w:rPr>
                <w:rFonts w:ascii="Times New Roman" w:hAnsi="Times New Roman" w:cs="Times New Roman"/>
                <w:sz w:val="24"/>
                <w:szCs w:val="24"/>
              </w:rPr>
              <w:t>bendra kaina be PVM:</w:t>
            </w:r>
          </w:p>
        </w:tc>
        <w:tc>
          <w:tcPr>
            <w:tcW w:w="1418" w:type="dxa"/>
          </w:tcPr>
          <w:p w:rsidR="00D54274" w:rsidRDefault="00D54274" w:rsidP="0075204A">
            <w:pPr>
              <w:jc w:val="center"/>
              <w:rPr>
                <w:rFonts w:ascii="Times New Roman" w:hAnsi="Times New Roman" w:cs="Times New Roman"/>
                <w:sz w:val="24"/>
                <w:szCs w:val="24"/>
              </w:rPr>
            </w:pPr>
          </w:p>
        </w:tc>
      </w:tr>
    </w:tbl>
    <w:p w:rsidR="008F6FC8" w:rsidRDefault="008F6FC8" w:rsidP="001348BC">
      <w:pPr>
        <w:spacing w:after="0" w:line="240" w:lineRule="auto"/>
        <w:rPr>
          <w:rFonts w:ascii="Times New Roman" w:hAnsi="Times New Roman" w:cs="Times New Roman"/>
          <w:sz w:val="24"/>
          <w:szCs w:val="24"/>
          <w:lang w:val="lt-LT"/>
        </w:rPr>
      </w:pPr>
    </w:p>
    <w:p w:rsidR="005E56A7" w:rsidRDefault="0073187A" w:rsidP="001348BC">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 xml:space="preserve"> ir (ar) patalpų kiekio</w:t>
      </w:r>
      <w:r w:rsidRPr="0073187A">
        <w:rPr>
          <w:rFonts w:ascii="Times New Roman" w:hAnsi="Times New Roman" w:cs="Times New Roman"/>
          <w:b/>
          <w:sz w:val="24"/>
          <w:szCs w:val="24"/>
          <w:lang w:val="lt-LT"/>
        </w:rPr>
        <w:t>.</w:t>
      </w: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Pr="0073187A" w:rsidRDefault="005E56A7" w:rsidP="001348BC">
      <w:pPr>
        <w:spacing w:after="0" w:line="240" w:lineRule="auto"/>
        <w:rPr>
          <w:rFonts w:ascii="Times New Roman" w:hAnsi="Times New Roman" w:cs="Times New Roman"/>
          <w:b/>
          <w:sz w:val="24"/>
          <w:szCs w:val="24"/>
          <w:lang w:val="lt-LT"/>
        </w:rPr>
      </w:pPr>
    </w:p>
    <w:p w:rsidR="008D315A" w:rsidRPr="008F6FC8" w:rsidRDefault="008D315A" w:rsidP="001348BC">
      <w:pPr>
        <w:spacing w:after="0" w:line="240" w:lineRule="auto"/>
        <w:rPr>
          <w:rFonts w:ascii="Times New Roman" w:hAnsi="Times New Roman" w:cs="Times New Roman"/>
          <w:lang w:val="lt-LT"/>
        </w:rPr>
      </w:pPr>
    </w:p>
    <w:p w:rsidR="000C71C1" w:rsidRDefault="000C71C1" w:rsidP="00E06065">
      <w:pPr>
        <w:spacing w:after="0" w:line="240" w:lineRule="auto"/>
        <w:ind w:right="141" w:firstLine="567"/>
        <w:jc w:val="both"/>
        <w:rPr>
          <w:rFonts w:ascii="Times New Roman" w:eastAsia="Times New Roman" w:hAnsi="Times New Roman" w:cs="Times New Roman"/>
          <w:color w:val="000000" w:themeColor="text1"/>
          <w:sz w:val="24"/>
          <w:szCs w:val="24"/>
          <w:lang w:val="lt-LT" w:eastAsia="lt-LT"/>
        </w:rPr>
      </w:pPr>
    </w:p>
    <w:p w:rsidR="0097185F" w:rsidRDefault="00005E0C" w:rsidP="00275ADB">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3</w:t>
      </w:r>
      <w:r w:rsidR="00275ADB" w:rsidRPr="00846898">
        <w:rPr>
          <w:rFonts w:ascii="Times New Roman" w:hAnsi="Times New Roman" w:cs="Times New Roman"/>
          <w:b/>
          <w:sz w:val="24"/>
          <w:szCs w:val="24"/>
          <w:lang w:val="lt-LT"/>
        </w:rPr>
        <w:t xml:space="preserve"> lentelė</w:t>
      </w:r>
      <w:r w:rsidR="00275ADB" w:rsidRPr="007F3380">
        <w:rPr>
          <w:rFonts w:ascii="Times New Roman" w:hAnsi="Times New Roman" w:cs="Times New Roman"/>
          <w:sz w:val="24"/>
          <w:szCs w:val="24"/>
          <w:lang w:val="lt-LT"/>
        </w:rPr>
        <w:t xml:space="preserve">. </w:t>
      </w:r>
      <w:r w:rsidR="000D0767">
        <w:rPr>
          <w:rFonts w:ascii="Times New Roman" w:hAnsi="Times New Roman" w:cs="Times New Roman"/>
          <w:sz w:val="24"/>
          <w:szCs w:val="24"/>
          <w:lang w:val="lt-LT"/>
        </w:rPr>
        <w:t>P</w:t>
      </w:r>
      <w:r w:rsidR="00275ADB" w:rsidRPr="00846898">
        <w:rPr>
          <w:rFonts w:ascii="Times New Roman" w:hAnsi="Times New Roman" w:cs="Times New Roman"/>
          <w:sz w:val="24"/>
          <w:szCs w:val="24"/>
          <w:lang w:val="lt-LT"/>
        </w:rPr>
        <w:t>aslaugos</w:t>
      </w:r>
    </w:p>
    <w:p w:rsidR="000D0767" w:rsidRDefault="000D0767" w:rsidP="00275ADB">
      <w:pPr>
        <w:spacing w:after="0" w:line="240" w:lineRule="auto"/>
        <w:rPr>
          <w:rFonts w:ascii="Times New Roman" w:hAnsi="Times New Roman" w:cs="Times New Roman"/>
          <w:sz w:val="24"/>
          <w:szCs w:val="24"/>
          <w:lang w:val="lt-LT"/>
        </w:rPr>
      </w:pP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5E56A7" w:rsidTr="005E56A7">
        <w:tc>
          <w:tcPr>
            <w:tcW w:w="570" w:type="dxa"/>
          </w:tcPr>
          <w:p w:rsidR="00672EE1" w:rsidRDefault="00672EE1" w:rsidP="005E56A7">
            <w:pPr>
              <w:jc w:val="center"/>
              <w:rPr>
                <w:rFonts w:ascii="Times New Roman" w:eastAsia="Times New Roman" w:hAnsi="Times New Roman" w:cs="Times New Roman"/>
                <w:b/>
                <w:bCs/>
                <w:sz w:val="24"/>
                <w:szCs w:val="24"/>
                <w:lang w:eastAsia="ar-SA"/>
              </w:rPr>
            </w:pPr>
          </w:p>
          <w:p w:rsidR="003F21BA" w:rsidRPr="005E56A7" w:rsidRDefault="003F21BA" w:rsidP="005E56A7">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672EE1" w:rsidRDefault="00672EE1" w:rsidP="005E56A7">
            <w:pPr>
              <w:jc w:val="center"/>
              <w:rPr>
                <w:rFonts w:ascii="Times New Roman" w:eastAsia="Times New Roman" w:hAnsi="Times New Roman" w:cs="Times New Roman"/>
                <w:b/>
                <w:bCs/>
                <w:sz w:val="24"/>
                <w:szCs w:val="24"/>
                <w:lang w:eastAsia="ar-SA"/>
              </w:rPr>
            </w:pPr>
          </w:p>
          <w:p w:rsidR="003F21BA" w:rsidRPr="005E56A7" w:rsidRDefault="003F21BA" w:rsidP="005E56A7">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672EE1" w:rsidRDefault="00672EE1" w:rsidP="005E56A7">
            <w:pPr>
              <w:jc w:val="center"/>
              <w:rPr>
                <w:rFonts w:ascii="Times New Roman" w:hAnsi="Times New Roman" w:cs="Times New Roman"/>
                <w:b/>
                <w:sz w:val="24"/>
                <w:szCs w:val="24"/>
              </w:rPr>
            </w:pPr>
          </w:p>
          <w:p w:rsidR="003F21BA" w:rsidRPr="005E56A7" w:rsidRDefault="003F21BA" w:rsidP="005E56A7">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672EE1" w:rsidRDefault="00672EE1" w:rsidP="005E56A7">
            <w:pPr>
              <w:jc w:val="center"/>
              <w:rPr>
                <w:rFonts w:ascii="Times New Roman" w:hAnsi="Times New Roman" w:cs="Times New Roman"/>
                <w:b/>
                <w:bCs/>
                <w:sz w:val="24"/>
                <w:szCs w:val="24"/>
              </w:rPr>
            </w:pPr>
          </w:p>
          <w:p w:rsidR="003F21BA"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5E56A7"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5E56A7"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5E56A7" w:rsidRPr="005E56A7" w:rsidRDefault="005E56A7" w:rsidP="005E56A7">
            <w:pPr>
              <w:jc w:val="center"/>
              <w:rPr>
                <w:rFonts w:ascii="Times New Roman" w:hAnsi="Times New Roman" w:cs="Times New Roman"/>
                <w:b/>
                <w:sz w:val="24"/>
                <w:szCs w:val="24"/>
              </w:rPr>
            </w:pPr>
            <w:proofErr w:type="spellStart"/>
            <w:r w:rsidRPr="005E56A7">
              <w:rPr>
                <w:rFonts w:ascii="Times New Roman" w:hAnsi="Times New Roman" w:cs="Times New Roman"/>
                <w:b/>
                <w:sz w:val="24"/>
                <w:szCs w:val="24"/>
              </w:rPr>
              <w:t>Eur</w:t>
            </w:r>
            <w:proofErr w:type="spellEnd"/>
          </w:p>
          <w:p w:rsidR="003F21BA"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672EE1" w:rsidRDefault="00672EE1" w:rsidP="005E56A7">
            <w:pPr>
              <w:jc w:val="center"/>
              <w:rPr>
                <w:rFonts w:ascii="Times New Roman" w:hAnsi="Times New Roman" w:cs="Times New Roman"/>
                <w:b/>
                <w:sz w:val="24"/>
                <w:szCs w:val="24"/>
              </w:rPr>
            </w:pPr>
          </w:p>
          <w:p w:rsidR="003F21BA"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5E56A7" w:rsidTr="005E56A7">
        <w:tc>
          <w:tcPr>
            <w:tcW w:w="570" w:type="dxa"/>
          </w:tcPr>
          <w:p w:rsidR="005E56A7" w:rsidRPr="005E56A7" w:rsidRDefault="005E56A7" w:rsidP="005E56A7">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5E56A7" w:rsidRPr="005E56A7" w:rsidRDefault="005E56A7" w:rsidP="005E56A7">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5E56A7" w:rsidRPr="005E56A7" w:rsidRDefault="005E56A7" w:rsidP="005E56A7">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5E56A7" w:rsidRPr="005E56A7" w:rsidRDefault="005E56A7" w:rsidP="005E56A7">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5E56A7" w:rsidRPr="005E56A7" w:rsidRDefault="005E56A7" w:rsidP="005E56A7">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5E56A7" w:rsidRPr="005E56A7" w:rsidRDefault="005E56A7" w:rsidP="005E56A7">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5E56A7" w:rsidTr="005E56A7">
        <w:tc>
          <w:tcPr>
            <w:tcW w:w="570" w:type="dxa"/>
          </w:tcPr>
          <w:p w:rsidR="003F21BA" w:rsidRDefault="003F21BA" w:rsidP="00002279">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3F21BA" w:rsidRDefault="008F24B1" w:rsidP="003C5660">
            <w:pPr>
              <w:jc w:val="both"/>
              <w:rPr>
                <w:rFonts w:ascii="Times New Roman" w:hAnsi="Times New Roman" w:cs="Times New Roman"/>
                <w:sz w:val="24"/>
                <w:szCs w:val="24"/>
              </w:rPr>
            </w:pPr>
            <w:r>
              <w:rPr>
                <w:rFonts w:ascii="Times New Roman" w:hAnsi="Times New Roman" w:cs="Times New Roman"/>
                <w:sz w:val="24"/>
                <w:szCs w:val="24"/>
              </w:rPr>
              <w:t>Biuro konteinerių pristatymas ir įrengimas</w:t>
            </w:r>
          </w:p>
        </w:tc>
        <w:tc>
          <w:tcPr>
            <w:tcW w:w="1016" w:type="dxa"/>
          </w:tcPr>
          <w:p w:rsidR="003F21BA"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3F21BA" w:rsidRDefault="008F24B1" w:rsidP="005E56A7">
            <w:pPr>
              <w:jc w:val="center"/>
              <w:rPr>
                <w:rFonts w:ascii="Times New Roman" w:hAnsi="Times New Roman" w:cs="Times New Roman"/>
                <w:sz w:val="24"/>
                <w:szCs w:val="24"/>
              </w:rPr>
            </w:pPr>
            <w:r>
              <w:rPr>
                <w:rFonts w:ascii="Times New Roman" w:hAnsi="Times New Roman" w:cs="Times New Roman"/>
                <w:sz w:val="24"/>
                <w:szCs w:val="24"/>
              </w:rPr>
              <w:t>77</w:t>
            </w:r>
          </w:p>
        </w:tc>
        <w:tc>
          <w:tcPr>
            <w:tcW w:w="3032" w:type="dxa"/>
          </w:tcPr>
          <w:p w:rsidR="003F21BA" w:rsidRDefault="003F21BA" w:rsidP="005E56A7">
            <w:pPr>
              <w:jc w:val="center"/>
              <w:rPr>
                <w:rFonts w:ascii="Times New Roman" w:hAnsi="Times New Roman" w:cs="Times New Roman"/>
                <w:sz w:val="24"/>
                <w:szCs w:val="24"/>
              </w:rPr>
            </w:pPr>
          </w:p>
        </w:tc>
        <w:tc>
          <w:tcPr>
            <w:tcW w:w="1390" w:type="dxa"/>
          </w:tcPr>
          <w:p w:rsidR="003F21BA" w:rsidRDefault="003F21BA"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672EE1">
        <w:trPr>
          <w:trHeight w:val="518"/>
        </w:trPr>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8F24B1" w:rsidRDefault="008F24B1" w:rsidP="003C5660">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6.</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8F24B1" w:rsidRPr="0075204A" w:rsidRDefault="008F24B1"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9.</w:t>
            </w:r>
          </w:p>
        </w:tc>
        <w:tc>
          <w:tcPr>
            <w:tcW w:w="2533" w:type="dxa"/>
          </w:tcPr>
          <w:p w:rsidR="008F24B1" w:rsidRDefault="008F24B1" w:rsidP="003C5660">
            <w:pPr>
              <w:jc w:val="both"/>
              <w:rPr>
                <w:rFonts w:ascii="Times New Roman" w:hAnsi="Times New Roman" w:cs="Times New Roman"/>
                <w:sz w:val="24"/>
                <w:szCs w:val="24"/>
              </w:rPr>
            </w:pPr>
            <w:r>
              <w:rPr>
                <w:rFonts w:ascii="Times New Roman" w:eastAsia="Times New Roman" w:hAnsi="Times New Roman" w:cs="Times New Roman"/>
                <w:sz w:val="24"/>
                <w:szCs w:val="24"/>
                <w:lang w:eastAsia="ar-SA"/>
              </w:rPr>
              <w:t>Stovyklos elementų iš</w:t>
            </w:r>
            <w:r w:rsidR="00273979">
              <w:rPr>
                <w:rFonts w:ascii="Times New Roman" w:eastAsia="Times New Roman" w:hAnsi="Times New Roman" w:cs="Times New Roman"/>
                <w:sz w:val="24"/>
                <w:szCs w:val="24"/>
                <w:lang w:eastAsia="ar-SA"/>
              </w:rPr>
              <w:t>montavimas ir išvežimas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10.</w:t>
            </w:r>
          </w:p>
        </w:tc>
        <w:tc>
          <w:tcPr>
            <w:tcW w:w="2533" w:type="dxa"/>
          </w:tcPr>
          <w:p w:rsidR="008F24B1" w:rsidRDefault="008F24B1" w:rsidP="003C5660">
            <w:pPr>
              <w:jc w:val="both"/>
              <w:rPr>
                <w:rFonts w:ascii="Times New Roman" w:hAnsi="Times New Roman" w:cs="Times New Roman"/>
                <w:sz w:val="24"/>
                <w:szCs w:val="24"/>
              </w:rPr>
            </w:pPr>
            <w:r w:rsidRPr="000D0767">
              <w:rPr>
                <w:rFonts w:ascii="Times New Roman" w:hAnsi="Times New Roman" w:cs="Times New Roman"/>
                <w:sz w:val="24"/>
                <w:szCs w:val="24"/>
              </w:rPr>
              <w:t>Stovyklos priežiūros paslauga</w:t>
            </w:r>
            <w:r>
              <w:rPr>
                <w:rFonts w:ascii="Times New Roman" w:hAnsi="Times New Roman" w:cs="Times New Roman"/>
                <w:sz w:val="24"/>
                <w:szCs w:val="24"/>
              </w:rPr>
              <w:t>*</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11.</w:t>
            </w:r>
          </w:p>
        </w:tc>
        <w:tc>
          <w:tcPr>
            <w:tcW w:w="2533" w:type="dxa"/>
          </w:tcPr>
          <w:p w:rsidR="008F24B1" w:rsidRPr="000D0767" w:rsidRDefault="008F24B1" w:rsidP="003C5660">
            <w:pPr>
              <w:jc w:val="both"/>
              <w:rPr>
                <w:rFonts w:ascii="Times New Roman" w:hAnsi="Times New Roman" w:cs="Times New Roman"/>
                <w:sz w:val="24"/>
                <w:szCs w:val="24"/>
              </w:rPr>
            </w:pPr>
            <w:r>
              <w:rPr>
                <w:rFonts w:ascii="Times New Roman" w:hAnsi="Times New Roman" w:cs="Times New Roman"/>
                <w:sz w:val="24"/>
                <w:szCs w:val="24"/>
              </w:rPr>
              <w:t>R</w:t>
            </w:r>
            <w:r w:rsidRPr="00F54C58">
              <w:rPr>
                <w:rFonts w:ascii="Times New Roman" w:hAnsi="Times New Roman" w:cs="Times New Roman"/>
                <w:sz w:val="24"/>
                <w:szCs w:val="24"/>
              </w:rPr>
              <w:t>ezervuaro švariam vandeniui aptarnavim</w:t>
            </w:r>
            <w:r>
              <w:rPr>
                <w:rFonts w:ascii="Times New Roman" w:hAnsi="Times New Roman" w:cs="Times New Roman"/>
                <w:sz w:val="24"/>
                <w:szCs w:val="24"/>
              </w:rPr>
              <w:t>as</w:t>
            </w:r>
            <w:r w:rsidRPr="00F54C58">
              <w:rPr>
                <w:rFonts w:ascii="Times New Roman" w:hAnsi="Times New Roman" w:cs="Times New Roman"/>
                <w:sz w:val="24"/>
                <w:szCs w:val="24"/>
              </w:rPr>
              <w:t xml:space="preserve"> (vandens papildymas)</w:t>
            </w:r>
            <w:r>
              <w:rPr>
                <w:rFonts w:ascii="Times New Roman" w:hAnsi="Times New Roman" w:cs="Times New Roman"/>
                <w:sz w:val="24"/>
                <w:szCs w:val="24"/>
              </w:rPr>
              <w:t xml:space="preserve"> *</w:t>
            </w:r>
          </w:p>
        </w:tc>
        <w:tc>
          <w:tcPr>
            <w:tcW w:w="1016" w:type="dxa"/>
          </w:tcPr>
          <w:p w:rsidR="008F24B1" w:rsidRDefault="008F24B1" w:rsidP="005E56A7">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8F24B1" w:rsidRDefault="008F24B1" w:rsidP="005E56A7">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12.</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Rezervuaro nuotekoms aptarnavimas (</w:t>
            </w:r>
            <w:r w:rsidRPr="00F54C58">
              <w:rPr>
                <w:rFonts w:ascii="Times New Roman" w:hAnsi="Times New Roman" w:cs="Times New Roman"/>
                <w:sz w:val="24"/>
                <w:szCs w:val="24"/>
              </w:rPr>
              <w:t>nuotekų išvežimas</w:t>
            </w:r>
            <w:r>
              <w:rPr>
                <w:rFonts w:ascii="Times New Roman" w:hAnsi="Times New Roman" w:cs="Times New Roman"/>
                <w:sz w:val="24"/>
                <w:szCs w:val="24"/>
              </w:rPr>
              <w:t>) *</w:t>
            </w:r>
          </w:p>
        </w:tc>
        <w:tc>
          <w:tcPr>
            <w:tcW w:w="1016" w:type="dxa"/>
          </w:tcPr>
          <w:p w:rsidR="008F24B1" w:rsidRPr="00F54C58" w:rsidRDefault="008F24B1" w:rsidP="005E56A7">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8F24B1" w:rsidRDefault="008F24B1" w:rsidP="005E56A7">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13.</w:t>
            </w:r>
          </w:p>
        </w:tc>
        <w:tc>
          <w:tcPr>
            <w:tcW w:w="2533" w:type="dxa"/>
          </w:tcPr>
          <w:p w:rsidR="008F24B1" w:rsidRPr="000D0767" w:rsidRDefault="008F24B1" w:rsidP="008F24B1">
            <w:pPr>
              <w:rPr>
                <w:rFonts w:ascii="Times New Roman" w:hAnsi="Times New Roman" w:cs="Times New Roman"/>
                <w:sz w:val="24"/>
                <w:szCs w:val="24"/>
              </w:rPr>
            </w:pPr>
            <w:r>
              <w:rPr>
                <w:rFonts w:ascii="Times New Roman" w:hAnsi="Times New Roman" w:cs="Times New Roman"/>
                <w:sz w:val="24"/>
                <w:szCs w:val="24"/>
              </w:rPr>
              <w:t>Valymo paslauga*</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D72A01" w:rsidTr="005E56A7">
        <w:tc>
          <w:tcPr>
            <w:tcW w:w="570" w:type="dxa"/>
          </w:tcPr>
          <w:p w:rsidR="00D72A01" w:rsidRDefault="00D72A01" w:rsidP="00D72A01">
            <w:pPr>
              <w:rPr>
                <w:rFonts w:ascii="Times New Roman" w:hAnsi="Times New Roman" w:cs="Times New Roman"/>
                <w:sz w:val="24"/>
                <w:szCs w:val="24"/>
              </w:rPr>
            </w:pPr>
            <w:r w:rsidRPr="00D72A01">
              <w:rPr>
                <w:rFonts w:ascii="Times New Roman" w:hAnsi="Times New Roman" w:cs="Times New Roman"/>
                <w:color w:val="FF0000"/>
                <w:sz w:val="24"/>
                <w:szCs w:val="24"/>
              </w:rPr>
              <w:lastRenderedPageBreak/>
              <w:t>14</w:t>
            </w:r>
            <w:r w:rsidR="00283CCD">
              <w:rPr>
                <w:rFonts w:ascii="Times New Roman" w:hAnsi="Times New Roman" w:cs="Times New Roman"/>
                <w:color w:val="FF0000"/>
                <w:sz w:val="24"/>
                <w:szCs w:val="24"/>
              </w:rPr>
              <w:t>.</w:t>
            </w:r>
          </w:p>
        </w:tc>
        <w:tc>
          <w:tcPr>
            <w:tcW w:w="2533" w:type="dxa"/>
          </w:tcPr>
          <w:p w:rsidR="00D72A01" w:rsidRPr="00D72A01" w:rsidRDefault="00D72A01" w:rsidP="00D72A01">
            <w:pPr>
              <w:jc w:val="both"/>
              <w:rPr>
                <w:rFonts w:ascii="Times New Roman" w:hAnsi="Times New Roman" w:cs="Times New Roman"/>
                <w:color w:val="FF0000"/>
                <w:sz w:val="24"/>
                <w:szCs w:val="24"/>
              </w:rPr>
            </w:pPr>
            <w:r w:rsidRPr="00D72A01">
              <w:rPr>
                <w:rFonts w:ascii="Times New Roman" w:hAnsi="Times New Roman" w:cs="Times New Roman"/>
                <w:color w:val="FF0000"/>
                <w:sz w:val="24"/>
                <w:szCs w:val="24"/>
              </w:rPr>
              <w:t>Sanitarinio kombinuotu dušų ir tualetų konteinerio</w:t>
            </w:r>
            <w:r>
              <w:rPr>
                <w:rFonts w:ascii="Times New Roman" w:hAnsi="Times New Roman" w:cs="Times New Roman"/>
                <w:color w:val="FF0000"/>
                <w:sz w:val="24"/>
                <w:szCs w:val="24"/>
              </w:rPr>
              <w:t xml:space="preserve"> pristatymas ir įrengimas</w:t>
            </w:r>
          </w:p>
        </w:tc>
        <w:tc>
          <w:tcPr>
            <w:tcW w:w="1016" w:type="dxa"/>
          </w:tcPr>
          <w:p w:rsidR="00D72A01" w:rsidRPr="00D72A01" w:rsidRDefault="00D72A01" w:rsidP="00D72A01">
            <w:pPr>
              <w:jc w:val="center"/>
              <w:rPr>
                <w:rFonts w:ascii="Times New Roman" w:hAnsi="Times New Roman" w:cs="Times New Roman"/>
                <w:color w:val="FF0000"/>
                <w:sz w:val="24"/>
                <w:szCs w:val="24"/>
              </w:rPr>
            </w:pPr>
            <w:r>
              <w:rPr>
                <w:rFonts w:ascii="Times New Roman" w:hAnsi="Times New Roman" w:cs="Times New Roman"/>
                <w:color w:val="FF0000"/>
                <w:sz w:val="24"/>
                <w:szCs w:val="24"/>
              </w:rPr>
              <w:t>vnt.</w:t>
            </w:r>
          </w:p>
        </w:tc>
        <w:tc>
          <w:tcPr>
            <w:tcW w:w="2942" w:type="dxa"/>
          </w:tcPr>
          <w:p w:rsidR="00D72A01" w:rsidRDefault="00D72A01" w:rsidP="00D72A01">
            <w:pPr>
              <w:jc w:val="center"/>
              <w:rPr>
                <w:rFonts w:ascii="Times New Roman" w:hAnsi="Times New Roman" w:cs="Times New Roman"/>
                <w:sz w:val="24"/>
                <w:szCs w:val="24"/>
              </w:rPr>
            </w:pPr>
            <w:r w:rsidRPr="00D72A01">
              <w:rPr>
                <w:rFonts w:ascii="Times New Roman" w:hAnsi="Times New Roman" w:cs="Times New Roman"/>
                <w:color w:val="FF0000"/>
                <w:sz w:val="24"/>
                <w:szCs w:val="24"/>
              </w:rPr>
              <w:t>3</w:t>
            </w:r>
          </w:p>
        </w:tc>
        <w:tc>
          <w:tcPr>
            <w:tcW w:w="3032" w:type="dxa"/>
          </w:tcPr>
          <w:p w:rsidR="00D72A01" w:rsidRDefault="00D72A01" w:rsidP="00D72A01">
            <w:pPr>
              <w:jc w:val="center"/>
              <w:rPr>
                <w:rFonts w:ascii="Times New Roman" w:hAnsi="Times New Roman" w:cs="Times New Roman"/>
                <w:sz w:val="24"/>
                <w:szCs w:val="24"/>
              </w:rPr>
            </w:pPr>
          </w:p>
        </w:tc>
        <w:tc>
          <w:tcPr>
            <w:tcW w:w="1390" w:type="dxa"/>
          </w:tcPr>
          <w:p w:rsidR="00D72A01" w:rsidRDefault="00D72A01" w:rsidP="00D72A01">
            <w:pPr>
              <w:jc w:val="center"/>
              <w:rPr>
                <w:rFonts w:ascii="Times New Roman" w:hAnsi="Times New Roman" w:cs="Times New Roman"/>
                <w:sz w:val="24"/>
                <w:szCs w:val="24"/>
              </w:rPr>
            </w:pPr>
          </w:p>
        </w:tc>
      </w:tr>
      <w:tr w:rsidR="00D72A01" w:rsidTr="005E56A7">
        <w:tc>
          <w:tcPr>
            <w:tcW w:w="10093" w:type="dxa"/>
            <w:gridSpan w:val="5"/>
          </w:tcPr>
          <w:p w:rsidR="00D72A01" w:rsidRDefault="00D72A01" w:rsidP="00D72A01">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90" w:type="dxa"/>
          </w:tcPr>
          <w:p w:rsidR="00D72A01" w:rsidRDefault="00D72A01" w:rsidP="00D72A01">
            <w:pPr>
              <w:rPr>
                <w:rFonts w:ascii="Times New Roman" w:hAnsi="Times New Roman" w:cs="Times New Roman"/>
                <w:sz w:val="24"/>
                <w:szCs w:val="24"/>
              </w:rPr>
            </w:pPr>
          </w:p>
        </w:tc>
      </w:tr>
    </w:tbl>
    <w:p w:rsidR="00DC04CE" w:rsidRDefault="00DC04CE" w:rsidP="00275ADB">
      <w:pPr>
        <w:spacing w:after="0" w:line="240" w:lineRule="auto"/>
        <w:rPr>
          <w:rFonts w:ascii="Times New Roman" w:hAnsi="Times New Roman" w:cs="Times New Roman"/>
          <w:sz w:val="24"/>
          <w:szCs w:val="24"/>
          <w:lang w:val="lt-LT"/>
        </w:rPr>
      </w:pPr>
    </w:p>
    <w:p w:rsidR="005E56A7" w:rsidRDefault="005E56A7" w:rsidP="00275ADB">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0D0767" w:rsidRDefault="0061627A" w:rsidP="00275AD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sidR="00DC04CE">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0033D1" w:rsidRDefault="000033D1" w:rsidP="000033D1">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4</w:t>
      </w:r>
      <w:r w:rsidRPr="00846898">
        <w:rPr>
          <w:rFonts w:ascii="Times New Roman" w:hAnsi="Times New Roman" w:cs="Times New Roman"/>
          <w:b/>
          <w:sz w:val="24"/>
          <w:szCs w:val="24"/>
          <w:lang w:val="lt-LT"/>
        </w:rPr>
        <w:t xml:space="preserve"> lentelė</w:t>
      </w:r>
      <w:r w:rsidRPr="007F3380">
        <w:rPr>
          <w:rFonts w:ascii="Times New Roman" w:hAnsi="Times New Roman" w:cs="Times New Roman"/>
          <w:sz w:val="24"/>
          <w:szCs w:val="24"/>
          <w:lang w:val="lt-LT"/>
        </w:rPr>
        <w:t xml:space="preserve">. </w:t>
      </w:r>
      <w:r>
        <w:rPr>
          <w:rFonts w:ascii="Times New Roman" w:hAnsi="Times New Roman" w:cs="Times New Roman"/>
          <w:sz w:val="24"/>
          <w:szCs w:val="24"/>
          <w:lang w:val="lt-LT"/>
        </w:rPr>
        <w:t>Konteinerių pervežimo</w:t>
      </w:r>
      <w:r w:rsidR="004809B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paslauga Aviacijos bazės teritorijoje iki 5 km. </w:t>
      </w:r>
    </w:p>
    <w:p w:rsidR="000033D1" w:rsidRDefault="000033D1" w:rsidP="00275ADB">
      <w:pPr>
        <w:spacing w:after="0" w:line="240" w:lineRule="auto"/>
        <w:rPr>
          <w:rFonts w:ascii="Times New Roman" w:hAnsi="Times New Roman" w:cs="Times New Roman"/>
          <w:sz w:val="24"/>
          <w:szCs w:val="24"/>
          <w:lang w:val="lt-LT"/>
        </w:rPr>
      </w:pP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0033D1" w:rsidTr="005A64CD">
        <w:tc>
          <w:tcPr>
            <w:tcW w:w="570" w:type="dxa"/>
          </w:tcPr>
          <w:p w:rsidR="000033D1" w:rsidRDefault="000033D1" w:rsidP="005A64CD">
            <w:pPr>
              <w:jc w:val="center"/>
              <w:rPr>
                <w:rFonts w:ascii="Times New Roman" w:eastAsia="Times New Roman" w:hAnsi="Times New Roman" w:cs="Times New Roman"/>
                <w:b/>
                <w:bCs/>
                <w:sz w:val="24"/>
                <w:szCs w:val="24"/>
                <w:lang w:eastAsia="ar-SA"/>
              </w:rPr>
            </w:pPr>
          </w:p>
          <w:p w:rsidR="000033D1" w:rsidRPr="005E56A7" w:rsidRDefault="000033D1"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0033D1" w:rsidRDefault="000033D1" w:rsidP="005A64CD">
            <w:pPr>
              <w:jc w:val="center"/>
              <w:rPr>
                <w:rFonts w:ascii="Times New Roman" w:eastAsia="Times New Roman" w:hAnsi="Times New Roman" w:cs="Times New Roman"/>
                <w:b/>
                <w:bCs/>
                <w:sz w:val="24"/>
                <w:szCs w:val="24"/>
                <w:lang w:eastAsia="ar-SA"/>
              </w:rPr>
            </w:pPr>
          </w:p>
          <w:p w:rsidR="000033D1" w:rsidRPr="005E56A7" w:rsidRDefault="000033D1"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0033D1" w:rsidRDefault="000033D1" w:rsidP="005A64CD">
            <w:pPr>
              <w:jc w:val="center"/>
              <w:rPr>
                <w:rFonts w:ascii="Times New Roman" w:hAnsi="Times New Roman" w:cs="Times New Roman"/>
                <w:b/>
                <w:sz w:val="24"/>
                <w:szCs w:val="24"/>
              </w:rPr>
            </w:pP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0033D1" w:rsidRDefault="000033D1" w:rsidP="005A64CD">
            <w:pPr>
              <w:jc w:val="center"/>
              <w:rPr>
                <w:rFonts w:ascii="Times New Roman" w:hAnsi="Times New Roman" w:cs="Times New Roman"/>
                <w:b/>
                <w:bCs/>
                <w:sz w:val="24"/>
                <w:szCs w:val="24"/>
              </w:rPr>
            </w:pP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0033D1" w:rsidRPr="005E56A7" w:rsidRDefault="000033D1" w:rsidP="005A64CD">
            <w:pPr>
              <w:jc w:val="center"/>
              <w:rPr>
                <w:rFonts w:ascii="Times New Roman" w:hAnsi="Times New Roman" w:cs="Times New Roman"/>
                <w:b/>
                <w:sz w:val="24"/>
                <w:szCs w:val="24"/>
              </w:rPr>
            </w:pPr>
            <w:proofErr w:type="spellStart"/>
            <w:r w:rsidRPr="005E56A7">
              <w:rPr>
                <w:rFonts w:ascii="Times New Roman" w:hAnsi="Times New Roman" w:cs="Times New Roman"/>
                <w:b/>
                <w:sz w:val="24"/>
                <w:szCs w:val="24"/>
              </w:rPr>
              <w:t>Eur</w:t>
            </w:r>
            <w:proofErr w:type="spellEnd"/>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0033D1" w:rsidRDefault="000033D1" w:rsidP="005A64CD">
            <w:pPr>
              <w:jc w:val="center"/>
              <w:rPr>
                <w:rFonts w:ascii="Times New Roman" w:hAnsi="Times New Roman" w:cs="Times New Roman"/>
                <w:b/>
                <w:sz w:val="24"/>
                <w:szCs w:val="24"/>
              </w:rPr>
            </w:pP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0033D1" w:rsidTr="005A64CD">
        <w:tc>
          <w:tcPr>
            <w:tcW w:w="570" w:type="dxa"/>
          </w:tcPr>
          <w:p w:rsidR="000033D1" w:rsidRPr="005E56A7" w:rsidRDefault="000033D1"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0033D1" w:rsidRPr="005E56A7" w:rsidRDefault="000033D1"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0033D1" w:rsidRPr="005E56A7" w:rsidRDefault="000033D1" w:rsidP="005A64CD">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0033D1" w:rsidRPr="005E56A7" w:rsidRDefault="000033D1" w:rsidP="005A64CD">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0033D1" w:rsidRPr="005E56A7" w:rsidRDefault="000033D1" w:rsidP="005A64CD">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0033D1" w:rsidRPr="005E56A7" w:rsidRDefault="000033D1" w:rsidP="005A64CD">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0033D1" w:rsidRDefault="004809B1" w:rsidP="000033D1">
            <w:pPr>
              <w:jc w:val="both"/>
              <w:rPr>
                <w:rFonts w:ascii="Times New Roman" w:hAnsi="Times New Roman" w:cs="Times New Roman"/>
                <w:sz w:val="24"/>
                <w:szCs w:val="24"/>
              </w:rPr>
            </w:pPr>
            <w:r w:rsidRPr="004809B1">
              <w:rPr>
                <w:rFonts w:ascii="Times New Roman" w:hAnsi="Times New Roman" w:cs="Times New Roman"/>
                <w:sz w:val="24"/>
                <w:szCs w:val="24"/>
              </w:rPr>
              <w:t>Biuro kont</w:t>
            </w:r>
            <w:r w:rsidR="008872B9">
              <w:rPr>
                <w:rFonts w:ascii="Times New Roman" w:hAnsi="Times New Roman" w:cs="Times New Roman"/>
                <w:sz w:val="24"/>
                <w:szCs w:val="24"/>
              </w:rPr>
              <w:t>einerių</w:t>
            </w:r>
            <w:r w:rsidRPr="004809B1">
              <w:rPr>
                <w:rFonts w:ascii="Times New Roman" w:hAnsi="Times New Roman" w:cs="Times New Roman"/>
                <w:sz w:val="24"/>
                <w:szCs w:val="24"/>
              </w:rPr>
              <w:t xml:space="preserve"> pervežimas 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77</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rPr>
          <w:trHeight w:val="518"/>
        </w:trPr>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0033D1" w:rsidRDefault="000033D1" w:rsidP="005A64CD">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 xml:space="preserve">anitarinio rūbų skalbimo mašinų ir džiovinimo mašinų </w:t>
            </w:r>
            <w:r w:rsidRPr="0075204A">
              <w:rPr>
                <w:rFonts w:ascii="Times New Roman" w:hAnsi="Times New Roman" w:cs="Times New Roman"/>
                <w:sz w:val="24"/>
                <w:szCs w:val="24"/>
              </w:rPr>
              <w:lastRenderedPageBreak/>
              <w:t>konteinerio</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lastRenderedPageBreak/>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6.</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pervežimas</w:t>
            </w:r>
            <w:r w:rsidR="004809B1" w:rsidRPr="004809B1">
              <w:rPr>
                <w:rFonts w:ascii="Times New Roman" w:hAnsi="Times New Roman" w:cs="Times New Roman"/>
                <w:sz w:val="24"/>
                <w:szCs w:val="24"/>
              </w:rPr>
              <w:t xml:space="preserve"> 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pervež</w:t>
            </w:r>
            <w:r w:rsidR="004809B1">
              <w:rPr>
                <w:rFonts w:ascii="Times New Roman" w:hAnsi="Times New Roman" w:cs="Times New Roman"/>
                <w:sz w:val="24"/>
                <w:szCs w:val="24"/>
              </w:rPr>
              <w:t xml:space="preserve">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0033D1" w:rsidRPr="0075204A" w:rsidRDefault="000033D1"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D72A01" w:rsidTr="005A64CD">
        <w:tc>
          <w:tcPr>
            <w:tcW w:w="570" w:type="dxa"/>
          </w:tcPr>
          <w:p w:rsidR="00D72A01" w:rsidRDefault="00D72A01" w:rsidP="00D72A01">
            <w:pPr>
              <w:rPr>
                <w:rFonts w:ascii="Times New Roman" w:hAnsi="Times New Roman" w:cs="Times New Roman"/>
                <w:sz w:val="24"/>
                <w:szCs w:val="24"/>
              </w:rPr>
            </w:pPr>
            <w:r w:rsidRPr="00D72A01">
              <w:rPr>
                <w:rFonts w:ascii="Times New Roman" w:hAnsi="Times New Roman" w:cs="Times New Roman"/>
                <w:color w:val="FF0000"/>
                <w:sz w:val="24"/>
                <w:szCs w:val="24"/>
              </w:rPr>
              <w:t>9.</w:t>
            </w:r>
          </w:p>
        </w:tc>
        <w:tc>
          <w:tcPr>
            <w:tcW w:w="2533" w:type="dxa"/>
          </w:tcPr>
          <w:p w:rsidR="00D72A01" w:rsidRPr="00D72A01" w:rsidRDefault="00D72A01" w:rsidP="00D72A01">
            <w:pPr>
              <w:jc w:val="both"/>
              <w:rPr>
                <w:rFonts w:ascii="Times New Roman" w:hAnsi="Times New Roman" w:cs="Times New Roman"/>
                <w:color w:val="FF0000"/>
                <w:sz w:val="24"/>
                <w:szCs w:val="24"/>
              </w:rPr>
            </w:pPr>
            <w:r w:rsidRPr="00D72A01">
              <w:rPr>
                <w:rFonts w:ascii="Times New Roman" w:hAnsi="Times New Roman" w:cs="Times New Roman"/>
                <w:color w:val="FF0000"/>
                <w:sz w:val="24"/>
                <w:szCs w:val="24"/>
              </w:rPr>
              <w:t>Sanitarinio kombinuotu dušų ir tualetų konteinerio</w:t>
            </w:r>
            <w:r>
              <w:rPr>
                <w:rFonts w:ascii="Times New Roman" w:hAnsi="Times New Roman" w:cs="Times New Roman"/>
                <w:color w:val="FF0000"/>
                <w:sz w:val="24"/>
                <w:szCs w:val="24"/>
              </w:rPr>
              <w:t xml:space="preserve"> </w:t>
            </w:r>
            <w:r w:rsidRPr="00D72A01">
              <w:rPr>
                <w:rFonts w:ascii="Times New Roman" w:hAnsi="Times New Roman" w:cs="Times New Roman"/>
                <w:color w:val="FF0000"/>
                <w:sz w:val="24"/>
                <w:szCs w:val="24"/>
              </w:rPr>
              <w:t>pervežimas Aviacijos bazės teritorijoje iki 5 km, įskaitant pakrovimą, iškrovimą, pastatymą ir paruošimą naudoti</w:t>
            </w:r>
          </w:p>
        </w:tc>
        <w:tc>
          <w:tcPr>
            <w:tcW w:w="1016" w:type="dxa"/>
          </w:tcPr>
          <w:p w:rsidR="00D72A01" w:rsidRPr="00D72A01" w:rsidRDefault="00D72A01" w:rsidP="00D72A01">
            <w:pPr>
              <w:jc w:val="center"/>
              <w:rPr>
                <w:rFonts w:ascii="Times New Roman" w:hAnsi="Times New Roman" w:cs="Times New Roman"/>
                <w:color w:val="FF0000"/>
                <w:sz w:val="24"/>
                <w:szCs w:val="24"/>
              </w:rPr>
            </w:pPr>
            <w:r>
              <w:rPr>
                <w:rFonts w:ascii="Times New Roman" w:hAnsi="Times New Roman" w:cs="Times New Roman"/>
                <w:color w:val="FF0000"/>
                <w:sz w:val="24"/>
                <w:szCs w:val="24"/>
              </w:rPr>
              <w:t>vnt.</w:t>
            </w:r>
          </w:p>
        </w:tc>
        <w:tc>
          <w:tcPr>
            <w:tcW w:w="2942" w:type="dxa"/>
          </w:tcPr>
          <w:p w:rsidR="00D72A01" w:rsidRDefault="00D72A01" w:rsidP="00D72A01">
            <w:pPr>
              <w:jc w:val="center"/>
              <w:rPr>
                <w:rFonts w:ascii="Times New Roman" w:hAnsi="Times New Roman" w:cs="Times New Roman"/>
                <w:sz w:val="24"/>
                <w:szCs w:val="24"/>
              </w:rPr>
            </w:pPr>
            <w:r w:rsidRPr="00D72A01">
              <w:rPr>
                <w:rFonts w:ascii="Times New Roman" w:hAnsi="Times New Roman" w:cs="Times New Roman"/>
                <w:color w:val="FF0000"/>
                <w:sz w:val="24"/>
                <w:szCs w:val="24"/>
              </w:rPr>
              <w:t>3</w:t>
            </w:r>
          </w:p>
        </w:tc>
        <w:tc>
          <w:tcPr>
            <w:tcW w:w="3032" w:type="dxa"/>
          </w:tcPr>
          <w:p w:rsidR="00D72A01" w:rsidRDefault="00D72A01" w:rsidP="00D72A01">
            <w:pPr>
              <w:jc w:val="center"/>
              <w:rPr>
                <w:rFonts w:ascii="Times New Roman" w:hAnsi="Times New Roman" w:cs="Times New Roman"/>
                <w:sz w:val="24"/>
                <w:szCs w:val="24"/>
              </w:rPr>
            </w:pPr>
          </w:p>
        </w:tc>
        <w:tc>
          <w:tcPr>
            <w:tcW w:w="1390" w:type="dxa"/>
          </w:tcPr>
          <w:p w:rsidR="00D72A01" w:rsidRDefault="00D72A01" w:rsidP="00D72A01">
            <w:pPr>
              <w:jc w:val="center"/>
              <w:rPr>
                <w:rFonts w:ascii="Times New Roman" w:hAnsi="Times New Roman" w:cs="Times New Roman"/>
                <w:sz w:val="24"/>
                <w:szCs w:val="24"/>
              </w:rPr>
            </w:pPr>
          </w:p>
        </w:tc>
      </w:tr>
      <w:tr w:rsidR="00D72A01" w:rsidTr="005A64CD">
        <w:tc>
          <w:tcPr>
            <w:tcW w:w="10093" w:type="dxa"/>
            <w:gridSpan w:val="5"/>
          </w:tcPr>
          <w:p w:rsidR="00D72A01" w:rsidRDefault="00D72A01" w:rsidP="00D72A01">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90" w:type="dxa"/>
          </w:tcPr>
          <w:p w:rsidR="00D72A01" w:rsidRDefault="00D72A01" w:rsidP="00D72A01">
            <w:pPr>
              <w:rPr>
                <w:rFonts w:ascii="Times New Roman" w:hAnsi="Times New Roman" w:cs="Times New Roman"/>
                <w:sz w:val="24"/>
                <w:szCs w:val="24"/>
              </w:rPr>
            </w:pPr>
          </w:p>
        </w:tc>
      </w:tr>
    </w:tbl>
    <w:p w:rsidR="008F6FC8" w:rsidRDefault="008F6FC8" w:rsidP="00275ADB">
      <w:pPr>
        <w:spacing w:after="0" w:line="240" w:lineRule="auto"/>
        <w:rPr>
          <w:rFonts w:ascii="Times New Roman" w:hAnsi="Times New Roman" w:cs="Times New Roman"/>
          <w:sz w:val="24"/>
          <w:szCs w:val="24"/>
          <w:lang w:val="lt-LT"/>
        </w:rPr>
      </w:pPr>
    </w:p>
    <w:p w:rsidR="000033D1" w:rsidRDefault="000033D1" w:rsidP="000033D1">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0033D1" w:rsidRDefault="000033D1" w:rsidP="000033D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0033D1" w:rsidRDefault="000033D1" w:rsidP="00275ADB">
      <w:pPr>
        <w:spacing w:after="0" w:line="240" w:lineRule="auto"/>
        <w:rPr>
          <w:rFonts w:ascii="Times New Roman" w:hAnsi="Times New Roman" w:cs="Times New Roman"/>
          <w:sz w:val="24"/>
          <w:szCs w:val="24"/>
          <w:lang w:val="lt-LT"/>
        </w:rPr>
      </w:pPr>
    </w:p>
    <w:p w:rsidR="000033D1" w:rsidRDefault="000033D1" w:rsidP="00275ADB">
      <w:pPr>
        <w:spacing w:after="0" w:line="240" w:lineRule="auto"/>
        <w:rPr>
          <w:rFonts w:ascii="Times New Roman" w:hAnsi="Times New Roman" w:cs="Times New Roman"/>
          <w:sz w:val="24"/>
          <w:szCs w:val="24"/>
          <w:lang w:val="lt-LT"/>
        </w:rPr>
      </w:pPr>
    </w:p>
    <w:p w:rsidR="008F6FC8" w:rsidRDefault="000033D1" w:rsidP="00275ADB">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5</w:t>
      </w:r>
      <w:r w:rsidR="008F6FC8" w:rsidRPr="007F3380">
        <w:rPr>
          <w:rFonts w:ascii="Times New Roman" w:hAnsi="Times New Roman" w:cs="Times New Roman"/>
          <w:b/>
          <w:sz w:val="24"/>
          <w:szCs w:val="24"/>
          <w:lang w:val="lt-LT"/>
        </w:rPr>
        <w:t xml:space="preserve"> lentelė</w:t>
      </w:r>
      <w:r w:rsidR="008F24B1">
        <w:rPr>
          <w:rFonts w:ascii="Times New Roman" w:hAnsi="Times New Roman" w:cs="Times New Roman"/>
          <w:sz w:val="24"/>
          <w:szCs w:val="24"/>
          <w:lang w:val="lt-LT"/>
        </w:rPr>
        <w:t>. G</w:t>
      </w:r>
      <w:r w:rsidR="008F6FC8">
        <w:rPr>
          <w:rFonts w:ascii="Times New Roman" w:hAnsi="Times New Roman" w:cs="Times New Roman"/>
          <w:sz w:val="24"/>
          <w:szCs w:val="24"/>
          <w:lang w:val="lt-LT"/>
        </w:rPr>
        <w:t>alutinė pasiūlymo kaina</w:t>
      </w:r>
    </w:p>
    <w:tbl>
      <w:tblPr>
        <w:tblStyle w:val="TableGrid"/>
        <w:tblW w:w="11549" w:type="dxa"/>
        <w:tblInd w:w="-1281" w:type="dxa"/>
        <w:tblLook w:val="04A0" w:firstRow="1" w:lastRow="0" w:firstColumn="1" w:lastColumn="0" w:noHBand="0" w:noVBand="1"/>
      </w:tblPr>
      <w:tblGrid>
        <w:gridCol w:w="1237"/>
        <w:gridCol w:w="5001"/>
        <w:gridCol w:w="5311"/>
      </w:tblGrid>
      <w:tr w:rsidR="00E27C80" w:rsidRPr="00846898" w:rsidTr="00E27C80">
        <w:trPr>
          <w:trHeight w:val="269"/>
        </w:trPr>
        <w:tc>
          <w:tcPr>
            <w:tcW w:w="1237" w:type="dxa"/>
            <w:noWrap/>
            <w:hideMark/>
          </w:tcPr>
          <w:p w:rsidR="00E27C80" w:rsidRPr="00E27C80" w:rsidRDefault="00E27C80" w:rsidP="00E264E6">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Nr.</w:t>
            </w:r>
          </w:p>
        </w:tc>
        <w:tc>
          <w:tcPr>
            <w:tcW w:w="5001" w:type="dxa"/>
            <w:noWrap/>
            <w:hideMark/>
          </w:tcPr>
          <w:p w:rsidR="00E27C80" w:rsidRPr="00E27C80" w:rsidRDefault="00E27C80" w:rsidP="00E264E6">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Pavadinimas</w:t>
            </w:r>
          </w:p>
        </w:tc>
        <w:tc>
          <w:tcPr>
            <w:tcW w:w="5311" w:type="dxa"/>
            <w:noWrap/>
            <w:hideMark/>
          </w:tcPr>
          <w:p w:rsidR="00E27C80" w:rsidRPr="00E27C80" w:rsidRDefault="00E27C80" w:rsidP="00E264E6">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 xml:space="preserve">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r>
      <w:tr w:rsidR="00E27C80" w:rsidRPr="00846898" w:rsidTr="00E27C80">
        <w:trPr>
          <w:trHeight w:val="221"/>
        </w:trPr>
        <w:tc>
          <w:tcPr>
            <w:tcW w:w="1237" w:type="dxa"/>
            <w:noWrap/>
            <w:hideMark/>
          </w:tcPr>
          <w:p w:rsidR="00E27C80" w:rsidRPr="00E27C80" w:rsidRDefault="00E27C80" w:rsidP="006655E6">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1.</w:t>
            </w:r>
          </w:p>
        </w:tc>
        <w:tc>
          <w:tcPr>
            <w:tcW w:w="5001" w:type="dxa"/>
            <w:noWrap/>
            <w:hideMark/>
          </w:tcPr>
          <w:p w:rsidR="00E27C80" w:rsidRPr="00E27C80" w:rsidRDefault="00E27C80" w:rsidP="006655E6">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 xml:space="preserve">Lentelė Nr. 2 </w:t>
            </w:r>
            <w:r w:rsidR="00E264E6">
              <w:rPr>
                <w:rFonts w:ascii="Times New Roman" w:hAnsi="Times New Roman" w:cs="Times New Roman"/>
                <w:sz w:val="24"/>
                <w:szCs w:val="24"/>
              </w:rPr>
              <w:t>(</w:t>
            </w:r>
            <w:r w:rsidRPr="00E27C80">
              <w:rPr>
                <w:rFonts w:ascii="Times New Roman" w:hAnsi="Times New Roman" w:cs="Times New Roman"/>
                <w:sz w:val="24"/>
                <w:szCs w:val="24"/>
              </w:rPr>
              <w:t>Patalpų nuoma</w:t>
            </w:r>
            <w:r w:rsidR="00E264E6">
              <w:rPr>
                <w:rFonts w:ascii="Times New Roman" w:hAnsi="Times New Roman" w:cs="Times New Roman"/>
                <w:sz w:val="24"/>
                <w:szCs w:val="24"/>
              </w:rPr>
              <w:t xml:space="preserve"> bendra kaina)</w:t>
            </w:r>
          </w:p>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tc>
        <w:tc>
          <w:tcPr>
            <w:tcW w:w="5311" w:type="dxa"/>
            <w:noWrap/>
            <w:hideMark/>
          </w:tcPr>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E27C80" w:rsidRPr="00846898" w:rsidTr="00E27C80">
        <w:trPr>
          <w:trHeight w:val="260"/>
        </w:trPr>
        <w:tc>
          <w:tcPr>
            <w:tcW w:w="1237" w:type="dxa"/>
            <w:noWrap/>
          </w:tcPr>
          <w:p w:rsidR="00E27C80" w:rsidRPr="00E27C80" w:rsidRDefault="00E27C80" w:rsidP="006655E6">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2.</w:t>
            </w:r>
          </w:p>
        </w:tc>
        <w:tc>
          <w:tcPr>
            <w:tcW w:w="5001" w:type="dxa"/>
          </w:tcPr>
          <w:p w:rsidR="00E27C80" w:rsidRPr="00E27C80" w:rsidRDefault="00E27C80" w:rsidP="00E27C80">
            <w:pPr>
              <w:tabs>
                <w:tab w:val="left" w:pos="567"/>
              </w:tabs>
              <w:ind w:hanging="27"/>
              <w:rPr>
                <w:rFonts w:ascii="Times New Roman" w:hAnsi="Times New Roman" w:cs="Times New Roman"/>
                <w:sz w:val="24"/>
                <w:szCs w:val="24"/>
              </w:rPr>
            </w:pPr>
            <w:r w:rsidRPr="00E27C80">
              <w:rPr>
                <w:rFonts w:ascii="Times New Roman" w:hAnsi="Times New Roman" w:cs="Times New Roman"/>
                <w:sz w:val="24"/>
                <w:szCs w:val="24"/>
              </w:rPr>
              <w:t xml:space="preserve">Lentelė Nr. 3 </w:t>
            </w:r>
            <w:r w:rsidR="00E264E6">
              <w:rPr>
                <w:rFonts w:ascii="Times New Roman" w:hAnsi="Times New Roman" w:cs="Times New Roman"/>
                <w:sz w:val="24"/>
                <w:szCs w:val="24"/>
              </w:rPr>
              <w:t>(</w:t>
            </w:r>
            <w:r w:rsidRPr="00E27C80">
              <w:rPr>
                <w:rFonts w:ascii="Times New Roman" w:hAnsi="Times New Roman" w:cs="Times New Roman"/>
                <w:sz w:val="24"/>
                <w:szCs w:val="24"/>
              </w:rPr>
              <w:t>Paslaugos</w:t>
            </w:r>
            <w:r w:rsidR="00E264E6">
              <w:rPr>
                <w:rFonts w:ascii="Times New Roman" w:hAnsi="Times New Roman" w:cs="Times New Roman"/>
                <w:sz w:val="24"/>
                <w:szCs w:val="24"/>
              </w:rPr>
              <w:t xml:space="preserve"> bendra kaina)</w:t>
            </w:r>
          </w:p>
        </w:tc>
        <w:tc>
          <w:tcPr>
            <w:tcW w:w="5311" w:type="dxa"/>
            <w:noWrap/>
          </w:tcPr>
          <w:p w:rsidR="00E27C80" w:rsidRPr="00E27C80" w:rsidRDefault="00E27C80" w:rsidP="006655E6">
            <w:pPr>
              <w:tabs>
                <w:tab w:val="left" w:pos="567"/>
              </w:tabs>
              <w:ind w:firstLine="567"/>
              <w:jc w:val="both"/>
              <w:rPr>
                <w:rFonts w:ascii="Times New Roman" w:hAnsi="Times New Roman" w:cs="Times New Roman"/>
                <w:sz w:val="24"/>
                <w:szCs w:val="24"/>
              </w:rPr>
            </w:pPr>
          </w:p>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lastRenderedPageBreak/>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0033D1" w:rsidRPr="00846898" w:rsidTr="00E27C80">
        <w:trPr>
          <w:trHeight w:val="260"/>
        </w:trPr>
        <w:tc>
          <w:tcPr>
            <w:tcW w:w="1237" w:type="dxa"/>
            <w:noWrap/>
          </w:tcPr>
          <w:p w:rsidR="000033D1" w:rsidRPr="00E27C80" w:rsidRDefault="000033D1" w:rsidP="006655E6">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5001" w:type="dxa"/>
          </w:tcPr>
          <w:p w:rsidR="000033D1" w:rsidRPr="00E27C80" w:rsidRDefault="000033D1" w:rsidP="00E27C80">
            <w:pPr>
              <w:tabs>
                <w:tab w:val="left" w:pos="567"/>
              </w:tabs>
              <w:ind w:hanging="27"/>
              <w:rPr>
                <w:rFonts w:ascii="Times New Roman" w:hAnsi="Times New Roman" w:cs="Times New Roman"/>
                <w:sz w:val="24"/>
                <w:szCs w:val="24"/>
              </w:rPr>
            </w:pPr>
            <w:r>
              <w:rPr>
                <w:rFonts w:ascii="Times New Roman" w:hAnsi="Times New Roman" w:cs="Times New Roman"/>
                <w:sz w:val="24"/>
                <w:szCs w:val="24"/>
              </w:rPr>
              <w:t>Lentelė Nr. 4 (</w:t>
            </w:r>
            <w:r w:rsidR="001054E7">
              <w:rPr>
                <w:rFonts w:ascii="Times New Roman" w:hAnsi="Times New Roman" w:cs="Times New Roman"/>
                <w:sz w:val="24"/>
                <w:szCs w:val="24"/>
              </w:rPr>
              <w:t>Konteinerių pervežimo paslauga Aviacijos bazės teritorijoje iki 5 km.)</w:t>
            </w:r>
          </w:p>
        </w:tc>
        <w:tc>
          <w:tcPr>
            <w:tcW w:w="5311" w:type="dxa"/>
            <w:noWrap/>
          </w:tcPr>
          <w:p w:rsidR="001054E7" w:rsidRDefault="001054E7" w:rsidP="006655E6">
            <w:pPr>
              <w:tabs>
                <w:tab w:val="left" w:pos="567"/>
              </w:tabs>
              <w:ind w:firstLine="567"/>
              <w:jc w:val="both"/>
              <w:rPr>
                <w:rFonts w:ascii="Times New Roman" w:hAnsi="Times New Roman" w:cs="Times New Roman"/>
                <w:sz w:val="24"/>
                <w:szCs w:val="24"/>
              </w:rPr>
            </w:pPr>
          </w:p>
          <w:p w:rsidR="000033D1" w:rsidRPr="00E27C80" w:rsidRDefault="001054E7"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E27C80" w:rsidRPr="00846898" w:rsidTr="00E27C80">
        <w:trPr>
          <w:trHeight w:val="273"/>
        </w:trPr>
        <w:tc>
          <w:tcPr>
            <w:tcW w:w="6238" w:type="dxa"/>
            <w:gridSpan w:val="2"/>
            <w:noWrap/>
          </w:tcPr>
          <w:p w:rsidR="00E27C80" w:rsidRPr="00E27C80" w:rsidRDefault="00E27C80" w:rsidP="006655E6">
            <w:pPr>
              <w:tabs>
                <w:tab w:val="left" w:pos="567"/>
              </w:tabs>
              <w:jc w:val="right"/>
              <w:rPr>
                <w:rFonts w:ascii="Times New Roman" w:hAnsi="Times New Roman" w:cs="Times New Roman"/>
                <w:b/>
                <w:bCs/>
                <w:sz w:val="24"/>
                <w:szCs w:val="24"/>
              </w:rPr>
            </w:pPr>
            <w:r w:rsidRPr="00E27C80">
              <w:rPr>
                <w:rFonts w:ascii="Times New Roman" w:hAnsi="Times New Roman" w:cs="Times New Roman"/>
                <w:b/>
                <w:bCs/>
                <w:sz w:val="24"/>
                <w:szCs w:val="24"/>
              </w:rPr>
              <w:t xml:space="preserve">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c>
          <w:tcPr>
            <w:tcW w:w="5311" w:type="dxa"/>
            <w:noWrap/>
          </w:tcPr>
          <w:p w:rsidR="00E27C80" w:rsidRPr="00E27C80" w:rsidRDefault="00E27C80" w:rsidP="006655E6">
            <w:pPr>
              <w:tabs>
                <w:tab w:val="left" w:pos="567"/>
              </w:tabs>
              <w:ind w:firstLine="567"/>
              <w:jc w:val="both"/>
              <w:rPr>
                <w:rFonts w:ascii="Times New Roman" w:hAnsi="Times New Roman" w:cs="Times New Roman"/>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E27C80" w:rsidRPr="00846898" w:rsidTr="00E27C80">
        <w:trPr>
          <w:trHeight w:val="273"/>
        </w:trPr>
        <w:tc>
          <w:tcPr>
            <w:tcW w:w="6238" w:type="dxa"/>
            <w:gridSpan w:val="2"/>
            <w:noWrap/>
          </w:tcPr>
          <w:p w:rsidR="00E27C80" w:rsidRPr="00E27C80" w:rsidRDefault="00E27C80" w:rsidP="006655E6">
            <w:pPr>
              <w:tabs>
                <w:tab w:val="left" w:pos="567"/>
              </w:tabs>
              <w:ind w:firstLine="567"/>
              <w:jc w:val="right"/>
              <w:rPr>
                <w:rFonts w:ascii="Times New Roman" w:hAnsi="Times New Roman" w:cs="Times New Roman"/>
                <w:sz w:val="24"/>
                <w:szCs w:val="24"/>
              </w:rPr>
            </w:pPr>
            <w:r w:rsidRPr="00E27C80">
              <w:rPr>
                <w:rFonts w:ascii="Times New Roman" w:eastAsia="Times New Roman" w:hAnsi="Times New Roman" w:cs="Times New Roman"/>
                <w:b/>
                <w:bCs/>
                <w:sz w:val="24"/>
                <w:szCs w:val="24"/>
                <w:lang w:eastAsia="ar-SA"/>
              </w:rPr>
              <w:t>PVM suma</w:t>
            </w:r>
          </w:p>
        </w:tc>
        <w:tc>
          <w:tcPr>
            <w:tcW w:w="5311" w:type="dxa"/>
            <w:noWrap/>
          </w:tcPr>
          <w:p w:rsidR="00E27C80" w:rsidRPr="00E27C80" w:rsidRDefault="00E27C80" w:rsidP="006655E6">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E27C80" w:rsidRPr="00846898" w:rsidTr="00E27C80">
        <w:trPr>
          <w:trHeight w:val="273"/>
        </w:trPr>
        <w:tc>
          <w:tcPr>
            <w:tcW w:w="6238" w:type="dxa"/>
            <w:gridSpan w:val="2"/>
            <w:noWrap/>
            <w:hideMark/>
          </w:tcPr>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E27C80" w:rsidRPr="00E27C80" w:rsidRDefault="00E27C80" w:rsidP="006655E6">
            <w:pPr>
              <w:tabs>
                <w:tab w:val="left" w:pos="567"/>
                <w:tab w:val="left" w:pos="741"/>
              </w:tabs>
              <w:jc w:val="right"/>
              <w:rPr>
                <w:rFonts w:ascii="Times New Roman" w:hAnsi="Times New Roman" w:cs="Times New Roman"/>
                <w:b/>
                <w:bCs/>
                <w:sz w:val="24"/>
                <w:szCs w:val="24"/>
              </w:rPr>
            </w:pPr>
            <w:r w:rsidRPr="00E27C80">
              <w:rPr>
                <w:rFonts w:ascii="Times New Roman" w:hAnsi="Times New Roman" w:cs="Times New Roman"/>
                <w:b/>
                <w:bCs/>
                <w:sz w:val="24"/>
                <w:szCs w:val="24"/>
              </w:rPr>
              <w:t xml:space="preserve">                          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su PVM</w:t>
            </w:r>
            <w:r w:rsidRPr="00E27C80">
              <w:rPr>
                <w:rFonts w:ascii="Times New Roman" w:hAnsi="Times New Roman" w:cs="Times New Roman"/>
                <w:b/>
                <w:bCs/>
                <w:color w:val="FF0000"/>
                <w:sz w:val="24"/>
                <w:szCs w:val="24"/>
              </w:rPr>
              <w:t>*</w:t>
            </w:r>
          </w:p>
        </w:tc>
        <w:tc>
          <w:tcPr>
            <w:tcW w:w="5311" w:type="dxa"/>
            <w:noWrap/>
            <w:hideMark/>
          </w:tcPr>
          <w:p w:rsidR="00E27C80" w:rsidRPr="00E27C80" w:rsidRDefault="00E27C80" w:rsidP="006655E6">
            <w:pPr>
              <w:tabs>
                <w:tab w:val="left" w:pos="567"/>
              </w:tabs>
              <w:ind w:firstLine="567"/>
              <w:jc w:val="both"/>
              <w:rPr>
                <w:rFonts w:ascii="Times New Roman" w:hAnsi="Times New Roman" w:cs="Times New Roman"/>
                <w:b/>
                <w:bCs/>
                <w:sz w:val="24"/>
                <w:szCs w:val="24"/>
              </w:rPr>
            </w:pPr>
          </w:p>
          <w:p w:rsidR="00E27C80" w:rsidRPr="00E27C80" w:rsidRDefault="00E27C80" w:rsidP="006655E6">
            <w:pPr>
              <w:tabs>
                <w:tab w:val="left" w:pos="567"/>
              </w:tabs>
              <w:ind w:firstLine="567"/>
              <w:jc w:val="both"/>
              <w:rPr>
                <w:rFonts w:ascii="Times New Roman" w:hAnsi="Times New Roman" w:cs="Times New Roman"/>
                <w:b/>
                <w:bCs/>
                <w:sz w:val="24"/>
                <w:szCs w:val="24"/>
              </w:rPr>
            </w:pPr>
          </w:p>
          <w:p w:rsidR="00E27C80" w:rsidRPr="00E27C80" w:rsidRDefault="00E27C80" w:rsidP="006655E6">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b/>
                <w:bCs/>
                <w:sz w:val="24"/>
                <w:szCs w:val="24"/>
              </w:rPr>
              <w:t> </w:t>
            </w: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bl>
    <w:p w:rsidR="00E27C80" w:rsidRDefault="00E27C80" w:rsidP="00275ADB">
      <w:pPr>
        <w:spacing w:after="0" w:line="240" w:lineRule="auto"/>
        <w:rPr>
          <w:rFonts w:ascii="Times New Roman" w:hAnsi="Times New Roman" w:cs="Times New Roman"/>
          <w:sz w:val="24"/>
          <w:szCs w:val="24"/>
          <w:lang w:val="lt-LT"/>
        </w:rPr>
      </w:pPr>
    </w:p>
    <w:p w:rsidR="008F6FC8" w:rsidRDefault="008F6FC8" w:rsidP="00275ADB">
      <w:pPr>
        <w:spacing w:after="0" w:line="240" w:lineRule="auto"/>
        <w:rPr>
          <w:rFonts w:ascii="Times New Roman" w:hAnsi="Times New Roman" w:cs="Times New Roman"/>
          <w:sz w:val="24"/>
          <w:szCs w:val="24"/>
          <w:lang w:val="lt-LT"/>
        </w:rPr>
      </w:pPr>
    </w:p>
    <w:p w:rsidR="008F6FC8" w:rsidRDefault="008F6FC8" w:rsidP="00275ADB">
      <w:pPr>
        <w:spacing w:after="0" w:line="240" w:lineRule="auto"/>
        <w:rPr>
          <w:rFonts w:ascii="Times New Roman" w:hAnsi="Times New Roman" w:cs="Times New Roman"/>
          <w:sz w:val="24"/>
          <w:szCs w:val="24"/>
          <w:lang w:val="lt-LT"/>
        </w:rPr>
      </w:pPr>
    </w:p>
    <w:p w:rsidR="000D0767" w:rsidRDefault="00F2110C" w:rsidP="00275AD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Pastaba: </w:t>
      </w:r>
      <w:r w:rsidR="008F6FC8" w:rsidRPr="008F6FC8">
        <w:rPr>
          <w:rFonts w:ascii="Times New Roman" w:hAnsi="Times New Roman" w:cs="Times New Roman"/>
          <w:sz w:val="24"/>
          <w:szCs w:val="24"/>
          <w:lang w:val="lt-LT"/>
        </w:rPr>
        <w:t>bendra pasiūlymo kaina nėra lygi sutarties kainai, o naudojama tik pasiūlymams palyginti.</w:t>
      </w:r>
    </w:p>
    <w:p w:rsidR="00BE2BB9" w:rsidRDefault="00BE2BB9" w:rsidP="00275ADB">
      <w:pPr>
        <w:spacing w:after="0" w:line="240" w:lineRule="auto"/>
        <w:rPr>
          <w:rFonts w:ascii="Times New Roman" w:hAnsi="Times New Roman" w:cs="Times New Roman"/>
          <w:sz w:val="24"/>
          <w:szCs w:val="24"/>
          <w:lang w:val="lt-LT"/>
        </w:rPr>
      </w:pPr>
    </w:p>
    <w:p w:rsidR="0042205C" w:rsidRDefault="0042205C" w:rsidP="0042205C">
      <w:pPr>
        <w:spacing w:after="0" w:line="240" w:lineRule="auto"/>
        <w:rPr>
          <w:rFonts w:ascii="Times New Roman" w:hAnsi="Times New Roman" w:cs="Times New Roman"/>
          <w:sz w:val="24"/>
          <w:szCs w:val="24"/>
          <w:lang w:val="lt-LT"/>
        </w:rPr>
      </w:pPr>
    </w:p>
    <w:p w:rsidR="0042205C" w:rsidRDefault="0042205C" w:rsidP="0042205C">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rsidR="0042205C" w:rsidRPr="003E61F0" w:rsidRDefault="0042205C" w:rsidP="00C944FA">
      <w:pPr>
        <w:pStyle w:val="BodyText"/>
      </w:pPr>
      <w:r>
        <w:t>2.</w:t>
      </w:r>
      <w:r w:rsidRPr="003E61F0">
        <w:t>1</w:t>
      </w:r>
      <w:r>
        <w:t>.</w:t>
      </w:r>
      <w:r w:rsidRPr="003E61F0">
        <w:t xml:space="preserve"> Į pasiūlymo kainą įskaityti visi tiekėjo mokami mokesčiai ir visos tiekėjo patiriamos su pirkimo sutarties vykdymu susijusios išlaidos.</w:t>
      </w:r>
    </w:p>
    <w:p w:rsidR="0042205C" w:rsidRPr="003E61F0" w:rsidRDefault="0042205C" w:rsidP="00C944FA">
      <w:pPr>
        <w:pStyle w:val="BodyText"/>
      </w:pPr>
      <w:r w:rsidRPr="003E61F0">
        <w:t>Taip pat patvirtiname, kad mes prisiimame riziką už visas išlaidas, kurias, teikdami pasiūlymą ir laikydamiesi pirkimo dokumentuose nustatytų reikalavimų, privalėjome įskaičiuoti į pasiūlymo kainą.</w:t>
      </w:r>
    </w:p>
    <w:p w:rsidR="0042205C" w:rsidRPr="003E61F0" w:rsidRDefault="0042205C" w:rsidP="00C944FA">
      <w:pPr>
        <w:pStyle w:val="BodyText"/>
        <w:rPr>
          <w:b/>
        </w:rPr>
      </w:pPr>
      <w:r w:rsidRPr="002049C2">
        <w:t>2</w:t>
      </w:r>
      <w:r>
        <w:t>.2. Bendra pasiūlymo kaina su PVM</w:t>
      </w:r>
      <w:r w:rsidRPr="003E61F0">
        <w:t xml:space="preserve"> </w:t>
      </w:r>
      <w:r>
        <w:t>i</w:t>
      </w:r>
      <w:r w:rsidRPr="003E61F0">
        <w:t>r įkaini</w:t>
      </w:r>
      <w:r>
        <w:t>s</w:t>
      </w:r>
      <w:r w:rsidRPr="003E61F0">
        <w:t xml:space="preserve"> turi būti nurodoma </w:t>
      </w:r>
      <w:r w:rsidRPr="003E61F0">
        <w:rPr>
          <w:b/>
        </w:rPr>
        <w:t>dviejų skaitmenų po kablelio tikslumu</w:t>
      </w:r>
      <w:r w:rsidRPr="003E61F0">
        <w:t>.</w:t>
      </w:r>
    </w:p>
    <w:p w:rsidR="0042205C" w:rsidRPr="003E61F0" w:rsidRDefault="0042205C" w:rsidP="00C944FA">
      <w:pPr>
        <w:pStyle w:val="BodyText"/>
      </w:pPr>
      <w:r>
        <w:t>2.</w:t>
      </w:r>
      <w:r w:rsidRPr="003E61F0">
        <w:t>3</w:t>
      </w:r>
      <w:r>
        <w:t>.</w:t>
      </w:r>
      <w:r w:rsidRPr="003E61F0">
        <w:rPr>
          <w:b/>
        </w:rPr>
        <w:t xml:space="preserve"> </w:t>
      </w:r>
      <w:r w:rsidRPr="003E61F0">
        <w:t xml:space="preserve">Tiekėjo, tiekėjų grupės partnerių ir subtiekėjų bendra numatomų </w:t>
      </w:r>
      <w:r>
        <w:t>suteikti paslaugų (jei taikoma)</w:t>
      </w:r>
      <w:r w:rsidRPr="003E61F0">
        <w:t xml:space="preserve"> vertė turi atitikti bendrą pasiūlymo kainą </w:t>
      </w:r>
      <w:proofErr w:type="spellStart"/>
      <w:r w:rsidRPr="003E61F0">
        <w:t>Eur</w:t>
      </w:r>
      <w:proofErr w:type="spellEnd"/>
      <w:r w:rsidRPr="003E61F0">
        <w:t xml:space="preserve"> su PVM.</w:t>
      </w:r>
    </w:p>
    <w:p w:rsidR="0042205C" w:rsidRPr="003E61F0" w:rsidRDefault="0042205C" w:rsidP="00C944FA">
      <w:pPr>
        <w:pStyle w:val="BodyText"/>
      </w:pPr>
    </w:p>
    <w:p w:rsidR="0042205C" w:rsidRPr="003E61F0" w:rsidRDefault="0042205C" w:rsidP="00C944FA">
      <w:pPr>
        <w:pStyle w:val="BodyText"/>
      </w:pPr>
      <w:r w:rsidRPr="003E61F0">
        <w:t>Siūlom</w:t>
      </w:r>
      <w:r>
        <w:t>os paslaugos</w:t>
      </w:r>
      <w:r w:rsidRPr="003E61F0">
        <w:t xml:space="preserve"> visiškai atitinka pirkimo dokumentuose nurodytus reikalavimus.</w:t>
      </w:r>
    </w:p>
    <w:p w:rsidR="0042205C" w:rsidRDefault="0042205C" w:rsidP="00C944FA">
      <w:pPr>
        <w:pStyle w:val="BodyText"/>
      </w:pPr>
    </w:p>
    <w:p w:rsidR="00252375" w:rsidRPr="000A5DEE" w:rsidRDefault="00252375" w:rsidP="00C944FA">
      <w:pPr>
        <w:tabs>
          <w:tab w:val="left" w:pos="993"/>
        </w:tabs>
        <w:spacing w:after="0" w:line="240" w:lineRule="auto"/>
        <w:ind w:firstLine="567"/>
        <w:jc w:val="both"/>
        <w:rPr>
          <w:rFonts w:ascii="Times New Roman" w:hAnsi="Times New Roman" w:cs="Times New Roman"/>
          <w:lang w:val="lt-LT"/>
        </w:rPr>
      </w:pPr>
    </w:p>
    <w:p w:rsidR="00252375" w:rsidRPr="000A5DEE" w:rsidRDefault="00252375" w:rsidP="00252375">
      <w:pPr>
        <w:tabs>
          <w:tab w:val="left" w:pos="993"/>
        </w:tabs>
        <w:spacing w:after="0" w:line="240" w:lineRule="auto"/>
        <w:ind w:firstLine="567"/>
        <w:jc w:val="both"/>
        <w:rPr>
          <w:rFonts w:ascii="Times New Roman" w:hAnsi="Times New Roman" w:cs="Times New Roman"/>
          <w:lang w:val="lt-LT"/>
        </w:rPr>
      </w:pPr>
    </w:p>
    <w:p w:rsidR="00252375" w:rsidRDefault="00252375" w:rsidP="00252375">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INFORMACIJA APIE KIEKVIENO TIEKĖJŲ GRUPĖS PARTNERIO SAVO JĖGOMIS NUMATOMŲ TIEKTI PREKIŲ DALIES VERTĘ (PILDOMA, KAI PASIŪLYMĄ PATEIKIA </w:t>
      </w:r>
      <w:r w:rsidRPr="000A5DEE">
        <w:rPr>
          <w:rFonts w:ascii="Times New Roman" w:hAnsi="Times New Roman" w:cs="Times New Roman"/>
          <w:b/>
          <w:u w:val="single"/>
          <w:lang w:val="lt-LT"/>
        </w:rPr>
        <w:t>TIEKĖJŲ GRUPĖ</w:t>
      </w:r>
      <w:r w:rsidRPr="000A5DEE">
        <w:rPr>
          <w:rFonts w:ascii="Times New Roman" w:hAnsi="Times New Roman" w:cs="Times New Roman"/>
          <w:b/>
          <w:lang w:val="lt-LT"/>
        </w:rPr>
        <w:t>):</w:t>
      </w:r>
    </w:p>
    <w:p w:rsidR="00082CEC" w:rsidRPr="00082CEC" w:rsidRDefault="00082CEC" w:rsidP="00082CEC">
      <w:pPr>
        <w:spacing w:line="256" w:lineRule="auto"/>
        <w:ind w:firstLine="567"/>
        <w:jc w:val="right"/>
        <w:rPr>
          <w:rFonts w:ascii="Times New Roman" w:hAnsi="Times New Roman" w:cs="Times New Roman"/>
          <w:lang w:val="lt-LT"/>
        </w:rPr>
      </w:pPr>
      <w:r w:rsidRPr="00082CEC">
        <w:rPr>
          <w:rFonts w:ascii="Times New Roman" w:hAnsi="Times New Roman" w:cs="Times New Roman"/>
          <w:lang w:val="lt-LT"/>
        </w:rPr>
        <w:t>5 lentelė</w:t>
      </w:r>
    </w:p>
    <w:tbl>
      <w:tblPr>
        <w:tblStyle w:val="TableGrid"/>
        <w:tblW w:w="5000" w:type="pct"/>
        <w:tblLook w:val="04A0" w:firstRow="1" w:lastRow="0" w:firstColumn="1" w:lastColumn="0" w:noHBand="0" w:noVBand="1"/>
      </w:tblPr>
      <w:tblGrid>
        <w:gridCol w:w="694"/>
        <w:gridCol w:w="2453"/>
        <w:gridCol w:w="3281"/>
        <w:gridCol w:w="1767"/>
        <w:gridCol w:w="1767"/>
      </w:tblGrid>
      <w:tr w:rsidR="00252375" w:rsidRPr="000A5DEE" w:rsidTr="00232A94">
        <w:tc>
          <w:tcPr>
            <w:tcW w:w="348" w:type="pct"/>
            <w:vMerge w:val="restart"/>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Numatomos tiekti prekės</w:t>
            </w:r>
          </w:p>
        </w:tc>
        <w:tc>
          <w:tcPr>
            <w:tcW w:w="1775" w:type="pct"/>
            <w:gridSpan w:val="2"/>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tiekiamų prekių vertė pasiūlymo kainoje</w:t>
            </w:r>
          </w:p>
        </w:tc>
      </w:tr>
      <w:tr w:rsidR="00252375" w:rsidRPr="000A5DEE" w:rsidTr="00232A94">
        <w:tc>
          <w:tcPr>
            <w:tcW w:w="348" w:type="pct"/>
            <w:vMerge/>
            <w:shd w:val="clear" w:color="auto" w:fill="F2F2F2" w:themeFill="background1" w:themeFillShade="F2"/>
          </w:tcPr>
          <w:p w:rsidR="00252375" w:rsidRPr="000A5DEE" w:rsidRDefault="00252375" w:rsidP="00232A94">
            <w:pPr>
              <w:spacing w:after="120"/>
              <w:rPr>
                <w:rFonts w:ascii="Times New Roman" w:eastAsia="Times New Roman" w:hAnsi="Times New Roman" w:cs="Times New Roman"/>
              </w:rPr>
            </w:pPr>
          </w:p>
        </w:tc>
        <w:tc>
          <w:tcPr>
            <w:tcW w:w="1231" w:type="pct"/>
            <w:vMerge/>
            <w:shd w:val="clear" w:color="auto" w:fill="F2F2F2" w:themeFill="background1" w:themeFillShade="F2"/>
          </w:tcPr>
          <w:p w:rsidR="00252375" w:rsidRPr="000A5DEE" w:rsidRDefault="00252375" w:rsidP="00232A94">
            <w:pPr>
              <w:spacing w:after="120"/>
              <w:rPr>
                <w:rFonts w:ascii="Times New Roman" w:eastAsia="Times New Roman" w:hAnsi="Times New Roman" w:cs="Times New Roman"/>
              </w:rPr>
            </w:pPr>
          </w:p>
        </w:tc>
        <w:tc>
          <w:tcPr>
            <w:tcW w:w="1647" w:type="pct"/>
            <w:vMerge/>
            <w:shd w:val="clear" w:color="auto" w:fill="F2F2F2" w:themeFill="background1" w:themeFillShade="F2"/>
          </w:tcPr>
          <w:p w:rsidR="00252375" w:rsidRPr="000A5DEE" w:rsidRDefault="00252375" w:rsidP="00232A94">
            <w:pPr>
              <w:spacing w:after="120"/>
              <w:rPr>
                <w:rFonts w:ascii="Times New Roman" w:eastAsia="Times New Roman" w:hAnsi="Times New Roman" w:cs="Times New Roman"/>
              </w:rPr>
            </w:pPr>
          </w:p>
        </w:tc>
        <w:tc>
          <w:tcPr>
            <w:tcW w:w="887" w:type="pct"/>
            <w:shd w:val="clear" w:color="auto" w:fill="F2F2F2" w:themeFill="background1" w:themeFillShade="F2"/>
          </w:tcPr>
          <w:p w:rsidR="00252375" w:rsidRPr="000A5DEE" w:rsidRDefault="00252375" w:rsidP="00232A94">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Pr>
                <w:rFonts w:ascii="Times New Roman" w:eastAsia="Times New Roman" w:hAnsi="Times New Roman" w:cs="Times New Roman"/>
                <w:b/>
              </w:rPr>
              <w:t>be</w:t>
            </w:r>
            <w:r w:rsidRPr="000A5DEE">
              <w:rPr>
                <w:rFonts w:ascii="Times New Roman" w:eastAsia="Times New Roman" w:hAnsi="Times New Roman" w:cs="Times New Roman"/>
                <w:b/>
              </w:rPr>
              <w:t xml:space="preserve"> PVM</w:t>
            </w:r>
          </w:p>
        </w:tc>
        <w:tc>
          <w:tcPr>
            <w:tcW w:w="887" w:type="pct"/>
            <w:shd w:val="clear" w:color="auto" w:fill="F2F2F2" w:themeFill="background1" w:themeFillShade="F2"/>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252375" w:rsidRPr="000A5DEE" w:rsidTr="00232A94">
        <w:tc>
          <w:tcPr>
            <w:tcW w:w="348" w:type="pct"/>
          </w:tcPr>
          <w:p w:rsidR="00252375" w:rsidRPr="000A5DEE" w:rsidRDefault="00252375" w:rsidP="00232A94">
            <w:pPr>
              <w:spacing w:after="120"/>
              <w:rPr>
                <w:rFonts w:ascii="Times New Roman" w:eastAsia="Times New Roman" w:hAnsi="Times New Roman" w:cs="Times New Roman"/>
              </w:rPr>
            </w:pPr>
          </w:p>
        </w:tc>
        <w:tc>
          <w:tcPr>
            <w:tcW w:w="1231" w:type="pct"/>
          </w:tcPr>
          <w:p w:rsidR="00252375" w:rsidRPr="000A5DEE" w:rsidRDefault="00252375" w:rsidP="00232A94">
            <w:pPr>
              <w:spacing w:after="120"/>
              <w:rPr>
                <w:rFonts w:ascii="Times New Roman" w:eastAsia="Times New Roman" w:hAnsi="Times New Roman" w:cs="Times New Roman"/>
              </w:rPr>
            </w:pPr>
          </w:p>
        </w:tc>
        <w:tc>
          <w:tcPr>
            <w:tcW w:w="164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r>
      <w:tr w:rsidR="00252375" w:rsidRPr="000A5DEE" w:rsidTr="00232A94">
        <w:tc>
          <w:tcPr>
            <w:tcW w:w="348" w:type="pct"/>
          </w:tcPr>
          <w:p w:rsidR="00252375" w:rsidRPr="000A5DEE" w:rsidRDefault="00252375" w:rsidP="00232A94">
            <w:pPr>
              <w:spacing w:after="120"/>
              <w:rPr>
                <w:rFonts w:ascii="Times New Roman" w:eastAsia="Times New Roman" w:hAnsi="Times New Roman" w:cs="Times New Roman"/>
              </w:rPr>
            </w:pPr>
          </w:p>
        </w:tc>
        <w:tc>
          <w:tcPr>
            <w:tcW w:w="1231" w:type="pct"/>
          </w:tcPr>
          <w:p w:rsidR="00252375" w:rsidRPr="000A5DEE" w:rsidRDefault="00252375" w:rsidP="00232A94">
            <w:pPr>
              <w:spacing w:after="120"/>
              <w:rPr>
                <w:rFonts w:ascii="Times New Roman" w:eastAsia="Times New Roman" w:hAnsi="Times New Roman" w:cs="Times New Roman"/>
              </w:rPr>
            </w:pPr>
          </w:p>
        </w:tc>
        <w:tc>
          <w:tcPr>
            <w:tcW w:w="164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r>
      <w:tr w:rsidR="00252375" w:rsidRPr="000A5DEE" w:rsidTr="00232A94">
        <w:tc>
          <w:tcPr>
            <w:tcW w:w="3225" w:type="pct"/>
            <w:gridSpan w:val="3"/>
          </w:tcPr>
          <w:p w:rsidR="00252375" w:rsidRPr="000A5DEE" w:rsidRDefault="00252375" w:rsidP="00232A94">
            <w:pPr>
              <w:spacing w:after="120"/>
              <w:jc w:val="right"/>
              <w:rPr>
                <w:rFonts w:ascii="Times New Roman" w:eastAsia="Times New Roman" w:hAnsi="Times New Roman" w:cs="Times New Roman"/>
                <w:b/>
              </w:rPr>
            </w:pPr>
            <w:r>
              <w:rPr>
                <w:rFonts w:ascii="Times New Roman" w:eastAsia="Times New Roman" w:hAnsi="Times New Roman" w:cs="Times New Roman"/>
                <w:b/>
              </w:rPr>
              <w:t>Iš viso</w:t>
            </w:r>
          </w:p>
        </w:tc>
        <w:tc>
          <w:tcPr>
            <w:tcW w:w="88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r>
    </w:tbl>
    <w:p w:rsidR="00252375" w:rsidRPr="000A5DEE"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Pr="000A5DEE" w:rsidRDefault="00252375" w:rsidP="00252375">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4. INFORMACIJA APIE VISUS ŪKIO SUBJEKTUS, KURIŲ PAJĖGUMAIS TIEKĖJAS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rsidR="00252375" w:rsidRPr="000A5DEE"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Pr="000A5DEE" w:rsidRDefault="00252375" w:rsidP="00252375">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lastRenderedPageBreak/>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w:t>
      </w:r>
      <w:r>
        <w:rPr>
          <w:rFonts w:ascii="Times New Roman" w:eastAsia="Times New Roman" w:hAnsi="Times New Roman" w:cs="Times New Roman"/>
          <w:lang w:val="lt-LT" w:eastAsia="lt-LT"/>
        </w:rPr>
        <w:t>,</w:t>
      </w:r>
      <w:r w:rsidRPr="000A5DEE">
        <w:rPr>
          <w:rFonts w:ascii="Times New Roman" w:eastAsia="Times New Roman" w:hAnsi="Times New Roman" w:cs="Times New Roman"/>
          <w:lang w:val="lt-LT" w:eastAsia="lt-LT"/>
        </w:rPr>
        <w:t xml:space="preserve"> ir nurodyti juos pasiūlymo formoje.</w:t>
      </w:r>
    </w:p>
    <w:p w:rsidR="00082CEC" w:rsidRDefault="00082CEC" w:rsidP="00082CEC">
      <w:pPr>
        <w:spacing w:line="256" w:lineRule="auto"/>
        <w:ind w:firstLine="567"/>
        <w:jc w:val="center"/>
        <w:rPr>
          <w:rFonts w:ascii="Times New Roman" w:hAnsi="Times New Roman" w:cs="Times New Roman"/>
          <w:b/>
          <w:lang w:val="lt-LT"/>
        </w:rPr>
      </w:pPr>
    </w:p>
    <w:p w:rsidR="00082CEC" w:rsidRPr="00082CEC" w:rsidRDefault="00082CEC" w:rsidP="00082CEC">
      <w:pPr>
        <w:spacing w:line="256" w:lineRule="auto"/>
        <w:ind w:firstLine="567"/>
        <w:jc w:val="right"/>
        <w:rPr>
          <w:rFonts w:ascii="Times New Roman" w:hAnsi="Times New Roman" w:cs="Times New Roman"/>
          <w:lang w:val="lt-LT"/>
        </w:rPr>
      </w:pPr>
      <w:r>
        <w:rPr>
          <w:rFonts w:ascii="Times New Roman" w:hAnsi="Times New Roman" w:cs="Times New Roman"/>
          <w:lang w:val="lt-LT"/>
        </w:rPr>
        <w:t>6</w:t>
      </w:r>
      <w:r w:rsidRPr="00082CEC">
        <w:rPr>
          <w:rFonts w:ascii="Times New Roman" w:hAnsi="Times New Roman" w:cs="Times New Roman"/>
          <w:lang w:val="lt-LT"/>
        </w:rPr>
        <w:t xml:space="preserve"> lentelė</w:t>
      </w:r>
    </w:p>
    <w:tbl>
      <w:tblPr>
        <w:tblStyle w:val="TableGrid3"/>
        <w:tblW w:w="5000" w:type="pct"/>
        <w:tblLook w:val="04A0" w:firstRow="1" w:lastRow="0" w:firstColumn="1" w:lastColumn="0" w:noHBand="0" w:noVBand="1"/>
      </w:tblPr>
      <w:tblGrid>
        <w:gridCol w:w="668"/>
        <w:gridCol w:w="2333"/>
        <w:gridCol w:w="2321"/>
        <w:gridCol w:w="2321"/>
        <w:gridCol w:w="2319"/>
      </w:tblGrid>
      <w:tr w:rsidR="00252375" w:rsidRPr="000A5DEE" w:rsidTr="00082CEC">
        <w:tc>
          <w:tcPr>
            <w:tcW w:w="335"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Eil. Nr.</w:t>
            </w:r>
          </w:p>
        </w:tc>
        <w:tc>
          <w:tcPr>
            <w:tcW w:w="1171"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252375" w:rsidRPr="000A5DEE" w:rsidRDefault="00252375" w:rsidP="00232A94">
            <w:pPr>
              <w:jc w:val="center"/>
              <w:rPr>
                <w:b/>
                <w:sz w:val="22"/>
                <w:szCs w:val="22"/>
              </w:rPr>
            </w:pPr>
            <w:r w:rsidRPr="000A5DEE">
              <w:rPr>
                <w:b/>
                <w:sz w:val="22"/>
                <w:szCs w:val="22"/>
              </w:rPr>
              <w:t>(Taip)</w:t>
            </w:r>
          </w:p>
        </w:tc>
        <w:tc>
          <w:tcPr>
            <w:tcW w:w="1165" w:type="pct"/>
            <w:shd w:val="clear" w:color="auto" w:fill="F2F2F2" w:themeFill="background1" w:themeFillShade="F2"/>
          </w:tcPr>
          <w:p w:rsidR="00252375" w:rsidRPr="000A5DEE" w:rsidRDefault="00252375" w:rsidP="00232A94">
            <w:pPr>
              <w:jc w:val="center"/>
              <w:rPr>
                <w:b/>
              </w:rPr>
            </w:pPr>
          </w:p>
          <w:p w:rsidR="00252375" w:rsidRPr="000A5DEE" w:rsidRDefault="00252375" w:rsidP="00232A94">
            <w:pPr>
              <w:jc w:val="center"/>
              <w:rPr>
                <w:b/>
                <w:sz w:val="22"/>
                <w:szCs w:val="22"/>
              </w:rPr>
            </w:pPr>
            <w:r w:rsidRPr="000A5DEE">
              <w:rPr>
                <w:b/>
                <w:sz w:val="22"/>
                <w:szCs w:val="22"/>
              </w:rPr>
              <w:t>Numatomos tiekti prekės</w:t>
            </w:r>
          </w:p>
        </w:tc>
        <w:tc>
          <w:tcPr>
            <w:tcW w:w="1164" w:type="pct"/>
            <w:shd w:val="clear" w:color="auto" w:fill="F2F2F2" w:themeFill="background1" w:themeFillShade="F2"/>
          </w:tcPr>
          <w:p w:rsidR="00252375" w:rsidRPr="000A5DEE" w:rsidRDefault="00252375" w:rsidP="00232A94">
            <w:pPr>
              <w:jc w:val="center"/>
              <w:rPr>
                <w:b/>
              </w:rPr>
            </w:pPr>
            <w:r w:rsidRPr="000A5DEE">
              <w:rPr>
                <w:b/>
              </w:rPr>
              <w:t>Pirkimo sutarties dalis (procentais) pasiūlymo kainoje, kuriai ketinama pasitelkti subtiekėjus</w:t>
            </w:r>
          </w:p>
        </w:tc>
      </w:tr>
      <w:tr w:rsidR="00252375" w:rsidRPr="000A5DEE" w:rsidTr="00082CEC">
        <w:tc>
          <w:tcPr>
            <w:tcW w:w="335" w:type="pct"/>
          </w:tcPr>
          <w:p w:rsidR="00252375" w:rsidRPr="000A5DEE" w:rsidRDefault="00252375" w:rsidP="00232A94">
            <w:pPr>
              <w:jc w:val="both"/>
              <w:rPr>
                <w:sz w:val="22"/>
                <w:szCs w:val="22"/>
              </w:rPr>
            </w:pPr>
          </w:p>
        </w:tc>
        <w:tc>
          <w:tcPr>
            <w:tcW w:w="1171"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pPr>
          </w:p>
        </w:tc>
        <w:tc>
          <w:tcPr>
            <w:tcW w:w="1164" w:type="pct"/>
          </w:tcPr>
          <w:p w:rsidR="00252375" w:rsidRPr="000A5DEE" w:rsidRDefault="00252375" w:rsidP="00232A94">
            <w:pPr>
              <w:jc w:val="both"/>
            </w:pPr>
          </w:p>
        </w:tc>
      </w:tr>
      <w:tr w:rsidR="00252375" w:rsidRPr="000A5DEE" w:rsidTr="00082CEC">
        <w:tc>
          <w:tcPr>
            <w:tcW w:w="335" w:type="pct"/>
          </w:tcPr>
          <w:p w:rsidR="00252375" w:rsidRPr="000A5DEE" w:rsidRDefault="00252375" w:rsidP="00232A94">
            <w:pPr>
              <w:jc w:val="both"/>
              <w:rPr>
                <w:sz w:val="22"/>
                <w:szCs w:val="22"/>
              </w:rPr>
            </w:pPr>
          </w:p>
        </w:tc>
        <w:tc>
          <w:tcPr>
            <w:tcW w:w="1171"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pPr>
          </w:p>
        </w:tc>
        <w:tc>
          <w:tcPr>
            <w:tcW w:w="1164" w:type="pct"/>
          </w:tcPr>
          <w:p w:rsidR="00252375" w:rsidRPr="000A5DEE" w:rsidRDefault="00252375" w:rsidP="00232A94">
            <w:pPr>
              <w:jc w:val="both"/>
            </w:pPr>
          </w:p>
        </w:tc>
      </w:tr>
      <w:tr w:rsidR="00252375" w:rsidRPr="000A5DEE" w:rsidTr="00232A94">
        <w:trPr>
          <w:trHeight w:val="66"/>
        </w:trPr>
        <w:tc>
          <w:tcPr>
            <w:tcW w:w="335" w:type="pct"/>
          </w:tcPr>
          <w:p w:rsidR="00252375" w:rsidRPr="000A5DEE" w:rsidRDefault="00252375" w:rsidP="00232A94">
            <w:pPr>
              <w:jc w:val="both"/>
            </w:pPr>
          </w:p>
        </w:tc>
        <w:tc>
          <w:tcPr>
            <w:tcW w:w="3501" w:type="pct"/>
            <w:gridSpan w:val="3"/>
          </w:tcPr>
          <w:p w:rsidR="00252375" w:rsidRPr="000A5DEE" w:rsidRDefault="00252375" w:rsidP="00232A94">
            <w:pPr>
              <w:jc w:val="right"/>
              <w:rPr>
                <w:b/>
              </w:rPr>
            </w:pPr>
            <w:r>
              <w:rPr>
                <w:b/>
              </w:rPr>
              <w:t>Iš viso</w:t>
            </w:r>
          </w:p>
        </w:tc>
        <w:tc>
          <w:tcPr>
            <w:tcW w:w="1164" w:type="pct"/>
          </w:tcPr>
          <w:p w:rsidR="00252375" w:rsidRPr="000A5DEE" w:rsidRDefault="00252375" w:rsidP="00232A94">
            <w:pPr>
              <w:jc w:val="both"/>
            </w:pPr>
          </w:p>
        </w:tc>
      </w:tr>
    </w:tbl>
    <w:p w:rsidR="00252375" w:rsidRPr="000A5DEE" w:rsidRDefault="00252375" w:rsidP="00252375">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remiamasi</w:t>
      </w:r>
      <w:r w:rsidRPr="000A5DEE">
        <w:rPr>
          <w:rFonts w:eastAsia="Times New Roman"/>
          <w:color w:val="000000" w:themeColor="text1"/>
          <w:spacing w:val="-4"/>
          <w:sz w:val="22"/>
        </w:rPr>
        <w:t xml:space="preserve"> – tiekėjo pirkimo sutarties vykdymui pasitelkiamas trečiasis asmuo, </w:t>
      </w:r>
      <w:r w:rsidRPr="000A5DEE">
        <w:rPr>
          <w:rFonts w:eastAsia="Times New Roman"/>
          <w:b/>
          <w:color w:val="000000" w:themeColor="text1"/>
          <w:spacing w:val="-4"/>
          <w:sz w:val="22"/>
        </w:rPr>
        <w:t>kurio kvalifikacija tiekėjas remiasi, kad atitiktų kvalifikacijos reikalavimus</w:t>
      </w:r>
      <w:r w:rsidRPr="000A5DEE">
        <w:rPr>
          <w:rFonts w:eastAsia="Times New Roman"/>
          <w:color w:val="000000" w:themeColor="text1"/>
          <w:spacing w:val="-4"/>
          <w:sz w:val="22"/>
        </w:rPr>
        <w:t>.</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Tiekėjui neužpildžius lentelės apie pasitelkiamus ūkio subjektus, arba ją išbraukus, laikoma, kad jis sutarčiai vykdyti ūkio subjektų, kurių kvalifikacija remiasi</w:t>
      </w:r>
      <w:r>
        <w:rPr>
          <w:rFonts w:eastAsia="Times New Roman"/>
          <w:color w:val="000000" w:themeColor="text1"/>
          <w:spacing w:val="-4"/>
          <w:sz w:val="22"/>
        </w:rPr>
        <w:t>,</w:t>
      </w:r>
      <w:r w:rsidRPr="000A5DEE">
        <w:rPr>
          <w:rFonts w:eastAsia="Times New Roman"/>
          <w:color w:val="000000" w:themeColor="text1"/>
          <w:spacing w:val="-4"/>
          <w:sz w:val="22"/>
        </w:rPr>
        <w:t xml:space="preserve"> nepasitelks.</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ketina sutarties vykdymui kaip ekspertą pasitelkti fizinį asmenį, tačiau neplanuoja jo įdarbinti, tokiu atveju ekspertas (fizinis asmuo) pasiūlyme nurodomas kaip tiekėjo subtiekėjas.</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pasiūlyme nurodo ekspertą (fizinį asmenį), kurį laimėjimo ir sutarties sudarymo atveju ketina įdarbinti, tokiu atveju, ekspertas (fizinis asmuo) nurodomas taip pat kaip tiekėjo subtiekėjas.</w:t>
      </w:r>
    </w:p>
    <w:p w:rsidR="00252375" w:rsidRPr="000A5DEE" w:rsidRDefault="00252375" w:rsidP="00252375">
      <w:pPr>
        <w:tabs>
          <w:tab w:val="left" w:pos="284"/>
        </w:tabs>
        <w:spacing w:after="0" w:line="240" w:lineRule="auto"/>
        <w:ind w:right="141"/>
        <w:jc w:val="center"/>
        <w:rPr>
          <w:rFonts w:ascii="Times New Roman" w:eastAsia="Times New Roman" w:hAnsi="Times New Roman" w:cs="Times New Roman"/>
          <w:b/>
          <w:color w:val="FF0000"/>
          <w:spacing w:val="-4"/>
          <w:lang w:val="lt-LT"/>
        </w:rPr>
      </w:pPr>
    </w:p>
    <w:p w:rsidR="00252375" w:rsidRPr="000A5DEE" w:rsidRDefault="00252375" w:rsidP="00252375">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 xml:space="preserve">5. INFORMACIJA APIE </w:t>
      </w:r>
      <w:r w:rsidRPr="000A5DEE">
        <w:rPr>
          <w:rFonts w:ascii="Times New Roman" w:hAnsi="Times New Roman" w:cs="Times New Roman"/>
          <w:b/>
          <w:color w:val="000000" w:themeColor="text1"/>
          <w:lang w:val="lt-LT"/>
        </w:rPr>
        <w:t xml:space="preserve">SUBTIEKĖJUS, KURIŲ PAJĖGUMAIS TIEKĖJAS NESIREMIA, </w:t>
      </w:r>
    </w:p>
    <w:p w:rsidR="00252375" w:rsidRPr="000A5DEE" w:rsidRDefault="00252375" w:rsidP="00252375">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rsidR="00252375" w:rsidRDefault="00252375" w:rsidP="00252375">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(pildoma, jei dalyvis ketina pasitelkti subtiekėjus)</w:t>
      </w:r>
    </w:p>
    <w:p w:rsidR="00E573CA" w:rsidRDefault="00E573CA" w:rsidP="00252375">
      <w:pPr>
        <w:tabs>
          <w:tab w:val="left" w:pos="284"/>
        </w:tabs>
        <w:spacing w:after="0" w:line="240" w:lineRule="auto"/>
        <w:ind w:right="141" w:firstLine="567"/>
        <w:jc w:val="center"/>
        <w:rPr>
          <w:rFonts w:ascii="Times New Roman" w:eastAsia="Times New Roman" w:hAnsi="Times New Roman" w:cs="Times New Roman"/>
          <w:i/>
          <w:spacing w:val="-4"/>
          <w:lang w:val="lt-LT"/>
        </w:rPr>
      </w:pPr>
    </w:p>
    <w:p w:rsidR="00E573CA" w:rsidRPr="00082CEC" w:rsidRDefault="00E573CA" w:rsidP="00E573CA">
      <w:pPr>
        <w:spacing w:line="256" w:lineRule="auto"/>
        <w:ind w:firstLine="567"/>
        <w:jc w:val="right"/>
        <w:rPr>
          <w:rFonts w:ascii="Times New Roman" w:hAnsi="Times New Roman" w:cs="Times New Roman"/>
          <w:lang w:val="lt-LT"/>
        </w:rPr>
      </w:pPr>
      <w:r>
        <w:rPr>
          <w:rFonts w:ascii="Times New Roman" w:hAnsi="Times New Roman" w:cs="Times New Roman"/>
          <w:lang w:val="lt-LT"/>
        </w:rPr>
        <w:t>7</w:t>
      </w:r>
      <w:r w:rsidRPr="00082CEC">
        <w:rPr>
          <w:rFonts w:ascii="Times New Roman" w:hAnsi="Times New Roman" w:cs="Times New Roman"/>
          <w:lang w:val="lt-LT"/>
        </w:rPr>
        <w:t xml:space="preserve"> lentelė</w:t>
      </w:r>
    </w:p>
    <w:tbl>
      <w:tblPr>
        <w:tblStyle w:val="TableGrid1"/>
        <w:tblW w:w="5000" w:type="pct"/>
        <w:tblLook w:val="04A0" w:firstRow="1" w:lastRow="0" w:firstColumn="1" w:lastColumn="0" w:noHBand="0" w:noVBand="1"/>
      </w:tblPr>
      <w:tblGrid>
        <w:gridCol w:w="590"/>
        <w:gridCol w:w="3373"/>
        <w:gridCol w:w="2696"/>
        <w:gridCol w:w="3303"/>
      </w:tblGrid>
      <w:tr w:rsidR="00252375" w:rsidRPr="000A5DEE" w:rsidTr="00232A94">
        <w:trPr>
          <w:trHeight w:val="581"/>
        </w:trPr>
        <w:tc>
          <w:tcPr>
            <w:tcW w:w="296"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Eil. Nr.</w:t>
            </w:r>
          </w:p>
        </w:tc>
        <w:tc>
          <w:tcPr>
            <w:tcW w:w="1693"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Subtiekėjo pavadinimas, kodas ir adresas</w:t>
            </w:r>
          </w:p>
        </w:tc>
        <w:tc>
          <w:tcPr>
            <w:tcW w:w="1353"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Numatomos tiekti prekės</w:t>
            </w:r>
          </w:p>
        </w:tc>
        <w:tc>
          <w:tcPr>
            <w:tcW w:w="1658"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Pirkimo sutarties dalis (procentais) pasiūlymo kainoje, kuriai ketinama pasitelkti subtiekėjus</w:t>
            </w:r>
          </w:p>
        </w:tc>
      </w:tr>
      <w:tr w:rsidR="00252375" w:rsidRPr="000A5DEE" w:rsidTr="00232A94">
        <w:tc>
          <w:tcPr>
            <w:tcW w:w="296" w:type="pct"/>
          </w:tcPr>
          <w:p w:rsidR="00252375" w:rsidRPr="000A5DEE" w:rsidRDefault="00252375" w:rsidP="00232A94">
            <w:pPr>
              <w:jc w:val="both"/>
              <w:rPr>
                <w:sz w:val="22"/>
                <w:szCs w:val="22"/>
              </w:rPr>
            </w:pPr>
          </w:p>
        </w:tc>
        <w:tc>
          <w:tcPr>
            <w:tcW w:w="1693" w:type="pct"/>
          </w:tcPr>
          <w:p w:rsidR="00252375" w:rsidRPr="000A5DEE" w:rsidRDefault="00252375" w:rsidP="00232A94">
            <w:pPr>
              <w:jc w:val="both"/>
              <w:rPr>
                <w:sz w:val="22"/>
                <w:szCs w:val="22"/>
              </w:rPr>
            </w:pPr>
          </w:p>
        </w:tc>
        <w:tc>
          <w:tcPr>
            <w:tcW w:w="1353" w:type="pct"/>
          </w:tcPr>
          <w:p w:rsidR="00252375" w:rsidRPr="000A5DEE" w:rsidRDefault="00252375" w:rsidP="00232A94">
            <w:pPr>
              <w:jc w:val="both"/>
              <w:rPr>
                <w:sz w:val="22"/>
                <w:szCs w:val="22"/>
              </w:rPr>
            </w:pPr>
          </w:p>
        </w:tc>
        <w:tc>
          <w:tcPr>
            <w:tcW w:w="1658" w:type="pct"/>
          </w:tcPr>
          <w:p w:rsidR="00252375" w:rsidRPr="000A5DEE" w:rsidRDefault="00252375" w:rsidP="00232A94">
            <w:pPr>
              <w:jc w:val="both"/>
              <w:rPr>
                <w:sz w:val="22"/>
                <w:szCs w:val="22"/>
              </w:rPr>
            </w:pPr>
          </w:p>
        </w:tc>
      </w:tr>
      <w:tr w:rsidR="00252375" w:rsidRPr="000A5DEE" w:rsidTr="00232A94">
        <w:tc>
          <w:tcPr>
            <w:tcW w:w="296" w:type="pct"/>
          </w:tcPr>
          <w:p w:rsidR="00252375" w:rsidRPr="000A5DEE" w:rsidRDefault="00252375" w:rsidP="00232A94">
            <w:pPr>
              <w:jc w:val="both"/>
              <w:rPr>
                <w:sz w:val="22"/>
                <w:szCs w:val="22"/>
              </w:rPr>
            </w:pPr>
          </w:p>
        </w:tc>
        <w:tc>
          <w:tcPr>
            <w:tcW w:w="1693" w:type="pct"/>
          </w:tcPr>
          <w:p w:rsidR="00252375" w:rsidRPr="000A5DEE" w:rsidRDefault="00252375" w:rsidP="00232A94">
            <w:pPr>
              <w:jc w:val="both"/>
              <w:rPr>
                <w:sz w:val="22"/>
                <w:szCs w:val="22"/>
              </w:rPr>
            </w:pPr>
          </w:p>
        </w:tc>
        <w:tc>
          <w:tcPr>
            <w:tcW w:w="1353" w:type="pct"/>
          </w:tcPr>
          <w:p w:rsidR="00252375" w:rsidRPr="000A5DEE" w:rsidRDefault="00252375" w:rsidP="00232A94">
            <w:pPr>
              <w:jc w:val="both"/>
              <w:rPr>
                <w:sz w:val="22"/>
                <w:szCs w:val="22"/>
              </w:rPr>
            </w:pPr>
          </w:p>
        </w:tc>
        <w:tc>
          <w:tcPr>
            <w:tcW w:w="1658" w:type="pct"/>
          </w:tcPr>
          <w:p w:rsidR="00252375" w:rsidRPr="000A5DEE" w:rsidRDefault="00252375" w:rsidP="00232A94">
            <w:pPr>
              <w:jc w:val="both"/>
              <w:rPr>
                <w:sz w:val="22"/>
                <w:szCs w:val="22"/>
              </w:rPr>
            </w:pPr>
          </w:p>
        </w:tc>
      </w:tr>
      <w:tr w:rsidR="00252375" w:rsidRPr="000A5DEE" w:rsidTr="00232A94">
        <w:tc>
          <w:tcPr>
            <w:tcW w:w="296" w:type="pct"/>
          </w:tcPr>
          <w:p w:rsidR="00252375" w:rsidRPr="000A5DEE" w:rsidRDefault="00252375" w:rsidP="00232A94">
            <w:pPr>
              <w:jc w:val="right"/>
              <w:rPr>
                <w:b/>
                <w:sz w:val="22"/>
                <w:szCs w:val="22"/>
              </w:rPr>
            </w:pPr>
          </w:p>
        </w:tc>
        <w:tc>
          <w:tcPr>
            <w:tcW w:w="3046" w:type="pct"/>
            <w:gridSpan w:val="2"/>
          </w:tcPr>
          <w:p w:rsidR="00252375" w:rsidRPr="000A5DEE" w:rsidRDefault="00252375" w:rsidP="00232A94">
            <w:pPr>
              <w:jc w:val="right"/>
              <w:rPr>
                <w:b/>
                <w:sz w:val="22"/>
                <w:szCs w:val="22"/>
              </w:rPr>
            </w:pPr>
            <w:r>
              <w:rPr>
                <w:b/>
              </w:rPr>
              <w:t>Iš viso</w:t>
            </w:r>
          </w:p>
        </w:tc>
        <w:tc>
          <w:tcPr>
            <w:tcW w:w="1658" w:type="pct"/>
          </w:tcPr>
          <w:p w:rsidR="00252375" w:rsidRPr="000A5DEE" w:rsidRDefault="00252375" w:rsidP="00232A94">
            <w:pPr>
              <w:jc w:val="both"/>
              <w:rPr>
                <w:sz w:val="22"/>
                <w:szCs w:val="22"/>
              </w:rPr>
            </w:pPr>
          </w:p>
        </w:tc>
      </w:tr>
    </w:tbl>
    <w:p w:rsidR="00252375" w:rsidRPr="000A5DEE" w:rsidRDefault="00252375" w:rsidP="00252375">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Pr="000A5DEE">
        <w:rPr>
          <w:rFonts w:ascii="Times New Roman" w:eastAsia="Times New Roman" w:hAnsi="Times New Roman" w:cs="Times New Roman"/>
          <w:b/>
          <w:spacing w:val="-4"/>
          <w:lang w:val="lt-LT"/>
        </w:rPr>
        <w:t xml:space="preserve">Subtiekėjas, kurio </w:t>
      </w:r>
      <w:proofErr w:type="spellStart"/>
      <w:r w:rsidRPr="000A5DEE">
        <w:rPr>
          <w:rFonts w:ascii="Times New Roman" w:eastAsia="Times New Roman" w:hAnsi="Times New Roman" w:cs="Times New Roman"/>
          <w:b/>
          <w:spacing w:val="-4"/>
          <w:lang w:val="lt-LT"/>
        </w:rPr>
        <w:t>pajėgumais</w:t>
      </w:r>
      <w:proofErr w:type="spellEnd"/>
      <w:r w:rsidRPr="000A5DEE">
        <w:rPr>
          <w:rFonts w:ascii="Times New Roman" w:eastAsia="Times New Roman" w:hAnsi="Times New Roman" w:cs="Times New Roman"/>
          <w:b/>
          <w:spacing w:val="-4"/>
          <w:lang w:val="lt-LT"/>
        </w:rPr>
        <w:t xml:space="preserve"> tiekėjas nesiremia</w:t>
      </w:r>
      <w:r w:rsidRPr="000A5DEE">
        <w:rPr>
          <w:rFonts w:ascii="Times New Roman" w:eastAsia="Times New Roman" w:hAnsi="Times New Roman" w:cs="Times New Roman"/>
          <w:spacing w:val="-4"/>
          <w:lang w:val="lt-LT"/>
        </w:rPr>
        <w:t xml:space="preserve"> (toliau – subtiekėjas) – tiekėjo pirkimo sutarties vykdymui pasitelkiamas trečiasis asmuo, </w:t>
      </w:r>
      <w:r w:rsidRPr="000A5DEE">
        <w:rPr>
          <w:rFonts w:ascii="Times New Roman" w:eastAsia="Times New Roman" w:hAnsi="Times New Roman" w:cs="Times New Roman"/>
          <w:b/>
          <w:spacing w:val="-4"/>
          <w:lang w:val="lt-LT"/>
        </w:rPr>
        <w:t>kurio kvalifikacija tiekėjas nesiremia, kad atitiktų kvalifikacijos reikalavimus.</w:t>
      </w:r>
    </w:p>
    <w:p w:rsidR="00252375" w:rsidRPr="000A5DEE" w:rsidRDefault="00252375" w:rsidP="00252375">
      <w:pPr>
        <w:tabs>
          <w:tab w:val="left" w:pos="284"/>
        </w:tabs>
        <w:spacing w:after="0" w:line="240" w:lineRule="auto"/>
        <w:ind w:right="141"/>
        <w:rPr>
          <w:rFonts w:ascii="Times New Roman" w:eastAsia="Times New Roman" w:hAnsi="Times New Roman" w:cs="Times New Roman"/>
          <w:spacing w:val="-4"/>
          <w:lang w:val="lt-LT"/>
        </w:rPr>
      </w:pPr>
    </w:p>
    <w:p w:rsidR="00252375" w:rsidRPr="000A5DEE" w:rsidRDefault="00252375" w:rsidP="00252375">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INFORMACIJA APIE SPECIALISTUS IR EKSPERTUS, KURIE BUS </w:t>
      </w:r>
    </w:p>
    <w:p w:rsidR="00252375" w:rsidRDefault="00252375" w:rsidP="00252375">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PIRKIMO SUTARTĮ, TAČIAU JIE NĖRA TIEKĖJO, ŪKIO SUBJEKTO, KURIO PAJĖGUMAIS TIEKĖJAS REMIASI, DARBUOTOJAI PASIŪLYMO PATEIKIMO METU, BET LAIMĖJIMO ATVEJU BŪTŲ ĮDARBINTI:</w:t>
      </w:r>
    </w:p>
    <w:p w:rsidR="002A13CD" w:rsidRPr="000A5DEE" w:rsidRDefault="002A13CD" w:rsidP="00252375">
      <w:pPr>
        <w:spacing w:after="0" w:line="240" w:lineRule="auto"/>
        <w:ind w:firstLine="709"/>
        <w:jc w:val="center"/>
        <w:rPr>
          <w:rFonts w:ascii="Times New Roman" w:eastAsia="Times New Roman" w:hAnsi="Times New Roman" w:cs="Times New Roman"/>
          <w:b/>
          <w:lang w:val="lt-LT" w:eastAsia="lt-LT"/>
        </w:rPr>
      </w:pPr>
    </w:p>
    <w:p w:rsidR="002A13CD" w:rsidRPr="00082CEC" w:rsidRDefault="002A13CD" w:rsidP="002A13CD">
      <w:pPr>
        <w:spacing w:line="256" w:lineRule="auto"/>
        <w:ind w:firstLine="567"/>
        <w:jc w:val="right"/>
        <w:rPr>
          <w:rFonts w:ascii="Times New Roman" w:hAnsi="Times New Roman" w:cs="Times New Roman"/>
          <w:lang w:val="lt-LT"/>
        </w:rPr>
      </w:pPr>
      <w:r>
        <w:rPr>
          <w:rFonts w:ascii="Times New Roman" w:hAnsi="Times New Roman" w:cs="Times New Roman"/>
          <w:lang w:val="lt-LT"/>
        </w:rPr>
        <w:t>8</w:t>
      </w:r>
      <w:r w:rsidRPr="00082CEC">
        <w:rPr>
          <w:rFonts w:ascii="Times New Roman" w:hAnsi="Times New Roman" w:cs="Times New Roman"/>
          <w:lang w:val="lt-LT"/>
        </w:rPr>
        <w:t xml:space="preserve"> lentelė</w:t>
      </w:r>
    </w:p>
    <w:tbl>
      <w:tblPr>
        <w:tblStyle w:val="TableGrid3"/>
        <w:tblW w:w="5000" w:type="pct"/>
        <w:tblLook w:val="04A0" w:firstRow="1" w:lastRow="0" w:firstColumn="1" w:lastColumn="0" w:noHBand="0" w:noVBand="1"/>
      </w:tblPr>
      <w:tblGrid>
        <w:gridCol w:w="672"/>
        <w:gridCol w:w="3431"/>
        <w:gridCol w:w="3076"/>
        <w:gridCol w:w="2783"/>
      </w:tblGrid>
      <w:tr w:rsidR="00252375" w:rsidRPr="000A5DEE" w:rsidTr="002A13CD">
        <w:tc>
          <w:tcPr>
            <w:tcW w:w="337"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Eil. Nr.</w:t>
            </w:r>
          </w:p>
        </w:tc>
        <w:tc>
          <w:tcPr>
            <w:tcW w:w="1722"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Vardas ir pavardė</w:t>
            </w:r>
          </w:p>
        </w:tc>
        <w:tc>
          <w:tcPr>
            <w:tcW w:w="1544"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252375" w:rsidRPr="000A5DEE" w:rsidRDefault="00252375" w:rsidP="00232A94">
            <w:pPr>
              <w:jc w:val="center"/>
              <w:rPr>
                <w:b/>
                <w:sz w:val="22"/>
                <w:szCs w:val="22"/>
              </w:rPr>
            </w:pPr>
            <w:r w:rsidRPr="000A5DEE">
              <w:rPr>
                <w:b/>
                <w:sz w:val="22"/>
                <w:szCs w:val="22"/>
              </w:rPr>
              <w:t>(Taip/Ne)</w:t>
            </w:r>
          </w:p>
        </w:tc>
      </w:tr>
      <w:tr w:rsidR="00252375" w:rsidRPr="000A5DEE" w:rsidTr="002A13CD">
        <w:tc>
          <w:tcPr>
            <w:tcW w:w="337" w:type="pct"/>
          </w:tcPr>
          <w:p w:rsidR="00252375" w:rsidRPr="000A5DEE" w:rsidRDefault="00252375" w:rsidP="00232A94">
            <w:pPr>
              <w:jc w:val="both"/>
              <w:rPr>
                <w:sz w:val="22"/>
                <w:szCs w:val="22"/>
              </w:rPr>
            </w:pPr>
          </w:p>
        </w:tc>
        <w:tc>
          <w:tcPr>
            <w:tcW w:w="1722" w:type="pct"/>
          </w:tcPr>
          <w:p w:rsidR="00252375" w:rsidRPr="000A5DEE" w:rsidRDefault="00252375" w:rsidP="00232A94">
            <w:pPr>
              <w:jc w:val="both"/>
              <w:rPr>
                <w:sz w:val="22"/>
                <w:szCs w:val="22"/>
              </w:rPr>
            </w:pPr>
          </w:p>
        </w:tc>
        <w:tc>
          <w:tcPr>
            <w:tcW w:w="1544" w:type="pct"/>
          </w:tcPr>
          <w:p w:rsidR="00252375" w:rsidRPr="000A5DEE" w:rsidRDefault="00252375" w:rsidP="00232A94">
            <w:pPr>
              <w:jc w:val="both"/>
              <w:rPr>
                <w:sz w:val="22"/>
                <w:szCs w:val="22"/>
              </w:rPr>
            </w:pPr>
          </w:p>
        </w:tc>
        <w:tc>
          <w:tcPr>
            <w:tcW w:w="1397" w:type="pct"/>
          </w:tcPr>
          <w:p w:rsidR="00252375" w:rsidRPr="000A5DEE" w:rsidRDefault="00252375" w:rsidP="00232A94">
            <w:pPr>
              <w:jc w:val="both"/>
              <w:rPr>
                <w:sz w:val="22"/>
                <w:szCs w:val="22"/>
              </w:rPr>
            </w:pPr>
          </w:p>
        </w:tc>
      </w:tr>
      <w:tr w:rsidR="00252375" w:rsidRPr="000A5DEE" w:rsidTr="002A13CD">
        <w:tc>
          <w:tcPr>
            <w:tcW w:w="337" w:type="pct"/>
          </w:tcPr>
          <w:p w:rsidR="00252375" w:rsidRPr="000A5DEE" w:rsidRDefault="00252375" w:rsidP="00232A94">
            <w:pPr>
              <w:jc w:val="both"/>
              <w:rPr>
                <w:sz w:val="22"/>
                <w:szCs w:val="22"/>
              </w:rPr>
            </w:pPr>
          </w:p>
        </w:tc>
        <w:tc>
          <w:tcPr>
            <w:tcW w:w="1722" w:type="pct"/>
          </w:tcPr>
          <w:p w:rsidR="00252375" w:rsidRPr="000A5DEE" w:rsidRDefault="00252375" w:rsidP="00232A94">
            <w:pPr>
              <w:jc w:val="both"/>
              <w:rPr>
                <w:sz w:val="22"/>
                <w:szCs w:val="22"/>
              </w:rPr>
            </w:pPr>
          </w:p>
        </w:tc>
        <w:tc>
          <w:tcPr>
            <w:tcW w:w="1544" w:type="pct"/>
          </w:tcPr>
          <w:p w:rsidR="00252375" w:rsidRPr="000A5DEE" w:rsidRDefault="00252375" w:rsidP="00232A94">
            <w:pPr>
              <w:jc w:val="both"/>
              <w:rPr>
                <w:sz w:val="22"/>
                <w:szCs w:val="22"/>
              </w:rPr>
            </w:pPr>
          </w:p>
        </w:tc>
        <w:tc>
          <w:tcPr>
            <w:tcW w:w="1397" w:type="pct"/>
          </w:tcPr>
          <w:p w:rsidR="00252375" w:rsidRPr="000A5DEE" w:rsidRDefault="00252375" w:rsidP="00232A94">
            <w:pPr>
              <w:jc w:val="both"/>
              <w:rPr>
                <w:sz w:val="22"/>
                <w:szCs w:val="22"/>
              </w:rPr>
            </w:pPr>
          </w:p>
        </w:tc>
      </w:tr>
    </w:tbl>
    <w:p w:rsidR="00252375" w:rsidRPr="000A5DEE" w:rsidRDefault="00252375" w:rsidP="00252375">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Pastabos: </w:t>
      </w:r>
      <w:proofErr w:type="spellStart"/>
      <w:r w:rsidRPr="000A5DEE">
        <w:rPr>
          <w:rFonts w:ascii="Times New Roman" w:eastAsia="Times New Roman" w:hAnsi="Times New Roman" w:cs="Times New Roman"/>
          <w:b/>
          <w:lang w:val="lt-LT" w:eastAsia="lt-LT"/>
        </w:rPr>
        <w:t>Kvazisubtiekėjas</w:t>
      </w:r>
      <w:proofErr w:type="spellEnd"/>
      <w:r w:rsidRPr="000A5DEE">
        <w:rPr>
          <w:rFonts w:ascii="Times New Roman" w:eastAsia="Times New Roman" w:hAnsi="Times New Roman" w:cs="Times New Roman"/>
          <w:lang w:val="lt-LT" w:eastAsia="lt-LT"/>
        </w:rPr>
        <w:t xml:space="preserve"> – specialistas, kurio kvalifikacija tiekėjas remiasi, ir kuris pasiūlymo teikimo metu dar nėra tiekėjo, ūkio subjekto, kurio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tiekėjas remiasi, darbuotojas, tačiau jį ketinama įdarbinti, jei pasiūlymas bus pripažintas laimėjusiu.</w:t>
      </w:r>
    </w:p>
    <w:p w:rsidR="00252375" w:rsidRPr="000A5DEE" w:rsidRDefault="00252375" w:rsidP="00252375">
      <w:pPr>
        <w:spacing w:after="0" w:line="240" w:lineRule="auto"/>
        <w:rPr>
          <w:rFonts w:ascii="Times New Roman" w:eastAsia="Times New Roman" w:hAnsi="Times New Roman" w:cs="Times New Roman"/>
          <w:lang w:val="lt-LT" w:eastAsia="lt-LT"/>
        </w:rPr>
      </w:pPr>
    </w:p>
    <w:p w:rsidR="00252375" w:rsidRPr="000A5DEE" w:rsidRDefault="00252375" w:rsidP="00252375">
      <w:pPr>
        <w:pStyle w:val="ListParagraph"/>
        <w:autoSpaceDE w:val="0"/>
        <w:autoSpaceDN w:val="0"/>
        <w:adjustRightInd w:val="0"/>
        <w:spacing w:before="60" w:after="60"/>
        <w:ind w:left="714"/>
        <w:jc w:val="center"/>
        <w:rPr>
          <w:sz w:val="22"/>
        </w:rPr>
      </w:pPr>
      <w:r w:rsidRPr="000A5DEE">
        <w:rPr>
          <w:b/>
          <w:bCs/>
          <w:sz w:val="22"/>
        </w:rPr>
        <w:t xml:space="preserve">7. </w:t>
      </w:r>
      <w:r w:rsidRPr="000A5DEE">
        <w:rPr>
          <w:b/>
          <w:sz w:val="22"/>
          <w:lang w:eastAsia="lt-LT"/>
        </w:rPr>
        <w:t>PASIŪLYME KONFIDENCIALIĄ INFORMACIJĄ SUDARO:</w:t>
      </w:r>
    </w:p>
    <w:p w:rsidR="002A13CD" w:rsidRPr="00082CEC" w:rsidRDefault="002A13CD" w:rsidP="002A13CD">
      <w:pPr>
        <w:spacing w:line="256" w:lineRule="auto"/>
        <w:ind w:firstLine="567"/>
        <w:jc w:val="right"/>
        <w:rPr>
          <w:rFonts w:ascii="Times New Roman" w:hAnsi="Times New Roman" w:cs="Times New Roman"/>
          <w:lang w:val="lt-LT"/>
        </w:rPr>
      </w:pPr>
      <w:r>
        <w:rPr>
          <w:rFonts w:ascii="Times New Roman" w:hAnsi="Times New Roman" w:cs="Times New Roman"/>
          <w:lang w:val="lt-LT"/>
        </w:rPr>
        <w:t>9</w:t>
      </w:r>
      <w:r w:rsidRPr="00082CEC">
        <w:rPr>
          <w:rFonts w:ascii="Times New Roman" w:hAnsi="Times New Roman" w:cs="Times New Roman"/>
          <w:lang w:val="lt-LT"/>
        </w:rPr>
        <w:t xml:space="preserve"> lentelė</w:t>
      </w:r>
    </w:p>
    <w:tbl>
      <w:tblPr>
        <w:tblStyle w:val="TableGrid"/>
        <w:tblW w:w="0" w:type="auto"/>
        <w:tblLook w:val="04A0" w:firstRow="1" w:lastRow="0" w:firstColumn="1" w:lastColumn="0" w:noHBand="0" w:noVBand="1"/>
      </w:tblPr>
      <w:tblGrid>
        <w:gridCol w:w="672"/>
        <w:gridCol w:w="4478"/>
        <w:gridCol w:w="4479"/>
      </w:tblGrid>
      <w:tr w:rsidR="00252375" w:rsidRPr="000A5DEE" w:rsidTr="00232A94">
        <w:tc>
          <w:tcPr>
            <w:tcW w:w="672" w:type="dxa"/>
            <w:shd w:val="clear" w:color="auto" w:fill="F2F2F2" w:themeFill="background1" w:themeFillShade="F2"/>
          </w:tcPr>
          <w:p w:rsidR="00252375" w:rsidRPr="000A5DEE" w:rsidRDefault="00252375" w:rsidP="00232A94">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rsidR="00252375" w:rsidRPr="000A5DEE" w:rsidRDefault="00252375" w:rsidP="00232A94">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rsidR="00252375" w:rsidRPr="000A5DEE" w:rsidRDefault="00252375" w:rsidP="00232A94">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252375" w:rsidRPr="000A5DEE" w:rsidTr="00232A94">
        <w:tc>
          <w:tcPr>
            <w:tcW w:w="672" w:type="dxa"/>
          </w:tcPr>
          <w:p w:rsidR="00252375" w:rsidRPr="000A5DEE" w:rsidRDefault="00252375" w:rsidP="00232A94">
            <w:pPr>
              <w:pStyle w:val="BodyText"/>
              <w:ind w:firstLine="0"/>
              <w:rPr>
                <w:color w:val="000000" w:themeColor="text1"/>
                <w:sz w:val="22"/>
                <w:szCs w:val="22"/>
              </w:rPr>
            </w:pPr>
          </w:p>
        </w:tc>
        <w:tc>
          <w:tcPr>
            <w:tcW w:w="4478" w:type="dxa"/>
          </w:tcPr>
          <w:p w:rsidR="00252375" w:rsidRPr="000A5DEE" w:rsidRDefault="00252375" w:rsidP="00232A94">
            <w:pPr>
              <w:pStyle w:val="BodyText"/>
              <w:ind w:firstLine="0"/>
              <w:rPr>
                <w:color w:val="000000" w:themeColor="text1"/>
                <w:sz w:val="22"/>
                <w:szCs w:val="22"/>
              </w:rPr>
            </w:pPr>
          </w:p>
        </w:tc>
        <w:tc>
          <w:tcPr>
            <w:tcW w:w="4479" w:type="dxa"/>
          </w:tcPr>
          <w:p w:rsidR="00252375" w:rsidRPr="000A5DEE" w:rsidRDefault="00252375" w:rsidP="00232A94">
            <w:pPr>
              <w:pStyle w:val="BodyText"/>
              <w:ind w:firstLine="0"/>
              <w:rPr>
                <w:color w:val="000000" w:themeColor="text1"/>
                <w:sz w:val="22"/>
                <w:szCs w:val="22"/>
              </w:rPr>
            </w:pPr>
          </w:p>
        </w:tc>
      </w:tr>
      <w:tr w:rsidR="00252375" w:rsidRPr="000A5DEE" w:rsidTr="00232A94">
        <w:tc>
          <w:tcPr>
            <w:tcW w:w="672" w:type="dxa"/>
          </w:tcPr>
          <w:p w:rsidR="00252375" w:rsidRPr="000A5DEE" w:rsidRDefault="00252375" w:rsidP="00232A94">
            <w:pPr>
              <w:pStyle w:val="BodyText"/>
              <w:ind w:firstLine="0"/>
              <w:rPr>
                <w:color w:val="000000" w:themeColor="text1"/>
                <w:sz w:val="22"/>
                <w:szCs w:val="22"/>
              </w:rPr>
            </w:pPr>
          </w:p>
        </w:tc>
        <w:tc>
          <w:tcPr>
            <w:tcW w:w="4478" w:type="dxa"/>
          </w:tcPr>
          <w:p w:rsidR="00252375" w:rsidRPr="000A5DEE" w:rsidRDefault="00252375" w:rsidP="00232A94">
            <w:pPr>
              <w:pStyle w:val="BodyText"/>
              <w:ind w:firstLine="0"/>
              <w:rPr>
                <w:color w:val="000000" w:themeColor="text1"/>
                <w:sz w:val="22"/>
                <w:szCs w:val="22"/>
              </w:rPr>
            </w:pPr>
          </w:p>
        </w:tc>
        <w:tc>
          <w:tcPr>
            <w:tcW w:w="4479" w:type="dxa"/>
          </w:tcPr>
          <w:p w:rsidR="00252375" w:rsidRPr="000A5DEE" w:rsidRDefault="00252375" w:rsidP="00232A94">
            <w:pPr>
              <w:pStyle w:val="BodyText"/>
              <w:ind w:firstLine="0"/>
              <w:rPr>
                <w:color w:val="000000" w:themeColor="text1"/>
                <w:sz w:val="22"/>
                <w:szCs w:val="22"/>
              </w:rPr>
            </w:pPr>
          </w:p>
        </w:tc>
      </w:tr>
    </w:tbl>
    <w:p w:rsidR="00252375" w:rsidRPr="000A5DEE" w:rsidRDefault="00252375" w:rsidP="00252375">
      <w:pPr>
        <w:pStyle w:val="BodyText"/>
        <w:rPr>
          <w:color w:val="000000" w:themeColor="text1"/>
          <w:sz w:val="22"/>
          <w:szCs w:val="22"/>
        </w:rPr>
      </w:pPr>
      <w:r w:rsidRPr="005853E3">
        <w:rPr>
          <w:b/>
          <w:color w:val="000000" w:themeColor="text1"/>
          <w:sz w:val="22"/>
          <w:szCs w:val="22"/>
        </w:rPr>
        <w:t>Pastabos</w:t>
      </w:r>
      <w:r w:rsidRPr="000A5DEE">
        <w:rPr>
          <w:color w:val="000000" w:themeColor="text1"/>
          <w:sz w:val="22"/>
          <w:szCs w:val="22"/>
        </w:rPr>
        <w:t>:</w:t>
      </w:r>
    </w:p>
    <w:p w:rsidR="00A80B0F" w:rsidRPr="00BE2A16" w:rsidRDefault="00252375" w:rsidP="00A80B0F">
      <w:pPr>
        <w:pStyle w:val="BodyText"/>
        <w:numPr>
          <w:ilvl w:val="0"/>
          <w:numId w:val="10"/>
        </w:numPr>
        <w:tabs>
          <w:tab w:val="left" w:pos="567"/>
        </w:tabs>
        <w:ind w:left="0" w:firstLine="567"/>
        <w:rPr>
          <w:color w:val="000000" w:themeColor="text1"/>
          <w:sz w:val="20"/>
        </w:rPr>
      </w:pPr>
      <w:r w:rsidRPr="00BE2A16">
        <w:rPr>
          <w:color w:val="000000" w:themeColor="text1"/>
          <w:sz w:val="20"/>
        </w:rPr>
        <w:t>Dalyvis, nurodantis konfidencialią informaciją, privalo vadovautis</w:t>
      </w:r>
      <w:r w:rsidR="00A80B0F" w:rsidRPr="00A80B0F">
        <w:rPr>
          <w:color w:val="000000" w:themeColor="text1"/>
          <w:sz w:val="20"/>
        </w:rPr>
        <w:t xml:space="preserve"> </w:t>
      </w:r>
      <w:r w:rsidR="00A80B0F" w:rsidRPr="001F347C">
        <w:rPr>
          <w:color w:val="000000" w:themeColor="text1"/>
          <w:sz w:val="20"/>
        </w:rPr>
        <w:t>Viešųjų pirkimų, atliekamų gynybos ir saugumo srityje, įstatymo</w:t>
      </w:r>
      <w:r w:rsidR="00A80B0F">
        <w:rPr>
          <w:color w:val="000000" w:themeColor="text1"/>
          <w:sz w:val="20"/>
        </w:rPr>
        <w:t xml:space="preserve"> 13 str. 2 d.</w:t>
      </w:r>
    </w:p>
    <w:p w:rsidR="00252375" w:rsidRPr="00BE2A16" w:rsidRDefault="00252375" w:rsidP="00A80B0F">
      <w:pPr>
        <w:pStyle w:val="BodyText"/>
        <w:tabs>
          <w:tab w:val="left" w:pos="567"/>
        </w:tabs>
        <w:rPr>
          <w:color w:val="000000" w:themeColor="text1"/>
          <w:sz w:val="20"/>
        </w:rPr>
      </w:pPr>
      <w:r w:rsidRPr="00BE2A16">
        <w:rPr>
          <w:color w:val="000000" w:themeColor="text1"/>
          <w:sz w:val="20"/>
        </w:rPr>
        <w:t>2. Jei pasiūlyme nėra konfidencialios informacijos, tiekėjas turi nurodyti, kad konfidencialios informacijos pasiūlyme nėra.</w:t>
      </w:r>
    </w:p>
    <w:p w:rsidR="00252375" w:rsidRPr="00BE2A16" w:rsidRDefault="00252375" w:rsidP="00A80B0F">
      <w:pPr>
        <w:pStyle w:val="BodyText"/>
        <w:tabs>
          <w:tab w:val="left" w:pos="567"/>
        </w:tabs>
        <w:rPr>
          <w:color w:val="000000" w:themeColor="text1"/>
          <w:sz w:val="20"/>
        </w:rPr>
      </w:pPr>
      <w:r w:rsidRPr="00BE2A16">
        <w:rPr>
          <w:color w:val="000000" w:themeColor="text1"/>
          <w:sz w:val="20"/>
        </w:rPr>
        <w:t>3. Jei dalyvis šios lentelės neužpildo ir (ar) failo (bylos) pavadinime nenurodo „konfidencialu“, perkančioji organizacija laiko, kad jo pateiktame pasiūlyme nėra konfidencialios informacijos.</w:t>
      </w:r>
    </w:p>
    <w:p w:rsidR="00252375" w:rsidRPr="000A5DEE" w:rsidRDefault="00252375" w:rsidP="00252375">
      <w:pPr>
        <w:pStyle w:val="ListParagraph"/>
        <w:autoSpaceDE w:val="0"/>
        <w:autoSpaceDN w:val="0"/>
        <w:adjustRightInd w:val="0"/>
        <w:spacing w:before="60" w:after="60"/>
        <w:ind w:left="0" w:firstLine="567"/>
        <w:jc w:val="center"/>
        <w:rPr>
          <w:b/>
          <w:bCs/>
          <w:sz w:val="22"/>
        </w:rPr>
      </w:pPr>
    </w:p>
    <w:p w:rsidR="00252375" w:rsidRPr="000A5DEE" w:rsidRDefault="00252375" w:rsidP="00252375">
      <w:pPr>
        <w:pStyle w:val="ListParagraph"/>
        <w:autoSpaceDE w:val="0"/>
        <w:autoSpaceDN w:val="0"/>
        <w:adjustRightInd w:val="0"/>
        <w:spacing w:before="60" w:after="60"/>
        <w:ind w:left="714"/>
        <w:jc w:val="center"/>
        <w:rPr>
          <w:b/>
          <w:bCs/>
          <w:sz w:val="22"/>
        </w:rPr>
      </w:pPr>
      <w:r w:rsidRPr="000A5DEE">
        <w:rPr>
          <w:b/>
          <w:bCs/>
          <w:sz w:val="22"/>
        </w:rPr>
        <w:t>8. SU PASIŪLYMU PATEIKIAMI DOKUMENTAI:</w:t>
      </w:r>
    </w:p>
    <w:p w:rsidR="00252375" w:rsidRPr="000A5DEE" w:rsidRDefault="004E30C1" w:rsidP="004E30C1">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10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252375"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252375" w:rsidRPr="000A5DEE" w:rsidRDefault="00252375" w:rsidP="00232A94">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52375" w:rsidRPr="000A5DEE" w:rsidRDefault="00252375"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rsidR="00252375" w:rsidRPr="000A5DEE" w:rsidRDefault="00252375" w:rsidP="00232A94">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252375" w:rsidRPr="000A5DEE" w:rsidRDefault="00252375"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252375"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2375" w:rsidRPr="000A5DEE" w:rsidRDefault="00252375" w:rsidP="00232A94">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both"/>
              <w:rPr>
                <w:sz w:val="22"/>
                <w:szCs w:val="22"/>
                <w:lang w:val="lt-LT"/>
              </w:rPr>
            </w:pPr>
          </w:p>
        </w:tc>
      </w:tr>
      <w:tr w:rsidR="00252375"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2375" w:rsidRPr="000A5DEE" w:rsidRDefault="00252375" w:rsidP="00232A94">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both"/>
              <w:rPr>
                <w:sz w:val="22"/>
                <w:szCs w:val="22"/>
                <w:lang w:val="lt-LT"/>
              </w:rPr>
            </w:pPr>
          </w:p>
        </w:tc>
      </w:tr>
    </w:tbl>
    <w:p w:rsidR="00252375" w:rsidRPr="000A5DEE" w:rsidRDefault="00252375" w:rsidP="00252375">
      <w:pPr>
        <w:suppressAutoHyphens/>
        <w:spacing w:after="0" w:line="240" w:lineRule="auto"/>
        <w:ind w:firstLine="567"/>
        <w:jc w:val="both"/>
        <w:rPr>
          <w:rFonts w:ascii="Times New Roman" w:hAnsi="Times New Roman" w:cs="Times New Roman"/>
          <w:lang w:val="lt-LT"/>
        </w:rPr>
      </w:pPr>
    </w:p>
    <w:p w:rsidR="00252375" w:rsidRDefault="00252375" w:rsidP="00252375">
      <w:pPr>
        <w:suppressAutoHyphens/>
        <w:spacing w:after="0" w:line="240" w:lineRule="auto"/>
        <w:ind w:firstLine="567"/>
        <w:jc w:val="both"/>
        <w:rPr>
          <w:rFonts w:ascii="Times New Roman" w:hAnsi="Times New Roman" w:cs="Times New Roman"/>
          <w:b/>
          <w:lang w:val="lt-LT"/>
        </w:rPr>
      </w:pPr>
    </w:p>
    <w:p w:rsidR="00252375" w:rsidRDefault="00252375" w:rsidP="00252375">
      <w:pPr>
        <w:suppressAutoHyphens/>
        <w:spacing w:after="0" w:line="240" w:lineRule="auto"/>
        <w:ind w:firstLine="567"/>
        <w:jc w:val="both"/>
        <w:rPr>
          <w:rFonts w:ascii="Times New Roman" w:hAnsi="Times New Roman" w:cs="Times New Roman"/>
          <w:b/>
          <w:lang w:val="lt-LT"/>
        </w:rPr>
      </w:pPr>
      <w:proofErr w:type="spellStart"/>
      <w:r w:rsidRPr="005853E3">
        <w:rPr>
          <w:rFonts w:ascii="Times New Roman" w:hAnsi="Times New Roman" w:cs="Times New Roman"/>
          <w:sz w:val="24"/>
          <w:szCs w:val="24"/>
        </w:rPr>
        <w:t>Pasiūlymas</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galioja</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iki</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termino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nustatyto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pirkimo</w:t>
      </w:r>
      <w:proofErr w:type="spellEnd"/>
      <w:r w:rsidRPr="005853E3">
        <w:rPr>
          <w:rFonts w:ascii="Times New Roman" w:hAnsi="Times New Roman" w:cs="Times New Roman"/>
          <w:sz w:val="24"/>
          <w:szCs w:val="24"/>
        </w:rPr>
        <w:t xml:space="preserve"> </w:t>
      </w:r>
      <w:proofErr w:type="spellStart"/>
      <w:r>
        <w:rPr>
          <w:rFonts w:ascii="Times New Roman" w:hAnsi="Times New Roman" w:cs="Times New Roman"/>
          <w:sz w:val="24"/>
          <w:szCs w:val="24"/>
        </w:rPr>
        <w:t>sąlygose</w:t>
      </w:r>
      <w:proofErr w:type="spellEnd"/>
      <w:r w:rsidRPr="00C446A2">
        <w:rPr>
          <w:rFonts w:ascii="Cambria" w:hAnsi="Cambria"/>
          <w:sz w:val="20"/>
          <w:szCs w:val="20"/>
        </w:rPr>
        <w:t>.</w:t>
      </w:r>
    </w:p>
    <w:p w:rsidR="00252375" w:rsidRPr="000A5DEE" w:rsidRDefault="00252375" w:rsidP="00252375">
      <w:pPr>
        <w:suppressAutoHyphens/>
        <w:spacing w:after="0" w:line="240" w:lineRule="auto"/>
        <w:ind w:firstLine="567"/>
        <w:jc w:val="both"/>
        <w:rPr>
          <w:rFonts w:ascii="Times New Roman" w:hAnsi="Times New Roman" w:cs="Times New Roman"/>
          <w:b/>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252375" w:rsidRPr="000A5DEE" w:rsidTr="00232A94">
        <w:trPr>
          <w:trHeight w:val="285"/>
        </w:trPr>
        <w:tc>
          <w:tcPr>
            <w:tcW w:w="5070" w:type="dxa"/>
            <w:tcBorders>
              <w:top w:val="nil"/>
              <w:left w:val="nil"/>
              <w:bottom w:val="single" w:sz="4" w:space="0" w:color="auto"/>
              <w:right w:val="nil"/>
            </w:tcBorders>
          </w:tcPr>
          <w:p w:rsidR="00252375" w:rsidRPr="000A5DEE" w:rsidRDefault="00252375" w:rsidP="00232A94">
            <w:pPr>
              <w:spacing w:after="0" w:line="240" w:lineRule="auto"/>
              <w:ind w:right="-1"/>
              <w:rPr>
                <w:rFonts w:ascii="Times New Roman" w:eastAsia="Calibri" w:hAnsi="Times New Roman" w:cs="Times New Roman"/>
                <w:lang w:val="lt-LT" w:eastAsia="lt-LT"/>
              </w:rPr>
            </w:pP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252375" w:rsidRPr="000A5DEE" w:rsidRDefault="00252375" w:rsidP="00232A94">
            <w:pPr>
              <w:spacing w:after="0" w:line="240" w:lineRule="auto"/>
              <w:ind w:right="-1"/>
              <w:jc w:val="center"/>
              <w:rPr>
                <w:rFonts w:ascii="Times New Roman" w:eastAsia="Calibri" w:hAnsi="Times New Roman" w:cs="Times New Roman"/>
                <w:lang w:val="lt-LT" w:eastAsia="lt-LT"/>
              </w:rPr>
            </w:pP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252375" w:rsidRPr="000A5DEE" w:rsidRDefault="00252375" w:rsidP="00232A94">
            <w:pPr>
              <w:spacing w:after="0" w:line="240" w:lineRule="auto"/>
              <w:ind w:right="-1"/>
              <w:jc w:val="right"/>
              <w:rPr>
                <w:rFonts w:ascii="Times New Roman" w:eastAsia="Calibri" w:hAnsi="Times New Roman" w:cs="Times New Roman"/>
                <w:lang w:val="lt-LT" w:eastAsia="lt-LT"/>
              </w:rPr>
            </w:pPr>
          </w:p>
        </w:tc>
      </w:tr>
      <w:tr w:rsidR="00252375" w:rsidRPr="000A5DEE" w:rsidTr="00232A94">
        <w:trPr>
          <w:trHeight w:val="186"/>
        </w:trPr>
        <w:tc>
          <w:tcPr>
            <w:tcW w:w="5070" w:type="dxa"/>
            <w:tcBorders>
              <w:top w:val="single" w:sz="4" w:space="0" w:color="auto"/>
              <w:left w:val="nil"/>
              <w:bottom w:val="nil"/>
              <w:right w:val="nil"/>
            </w:tcBorders>
          </w:tcPr>
          <w:p w:rsidR="00252375" w:rsidRPr="000A5DEE" w:rsidRDefault="00252375" w:rsidP="00232A94">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rsidR="00252375" w:rsidRPr="000A5DEE" w:rsidRDefault="00252375" w:rsidP="00252375">
      <w:pPr>
        <w:spacing w:after="0" w:line="360" w:lineRule="auto"/>
        <w:jc w:val="both"/>
        <w:rPr>
          <w:rFonts w:ascii="Times New Roman" w:eastAsia="Times New Roman" w:hAnsi="Times New Roman" w:cs="Times New Roman"/>
          <w:lang w:val="lt-LT" w:eastAsia="lt-LT"/>
        </w:rPr>
      </w:pPr>
    </w:p>
    <w:p w:rsidR="00252375" w:rsidRPr="000A5DEE" w:rsidRDefault="00252375" w:rsidP="00252375">
      <w:pPr>
        <w:rPr>
          <w:rFonts w:ascii="Times New Roman" w:eastAsia="Times New Roman" w:hAnsi="Times New Roman" w:cs="Times New Roman"/>
          <w:lang w:val="lt-LT" w:eastAsia="lt-LT"/>
        </w:rPr>
      </w:pPr>
    </w:p>
    <w:p w:rsidR="00252375" w:rsidRPr="003E61F0" w:rsidRDefault="00252375" w:rsidP="0042205C">
      <w:pPr>
        <w:pStyle w:val="BodyText"/>
      </w:pPr>
    </w:p>
    <w:sectPr w:rsidR="00252375" w:rsidRPr="003E61F0"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E9" w:rsidRDefault="000176E9" w:rsidP="00F26EDB">
      <w:pPr>
        <w:spacing w:after="0" w:line="240" w:lineRule="auto"/>
      </w:pPr>
      <w:r>
        <w:separator/>
      </w:r>
    </w:p>
  </w:endnote>
  <w:endnote w:type="continuationSeparator" w:id="0">
    <w:p w:rsidR="000176E9" w:rsidRDefault="000176E9"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E9" w:rsidRDefault="000176E9" w:rsidP="00F26EDB">
      <w:pPr>
        <w:spacing w:after="0" w:line="240" w:lineRule="auto"/>
      </w:pPr>
      <w:r>
        <w:separator/>
      </w:r>
    </w:p>
  </w:footnote>
  <w:footnote w:type="continuationSeparator" w:id="0">
    <w:p w:rsidR="000176E9" w:rsidRDefault="000176E9"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FD0986" w:rsidRDefault="00FD0986">
        <w:pPr>
          <w:pStyle w:val="Header"/>
          <w:jc w:val="center"/>
        </w:pPr>
        <w:r>
          <w:fldChar w:fldCharType="begin"/>
        </w:r>
        <w:r>
          <w:instrText xml:space="preserve"> PAGE   \* MERGEFORMAT </w:instrText>
        </w:r>
        <w:r>
          <w:fldChar w:fldCharType="separate"/>
        </w:r>
        <w:r w:rsidR="00325FD8">
          <w:rPr>
            <w:noProof/>
          </w:rPr>
          <w:t>3</w:t>
        </w:r>
        <w:r>
          <w:rPr>
            <w:noProof/>
          </w:rPr>
          <w:fldChar w:fldCharType="end"/>
        </w:r>
      </w:p>
    </w:sdtContent>
  </w:sdt>
  <w:p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8B" w:rsidRDefault="003F608B">
    <w:pPr>
      <w:pStyle w:val="Header"/>
      <w:jc w:val="center"/>
    </w:pPr>
  </w:p>
  <w:p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A2F0E"/>
    <w:multiLevelType w:val="hybridMultilevel"/>
    <w:tmpl w:val="790E9DA2"/>
    <w:lvl w:ilvl="0" w:tplc="04E4E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0"/>
  </w:num>
  <w:num w:numId="6">
    <w:abstractNumId w:val="4"/>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236D"/>
    <w:rsid w:val="000033D1"/>
    <w:rsid w:val="00005E0C"/>
    <w:rsid w:val="00010725"/>
    <w:rsid w:val="000109A6"/>
    <w:rsid w:val="000176E9"/>
    <w:rsid w:val="00023030"/>
    <w:rsid w:val="00025291"/>
    <w:rsid w:val="0002604F"/>
    <w:rsid w:val="000268EC"/>
    <w:rsid w:val="0003224B"/>
    <w:rsid w:val="00035D06"/>
    <w:rsid w:val="000365D6"/>
    <w:rsid w:val="00037358"/>
    <w:rsid w:val="00041002"/>
    <w:rsid w:val="00042287"/>
    <w:rsid w:val="00045668"/>
    <w:rsid w:val="00046ADE"/>
    <w:rsid w:val="000503E7"/>
    <w:rsid w:val="0005389E"/>
    <w:rsid w:val="00056DAF"/>
    <w:rsid w:val="000572A0"/>
    <w:rsid w:val="00061229"/>
    <w:rsid w:val="00061B41"/>
    <w:rsid w:val="0006452C"/>
    <w:rsid w:val="00065274"/>
    <w:rsid w:val="0007061F"/>
    <w:rsid w:val="00070991"/>
    <w:rsid w:val="000750BD"/>
    <w:rsid w:val="00075F27"/>
    <w:rsid w:val="00077E8A"/>
    <w:rsid w:val="00082CEC"/>
    <w:rsid w:val="00090773"/>
    <w:rsid w:val="000A087F"/>
    <w:rsid w:val="000A1496"/>
    <w:rsid w:val="000A5DEE"/>
    <w:rsid w:val="000B090C"/>
    <w:rsid w:val="000B0E07"/>
    <w:rsid w:val="000B35CC"/>
    <w:rsid w:val="000B3D68"/>
    <w:rsid w:val="000B5DA8"/>
    <w:rsid w:val="000B5FAF"/>
    <w:rsid w:val="000C0EC6"/>
    <w:rsid w:val="000C49C7"/>
    <w:rsid w:val="000C71C1"/>
    <w:rsid w:val="000D0192"/>
    <w:rsid w:val="000D0767"/>
    <w:rsid w:val="000D24F7"/>
    <w:rsid w:val="000D501B"/>
    <w:rsid w:val="000D74DE"/>
    <w:rsid w:val="000E1318"/>
    <w:rsid w:val="000F0DAB"/>
    <w:rsid w:val="000F1CF6"/>
    <w:rsid w:val="000F46CC"/>
    <w:rsid w:val="000F6941"/>
    <w:rsid w:val="00104753"/>
    <w:rsid w:val="001054E7"/>
    <w:rsid w:val="001212C6"/>
    <w:rsid w:val="00123969"/>
    <w:rsid w:val="001326CF"/>
    <w:rsid w:val="001348BC"/>
    <w:rsid w:val="00136343"/>
    <w:rsid w:val="00137BC2"/>
    <w:rsid w:val="0014226D"/>
    <w:rsid w:val="00152706"/>
    <w:rsid w:val="0015552D"/>
    <w:rsid w:val="0015617B"/>
    <w:rsid w:val="00160E35"/>
    <w:rsid w:val="001719EF"/>
    <w:rsid w:val="00173BA7"/>
    <w:rsid w:val="00173ECD"/>
    <w:rsid w:val="00180CDC"/>
    <w:rsid w:val="00181448"/>
    <w:rsid w:val="00185429"/>
    <w:rsid w:val="0018744E"/>
    <w:rsid w:val="001974D9"/>
    <w:rsid w:val="00197ADB"/>
    <w:rsid w:val="001A4630"/>
    <w:rsid w:val="001A62BA"/>
    <w:rsid w:val="001A66E9"/>
    <w:rsid w:val="001B0887"/>
    <w:rsid w:val="001B4001"/>
    <w:rsid w:val="001B43AB"/>
    <w:rsid w:val="001C0D54"/>
    <w:rsid w:val="001C361B"/>
    <w:rsid w:val="001C5D6D"/>
    <w:rsid w:val="001C7D80"/>
    <w:rsid w:val="001D0DD3"/>
    <w:rsid w:val="001D1D01"/>
    <w:rsid w:val="001D6782"/>
    <w:rsid w:val="001D6AFF"/>
    <w:rsid w:val="001D6D9C"/>
    <w:rsid w:val="001E2C49"/>
    <w:rsid w:val="00203593"/>
    <w:rsid w:val="002044DF"/>
    <w:rsid w:val="0020466C"/>
    <w:rsid w:val="0020619D"/>
    <w:rsid w:val="0021663B"/>
    <w:rsid w:val="00220317"/>
    <w:rsid w:val="00224F2B"/>
    <w:rsid w:val="002256DE"/>
    <w:rsid w:val="002263FF"/>
    <w:rsid w:val="00226EB2"/>
    <w:rsid w:val="00230A3D"/>
    <w:rsid w:val="00235354"/>
    <w:rsid w:val="00241A78"/>
    <w:rsid w:val="00242262"/>
    <w:rsid w:val="002433FD"/>
    <w:rsid w:val="00252375"/>
    <w:rsid w:val="002531A0"/>
    <w:rsid w:val="00256D1B"/>
    <w:rsid w:val="00257580"/>
    <w:rsid w:val="00261D15"/>
    <w:rsid w:val="00262553"/>
    <w:rsid w:val="00266121"/>
    <w:rsid w:val="00267390"/>
    <w:rsid w:val="00270DF6"/>
    <w:rsid w:val="00271277"/>
    <w:rsid w:val="00271A96"/>
    <w:rsid w:val="00273979"/>
    <w:rsid w:val="00275ADB"/>
    <w:rsid w:val="00281BD8"/>
    <w:rsid w:val="00283CCD"/>
    <w:rsid w:val="0029096D"/>
    <w:rsid w:val="00290BC2"/>
    <w:rsid w:val="00290D19"/>
    <w:rsid w:val="0029244D"/>
    <w:rsid w:val="00294F86"/>
    <w:rsid w:val="00295E52"/>
    <w:rsid w:val="00297AE1"/>
    <w:rsid w:val="002A13CD"/>
    <w:rsid w:val="002A1CC9"/>
    <w:rsid w:val="002A2C89"/>
    <w:rsid w:val="002A2CED"/>
    <w:rsid w:val="002B607A"/>
    <w:rsid w:val="002B62F4"/>
    <w:rsid w:val="002B7E57"/>
    <w:rsid w:val="002C1843"/>
    <w:rsid w:val="002C3659"/>
    <w:rsid w:val="002C4194"/>
    <w:rsid w:val="002D3FE5"/>
    <w:rsid w:val="002D5FD1"/>
    <w:rsid w:val="002D79E5"/>
    <w:rsid w:val="002D7AED"/>
    <w:rsid w:val="002E378F"/>
    <w:rsid w:val="002E5562"/>
    <w:rsid w:val="002E6F0D"/>
    <w:rsid w:val="002F1C70"/>
    <w:rsid w:val="002F62EB"/>
    <w:rsid w:val="002F6A43"/>
    <w:rsid w:val="0031541F"/>
    <w:rsid w:val="003173BE"/>
    <w:rsid w:val="00324D52"/>
    <w:rsid w:val="00325FD8"/>
    <w:rsid w:val="0033188A"/>
    <w:rsid w:val="003368E7"/>
    <w:rsid w:val="00340DD2"/>
    <w:rsid w:val="003432CA"/>
    <w:rsid w:val="00343534"/>
    <w:rsid w:val="003506A1"/>
    <w:rsid w:val="00351F7C"/>
    <w:rsid w:val="0035299B"/>
    <w:rsid w:val="00365980"/>
    <w:rsid w:val="003737E2"/>
    <w:rsid w:val="003768AD"/>
    <w:rsid w:val="00376C2D"/>
    <w:rsid w:val="0039546C"/>
    <w:rsid w:val="00395CBC"/>
    <w:rsid w:val="00396976"/>
    <w:rsid w:val="003A0832"/>
    <w:rsid w:val="003A593D"/>
    <w:rsid w:val="003B1807"/>
    <w:rsid w:val="003B25AD"/>
    <w:rsid w:val="003B2EE9"/>
    <w:rsid w:val="003B4012"/>
    <w:rsid w:val="003B6A36"/>
    <w:rsid w:val="003C0C6D"/>
    <w:rsid w:val="003C5660"/>
    <w:rsid w:val="003C5BEF"/>
    <w:rsid w:val="003C6947"/>
    <w:rsid w:val="003C7CBD"/>
    <w:rsid w:val="003D0D93"/>
    <w:rsid w:val="003D0E4C"/>
    <w:rsid w:val="003D324C"/>
    <w:rsid w:val="003D5558"/>
    <w:rsid w:val="003D7565"/>
    <w:rsid w:val="003E6EA5"/>
    <w:rsid w:val="003E73DB"/>
    <w:rsid w:val="003F14CE"/>
    <w:rsid w:val="003F21BA"/>
    <w:rsid w:val="003F2AB8"/>
    <w:rsid w:val="003F40E4"/>
    <w:rsid w:val="003F608B"/>
    <w:rsid w:val="003F7B6F"/>
    <w:rsid w:val="00400751"/>
    <w:rsid w:val="00403545"/>
    <w:rsid w:val="00411870"/>
    <w:rsid w:val="00420B9C"/>
    <w:rsid w:val="00421620"/>
    <w:rsid w:val="0042205C"/>
    <w:rsid w:val="004234D0"/>
    <w:rsid w:val="004308C6"/>
    <w:rsid w:val="00437457"/>
    <w:rsid w:val="004431E9"/>
    <w:rsid w:val="00445C6B"/>
    <w:rsid w:val="00450E36"/>
    <w:rsid w:val="004638E9"/>
    <w:rsid w:val="00465E9A"/>
    <w:rsid w:val="004703F2"/>
    <w:rsid w:val="004704FD"/>
    <w:rsid w:val="0047649D"/>
    <w:rsid w:val="004809B1"/>
    <w:rsid w:val="00480C50"/>
    <w:rsid w:val="004815E3"/>
    <w:rsid w:val="00483DEF"/>
    <w:rsid w:val="004852D7"/>
    <w:rsid w:val="004852DC"/>
    <w:rsid w:val="00486FE6"/>
    <w:rsid w:val="00487DCA"/>
    <w:rsid w:val="00491EB6"/>
    <w:rsid w:val="004973C6"/>
    <w:rsid w:val="004A1ADE"/>
    <w:rsid w:val="004A23CF"/>
    <w:rsid w:val="004B3481"/>
    <w:rsid w:val="004C4545"/>
    <w:rsid w:val="004D0C4A"/>
    <w:rsid w:val="004D2179"/>
    <w:rsid w:val="004E160B"/>
    <w:rsid w:val="004E30C1"/>
    <w:rsid w:val="004E4073"/>
    <w:rsid w:val="00503C04"/>
    <w:rsid w:val="00505089"/>
    <w:rsid w:val="0050647B"/>
    <w:rsid w:val="005077D5"/>
    <w:rsid w:val="005151AE"/>
    <w:rsid w:val="0052245F"/>
    <w:rsid w:val="00527716"/>
    <w:rsid w:val="005331F6"/>
    <w:rsid w:val="00536918"/>
    <w:rsid w:val="005400C8"/>
    <w:rsid w:val="00544206"/>
    <w:rsid w:val="00546B9D"/>
    <w:rsid w:val="0056042B"/>
    <w:rsid w:val="00563A66"/>
    <w:rsid w:val="005672A4"/>
    <w:rsid w:val="00570F42"/>
    <w:rsid w:val="00574AAF"/>
    <w:rsid w:val="00576EDB"/>
    <w:rsid w:val="00577E57"/>
    <w:rsid w:val="00581722"/>
    <w:rsid w:val="00581C20"/>
    <w:rsid w:val="00582005"/>
    <w:rsid w:val="00583BDC"/>
    <w:rsid w:val="00596533"/>
    <w:rsid w:val="005A31E5"/>
    <w:rsid w:val="005B14F0"/>
    <w:rsid w:val="005B1DC9"/>
    <w:rsid w:val="005B31A6"/>
    <w:rsid w:val="005B683B"/>
    <w:rsid w:val="005C13AA"/>
    <w:rsid w:val="005C214A"/>
    <w:rsid w:val="005C2290"/>
    <w:rsid w:val="005C6B97"/>
    <w:rsid w:val="005C7C96"/>
    <w:rsid w:val="005D7664"/>
    <w:rsid w:val="005E0941"/>
    <w:rsid w:val="005E3033"/>
    <w:rsid w:val="005E4016"/>
    <w:rsid w:val="005E56A7"/>
    <w:rsid w:val="005E7303"/>
    <w:rsid w:val="005F1090"/>
    <w:rsid w:val="005F4035"/>
    <w:rsid w:val="005F702B"/>
    <w:rsid w:val="00600562"/>
    <w:rsid w:val="00602053"/>
    <w:rsid w:val="00602AE0"/>
    <w:rsid w:val="006046E5"/>
    <w:rsid w:val="00605C05"/>
    <w:rsid w:val="00612769"/>
    <w:rsid w:val="006144C8"/>
    <w:rsid w:val="006151DC"/>
    <w:rsid w:val="0061627A"/>
    <w:rsid w:val="006168C0"/>
    <w:rsid w:val="006168E2"/>
    <w:rsid w:val="006242E3"/>
    <w:rsid w:val="00631C58"/>
    <w:rsid w:val="00633734"/>
    <w:rsid w:val="006368A3"/>
    <w:rsid w:val="00636F29"/>
    <w:rsid w:val="00646779"/>
    <w:rsid w:val="0064729F"/>
    <w:rsid w:val="00654F6A"/>
    <w:rsid w:val="00660F39"/>
    <w:rsid w:val="00664DEB"/>
    <w:rsid w:val="00672EE1"/>
    <w:rsid w:val="006758C9"/>
    <w:rsid w:val="00683A4F"/>
    <w:rsid w:val="00697E7C"/>
    <w:rsid w:val="006A3A62"/>
    <w:rsid w:val="006A3BAB"/>
    <w:rsid w:val="006B6B03"/>
    <w:rsid w:val="006C1C40"/>
    <w:rsid w:val="006C5A16"/>
    <w:rsid w:val="006E07E9"/>
    <w:rsid w:val="006E647E"/>
    <w:rsid w:val="006E78A2"/>
    <w:rsid w:val="006F1946"/>
    <w:rsid w:val="006F1973"/>
    <w:rsid w:val="006F4014"/>
    <w:rsid w:val="006F458A"/>
    <w:rsid w:val="00703961"/>
    <w:rsid w:val="00705FEC"/>
    <w:rsid w:val="00706237"/>
    <w:rsid w:val="00716770"/>
    <w:rsid w:val="00723E3E"/>
    <w:rsid w:val="0073187A"/>
    <w:rsid w:val="00734995"/>
    <w:rsid w:val="0073531B"/>
    <w:rsid w:val="0073617C"/>
    <w:rsid w:val="00737BAD"/>
    <w:rsid w:val="007409A7"/>
    <w:rsid w:val="00744314"/>
    <w:rsid w:val="0075204A"/>
    <w:rsid w:val="00752EDF"/>
    <w:rsid w:val="00756B65"/>
    <w:rsid w:val="007602D2"/>
    <w:rsid w:val="00763EC5"/>
    <w:rsid w:val="00767EBA"/>
    <w:rsid w:val="00772F52"/>
    <w:rsid w:val="007732A7"/>
    <w:rsid w:val="00773DB2"/>
    <w:rsid w:val="007748DB"/>
    <w:rsid w:val="00780BF5"/>
    <w:rsid w:val="007824D0"/>
    <w:rsid w:val="00783E67"/>
    <w:rsid w:val="007857F7"/>
    <w:rsid w:val="00785E18"/>
    <w:rsid w:val="00790699"/>
    <w:rsid w:val="00792401"/>
    <w:rsid w:val="007929F5"/>
    <w:rsid w:val="0079440B"/>
    <w:rsid w:val="007A435C"/>
    <w:rsid w:val="007A5CCB"/>
    <w:rsid w:val="007A7773"/>
    <w:rsid w:val="007B04AE"/>
    <w:rsid w:val="007B2055"/>
    <w:rsid w:val="007C0C28"/>
    <w:rsid w:val="007C0EA1"/>
    <w:rsid w:val="007D10DC"/>
    <w:rsid w:val="007D41ED"/>
    <w:rsid w:val="007D639B"/>
    <w:rsid w:val="007E2580"/>
    <w:rsid w:val="007E4DF5"/>
    <w:rsid w:val="007E6C51"/>
    <w:rsid w:val="007E7648"/>
    <w:rsid w:val="007E7652"/>
    <w:rsid w:val="007F0978"/>
    <w:rsid w:val="007F1C1C"/>
    <w:rsid w:val="007F2B3F"/>
    <w:rsid w:val="007F3380"/>
    <w:rsid w:val="007F4899"/>
    <w:rsid w:val="008013D5"/>
    <w:rsid w:val="00811827"/>
    <w:rsid w:val="0081411C"/>
    <w:rsid w:val="008173AA"/>
    <w:rsid w:val="008202FB"/>
    <w:rsid w:val="00825A69"/>
    <w:rsid w:val="00825A6C"/>
    <w:rsid w:val="008270DC"/>
    <w:rsid w:val="00827A83"/>
    <w:rsid w:val="008366CE"/>
    <w:rsid w:val="00841093"/>
    <w:rsid w:val="00846898"/>
    <w:rsid w:val="00850572"/>
    <w:rsid w:val="00852196"/>
    <w:rsid w:val="008620A8"/>
    <w:rsid w:val="0086703E"/>
    <w:rsid w:val="008741C6"/>
    <w:rsid w:val="00877F35"/>
    <w:rsid w:val="00885567"/>
    <w:rsid w:val="00886F05"/>
    <w:rsid w:val="008872B9"/>
    <w:rsid w:val="00887A72"/>
    <w:rsid w:val="00892CAD"/>
    <w:rsid w:val="008A326C"/>
    <w:rsid w:val="008A3EC6"/>
    <w:rsid w:val="008A6915"/>
    <w:rsid w:val="008B54B8"/>
    <w:rsid w:val="008B5AD5"/>
    <w:rsid w:val="008C36B0"/>
    <w:rsid w:val="008C5158"/>
    <w:rsid w:val="008D315A"/>
    <w:rsid w:val="008D7E52"/>
    <w:rsid w:val="008E0E5B"/>
    <w:rsid w:val="008E1CA2"/>
    <w:rsid w:val="008E3CD9"/>
    <w:rsid w:val="008E4088"/>
    <w:rsid w:val="008E4A5A"/>
    <w:rsid w:val="008F07EC"/>
    <w:rsid w:val="008F0D18"/>
    <w:rsid w:val="008F1A48"/>
    <w:rsid w:val="008F2077"/>
    <w:rsid w:val="008F24B1"/>
    <w:rsid w:val="008F2AEB"/>
    <w:rsid w:val="008F4057"/>
    <w:rsid w:val="008F5F55"/>
    <w:rsid w:val="008F6FC8"/>
    <w:rsid w:val="00905C2B"/>
    <w:rsid w:val="00906E3D"/>
    <w:rsid w:val="009112E8"/>
    <w:rsid w:val="00925354"/>
    <w:rsid w:val="0092601D"/>
    <w:rsid w:val="00932228"/>
    <w:rsid w:val="0093325D"/>
    <w:rsid w:val="00936ECF"/>
    <w:rsid w:val="00940BF3"/>
    <w:rsid w:val="00942698"/>
    <w:rsid w:val="00945019"/>
    <w:rsid w:val="009472CB"/>
    <w:rsid w:val="00952514"/>
    <w:rsid w:val="00955718"/>
    <w:rsid w:val="00960A05"/>
    <w:rsid w:val="00965F4D"/>
    <w:rsid w:val="0097185F"/>
    <w:rsid w:val="00973C3E"/>
    <w:rsid w:val="00977783"/>
    <w:rsid w:val="009807DF"/>
    <w:rsid w:val="00981C40"/>
    <w:rsid w:val="00981E4A"/>
    <w:rsid w:val="00987E63"/>
    <w:rsid w:val="0099367E"/>
    <w:rsid w:val="00997A91"/>
    <w:rsid w:val="009A13C3"/>
    <w:rsid w:val="009A320C"/>
    <w:rsid w:val="009A7F3F"/>
    <w:rsid w:val="009B2D8A"/>
    <w:rsid w:val="009B6279"/>
    <w:rsid w:val="009B6B4E"/>
    <w:rsid w:val="009C2EAA"/>
    <w:rsid w:val="009D51B1"/>
    <w:rsid w:val="009D5C75"/>
    <w:rsid w:val="009D67E3"/>
    <w:rsid w:val="009D7D82"/>
    <w:rsid w:val="00A0174F"/>
    <w:rsid w:val="00A02CBF"/>
    <w:rsid w:val="00A03AEA"/>
    <w:rsid w:val="00A04691"/>
    <w:rsid w:val="00A12460"/>
    <w:rsid w:val="00A13440"/>
    <w:rsid w:val="00A14ABF"/>
    <w:rsid w:val="00A15B26"/>
    <w:rsid w:val="00A25918"/>
    <w:rsid w:val="00A36A7D"/>
    <w:rsid w:val="00A403BE"/>
    <w:rsid w:val="00A41253"/>
    <w:rsid w:val="00A41D8F"/>
    <w:rsid w:val="00A43785"/>
    <w:rsid w:val="00A50A58"/>
    <w:rsid w:val="00A51396"/>
    <w:rsid w:val="00A52384"/>
    <w:rsid w:val="00A64B3E"/>
    <w:rsid w:val="00A66AA4"/>
    <w:rsid w:val="00A71217"/>
    <w:rsid w:val="00A77907"/>
    <w:rsid w:val="00A80B0F"/>
    <w:rsid w:val="00A8135E"/>
    <w:rsid w:val="00A8164D"/>
    <w:rsid w:val="00A85842"/>
    <w:rsid w:val="00A92DDD"/>
    <w:rsid w:val="00A948A7"/>
    <w:rsid w:val="00A94F0B"/>
    <w:rsid w:val="00A961B5"/>
    <w:rsid w:val="00AA5670"/>
    <w:rsid w:val="00AA5A69"/>
    <w:rsid w:val="00AA6A82"/>
    <w:rsid w:val="00AB48DE"/>
    <w:rsid w:val="00AB55FF"/>
    <w:rsid w:val="00AC5D78"/>
    <w:rsid w:val="00AC7E1A"/>
    <w:rsid w:val="00AD444F"/>
    <w:rsid w:val="00AD666E"/>
    <w:rsid w:val="00AE4542"/>
    <w:rsid w:val="00AE7A9C"/>
    <w:rsid w:val="00AF13B4"/>
    <w:rsid w:val="00AF233C"/>
    <w:rsid w:val="00AF4DBC"/>
    <w:rsid w:val="00AF657B"/>
    <w:rsid w:val="00AF7764"/>
    <w:rsid w:val="00AF78EF"/>
    <w:rsid w:val="00B03C51"/>
    <w:rsid w:val="00B05F82"/>
    <w:rsid w:val="00B12A77"/>
    <w:rsid w:val="00B17DC8"/>
    <w:rsid w:val="00B22372"/>
    <w:rsid w:val="00B2523A"/>
    <w:rsid w:val="00B25AE3"/>
    <w:rsid w:val="00B3174F"/>
    <w:rsid w:val="00B344FC"/>
    <w:rsid w:val="00B36B58"/>
    <w:rsid w:val="00B46A81"/>
    <w:rsid w:val="00B47079"/>
    <w:rsid w:val="00B4748B"/>
    <w:rsid w:val="00B47E17"/>
    <w:rsid w:val="00B569AB"/>
    <w:rsid w:val="00B642C7"/>
    <w:rsid w:val="00B66267"/>
    <w:rsid w:val="00B73252"/>
    <w:rsid w:val="00B751DA"/>
    <w:rsid w:val="00B80C2B"/>
    <w:rsid w:val="00B8296C"/>
    <w:rsid w:val="00B85C29"/>
    <w:rsid w:val="00B9544C"/>
    <w:rsid w:val="00B97484"/>
    <w:rsid w:val="00BA339E"/>
    <w:rsid w:val="00BB6039"/>
    <w:rsid w:val="00BC58EA"/>
    <w:rsid w:val="00BC6F5A"/>
    <w:rsid w:val="00BD7273"/>
    <w:rsid w:val="00BE16E1"/>
    <w:rsid w:val="00BE2BB9"/>
    <w:rsid w:val="00BE2F78"/>
    <w:rsid w:val="00BE3153"/>
    <w:rsid w:val="00BE3D1F"/>
    <w:rsid w:val="00BE5B66"/>
    <w:rsid w:val="00BE63AB"/>
    <w:rsid w:val="00BF17CD"/>
    <w:rsid w:val="00BF704E"/>
    <w:rsid w:val="00C03882"/>
    <w:rsid w:val="00C11F34"/>
    <w:rsid w:val="00C15111"/>
    <w:rsid w:val="00C26CE5"/>
    <w:rsid w:val="00C3200F"/>
    <w:rsid w:val="00C328D6"/>
    <w:rsid w:val="00C33961"/>
    <w:rsid w:val="00C40E4E"/>
    <w:rsid w:val="00C4557B"/>
    <w:rsid w:val="00C551DF"/>
    <w:rsid w:val="00C603A0"/>
    <w:rsid w:val="00C618CE"/>
    <w:rsid w:val="00C61937"/>
    <w:rsid w:val="00C6405F"/>
    <w:rsid w:val="00C707C8"/>
    <w:rsid w:val="00C722DB"/>
    <w:rsid w:val="00C77DDC"/>
    <w:rsid w:val="00C81611"/>
    <w:rsid w:val="00C839AF"/>
    <w:rsid w:val="00C92069"/>
    <w:rsid w:val="00C944FA"/>
    <w:rsid w:val="00CA007B"/>
    <w:rsid w:val="00CA420A"/>
    <w:rsid w:val="00CA6C38"/>
    <w:rsid w:val="00CB1325"/>
    <w:rsid w:val="00CB1FE9"/>
    <w:rsid w:val="00CB2381"/>
    <w:rsid w:val="00CB4838"/>
    <w:rsid w:val="00CB57D4"/>
    <w:rsid w:val="00CB7D19"/>
    <w:rsid w:val="00CC0043"/>
    <w:rsid w:val="00CC0550"/>
    <w:rsid w:val="00CC3B6E"/>
    <w:rsid w:val="00CC59CE"/>
    <w:rsid w:val="00CC64F5"/>
    <w:rsid w:val="00CD0C98"/>
    <w:rsid w:val="00CD4110"/>
    <w:rsid w:val="00CE19F9"/>
    <w:rsid w:val="00CE6AF0"/>
    <w:rsid w:val="00CF0651"/>
    <w:rsid w:val="00CF6D41"/>
    <w:rsid w:val="00D07124"/>
    <w:rsid w:val="00D13EE3"/>
    <w:rsid w:val="00D14844"/>
    <w:rsid w:val="00D16B97"/>
    <w:rsid w:val="00D16CAA"/>
    <w:rsid w:val="00D17DF2"/>
    <w:rsid w:val="00D27647"/>
    <w:rsid w:val="00D27F4D"/>
    <w:rsid w:val="00D31DFE"/>
    <w:rsid w:val="00D32954"/>
    <w:rsid w:val="00D330BC"/>
    <w:rsid w:val="00D54274"/>
    <w:rsid w:val="00D6529E"/>
    <w:rsid w:val="00D72A01"/>
    <w:rsid w:val="00D75EE3"/>
    <w:rsid w:val="00D8051B"/>
    <w:rsid w:val="00D82E8A"/>
    <w:rsid w:val="00D86982"/>
    <w:rsid w:val="00D90393"/>
    <w:rsid w:val="00DA158D"/>
    <w:rsid w:val="00DA6E0D"/>
    <w:rsid w:val="00DB0741"/>
    <w:rsid w:val="00DB6329"/>
    <w:rsid w:val="00DC04CE"/>
    <w:rsid w:val="00DC1614"/>
    <w:rsid w:val="00DC1B2C"/>
    <w:rsid w:val="00DD4134"/>
    <w:rsid w:val="00DF3E01"/>
    <w:rsid w:val="00E01239"/>
    <w:rsid w:val="00E05B6A"/>
    <w:rsid w:val="00E06065"/>
    <w:rsid w:val="00E1403B"/>
    <w:rsid w:val="00E223D8"/>
    <w:rsid w:val="00E23262"/>
    <w:rsid w:val="00E264E6"/>
    <w:rsid w:val="00E27C80"/>
    <w:rsid w:val="00E33285"/>
    <w:rsid w:val="00E47B7C"/>
    <w:rsid w:val="00E50382"/>
    <w:rsid w:val="00E51660"/>
    <w:rsid w:val="00E53DC2"/>
    <w:rsid w:val="00E54E08"/>
    <w:rsid w:val="00E573CA"/>
    <w:rsid w:val="00E67FF2"/>
    <w:rsid w:val="00E71C5E"/>
    <w:rsid w:val="00E734D8"/>
    <w:rsid w:val="00E83D28"/>
    <w:rsid w:val="00E84027"/>
    <w:rsid w:val="00E878BD"/>
    <w:rsid w:val="00E91226"/>
    <w:rsid w:val="00E9140F"/>
    <w:rsid w:val="00E93625"/>
    <w:rsid w:val="00EB0ED2"/>
    <w:rsid w:val="00EB1BF3"/>
    <w:rsid w:val="00EB428B"/>
    <w:rsid w:val="00EC2C78"/>
    <w:rsid w:val="00ED0630"/>
    <w:rsid w:val="00ED371A"/>
    <w:rsid w:val="00ED45A8"/>
    <w:rsid w:val="00EE0D9E"/>
    <w:rsid w:val="00EE15D2"/>
    <w:rsid w:val="00EE72B4"/>
    <w:rsid w:val="00EF2714"/>
    <w:rsid w:val="00EF2959"/>
    <w:rsid w:val="00EF5B4F"/>
    <w:rsid w:val="00EF5BE0"/>
    <w:rsid w:val="00EF7BF9"/>
    <w:rsid w:val="00F01938"/>
    <w:rsid w:val="00F06D84"/>
    <w:rsid w:val="00F06F19"/>
    <w:rsid w:val="00F12A67"/>
    <w:rsid w:val="00F1478F"/>
    <w:rsid w:val="00F2110C"/>
    <w:rsid w:val="00F2473D"/>
    <w:rsid w:val="00F26EDB"/>
    <w:rsid w:val="00F31FCB"/>
    <w:rsid w:val="00F3397D"/>
    <w:rsid w:val="00F37311"/>
    <w:rsid w:val="00F42ED2"/>
    <w:rsid w:val="00F4422E"/>
    <w:rsid w:val="00F45C0F"/>
    <w:rsid w:val="00F57006"/>
    <w:rsid w:val="00F57BC8"/>
    <w:rsid w:val="00F60AE5"/>
    <w:rsid w:val="00F641FE"/>
    <w:rsid w:val="00F84229"/>
    <w:rsid w:val="00F85DDA"/>
    <w:rsid w:val="00F91159"/>
    <w:rsid w:val="00F91A80"/>
    <w:rsid w:val="00F97864"/>
    <w:rsid w:val="00F97AE0"/>
    <w:rsid w:val="00FA0D1B"/>
    <w:rsid w:val="00FB1CE4"/>
    <w:rsid w:val="00FB37DA"/>
    <w:rsid w:val="00FC005E"/>
    <w:rsid w:val="00FC0687"/>
    <w:rsid w:val="00FC219E"/>
    <w:rsid w:val="00FC2403"/>
    <w:rsid w:val="00FD0986"/>
    <w:rsid w:val="00FD3ABE"/>
    <w:rsid w:val="00FD3B81"/>
    <w:rsid w:val="00FD5F85"/>
    <w:rsid w:val="00FD7BB8"/>
    <w:rsid w:val="00FD7C09"/>
    <w:rsid w:val="00FE10F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D2D49"/>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 w:type="table" w:customStyle="1" w:styleId="TableGrid2">
    <w:name w:val="Table Grid2"/>
    <w:basedOn w:val="TableNormal"/>
    <w:next w:val="TableGrid"/>
    <w:uiPriority w:val="39"/>
    <w:rsid w:val="00275A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602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825A6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690763168">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4926183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8450421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5F49-3D8D-45D1-8A75-F52B172E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Jokūbas Stasiulis</cp:lastModifiedBy>
  <cp:revision>4</cp:revision>
  <cp:lastPrinted>2023-04-25T08:22:00Z</cp:lastPrinted>
  <dcterms:created xsi:type="dcterms:W3CDTF">2026-06-29T06:14:00Z</dcterms:created>
  <dcterms:modified xsi:type="dcterms:W3CDTF">2026-06-29T06:33:00Z</dcterms:modified>
</cp:coreProperties>
</file>