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7669B8A0" w:rsidR="00955359" w:rsidRPr="00827A45" w:rsidRDefault="00D6263B" w:rsidP="0DA07B1E">
      <w:pPr>
        <w:spacing w:line="20" w:lineRule="atLeast"/>
        <w:ind w:left="34"/>
        <w:jc w:val="center"/>
        <w:rPr>
          <w:rFonts w:eastAsia="Calibri"/>
          <w:b/>
          <w:bCs/>
          <w:lang w:eastAsia="en-US"/>
        </w:rPr>
      </w:pPr>
      <w:r w:rsidRPr="00D6263B">
        <w:rPr>
          <w:b/>
          <w:bCs/>
          <w:caps/>
          <w:lang w:eastAsia="lt-LT"/>
        </w:rPr>
        <w:t>Elektrinė</w:t>
      </w:r>
      <w:r>
        <w:rPr>
          <w:b/>
          <w:bCs/>
          <w:caps/>
          <w:lang w:eastAsia="lt-LT"/>
        </w:rPr>
        <w:t>s</w:t>
      </w:r>
      <w:r w:rsidRPr="00D6263B">
        <w:rPr>
          <w:b/>
          <w:bCs/>
          <w:caps/>
          <w:lang w:eastAsia="lt-LT"/>
        </w:rPr>
        <w:t xml:space="preserve"> gervė</w:t>
      </w:r>
      <w:r>
        <w:rPr>
          <w:b/>
          <w:bCs/>
          <w:caps/>
          <w:lang w:eastAsia="lt-LT"/>
        </w:rPr>
        <w:t>s</w:t>
      </w:r>
      <w:r w:rsidRPr="00D6263B">
        <w:rPr>
          <w:b/>
          <w:bCs/>
          <w:caps/>
          <w:lang w:eastAsia="lt-LT"/>
        </w:rPr>
        <w:t xml:space="preserve"> su priedais </w:t>
      </w:r>
      <w:r w:rsidR="00827A45">
        <w:rPr>
          <w:rFonts w:eastAsia="Calibri"/>
          <w:b/>
          <w:bCs/>
          <w:lang w:eastAsia="en-US"/>
        </w:rPr>
        <w:t>PIRKIM</w:t>
      </w:r>
      <w:r>
        <w:rPr>
          <w:rFonts w:eastAsia="Calibri"/>
          <w:b/>
          <w:bCs/>
          <w:lang w:eastAsia="en-US"/>
        </w:rPr>
        <w:t>UI</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619149D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Asmens atsakingo už pasiūlymą telefono numeris, el.</w:t>
            </w:r>
            <w:r w:rsidR="00650480">
              <w:rPr>
                <w:rFonts w:eastAsia="Times New Roman"/>
                <w:lang w:eastAsia="en-US"/>
              </w:rPr>
              <w:t xml:space="preserve"> </w:t>
            </w:r>
            <w:r w:rsidRPr="00A91FED">
              <w:rPr>
                <w:rFonts w:eastAsia="Times New Roman"/>
                <w:lang w:eastAsia="en-US"/>
              </w:rPr>
              <w:t>pašto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292A7B28" w14:textId="1C803DCC" w:rsidR="00A83F98" w:rsidRPr="00ED5B0B" w:rsidRDefault="00424629" w:rsidP="00A83F98">
      <w:pPr>
        <w:spacing w:line="20" w:lineRule="atLeast"/>
        <w:ind w:left="34"/>
        <w:jc w:val="both"/>
        <w:rPr>
          <w:rFonts w:eastAsia="Times New Roman"/>
          <w:i/>
          <w:lang w:eastAsia="en-US"/>
        </w:rPr>
      </w:pPr>
      <w:r w:rsidRPr="00ED5B0B">
        <w:rPr>
          <w:rFonts w:eastAsia="Calibri"/>
          <w:i/>
          <w:lang w:eastAsia="en-US"/>
        </w:rPr>
        <w:t>Mes siūlome</w:t>
      </w:r>
      <w:r w:rsidRPr="00ED5B0B">
        <w:rPr>
          <w:rFonts w:eastAsia="Times New Roman"/>
          <w:i/>
          <w:lang w:eastAsia="en-US"/>
        </w:rPr>
        <w:t>:</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706"/>
        <w:gridCol w:w="992"/>
        <w:gridCol w:w="1985"/>
        <w:gridCol w:w="1417"/>
        <w:gridCol w:w="2977"/>
      </w:tblGrid>
      <w:tr w:rsidR="00083774" w:rsidRPr="00DF1235" w14:paraId="3A687792" w14:textId="77777777" w:rsidTr="00B03360">
        <w:trPr>
          <w:trHeight w:val="798"/>
        </w:trPr>
        <w:tc>
          <w:tcPr>
            <w:tcW w:w="1101" w:type="dxa"/>
            <w:shd w:val="clear" w:color="auto" w:fill="auto"/>
          </w:tcPr>
          <w:p w14:paraId="2145356B" w14:textId="77777777" w:rsidR="00083774" w:rsidRPr="00DF1235" w:rsidRDefault="00083774" w:rsidP="00B03360">
            <w:pPr>
              <w:jc w:val="center"/>
              <w:rPr>
                <w:rFonts w:eastAsia="Times New Roman"/>
                <w:bCs/>
                <w:lang w:eastAsia="en-US"/>
              </w:rPr>
            </w:pPr>
            <w:r w:rsidRPr="00DF1235">
              <w:rPr>
                <w:rFonts w:eastAsia="Times New Roman"/>
                <w:bCs/>
                <w:lang w:eastAsia="en-US"/>
              </w:rPr>
              <w:t xml:space="preserve">Eil. </w:t>
            </w:r>
          </w:p>
          <w:p w14:paraId="771EFDCB" w14:textId="77777777" w:rsidR="00083774" w:rsidRPr="00DF1235" w:rsidRDefault="00083774" w:rsidP="00B03360">
            <w:pPr>
              <w:jc w:val="center"/>
              <w:rPr>
                <w:rFonts w:eastAsia="Times New Roman"/>
                <w:bCs/>
                <w:lang w:eastAsia="en-US"/>
              </w:rPr>
            </w:pPr>
            <w:r w:rsidRPr="00DF1235">
              <w:rPr>
                <w:rFonts w:eastAsia="Times New Roman"/>
                <w:bCs/>
                <w:lang w:eastAsia="en-US"/>
              </w:rPr>
              <w:t>Nr.</w:t>
            </w:r>
          </w:p>
        </w:tc>
        <w:tc>
          <w:tcPr>
            <w:tcW w:w="4706" w:type="dxa"/>
            <w:shd w:val="clear" w:color="auto" w:fill="auto"/>
          </w:tcPr>
          <w:p w14:paraId="7AFB503A" w14:textId="77777777" w:rsidR="00083774" w:rsidRPr="00DF1235" w:rsidRDefault="00083774" w:rsidP="00B03360">
            <w:pPr>
              <w:jc w:val="center"/>
              <w:rPr>
                <w:rFonts w:eastAsia="Times New Roman"/>
                <w:bCs/>
                <w:lang w:eastAsia="en-US"/>
              </w:rPr>
            </w:pPr>
            <w:r w:rsidRPr="00DF1235">
              <w:rPr>
                <w:rFonts w:eastAsia="Times New Roman"/>
                <w:bCs/>
                <w:lang w:eastAsia="en-US"/>
              </w:rPr>
              <w:t>Prekių pavadinimas</w:t>
            </w:r>
          </w:p>
        </w:tc>
        <w:tc>
          <w:tcPr>
            <w:tcW w:w="992" w:type="dxa"/>
            <w:shd w:val="clear" w:color="auto" w:fill="auto"/>
          </w:tcPr>
          <w:p w14:paraId="1641A819" w14:textId="77777777" w:rsidR="00083774" w:rsidRPr="00DF1235" w:rsidRDefault="00083774" w:rsidP="00B03360">
            <w:pPr>
              <w:jc w:val="center"/>
              <w:rPr>
                <w:rFonts w:eastAsia="Times New Roman"/>
                <w:bCs/>
                <w:lang w:eastAsia="en-US"/>
              </w:rPr>
            </w:pPr>
            <w:proofErr w:type="spellStart"/>
            <w:r w:rsidRPr="00DF1235">
              <w:rPr>
                <w:rFonts w:eastAsia="Times New Roman"/>
                <w:bCs/>
                <w:lang w:eastAsia="en-US"/>
              </w:rPr>
              <w:t>Kiekis,vnt</w:t>
            </w:r>
            <w:proofErr w:type="spellEnd"/>
          </w:p>
        </w:tc>
        <w:tc>
          <w:tcPr>
            <w:tcW w:w="1985" w:type="dxa"/>
            <w:shd w:val="clear" w:color="auto" w:fill="auto"/>
          </w:tcPr>
          <w:p w14:paraId="6FDA97A1" w14:textId="77777777" w:rsidR="00083774" w:rsidRPr="00DF1235" w:rsidRDefault="00083774" w:rsidP="00B03360">
            <w:pPr>
              <w:ind w:left="-57"/>
              <w:jc w:val="center"/>
              <w:rPr>
                <w:rFonts w:eastAsia="Times New Roman"/>
                <w:bCs/>
                <w:lang w:eastAsia="en-US"/>
              </w:rPr>
            </w:pPr>
            <w:r w:rsidRPr="00DF1235">
              <w:rPr>
                <w:rFonts w:eastAsia="Times New Roman"/>
                <w:bCs/>
                <w:lang w:eastAsia="en-US"/>
              </w:rPr>
              <w:t>Vieneto kaina,</w:t>
            </w:r>
          </w:p>
          <w:p w14:paraId="2FF7DF72" w14:textId="77777777" w:rsidR="00083774" w:rsidRPr="00DF1235" w:rsidRDefault="00083774" w:rsidP="00B03360">
            <w:pPr>
              <w:jc w:val="center"/>
              <w:rPr>
                <w:rFonts w:eastAsia="Times New Roman"/>
                <w:bCs/>
                <w:lang w:eastAsia="en-US"/>
              </w:rPr>
            </w:pPr>
            <w:r w:rsidRPr="00DF1235">
              <w:rPr>
                <w:rFonts w:eastAsia="Times New Roman"/>
                <w:bCs/>
                <w:lang w:eastAsia="en-US"/>
              </w:rPr>
              <w:t xml:space="preserve">EUR be PVM </w:t>
            </w:r>
          </w:p>
        </w:tc>
        <w:tc>
          <w:tcPr>
            <w:tcW w:w="1417" w:type="dxa"/>
            <w:shd w:val="clear" w:color="auto" w:fill="auto"/>
          </w:tcPr>
          <w:p w14:paraId="5343D7E1" w14:textId="77777777" w:rsidR="00083774" w:rsidRPr="00DF1235" w:rsidRDefault="00083774" w:rsidP="00B03360">
            <w:pPr>
              <w:ind w:left="-57"/>
              <w:jc w:val="center"/>
              <w:rPr>
                <w:rFonts w:eastAsia="Times New Roman"/>
                <w:bCs/>
                <w:lang w:eastAsia="en-US"/>
              </w:rPr>
            </w:pPr>
            <w:r w:rsidRPr="00DF1235">
              <w:rPr>
                <w:rFonts w:eastAsia="Times New Roman"/>
                <w:bCs/>
                <w:lang w:eastAsia="en-US"/>
              </w:rPr>
              <w:t>PVM</w:t>
            </w:r>
          </w:p>
        </w:tc>
        <w:tc>
          <w:tcPr>
            <w:tcW w:w="2977" w:type="dxa"/>
            <w:shd w:val="clear" w:color="auto" w:fill="auto"/>
          </w:tcPr>
          <w:p w14:paraId="6CBDA6CE" w14:textId="77777777" w:rsidR="00083774" w:rsidRPr="00DF1235" w:rsidRDefault="00083774" w:rsidP="00B03360">
            <w:pPr>
              <w:ind w:left="-57"/>
              <w:jc w:val="center"/>
              <w:rPr>
                <w:rFonts w:eastAsia="Times New Roman"/>
                <w:bCs/>
                <w:lang w:eastAsia="en-US"/>
              </w:rPr>
            </w:pPr>
            <w:r w:rsidRPr="00DF1235">
              <w:rPr>
                <w:rFonts w:eastAsia="Times New Roman"/>
                <w:bCs/>
                <w:lang w:eastAsia="en-US"/>
              </w:rPr>
              <w:t xml:space="preserve">Viso </w:t>
            </w:r>
            <w:r>
              <w:rPr>
                <w:rFonts w:eastAsia="Times New Roman"/>
                <w:bCs/>
                <w:lang w:eastAsia="en-US"/>
              </w:rPr>
              <w:t>k</w:t>
            </w:r>
            <w:r w:rsidRPr="00DF1235">
              <w:rPr>
                <w:rFonts w:eastAsia="Times New Roman"/>
                <w:bCs/>
                <w:lang w:eastAsia="en-US"/>
              </w:rPr>
              <w:t>aina,</w:t>
            </w:r>
          </w:p>
          <w:p w14:paraId="42B52565" w14:textId="77777777" w:rsidR="00083774" w:rsidRPr="00DF1235" w:rsidRDefault="00083774" w:rsidP="00B03360">
            <w:pPr>
              <w:ind w:left="-57"/>
              <w:jc w:val="center"/>
              <w:rPr>
                <w:rFonts w:eastAsia="Times New Roman"/>
                <w:bCs/>
                <w:lang w:eastAsia="en-US"/>
              </w:rPr>
            </w:pPr>
            <w:r w:rsidRPr="00DF1235">
              <w:rPr>
                <w:rFonts w:eastAsia="Times New Roman"/>
                <w:bCs/>
                <w:lang w:eastAsia="en-US"/>
              </w:rPr>
              <w:t xml:space="preserve">EUR </w:t>
            </w:r>
            <w:r>
              <w:rPr>
                <w:rFonts w:eastAsia="Times New Roman"/>
                <w:bCs/>
                <w:lang w:eastAsia="en-US"/>
              </w:rPr>
              <w:t>su</w:t>
            </w:r>
            <w:r w:rsidRPr="00DF1235">
              <w:rPr>
                <w:rFonts w:eastAsia="Times New Roman"/>
                <w:bCs/>
                <w:lang w:eastAsia="en-US"/>
              </w:rPr>
              <w:t xml:space="preserve"> PVM </w:t>
            </w:r>
          </w:p>
        </w:tc>
      </w:tr>
      <w:tr w:rsidR="00083774" w:rsidRPr="00DF1235" w14:paraId="22C91AA6" w14:textId="77777777" w:rsidTr="00B03360">
        <w:trPr>
          <w:trHeight w:val="350"/>
        </w:trPr>
        <w:tc>
          <w:tcPr>
            <w:tcW w:w="1101" w:type="dxa"/>
            <w:shd w:val="clear" w:color="auto" w:fill="auto"/>
            <w:vAlign w:val="center"/>
          </w:tcPr>
          <w:p w14:paraId="54BFFABF" w14:textId="77777777" w:rsidR="00083774" w:rsidRPr="00DF1235" w:rsidRDefault="00083774" w:rsidP="00B03360">
            <w:pPr>
              <w:jc w:val="center"/>
              <w:rPr>
                <w:rFonts w:eastAsiaTheme="minorHAnsi"/>
                <w:color w:val="000000"/>
                <w:lang w:eastAsia="en-US"/>
              </w:rPr>
            </w:pPr>
            <w:r w:rsidRPr="00DF1235">
              <w:rPr>
                <w:rFonts w:eastAsiaTheme="minorHAnsi"/>
                <w:color w:val="000000"/>
                <w:lang w:eastAsia="en-US"/>
              </w:rPr>
              <w:t>1.</w:t>
            </w:r>
          </w:p>
        </w:tc>
        <w:tc>
          <w:tcPr>
            <w:tcW w:w="4706" w:type="dxa"/>
            <w:shd w:val="clear" w:color="auto" w:fill="auto"/>
            <w:vAlign w:val="center"/>
          </w:tcPr>
          <w:p w14:paraId="64036201" w14:textId="5511D22F" w:rsidR="00083774" w:rsidRPr="00DF1235" w:rsidRDefault="00083774" w:rsidP="00B03360">
            <w:pPr>
              <w:tabs>
                <w:tab w:val="left" w:pos="3967"/>
              </w:tabs>
              <w:rPr>
                <w:lang w:eastAsia="en-US"/>
              </w:rPr>
            </w:pPr>
            <w:r w:rsidRPr="00083774">
              <w:rPr>
                <w:lang w:eastAsia="en-US"/>
              </w:rPr>
              <w:t>Elektrinė gervė su priedais</w:t>
            </w:r>
          </w:p>
        </w:tc>
        <w:tc>
          <w:tcPr>
            <w:tcW w:w="992" w:type="dxa"/>
            <w:shd w:val="clear" w:color="auto" w:fill="auto"/>
            <w:vAlign w:val="center"/>
          </w:tcPr>
          <w:p w14:paraId="70D39A6D" w14:textId="77777777" w:rsidR="00083774" w:rsidRPr="00DF1235" w:rsidRDefault="00083774" w:rsidP="00B03360">
            <w:pPr>
              <w:jc w:val="center"/>
              <w:rPr>
                <w:rFonts w:eastAsiaTheme="minorHAnsi"/>
                <w:color w:val="000000"/>
                <w:lang w:eastAsia="en-US"/>
              </w:rPr>
            </w:pPr>
            <w:r w:rsidRPr="00DF1235">
              <w:rPr>
                <w:lang w:eastAsia="en-US"/>
              </w:rPr>
              <w:t>1</w:t>
            </w:r>
          </w:p>
        </w:tc>
        <w:tc>
          <w:tcPr>
            <w:tcW w:w="1985" w:type="dxa"/>
            <w:tcBorders>
              <w:bottom w:val="single" w:sz="4" w:space="0" w:color="auto"/>
            </w:tcBorders>
            <w:shd w:val="clear" w:color="auto" w:fill="FFFFFF" w:themeFill="background1"/>
            <w:vAlign w:val="center"/>
          </w:tcPr>
          <w:p w14:paraId="00D82E2E" w14:textId="77777777" w:rsidR="00083774" w:rsidRPr="00DF1235" w:rsidRDefault="00083774" w:rsidP="00B03360">
            <w:pPr>
              <w:ind w:left="-57"/>
              <w:rPr>
                <w:rFonts w:eastAsia="Times New Roman"/>
                <w:b/>
                <w:lang w:eastAsia="en-US"/>
              </w:rPr>
            </w:pPr>
          </w:p>
        </w:tc>
        <w:tc>
          <w:tcPr>
            <w:tcW w:w="1417" w:type="dxa"/>
            <w:tcBorders>
              <w:bottom w:val="single" w:sz="4" w:space="0" w:color="auto"/>
            </w:tcBorders>
            <w:shd w:val="clear" w:color="auto" w:fill="FFFFFF" w:themeFill="background1"/>
            <w:vAlign w:val="center"/>
          </w:tcPr>
          <w:p w14:paraId="00704174" w14:textId="77777777" w:rsidR="00083774" w:rsidRPr="00DF1235" w:rsidRDefault="00083774" w:rsidP="00B03360">
            <w:pPr>
              <w:rPr>
                <w:rFonts w:eastAsia="Times New Roman"/>
                <w:b/>
                <w:lang w:eastAsia="en-US"/>
              </w:rPr>
            </w:pPr>
          </w:p>
        </w:tc>
        <w:tc>
          <w:tcPr>
            <w:tcW w:w="2977" w:type="dxa"/>
            <w:shd w:val="clear" w:color="auto" w:fill="FFFFFF" w:themeFill="background1"/>
            <w:vAlign w:val="center"/>
          </w:tcPr>
          <w:p w14:paraId="6D8BAF18" w14:textId="77777777" w:rsidR="00083774" w:rsidRPr="00DF1235" w:rsidRDefault="00083774" w:rsidP="00B03360">
            <w:pPr>
              <w:rPr>
                <w:rFonts w:eastAsia="Times New Roman"/>
                <w:b/>
                <w:lang w:eastAsia="en-US"/>
              </w:rPr>
            </w:pPr>
          </w:p>
        </w:tc>
      </w:tr>
    </w:tbl>
    <w:p w14:paraId="424C3A31" w14:textId="77777777" w:rsidR="00A83F98" w:rsidRDefault="00A83F98" w:rsidP="00A83F98">
      <w:pPr>
        <w:rPr>
          <w:sz w:val="20"/>
          <w:szCs w:val="20"/>
        </w:rPr>
      </w:pPr>
    </w:p>
    <w:p w14:paraId="016149A3" w14:textId="04AA1C2F" w:rsidR="00A83F98" w:rsidRDefault="000E1640" w:rsidP="00A83F98">
      <w:pPr>
        <w:rPr>
          <w:sz w:val="20"/>
          <w:szCs w:val="20"/>
        </w:rPr>
      </w:pPr>
      <w:r w:rsidRPr="00476273">
        <w:rPr>
          <w:sz w:val="20"/>
          <w:szCs w:val="20"/>
          <w:highlight w:val="yellow"/>
        </w:rPr>
        <w:t xml:space="preserve">Prekių pristatymo vieta: </w:t>
      </w:r>
      <w:r w:rsidRPr="00A86792">
        <w:rPr>
          <w:sz w:val="20"/>
          <w:szCs w:val="20"/>
          <w:highlight w:val="yellow"/>
        </w:rPr>
        <w:t>P. Kalpoko g. 93, Kaunas</w:t>
      </w:r>
      <w:r w:rsidRPr="000E1640">
        <w:rPr>
          <w:sz w:val="20"/>
          <w:szCs w:val="20"/>
        </w:rPr>
        <w:t xml:space="preserve">  </w:t>
      </w:r>
    </w:p>
    <w:p w14:paraId="47996D1F" w14:textId="77777777" w:rsidR="000E1640" w:rsidRDefault="000E1640" w:rsidP="00A83F98">
      <w:pPr>
        <w:rPr>
          <w:sz w:val="20"/>
          <w:szCs w:val="20"/>
        </w:rPr>
      </w:pPr>
    </w:p>
    <w:p w14:paraId="0C52B1E8" w14:textId="0ED0A2AF" w:rsidR="00A83F98" w:rsidRPr="005C44A3" w:rsidRDefault="00A83F98" w:rsidP="00A83F98">
      <w:pPr>
        <w:rPr>
          <w:b/>
        </w:rPr>
      </w:pPr>
      <w:r>
        <w:rPr>
          <w:b/>
        </w:rPr>
        <w:t>B</w:t>
      </w:r>
      <w:r w:rsidRPr="005C44A3">
        <w:rPr>
          <w:b/>
        </w:rPr>
        <w:t xml:space="preserve">endra pasiūlymo kaina EUR su PVM ................................. ( ____________________ eurų ______ ct )  (Suma skaičiais ir žodžiais) </w:t>
      </w:r>
    </w:p>
    <w:p w14:paraId="5B7FD3E4" w14:textId="77777777" w:rsidR="00A83F98" w:rsidRPr="005C44A3" w:rsidRDefault="00A83F98" w:rsidP="00A83F98">
      <w:pPr>
        <w:rPr>
          <w:b/>
        </w:rPr>
      </w:pPr>
      <w:r w:rsidRPr="005C44A3">
        <w:rPr>
          <w:b/>
          <w:i/>
        </w:rPr>
        <w:t>Jeigu pasiūlyme sumos skaičiais neatitinka sumų žodžiais, teisinga laikoma suma žodžiais.</w:t>
      </w:r>
    </w:p>
    <w:p w14:paraId="1BF54B6A" w14:textId="77777777" w:rsidR="00A83F98" w:rsidRPr="00827A45" w:rsidRDefault="00A83F98" w:rsidP="0DA07B1E">
      <w:pPr>
        <w:spacing w:line="20" w:lineRule="atLeast"/>
        <w:ind w:left="34"/>
        <w:jc w:val="both"/>
        <w:rPr>
          <w:rFonts w:eastAsia="Times New Roman"/>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725B1DA2" w14:textId="5FCFB4F3" w:rsidR="00424629" w:rsidRDefault="00257051" w:rsidP="0DA07B1E">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12ACDD5A" w14:textId="77777777" w:rsidR="00257051" w:rsidRPr="00257051" w:rsidRDefault="00257051" w:rsidP="0DA07B1E">
      <w:pPr>
        <w:spacing w:line="20" w:lineRule="atLeast"/>
        <w:ind w:left="34"/>
        <w:jc w:val="both"/>
        <w:rPr>
          <w:rFonts w:eastAsia="Calibri"/>
          <w:lang w:eastAsia="en-US"/>
        </w:rPr>
      </w:pP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lastRenderedPageBreak/>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3070CC1F" w14:textId="1E3F5B0C" w:rsidR="0064065B" w:rsidRPr="00257051" w:rsidRDefault="0064065B" w:rsidP="0DA07B1E">
      <w:pPr>
        <w:ind w:left="34" w:firstLine="567"/>
        <w:jc w:val="both"/>
        <w:rPr>
          <w:rFonts w:eastAsia="Times New Roman"/>
          <w:color w:val="000000"/>
          <w:lang w:eastAsia="en-US"/>
        </w:rPr>
      </w:pPr>
      <w:r>
        <w:rPr>
          <w:rFonts w:eastAsia="Times New Roman"/>
          <w:color w:val="000000"/>
          <w:lang w:eastAsia="en-US"/>
        </w:rPr>
        <w:t>3.</w:t>
      </w:r>
      <w:r w:rsidRPr="0064065B">
        <w:t xml:space="preserve"> </w:t>
      </w:r>
      <w:r w:rsidRPr="0064065B">
        <w:rPr>
          <w:rFonts w:eastAsia="Times New Roman"/>
          <w:color w:val="000000"/>
          <w:lang w:eastAsia="en-US"/>
        </w:rPr>
        <w:t>sutinkame, jog vadovaujantis Viešųjų pirkimų įstatymo 86 straipsnio 9 dalimi, laimėjimo atveju, CVP IS, būtų paskelbtas pasiūlymas, sudaryta pirkimo sutartis ir jos pakeitimai (jei tokie bus).</w:t>
      </w:r>
    </w:p>
    <w:p w14:paraId="063F3E5C" w14:textId="0138796B" w:rsidR="00424629" w:rsidRPr="00257051" w:rsidRDefault="0064065B" w:rsidP="0DA07B1E">
      <w:pPr>
        <w:ind w:left="34" w:firstLine="567"/>
        <w:jc w:val="both"/>
        <w:rPr>
          <w:rFonts w:eastAsia="Times New Roman"/>
          <w:lang w:eastAsia="en-US"/>
        </w:rPr>
      </w:pPr>
      <w:r>
        <w:rPr>
          <w:rFonts w:eastAsia="Calibri"/>
          <w:lang w:eastAsia="en-US"/>
        </w:rPr>
        <w:t>4</w:t>
      </w:r>
      <w:r w:rsidR="00424629" w:rsidRPr="00257051">
        <w:rPr>
          <w:rFonts w:eastAsia="Calibri"/>
          <w:lang w:eastAsia="en-US"/>
        </w:rPr>
        <w:t xml:space="preserve">. </w:t>
      </w:r>
      <w:r w:rsidR="00424629"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00424629" w:rsidRPr="00257051">
        <w:rPr>
          <w:rFonts w:eastAsia="Calibri"/>
          <w:lang w:eastAsia="en-US"/>
        </w:rPr>
        <w:t>.</w:t>
      </w:r>
    </w:p>
    <w:p w14:paraId="6FF81481" w14:textId="3B7CD823" w:rsidR="00D127B4" w:rsidRPr="00BA4675" w:rsidRDefault="0064065B" w:rsidP="00BA4675">
      <w:pPr>
        <w:ind w:left="34" w:firstLine="567"/>
        <w:jc w:val="both"/>
        <w:rPr>
          <w:rFonts w:eastAsia="Times New Roman"/>
          <w:lang w:eastAsia="en-US"/>
        </w:rPr>
      </w:pPr>
      <w:r>
        <w:rPr>
          <w:rFonts w:eastAsia="Times New Roman"/>
          <w:lang w:eastAsia="en-US"/>
        </w:rPr>
        <w:t>5</w:t>
      </w:r>
      <w:r w:rsidR="00424629" w:rsidRPr="00257051">
        <w:rPr>
          <w:rFonts w:eastAsia="Times New Roman"/>
          <w:lang w:eastAsia="en-US"/>
        </w:rPr>
        <w:t xml:space="preserve">. pasiūlymas galioja </w:t>
      </w:r>
      <w:r w:rsidR="00331012" w:rsidRPr="00331012">
        <w:rPr>
          <w:rFonts w:eastAsia="Times New Roman"/>
          <w:lang w:eastAsia="en-US"/>
        </w:rPr>
        <w:t xml:space="preserve">90 (devyniasdešimt) dienų nuo pasiūlymų pateikimo galutinio termino pabaigos. </w:t>
      </w:r>
    </w:p>
    <w:p w14:paraId="1B379B77" w14:textId="77777777" w:rsidR="00D127B4" w:rsidRDefault="00D127B4" w:rsidP="0DA07B1E">
      <w:pPr>
        <w:ind w:left="34" w:firstLine="567"/>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24D857F7" w14:textId="46FA2616" w:rsidR="006C33B7" w:rsidRDefault="00D127B4" w:rsidP="007838C6">
            <w:pPr>
              <w:rPr>
                <w:rFonts w:eastAsia="Times New Roman"/>
                <w:lang w:val="en-US" w:eastAsia="en-US"/>
              </w:rPr>
            </w:pPr>
            <w:r w:rsidRPr="00D127B4">
              <w:rPr>
                <w:rFonts w:eastAsia="Times New Roman"/>
                <w:lang w:val="en-US" w:eastAsia="en-US"/>
              </w:rPr>
              <w:t xml:space="preserve">3) </w:t>
            </w:r>
            <w:r w:rsidR="00E158CA">
              <w:rPr>
                <w:rFonts w:eastAsia="Times New Roman"/>
                <w:lang w:val="en-US" w:eastAsia="en-US"/>
              </w:rPr>
              <w:t xml:space="preserve">1 </w:t>
            </w:r>
            <w:proofErr w:type="spellStart"/>
            <w:r w:rsidR="00E158CA">
              <w:rPr>
                <w:rFonts w:eastAsia="Times New Roman"/>
                <w:lang w:val="en-US" w:eastAsia="en-US"/>
              </w:rPr>
              <w:t>pried</w:t>
            </w:r>
            <w:r w:rsidR="009B3B3C">
              <w:rPr>
                <w:rFonts w:eastAsia="Times New Roman"/>
                <w:lang w:val="en-US" w:eastAsia="en-US"/>
              </w:rPr>
              <w:t>ą</w:t>
            </w:r>
            <w:proofErr w:type="spellEnd"/>
            <w:r w:rsidR="00E158CA">
              <w:rPr>
                <w:rFonts w:eastAsia="Times New Roman"/>
                <w:lang w:val="en-US" w:eastAsia="en-US"/>
              </w:rPr>
              <w:t xml:space="preserve"> </w:t>
            </w:r>
            <w:r w:rsidR="00276278">
              <w:rPr>
                <w:rFonts w:eastAsia="Times New Roman"/>
                <w:lang w:eastAsia="en-US"/>
              </w:rPr>
              <w:t>„</w:t>
            </w:r>
            <w:proofErr w:type="spellStart"/>
            <w:r w:rsidR="00E158CA">
              <w:rPr>
                <w:rFonts w:eastAsia="Times New Roman"/>
                <w:lang w:val="en-US" w:eastAsia="en-US"/>
              </w:rPr>
              <w:t>Techninė</w:t>
            </w:r>
            <w:proofErr w:type="spellEnd"/>
            <w:r w:rsidR="00E158CA">
              <w:rPr>
                <w:rFonts w:eastAsia="Times New Roman"/>
                <w:lang w:val="en-US" w:eastAsia="en-US"/>
              </w:rPr>
              <w:t xml:space="preserve"> </w:t>
            </w:r>
            <w:proofErr w:type="spellStart"/>
            <w:r w:rsidR="00E158CA">
              <w:rPr>
                <w:rFonts w:eastAsia="Times New Roman"/>
                <w:lang w:val="en-US" w:eastAsia="en-US"/>
              </w:rPr>
              <w:t>specifikacija</w:t>
            </w:r>
            <w:proofErr w:type="spellEnd"/>
            <w:r w:rsidR="00276278">
              <w:rPr>
                <w:rFonts w:eastAsia="Times New Roman"/>
                <w:lang w:val="en-US" w:eastAsia="en-US"/>
              </w:rPr>
              <w:t>”</w:t>
            </w:r>
            <w:r w:rsidR="00B81EA1">
              <w:rPr>
                <w:rFonts w:eastAsia="Times New Roman"/>
                <w:lang w:val="en-US" w:eastAsia="en-US"/>
              </w:rPr>
              <w:t>;</w:t>
            </w:r>
          </w:p>
          <w:p w14:paraId="4080534C" w14:textId="0069BEED" w:rsidR="00B81EA1" w:rsidRDefault="00B81EA1" w:rsidP="007838C6">
            <w:pPr>
              <w:rPr>
                <w:rFonts w:eastAsia="Times New Roman"/>
              </w:rPr>
            </w:pPr>
            <w:r>
              <w:rPr>
                <w:rFonts w:eastAsia="Times New Roman"/>
                <w:lang w:val="en-US" w:eastAsia="en-US"/>
              </w:rPr>
              <w:t xml:space="preserve">4) </w:t>
            </w:r>
            <w:bookmarkStart w:id="1" w:name="_Hlk233354498"/>
            <w:r w:rsidR="009B3B3C" w:rsidRPr="009B3B3C">
              <w:rPr>
                <w:rFonts w:eastAsia="Times New Roman"/>
              </w:rPr>
              <w:t>tiksli</w:t>
            </w:r>
            <w:r w:rsidR="00743C86">
              <w:rPr>
                <w:rFonts w:eastAsia="Times New Roman"/>
              </w:rPr>
              <w:t>os</w:t>
            </w:r>
            <w:r w:rsidR="009B3B3C" w:rsidRPr="009B3B3C">
              <w:rPr>
                <w:rFonts w:eastAsia="Times New Roman"/>
              </w:rPr>
              <w:t xml:space="preserve"> pasiūlymą atitinkančios įrangos technin</w:t>
            </w:r>
            <w:r w:rsidR="00743C86">
              <w:rPr>
                <w:rFonts w:eastAsia="Times New Roman"/>
              </w:rPr>
              <w:t>ę</w:t>
            </w:r>
            <w:r w:rsidR="009B3B3C" w:rsidRPr="009B3B3C">
              <w:rPr>
                <w:rFonts w:eastAsia="Times New Roman"/>
              </w:rPr>
              <w:t xml:space="preserve"> specifikacij</w:t>
            </w:r>
            <w:r w:rsidR="00743C86">
              <w:rPr>
                <w:rFonts w:eastAsia="Times New Roman"/>
              </w:rPr>
              <w:t xml:space="preserve">ą atskiru dokumentu </w:t>
            </w:r>
            <w:bookmarkStart w:id="2" w:name="_Hlk233354474"/>
            <w:r w:rsidR="009B3B3C" w:rsidRPr="009B3B3C">
              <w:rPr>
                <w:rFonts w:eastAsia="Times New Roman"/>
              </w:rPr>
              <w:t>(1 priedas „Techninė specifikacija”, 1.3 punktas)</w:t>
            </w:r>
            <w:bookmarkEnd w:id="2"/>
            <w:r w:rsidR="009B3B3C">
              <w:rPr>
                <w:rFonts w:eastAsia="Times New Roman"/>
              </w:rPr>
              <w:t>;</w:t>
            </w:r>
            <w:bookmarkEnd w:id="1"/>
          </w:p>
          <w:p w14:paraId="726413EC" w14:textId="77777777" w:rsidR="009B3B3C" w:rsidRDefault="009B3B3C" w:rsidP="007838C6">
            <w:pPr>
              <w:rPr>
                <w:rFonts w:eastAsia="Times New Roman"/>
              </w:rPr>
            </w:pPr>
            <w:r>
              <w:rPr>
                <w:rFonts w:eastAsia="Times New Roman"/>
              </w:rPr>
              <w:t xml:space="preserve">5) </w:t>
            </w:r>
            <w:bookmarkStart w:id="3" w:name="_Hlk233354528"/>
            <w:r w:rsidRPr="009B3B3C">
              <w:rPr>
                <w:rFonts w:eastAsia="Times New Roman"/>
              </w:rPr>
              <w:t xml:space="preserve">atitiktį </w:t>
            </w:r>
            <w:proofErr w:type="spellStart"/>
            <w:r w:rsidRPr="009B3B3C">
              <w:rPr>
                <w:rFonts w:eastAsia="Times New Roman"/>
              </w:rPr>
              <w:t>RoHS</w:t>
            </w:r>
            <w:proofErr w:type="spellEnd"/>
            <w:r w:rsidRPr="009B3B3C">
              <w:rPr>
                <w:rFonts w:eastAsia="Times New Roman"/>
              </w:rPr>
              <w:t xml:space="preserve"> reikalavimams įrodan</w:t>
            </w:r>
            <w:r>
              <w:rPr>
                <w:rFonts w:eastAsia="Times New Roman"/>
              </w:rPr>
              <w:t>tį</w:t>
            </w:r>
            <w:r w:rsidRPr="009B3B3C">
              <w:rPr>
                <w:rFonts w:eastAsia="Times New Roman"/>
              </w:rPr>
              <w:t xml:space="preserve"> </w:t>
            </w:r>
            <w:r>
              <w:rPr>
                <w:rFonts w:eastAsia="Times New Roman"/>
              </w:rPr>
              <w:t>dokumentą</w:t>
            </w:r>
            <w:r w:rsidRPr="009B3B3C">
              <w:rPr>
                <w:rFonts w:eastAsia="Times New Roman"/>
              </w:rPr>
              <w:t xml:space="preserve"> (1 priedas „Techninė specifikacija”, 1.</w:t>
            </w:r>
            <w:r>
              <w:rPr>
                <w:rFonts w:eastAsia="Times New Roman"/>
              </w:rPr>
              <w:t>5</w:t>
            </w:r>
            <w:r w:rsidRPr="009B3B3C">
              <w:rPr>
                <w:rFonts w:eastAsia="Times New Roman"/>
              </w:rPr>
              <w:t xml:space="preserve"> punktas);</w:t>
            </w:r>
          </w:p>
          <w:bookmarkEnd w:id="3"/>
          <w:p w14:paraId="39AB71A3" w14:textId="1603EB0C" w:rsidR="00767625" w:rsidRDefault="00B824A7" w:rsidP="007838C6">
            <w:pPr>
              <w:rPr>
                <w:rFonts w:eastAsia="Times New Roman"/>
              </w:rPr>
            </w:pPr>
            <w:r>
              <w:rPr>
                <w:rFonts w:eastAsia="Times New Roman"/>
              </w:rPr>
              <w:lastRenderedPageBreak/>
              <w:t xml:space="preserve">6) </w:t>
            </w:r>
            <w:bookmarkStart w:id="4" w:name="_Hlk233354547"/>
            <w:r w:rsidR="00C60D6D" w:rsidRPr="00C60D6D">
              <w:rPr>
                <w:rFonts w:eastAsia="Times New Roman"/>
              </w:rPr>
              <w:t xml:space="preserve">dokumentą, patvirtinantį </w:t>
            </w:r>
            <w:r w:rsidR="00767625" w:rsidRPr="00767625">
              <w:rPr>
                <w:rFonts w:eastAsia="Times New Roman"/>
              </w:rPr>
              <w:t>suteikt</w:t>
            </w:r>
            <w:r w:rsidR="00767625">
              <w:rPr>
                <w:rFonts w:eastAsia="Times New Roman"/>
              </w:rPr>
              <w:t>ą</w:t>
            </w:r>
            <w:r w:rsidR="00767625" w:rsidRPr="00767625">
              <w:rPr>
                <w:rFonts w:eastAsia="Times New Roman"/>
              </w:rPr>
              <w:t xml:space="preserve"> gamintojo garantij</w:t>
            </w:r>
            <w:r w:rsidR="00767625">
              <w:rPr>
                <w:rFonts w:eastAsia="Times New Roman"/>
              </w:rPr>
              <w:t>ą</w:t>
            </w:r>
            <w:r w:rsidR="00767625" w:rsidRPr="00767625">
              <w:rPr>
                <w:rFonts w:eastAsia="Times New Roman"/>
              </w:rPr>
              <w:t xml:space="preserve"> ne trumpesniam kaip 12 mėn. laikotarpiui</w:t>
            </w:r>
            <w:r w:rsidR="00767625">
              <w:rPr>
                <w:rFonts w:eastAsia="Times New Roman"/>
              </w:rPr>
              <w:t xml:space="preserve"> </w:t>
            </w:r>
            <w:r w:rsidR="00767625" w:rsidRPr="009B3B3C">
              <w:rPr>
                <w:rFonts w:eastAsia="Times New Roman"/>
              </w:rPr>
              <w:t>(1 priedas „Techninė specifikacija”, 1.</w:t>
            </w:r>
            <w:r w:rsidR="00767625">
              <w:rPr>
                <w:rFonts w:eastAsia="Times New Roman"/>
              </w:rPr>
              <w:t>6</w:t>
            </w:r>
            <w:r w:rsidR="00767625" w:rsidRPr="009B3B3C">
              <w:rPr>
                <w:rFonts w:eastAsia="Times New Roman"/>
              </w:rPr>
              <w:t xml:space="preserve"> punktas)</w:t>
            </w:r>
            <w:r w:rsidR="00767625">
              <w:rPr>
                <w:rFonts w:eastAsia="Times New Roman"/>
              </w:rPr>
              <w:t>.</w:t>
            </w:r>
            <w:bookmarkEnd w:id="4"/>
          </w:p>
          <w:p w14:paraId="20AB48EE" w14:textId="2F5CE8A7" w:rsidR="00B824A7" w:rsidRPr="00D127B4" w:rsidRDefault="00B824A7" w:rsidP="007838C6">
            <w:pPr>
              <w:rPr>
                <w:rFonts w:eastAsia="Times New Roman"/>
                <w:lang w:val="en-US" w:eastAsia="en-US"/>
              </w:rPr>
            </w:pPr>
          </w:p>
        </w:tc>
      </w:tr>
      <w:tr w:rsidR="00D127B4" w:rsidRPr="00D127B4" w14:paraId="7681E2FB" w14:textId="77777777" w:rsidTr="00D127B4">
        <w:trPr>
          <w:trHeight w:val="600"/>
        </w:trPr>
        <w:tc>
          <w:tcPr>
            <w:tcW w:w="13920" w:type="dxa"/>
            <w:gridSpan w:val="3"/>
            <w:shd w:val="clear" w:color="000000" w:fill="FFFFFF"/>
            <w:hideMark/>
          </w:tcPr>
          <w:p w14:paraId="296A8520" w14:textId="33A1BBDA" w:rsidR="00D127B4" w:rsidRPr="00D127B4" w:rsidRDefault="00D127B4" w:rsidP="00273F9C">
            <w:pPr>
              <w:rPr>
                <w:rFonts w:eastAsia="Times New Roman"/>
                <w:lang w:val="en-US" w:eastAsia="en-US"/>
              </w:rPr>
            </w:pP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0227E63">
      <w:pPr>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0227E63">
      <w:pPr>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3245" w14:textId="77777777" w:rsidR="003D4497" w:rsidRDefault="003D4497" w:rsidP="00424629">
      <w:r>
        <w:separator/>
      </w:r>
    </w:p>
  </w:endnote>
  <w:endnote w:type="continuationSeparator" w:id="0">
    <w:p w14:paraId="4CEA0EFE" w14:textId="77777777" w:rsidR="003D4497" w:rsidRDefault="003D4497" w:rsidP="00424629">
      <w:r>
        <w:continuationSeparator/>
      </w:r>
    </w:p>
  </w:endnote>
  <w:endnote w:type="continuationNotice" w:id="1">
    <w:p w14:paraId="2EDFD045" w14:textId="77777777" w:rsidR="003D4497" w:rsidRDefault="003D4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DB3B" w14:textId="77777777" w:rsidR="003D4497" w:rsidRDefault="003D4497" w:rsidP="00424629">
      <w:r>
        <w:separator/>
      </w:r>
    </w:p>
  </w:footnote>
  <w:footnote w:type="continuationSeparator" w:id="0">
    <w:p w14:paraId="0F1F33E4" w14:textId="77777777" w:rsidR="003D4497" w:rsidRDefault="003D4497" w:rsidP="00424629">
      <w:r>
        <w:continuationSeparator/>
      </w:r>
    </w:p>
  </w:footnote>
  <w:footnote w:type="continuationNotice" w:id="1">
    <w:p w14:paraId="65029577" w14:textId="77777777" w:rsidR="003D4497" w:rsidRDefault="003D4497"/>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775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151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8604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118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66"/>
    <w:rsid w:val="000008E4"/>
    <w:rsid w:val="0001433E"/>
    <w:rsid w:val="00055F2E"/>
    <w:rsid w:val="00067069"/>
    <w:rsid w:val="00083774"/>
    <w:rsid w:val="00096F12"/>
    <w:rsid w:val="000B31B0"/>
    <w:rsid w:val="000B5966"/>
    <w:rsid w:val="000D2253"/>
    <w:rsid w:val="000E1640"/>
    <w:rsid w:val="000E41EB"/>
    <w:rsid w:val="000E78C4"/>
    <w:rsid w:val="00141619"/>
    <w:rsid w:val="00192CEF"/>
    <w:rsid w:val="001A6B76"/>
    <w:rsid w:val="001B02F9"/>
    <w:rsid w:val="001B4B02"/>
    <w:rsid w:val="001D644D"/>
    <w:rsid w:val="001E1E88"/>
    <w:rsid w:val="001F67CD"/>
    <w:rsid w:val="0022167A"/>
    <w:rsid w:val="00222CA8"/>
    <w:rsid w:val="00222CE4"/>
    <w:rsid w:val="00227E63"/>
    <w:rsid w:val="002422C6"/>
    <w:rsid w:val="00257051"/>
    <w:rsid w:val="00265DAC"/>
    <w:rsid w:val="00273F9C"/>
    <w:rsid w:val="00276278"/>
    <w:rsid w:val="00292740"/>
    <w:rsid w:val="002A0FF8"/>
    <w:rsid w:val="002A2157"/>
    <w:rsid w:val="002B379D"/>
    <w:rsid w:val="002D292E"/>
    <w:rsid w:val="002E5A87"/>
    <w:rsid w:val="00306075"/>
    <w:rsid w:val="00331012"/>
    <w:rsid w:val="003749A6"/>
    <w:rsid w:val="00381B48"/>
    <w:rsid w:val="00390BA8"/>
    <w:rsid w:val="003A2F51"/>
    <w:rsid w:val="003A4A30"/>
    <w:rsid w:val="003B6D20"/>
    <w:rsid w:val="003D4497"/>
    <w:rsid w:val="003E0808"/>
    <w:rsid w:val="003F6381"/>
    <w:rsid w:val="00401756"/>
    <w:rsid w:val="00417587"/>
    <w:rsid w:val="0042189B"/>
    <w:rsid w:val="00424629"/>
    <w:rsid w:val="004254FD"/>
    <w:rsid w:val="004311BA"/>
    <w:rsid w:val="004323E6"/>
    <w:rsid w:val="00442B19"/>
    <w:rsid w:val="00452EAD"/>
    <w:rsid w:val="00476273"/>
    <w:rsid w:val="00481010"/>
    <w:rsid w:val="00487557"/>
    <w:rsid w:val="004B6740"/>
    <w:rsid w:val="004C0587"/>
    <w:rsid w:val="004E6794"/>
    <w:rsid w:val="005115B4"/>
    <w:rsid w:val="00544F50"/>
    <w:rsid w:val="005460DA"/>
    <w:rsid w:val="0055157F"/>
    <w:rsid w:val="005745F7"/>
    <w:rsid w:val="005D6F71"/>
    <w:rsid w:val="005E516D"/>
    <w:rsid w:val="005F72FB"/>
    <w:rsid w:val="00610AF1"/>
    <w:rsid w:val="0064065B"/>
    <w:rsid w:val="00650480"/>
    <w:rsid w:val="00651602"/>
    <w:rsid w:val="00655A7B"/>
    <w:rsid w:val="00666F24"/>
    <w:rsid w:val="00683940"/>
    <w:rsid w:val="006B26FA"/>
    <w:rsid w:val="006C33B7"/>
    <w:rsid w:val="006D57C7"/>
    <w:rsid w:val="007121A0"/>
    <w:rsid w:val="007161F1"/>
    <w:rsid w:val="00743C86"/>
    <w:rsid w:val="0074484A"/>
    <w:rsid w:val="00746831"/>
    <w:rsid w:val="00762523"/>
    <w:rsid w:val="00766551"/>
    <w:rsid w:val="00767625"/>
    <w:rsid w:val="007838C6"/>
    <w:rsid w:val="007B36FC"/>
    <w:rsid w:val="007F1A68"/>
    <w:rsid w:val="00827A45"/>
    <w:rsid w:val="008524FC"/>
    <w:rsid w:val="0086691B"/>
    <w:rsid w:val="008920ED"/>
    <w:rsid w:val="008969A1"/>
    <w:rsid w:val="008A682D"/>
    <w:rsid w:val="008C3779"/>
    <w:rsid w:val="00914E18"/>
    <w:rsid w:val="00931DCD"/>
    <w:rsid w:val="009505B2"/>
    <w:rsid w:val="00955359"/>
    <w:rsid w:val="0098208D"/>
    <w:rsid w:val="0098737B"/>
    <w:rsid w:val="009B3B3C"/>
    <w:rsid w:val="009F5257"/>
    <w:rsid w:val="00A001FE"/>
    <w:rsid w:val="00A27458"/>
    <w:rsid w:val="00A329B6"/>
    <w:rsid w:val="00A33116"/>
    <w:rsid w:val="00A4029E"/>
    <w:rsid w:val="00A4286C"/>
    <w:rsid w:val="00A71542"/>
    <w:rsid w:val="00A8018A"/>
    <w:rsid w:val="00A83F98"/>
    <w:rsid w:val="00A86792"/>
    <w:rsid w:val="00A91FED"/>
    <w:rsid w:val="00AA6DBD"/>
    <w:rsid w:val="00AB4016"/>
    <w:rsid w:val="00AB7E61"/>
    <w:rsid w:val="00AC6EB0"/>
    <w:rsid w:val="00B04656"/>
    <w:rsid w:val="00B12053"/>
    <w:rsid w:val="00B16B06"/>
    <w:rsid w:val="00B26A34"/>
    <w:rsid w:val="00B74558"/>
    <w:rsid w:val="00B76F25"/>
    <w:rsid w:val="00B81EA1"/>
    <w:rsid w:val="00B824A7"/>
    <w:rsid w:val="00B85730"/>
    <w:rsid w:val="00BA4675"/>
    <w:rsid w:val="00BC40F4"/>
    <w:rsid w:val="00BE1304"/>
    <w:rsid w:val="00BF1FCE"/>
    <w:rsid w:val="00C60D6D"/>
    <w:rsid w:val="00C74600"/>
    <w:rsid w:val="00C82EDB"/>
    <w:rsid w:val="00C85157"/>
    <w:rsid w:val="00C955B7"/>
    <w:rsid w:val="00CA2BF5"/>
    <w:rsid w:val="00D127B4"/>
    <w:rsid w:val="00D175EB"/>
    <w:rsid w:val="00D45103"/>
    <w:rsid w:val="00D6263B"/>
    <w:rsid w:val="00D73C2F"/>
    <w:rsid w:val="00DF008D"/>
    <w:rsid w:val="00DF657E"/>
    <w:rsid w:val="00E158CA"/>
    <w:rsid w:val="00E54EA9"/>
    <w:rsid w:val="00E613AB"/>
    <w:rsid w:val="00EA2F85"/>
    <w:rsid w:val="00EB0B48"/>
    <w:rsid w:val="00ED5B0B"/>
    <w:rsid w:val="00EF6B2A"/>
    <w:rsid w:val="00EF71B0"/>
    <w:rsid w:val="00F15062"/>
    <w:rsid w:val="00F714EF"/>
    <w:rsid w:val="00F760EE"/>
    <w:rsid w:val="00F8115B"/>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 w:type="paragraph" w:styleId="NoSpacing">
    <w:name w:val="No Spacing"/>
    <w:uiPriority w:val="1"/>
    <w:qFormat/>
    <w:rsid w:val="00A83F9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3.xml><?xml version="1.0" encoding="utf-8"?>
<ds:datastoreItem xmlns:ds="http://schemas.openxmlformats.org/officeDocument/2006/customXml" ds:itemID="{C2E7F942-83F5-4518-9480-E733BE3415D8}">
  <ds:schemaRefs>
    <ds:schemaRef ds:uri="http://schemas.openxmlformats.org/officeDocument/2006/bibliography"/>
  </ds:schemaRefs>
</ds:datastoreItem>
</file>

<file path=customXml/itemProps4.xml><?xml version="1.0" encoding="utf-8"?>
<ds:datastoreItem xmlns:ds="http://schemas.openxmlformats.org/officeDocument/2006/customXml" ds:itemID="{CDE2446C-771D-400E-89A8-2259EAA50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3269</Words>
  <Characters>1864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Agnė Gelminauskaitė-Viskontienė</cp:lastModifiedBy>
  <cp:revision>51</cp:revision>
  <dcterms:created xsi:type="dcterms:W3CDTF">2025-03-26T09:07:00Z</dcterms:created>
  <dcterms:modified xsi:type="dcterms:W3CDTF">2026-07-01T04:09:00Z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