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19945" w14:textId="77777777" w:rsidR="00F85FF3" w:rsidRPr="00BD663F" w:rsidRDefault="00F85FF3" w:rsidP="00F85FF3">
      <w:pPr>
        <w:tabs>
          <w:tab w:val="left" w:pos="1620"/>
          <w:tab w:val="left" w:pos="7440"/>
        </w:tabs>
        <w:spacing w:after="0" w:line="240" w:lineRule="auto"/>
        <w:jc w:val="right"/>
        <w:rPr>
          <w:rFonts w:ascii="Times New Roman" w:hAnsi="Times New Roman" w:cs="Times New Roman"/>
          <w:sz w:val="24"/>
          <w:szCs w:val="24"/>
        </w:rPr>
      </w:pPr>
      <w:r w:rsidRPr="00BD663F">
        <w:rPr>
          <w:rFonts w:ascii="Times New Roman" w:hAnsi="Times New Roman" w:cs="Times New Roman"/>
          <w:sz w:val="24"/>
          <w:szCs w:val="24"/>
        </w:rPr>
        <w:t>Priedas Nr. 1</w:t>
      </w:r>
    </w:p>
    <w:p w14:paraId="6761DF3B" w14:textId="2A54CA32" w:rsidR="00F85FF3" w:rsidRPr="00BD663F" w:rsidRDefault="00F85FF3" w:rsidP="00F85FF3">
      <w:pPr>
        <w:tabs>
          <w:tab w:val="left" w:pos="1620"/>
          <w:tab w:val="left" w:pos="7440"/>
        </w:tabs>
        <w:spacing w:after="0" w:line="240" w:lineRule="auto"/>
        <w:jc w:val="both"/>
        <w:rPr>
          <w:rFonts w:ascii="Times New Roman" w:hAnsi="Times New Roman" w:cs="Times New Roman"/>
          <w:sz w:val="24"/>
          <w:szCs w:val="24"/>
        </w:rPr>
      </w:pPr>
      <w:r w:rsidRPr="00BD663F">
        <w:rPr>
          <w:rFonts w:ascii="Times New Roman" w:hAnsi="Times New Roman" w:cs="Times New Roman"/>
          <w:sz w:val="24"/>
          <w:szCs w:val="24"/>
        </w:rPr>
        <w:t>KLAUSIMAS. 9. punktas. Techninėje specifikacijos nurodyta, kad važiavimo greitis yra ne mažesnis kaip 37 km/h. Prašome šį punktą pakeisti ir važiavimo greitį nurodyti ne mažesnį kaip 34 km/h. Tokiu atveju pirkime galės dalyvauti daugiau tiekėjų su savo technika, o perkančiai organizacijai sulaukus daugiau pasiūlymų bus išsirinktas ekonomiškai racionalesnis traktorius. Pabrėžiame, kad greitis nėra pagrindinis veiksnys renkantis traktorių ypač, kuris dirbs seni</w:t>
      </w:r>
      <w:r>
        <w:rPr>
          <w:rFonts w:ascii="Times New Roman" w:hAnsi="Times New Roman" w:cs="Times New Roman"/>
          <w:sz w:val="24"/>
          <w:szCs w:val="24"/>
        </w:rPr>
        <w:t>ū</w:t>
      </w:r>
      <w:r w:rsidRPr="00BD663F">
        <w:rPr>
          <w:rFonts w:ascii="Times New Roman" w:hAnsi="Times New Roman" w:cs="Times New Roman"/>
          <w:sz w:val="24"/>
          <w:szCs w:val="24"/>
        </w:rPr>
        <w:t>nijoje, o nebus keliaujama tarp miestų ar kitų regionų, todėl prašome sumažinti važiavimo greitį.</w:t>
      </w:r>
    </w:p>
    <w:p w14:paraId="30BDBB3E" w14:textId="77777777" w:rsidR="00F85FF3" w:rsidRPr="00BD663F" w:rsidRDefault="00F85FF3" w:rsidP="00F85FF3">
      <w:pPr>
        <w:tabs>
          <w:tab w:val="left" w:pos="1620"/>
          <w:tab w:val="left" w:pos="7440"/>
        </w:tabs>
        <w:spacing w:after="0" w:line="240" w:lineRule="auto"/>
        <w:jc w:val="both"/>
        <w:rPr>
          <w:rFonts w:ascii="Times New Roman" w:hAnsi="Times New Roman" w:cs="Times New Roman"/>
          <w:sz w:val="24"/>
          <w:szCs w:val="24"/>
        </w:rPr>
      </w:pPr>
      <w:r w:rsidRPr="00BD663F">
        <w:rPr>
          <w:rFonts w:ascii="Times New Roman" w:hAnsi="Times New Roman" w:cs="Times New Roman"/>
          <w:sz w:val="24"/>
          <w:szCs w:val="24"/>
        </w:rPr>
        <w:t>ATSAKYMAS. Viešojo pirkimo komisija sutinka atsižvelgti į Jūsų pateiktą siūlymą ir patikslinti TECHNINĖS SPECIFIKACIJOS: vietoj „Maksimalus greitis ne mažiau 37 km/h“ įrašant „</w:t>
      </w:r>
      <w:r w:rsidRPr="00F85FF3">
        <w:rPr>
          <w:rFonts w:ascii="Times New Roman" w:hAnsi="Times New Roman" w:cs="Times New Roman"/>
          <w:b/>
          <w:bCs/>
          <w:sz w:val="24"/>
          <w:szCs w:val="24"/>
        </w:rPr>
        <w:t>Maksimalus greitis ne mažiau 35 km/h</w:t>
      </w:r>
      <w:r w:rsidRPr="00BD663F">
        <w:rPr>
          <w:rFonts w:ascii="Times New Roman" w:hAnsi="Times New Roman" w:cs="Times New Roman"/>
          <w:sz w:val="24"/>
          <w:szCs w:val="24"/>
        </w:rPr>
        <w:t>“</w:t>
      </w:r>
    </w:p>
    <w:p w14:paraId="79C50712" w14:textId="77777777" w:rsidR="00F85FF3" w:rsidRPr="00BD663F" w:rsidRDefault="00F85FF3" w:rsidP="00F85FF3">
      <w:pPr>
        <w:tabs>
          <w:tab w:val="left" w:pos="1620"/>
          <w:tab w:val="left" w:pos="7440"/>
        </w:tabs>
        <w:spacing w:after="0" w:line="240" w:lineRule="auto"/>
        <w:jc w:val="both"/>
        <w:rPr>
          <w:rFonts w:ascii="Times New Roman" w:hAnsi="Times New Roman" w:cs="Times New Roman"/>
          <w:sz w:val="24"/>
          <w:szCs w:val="24"/>
        </w:rPr>
      </w:pPr>
    </w:p>
    <w:p w14:paraId="16AD3DAB" w14:textId="77777777" w:rsidR="00F85FF3" w:rsidRPr="00BD663F" w:rsidRDefault="00F85FF3" w:rsidP="00F85FF3">
      <w:pPr>
        <w:tabs>
          <w:tab w:val="left" w:pos="1620"/>
          <w:tab w:val="left" w:pos="7440"/>
        </w:tabs>
        <w:spacing w:after="0" w:line="240" w:lineRule="auto"/>
        <w:jc w:val="both"/>
        <w:rPr>
          <w:rFonts w:ascii="Times New Roman" w:hAnsi="Times New Roman" w:cs="Times New Roman"/>
          <w:sz w:val="24"/>
          <w:szCs w:val="24"/>
        </w:rPr>
      </w:pPr>
      <w:r w:rsidRPr="00BD663F">
        <w:rPr>
          <w:rFonts w:ascii="Times New Roman" w:hAnsi="Times New Roman" w:cs="Times New Roman"/>
          <w:sz w:val="24"/>
          <w:szCs w:val="24"/>
        </w:rPr>
        <w:t>KLAUSIMAS 18. punktas. Galinės pakabos keliamoji galia – ne mažiau kaip 4300 kg. Prašome peržiūrėti techninio reikalavimo sąlygą dėl galinės pakabos keliamojo pajėgumo, nustatyto ne mažesnio kaip 4300 kg, ir ją sumažinti iki 3800 kg. Pažymime, kad 3800 kg keliamoji galia yra pakankama numatomiems darbams atlikti, atsižvelgiant į planuojamą traktoriaus eksploataciją, naudojamą padargų svorį bei realias apkrovas. Tokia reikšmė pilnai užtikrina reikiamą funkcionalumą, darbo saugą ir techninį suderinamumą su naudojama įranga.</w:t>
      </w:r>
      <w:r>
        <w:rPr>
          <w:rFonts w:ascii="Times New Roman" w:hAnsi="Times New Roman" w:cs="Times New Roman"/>
          <w:sz w:val="24"/>
          <w:szCs w:val="24"/>
        </w:rPr>
        <w:t xml:space="preserve"> </w:t>
      </w:r>
      <w:r w:rsidRPr="00BD663F">
        <w:rPr>
          <w:rFonts w:ascii="Times New Roman" w:hAnsi="Times New Roman" w:cs="Times New Roman"/>
          <w:sz w:val="24"/>
          <w:szCs w:val="24"/>
        </w:rPr>
        <w:t>Esamas reikalavimas (4300 kg) gali nepagrįstai apriboti galimų tiekėjų konkurenciją, sumažinti pasiūlymų skaičių ir netiesiogiai padidinti įsigijimo kaštus, nors praktiniu požiūriu tokio didelio keliamojo pajėgumo poreikis nėra būtinas.</w:t>
      </w:r>
      <w:r>
        <w:rPr>
          <w:rFonts w:ascii="Times New Roman" w:hAnsi="Times New Roman" w:cs="Times New Roman"/>
          <w:sz w:val="24"/>
          <w:szCs w:val="24"/>
        </w:rPr>
        <w:t xml:space="preserve"> </w:t>
      </w:r>
      <w:r w:rsidRPr="00BD663F">
        <w:rPr>
          <w:rFonts w:ascii="Times New Roman" w:hAnsi="Times New Roman" w:cs="Times New Roman"/>
          <w:sz w:val="24"/>
          <w:szCs w:val="24"/>
        </w:rPr>
        <w:t xml:space="preserve">Atsižvelgiant į tai, prašome patikslinti techninę specifikaciją ir sumažinti galinės pakabos keliamąją galią iki 3800 kg, taip užtikrinant platesnę konkurenciją ir racionalų viešųjų lėšų panaudojimą. </w:t>
      </w:r>
    </w:p>
    <w:p w14:paraId="0F2393FA" w14:textId="77777777" w:rsidR="00F85FF3" w:rsidRPr="00BD663F" w:rsidRDefault="00F85FF3" w:rsidP="00F85FF3">
      <w:pPr>
        <w:spacing w:after="0" w:line="240" w:lineRule="auto"/>
        <w:jc w:val="both"/>
        <w:rPr>
          <w:rFonts w:ascii="Times New Roman" w:hAnsi="Times New Roman" w:cs="Times New Roman"/>
          <w:sz w:val="24"/>
          <w:szCs w:val="24"/>
        </w:rPr>
      </w:pPr>
      <w:r w:rsidRPr="00BD663F">
        <w:rPr>
          <w:rFonts w:ascii="Times New Roman" w:hAnsi="Times New Roman" w:cs="Times New Roman"/>
          <w:sz w:val="24"/>
          <w:szCs w:val="24"/>
        </w:rPr>
        <w:t xml:space="preserve">ATSAKYMAS. Viešojo pirkimo komisija sutinka atsižvelgti į Jūsų pateiktą siūlymą ir patikslinti TECHNINĖS SPECIFIKACIJOS: </w:t>
      </w:r>
      <w:r w:rsidRPr="00BD663F">
        <w:rPr>
          <w:rFonts w:ascii="Times New Roman" w:hAnsi="Times New Roman" w:cs="Times New Roman"/>
          <w:sz w:val="24"/>
          <w:szCs w:val="24"/>
        </w:rPr>
        <w:fldChar w:fldCharType="begin"/>
      </w:r>
      <w:r w:rsidRPr="00BD663F">
        <w:rPr>
          <w:rFonts w:ascii="Times New Roman" w:hAnsi="Times New Roman" w:cs="Times New Roman"/>
          <w:sz w:val="24"/>
          <w:szCs w:val="24"/>
        </w:rPr>
        <w:instrText>HYPERLINK \l "_Toc187748036"</w:instrText>
      </w:r>
      <w:r w:rsidRPr="00BD663F">
        <w:rPr>
          <w:rFonts w:ascii="Times New Roman" w:hAnsi="Times New Roman" w:cs="Times New Roman"/>
          <w:sz w:val="24"/>
          <w:szCs w:val="24"/>
        </w:rPr>
      </w:r>
      <w:r w:rsidRPr="00BD663F">
        <w:rPr>
          <w:rFonts w:ascii="Times New Roman" w:hAnsi="Times New Roman" w:cs="Times New Roman"/>
          <w:sz w:val="24"/>
          <w:szCs w:val="24"/>
        </w:rPr>
        <w:fldChar w:fldCharType="separate"/>
      </w:r>
      <w:r w:rsidRPr="00BD663F">
        <w:rPr>
          <w:rFonts w:ascii="Times New Roman" w:hAnsi="Times New Roman" w:cs="Times New Roman"/>
          <w:sz w:val="24"/>
          <w:szCs w:val="24"/>
        </w:rPr>
        <w:t>vietoj „</w:t>
      </w:r>
      <w:r w:rsidRPr="00BD663F">
        <w:rPr>
          <w:rFonts w:ascii="Times New Roman" w:hAnsi="Times New Roman" w:cs="Times New Roman"/>
          <w:color w:val="000000" w:themeColor="text1"/>
          <w:sz w:val="24"/>
          <w:szCs w:val="24"/>
        </w:rPr>
        <w:t xml:space="preserve">Galinės pakabos keliamoji galia – ne mažiau kaip 4300 kg. </w:t>
      </w:r>
      <w:r w:rsidRPr="00BD663F">
        <w:rPr>
          <w:rFonts w:ascii="Times New Roman" w:hAnsi="Times New Roman" w:cs="Times New Roman"/>
          <w:sz w:val="24"/>
          <w:szCs w:val="24"/>
        </w:rPr>
        <w:t>“ įrašant „</w:t>
      </w:r>
      <w:r w:rsidRPr="00F85FF3">
        <w:rPr>
          <w:rFonts w:ascii="Times New Roman" w:hAnsi="Times New Roman" w:cs="Times New Roman"/>
          <w:b/>
          <w:bCs/>
          <w:color w:val="000000" w:themeColor="text1"/>
          <w:sz w:val="24"/>
          <w:szCs w:val="24"/>
        </w:rPr>
        <w:t>Galinės pakabos keliamoji galia – ne mažiau kaip 3800 kg.</w:t>
      </w:r>
      <w:r w:rsidRPr="00BD663F">
        <w:rPr>
          <w:rFonts w:ascii="Times New Roman" w:hAnsi="Times New Roman" w:cs="Times New Roman"/>
          <w:sz w:val="24"/>
          <w:szCs w:val="24"/>
        </w:rPr>
        <w:t>“</w:t>
      </w:r>
    </w:p>
    <w:p w14:paraId="62F0A2E7" w14:textId="77777777" w:rsidR="00F85FF3" w:rsidRPr="00BD663F" w:rsidRDefault="00F85FF3" w:rsidP="00F85FF3">
      <w:pPr>
        <w:tabs>
          <w:tab w:val="left" w:pos="1620"/>
          <w:tab w:val="left" w:pos="7440"/>
        </w:tabs>
        <w:spacing w:after="0" w:line="240" w:lineRule="auto"/>
        <w:jc w:val="both"/>
        <w:rPr>
          <w:rFonts w:ascii="Times New Roman" w:hAnsi="Times New Roman" w:cs="Times New Roman"/>
          <w:sz w:val="24"/>
          <w:szCs w:val="24"/>
        </w:rPr>
      </w:pPr>
      <w:r w:rsidRPr="00BD663F">
        <w:rPr>
          <w:rFonts w:ascii="Times New Roman" w:hAnsi="Times New Roman" w:cs="Times New Roman"/>
          <w:sz w:val="24"/>
          <w:szCs w:val="24"/>
        </w:rPr>
        <w:fldChar w:fldCharType="end"/>
      </w:r>
    </w:p>
    <w:p w14:paraId="44A663E4" w14:textId="77777777" w:rsidR="00F85FF3" w:rsidRPr="00BD663F" w:rsidRDefault="00F85FF3" w:rsidP="00F85FF3">
      <w:pPr>
        <w:tabs>
          <w:tab w:val="left" w:pos="1620"/>
          <w:tab w:val="left" w:pos="7440"/>
        </w:tabs>
        <w:spacing w:after="0" w:line="240" w:lineRule="auto"/>
        <w:jc w:val="both"/>
        <w:rPr>
          <w:rFonts w:ascii="Times New Roman" w:hAnsi="Times New Roman" w:cs="Times New Roman"/>
          <w:sz w:val="24"/>
          <w:szCs w:val="24"/>
        </w:rPr>
      </w:pPr>
      <w:r w:rsidRPr="00BD663F">
        <w:rPr>
          <w:rFonts w:ascii="Times New Roman" w:hAnsi="Times New Roman" w:cs="Times New Roman"/>
          <w:sz w:val="24"/>
          <w:szCs w:val="24"/>
        </w:rPr>
        <w:t>KLAUSIMAS. 23. punktas Ilgis – ne daugiau kaip 4,2 m. Prašome peržiūrėti techninio reikalavimo sąlygą dėl traktoriaus ilgio, nustatyto ne daugiau kaip 4,2 m, ir svarstyti galimybę šį parametrą patikslinti iki 4,5 m. Pažymime, kad 4,5 m ilgio traktoriaus bazė ir konstrukciniai sprendimai yra būdingi didesnės galios ir geresnio stabilumo technikai, kuri užtikrina aukštesnį darbo komfortą, geresnį svorio paskirstymą bei saugesnį darbą su sunkesniais padargais. Toks ilgio padidinimas neturi neigiamos įtakos traktoriaus manevringumui, ypač atliekant darbus atvirose erdvėse, kurios yra būdingos planuojamai eksploatacijai. Esamas reikalavimas (4,2 m) nepagrįstai apriboja galimų tiekėjų pasiūlą, kadangi daugelis rinkoje esančių analogiškos galios ir klasės traktorių turi kiek ilgesnę konstrukciją, išlaikydami visus reikiamus funkcinius ir manevringumo parametrus. Atsižvelgiant į tai, prašome patikslinti techninę specifikaciją ir nustatyti maksimalų traktoriaus ilgį iki 4,5 m, taip sudarant sąlygas platesnei konkurencijai ir racionaliam pirkimo vykdymui.</w:t>
      </w:r>
    </w:p>
    <w:p w14:paraId="3E52F1DA" w14:textId="4556D951" w:rsidR="00F85FF3" w:rsidRPr="00BD663F" w:rsidRDefault="00F85FF3" w:rsidP="00F85FF3">
      <w:pPr>
        <w:tabs>
          <w:tab w:val="left" w:pos="1620"/>
          <w:tab w:val="left" w:pos="7440"/>
        </w:tabs>
        <w:spacing w:after="0" w:line="240" w:lineRule="auto"/>
        <w:jc w:val="both"/>
        <w:rPr>
          <w:rFonts w:ascii="Times New Roman" w:hAnsi="Times New Roman" w:cs="Times New Roman"/>
          <w:sz w:val="24"/>
          <w:szCs w:val="24"/>
        </w:rPr>
      </w:pPr>
      <w:r w:rsidRPr="00BD663F">
        <w:rPr>
          <w:rFonts w:ascii="Times New Roman" w:hAnsi="Times New Roman" w:cs="Times New Roman"/>
          <w:sz w:val="24"/>
          <w:szCs w:val="24"/>
        </w:rPr>
        <w:t>ATSAKYMAS. Viešojo pirkimo komisija negali atsižvelgti į Jūsų pateiktą siūlymą ir patikslinti 23.punkto reikalavimus, nes  traktorius vykdys seniūnijos komunalinius darbus</w:t>
      </w:r>
      <w:r>
        <w:rPr>
          <w:rFonts w:ascii="Times New Roman" w:hAnsi="Times New Roman" w:cs="Times New Roman"/>
          <w:sz w:val="24"/>
          <w:szCs w:val="24"/>
        </w:rPr>
        <w:t xml:space="preserve"> </w:t>
      </w:r>
      <w:r w:rsidRPr="00BD663F">
        <w:rPr>
          <w:rFonts w:ascii="Times New Roman" w:hAnsi="Times New Roman" w:cs="Times New Roman"/>
          <w:sz w:val="24"/>
          <w:szCs w:val="24"/>
        </w:rPr>
        <w:t>(kelių priežiūrą), kur daug kelių yra sodų bendrijose, dažnais atvejais keliai yra siauri ir apaugę, todėl reikalingas kompaktiškas ir manevringas traktorius. Apsisukimo spindulys turi didelę reikšmę</w:t>
      </w:r>
      <w:r>
        <w:rPr>
          <w:rFonts w:ascii="Times New Roman" w:hAnsi="Times New Roman" w:cs="Times New Roman"/>
          <w:sz w:val="24"/>
          <w:szCs w:val="24"/>
        </w:rPr>
        <w:t xml:space="preserve"> </w:t>
      </w:r>
      <w:r w:rsidRPr="00BD663F">
        <w:rPr>
          <w:rFonts w:ascii="Times New Roman" w:hAnsi="Times New Roman" w:cs="Times New Roman"/>
          <w:sz w:val="24"/>
          <w:szCs w:val="24"/>
        </w:rPr>
        <w:t>(ypač sodų bendrijose),</w:t>
      </w:r>
      <w:r>
        <w:rPr>
          <w:rFonts w:ascii="Times New Roman" w:hAnsi="Times New Roman" w:cs="Times New Roman"/>
          <w:sz w:val="24"/>
          <w:szCs w:val="24"/>
        </w:rPr>
        <w:t xml:space="preserve"> </w:t>
      </w:r>
      <w:r w:rsidRPr="00BD663F">
        <w:rPr>
          <w:rFonts w:ascii="Times New Roman" w:hAnsi="Times New Roman" w:cs="Times New Roman"/>
          <w:sz w:val="24"/>
          <w:szCs w:val="24"/>
        </w:rPr>
        <w:t>akligatviuose</w:t>
      </w:r>
      <w:r>
        <w:rPr>
          <w:rFonts w:ascii="Times New Roman" w:hAnsi="Times New Roman" w:cs="Times New Roman"/>
          <w:sz w:val="24"/>
          <w:szCs w:val="24"/>
        </w:rPr>
        <w:t xml:space="preserve"> </w:t>
      </w:r>
      <w:r w:rsidRPr="00BD663F">
        <w:rPr>
          <w:rFonts w:ascii="Times New Roman" w:hAnsi="Times New Roman" w:cs="Times New Roman"/>
          <w:sz w:val="24"/>
          <w:szCs w:val="24"/>
        </w:rPr>
        <w:t xml:space="preserve">ir t.t. </w:t>
      </w:r>
    </w:p>
    <w:p w14:paraId="0F1511BD" w14:textId="77777777" w:rsidR="00F85FF3" w:rsidRPr="00BD663F" w:rsidRDefault="00F85FF3" w:rsidP="00F85FF3">
      <w:pPr>
        <w:tabs>
          <w:tab w:val="left" w:pos="1620"/>
          <w:tab w:val="left" w:pos="7440"/>
        </w:tabs>
        <w:spacing w:after="0" w:line="240" w:lineRule="auto"/>
        <w:jc w:val="both"/>
        <w:rPr>
          <w:rFonts w:ascii="Times New Roman" w:hAnsi="Times New Roman" w:cs="Times New Roman"/>
          <w:sz w:val="24"/>
          <w:szCs w:val="24"/>
        </w:rPr>
      </w:pPr>
    </w:p>
    <w:p w14:paraId="36563576" w14:textId="77777777" w:rsidR="00F85FF3" w:rsidRPr="00BD663F" w:rsidRDefault="00F85FF3" w:rsidP="00F85FF3">
      <w:pPr>
        <w:tabs>
          <w:tab w:val="left" w:pos="1620"/>
          <w:tab w:val="left" w:pos="7440"/>
        </w:tabs>
        <w:spacing w:after="0" w:line="240" w:lineRule="auto"/>
        <w:jc w:val="both"/>
        <w:rPr>
          <w:rFonts w:ascii="Times New Roman" w:hAnsi="Times New Roman" w:cs="Times New Roman"/>
          <w:sz w:val="24"/>
          <w:szCs w:val="24"/>
        </w:rPr>
      </w:pPr>
    </w:p>
    <w:p w14:paraId="244DB361" w14:textId="77777777" w:rsidR="00F85FF3" w:rsidRPr="00BD663F" w:rsidRDefault="00F85FF3" w:rsidP="00F85FF3">
      <w:pPr>
        <w:tabs>
          <w:tab w:val="left" w:pos="1620"/>
          <w:tab w:val="left" w:pos="7440"/>
        </w:tabs>
        <w:spacing w:after="0" w:line="240" w:lineRule="auto"/>
        <w:jc w:val="both"/>
        <w:rPr>
          <w:rFonts w:ascii="Times New Roman" w:hAnsi="Times New Roman" w:cs="Times New Roman"/>
          <w:b/>
          <w:bCs/>
          <w:sz w:val="24"/>
          <w:szCs w:val="24"/>
        </w:rPr>
      </w:pPr>
      <w:r w:rsidRPr="00BD663F">
        <w:rPr>
          <w:rFonts w:ascii="Times New Roman" w:hAnsi="Times New Roman" w:cs="Times New Roman"/>
          <w:b/>
          <w:bCs/>
          <w:sz w:val="24"/>
          <w:szCs w:val="24"/>
        </w:rPr>
        <w:t>Informuojame, kad  bus nukeliamas pasiūlymų pateikimo terminas iki 2026-07-10 d. 9:00 val.</w:t>
      </w:r>
    </w:p>
    <w:p w14:paraId="53E75CF7" w14:textId="77777777" w:rsidR="00F85FF3" w:rsidRPr="00BD663F" w:rsidRDefault="00F85FF3" w:rsidP="00F85FF3">
      <w:pPr>
        <w:tabs>
          <w:tab w:val="left" w:pos="1620"/>
          <w:tab w:val="left" w:pos="7440"/>
        </w:tabs>
        <w:spacing w:after="0" w:line="240" w:lineRule="auto"/>
        <w:jc w:val="both"/>
        <w:rPr>
          <w:rFonts w:ascii="Times New Roman" w:hAnsi="Times New Roman" w:cs="Times New Roman"/>
          <w:sz w:val="24"/>
          <w:szCs w:val="24"/>
        </w:rPr>
      </w:pPr>
    </w:p>
    <w:p w14:paraId="24A471CC" w14:textId="77777777" w:rsidR="00B621FC" w:rsidRDefault="00B621FC"/>
    <w:sectPr w:rsidR="00B621FC" w:rsidSect="00F85FF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BA"/>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FF3"/>
    <w:rsid w:val="00154E1B"/>
    <w:rsid w:val="001675BB"/>
    <w:rsid w:val="009848CA"/>
    <w:rsid w:val="00B621FC"/>
    <w:rsid w:val="00F85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6DC05"/>
  <w15:chartTrackingRefBased/>
  <w15:docId w15:val="{69C8711A-215F-49D7-B665-EE7953679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5FF3"/>
    <w:pPr>
      <w:spacing w:line="259" w:lineRule="auto"/>
    </w:pPr>
    <w:rPr>
      <w:sz w:val="22"/>
      <w:szCs w:val="22"/>
    </w:rPr>
  </w:style>
  <w:style w:type="paragraph" w:styleId="Antrat1">
    <w:name w:val="heading 1"/>
    <w:basedOn w:val="prastasis"/>
    <w:next w:val="prastasis"/>
    <w:link w:val="Antrat1Diagrama"/>
    <w:uiPriority w:val="9"/>
    <w:qFormat/>
    <w:rsid w:val="00F85FF3"/>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85FF3"/>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85FF3"/>
    <w:pPr>
      <w:keepNext/>
      <w:keepLines/>
      <w:spacing w:before="160" w:after="80" w:line="278" w:lineRule="auto"/>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85FF3"/>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Antrat5">
    <w:name w:val="heading 5"/>
    <w:basedOn w:val="prastasis"/>
    <w:next w:val="prastasis"/>
    <w:link w:val="Antrat5Diagrama"/>
    <w:uiPriority w:val="9"/>
    <w:semiHidden/>
    <w:unhideWhenUsed/>
    <w:qFormat/>
    <w:rsid w:val="00F85FF3"/>
    <w:pPr>
      <w:keepNext/>
      <w:keepLines/>
      <w:spacing w:before="80" w:after="40" w:line="278" w:lineRule="auto"/>
      <w:outlineLvl w:val="4"/>
    </w:pPr>
    <w:rPr>
      <w:rFonts w:eastAsiaTheme="majorEastAsia" w:cstheme="majorBidi"/>
      <w:color w:val="2F5496" w:themeColor="accent1" w:themeShade="BF"/>
      <w:sz w:val="24"/>
      <w:szCs w:val="24"/>
    </w:rPr>
  </w:style>
  <w:style w:type="paragraph" w:styleId="Antrat6">
    <w:name w:val="heading 6"/>
    <w:basedOn w:val="prastasis"/>
    <w:next w:val="prastasis"/>
    <w:link w:val="Antrat6Diagrama"/>
    <w:uiPriority w:val="9"/>
    <w:semiHidden/>
    <w:unhideWhenUsed/>
    <w:qFormat/>
    <w:rsid w:val="00F85FF3"/>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Antrat7">
    <w:name w:val="heading 7"/>
    <w:basedOn w:val="prastasis"/>
    <w:next w:val="prastasis"/>
    <w:link w:val="Antrat7Diagrama"/>
    <w:uiPriority w:val="9"/>
    <w:semiHidden/>
    <w:unhideWhenUsed/>
    <w:qFormat/>
    <w:rsid w:val="00F85FF3"/>
    <w:pPr>
      <w:keepNext/>
      <w:keepLines/>
      <w:spacing w:before="40" w:after="0" w:line="278" w:lineRule="auto"/>
      <w:outlineLvl w:val="6"/>
    </w:pPr>
    <w:rPr>
      <w:rFonts w:eastAsiaTheme="majorEastAsia" w:cstheme="majorBidi"/>
      <w:color w:val="595959" w:themeColor="text1" w:themeTint="A6"/>
      <w:sz w:val="24"/>
      <w:szCs w:val="24"/>
    </w:rPr>
  </w:style>
  <w:style w:type="paragraph" w:styleId="Antrat8">
    <w:name w:val="heading 8"/>
    <w:basedOn w:val="prastasis"/>
    <w:next w:val="prastasis"/>
    <w:link w:val="Antrat8Diagrama"/>
    <w:uiPriority w:val="9"/>
    <w:semiHidden/>
    <w:unhideWhenUsed/>
    <w:qFormat/>
    <w:rsid w:val="00F85FF3"/>
    <w:pPr>
      <w:keepNext/>
      <w:keepLines/>
      <w:spacing w:after="0" w:line="278" w:lineRule="auto"/>
      <w:outlineLvl w:val="7"/>
    </w:pPr>
    <w:rPr>
      <w:rFonts w:eastAsiaTheme="majorEastAsia" w:cstheme="majorBidi"/>
      <w:i/>
      <w:iCs/>
      <w:color w:val="272727" w:themeColor="text1" w:themeTint="D8"/>
      <w:sz w:val="24"/>
      <w:szCs w:val="24"/>
    </w:rPr>
  </w:style>
  <w:style w:type="paragraph" w:styleId="Antrat9">
    <w:name w:val="heading 9"/>
    <w:basedOn w:val="prastasis"/>
    <w:next w:val="prastasis"/>
    <w:link w:val="Antrat9Diagrama"/>
    <w:uiPriority w:val="9"/>
    <w:semiHidden/>
    <w:unhideWhenUsed/>
    <w:qFormat/>
    <w:rsid w:val="00F85FF3"/>
    <w:pPr>
      <w:keepNext/>
      <w:keepLines/>
      <w:spacing w:after="0" w:line="278" w:lineRule="auto"/>
      <w:outlineLvl w:val="8"/>
    </w:pPr>
    <w:rPr>
      <w:rFonts w:eastAsiaTheme="majorEastAsia" w:cstheme="majorBidi"/>
      <w:color w:val="272727" w:themeColor="text1" w:themeTint="D8"/>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85FF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85FF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85FF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85FF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85FF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85FF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85FF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85FF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85FF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85F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85FF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85FF3"/>
    <w:pPr>
      <w:numPr>
        <w:ilvl w:val="1"/>
      </w:numPr>
      <w:spacing w:line="278" w:lineRule="auto"/>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85FF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85FF3"/>
    <w:pPr>
      <w:spacing w:before="160" w:line="278" w:lineRule="auto"/>
      <w:jc w:val="center"/>
    </w:pPr>
    <w:rPr>
      <w:i/>
      <w:iCs/>
      <w:color w:val="404040" w:themeColor="text1" w:themeTint="BF"/>
      <w:sz w:val="24"/>
      <w:szCs w:val="24"/>
    </w:rPr>
  </w:style>
  <w:style w:type="character" w:customStyle="1" w:styleId="CitataDiagrama">
    <w:name w:val="Citata Diagrama"/>
    <w:basedOn w:val="Numatytasispastraiposriftas"/>
    <w:link w:val="Citata"/>
    <w:uiPriority w:val="29"/>
    <w:rsid w:val="00F85FF3"/>
    <w:rPr>
      <w:i/>
      <w:iCs/>
      <w:color w:val="404040" w:themeColor="text1" w:themeTint="BF"/>
    </w:rPr>
  </w:style>
  <w:style w:type="paragraph" w:styleId="Sraopastraipa">
    <w:name w:val="List Paragraph"/>
    <w:basedOn w:val="prastasis"/>
    <w:uiPriority w:val="34"/>
    <w:qFormat/>
    <w:rsid w:val="00F85FF3"/>
    <w:pPr>
      <w:spacing w:line="278" w:lineRule="auto"/>
      <w:ind w:left="720"/>
      <w:contextualSpacing/>
    </w:pPr>
    <w:rPr>
      <w:sz w:val="24"/>
      <w:szCs w:val="24"/>
    </w:rPr>
  </w:style>
  <w:style w:type="character" w:styleId="Rykuspabraukimas">
    <w:name w:val="Intense Emphasis"/>
    <w:basedOn w:val="Numatytasispastraiposriftas"/>
    <w:uiPriority w:val="21"/>
    <w:qFormat/>
    <w:rsid w:val="00F85FF3"/>
    <w:rPr>
      <w:i/>
      <w:iCs/>
      <w:color w:val="2F5496" w:themeColor="accent1" w:themeShade="BF"/>
    </w:rPr>
  </w:style>
  <w:style w:type="paragraph" w:styleId="Iskirtacitata">
    <w:name w:val="Intense Quote"/>
    <w:basedOn w:val="prastasis"/>
    <w:next w:val="prastasis"/>
    <w:link w:val="IskirtacitataDiagrama"/>
    <w:uiPriority w:val="30"/>
    <w:qFormat/>
    <w:rsid w:val="00F85FF3"/>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skirtacitataDiagrama">
    <w:name w:val="Išskirta citata Diagrama"/>
    <w:basedOn w:val="Numatytasispastraiposriftas"/>
    <w:link w:val="Iskirtacitata"/>
    <w:uiPriority w:val="30"/>
    <w:rsid w:val="00F85FF3"/>
    <w:rPr>
      <w:i/>
      <w:iCs/>
      <w:color w:val="2F5496" w:themeColor="accent1" w:themeShade="BF"/>
    </w:rPr>
  </w:style>
  <w:style w:type="character" w:styleId="Rykinuoroda">
    <w:name w:val="Intense Reference"/>
    <w:basedOn w:val="Numatytasispastraiposriftas"/>
    <w:uiPriority w:val="32"/>
    <w:qFormat/>
    <w:rsid w:val="00F85F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2307</Words>
  <Characters>1316</Characters>
  <Application>Microsoft Office Word</Application>
  <DocSecurity>0</DocSecurity>
  <Lines>10</Lines>
  <Paragraphs>7</Paragraphs>
  <ScaleCrop>false</ScaleCrop>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Kumponienė</dc:creator>
  <cp:keywords/>
  <dc:description/>
  <cp:lastModifiedBy>Auksė Kumponienė</cp:lastModifiedBy>
  <cp:revision>1</cp:revision>
  <dcterms:created xsi:type="dcterms:W3CDTF">2026-07-01T04:59:00Z</dcterms:created>
  <dcterms:modified xsi:type="dcterms:W3CDTF">2026-07-01T05:00:00Z</dcterms:modified>
</cp:coreProperties>
</file>