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89B9C" w14:textId="76046F7A" w:rsidR="00836E2A" w:rsidRPr="00E73A6B" w:rsidRDefault="00836E2A" w:rsidP="00B60612">
      <w:pPr>
        <w:spacing w:after="0" w:line="240" w:lineRule="auto"/>
        <w:jc w:val="center"/>
        <w:outlineLvl w:val="0"/>
        <w:rPr>
          <w:rFonts w:ascii="Times New Roman" w:eastAsia="Times New Roman" w:hAnsi="Times New Roman"/>
          <w:b/>
          <w:sz w:val="24"/>
          <w:szCs w:val="24"/>
        </w:rPr>
      </w:pPr>
      <w:r w:rsidRPr="00E73A6B">
        <w:rPr>
          <w:rFonts w:ascii="Times New Roman" w:eastAsia="Times New Roman" w:hAnsi="Times New Roman"/>
          <w:b/>
          <w:sz w:val="24"/>
          <w:szCs w:val="24"/>
        </w:rPr>
        <w:t>TIKSLINIŲ KOMPENSACIJŲ, IŠMOKŲ VAIKAMS, SOCIALINIŲ PAŠALPŲ, BŪSTO ŠILDYMO IŠLAIDŲ KOMPENSACIJŲ IR KITŲ SOCIALINIŲ IŠMOKŲ IŠMOKĖJIMO IR PRISTATYMO Į NAMUS ZARASŲ RAJONO GYVENTOJAMS PASLAUGOS SUTARTIS</w:t>
      </w:r>
    </w:p>
    <w:p w14:paraId="1776B798" w14:textId="77777777" w:rsidR="00836E2A" w:rsidRPr="00E73A6B" w:rsidRDefault="00836E2A" w:rsidP="00836E2A">
      <w:pPr>
        <w:spacing w:after="0" w:line="240" w:lineRule="auto"/>
        <w:jc w:val="center"/>
        <w:outlineLvl w:val="0"/>
        <w:rPr>
          <w:rFonts w:ascii="Times New Roman" w:eastAsia="Times New Roman" w:hAnsi="Times New Roman"/>
          <w:b/>
          <w:sz w:val="24"/>
          <w:szCs w:val="24"/>
        </w:rPr>
      </w:pPr>
    </w:p>
    <w:p w14:paraId="406E08E0" w14:textId="333ED68A" w:rsidR="00836E2A" w:rsidRPr="00E73A6B" w:rsidRDefault="00836E2A" w:rsidP="00836E2A">
      <w:pPr>
        <w:spacing w:after="0" w:line="240" w:lineRule="auto"/>
        <w:jc w:val="center"/>
        <w:rPr>
          <w:rFonts w:ascii="Times New Roman" w:eastAsia="Times New Roman" w:hAnsi="Times New Roman"/>
          <w:sz w:val="24"/>
          <w:szCs w:val="24"/>
        </w:rPr>
      </w:pPr>
      <w:r w:rsidRPr="00E73A6B">
        <w:rPr>
          <w:rFonts w:ascii="Times New Roman" w:eastAsia="Times New Roman" w:hAnsi="Times New Roman"/>
          <w:sz w:val="24"/>
          <w:szCs w:val="24"/>
        </w:rPr>
        <w:t>20</w:t>
      </w:r>
      <w:r w:rsidR="00C456EC">
        <w:rPr>
          <w:rFonts w:ascii="Times New Roman" w:eastAsia="Times New Roman" w:hAnsi="Times New Roman"/>
          <w:sz w:val="24"/>
          <w:szCs w:val="24"/>
        </w:rPr>
        <w:t>2</w:t>
      </w:r>
      <w:r w:rsidR="00F9426B">
        <w:rPr>
          <w:rFonts w:ascii="Times New Roman" w:eastAsia="Times New Roman" w:hAnsi="Times New Roman"/>
          <w:sz w:val="24"/>
          <w:szCs w:val="24"/>
        </w:rPr>
        <w:t>5</w:t>
      </w:r>
      <w:r w:rsidR="00DE65C4">
        <w:rPr>
          <w:rFonts w:ascii="Times New Roman" w:eastAsia="Times New Roman" w:hAnsi="Times New Roman"/>
          <w:sz w:val="24"/>
          <w:szCs w:val="24"/>
        </w:rPr>
        <w:t xml:space="preserve"> </w:t>
      </w:r>
      <w:r w:rsidRPr="00E73A6B">
        <w:rPr>
          <w:rFonts w:ascii="Times New Roman" w:eastAsia="Times New Roman" w:hAnsi="Times New Roman"/>
          <w:sz w:val="24"/>
          <w:szCs w:val="24"/>
        </w:rPr>
        <w:t xml:space="preserve"> m.  __________ d. Nr.</w:t>
      </w:r>
    </w:p>
    <w:p w14:paraId="58575E3A" w14:textId="77777777" w:rsidR="00836E2A" w:rsidRPr="00E73A6B" w:rsidRDefault="00836E2A" w:rsidP="00042A43">
      <w:pPr>
        <w:spacing w:after="0" w:line="240" w:lineRule="auto"/>
        <w:jc w:val="center"/>
        <w:outlineLvl w:val="0"/>
        <w:rPr>
          <w:rFonts w:ascii="Times New Roman" w:eastAsia="Times New Roman" w:hAnsi="Times New Roman"/>
          <w:iCs/>
          <w:sz w:val="24"/>
          <w:szCs w:val="24"/>
        </w:rPr>
      </w:pPr>
      <w:r w:rsidRPr="00E73A6B">
        <w:rPr>
          <w:rFonts w:ascii="Times New Roman" w:eastAsia="Times New Roman" w:hAnsi="Times New Roman"/>
          <w:iCs/>
          <w:sz w:val="24"/>
          <w:szCs w:val="24"/>
        </w:rPr>
        <w:t>Zarasai</w:t>
      </w:r>
    </w:p>
    <w:p w14:paraId="2AC6C3A5" w14:textId="77777777" w:rsidR="00836E2A" w:rsidRPr="00E73A6B" w:rsidRDefault="00836E2A" w:rsidP="00836E2A">
      <w:pPr>
        <w:spacing w:after="0" w:line="240" w:lineRule="auto"/>
        <w:jc w:val="center"/>
        <w:outlineLvl w:val="0"/>
        <w:rPr>
          <w:rFonts w:ascii="Times New Roman" w:eastAsia="Times New Roman" w:hAnsi="Times New Roman"/>
          <w:iCs/>
          <w:sz w:val="24"/>
          <w:szCs w:val="24"/>
        </w:rPr>
      </w:pPr>
    </w:p>
    <w:p w14:paraId="264C4BFD" w14:textId="5BA04AAC" w:rsidR="00836E2A" w:rsidRPr="00E73A6B" w:rsidRDefault="00836E2A" w:rsidP="00836E2A">
      <w:pPr>
        <w:tabs>
          <w:tab w:val="left" w:pos="567"/>
        </w:tabs>
        <w:spacing w:after="0" w:line="240" w:lineRule="auto"/>
        <w:ind w:firstLine="600"/>
        <w:jc w:val="both"/>
        <w:rPr>
          <w:rFonts w:ascii="Times New Roman" w:eastAsia="Times New Roman" w:hAnsi="Times New Roman"/>
          <w:sz w:val="24"/>
          <w:szCs w:val="24"/>
        </w:rPr>
      </w:pPr>
      <w:r w:rsidRPr="00E73A6B">
        <w:rPr>
          <w:rFonts w:ascii="Times New Roman" w:eastAsia="Times New Roman" w:hAnsi="Times New Roman"/>
          <w:sz w:val="24"/>
          <w:szCs w:val="24"/>
        </w:rPr>
        <w:t xml:space="preserve">Zarasų rajono savivaldybės administracija, juridinio asmens kodas 188753461, kurios duomenys yra kaupiami ir saugomi Lietuvos Respublikos juridinių asmenų registre, (toliau – Užsakovas), atstovaujama administracijos direktoriaus </w:t>
      </w:r>
      <w:r w:rsidR="004B33D7">
        <w:rPr>
          <w:rFonts w:ascii="Times New Roman" w:eastAsia="Times New Roman" w:hAnsi="Times New Roman"/>
          <w:sz w:val="24"/>
          <w:szCs w:val="24"/>
        </w:rPr>
        <w:t>Aurelijaus Banio</w:t>
      </w:r>
      <w:r w:rsidRPr="00E73A6B">
        <w:rPr>
          <w:rFonts w:ascii="Times New Roman" w:eastAsia="Times New Roman" w:hAnsi="Times New Roman"/>
          <w:sz w:val="24"/>
          <w:szCs w:val="24"/>
        </w:rPr>
        <w:t>, veikiančio pagal savivaldybės administracijos nuostatus, ir</w:t>
      </w:r>
      <w:r w:rsidR="00821660">
        <w:rPr>
          <w:rFonts w:ascii="Times New Roman" w:eastAsia="Times New Roman" w:hAnsi="Times New Roman"/>
          <w:sz w:val="24"/>
          <w:szCs w:val="24"/>
        </w:rPr>
        <w:t>....................</w:t>
      </w:r>
      <w:r w:rsidRPr="00E73A6B">
        <w:rPr>
          <w:rFonts w:ascii="Times New Roman" w:eastAsia="Times New Roman" w:hAnsi="Times New Roman"/>
          <w:sz w:val="24"/>
          <w:szCs w:val="24"/>
        </w:rPr>
        <w:t xml:space="preserve">, kurios duomenys yra kaupiami ir saugomi Lietuvos Respublikos juridinių asmenų registre, (toliau – Vykdytojas), </w:t>
      </w:r>
      <w:r w:rsidRPr="007F6FE0">
        <w:rPr>
          <w:rFonts w:ascii="Times New Roman" w:eastAsia="Times New Roman" w:hAnsi="Times New Roman"/>
          <w:sz w:val="24"/>
          <w:szCs w:val="24"/>
        </w:rPr>
        <w:t xml:space="preserve">atstovaujama </w:t>
      </w:r>
      <w:r w:rsidR="006F104D">
        <w:rPr>
          <w:rFonts w:ascii="Times New Roman" w:eastAsia="Times New Roman" w:hAnsi="Times New Roman"/>
          <w:sz w:val="24"/>
          <w:szCs w:val="24"/>
        </w:rPr>
        <w:t>..............</w:t>
      </w:r>
      <w:r w:rsidR="007F6FE0" w:rsidRPr="007F6FE0">
        <w:rPr>
          <w:rFonts w:ascii="Times New Roman" w:eastAsia="Times New Roman" w:hAnsi="Times New Roman"/>
          <w:sz w:val="24"/>
          <w:szCs w:val="24"/>
        </w:rPr>
        <w:t xml:space="preserve"> </w:t>
      </w:r>
      <w:r w:rsidR="00C058B2">
        <w:rPr>
          <w:rFonts w:ascii="Times New Roman" w:eastAsia="Times New Roman" w:hAnsi="Times New Roman"/>
          <w:sz w:val="24"/>
          <w:szCs w:val="24"/>
        </w:rPr>
        <w:t xml:space="preserve">                   </w:t>
      </w:r>
      <w:r w:rsidRPr="00E73A6B">
        <w:rPr>
          <w:rFonts w:ascii="Times New Roman" w:eastAsia="Times New Roman" w:hAnsi="Times New Roman"/>
          <w:sz w:val="24"/>
          <w:szCs w:val="24"/>
        </w:rPr>
        <w:t>toliau abi kartu vadinamos š</w:t>
      </w:r>
      <w:r w:rsidRPr="007F6FE0">
        <w:rPr>
          <w:rFonts w:ascii="Times New Roman" w:eastAsia="Times New Roman" w:hAnsi="Times New Roman"/>
          <w:sz w:val="24"/>
          <w:szCs w:val="24"/>
        </w:rPr>
        <w:t>alimis</w:t>
      </w:r>
      <w:r w:rsidRPr="00E73A6B">
        <w:rPr>
          <w:rFonts w:ascii="Times New Roman" w:eastAsia="Times New Roman" w:hAnsi="Times New Roman"/>
          <w:sz w:val="24"/>
          <w:szCs w:val="24"/>
        </w:rPr>
        <w:t>, o kiekviena atskirai – š</w:t>
      </w:r>
      <w:r w:rsidRPr="007F6FE0">
        <w:rPr>
          <w:rFonts w:ascii="Times New Roman" w:eastAsia="Times New Roman" w:hAnsi="Times New Roman"/>
          <w:sz w:val="24"/>
          <w:szCs w:val="24"/>
        </w:rPr>
        <w:t>alimi</w:t>
      </w:r>
      <w:r w:rsidRPr="00E73A6B">
        <w:rPr>
          <w:rFonts w:ascii="Times New Roman" w:eastAsia="Times New Roman" w:hAnsi="Times New Roman"/>
          <w:sz w:val="24"/>
          <w:szCs w:val="24"/>
        </w:rPr>
        <w:t xml:space="preserve">, vadovaudamiesi bendraisiais teisės principais ir galiojančiais teisės aktais, sudarė šią sutartį (toliau – </w:t>
      </w:r>
      <w:r w:rsidR="008E0E99">
        <w:rPr>
          <w:rFonts w:ascii="Times New Roman" w:eastAsia="Times New Roman" w:hAnsi="Times New Roman"/>
          <w:sz w:val="24"/>
          <w:szCs w:val="24"/>
        </w:rPr>
        <w:t>S</w:t>
      </w:r>
      <w:r w:rsidRPr="007F6FE0">
        <w:rPr>
          <w:rFonts w:ascii="Times New Roman" w:eastAsia="Times New Roman" w:hAnsi="Times New Roman"/>
          <w:sz w:val="24"/>
          <w:szCs w:val="24"/>
        </w:rPr>
        <w:t>utartis</w:t>
      </w:r>
      <w:r w:rsidRPr="00E73A6B">
        <w:rPr>
          <w:rFonts w:ascii="Times New Roman" w:eastAsia="Times New Roman" w:hAnsi="Times New Roman"/>
          <w:sz w:val="24"/>
          <w:szCs w:val="24"/>
        </w:rPr>
        <w:t>).</w:t>
      </w:r>
    </w:p>
    <w:p w14:paraId="580BE17B" w14:textId="77777777" w:rsidR="00836E2A" w:rsidRPr="00E73A6B" w:rsidRDefault="00836E2A" w:rsidP="00836E2A">
      <w:pPr>
        <w:spacing w:after="0" w:line="240" w:lineRule="auto"/>
        <w:jc w:val="both"/>
        <w:rPr>
          <w:rFonts w:ascii="Times New Roman" w:eastAsia="Times New Roman" w:hAnsi="Times New Roman"/>
          <w:sz w:val="24"/>
          <w:szCs w:val="24"/>
        </w:rPr>
      </w:pPr>
    </w:p>
    <w:p w14:paraId="5AD60AD7" w14:textId="77777777" w:rsidR="00836E2A" w:rsidRPr="00E73A6B" w:rsidRDefault="00836E2A" w:rsidP="00836E2A">
      <w:pPr>
        <w:spacing w:after="0" w:line="240" w:lineRule="auto"/>
        <w:ind w:firstLine="567"/>
        <w:jc w:val="center"/>
        <w:outlineLvl w:val="0"/>
        <w:rPr>
          <w:rFonts w:ascii="Times New Roman" w:eastAsia="Times New Roman" w:hAnsi="Times New Roman"/>
          <w:b/>
          <w:sz w:val="24"/>
          <w:szCs w:val="24"/>
        </w:rPr>
      </w:pPr>
      <w:r w:rsidRPr="00E73A6B">
        <w:rPr>
          <w:rFonts w:ascii="Times New Roman" w:eastAsia="Times New Roman" w:hAnsi="Times New Roman"/>
          <w:b/>
          <w:sz w:val="24"/>
          <w:szCs w:val="24"/>
        </w:rPr>
        <w:t>1. SUTARTIES DALYKAS</w:t>
      </w:r>
    </w:p>
    <w:p w14:paraId="606ACE2B" w14:textId="77777777" w:rsidR="00836E2A" w:rsidRPr="00E73A6B" w:rsidRDefault="00836E2A" w:rsidP="00836E2A">
      <w:pPr>
        <w:spacing w:after="0" w:line="240" w:lineRule="auto"/>
        <w:jc w:val="both"/>
        <w:rPr>
          <w:rFonts w:ascii="Times New Roman" w:eastAsia="Times New Roman" w:hAnsi="Times New Roman"/>
          <w:sz w:val="24"/>
          <w:szCs w:val="24"/>
        </w:rPr>
      </w:pPr>
    </w:p>
    <w:p w14:paraId="7C742F52" w14:textId="77777777" w:rsidR="00836E2A" w:rsidRPr="00E73A6B" w:rsidRDefault="00836E2A" w:rsidP="00836E2A">
      <w:pPr>
        <w:numPr>
          <w:ilvl w:val="1"/>
          <w:numId w:val="2"/>
        </w:numPr>
        <w:spacing w:after="0" w:line="240" w:lineRule="auto"/>
        <w:ind w:left="0" w:firstLine="709"/>
        <w:jc w:val="both"/>
        <w:rPr>
          <w:rFonts w:ascii="Times New Roman" w:eastAsia="Times New Roman" w:hAnsi="Times New Roman"/>
          <w:sz w:val="24"/>
          <w:szCs w:val="24"/>
        </w:rPr>
      </w:pPr>
      <w:r w:rsidRPr="00E73A6B">
        <w:rPr>
          <w:rFonts w:ascii="Times New Roman" w:eastAsia="Times New Roman" w:hAnsi="Times New Roman"/>
          <w:sz w:val="24"/>
          <w:szCs w:val="24"/>
        </w:rPr>
        <w:t>Tikslinių kompensacijų, išmokų vaikams, socialinių pašalpų, būsto šildymo išlaidų kompensacijų ir kitų socialinių išmokų išmokėjimo ir pristatymo į namus Zarasų rajono gyventojams paslauga (toliau – išmokos).</w:t>
      </w:r>
    </w:p>
    <w:p w14:paraId="1048459E" w14:textId="3DA54FAA" w:rsidR="00836E2A" w:rsidRPr="00F32F20" w:rsidRDefault="00836E2A" w:rsidP="00F32F20">
      <w:pPr>
        <w:numPr>
          <w:ilvl w:val="1"/>
          <w:numId w:val="2"/>
        </w:numPr>
        <w:spacing w:after="0" w:line="240" w:lineRule="auto"/>
        <w:ind w:left="0" w:firstLine="709"/>
        <w:jc w:val="both"/>
        <w:rPr>
          <w:rFonts w:ascii="Times New Roman" w:eastAsia="Times New Roman" w:hAnsi="Times New Roman"/>
          <w:sz w:val="24"/>
          <w:szCs w:val="24"/>
        </w:rPr>
      </w:pPr>
      <w:r w:rsidRPr="00E73A6B">
        <w:rPr>
          <w:rFonts w:ascii="Times New Roman" w:eastAsia="Times New Roman" w:hAnsi="Times New Roman"/>
          <w:sz w:val="24"/>
          <w:szCs w:val="20"/>
        </w:rPr>
        <w:t>Užsakovo asmuo, atsakingas už Sutarties vykdym</w:t>
      </w:r>
      <w:r w:rsidR="00934C0C">
        <w:rPr>
          <w:rFonts w:ascii="Times New Roman" w:eastAsia="Times New Roman" w:hAnsi="Times New Roman"/>
          <w:sz w:val="24"/>
          <w:szCs w:val="20"/>
        </w:rPr>
        <w:t>o priežiūrą</w:t>
      </w:r>
      <w:r w:rsidRPr="00E73A6B">
        <w:rPr>
          <w:rFonts w:ascii="Times New Roman" w:eastAsia="Times New Roman" w:hAnsi="Times New Roman"/>
          <w:sz w:val="24"/>
          <w:szCs w:val="20"/>
        </w:rPr>
        <w:t xml:space="preserve"> </w:t>
      </w:r>
      <w:bookmarkStart w:id="0" w:name="_Hlk186785986"/>
      <w:r w:rsidRPr="00E73A6B">
        <w:rPr>
          <w:rFonts w:ascii="Times New Roman" w:eastAsia="Times New Roman" w:hAnsi="Times New Roman"/>
          <w:sz w:val="24"/>
          <w:szCs w:val="20"/>
        </w:rPr>
        <w:t xml:space="preserve">– </w:t>
      </w:r>
      <w:bookmarkEnd w:id="0"/>
      <w:r w:rsidR="00F32F20" w:rsidRPr="00E73A6B">
        <w:rPr>
          <w:rFonts w:ascii="Times New Roman" w:eastAsia="Times New Roman" w:hAnsi="Times New Roman"/>
          <w:sz w:val="24"/>
          <w:szCs w:val="24"/>
        </w:rPr>
        <w:t xml:space="preserve">Zarasų rajono savivaldybės administracijos </w:t>
      </w:r>
      <w:r w:rsidR="00F32F20">
        <w:rPr>
          <w:rFonts w:ascii="Times New Roman" w:eastAsia="Times New Roman" w:hAnsi="Times New Roman"/>
          <w:sz w:val="24"/>
          <w:szCs w:val="24"/>
        </w:rPr>
        <w:t xml:space="preserve">Socialinės paramos skyriaus vyriausioji socialinių išmokų specialistė Alina Vazgelevičienė, +370 385 37143. </w:t>
      </w:r>
    </w:p>
    <w:p w14:paraId="3FA3765F" w14:textId="15246194" w:rsidR="00836E2A" w:rsidRPr="00732C2A" w:rsidRDefault="00836E2A" w:rsidP="00836E2A">
      <w:pPr>
        <w:numPr>
          <w:ilvl w:val="1"/>
          <w:numId w:val="2"/>
        </w:numPr>
        <w:spacing w:after="0" w:line="240" w:lineRule="auto"/>
        <w:ind w:left="0" w:firstLine="709"/>
        <w:jc w:val="both"/>
        <w:rPr>
          <w:rFonts w:ascii="Times New Roman" w:eastAsia="Times New Roman" w:hAnsi="Times New Roman"/>
          <w:color w:val="000000" w:themeColor="text1"/>
          <w:sz w:val="24"/>
          <w:szCs w:val="24"/>
        </w:rPr>
      </w:pPr>
      <w:r w:rsidRPr="00E73A6B">
        <w:rPr>
          <w:rFonts w:ascii="Times New Roman" w:eastAsia="Times New Roman" w:hAnsi="Times New Roman"/>
          <w:sz w:val="24"/>
          <w:szCs w:val="24"/>
        </w:rPr>
        <w:t>Užsakovo asmuo, atsakingas už Sutarties vykdymo kontrolę</w:t>
      </w:r>
      <w:r w:rsidR="0082354D">
        <w:rPr>
          <w:rFonts w:ascii="Times New Roman" w:eastAsia="Times New Roman" w:hAnsi="Times New Roman"/>
          <w:sz w:val="24"/>
          <w:szCs w:val="24"/>
        </w:rPr>
        <w:t xml:space="preserve"> </w:t>
      </w:r>
      <w:r w:rsidR="0082354D" w:rsidRPr="00E73A6B">
        <w:rPr>
          <w:rFonts w:ascii="Times New Roman" w:eastAsia="Times New Roman" w:hAnsi="Times New Roman"/>
          <w:sz w:val="24"/>
          <w:szCs w:val="20"/>
        </w:rPr>
        <w:t>–</w:t>
      </w:r>
      <w:r w:rsidR="0082354D">
        <w:rPr>
          <w:rFonts w:ascii="Times New Roman" w:eastAsia="Times New Roman" w:hAnsi="Times New Roman"/>
          <w:sz w:val="24"/>
          <w:szCs w:val="20"/>
        </w:rPr>
        <w:t xml:space="preserve"> </w:t>
      </w:r>
      <w:r w:rsidRPr="00E73A6B">
        <w:rPr>
          <w:rFonts w:ascii="Times New Roman" w:eastAsia="Times New Roman" w:hAnsi="Times New Roman"/>
          <w:sz w:val="24"/>
          <w:szCs w:val="24"/>
        </w:rPr>
        <w:t xml:space="preserve">Zarasų rajono savivaldybės administracijos </w:t>
      </w:r>
      <w:r w:rsidRPr="0022542D">
        <w:rPr>
          <w:rFonts w:ascii="Times New Roman" w:eastAsia="Times New Roman" w:hAnsi="Times New Roman"/>
          <w:color w:val="000000" w:themeColor="text1"/>
          <w:sz w:val="24"/>
          <w:szCs w:val="24"/>
        </w:rPr>
        <w:t>Socialinės paramos skyriaus vedėja</w:t>
      </w:r>
      <w:r w:rsidR="0022542D" w:rsidRPr="0022542D">
        <w:rPr>
          <w:rFonts w:ascii="Times New Roman" w:eastAsia="Times New Roman" w:hAnsi="Times New Roman"/>
          <w:color w:val="000000" w:themeColor="text1"/>
          <w:sz w:val="24"/>
          <w:szCs w:val="24"/>
        </w:rPr>
        <w:t xml:space="preserve"> </w:t>
      </w:r>
      <w:r w:rsidR="005B0123" w:rsidRPr="005A6724">
        <w:rPr>
          <w:rFonts w:ascii="Times New Roman" w:eastAsia="Times New Roman" w:hAnsi="Times New Roman"/>
          <w:color w:val="000000" w:themeColor="text1"/>
          <w:sz w:val="24"/>
          <w:szCs w:val="24"/>
        </w:rPr>
        <w:t>Sabina Mechovičienė</w:t>
      </w:r>
      <w:r w:rsidRPr="005A6724">
        <w:rPr>
          <w:rFonts w:ascii="Times New Roman" w:eastAsia="Times New Roman" w:hAnsi="Times New Roman"/>
          <w:color w:val="000000" w:themeColor="text1"/>
          <w:sz w:val="24"/>
          <w:szCs w:val="20"/>
        </w:rPr>
        <w:t>,</w:t>
      </w:r>
      <w:r w:rsidRPr="00732C2A">
        <w:rPr>
          <w:rFonts w:ascii="Times New Roman" w:eastAsia="Times New Roman" w:hAnsi="Times New Roman"/>
          <w:color w:val="000000" w:themeColor="text1"/>
          <w:sz w:val="24"/>
          <w:szCs w:val="20"/>
        </w:rPr>
        <w:t xml:space="preserve"> </w:t>
      </w:r>
      <w:r w:rsidR="005B0123">
        <w:rPr>
          <w:rFonts w:ascii="Times New Roman" w:eastAsia="Times New Roman" w:hAnsi="Times New Roman"/>
          <w:color w:val="000000" w:themeColor="text1"/>
          <w:sz w:val="24"/>
          <w:szCs w:val="20"/>
        </w:rPr>
        <w:t>+370 385</w:t>
      </w:r>
      <w:r w:rsidRPr="00732C2A">
        <w:rPr>
          <w:rFonts w:ascii="Times New Roman" w:eastAsia="Times New Roman" w:hAnsi="Times New Roman"/>
          <w:color w:val="000000" w:themeColor="text1"/>
          <w:sz w:val="24"/>
          <w:szCs w:val="20"/>
        </w:rPr>
        <w:t xml:space="preserve"> 54332.</w:t>
      </w:r>
    </w:p>
    <w:p w14:paraId="69925FC2" w14:textId="4C1E917D" w:rsidR="00100EC6" w:rsidRPr="00383DAB" w:rsidRDefault="00836E2A" w:rsidP="00836E2A">
      <w:pPr>
        <w:numPr>
          <w:ilvl w:val="1"/>
          <w:numId w:val="2"/>
        </w:numPr>
        <w:spacing w:after="0" w:line="240" w:lineRule="auto"/>
        <w:ind w:left="0" w:firstLine="709"/>
        <w:jc w:val="both"/>
        <w:rPr>
          <w:rFonts w:ascii="Times New Roman" w:eastAsia="Times New Roman" w:hAnsi="Times New Roman"/>
          <w:color w:val="000000" w:themeColor="text1"/>
          <w:sz w:val="24"/>
          <w:szCs w:val="24"/>
        </w:rPr>
      </w:pPr>
      <w:r w:rsidRPr="00E73A6B">
        <w:rPr>
          <w:rFonts w:ascii="Times New Roman" w:eastAsia="Times New Roman" w:hAnsi="Times New Roman"/>
          <w:sz w:val="24"/>
          <w:szCs w:val="20"/>
        </w:rPr>
        <w:t xml:space="preserve">Užsakovo asmuo, atsakingas už Sutarties ir Sutarties pakeitimų paskelbimą pagal Lietuvos Respublikos viešųjų pirkimų įstatymo 86 straipsnio 9 dalies nuostatas - </w:t>
      </w:r>
      <w:r w:rsidRPr="00E73A6B">
        <w:rPr>
          <w:rFonts w:ascii="Times New Roman" w:eastAsia="Times New Roman" w:hAnsi="Times New Roman"/>
          <w:sz w:val="24"/>
          <w:szCs w:val="24"/>
        </w:rPr>
        <w:t>Zarasų rajono savivaldybės administracijos</w:t>
      </w:r>
      <w:r w:rsidRPr="00E73A6B">
        <w:rPr>
          <w:rFonts w:ascii="Times New Roman" w:eastAsia="Times New Roman" w:hAnsi="Times New Roman"/>
          <w:sz w:val="24"/>
          <w:szCs w:val="20"/>
        </w:rPr>
        <w:t xml:space="preserve"> </w:t>
      </w:r>
      <w:r w:rsidRPr="00660D6F">
        <w:rPr>
          <w:rFonts w:ascii="Times New Roman" w:eastAsia="Times New Roman" w:hAnsi="Times New Roman"/>
          <w:color w:val="000000" w:themeColor="text1"/>
          <w:sz w:val="24"/>
          <w:szCs w:val="20"/>
        </w:rPr>
        <w:t xml:space="preserve">Turto valdymo ir viešųjų pirkimų </w:t>
      </w:r>
      <w:r w:rsidRPr="00732C2A">
        <w:rPr>
          <w:rFonts w:ascii="Times New Roman" w:eastAsia="Times New Roman" w:hAnsi="Times New Roman"/>
          <w:color w:val="000000" w:themeColor="text1"/>
          <w:sz w:val="24"/>
          <w:szCs w:val="20"/>
        </w:rPr>
        <w:t>skyriaus</w:t>
      </w:r>
      <w:r w:rsidR="00D3281D" w:rsidRPr="00732C2A">
        <w:rPr>
          <w:rFonts w:ascii="Times New Roman" w:eastAsia="Times New Roman" w:hAnsi="Times New Roman"/>
          <w:color w:val="000000" w:themeColor="text1"/>
          <w:sz w:val="24"/>
          <w:szCs w:val="20"/>
        </w:rPr>
        <w:t xml:space="preserve"> </w:t>
      </w:r>
      <w:r w:rsidR="001D31E4">
        <w:rPr>
          <w:rFonts w:ascii="Times New Roman" w:eastAsia="Times New Roman" w:hAnsi="Times New Roman"/>
          <w:color w:val="000000" w:themeColor="text1"/>
          <w:sz w:val="24"/>
          <w:szCs w:val="20"/>
        </w:rPr>
        <w:t xml:space="preserve">vyriausioji specialistė Sonata </w:t>
      </w:r>
      <w:r w:rsidR="001D31E4" w:rsidRPr="000515BB">
        <w:rPr>
          <w:rFonts w:ascii="Times New Roman" w:eastAsia="Times New Roman" w:hAnsi="Times New Roman"/>
          <w:color w:val="000000" w:themeColor="text1"/>
          <w:sz w:val="24"/>
          <w:szCs w:val="20"/>
        </w:rPr>
        <w:t>Cikanienė.</w:t>
      </w:r>
    </w:p>
    <w:p w14:paraId="66D84137" w14:textId="789A5412" w:rsidR="00836E2A" w:rsidRPr="002C0A2F" w:rsidRDefault="00100EC6" w:rsidP="00571E04">
      <w:pPr>
        <w:numPr>
          <w:ilvl w:val="1"/>
          <w:numId w:val="2"/>
        </w:numPr>
        <w:spacing w:after="0" w:line="240" w:lineRule="auto"/>
        <w:ind w:left="709" w:firstLine="0"/>
        <w:jc w:val="both"/>
        <w:rPr>
          <w:rFonts w:ascii="Times New Roman" w:eastAsia="Times New Roman" w:hAnsi="Times New Roman"/>
          <w:b/>
          <w:sz w:val="24"/>
          <w:szCs w:val="24"/>
        </w:rPr>
      </w:pPr>
      <w:r w:rsidRPr="00571E04">
        <w:rPr>
          <w:rFonts w:ascii="Times New Roman" w:eastAsia="Times New Roman" w:hAnsi="Times New Roman"/>
          <w:sz w:val="24"/>
          <w:szCs w:val="20"/>
        </w:rPr>
        <w:t xml:space="preserve">Vykdytojo asmuo, atsakingas už Sutarties vykdymą </w:t>
      </w:r>
      <w:r w:rsidR="002C0A2F">
        <w:rPr>
          <w:rFonts w:ascii="Times New Roman" w:eastAsia="Times New Roman" w:hAnsi="Times New Roman"/>
          <w:sz w:val="24"/>
          <w:szCs w:val="20"/>
        </w:rPr>
        <w:t>–</w:t>
      </w:r>
      <w:r w:rsidRPr="00571E04">
        <w:rPr>
          <w:rFonts w:ascii="Times New Roman" w:eastAsia="Times New Roman" w:hAnsi="Times New Roman"/>
          <w:sz w:val="24"/>
          <w:szCs w:val="20"/>
        </w:rPr>
        <w:t xml:space="preserve"> </w:t>
      </w:r>
      <w:r w:rsidR="006216C0">
        <w:rPr>
          <w:rFonts w:ascii="Times New Roman" w:eastAsia="Times New Roman" w:hAnsi="Times New Roman"/>
          <w:sz w:val="24"/>
          <w:szCs w:val="20"/>
        </w:rPr>
        <w:t>.........................</w:t>
      </w:r>
    </w:p>
    <w:p w14:paraId="3015FACA" w14:textId="77777777" w:rsidR="002C0A2F" w:rsidRPr="00571E04" w:rsidRDefault="002C0A2F" w:rsidP="002C0A2F">
      <w:pPr>
        <w:spacing w:after="0" w:line="240" w:lineRule="auto"/>
        <w:ind w:left="709"/>
        <w:jc w:val="both"/>
        <w:rPr>
          <w:rFonts w:ascii="Times New Roman" w:eastAsia="Times New Roman" w:hAnsi="Times New Roman"/>
          <w:b/>
          <w:sz w:val="24"/>
          <w:szCs w:val="24"/>
        </w:rPr>
      </w:pPr>
    </w:p>
    <w:p w14:paraId="114AC096" w14:textId="77777777" w:rsidR="00836E2A" w:rsidRPr="00E73A6B" w:rsidRDefault="00836E2A" w:rsidP="00836E2A">
      <w:pPr>
        <w:spacing w:after="0" w:line="240" w:lineRule="auto"/>
        <w:jc w:val="center"/>
        <w:outlineLvl w:val="0"/>
        <w:rPr>
          <w:rFonts w:ascii="Times New Roman" w:eastAsia="Times New Roman" w:hAnsi="Times New Roman"/>
          <w:b/>
          <w:sz w:val="24"/>
          <w:szCs w:val="24"/>
        </w:rPr>
      </w:pPr>
      <w:r w:rsidRPr="00E73A6B">
        <w:rPr>
          <w:rFonts w:ascii="Times New Roman" w:eastAsia="Times New Roman" w:hAnsi="Times New Roman"/>
          <w:b/>
          <w:sz w:val="24"/>
          <w:szCs w:val="24"/>
        </w:rPr>
        <w:t>2. SUTARTIES ŠALIŲ ĮSIPAREIGOJIMAI</w:t>
      </w:r>
    </w:p>
    <w:p w14:paraId="7BCAF9A7" w14:textId="77777777" w:rsidR="00836E2A" w:rsidRPr="00E73A6B" w:rsidRDefault="00836E2A" w:rsidP="00836E2A">
      <w:pPr>
        <w:spacing w:after="0" w:line="240" w:lineRule="auto"/>
        <w:jc w:val="center"/>
        <w:outlineLvl w:val="0"/>
        <w:rPr>
          <w:rFonts w:ascii="Times New Roman" w:eastAsia="Times New Roman" w:hAnsi="Times New Roman"/>
          <w:b/>
          <w:sz w:val="24"/>
          <w:szCs w:val="24"/>
        </w:rPr>
      </w:pPr>
    </w:p>
    <w:p w14:paraId="34D88097" w14:textId="77777777" w:rsidR="00836E2A" w:rsidRPr="00E73A6B" w:rsidRDefault="00836E2A" w:rsidP="00836E2A">
      <w:pPr>
        <w:numPr>
          <w:ilvl w:val="1"/>
          <w:numId w:val="1"/>
        </w:numPr>
        <w:spacing w:after="0" w:line="240" w:lineRule="auto"/>
        <w:ind w:left="0" w:firstLine="3119"/>
        <w:rPr>
          <w:rFonts w:ascii="Times New Roman" w:eastAsia="Times New Roman" w:hAnsi="Times New Roman"/>
          <w:b/>
          <w:sz w:val="24"/>
          <w:szCs w:val="24"/>
        </w:rPr>
      </w:pPr>
      <w:r w:rsidRPr="00E73A6B">
        <w:rPr>
          <w:rFonts w:ascii="Times New Roman" w:eastAsia="Times New Roman" w:hAnsi="Times New Roman"/>
          <w:b/>
          <w:sz w:val="24"/>
          <w:szCs w:val="24"/>
        </w:rPr>
        <w:t xml:space="preserve"> UŽSAKOVAS ĮSIPAREIGOJA:</w:t>
      </w:r>
    </w:p>
    <w:p w14:paraId="70CA03AF" w14:textId="77777777" w:rsidR="00836E2A" w:rsidRPr="00E73A6B" w:rsidRDefault="00836E2A" w:rsidP="00836E2A">
      <w:pPr>
        <w:spacing w:after="0" w:line="240" w:lineRule="auto"/>
        <w:ind w:firstLine="570"/>
        <w:jc w:val="both"/>
        <w:rPr>
          <w:rFonts w:ascii="Times New Roman" w:eastAsia="Times New Roman" w:hAnsi="Times New Roman"/>
          <w:sz w:val="24"/>
          <w:szCs w:val="24"/>
        </w:rPr>
      </w:pPr>
    </w:p>
    <w:p w14:paraId="10FC40D2" w14:textId="7BB7C005" w:rsidR="00836E2A" w:rsidRPr="006060A8" w:rsidRDefault="00836E2A" w:rsidP="00836E2A">
      <w:pPr>
        <w:spacing w:after="0" w:line="240" w:lineRule="auto"/>
        <w:ind w:firstLine="600"/>
        <w:jc w:val="both"/>
        <w:rPr>
          <w:rFonts w:ascii="Times New Roman" w:eastAsia="Times New Roman" w:hAnsi="Times New Roman"/>
          <w:sz w:val="24"/>
          <w:szCs w:val="24"/>
        </w:rPr>
      </w:pPr>
      <w:r w:rsidRPr="00E73A6B">
        <w:rPr>
          <w:rFonts w:ascii="Times New Roman" w:eastAsia="Times New Roman" w:hAnsi="Times New Roman"/>
          <w:sz w:val="24"/>
          <w:szCs w:val="24"/>
        </w:rPr>
        <w:t xml:space="preserve">2.1.1. </w:t>
      </w:r>
      <w:r w:rsidRPr="006060A8">
        <w:rPr>
          <w:rFonts w:ascii="Times New Roman" w:eastAsia="Times New Roman" w:hAnsi="Times New Roman"/>
          <w:sz w:val="24"/>
          <w:szCs w:val="24"/>
        </w:rPr>
        <w:t xml:space="preserve">Pateikti Vykdytojui einamojo mėnesio </w:t>
      </w:r>
      <w:r w:rsidR="00525A10" w:rsidRPr="006060A8">
        <w:rPr>
          <w:rFonts w:ascii="Times New Roman" w:eastAsia="Times New Roman" w:hAnsi="Times New Roman"/>
          <w:sz w:val="24"/>
          <w:szCs w:val="24"/>
        </w:rPr>
        <w:t xml:space="preserve">socialinių išmokų </w:t>
      </w:r>
      <w:r w:rsidRPr="006060A8">
        <w:rPr>
          <w:rFonts w:ascii="Times New Roman" w:eastAsia="Times New Roman" w:hAnsi="Times New Roman"/>
          <w:sz w:val="24"/>
          <w:szCs w:val="24"/>
        </w:rPr>
        <w:t xml:space="preserve">mokėjimo žiniaraščius </w:t>
      </w:r>
      <w:r w:rsidRPr="006060A8">
        <w:rPr>
          <w:rFonts w:ascii="Times New Roman" w:eastAsia="Times New Roman" w:hAnsi="Times New Roman"/>
          <w:spacing w:val="3"/>
          <w:sz w:val="24"/>
          <w:szCs w:val="24"/>
        </w:rPr>
        <w:t>arba elektronini</w:t>
      </w:r>
      <w:r w:rsidR="00525A10" w:rsidRPr="006060A8">
        <w:rPr>
          <w:rFonts w:ascii="Times New Roman" w:eastAsia="Times New Roman" w:hAnsi="Times New Roman"/>
          <w:spacing w:val="3"/>
          <w:sz w:val="24"/>
          <w:szCs w:val="24"/>
        </w:rPr>
        <w:t>ų</w:t>
      </w:r>
      <w:r w:rsidRPr="006060A8">
        <w:rPr>
          <w:rFonts w:ascii="Times New Roman" w:eastAsia="Times New Roman" w:hAnsi="Times New Roman"/>
          <w:spacing w:val="3"/>
          <w:sz w:val="24"/>
          <w:szCs w:val="24"/>
        </w:rPr>
        <w:t xml:space="preserve"> išmokų</w:t>
      </w:r>
      <w:r w:rsidR="00525A10" w:rsidRPr="006060A8">
        <w:rPr>
          <w:rFonts w:ascii="Times New Roman" w:eastAsia="Times New Roman" w:hAnsi="Times New Roman"/>
          <w:spacing w:val="3"/>
          <w:sz w:val="24"/>
          <w:szCs w:val="24"/>
        </w:rPr>
        <w:t xml:space="preserve"> duomenis</w:t>
      </w:r>
      <w:r w:rsidR="005E1BEE">
        <w:rPr>
          <w:rFonts w:ascii="Times New Roman" w:eastAsia="Times New Roman" w:hAnsi="Times New Roman"/>
          <w:spacing w:val="3"/>
          <w:sz w:val="24"/>
          <w:szCs w:val="24"/>
        </w:rPr>
        <w:t xml:space="preserve"> mainų XML rinkmenas pagal techninės specifi</w:t>
      </w:r>
      <w:r w:rsidR="00493FE3">
        <w:rPr>
          <w:rFonts w:ascii="Times New Roman" w:eastAsia="Times New Roman" w:hAnsi="Times New Roman"/>
          <w:spacing w:val="3"/>
          <w:sz w:val="24"/>
          <w:szCs w:val="24"/>
        </w:rPr>
        <w:t>kacijos sąlygas (</w:t>
      </w:r>
      <w:r w:rsidR="006F2E6B">
        <w:rPr>
          <w:rFonts w:ascii="Times New Roman" w:eastAsia="Times New Roman" w:hAnsi="Times New Roman"/>
          <w:spacing w:val="3"/>
          <w:sz w:val="24"/>
          <w:szCs w:val="24"/>
        </w:rPr>
        <w:t>1</w:t>
      </w:r>
      <w:r w:rsidR="00493FE3">
        <w:rPr>
          <w:rFonts w:ascii="Times New Roman" w:eastAsia="Times New Roman" w:hAnsi="Times New Roman"/>
          <w:spacing w:val="3"/>
          <w:sz w:val="24"/>
          <w:szCs w:val="24"/>
        </w:rPr>
        <w:t xml:space="preserve"> priedas) </w:t>
      </w:r>
      <w:r w:rsidRPr="006060A8">
        <w:rPr>
          <w:rFonts w:ascii="Times New Roman" w:eastAsia="Times New Roman" w:hAnsi="Times New Roman"/>
          <w:sz w:val="24"/>
          <w:szCs w:val="24"/>
        </w:rPr>
        <w:t>ne vėliau kaip prieš 2 (dvi) darbo dienas iki išmokų mokėjimo pradžios</w:t>
      </w:r>
      <w:r w:rsidR="00043219">
        <w:rPr>
          <w:rFonts w:ascii="Times New Roman" w:eastAsia="Times New Roman" w:hAnsi="Times New Roman"/>
          <w:sz w:val="24"/>
          <w:szCs w:val="24"/>
        </w:rPr>
        <w:t>.</w:t>
      </w:r>
    </w:p>
    <w:p w14:paraId="2D6CB235" w14:textId="237002F9" w:rsidR="0000135A" w:rsidRPr="006060A8" w:rsidRDefault="000A0BF6" w:rsidP="000A0BF6">
      <w:pPr>
        <w:spacing w:after="0" w:line="240" w:lineRule="auto"/>
        <w:jc w:val="both"/>
        <w:rPr>
          <w:rFonts w:ascii="Times New Roman" w:eastAsia="Times New Roman" w:hAnsi="Times New Roman"/>
          <w:sz w:val="24"/>
          <w:szCs w:val="20"/>
        </w:rPr>
      </w:pPr>
      <w:r w:rsidRPr="006060A8">
        <w:rPr>
          <w:rFonts w:ascii="Times New Roman" w:eastAsia="Times New Roman" w:hAnsi="Times New Roman"/>
          <w:sz w:val="24"/>
          <w:szCs w:val="24"/>
        </w:rPr>
        <w:t xml:space="preserve">          </w:t>
      </w:r>
      <w:r w:rsidR="0000135A" w:rsidRPr="006060A8">
        <w:rPr>
          <w:rFonts w:ascii="Times New Roman" w:eastAsia="Times New Roman" w:hAnsi="Times New Roman"/>
          <w:sz w:val="24"/>
          <w:szCs w:val="24"/>
        </w:rPr>
        <w:t>2.1.1.1. Sužinojus apie socialinių</w:t>
      </w:r>
      <w:r w:rsidRPr="006060A8">
        <w:rPr>
          <w:rFonts w:ascii="Times New Roman" w:eastAsia="Times New Roman" w:hAnsi="Times New Roman"/>
          <w:sz w:val="24"/>
          <w:szCs w:val="24"/>
        </w:rPr>
        <w:t xml:space="preserve"> </w:t>
      </w:r>
      <w:r w:rsidR="0000135A" w:rsidRPr="006060A8">
        <w:rPr>
          <w:rFonts w:ascii="Times New Roman" w:eastAsia="Times New Roman" w:hAnsi="Times New Roman"/>
          <w:sz w:val="24"/>
          <w:szCs w:val="24"/>
        </w:rPr>
        <w:t xml:space="preserve">išmokų mokėjimo žiniaraštyje nurodyto asmens mirties atvejį, kurio mirties data yra ankstesnė nei nurodyta žiniaraštyje išmokos išmokėjimo data, nedelsiant pranešti </w:t>
      </w:r>
      <w:r w:rsidR="00B75B15">
        <w:rPr>
          <w:rFonts w:ascii="Times New Roman" w:eastAsia="Times New Roman" w:hAnsi="Times New Roman"/>
          <w:sz w:val="24"/>
          <w:szCs w:val="24"/>
        </w:rPr>
        <w:t>Vykdytojui</w:t>
      </w:r>
      <w:r w:rsidR="0000135A" w:rsidRPr="006060A8">
        <w:rPr>
          <w:rFonts w:ascii="Times New Roman" w:eastAsia="Times New Roman" w:hAnsi="Times New Roman"/>
          <w:sz w:val="24"/>
          <w:szCs w:val="24"/>
        </w:rPr>
        <w:t xml:space="preserve"> elektroniniu paštu</w:t>
      </w:r>
      <w:r w:rsidR="00A7445E">
        <w:rPr>
          <w:rFonts w:ascii="Times New Roman" w:eastAsia="Times New Roman" w:hAnsi="Times New Roman"/>
          <w:sz w:val="24"/>
          <w:szCs w:val="24"/>
        </w:rPr>
        <w:t>............</w:t>
      </w:r>
      <w:r w:rsidR="0000135A" w:rsidRPr="006060A8">
        <w:rPr>
          <w:rFonts w:ascii="Times New Roman" w:eastAsia="Times New Roman" w:hAnsi="Times New Roman"/>
          <w:sz w:val="24"/>
          <w:szCs w:val="24"/>
        </w:rPr>
        <w:t xml:space="preserve"> </w:t>
      </w:r>
    </w:p>
    <w:p w14:paraId="46C6EBB2" w14:textId="5217A6A6" w:rsidR="0000135A" w:rsidRPr="006060A8" w:rsidRDefault="000A0BF6" w:rsidP="00A916D0">
      <w:pPr>
        <w:spacing w:after="0" w:line="240" w:lineRule="auto"/>
        <w:jc w:val="both"/>
        <w:rPr>
          <w:rFonts w:ascii="Times New Roman" w:eastAsia="Times New Roman" w:hAnsi="Times New Roman"/>
          <w:sz w:val="24"/>
          <w:szCs w:val="20"/>
        </w:rPr>
      </w:pPr>
      <w:r w:rsidRPr="006060A8">
        <w:rPr>
          <w:rFonts w:ascii="Times New Roman" w:eastAsia="Times New Roman" w:hAnsi="Times New Roman"/>
          <w:sz w:val="24"/>
          <w:szCs w:val="20"/>
        </w:rPr>
        <w:t xml:space="preserve">          2.1.1.2. Užtikrinti rinkmenoje perduodamų duomenų tikslumą ir teisingumą</w:t>
      </w:r>
      <w:r w:rsidR="00A236B9">
        <w:rPr>
          <w:rFonts w:ascii="Times New Roman" w:eastAsia="Times New Roman" w:hAnsi="Times New Roman"/>
          <w:sz w:val="24"/>
          <w:szCs w:val="20"/>
        </w:rPr>
        <w:t>.</w:t>
      </w:r>
    </w:p>
    <w:p w14:paraId="384F6FA9" w14:textId="67167BB3" w:rsidR="00836E2A" w:rsidRPr="00E73A6B" w:rsidRDefault="00836E2A" w:rsidP="00836E2A">
      <w:pPr>
        <w:tabs>
          <w:tab w:val="left" w:pos="0"/>
        </w:tabs>
        <w:spacing w:after="0" w:line="240" w:lineRule="auto"/>
        <w:ind w:firstLine="600"/>
        <w:jc w:val="both"/>
        <w:rPr>
          <w:rFonts w:ascii="Times New Roman" w:eastAsia="Times New Roman" w:hAnsi="Times New Roman"/>
          <w:sz w:val="24"/>
          <w:szCs w:val="24"/>
        </w:rPr>
      </w:pPr>
      <w:r w:rsidRPr="00E73A6B">
        <w:rPr>
          <w:rFonts w:ascii="Times New Roman" w:eastAsia="Times New Roman" w:hAnsi="Times New Roman"/>
          <w:sz w:val="24"/>
          <w:szCs w:val="24"/>
        </w:rPr>
        <w:t>2.1.2. Informuoti raštu Vykdytoją (nekeičiant sutarties) apie savo sutartyje nurodytų rekvizitų pakeitimus</w:t>
      </w:r>
      <w:r w:rsidR="00F01132">
        <w:rPr>
          <w:rFonts w:ascii="Times New Roman" w:eastAsia="Times New Roman" w:hAnsi="Times New Roman"/>
          <w:sz w:val="24"/>
          <w:szCs w:val="24"/>
        </w:rPr>
        <w:t>.</w:t>
      </w:r>
    </w:p>
    <w:p w14:paraId="50496014" w14:textId="20260B72" w:rsidR="00836E2A" w:rsidRPr="00EF41BD" w:rsidRDefault="00836E2A" w:rsidP="00836E2A">
      <w:pPr>
        <w:tabs>
          <w:tab w:val="left" w:pos="0"/>
        </w:tabs>
        <w:spacing w:after="0" w:line="240" w:lineRule="auto"/>
        <w:ind w:right="-142"/>
        <w:jc w:val="both"/>
        <w:outlineLvl w:val="0"/>
        <w:rPr>
          <w:rFonts w:ascii="Times New Roman" w:eastAsia="Times New Roman" w:hAnsi="Times New Roman"/>
          <w:sz w:val="24"/>
          <w:szCs w:val="24"/>
        </w:rPr>
      </w:pPr>
      <w:r>
        <w:rPr>
          <w:rFonts w:ascii="Times New Roman" w:eastAsia="Times New Roman" w:hAnsi="Times New Roman"/>
          <w:sz w:val="24"/>
          <w:szCs w:val="24"/>
        </w:rPr>
        <w:t xml:space="preserve">          </w:t>
      </w:r>
      <w:r w:rsidRPr="00E73A6B">
        <w:rPr>
          <w:rFonts w:ascii="Times New Roman" w:eastAsia="Times New Roman" w:hAnsi="Times New Roman"/>
          <w:sz w:val="24"/>
          <w:szCs w:val="24"/>
        </w:rPr>
        <w:t>2.1.3. Vykdyti šia sutartimi prisiimtus įsipareigojimus</w:t>
      </w:r>
      <w:r w:rsidR="000F30F8">
        <w:rPr>
          <w:rFonts w:ascii="Times New Roman" w:eastAsia="Times New Roman" w:hAnsi="Times New Roman"/>
          <w:sz w:val="24"/>
          <w:szCs w:val="24"/>
        </w:rPr>
        <w:t>.</w:t>
      </w:r>
    </w:p>
    <w:p w14:paraId="7010F1BB" w14:textId="6E0C9239" w:rsidR="00755498" w:rsidRPr="00AB3B30" w:rsidRDefault="00755498" w:rsidP="00B60612">
      <w:pPr>
        <w:pStyle w:val="pf0"/>
        <w:spacing w:before="0" w:beforeAutospacing="0" w:after="0" w:afterAutospacing="0"/>
        <w:ind w:firstLine="567"/>
        <w:jc w:val="both"/>
        <w:rPr>
          <w:rStyle w:val="cf11"/>
          <w:rFonts w:ascii="Times New Roman" w:eastAsiaTheme="majorEastAsia" w:hAnsi="Times New Roman" w:cs="Times New Roman"/>
          <w:sz w:val="24"/>
          <w:szCs w:val="24"/>
          <w:u w:val="none"/>
        </w:rPr>
      </w:pPr>
      <w:r w:rsidRPr="00AB3B30">
        <w:rPr>
          <w:rStyle w:val="cf01"/>
          <w:rFonts w:ascii="Times New Roman" w:eastAsiaTheme="majorEastAsia" w:hAnsi="Times New Roman"/>
          <w:sz w:val="24"/>
        </w:rPr>
        <w:t>2.1.4.</w:t>
      </w:r>
      <w:r w:rsidR="00247295">
        <w:rPr>
          <w:rStyle w:val="cf01"/>
          <w:rFonts w:ascii="Times New Roman" w:eastAsiaTheme="majorEastAsia" w:hAnsi="Times New Roman"/>
          <w:sz w:val="24"/>
        </w:rPr>
        <w:t xml:space="preserve"> </w:t>
      </w:r>
      <w:r w:rsidRPr="00AB3B30">
        <w:rPr>
          <w:rStyle w:val="cf01"/>
          <w:rFonts w:ascii="Times New Roman" w:eastAsiaTheme="majorEastAsia" w:hAnsi="Times New Roman"/>
          <w:sz w:val="24"/>
        </w:rPr>
        <w:t>Pervesti į Paslaugos teikėjo sąskaitą ne vėliau kaip prieš 2 (dvi) darbo dienas iki</w:t>
      </w:r>
      <w:r w:rsidR="00247295">
        <w:rPr>
          <w:rStyle w:val="cf01"/>
          <w:rFonts w:ascii="Times New Roman" w:eastAsiaTheme="majorEastAsia" w:hAnsi="Times New Roman"/>
          <w:sz w:val="24"/>
        </w:rPr>
        <w:t xml:space="preserve"> </w:t>
      </w:r>
      <w:r w:rsidRPr="00AB3B30">
        <w:rPr>
          <w:rStyle w:val="cf01"/>
          <w:rFonts w:ascii="Times New Roman" w:eastAsiaTheme="majorEastAsia" w:hAnsi="Times New Roman"/>
          <w:sz w:val="24"/>
        </w:rPr>
        <w:t xml:space="preserve"> pašalpų ir kitų išmokų mokėjimo pradžios šioms išmokoms skirtas lėšas</w:t>
      </w:r>
      <w:bookmarkStart w:id="1" w:name="_Hlk179876738"/>
      <w:r w:rsidRPr="00AB3B30">
        <w:rPr>
          <w:rStyle w:val="cf01"/>
          <w:rFonts w:ascii="Times New Roman" w:eastAsiaTheme="majorEastAsia" w:hAnsi="Times New Roman"/>
          <w:sz w:val="24"/>
        </w:rPr>
        <w:t xml:space="preserve">. Žiniaraščiuose nurodyta išmokų suma turi sutapti su Paslaugų teikėjui pervesta lėšų suma. Jeigu žiniaraštyje nurodyta suma nesutampa su Paslaugų Teikėjui pervesta suma, </w:t>
      </w:r>
      <w:r w:rsidRPr="00AB3B30">
        <w:rPr>
          <w:rStyle w:val="cf11"/>
          <w:rFonts w:ascii="Times New Roman" w:eastAsiaTheme="majorEastAsia" w:hAnsi="Times New Roman" w:cs="Times New Roman"/>
          <w:sz w:val="24"/>
          <w:szCs w:val="24"/>
          <w:u w:val="none"/>
        </w:rPr>
        <w:t>Paslaugų tiekėjas turi teisę atsisakyti teikti Paslaugas.</w:t>
      </w:r>
      <w:bookmarkEnd w:id="1"/>
    </w:p>
    <w:p w14:paraId="29F7C0F9" w14:textId="55E5E863" w:rsidR="00836E2A" w:rsidRPr="00E73A6B" w:rsidRDefault="00836E2A" w:rsidP="00247295">
      <w:pPr>
        <w:pStyle w:val="pf0"/>
        <w:spacing w:before="0" w:beforeAutospacing="0" w:after="0" w:afterAutospacing="0"/>
        <w:ind w:firstLine="567"/>
        <w:rPr>
          <w:bCs/>
        </w:rPr>
      </w:pPr>
      <w:r w:rsidRPr="00E73A6B">
        <w:rPr>
          <w:bCs/>
        </w:rPr>
        <w:lastRenderedPageBreak/>
        <w:t xml:space="preserve">2.1.5. Gavęs </w:t>
      </w:r>
      <w:r w:rsidR="00DD3A9B">
        <w:rPr>
          <w:bCs/>
        </w:rPr>
        <w:t>Vykdytojo</w:t>
      </w:r>
      <w:r w:rsidRPr="00E73A6B">
        <w:rPr>
          <w:bCs/>
        </w:rPr>
        <w:t xml:space="preserve"> išrašytą PVM sąskaitą-faktūrą sumokėti jam mokestį už suteiktas paslaugas</w:t>
      </w:r>
      <w:r w:rsidR="00B33FD2">
        <w:rPr>
          <w:bCs/>
        </w:rPr>
        <w:t>.</w:t>
      </w:r>
    </w:p>
    <w:p w14:paraId="20B2E4E7" w14:textId="2F136D33" w:rsidR="00836E2A" w:rsidRPr="003B45FA" w:rsidRDefault="00836E2A" w:rsidP="00755498">
      <w:pPr>
        <w:tabs>
          <w:tab w:val="left" w:pos="0"/>
        </w:tabs>
        <w:spacing w:after="0" w:line="240" w:lineRule="auto"/>
        <w:ind w:right="-142"/>
        <w:jc w:val="both"/>
        <w:outlineLvl w:val="0"/>
        <w:rPr>
          <w:rFonts w:ascii="Times New Roman" w:eastAsia="Times New Roman" w:hAnsi="Times New Roman"/>
          <w:bCs/>
          <w:sz w:val="24"/>
          <w:szCs w:val="24"/>
        </w:rPr>
      </w:pPr>
      <w:r>
        <w:rPr>
          <w:rFonts w:ascii="Times New Roman" w:eastAsia="Times New Roman" w:hAnsi="Times New Roman"/>
          <w:bCs/>
          <w:sz w:val="24"/>
          <w:szCs w:val="24"/>
        </w:rPr>
        <w:t xml:space="preserve">          </w:t>
      </w:r>
      <w:r w:rsidRPr="00E73A6B">
        <w:rPr>
          <w:rFonts w:ascii="Times New Roman" w:eastAsia="Times New Roman" w:hAnsi="Times New Roman"/>
          <w:bCs/>
          <w:sz w:val="24"/>
          <w:szCs w:val="24"/>
        </w:rPr>
        <w:t xml:space="preserve">2.1.6. </w:t>
      </w:r>
      <w:r w:rsidR="00C23A63">
        <w:rPr>
          <w:rFonts w:ascii="Times New Roman" w:eastAsia="Times New Roman" w:hAnsi="Times New Roman"/>
          <w:bCs/>
          <w:sz w:val="24"/>
          <w:szCs w:val="24"/>
        </w:rPr>
        <w:t>T</w:t>
      </w:r>
      <w:r w:rsidRPr="00E73A6B">
        <w:rPr>
          <w:rFonts w:ascii="Times New Roman" w:eastAsia="Times New Roman" w:hAnsi="Times New Roman"/>
          <w:bCs/>
          <w:sz w:val="24"/>
          <w:szCs w:val="24"/>
        </w:rPr>
        <w:t>inkamai ir laiku vykdyti šia Sutartimi prisiimtus kitus  įsipareigojimus.</w:t>
      </w:r>
    </w:p>
    <w:p w14:paraId="0A044099" w14:textId="18D8726A" w:rsidR="00836E2A" w:rsidRPr="00E73A6B" w:rsidRDefault="00836E2A" w:rsidP="00755498">
      <w:pPr>
        <w:tabs>
          <w:tab w:val="left" w:pos="709"/>
          <w:tab w:val="left" w:pos="1134"/>
        </w:tabs>
        <w:spacing w:after="0" w:line="240" w:lineRule="auto"/>
        <w:jc w:val="both"/>
        <w:rPr>
          <w:rFonts w:ascii="Times New Roman" w:eastAsia="Times New Roman" w:hAnsi="Times New Roman"/>
          <w:b/>
          <w:sz w:val="24"/>
          <w:szCs w:val="24"/>
          <w:lang w:eastAsia="ar-SA"/>
        </w:rPr>
      </w:pPr>
      <w:r w:rsidRPr="00E73A6B">
        <w:rPr>
          <w:rFonts w:ascii="Times New Roman" w:eastAsia="Times New Roman" w:hAnsi="Times New Roman"/>
          <w:sz w:val="24"/>
          <w:szCs w:val="24"/>
        </w:rPr>
        <w:t xml:space="preserve">          2.1.7. Vadovautis Bendruoju duomenų apsaugos reglamentu (ES) 2016/679 (toliau – BDAR), Lietuvos Respublikos asmens duomenų teisinės apsaugos įstatymu, kitais teisės aktais, reglamentuojančiais asmens duomenų tvarkymą.</w:t>
      </w:r>
    </w:p>
    <w:p w14:paraId="602ED66B" w14:textId="77777777" w:rsidR="00836E2A" w:rsidRPr="00E73A6B" w:rsidRDefault="00836E2A" w:rsidP="00836E2A">
      <w:pPr>
        <w:tabs>
          <w:tab w:val="left" w:pos="0"/>
        </w:tabs>
        <w:spacing w:after="0" w:line="240" w:lineRule="auto"/>
        <w:ind w:right="-142" w:firstLine="709"/>
        <w:jc w:val="both"/>
        <w:outlineLvl w:val="0"/>
        <w:rPr>
          <w:rFonts w:ascii="Times New Roman" w:eastAsia="Times New Roman" w:hAnsi="Times New Roman"/>
          <w:bCs/>
          <w:sz w:val="24"/>
          <w:szCs w:val="24"/>
        </w:rPr>
      </w:pPr>
    </w:p>
    <w:p w14:paraId="7FE4A07B" w14:textId="77777777" w:rsidR="00836E2A" w:rsidRPr="00E73A6B" w:rsidRDefault="00836E2A" w:rsidP="00836E2A">
      <w:pPr>
        <w:spacing w:after="0" w:line="240" w:lineRule="auto"/>
        <w:jc w:val="center"/>
        <w:rPr>
          <w:rFonts w:ascii="Times New Roman" w:eastAsia="Times New Roman" w:hAnsi="Times New Roman"/>
          <w:b/>
          <w:sz w:val="24"/>
          <w:szCs w:val="24"/>
        </w:rPr>
      </w:pPr>
      <w:r w:rsidRPr="00EF3BF6">
        <w:rPr>
          <w:rFonts w:ascii="Times New Roman" w:eastAsia="Times New Roman" w:hAnsi="Times New Roman"/>
          <w:b/>
          <w:sz w:val="24"/>
          <w:szCs w:val="24"/>
        </w:rPr>
        <w:t>2.2. VYKDYTOJAS</w:t>
      </w:r>
      <w:r w:rsidRPr="00E73A6B">
        <w:rPr>
          <w:rFonts w:ascii="Times New Roman" w:eastAsia="Times New Roman" w:hAnsi="Times New Roman"/>
          <w:b/>
          <w:sz w:val="24"/>
          <w:szCs w:val="24"/>
        </w:rPr>
        <w:t xml:space="preserve"> ĮSIPAREIGOJA:</w:t>
      </w:r>
    </w:p>
    <w:p w14:paraId="35F3DC2D" w14:textId="56CC00B0" w:rsidR="00836E2A" w:rsidRDefault="00836E2A" w:rsidP="006D19C8">
      <w:pPr>
        <w:spacing w:after="0" w:line="240" w:lineRule="auto"/>
        <w:jc w:val="both"/>
        <w:rPr>
          <w:rFonts w:ascii="Times New Roman" w:eastAsia="Times New Roman" w:hAnsi="Times New Roman"/>
          <w:strike/>
          <w:sz w:val="24"/>
          <w:szCs w:val="24"/>
        </w:rPr>
      </w:pPr>
    </w:p>
    <w:p w14:paraId="67527E6B" w14:textId="6122050D" w:rsidR="00836E2A" w:rsidRDefault="00755498" w:rsidP="006D19C8">
      <w:pPr>
        <w:spacing w:after="0" w:line="240" w:lineRule="auto"/>
        <w:ind w:firstLine="709"/>
        <w:jc w:val="both"/>
        <w:rPr>
          <w:rFonts w:ascii="Times New Roman" w:eastAsia="Times New Roman" w:hAnsi="Times New Roman"/>
          <w:sz w:val="24"/>
          <w:szCs w:val="24"/>
        </w:rPr>
      </w:pPr>
      <w:r w:rsidRPr="006D19C8">
        <w:rPr>
          <w:rFonts w:ascii="Times New Roman" w:eastAsia="Times New Roman" w:hAnsi="Times New Roman"/>
          <w:sz w:val="24"/>
          <w:szCs w:val="24"/>
        </w:rPr>
        <w:t xml:space="preserve">2.2.1. Pristatyti ir (arba) išmokėti: tikslines kompensacijas, išmokas vaikams, socialines pašalpas, būsto šildymo išlaidų kompensacijas ir kitas socialines išmokas Zarasų rajono gyventojams kiekvieną mėnesį pagal </w:t>
      </w:r>
      <w:r w:rsidRPr="006D19C8">
        <w:rPr>
          <w:rFonts w:ascii="Times New Roman" w:eastAsia="Times New Roman" w:hAnsi="Times New Roman"/>
          <w:spacing w:val="3"/>
          <w:sz w:val="24"/>
          <w:szCs w:val="24"/>
        </w:rPr>
        <w:t xml:space="preserve">elektroninius išmokų mokėjimo duomenis </w:t>
      </w:r>
      <w:r w:rsidRPr="006D19C8">
        <w:rPr>
          <w:rFonts w:ascii="Times New Roman" w:eastAsia="Times New Roman" w:hAnsi="Times New Roman"/>
          <w:sz w:val="24"/>
          <w:szCs w:val="24"/>
        </w:rPr>
        <w:t>nuo 10 iki 25 mėnesio dienos. Jei mokėjimo diena sutampa su poilsio diena, išmokos išmokamos ir pristatomos paslaugų teikėjo artimiausią darbo dieną prieš ar po poilsio dienos.</w:t>
      </w:r>
    </w:p>
    <w:p w14:paraId="0A166593" w14:textId="3731F98B" w:rsidR="00755498" w:rsidRPr="006D19C8" w:rsidRDefault="00755498" w:rsidP="00755498">
      <w:pPr>
        <w:spacing w:after="0" w:line="240" w:lineRule="auto"/>
        <w:ind w:firstLine="709"/>
        <w:jc w:val="both"/>
        <w:rPr>
          <w:rFonts w:ascii="Times New Roman" w:eastAsia="Times New Roman" w:hAnsi="Times New Roman"/>
          <w:sz w:val="24"/>
          <w:szCs w:val="24"/>
        </w:rPr>
      </w:pPr>
      <w:r w:rsidRPr="006D19C8">
        <w:rPr>
          <w:rFonts w:ascii="Times New Roman" w:eastAsia="Times New Roman" w:hAnsi="Times New Roman"/>
          <w:sz w:val="24"/>
          <w:szCs w:val="24"/>
        </w:rPr>
        <w:t>2.2.2. Išmokos mokamos gavėjui pateikus pasą arba asmens tapatybės kortelę pasirašant kvite ir nurodant savo vardą, pavardę ir gavimo datą. Išmoką mokantis Vykdytojo darbuotojas pasirašo kvite.</w:t>
      </w:r>
    </w:p>
    <w:p w14:paraId="62C8AC88" w14:textId="07B44684" w:rsidR="00836E2A" w:rsidRPr="006060A8" w:rsidRDefault="00836E2A" w:rsidP="00836E2A">
      <w:pPr>
        <w:spacing w:after="0" w:line="240" w:lineRule="auto"/>
        <w:ind w:firstLine="600"/>
        <w:jc w:val="both"/>
        <w:rPr>
          <w:rFonts w:ascii="Times New Roman" w:eastAsia="Times New Roman" w:hAnsi="Times New Roman"/>
          <w:sz w:val="24"/>
          <w:szCs w:val="24"/>
        </w:rPr>
      </w:pPr>
      <w:r w:rsidRPr="0031198D">
        <w:rPr>
          <w:rFonts w:ascii="Times New Roman" w:eastAsia="Times New Roman" w:hAnsi="Times New Roman"/>
          <w:color w:val="FF0000"/>
          <w:sz w:val="24"/>
          <w:szCs w:val="24"/>
        </w:rPr>
        <w:t xml:space="preserve">  </w:t>
      </w:r>
      <w:r w:rsidRPr="006060A8">
        <w:rPr>
          <w:rFonts w:ascii="Times New Roman" w:eastAsia="Times New Roman" w:hAnsi="Times New Roman"/>
          <w:sz w:val="24"/>
          <w:szCs w:val="24"/>
        </w:rPr>
        <w:t>2.2.3. Išmoką mokant išmokos gavėjo globėjui ar įgaliotam asmeniui, šis pateikia savo asmens tapatybę patvirtinantį dokumentą</w:t>
      </w:r>
      <w:r w:rsidR="00BB7C0E" w:rsidRPr="006060A8">
        <w:rPr>
          <w:rFonts w:ascii="Times New Roman" w:eastAsia="Times New Roman" w:hAnsi="Times New Roman"/>
          <w:sz w:val="24"/>
          <w:szCs w:val="24"/>
        </w:rPr>
        <w:t xml:space="preserve"> ir</w:t>
      </w:r>
      <w:r w:rsidRPr="006060A8">
        <w:rPr>
          <w:rFonts w:ascii="Times New Roman" w:eastAsia="Times New Roman" w:hAnsi="Times New Roman"/>
          <w:sz w:val="24"/>
          <w:szCs w:val="24"/>
        </w:rPr>
        <w:t xml:space="preserve"> teismo nutartį arba teisės aktų nustatyta tvarka patvirtintą įgaliojimą.</w:t>
      </w:r>
    </w:p>
    <w:p w14:paraId="478FB931" w14:textId="77777777" w:rsidR="00836E2A" w:rsidRPr="006060A8" w:rsidRDefault="00836E2A" w:rsidP="00836E2A">
      <w:pPr>
        <w:spacing w:after="0" w:line="240" w:lineRule="auto"/>
        <w:ind w:firstLine="600"/>
        <w:jc w:val="both"/>
        <w:rPr>
          <w:rFonts w:ascii="Times New Roman" w:eastAsia="Times New Roman" w:hAnsi="Times New Roman"/>
          <w:sz w:val="24"/>
          <w:szCs w:val="24"/>
        </w:rPr>
      </w:pPr>
      <w:r w:rsidRPr="0031198D">
        <w:rPr>
          <w:rFonts w:ascii="Times New Roman" w:eastAsia="Times New Roman" w:hAnsi="Times New Roman"/>
          <w:color w:val="FF0000"/>
          <w:sz w:val="24"/>
          <w:szCs w:val="24"/>
        </w:rPr>
        <w:t xml:space="preserve">  </w:t>
      </w:r>
      <w:r w:rsidRPr="006060A8">
        <w:rPr>
          <w:rFonts w:ascii="Times New Roman" w:eastAsia="Times New Roman" w:hAnsi="Times New Roman"/>
          <w:sz w:val="24"/>
          <w:szCs w:val="24"/>
        </w:rPr>
        <w:t>2.2.4. Išmokėdamas išmoką pagal įgaliojimą, tiekėjo darbuotojas patikrina, ar teisingai įformintas įgaliojimas. Asmuo, gavęs išmoką pagal įgaliojimą, pasirašo išmokos mokėjimo žiniaraštyje. Eilutėje „Pastabos“ tiekėjo darbuotojas žymi „Pagal įgaliojimą“ ir nurodo įgaliojimą patvirtinusio notaro vardą ir pavardę (ar kito teisę tvirtinti įgaliojimą turinčio asmens pareigas, vardą ir pavardę), įgaliojimo patvirtinimo datą ir registro numerį.</w:t>
      </w:r>
    </w:p>
    <w:p w14:paraId="6FC07A32" w14:textId="77777777" w:rsidR="00836E2A" w:rsidRPr="006060A8" w:rsidRDefault="00836E2A" w:rsidP="00836E2A">
      <w:pPr>
        <w:spacing w:after="0" w:line="240" w:lineRule="auto"/>
        <w:ind w:firstLine="600"/>
        <w:jc w:val="both"/>
        <w:rPr>
          <w:rFonts w:ascii="Times New Roman" w:eastAsia="Times New Roman" w:hAnsi="Times New Roman"/>
          <w:sz w:val="24"/>
          <w:szCs w:val="24"/>
        </w:rPr>
      </w:pPr>
      <w:r w:rsidRPr="0031198D">
        <w:rPr>
          <w:rFonts w:ascii="Times New Roman" w:eastAsia="Times New Roman" w:hAnsi="Times New Roman"/>
          <w:color w:val="FF0000"/>
          <w:sz w:val="24"/>
          <w:szCs w:val="24"/>
        </w:rPr>
        <w:t xml:space="preserve">  </w:t>
      </w:r>
      <w:r w:rsidRPr="006060A8">
        <w:rPr>
          <w:rFonts w:ascii="Times New Roman" w:eastAsia="Times New Roman" w:hAnsi="Times New Roman"/>
          <w:sz w:val="24"/>
          <w:szCs w:val="24"/>
        </w:rPr>
        <w:t>2.2.5. Kai išmokos gavėjui teisės aktų nustatyta tvarka paskiriamas globėjas, išmoką gali atsiimti globėjas, pateikęs savo asmens tapatybę patvirtinantį dokumentą ir teismo nutartį, kuria jis paskirtas išmokos gavėjo globėju. Globėjas, gavęs išmoką, pasirašo išmokos mokėjimo žiniaraštyje. Eilutėje „Pastaba“ tiekėjo darbuotojas žymi „Išmokėta globėjui“ ir nurodo teismo nutarties pavadinimą ir datą.</w:t>
      </w:r>
    </w:p>
    <w:p w14:paraId="461CB17F" w14:textId="77777777" w:rsidR="00836E2A" w:rsidRPr="006060A8" w:rsidRDefault="00836E2A" w:rsidP="00836E2A">
      <w:pPr>
        <w:spacing w:after="0" w:line="240" w:lineRule="auto"/>
        <w:ind w:firstLine="600"/>
        <w:jc w:val="both"/>
        <w:rPr>
          <w:rFonts w:ascii="Times New Roman" w:eastAsia="Times New Roman" w:hAnsi="Times New Roman"/>
          <w:sz w:val="24"/>
          <w:szCs w:val="24"/>
        </w:rPr>
      </w:pPr>
      <w:r w:rsidRPr="006060A8">
        <w:rPr>
          <w:rFonts w:ascii="Times New Roman" w:eastAsia="Times New Roman" w:hAnsi="Times New Roman"/>
          <w:sz w:val="24"/>
          <w:szCs w:val="24"/>
        </w:rPr>
        <w:t xml:space="preserve">  2.2.6. Jei išmoka neišmokėta dėl gavėjo mirties, laikinai išvykus arba dėl kitų priežasčių, išmokos mokėtojas išmokos mokėjimo žiniaraštyje „Pastaba” pažymi neišmokėjimo priežastis.</w:t>
      </w:r>
    </w:p>
    <w:p w14:paraId="4DFFF922" w14:textId="4E67AF4B" w:rsidR="00BB7C0E" w:rsidRPr="006060A8" w:rsidRDefault="00836E2A" w:rsidP="00BB7C0E">
      <w:pPr>
        <w:spacing w:after="0" w:line="240" w:lineRule="auto"/>
        <w:ind w:firstLine="600"/>
        <w:jc w:val="both"/>
        <w:rPr>
          <w:rFonts w:ascii="Times New Roman" w:eastAsia="Times New Roman" w:hAnsi="Times New Roman"/>
          <w:sz w:val="24"/>
          <w:szCs w:val="24"/>
        </w:rPr>
      </w:pPr>
      <w:r w:rsidRPr="006060A8">
        <w:rPr>
          <w:rFonts w:ascii="Times New Roman" w:eastAsia="Times New Roman" w:hAnsi="Times New Roman"/>
          <w:sz w:val="24"/>
          <w:szCs w:val="24"/>
        </w:rPr>
        <w:t xml:space="preserve">  2.2.7. Po išmokų pristatymo į namus, </w:t>
      </w:r>
      <w:r w:rsidR="0094566C" w:rsidRPr="00A0309C">
        <w:rPr>
          <w:rFonts w:ascii="Times New Roman" w:eastAsia="Times New Roman" w:hAnsi="Times New Roman"/>
          <w:sz w:val="24"/>
          <w:szCs w:val="24"/>
        </w:rPr>
        <w:t xml:space="preserve">elektroniniai </w:t>
      </w:r>
      <w:r w:rsidRPr="0094566C">
        <w:rPr>
          <w:rFonts w:ascii="Times New Roman" w:eastAsia="Times New Roman" w:hAnsi="Times New Roman"/>
          <w:sz w:val="24"/>
          <w:szCs w:val="24"/>
        </w:rPr>
        <w:t>mokėjimo žiniarašči</w:t>
      </w:r>
      <w:r w:rsidR="0036527A" w:rsidRPr="0094566C">
        <w:rPr>
          <w:rFonts w:ascii="Times New Roman" w:eastAsia="Times New Roman" w:hAnsi="Times New Roman"/>
          <w:sz w:val="24"/>
          <w:szCs w:val="24"/>
        </w:rPr>
        <w:t>ai</w:t>
      </w:r>
      <w:r w:rsidRPr="0094566C">
        <w:rPr>
          <w:rFonts w:ascii="Times New Roman" w:eastAsia="Times New Roman" w:hAnsi="Times New Roman"/>
          <w:sz w:val="24"/>
          <w:szCs w:val="24"/>
        </w:rPr>
        <w:t>,</w:t>
      </w:r>
      <w:r w:rsidRPr="0094566C">
        <w:rPr>
          <w:rFonts w:ascii="Times New Roman" w:eastAsia="Times New Roman" w:hAnsi="Times New Roman"/>
          <w:color w:val="00B050"/>
          <w:sz w:val="24"/>
          <w:szCs w:val="24"/>
        </w:rPr>
        <w:t xml:space="preserve"> </w:t>
      </w:r>
      <w:r w:rsidRPr="0094566C">
        <w:rPr>
          <w:rFonts w:ascii="Times New Roman" w:eastAsia="Times New Roman" w:hAnsi="Times New Roman"/>
          <w:sz w:val="24"/>
          <w:szCs w:val="24"/>
        </w:rPr>
        <w:t>atsiskaitymo akt</w:t>
      </w:r>
      <w:r w:rsidR="0036527A" w:rsidRPr="0094566C">
        <w:rPr>
          <w:rFonts w:ascii="Times New Roman" w:eastAsia="Times New Roman" w:hAnsi="Times New Roman"/>
          <w:sz w:val="24"/>
          <w:szCs w:val="24"/>
        </w:rPr>
        <w:t>ai</w:t>
      </w:r>
      <w:r w:rsidR="00FB3DF2">
        <w:rPr>
          <w:rFonts w:ascii="Times New Roman" w:eastAsia="Times New Roman" w:hAnsi="Times New Roman"/>
          <w:sz w:val="24"/>
          <w:szCs w:val="24"/>
        </w:rPr>
        <w:t xml:space="preserve"> </w:t>
      </w:r>
      <w:r w:rsidRPr="00FB3DF2">
        <w:rPr>
          <w:rFonts w:ascii="Times New Roman" w:eastAsia="Times New Roman" w:hAnsi="Times New Roman"/>
          <w:sz w:val="24"/>
          <w:szCs w:val="24"/>
        </w:rPr>
        <w:t>ir gavėjų, kuriems išmokos nebuvo pristatytos, vardin</w:t>
      </w:r>
      <w:r w:rsidR="0036527A" w:rsidRPr="00FB3DF2">
        <w:rPr>
          <w:rFonts w:ascii="Times New Roman" w:eastAsia="Times New Roman" w:hAnsi="Times New Roman"/>
          <w:sz w:val="24"/>
          <w:szCs w:val="24"/>
        </w:rPr>
        <w:t>is</w:t>
      </w:r>
      <w:r w:rsidRPr="00FB3DF2">
        <w:rPr>
          <w:rFonts w:ascii="Times New Roman" w:eastAsia="Times New Roman" w:hAnsi="Times New Roman"/>
          <w:sz w:val="24"/>
          <w:szCs w:val="24"/>
        </w:rPr>
        <w:t xml:space="preserve"> sąraš</w:t>
      </w:r>
      <w:r w:rsidR="0036527A" w:rsidRPr="00FB3DF2">
        <w:rPr>
          <w:rFonts w:ascii="Times New Roman" w:eastAsia="Times New Roman" w:hAnsi="Times New Roman"/>
          <w:sz w:val="24"/>
          <w:szCs w:val="24"/>
        </w:rPr>
        <w:t>as</w:t>
      </w:r>
      <w:r w:rsidRPr="00FB3DF2">
        <w:rPr>
          <w:rFonts w:ascii="Times New Roman" w:eastAsia="Times New Roman" w:hAnsi="Times New Roman"/>
          <w:sz w:val="24"/>
          <w:szCs w:val="24"/>
        </w:rPr>
        <w:t xml:space="preserve"> </w:t>
      </w:r>
      <w:r w:rsidRPr="006060A8">
        <w:rPr>
          <w:rFonts w:ascii="Times New Roman" w:eastAsia="Times New Roman" w:hAnsi="Times New Roman"/>
          <w:sz w:val="24"/>
          <w:szCs w:val="24"/>
        </w:rPr>
        <w:t>grąžin</w:t>
      </w:r>
      <w:r w:rsidR="0036527A" w:rsidRPr="006060A8">
        <w:rPr>
          <w:rFonts w:ascii="Times New Roman" w:eastAsia="Times New Roman" w:hAnsi="Times New Roman"/>
          <w:sz w:val="24"/>
          <w:szCs w:val="24"/>
        </w:rPr>
        <w:t>ami</w:t>
      </w:r>
      <w:r w:rsidRPr="006060A8">
        <w:rPr>
          <w:rFonts w:ascii="Times New Roman" w:eastAsia="Times New Roman" w:hAnsi="Times New Roman"/>
          <w:sz w:val="24"/>
          <w:szCs w:val="24"/>
        </w:rPr>
        <w:t xml:space="preserve"> Zarasų rajono savivaldybės administracijai iki </w:t>
      </w:r>
      <w:r w:rsidR="0036527A" w:rsidRPr="006060A8">
        <w:rPr>
          <w:rFonts w:ascii="Times New Roman" w:eastAsia="Times New Roman" w:hAnsi="Times New Roman"/>
          <w:sz w:val="24"/>
          <w:szCs w:val="24"/>
        </w:rPr>
        <w:t xml:space="preserve">paskutinės </w:t>
      </w:r>
      <w:r w:rsidRPr="006060A8">
        <w:rPr>
          <w:rFonts w:ascii="Times New Roman" w:eastAsia="Times New Roman" w:hAnsi="Times New Roman"/>
          <w:sz w:val="24"/>
          <w:szCs w:val="24"/>
        </w:rPr>
        <w:t xml:space="preserve">einamojo mėnesio </w:t>
      </w:r>
      <w:r w:rsidR="00DE41B8" w:rsidRPr="006060A8">
        <w:rPr>
          <w:rFonts w:ascii="Times New Roman" w:eastAsia="Times New Roman" w:hAnsi="Times New Roman"/>
          <w:sz w:val="24"/>
          <w:szCs w:val="24"/>
        </w:rPr>
        <w:t>darbo dienos.</w:t>
      </w:r>
      <w:r w:rsidR="00BB7C0E" w:rsidRPr="006060A8">
        <w:rPr>
          <w:rFonts w:ascii="Times New Roman" w:eastAsia="Times New Roman" w:hAnsi="Times New Roman"/>
          <w:sz w:val="24"/>
          <w:szCs w:val="24"/>
        </w:rPr>
        <w:t xml:space="preserve"> Išmokų kvitai grąžinami iki kito mėnesio 15 dienos.</w:t>
      </w:r>
    </w:p>
    <w:p w14:paraId="7B1C0198" w14:textId="77777777" w:rsidR="00836E2A" w:rsidRPr="00E73A6B" w:rsidRDefault="00836E2A" w:rsidP="00836E2A">
      <w:pPr>
        <w:spacing w:after="0" w:line="240" w:lineRule="auto"/>
        <w:ind w:firstLine="600"/>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E73A6B">
        <w:rPr>
          <w:rFonts w:ascii="Times New Roman" w:eastAsia="Times New Roman" w:hAnsi="Times New Roman"/>
          <w:sz w:val="24"/>
          <w:szCs w:val="24"/>
        </w:rPr>
        <w:t>2.2.8. Pasibaigus išmokų mokėjimo terminui, neišmokėtas einamojo mėnesio išmokoms skirtas lėšas grąžinti į Zarasų rajono savivaldybės administracijos nurodytas sąskaitas banke, nurodant išmokų rūšį, ne vėliau kaip iki paskutinės einamojo mėnesio darbo dienos.</w:t>
      </w:r>
    </w:p>
    <w:p w14:paraId="7C7613C9" w14:textId="596F7D1C" w:rsidR="00836E2A" w:rsidRPr="00E73A6B" w:rsidRDefault="00836E2A" w:rsidP="00836E2A">
      <w:pPr>
        <w:spacing w:after="0" w:line="240" w:lineRule="auto"/>
        <w:ind w:firstLine="600"/>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E73A6B">
        <w:rPr>
          <w:rFonts w:ascii="Times New Roman" w:eastAsia="Times New Roman" w:hAnsi="Times New Roman"/>
          <w:sz w:val="24"/>
          <w:szCs w:val="24"/>
        </w:rPr>
        <w:t xml:space="preserve">2.2.9. Nedelsdamas raštu informuoti perkančiąją organizaciją apie bet </w:t>
      </w:r>
      <w:r w:rsidRPr="006060A8">
        <w:rPr>
          <w:rFonts w:ascii="Times New Roman" w:eastAsia="Times New Roman" w:hAnsi="Times New Roman"/>
          <w:sz w:val="24"/>
          <w:szCs w:val="24"/>
        </w:rPr>
        <w:t>k</w:t>
      </w:r>
      <w:r w:rsidR="0031198D" w:rsidRPr="006060A8">
        <w:rPr>
          <w:rFonts w:ascii="Times New Roman" w:eastAsia="Times New Roman" w:hAnsi="Times New Roman"/>
          <w:sz w:val="24"/>
          <w:szCs w:val="24"/>
        </w:rPr>
        <w:t>okias</w:t>
      </w:r>
      <w:r w:rsidRPr="00E73A6B">
        <w:rPr>
          <w:rFonts w:ascii="Times New Roman" w:eastAsia="Times New Roman" w:hAnsi="Times New Roman"/>
          <w:sz w:val="24"/>
          <w:szCs w:val="24"/>
        </w:rPr>
        <w:t xml:space="preserve"> aplinkybes, kurios trukdo ar gali sutrukdyti tiekėjui užbaigti paslaugų teikimą nustatytais terminais.</w:t>
      </w:r>
    </w:p>
    <w:p w14:paraId="58E1F1B1" w14:textId="77777777" w:rsidR="00836E2A" w:rsidRPr="00E73A6B" w:rsidRDefault="00836E2A" w:rsidP="00836E2A">
      <w:pPr>
        <w:spacing w:after="0" w:line="240" w:lineRule="auto"/>
        <w:ind w:firstLine="600"/>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E73A6B">
        <w:rPr>
          <w:rFonts w:ascii="Times New Roman" w:eastAsia="Times New Roman" w:hAnsi="Times New Roman"/>
          <w:sz w:val="24"/>
          <w:szCs w:val="24"/>
        </w:rPr>
        <w:t>2.2.10. Užtikrinti iš perkančiosios organizacijos sutarties vykdymo laikotarpiu gautos ir su sutarties vykdymu susijusios informacijos konfidencialumą bei apsaugą teisės aktų nustatyta tvarka.</w:t>
      </w:r>
    </w:p>
    <w:p w14:paraId="6F01EDE3" w14:textId="77777777" w:rsidR="00836E2A" w:rsidRPr="00E73A6B" w:rsidRDefault="00836E2A" w:rsidP="00836E2A">
      <w:pPr>
        <w:widowControl w:val="0"/>
        <w:spacing w:after="0" w:line="240" w:lineRule="auto"/>
        <w:ind w:firstLine="600"/>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E73A6B">
        <w:rPr>
          <w:rFonts w:ascii="Times New Roman" w:eastAsia="Times New Roman" w:hAnsi="Times New Roman"/>
          <w:sz w:val="24"/>
          <w:szCs w:val="24"/>
        </w:rPr>
        <w:t xml:space="preserve">2.2.11. Prisiimti atsakomybę už teikiamų paslaugų kokybę, o atsiradus nuostoliams, juos atlyginti Lietuvos Respublikos teisės aktuose nustatyta tvarka. </w:t>
      </w:r>
    </w:p>
    <w:p w14:paraId="38100E75" w14:textId="77777777" w:rsidR="00836E2A" w:rsidRPr="00E73A6B" w:rsidRDefault="00836E2A" w:rsidP="00836E2A">
      <w:pPr>
        <w:widowControl w:val="0"/>
        <w:spacing w:after="0" w:line="240" w:lineRule="auto"/>
        <w:ind w:firstLine="600"/>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E73A6B">
        <w:rPr>
          <w:rFonts w:ascii="Times New Roman" w:eastAsia="Times New Roman" w:hAnsi="Times New Roman"/>
          <w:sz w:val="24"/>
          <w:szCs w:val="24"/>
        </w:rPr>
        <w:t>2.2.12. Užtikrinti saugų perduotų išmokų pristatymą gavėjams ir prisiimti riziką už išmokų praradimą iki jų pristatymo gavėjams momento.</w:t>
      </w:r>
    </w:p>
    <w:p w14:paraId="5B07750B" w14:textId="6BCA03E0" w:rsidR="00836E2A" w:rsidRPr="00E73A6B" w:rsidRDefault="00836E2A" w:rsidP="00836E2A">
      <w:pPr>
        <w:spacing w:after="0" w:line="240" w:lineRule="auto"/>
        <w:ind w:right="141" w:firstLine="600"/>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E73A6B">
        <w:rPr>
          <w:rFonts w:ascii="Times New Roman" w:eastAsia="Times New Roman" w:hAnsi="Times New Roman"/>
          <w:sz w:val="24"/>
          <w:szCs w:val="24"/>
        </w:rPr>
        <w:t>2.2.13. Informuoti raštu Užsakovą (nekeičiant sutarties) apie savo sutartyje nurodytų rekvizitų pakeitimus</w:t>
      </w:r>
      <w:r w:rsidR="00C0259B">
        <w:rPr>
          <w:rFonts w:ascii="Times New Roman" w:eastAsia="Times New Roman" w:hAnsi="Times New Roman"/>
          <w:sz w:val="24"/>
          <w:szCs w:val="24"/>
        </w:rPr>
        <w:t>.</w:t>
      </w:r>
    </w:p>
    <w:p w14:paraId="48221F55" w14:textId="346664C0" w:rsidR="00836E2A" w:rsidRDefault="00836E2A" w:rsidP="00836E2A">
      <w:pPr>
        <w:spacing w:after="0" w:line="240" w:lineRule="auto"/>
        <w:ind w:firstLine="600"/>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E73A6B">
        <w:rPr>
          <w:rFonts w:ascii="Times New Roman" w:eastAsia="Times New Roman" w:hAnsi="Times New Roman"/>
          <w:sz w:val="24"/>
          <w:szCs w:val="24"/>
        </w:rPr>
        <w:t>2.2.14. Laiku vykdyti sutartyje numatytus įsipareigojimus ir prisiimti atsakomybę už teikiamų paslaugų kokybę.</w:t>
      </w:r>
    </w:p>
    <w:p w14:paraId="5733D698" w14:textId="77777777" w:rsidR="004E01DA" w:rsidRPr="00991E40" w:rsidRDefault="004E01DA" w:rsidP="00836E2A">
      <w:pPr>
        <w:spacing w:after="0" w:line="240" w:lineRule="auto"/>
        <w:ind w:firstLine="600"/>
        <w:jc w:val="both"/>
        <w:rPr>
          <w:rFonts w:ascii="Times New Roman" w:eastAsia="Times New Roman" w:hAnsi="Times New Roman"/>
          <w:sz w:val="24"/>
          <w:szCs w:val="24"/>
        </w:rPr>
      </w:pPr>
    </w:p>
    <w:p w14:paraId="6018CEC7" w14:textId="77777777" w:rsidR="00836E2A" w:rsidRDefault="00836E2A" w:rsidP="00836E2A">
      <w:pPr>
        <w:numPr>
          <w:ilvl w:val="0"/>
          <w:numId w:val="1"/>
        </w:numPr>
        <w:spacing w:after="0" w:line="240" w:lineRule="auto"/>
        <w:jc w:val="center"/>
        <w:outlineLvl w:val="0"/>
        <w:rPr>
          <w:rFonts w:ascii="Times New Roman" w:eastAsia="Times New Roman" w:hAnsi="Times New Roman"/>
          <w:b/>
          <w:sz w:val="24"/>
          <w:szCs w:val="24"/>
        </w:rPr>
      </w:pPr>
      <w:r w:rsidRPr="00E73A6B">
        <w:rPr>
          <w:rFonts w:ascii="Times New Roman" w:eastAsia="Times New Roman" w:hAnsi="Times New Roman"/>
          <w:b/>
          <w:sz w:val="24"/>
          <w:szCs w:val="24"/>
        </w:rPr>
        <w:lastRenderedPageBreak/>
        <w:t>SUTARTIES KAINA IR ATSISKAITYMO TVARKA</w:t>
      </w:r>
    </w:p>
    <w:p w14:paraId="32C18C66" w14:textId="77777777" w:rsidR="00836E2A" w:rsidRPr="00E73A6B" w:rsidRDefault="00836E2A" w:rsidP="00836E2A">
      <w:pPr>
        <w:spacing w:after="0" w:line="240" w:lineRule="auto"/>
        <w:ind w:left="360"/>
        <w:outlineLvl w:val="0"/>
        <w:rPr>
          <w:rFonts w:ascii="Times New Roman" w:eastAsia="Times New Roman" w:hAnsi="Times New Roman"/>
          <w:b/>
          <w:sz w:val="24"/>
          <w:szCs w:val="24"/>
        </w:rPr>
      </w:pPr>
    </w:p>
    <w:p w14:paraId="4633F24E" w14:textId="4C968DF6" w:rsidR="00836E2A" w:rsidRPr="00E73A6B" w:rsidRDefault="00836E2A" w:rsidP="00836E2A">
      <w:pPr>
        <w:tabs>
          <w:tab w:val="left" w:pos="709"/>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3.1. </w:t>
      </w:r>
      <w:r w:rsidRPr="00E73A6B">
        <w:rPr>
          <w:rFonts w:ascii="Times New Roman" w:eastAsia="Times New Roman" w:hAnsi="Times New Roman"/>
          <w:sz w:val="24"/>
          <w:szCs w:val="24"/>
        </w:rPr>
        <w:t xml:space="preserve">Už suteiktas paslaugas Užsakovas Vykdytojui moka </w:t>
      </w:r>
      <w:r w:rsidR="001E7F33">
        <w:rPr>
          <w:rFonts w:ascii="Times New Roman" w:eastAsia="Times New Roman" w:hAnsi="Times New Roman"/>
          <w:sz w:val="24"/>
          <w:szCs w:val="24"/>
        </w:rPr>
        <w:t>.........</w:t>
      </w:r>
      <w:r w:rsidR="0021083F" w:rsidRPr="006060A8">
        <w:rPr>
          <w:rFonts w:ascii="Times New Roman" w:eastAsia="Times New Roman" w:hAnsi="Times New Roman"/>
          <w:sz w:val="24"/>
          <w:szCs w:val="24"/>
        </w:rPr>
        <w:t xml:space="preserve"> </w:t>
      </w:r>
      <w:r w:rsidRPr="006060A8">
        <w:rPr>
          <w:rFonts w:ascii="Times New Roman" w:eastAsia="Times New Roman" w:hAnsi="Times New Roman"/>
          <w:sz w:val="24"/>
          <w:szCs w:val="24"/>
        </w:rPr>
        <w:t xml:space="preserve">procento </w:t>
      </w:r>
      <w:r>
        <w:rPr>
          <w:rFonts w:ascii="Times New Roman" w:eastAsia="Times New Roman" w:hAnsi="Times New Roman"/>
          <w:sz w:val="24"/>
          <w:szCs w:val="24"/>
        </w:rPr>
        <w:t>nuo išmokėtų</w:t>
      </w:r>
      <w:r w:rsidR="0021083F">
        <w:rPr>
          <w:rFonts w:ascii="Times New Roman" w:eastAsia="Times New Roman" w:hAnsi="Times New Roman"/>
          <w:sz w:val="24"/>
          <w:szCs w:val="24"/>
        </w:rPr>
        <w:t xml:space="preserve"> </w:t>
      </w:r>
      <w:r w:rsidRPr="00E73A6B">
        <w:rPr>
          <w:rFonts w:ascii="Times New Roman" w:eastAsia="Times New Roman" w:hAnsi="Times New Roman"/>
          <w:sz w:val="24"/>
          <w:szCs w:val="24"/>
        </w:rPr>
        <w:t>išmokų sumos Zarasų rajono gyventojams.</w:t>
      </w:r>
    </w:p>
    <w:p w14:paraId="51E37E97" w14:textId="5E06F76E" w:rsidR="00836E2A" w:rsidRPr="00E73A6B" w:rsidRDefault="00836E2A" w:rsidP="00836E2A">
      <w:pPr>
        <w:tabs>
          <w:tab w:val="left" w:pos="709"/>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3.2. </w:t>
      </w:r>
      <w:r w:rsidRPr="00E73A6B">
        <w:rPr>
          <w:rFonts w:ascii="Times New Roman" w:eastAsia="Times New Roman" w:hAnsi="Times New Roman"/>
          <w:sz w:val="24"/>
          <w:szCs w:val="24"/>
        </w:rPr>
        <w:t>Maksimali Sutarties vertė</w:t>
      </w:r>
      <w:r w:rsidR="009921AF">
        <w:rPr>
          <w:rFonts w:ascii="Times New Roman" w:eastAsia="Times New Roman" w:hAnsi="Times New Roman"/>
          <w:sz w:val="24"/>
          <w:szCs w:val="24"/>
        </w:rPr>
        <w:t xml:space="preserve"> </w:t>
      </w:r>
      <w:r w:rsidR="005428FB" w:rsidRPr="005428FB">
        <w:rPr>
          <w:rFonts w:ascii="Times New Roman" w:eastAsia="Times New Roman" w:hAnsi="Times New Roman"/>
          <w:sz w:val="24"/>
          <w:szCs w:val="24"/>
        </w:rPr>
        <w:t>59 000,00 (penkiasdešimt devyni tūkstančiai)</w:t>
      </w:r>
      <w:r w:rsidR="00EB32F3">
        <w:rPr>
          <w:rFonts w:ascii="Times New Roman" w:eastAsia="Times New Roman" w:hAnsi="Times New Roman"/>
          <w:sz w:val="24"/>
          <w:szCs w:val="24"/>
        </w:rPr>
        <w:t xml:space="preserve"> </w:t>
      </w:r>
      <w:r w:rsidRPr="006060A8">
        <w:rPr>
          <w:rFonts w:ascii="Times New Roman" w:eastAsia="Times New Roman" w:hAnsi="Times New Roman"/>
          <w:sz w:val="24"/>
          <w:szCs w:val="24"/>
        </w:rPr>
        <w:t xml:space="preserve">Eur su PVM. </w:t>
      </w:r>
      <w:r w:rsidR="005A6724" w:rsidRPr="009921AF">
        <w:rPr>
          <w:rFonts w:ascii="Times New Roman" w:eastAsia="Times New Roman" w:hAnsi="Times New Roman"/>
          <w:sz w:val="24"/>
          <w:szCs w:val="24"/>
        </w:rPr>
        <w:t xml:space="preserve">Pagrindas Zarasų rajono savivaldybės administracijos mažos vertės pirkimų apklausos pažyma Nr. PRO-..../2025. </w:t>
      </w:r>
      <w:r w:rsidRPr="00E73A6B">
        <w:rPr>
          <w:rFonts w:ascii="Times New Roman" w:eastAsia="Times New Roman" w:hAnsi="Times New Roman"/>
          <w:sz w:val="24"/>
          <w:szCs w:val="24"/>
        </w:rPr>
        <w:t>Užsakovas turi teisę užsakyti mažiau Paslaugų nei nurodyta maksimali Sutarties vertė.</w:t>
      </w:r>
    </w:p>
    <w:p w14:paraId="11AF1BC2" w14:textId="2EE491B0" w:rsidR="00755498" w:rsidRPr="002177F6" w:rsidRDefault="00755498" w:rsidP="00755498">
      <w:pPr>
        <w:spacing w:after="0" w:line="240" w:lineRule="auto"/>
        <w:ind w:firstLine="570"/>
        <w:jc w:val="both"/>
        <w:rPr>
          <w:rFonts w:asciiTheme="majorBidi" w:eastAsia="Times New Roman" w:hAnsiTheme="majorBidi" w:cstheme="majorBidi"/>
          <w:strike/>
          <w:sz w:val="24"/>
          <w:szCs w:val="24"/>
        </w:rPr>
      </w:pPr>
      <w:r w:rsidRPr="002177F6">
        <w:rPr>
          <w:rFonts w:asciiTheme="majorBidi" w:hAnsiTheme="majorBidi" w:cstheme="majorBidi"/>
          <w:sz w:val="24"/>
          <w:szCs w:val="24"/>
        </w:rPr>
        <w:t>3.3. Išmokų pristatymas gavėjams patvirtinamas, kai Užsakovas ir Vykdytojas pasirašo tarpusavio atsiskaitymų suderinimo aktą. Tarpusavio atsiskaitymų suderinimo aktas pasirašomas kvalifikuotais elektroniniais parašais, sudaromas 1 (vienas) akto egzempliorius.</w:t>
      </w:r>
    </w:p>
    <w:p w14:paraId="49E834AA" w14:textId="1D83592D" w:rsidR="00836E2A" w:rsidRPr="00E73A6B" w:rsidRDefault="00836E2A" w:rsidP="00755498">
      <w:pPr>
        <w:spacing w:after="0" w:line="240" w:lineRule="auto"/>
        <w:ind w:firstLine="567"/>
        <w:jc w:val="both"/>
        <w:rPr>
          <w:rFonts w:ascii="Times New Roman" w:eastAsia="Times New Roman" w:hAnsi="Times New Roman"/>
          <w:sz w:val="24"/>
          <w:szCs w:val="24"/>
        </w:rPr>
      </w:pPr>
      <w:r w:rsidRPr="00E73A6B">
        <w:rPr>
          <w:rFonts w:ascii="Times New Roman" w:eastAsia="Times New Roman" w:hAnsi="Times New Roman"/>
          <w:sz w:val="24"/>
          <w:szCs w:val="24"/>
        </w:rPr>
        <w:t>3.4. Pasibaigus kalendoriniam mėnesiui, bet ne vėliau kaip iki kito mėnesio 5 (penktos) dienos, Vykdytojas, gavęs Užsakovo pasirašytą tarpusavio atsiskaitymų suderinimo aktą, pateikia Vykdytojui PVM sąskaitą faktūrą už per praėjusį mėnesį suteiktas paslaugas</w:t>
      </w:r>
      <w:r w:rsidR="00581965">
        <w:rPr>
          <w:rFonts w:ascii="Times New Roman" w:eastAsia="Times New Roman" w:hAnsi="Times New Roman"/>
          <w:sz w:val="24"/>
          <w:szCs w:val="24"/>
        </w:rPr>
        <w:t>.</w:t>
      </w:r>
      <w:r w:rsidRPr="00E73A6B">
        <w:rPr>
          <w:rFonts w:ascii="Times New Roman" w:eastAsia="Times New Roman" w:hAnsi="Times New Roman"/>
          <w:sz w:val="24"/>
          <w:szCs w:val="24"/>
        </w:rPr>
        <w:t xml:space="preserve"> </w:t>
      </w:r>
    </w:p>
    <w:p w14:paraId="6C3932CD" w14:textId="22977A8A" w:rsidR="00836E2A" w:rsidRPr="00063F1A" w:rsidRDefault="00836E2A" w:rsidP="00F05E39">
      <w:pPr>
        <w:spacing w:after="0" w:line="240" w:lineRule="auto"/>
        <w:ind w:firstLine="570"/>
        <w:jc w:val="both"/>
        <w:rPr>
          <w:rFonts w:ascii="Times New Roman" w:eastAsia="Times New Roman" w:hAnsi="Times New Roman"/>
          <w:sz w:val="24"/>
          <w:szCs w:val="24"/>
        </w:rPr>
      </w:pPr>
      <w:r w:rsidRPr="00E73A6B">
        <w:rPr>
          <w:rFonts w:ascii="Times New Roman" w:eastAsia="Times New Roman" w:hAnsi="Times New Roman"/>
          <w:sz w:val="24"/>
          <w:szCs w:val="24"/>
        </w:rPr>
        <w:t>3.5. Užsakovas Vykdytojo pateiktą</w:t>
      </w:r>
      <w:r w:rsidR="00C2306C">
        <w:rPr>
          <w:rFonts w:ascii="Times New Roman" w:eastAsia="Times New Roman" w:hAnsi="Times New Roman"/>
          <w:sz w:val="24"/>
          <w:szCs w:val="24"/>
        </w:rPr>
        <w:t xml:space="preserve"> </w:t>
      </w:r>
      <w:r w:rsidRPr="00E73A6B">
        <w:rPr>
          <w:rFonts w:ascii="Times New Roman" w:eastAsia="Times New Roman" w:hAnsi="Times New Roman"/>
          <w:sz w:val="24"/>
          <w:szCs w:val="24"/>
        </w:rPr>
        <w:t xml:space="preserve">per </w:t>
      </w:r>
      <w:r w:rsidR="00C2306C">
        <w:rPr>
          <w:rFonts w:ascii="Times New Roman" w:eastAsia="Times New Roman" w:hAnsi="Times New Roman"/>
          <w:sz w:val="24"/>
          <w:szCs w:val="24"/>
        </w:rPr>
        <w:t>sąskaitų administravimo bendrąją informacinę sistemą SABIS</w:t>
      </w:r>
      <w:r w:rsidR="00F05E39">
        <w:rPr>
          <w:rFonts w:ascii="Times New Roman" w:eastAsia="Times New Roman" w:hAnsi="Times New Roman"/>
          <w:sz w:val="24"/>
          <w:szCs w:val="24"/>
        </w:rPr>
        <w:t xml:space="preserve"> </w:t>
      </w:r>
      <w:r w:rsidRPr="00E73A6B">
        <w:rPr>
          <w:rFonts w:ascii="Times New Roman" w:eastAsia="Times New Roman" w:hAnsi="Times New Roman"/>
          <w:sz w:val="24"/>
          <w:szCs w:val="24"/>
        </w:rPr>
        <w:t xml:space="preserve">PVM sąskaitą-faktūrą apmoka per 30 kalendorinių dienų. </w:t>
      </w:r>
      <w:r w:rsidR="00F05E39">
        <w:rPr>
          <w:rFonts w:ascii="Times New Roman" w:eastAsia="Times New Roman" w:hAnsi="Times New Roman"/>
          <w:sz w:val="24"/>
          <w:szCs w:val="24"/>
        </w:rPr>
        <w:t>S</w:t>
      </w:r>
      <w:r w:rsidRPr="00E73A6B">
        <w:rPr>
          <w:rFonts w:ascii="Times New Roman" w:eastAsia="Times New Roman" w:hAnsi="Times New Roman"/>
          <w:sz w:val="24"/>
          <w:szCs w:val="24"/>
        </w:rPr>
        <w:t xml:space="preserve">vetainė pasiekiama adresu </w:t>
      </w:r>
      <w:r w:rsidR="00F05E39" w:rsidRPr="00063F1A">
        <w:rPr>
          <w:rFonts w:asciiTheme="majorBidi" w:hAnsiTheme="majorBidi" w:cstheme="majorBidi"/>
          <w:sz w:val="24"/>
          <w:szCs w:val="24"/>
        </w:rPr>
        <w:t>https://sabis.nbfc.lt.</w:t>
      </w:r>
    </w:p>
    <w:p w14:paraId="6962122C" w14:textId="77777777" w:rsidR="00BD0576" w:rsidRPr="00DE3405" w:rsidRDefault="00BD0576" w:rsidP="00BD0576">
      <w:pPr>
        <w:spacing w:after="0"/>
        <w:ind w:firstLine="680"/>
        <w:jc w:val="both"/>
        <w:rPr>
          <w:rFonts w:ascii="Times New Roman" w:hAnsi="Times New Roman"/>
          <w:sz w:val="24"/>
          <w:szCs w:val="24"/>
        </w:rPr>
      </w:pPr>
      <w:r w:rsidRPr="00DE3405">
        <w:rPr>
          <w:rFonts w:ascii="Times New Roman" w:hAnsi="Times New Roman"/>
          <w:sz w:val="24"/>
          <w:szCs w:val="24"/>
        </w:rPr>
        <w:t>3.6. Sutarties įkainis Sutarties galiojimo metu gali būti perskaičiuojamas: jeigu tam tikru laikotarpiu (kurio pradžia yra ne ankstesnė negu Sutarties sudarymo data) Lietuvos Respublikos vyriausybė nustato naują minimalųjį darbo užmokestį (toliau – MMA) ir jo pokytis, yra didesnis kaip 5 procentai. Sutarties įkainio perskaičiavimą gali inicijuoti bet kuri Sutarties Šalis. Atliekant perskaičiavimą, vadovaujamasi LR Vyriausybės viešai skelbiamais nutarimais, iš kitos Šalies nereikalaudamos pateikti oficialaus dokumento ar patvirtinimo.</w:t>
      </w:r>
    </w:p>
    <w:p w14:paraId="726000FE" w14:textId="77777777" w:rsidR="00BD0576" w:rsidRPr="00DE3405" w:rsidRDefault="00BD0576" w:rsidP="00BD0576">
      <w:pPr>
        <w:spacing w:after="0"/>
        <w:ind w:firstLine="680"/>
        <w:jc w:val="both"/>
        <w:rPr>
          <w:rFonts w:ascii="Times New Roman" w:hAnsi="Times New Roman"/>
          <w:sz w:val="24"/>
          <w:szCs w:val="24"/>
        </w:rPr>
      </w:pPr>
      <w:r w:rsidRPr="00DE3405">
        <w:rPr>
          <w:rFonts w:ascii="Times New Roman" w:hAnsi="Times New Roman"/>
          <w:sz w:val="24"/>
          <w:szCs w:val="24"/>
        </w:rPr>
        <w:t>3.6.1. MMA pokytis apskaičiuojamas pagal nurodytą formulę:</w:t>
      </w:r>
    </w:p>
    <w:p w14:paraId="6812F666" w14:textId="77777777" w:rsidR="00BD0576" w:rsidRPr="00DE3405" w:rsidRDefault="00BD0576" w:rsidP="00BD0576">
      <w:pPr>
        <w:spacing w:after="0"/>
        <w:ind w:firstLine="680"/>
        <w:jc w:val="both"/>
        <w:rPr>
          <w:rFonts w:ascii="Times New Roman" w:hAnsi="Times New Roman"/>
          <w:sz w:val="24"/>
          <w:szCs w:val="24"/>
        </w:rPr>
      </w:pPr>
      <w:r w:rsidRPr="00DE3405">
        <w:rPr>
          <w:rFonts w:ascii="Times New Roman" w:hAnsi="Times New Roman"/>
          <w:sz w:val="24"/>
          <w:szCs w:val="24"/>
        </w:rPr>
        <w:t>P (proc.)= MPb / MPr x 100 – 100</w:t>
      </w:r>
    </w:p>
    <w:p w14:paraId="3A839713" w14:textId="77777777" w:rsidR="00BD0576" w:rsidRPr="00DE3405" w:rsidRDefault="00BD0576" w:rsidP="00BD0576">
      <w:pPr>
        <w:spacing w:after="0"/>
        <w:ind w:firstLine="680"/>
        <w:jc w:val="both"/>
        <w:rPr>
          <w:rFonts w:ascii="Times New Roman" w:hAnsi="Times New Roman"/>
          <w:sz w:val="24"/>
          <w:szCs w:val="24"/>
        </w:rPr>
      </w:pPr>
      <w:r w:rsidRPr="00DE3405">
        <w:rPr>
          <w:rFonts w:ascii="Times New Roman" w:hAnsi="Times New Roman"/>
          <w:sz w:val="24"/>
          <w:szCs w:val="24"/>
        </w:rPr>
        <w:t>Kur:</w:t>
      </w:r>
      <w:r w:rsidRPr="00DE3405">
        <w:rPr>
          <w:rFonts w:ascii="Times New Roman" w:hAnsi="Times New Roman"/>
          <w:sz w:val="24"/>
          <w:szCs w:val="24"/>
        </w:rPr>
        <w:tab/>
      </w:r>
    </w:p>
    <w:p w14:paraId="65477C95" w14:textId="77777777" w:rsidR="00BD0576" w:rsidRPr="00DE3405" w:rsidRDefault="00BD0576" w:rsidP="00BD0576">
      <w:pPr>
        <w:spacing w:after="0"/>
        <w:ind w:firstLine="680"/>
        <w:jc w:val="both"/>
        <w:rPr>
          <w:rFonts w:ascii="Times New Roman" w:hAnsi="Times New Roman"/>
          <w:sz w:val="24"/>
          <w:szCs w:val="24"/>
        </w:rPr>
      </w:pPr>
      <w:r w:rsidRPr="00DE3405">
        <w:rPr>
          <w:rFonts w:ascii="Times New Roman" w:hAnsi="Times New Roman"/>
          <w:sz w:val="24"/>
          <w:szCs w:val="24"/>
        </w:rPr>
        <w:t>P – MMA pokytis procentais;</w:t>
      </w:r>
    </w:p>
    <w:p w14:paraId="02834151" w14:textId="77777777" w:rsidR="00BD0576" w:rsidRPr="00DE3405" w:rsidRDefault="00BD0576" w:rsidP="00BD0576">
      <w:pPr>
        <w:spacing w:after="0"/>
        <w:ind w:firstLine="680"/>
        <w:jc w:val="both"/>
        <w:rPr>
          <w:rFonts w:ascii="Times New Roman" w:hAnsi="Times New Roman"/>
          <w:sz w:val="24"/>
          <w:szCs w:val="24"/>
        </w:rPr>
      </w:pPr>
      <w:r w:rsidRPr="00DE3405">
        <w:rPr>
          <w:rFonts w:ascii="Times New Roman" w:hAnsi="Times New Roman"/>
          <w:sz w:val="24"/>
          <w:szCs w:val="24"/>
        </w:rPr>
        <w:t>MPr – MMA laikotarpio pradžioje;</w:t>
      </w:r>
    </w:p>
    <w:p w14:paraId="006D6419" w14:textId="77777777" w:rsidR="00BD0576" w:rsidRPr="00DE3405" w:rsidRDefault="00BD0576" w:rsidP="00BD0576">
      <w:pPr>
        <w:spacing w:after="0"/>
        <w:ind w:firstLine="680"/>
        <w:jc w:val="both"/>
        <w:rPr>
          <w:rFonts w:ascii="Times New Roman" w:hAnsi="Times New Roman"/>
          <w:sz w:val="24"/>
          <w:szCs w:val="24"/>
        </w:rPr>
      </w:pPr>
      <w:r w:rsidRPr="00DE3405">
        <w:rPr>
          <w:rFonts w:ascii="Times New Roman" w:hAnsi="Times New Roman"/>
          <w:sz w:val="24"/>
          <w:szCs w:val="24"/>
        </w:rPr>
        <w:t>MPb – MMA laikotarpio pabaigoje.</w:t>
      </w:r>
    </w:p>
    <w:p w14:paraId="7FA5B1E0" w14:textId="77777777" w:rsidR="00BD0576" w:rsidRPr="00DE3405" w:rsidRDefault="00BD0576" w:rsidP="00BD0576">
      <w:pPr>
        <w:spacing w:after="0"/>
        <w:ind w:firstLine="680"/>
        <w:jc w:val="both"/>
        <w:rPr>
          <w:rFonts w:ascii="Times New Roman" w:hAnsi="Times New Roman"/>
          <w:sz w:val="24"/>
          <w:szCs w:val="24"/>
        </w:rPr>
      </w:pPr>
      <w:r w:rsidRPr="00DE3405">
        <w:rPr>
          <w:rFonts w:ascii="Times New Roman" w:hAnsi="Times New Roman"/>
          <w:sz w:val="24"/>
          <w:szCs w:val="24"/>
        </w:rPr>
        <w:t xml:space="preserve">3.6.2. Sutarties įkainis perskaičiuojamas (neišmokėtą Sutarties įkainio dalį) didinant / mažinant tiek procentų, kiek padidėjo / sumažėjo MMA, t. y. didinant / mažinant 3.6 papunktyje nurodyta tvarka apskaičiuotu MMA pokyčio dydžiu. </w:t>
      </w:r>
    </w:p>
    <w:p w14:paraId="12A5E851" w14:textId="77777777" w:rsidR="00BD0576" w:rsidRPr="00DE3405" w:rsidRDefault="00BD0576" w:rsidP="00BD0576">
      <w:pPr>
        <w:spacing w:after="0"/>
        <w:ind w:firstLine="680"/>
        <w:jc w:val="both"/>
        <w:rPr>
          <w:rFonts w:ascii="Times New Roman" w:hAnsi="Times New Roman"/>
          <w:sz w:val="24"/>
          <w:szCs w:val="24"/>
        </w:rPr>
      </w:pPr>
      <w:r w:rsidRPr="00DE3405">
        <w:rPr>
          <w:rFonts w:ascii="Times New Roman" w:hAnsi="Times New Roman"/>
          <w:sz w:val="24"/>
          <w:szCs w:val="24"/>
        </w:rPr>
        <w:t>3.6.3. Peržiūros momentas yra Šalies prašymo kitai Šaliai peržiūrėti Sutarties kainą gavimo diena. Tuo atveju, kai LR Vyriausybė nėra paskelbusi naujos MMA reikšmės, Susitarimas pasirašomas nedelsiant po to, kai aktualūs duomenys paskelbiami.</w:t>
      </w:r>
    </w:p>
    <w:p w14:paraId="01CE1B29" w14:textId="77777777" w:rsidR="00BD0576" w:rsidRPr="00DE3405" w:rsidRDefault="00BD0576" w:rsidP="00BD0576">
      <w:pPr>
        <w:spacing w:after="0"/>
        <w:ind w:firstLine="680"/>
        <w:jc w:val="both"/>
        <w:rPr>
          <w:rFonts w:ascii="Times New Roman" w:hAnsi="Times New Roman"/>
          <w:sz w:val="24"/>
          <w:szCs w:val="24"/>
        </w:rPr>
      </w:pPr>
      <w:r w:rsidRPr="00DE3405">
        <w:rPr>
          <w:rFonts w:ascii="Times New Roman" w:hAnsi="Times New Roman"/>
          <w:sz w:val="24"/>
          <w:szCs w:val="24"/>
        </w:rPr>
        <w:t>3.6.4. Susitarime Šalys privalo nurodyti:</w:t>
      </w:r>
    </w:p>
    <w:p w14:paraId="5AF49C0E" w14:textId="77777777" w:rsidR="00BD0576" w:rsidRPr="00DE3405" w:rsidRDefault="00BD0576" w:rsidP="00BD0576">
      <w:pPr>
        <w:spacing w:after="0"/>
        <w:ind w:firstLine="680"/>
        <w:jc w:val="both"/>
        <w:rPr>
          <w:rFonts w:ascii="Times New Roman" w:hAnsi="Times New Roman"/>
          <w:sz w:val="24"/>
          <w:szCs w:val="24"/>
        </w:rPr>
      </w:pPr>
      <w:r w:rsidRPr="00DE3405">
        <w:rPr>
          <w:rFonts w:ascii="Times New Roman" w:hAnsi="Times New Roman"/>
          <w:sz w:val="24"/>
          <w:szCs w:val="24"/>
        </w:rPr>
        <w:t>MMA reikšmę laikotarpio pradžioje (pirmojo perskaičiavimo atveju – laikotarpio pradžia – Sutarties įsigaliojimo data, kitų perskaičiavimų atveju, paskutinio perskaičiavimo data);</w:t>
      </w:r>
    </w:p>
    <w:p w14:paraId="7513ACB6" w14:textId="77777777" w:rsidR="00BD0576" w:rsidRPr="00DE3405" w:rsidRDefault="00BD0576" w:rsidP="00BD0576">
      <w:pPr>
        <w:spacing w:after="0"/>
        <w:ind w:firstLine="680"/>
        <w:jc w:val="both"/>
        <w:rPr>
          <w:rFonts w:ascii="Times New Roman" w:hAnsi="Times New Roman"/>
          <w:sz w:val="24"/>
          <w:szCs w:val="24"/>
        </w:rPr>
      </w:pPr>
      <w:r w:rsidRPr="00DE3405">
        <w:rPr>
          <w:rFonts w:ascii="Times New Roman" w:hAnsi="Times New Roman"/>
          <w:sz w:val="24"/>
          <w:szCs w:val="24"/>
        </w:rPr>
        <w:t>MMA reikšmę laikotarpio pabaigoje;</w:t>
      </w:r>
    </w:p>
    <w:p w14:paraId="0ED5BAFB" w14:textId="77777777" w:rsidR="00BD0576" w:rsidRPr="00DE3405" w:rsidRDefault="00BD0576" w:rsidP="00BD0576">
      <w:pPr>
        <w:spacing w:after="0"/>
        <w:ind w:firstLine="680"/>
        <w:jc w:val="both"/>
        <w:rPr>
          <w:rFonts w:ascii="Times New Roman" w:hAnsi="Times New Roman"/>
          <w:sz w:val="24"/>
          <w:szCs w:val="24"/>
        </w:rPr>
      </w:pPr>
      <w:r w:rsidRPr="00DE3405">
        <w:rPr>
          <w:rFonts w:ascii="Times New Roman" w:hAnsi="Times New Roman"/>
          <w:sz w:val="24"/>
          <w:szCs w:val="24"/>
        </w:rPr>
        <w:t>MMA pokyčio dydį;</w:t>
      </w:r>
    </w:p>
    <w:p w14:paraId="3872E236" w14:textId="77777777" w:rsidR="00BD0576" w:rsidRPr="00DE3405" w:rsidRDefault="00BD0576" w:rsidP="00BD0576">
      <w:pPr>
        <w:spacing w:after="0"/>
        <w:ind w:firstLine="680"/>
        <w:jc w:val="both"/>
        <w:rPr>
          <w:rFonts w:ascii="Times New Roman" w:hAnsi="Times New Roman"/>
          <w:sz w:val="24"/>
          <w:szCs w:val="24"/>
        </w:rPr>
      </w:pPr>
      <w:r w:rsidRPr="00DE3405">
        <w:rPr>
          <w:rFonts w:ascii="Times New Roman" w:hAnsi="Times New Roman"/>
          <w:sz w:val="24"/>
          <w:szCs w:val="24"/>
        </w:rPr>
        <w:t xml:space="preserve">perskaičiuotą Sutarties įkainį; </w:t>
      </w:r>
    </w:p>
    <w:p w14:paraId="2A5CFFD8" w14:textId="77777777" w:rsidR="00BD0576" w:rsidRPr="00DE3405" w:rsidRDefault="00BD0576" w:rsidP="00BD0576">
      <w:pPr>
        <w:spacing w:after="0"/>
        <w:ind w:firstLine="680"/>
        <w:jc w:val="both"/>
        <w:rPr>
          <w:rFonts w:ascii="Times New Roman" w:hAnsi="Times New Roman"/>
          <w:sz w:val="24"/>
          <w:szCs w:val="24"/>
        </w:rPr>
      </w:pPr>
      <w:r w:rsidRPr="00DE3405">
        <w:rPr>
          <w:rFonts w:ascii="Times New Roman" w:hAnsi="Times New Roman"/>
          <w:sz w:val="24"/>
          <w:szCs w:val="24"/>
        </w:rPr>
        <w:t>perskaičiuotą Pradinę sutarties vertę;</w:t>
      </w:r>
    </w:p>
    <w:p w14:paraId="4CCFCD39" w14:textId="77777777" w:rsidR="00BD0576" w:rsidRPr="00DE3405" w:rsidRDefault="00BD0576" w:rsidP="00BD0576">
      <w:pPr>
        <w:spacing w:after="0"/>
        <w:ind w:firstLine="680"/>
        <w:jc w:val="both"/>
        <w:rPr>
          <w:rFonts w:ascii="Times New Roman" w:hAnsi="Times New Roman"/>
          <w:sz w:val="24"/>
          <w:szCs w:val="24"/>
        </w:rPr>
      </w:pPr>
      <w:r w:rsidRPr="00DE3405">
        <w:rPr>
          <w:rFonts w:ascii="Times New Roman" w:hAnsi="Times New Roman"/>
          <w:sz w:val="24"/>
          <w:szCs w:val="24"/>
        </w:rPr>
        <w:t>3.6.5. Sutarties peržiūra gali būti atliekama ne anksčiau nei po 6 mėnesių po Sutarties įsigaliojimo ir po to Sutartis gali būti peržiūrima ne dažniau kaip kas 3 mėnesius. Vėlesnis Sutarties kainos perskaičiavimas negali apimti laikotarpio už kurį jau buvo atliktas kainos perskaičiavimas.</w:t>
      </w:r>
    </w:p>
    <w:p w14:paraId="178D343F" w14:textId="77777777" w:rsidR="00BD0576" w:rsidRPr="00DE3405" w:rsidRDefault="00BD0576" w:rsidP="00BD0576">
      <w:pPr>
        <w:spacing w:after="0" w:line="240" w:lineRule="auto"/>
        <w:ind w:firstLine="680"/>
        <w:jc w:val="both"/>
        <w:rPr>
          <w:rFonts w:ascii="Times New Roman" w:hAnsi="Times New Roman"/>
          <w:sz w:val="24"/>
          <w:szCs w:val="24"/>
        </w:rPr>
      </w:pPr>
      <w:r w:rsidRPr="00DE3405">
        <w:rPr>
          <w:rFonts w:ascii="Times New Roman" w:hAnsi="Times New Roman"/>
          <w:sz w:val="24"/>
          <w:szCs w:val="24"/>
        </w:rPr>
        <w:t>3.6.6. Visi Sutarties kainos pakeitimai įforminami rašytiniu Šalių susitarimu, kuris laikomas sudėtine Sutarties dalimi.</w:t>
      </w:r>
    </w:p>
    <w:p w14:paraId="52C78C5A" w14:textId="565BB720" w:rsidR="00836E2A" w:rsidRPr="00E73A6B" w:rsidRDefault="00836E2A" w:rsidP="00BD0576">
      <w:pPr>
        <w:spacing w:after="0" w:line="240" w:lineRule="auto"/>
        <w:ind w:firstLine="680"/>
        <w:jc w:val="both"/>
        <w:rPr>
          <w:rFonts w:ascii="Times New Roman" w:eastAsia="Times New Roman" w:hAnsi="Times New Roman"/>
          <w:sz w:val="24"/>
          <w:szCs w:val="24"/>
        </w:rPr>
      </w:pPr>
      <w:r w:rsidRPr="00E73A6B">
        <w:rPr>
          <w:rFonts w:ascii="Times New Roman" w:eastAsia="Times New Roman" w:hAnsi="Times New Roman"/>
          <w:sz w:val="24"/>
          <w:szCs w:val="24"/>
        </w:rPr>
        <w:t>3.</w:t>
      </w:r>
      <w:r w:rsidR="00BD0576">
        <w:rPr>
          <w:rFonts w:ascii="Times New Roman" w:eastAsia="Times New Roman" w:hAnsi="Times New Roman"/>
          <w:sz w:val="24"/>
          <w:szCs w:val="24"/>
        </w:rPr>
        <w:t>7</w:t>
      </w:r>
      <w:r w:rsidRPr="00E73A6B">
        <w:rPr>
          <w:rFonts w:ascii="Times New Roman" w:eastAsia="Times New Roman" w:hAnsi="Times New Roman"/>
          <w:sz w:val="24"/>
          <w:szCs w:val="24"/>
        </w:rPr>
        <w:t>. Visas išlaidas susijusias su sutarties vykdymu, kurios nebus nurodytos (įskaičiuotos) pasiūlyme ar sutartyje, prisiima Vykdytojas.</w:t>
      </w:r>
    </w:p>
    <w:p w14:paraId="4C603DEC" w14:textId="4FC8A6BC" w:rsidR="00836E2A" w:rsidRPr="00E73A6B" w:rsidRDefault="00836E2A" w:rsidP="00BD0576">
      <w:pPr>
        <w:spacing w:after="0" w:line="240" w:lineRule="auto"/>
        <w:ind w:firstLine="600"/>
        <w:jc w:val="both"/>
        <w:rPr>
          <w:rFonts w:ascii="Times New Roman" w:eastAsia="Times New Roman" w:hAnsi="Times New Roman"/>
          <w:sz w:val="24"/>
          <w:szCs w:val="24"/>
        </w:rPr>
      </w:pPr>
      <w:r w:rsidRPr="00E73A6B">
        <w:rPr>
          <w:rFonts w:ascii="Times New Roman" w:eastAsia="Times New Roman" w:hAnsi="Times New Roman"/>
          <w:sz w:val="24"/>
          <w:szCs w:val="24"/>
        </w:rPr>
        <w:lastRenderedPageBreak/>
        <w:t>3.</w:t>
      </w:r>
      <w:r w:rsidR="00BD0576">
        <w:rPr>
          <w:rFonts w:ascii="Times New Roman" w:eastAsia="Times New Roman" w:hAnsi="Times New Roman"/>
          <w:sz w:val="24"/>
          <w:szCs w:val="24"/>
        </w:rPr>
        <w:t>8</w:t>
      </w:r>
      <w:r w:rsidRPr="00E73A6B">
        <w:rPr>
          <w:rFonts w:ascii="Times New Roman" w:eastAsia="Times New Roman" w:hAnsi="Times New Roman"/>
          <w:sz w:val="24"/>
          <w:szCs w:val="24"/>
        </w:rPr>
        <w:t>. Visi atsiskaitymai su Vykdytoju vykdomi bankiniu pavedimu į jo nurodytą atsiskaitomąją sąskaitą.</w:t>
      </w:r>
    </w:p>
    <w:p w14:paraId="23346FC9" w14:textId="31E149C8" w:rsidR="00836E2A" w:rsidRPr="00E73A6B" w:rsidRDefault="00836E2A" w:rsidP="00BD0576">
      <w:pPr>
        <w:widowControl w:val="0"/>
        <w:spacing w:after="0" w:line="240" w:lineRule="auto"/>
        <w:ind w:firstLine="600"/>
        <w:jc w:val="both"/>
        <w:rPr>
          <w:rFonts w:ascii="Times New Roman" w:eastAsia="Times New Roman" w:hAnsi="Times New Roman"/>
          <w:sz w:val="24"/>
          <w:szCs w:val="24"/>
        </w:rPr>
      </w:pPr>
      <w:r w:rsidRPr="00E73A6B">
        <w:rPr>
          <w:rFonts w:ascii="Times New Roman" w:eastAsia="Times New Roman" w:hAnsi="Times New Roman"/>
          <w:sz w:val="24"/>
          <w:szCs w:val="24"/>
        </w:rPr>
        <w:t>3.</w:t>
      </w:r>
      <w:r w:rsidR="00BD0576">
        <w:rPr>
          <w:rFonts w:ascii="Times New Roman" w:eastAsia="Times New Roman" w:hAnsi="Times New Roman"/>
          <w:sz w:val="24"/>
          <w:szCs w:val="24"/>
        </w:rPr>
        <w:t>9</w:t>
      </w:r>
      <w:r w:rsidRPr="00E73A6B">
        <w:rPr>
          <w:rFonts w:ascii="Times New Roman" w:eastAsia="Times New Roman" w:hAnsi="Times New Roman"/>
          <w:sz w:val="24"/>
          <w:szCs w:val="24"/>
        </w:rPr>
        <w:t>. Vykdytojui laiku nepervedus (negrąžinus) neišmokėtų išmokų likučio, Zarasų rajono savivaldybės administracija gali pareikalauti iš tiekėjo sumokėti 0,05 proc. dydžio delspinigius nuo negrąžintos sumos.</w:t>
      </w:r>
    </w:p>
    <w:p w14:paraId="2DB13ED3" w14:textId="16591088" w:rsidR="00836E2A" w:rsidRPr="00E73A6B" w:rsidRDefault="00836E2A" w:rsidP="00836E2A">
      <w:pPr>
        <w:spacing w:after="0" w:line="240" w:lineRule="auto"/>
        <w:ind w:firstLine="600"/>
        <w:jc w:val="both"/>
        <w:rPr>
          <w:rFonts w:ascii="Times New Roman" w:eastAsia="Times New Roman" w:hAnsi="Times New Roman"/>
          <w:sz w:val="24"/>
          <w:szCs w:val="24"/>
        </w:rPr>
      </w:pPr>
      <w:r w:rsidRPr="00E73A6B">
        <w:rPr>
          <w:rFonts w:ascii="Times New Roman" w:eastAsia="Times New Roman" w:hAnsi="Times New Roman"/>
          <w:sz w:val="24"/>
          <w:szCs w:val="24"/>
        </w:rPr>
        <w:t>3.</w:t>
      </w:r>
      <w:r w:rsidR="00BD0576">
        <w:rPr>
          <w:rFonts w:ascii="Times New Roman" w:eastAsia="Times New Roman" w:hAnsi="Times New Roman"/>
          <w:sz w:val="24"/>
          <w:szCs w:val="24"/>
        </w:rPr>
        <w:t>10</w:t>
      </w:r>
      <w:r w:rsidRPr="00E73A6B">
        <w:rPr>
          <w:rFonts w:ascii="Times New Roman" w:eastAsia="Times New Roman" w:hAnsi="Times New Roman"/>
          <w:sz w:val="24"/>
          <w:szCs w:val="24"/>
        </w:rPr>
        <w:t>. Zarasų rajono savivaldybės administracijai vėluojant atsiskaityti už tinkamai Vykdytojo suteiktas paslaugas, Vykdytojas turi teisę reikalauti iš Zarasų rajono savivaldybės administracijos sumokėti už kiekvieną pavėluotą dieną 0,05 proc. dydžio delspinigių nuo neapmokėtos sumos.</w:t>
      </w:r>
    </w:p>
    <w:p w14:paraId="03C3DF1A" w14:textId="067DB1BC" w:rsidR="00836E2A" w:rsidRPr="00E73A6B" w:rsidRDefault="00836E2A" w:rsidP="00836E2A">
      <w:pPr>
        <w:spacing w:after="0" w:line="240" w:lineRule="auto"/>
        <w:ind w:firstLine="600"/>
        <w:jc w:val="both"/>
        <w:rPr>
          <w:rFonts w:ascii="Times New Roman" w:eastAsia="Times New Roman" w:hAnsi="Times New Roman"/>
          <w:sz w:val="24"/>
          <w:szCs w:val="24"/>
        </w:rPr>
      </w:pPr>
      <w:r w:rsidRPr="00E73A6B">
        <w:rPr>
          <w:rFonts w:ascii="Times New Roman" w:eastAsia="Times New Roman" w:hAnsi="Times New Roman"/>
          <w:sz w:val="24"/>
          <w:szCs w:val="24"/>
        </w:rPr>
        <w:t>3.1</w:t>
      </w:r>
      <w:r w:rsidR="00BD0576">
        <w:rPr>
          <w:rFonts w:ascii="Times New Roman" w:eastAsia="Times New Roman" w:hAnsi="Times New Roman"/>
          <w:sz w:val="24"/>
          <w:szCs w:val="24"/>
        </w:rPr>
        <w:t>1</w:t>
      </w:r>
      <w:r w:rsidRPr="00E73A6B">
        <w:rPr>
          <w:rFonts w:ascii="Times New Roman" w:eastAsia="Times New Roman" w:hAnsi="Times New Roman"/>
          <w:sz w:val="24"/>
          <w:szCs w:val="24"/>
        </w:rPr>
        <w:t>. Delspinigių ir baudų sumokėjimas neatleidžia šalies nuo pareigos atlyginti nuostolius ir nuo sutarties įsipareigojimų vykdymo.</w:t>
      </w:r>
    </w:p>
    <w:p w14:paraId="0C528FA3" w14:textId="77777777" w:rsidR="00836E2A" w:rsidRPr="00E73A6B" w:rsidRDefault="00836E2A" w:rsidP="00836E2A">
      <w:pPr>
        <w:spacing w:after="0" w:line="240" w:lineRule="auto"/>
        <w:ind w:firstLine="570"/>
        <w:jc w:val="both"/>
        <w:rPr>
          <w:rFonts w:ascii="Times New Roman" w:eastAsia="Times New Roman" w:hAnsi="Times New Roman"/>
          <w:sz w:val="24"/>
          <w:szCs w:val="24"/>
        </w:rPr>
      </w:pPr>
    </w:p>
    <w:p w14:paraId="565D139D" w14:textId="77777777" w:rsidR="00836E2A" w:rsidRPr="00E73A6B" w:rsidRDefault="00836E2A" w:rsidP="00836E2A">
      <w:pPr>
        <w:tabs>
          <w:tab w:val="left" w:pos="0"/>
        </w:tabs>
        <w:spacing w:after="0" w:line="240" w:lineRule="auto"/>
        <w:ind w:firstLine="570"/>
        <w:jc w:val="center"/>
        <w:outlineLvl w:val="0"/>
        <w:rPr>
          <w:rFonts w:ascii="Times New Roman" w:eastAsia="Times New Roman" w:hAnsi="Times New Roman"/>
          <w:b/>
          <w:sz w:val="24"/>
          <w:szCs w:val="24"/>
        </w:rPr>
      </w:pPr>
      <w:r w:rsidRPr="00E73A6B">
        <w:rPr>
          <w:rFonts w:ascii="Times New Roman" w:eastAsia="Times New Roman" w:hAnsi="Times New Roman"/>
          <w:b/>
          <w:sz w:val="24"/>
          <w:szCs w:val="24"/>
        </w:rPr>
        <w:t>4. ŠALIŲ ATSAKOMYBĖ</w:t>
      </w:r>
    </w:p>
    <w:p w14:paraId="4BC65F1A" w14:textId="77777777" w:rsidR="00836E2A" w:rsidRPr="00E73A6B" w:rsidRDefault="00836E2A" w:rsidP="00836E2A">
      <w:pPr>
        <w:tabs>
          <w:tab w:val="left" w:pos="0"/>
        </w:tabs>
        <w:spacing w:after="0" w:line="240" w:lineRule="auto"/>
        <w:ind w:firstLine="570"/>
        <w:jc w:val="both"/>
        <w:rPr>
          <w:rFonts w:ascii="Times New Roman" w:eastAsia="Times New Roman" w:hAnsi="Times New Roman"/>
          <w:b/>
          <w:sz w:val="24"/>
          <w:szCs w:val="24"/>
        </w:rPr>
      </w:pPr>
    </w:p>
    <w:p w14:paraId="143B45F5" w14:textId="77777777" w:rsidR="00836E2A" w:rsidRPr="00E73A6B" w:rsidRDefault="00836E2A" w:rsidP="00836E2A">
      <w:pPr>
        <w:tabs>
          <w:tab w:val="left" w:pos="1134"/>
        </w:tabs>
        <w:spacing w:after="0" w:line="240" w:lineRule="auto"/>
        <w:ind w:firstLine="570"/>
        <w:jc w:val="both"/>
        <w:rPr>
          <w:rFonts w:ascii="Times New Roman" w:eastAsia="Times New Roman" w:hAnsi="Times New Roman"/>
          <w:sz w:val="24"/>
          <w:szCs w:val="24"/>
        </w:rPr>
      </w:pPr>
      <w:r w:rsidRPr="00E73A6B">
        <w:rPr>
          <w:rFonts w:ascii="Times New Roman" w:eastAsia="Times New Roman" w:hAnsi="Times New Roman"/>
          <w:sz w:val="24"/>
          <w:szCs w:val="24"/>
        </w:rPr>
        <w:t>4.1. Užsakovui vėluojant atsiskaityti už Vykdytojo suteiktas paslaugas, Vykdytojas turi teisę reikalauti iš Užsakovo sumokėti už kiekvieną pavėluotą dieną 0,05 proc. dydžio delspinigius nuo laiku nesumokėtos sumos už kiekvieną uždelstą kalendorinę dieną.</w:t>
      </w:r>
    </w:p>
    <w:p w14:paraId="40F795DB" w14:textId="5964A46D" w:rsidR="00836E2A" w:rsidRPr="00E73A6B" w:rsidRDefault="00836E2A" w:rsidP="00836E2A">
      <w:pPr>
        <w:tabs>
          <w:tab w:val="left" w:pos="0"/>
        </w:tabs>
        <w:spacing w:after="0" w:line="240" w:lineRule="auto"/>
        <w:ind w:firstLine="570"/>
        <w:jc w:val="both"/>
        <w:rPr>
          <w:rFonts w:ascii="Times New Roman" w:eastAsia="Times New Roman" w:hAnsi="Times New Roman"/>
          <w:sz w:val="24"/>
          <w:szCs w:val="24"/>
        </w:rPr>
      </w:pPr>
      <w:r w:rsidRPr="00E73A6B">
        <w:rPr>
          <w:rFonts w:ascii="Times New Roman" w:eastAsia="Times New Roman" w:hAnsi="Times New Roman"/>
          <w:sz w:val="24"/>
          <w:szCs w:val="24"/>
        </w:rPr>
        <w:t xml:space="preserve">4.2. Vykdytojas neatsako, jei </w:t>
      </w:r>
      <w:r w:rsidR="00C30F87" w:rsidRPr="006060A8">
        <w:rPr>
          <w:rFonts w:ascii="Times New Roman" w:eastAsia="Times New Roman" w:hAnsi="Times New Roman"/>
          <w:sz w:val="24"/>
          <w:szCs w:val="24"/>
        </w:rPr>
        <w:t>tikslinės kompensacijos</w:t>
      </w:r>
      <w:r w:rsidRPr="00E73A6B">
        <w:rPr>
          <w:rFonts w:ascii="Times New Roman" w:eastAsia="Times New Roman" w:hAnsi="Times New Roman"/>
          <w:sz w:val="24"/>
          <w:szCs w:val="24"/>
        </w:rPr>
        <w:t>, išmokos vaikams, socialinės pašalpos, būsto šildymo išlaidų kompensacijos ir kitos socialinės išmokos neišmokėtos dėl to, kad Užsakovas laiku nepervedė lėšų išmokoms išmokėti.</w:t>
      </w:r>
    </w:p>
    <w:p w14:paraId="753CC1D4" w14:textId="77777777" w:rsidR="00836E2A" w:rsidRDefault="00836E2A" w:rsidP="00836E2A">
      <w:pPr>
        <w:tabs>
          <w:tab w:val="left" w:pos="0"/>
        </w:tabs>
        <w:spacing w:after="0" w:line="240" w:lineRule="auto"/>
        <w:ind w:firstLine="570"/>
        <w:jc w:val="both"/>
        <w:rPr>
          <w:rFonts w:ascii="Times New Roman" w:eastAsia="Times New Roman" w:hAnsi="Times New Roman"/>
          <w:sz w:val="23"/>
          <w:szCs w:val="23"/>
        </w:rPr>
      </w:pPr>
      <w:r w:rsidRPr="00E73A6B">
        <w:rPr>
          <w:rFonts w:ascii="Times New Roman" w:eastAsia="Times New Roman" w:hAnsi="Times New Roman"/>
          <w:sz w:val="24"/>
          <w:szCs w:val="24"/>
        </w:rPr>
        <w:t>4.3. Vykdytojui vėluojant teikti paslaugas Užsakovas turi teisę reikalauti iš Vykdytojo sumokėti už kiekvieną pavėluotą dieną 0,05 proc. dydžio delspinigius nuo laiku nesuteiktos paslaugos už kiekvieną uždelstą kalendorinę dieną</w:t>
      </w:r>
      <w:r w:rsidRPr="00E73A6B">
        <w:rPr>
          <w:rFonts w:ascii="Times New Roman" w:eastAsia="Times New Roman" w:hAnsi="Times New Roman"/>
          <w:sz w:val="23"/>
          <w:szCs w:val="23"/>
        </w:rPr>
        <w:t>.</w:t>
      </w:r>
    </w:p>
    <w:p w14:paraId="36E4E8F6" w14:textId="77777777" w:rsidR="00836E2A" w:rsidRPr="00836E2A" w:rsidRDefault="00836E2A" w:rsidP="00836E2A">
      <w:pPr>
        <w:tabs>
          <w:tab w:val="left" w:pos="0"/>
        </w:tabs>
        <w:spacing w:after="0" w:line="240" w:lineRule="auto"/>
        <w:ind w:firstLine="570"/>
        <w:jc w:val="both"/>
        <w:rPr>
          <w:rFonts w:ascii="Times New Roman" w:eastAsia="Times New Roman" w:hAnsi="Times New Roman"/>
          <w:sz w:val="23"/>
          <w:szCs w:val="23"/>
        </w:rPr>
      </w:pPr>
    </w:p>
    <w:p w14:paraId="06CA0474" w14:textId="7E6DC5D7" w:rsidR="00836E2A" w:rsidRPr="00FF7960" w:rsidRDefault="00836E2A" w:rsidP="00FF7960">
      <w:pPr>
        <w:pStyle w:val="Heading10"/>
        <w:keepNext/>
        <w:keepLines/>
        <w:shd w:val="clear" w:color="auto" w:fill="auto"/>
        <w:tabs>
          <w:tab w:val="left" w:pos="1853"/>
        </w:tabs>
        <w:spacing w:before="0" w:after="0" w:line="240" w:lineRule="auto"/>
        <w:jc w:val="center"/>
        <w:rPr>
          <w:i/>
          <w:iCs/>
          <w:color w:val="000000"/>
          <w:szCs w:val="24"/>
          <w:shd w:val="clear" w:color="auto" w:fill="FFFFFF"/>
          <w:lang w:eastAsia="lt-LT" w:bidi="lt-LT"/>
        </w:rPr>
      </w:pPr>
      <w:r w:rsidRPr="00E73A6B">
        <w:rPr>
          <w:rFonts w:eastAsia="Times New Roman"/>
          <w:szCs w:val="24"/>
        </w:rPr>
        <w:t xml:space="preserve">5. </w:t>
      </w:r>
      <w:r w:rsidR="00FF7960">
        <w:rPr>
          <w:color w:val="000000"/>
          <w:szCs w:val="24"/>
          <w:lang w:bidi="lt-LT"/>
        </w:rPr>
        <w:t xml:space="preserve">NENUGALIMOS JĖGOS APLINKYBĖS </w:t>
      </w:r>
      <w:r w:rsidR="00FF7960" w:rsidRPr="00FF7960">
        <w:rPr>
          <w:rStyle w:val="Heading1Italic"/>
          <w:b/>
          <w:bCs/>
        </w:rPr>
        <w:t>(FORCE MAJEURE)</w:t>
      </w:r>
    </w:p>
    <w:p w14:paraId="0F199CE0" w14:textId="77777777" w:rsidR="00836E2A" w:rsidRPr="00836E2A" w:rsidRDefault="00836E2A" w:rsidP="00836E2A">
      <w:pPr>
        <w:suppressAutoHyphens/>
        <w:spacing w:after="0" w:line="240" w:lineRule="auto"/>
        <w:jc w:val="center"/>
        <w:rPr>
          <w:rFonts w:ascii="Times New Roman" w:eastAsia="Times New Roman" w:hAnsi="Times New Roman"/>
          <w:b/>
          <w:bCs/>
          <w:lang w:eastAsia="ar-SA"/>
        </w:rPr>
      </w:pPr>
    </w:p>
    <w:p w14:paraId="64A402D5" w14:textId="77777777" w:rsidR="00836E2A" w:rsidRPr="00E73A6B" w:rsidRDefault="00836E2A" w:rsidP="00836E2A">
      <w:pPr>
        <w:spacing w:after="0" w:line="240" w:lineRule="auto"/>
        <w:ind w:firstLine="570"/>
        <w:jc w:val="both"/>
        <w:rPr>
          <w:rFonts w:ascii="Times New Roman" w:eastAsia="Times New Roman" w:hAnsi="Times New Roman"/>
          <w:sz w:val="24"/>
          <w:szCs w:val="24"/>
        </w:rPr>
      </w:pPr>
      <w:r w:rsidRPr="00E73A6B">
        <w:rPr>
          <w:rFonts w:ascii="Times New Roman" w:eastAsia="Times New Roman" w:hAnsi="Times New Roman"/>
          <w:sz w:val="24"/>
          <w:szCs w:val="24"/>
        </w:rPr>
        <w:t>5.1. Nė viena iš šalių neatsako už prisiimtų įsipareigojimų neįvykdymą, jeigu ji įrodys, kad įsipareigojimų neįvykdė dėl nenugalimos jėgos aplinkybių (Force majeure).</w:t>
      </w:r>
    </w:p>
    <w:p w14:paraId="030D8DD5" w14:textId="77777777" w:rsidR="00836E2A" w:rsidRPr="00E73A6B" w:rsidRDefault="00836E2A" w:rsidP="00836E2A">
      <w:pPr>
        <w:spacing w:after="0" w:line="240" w:lineRule="auto"/>
        <w:ind w:firstLine="570"/>
        <w:jc w:val="both"/>
        <w:rPr>
          <w:rFonts w:ascii="Times New Roman" w:eastAsia="Times New Roman" w:hAnsi="Times New Roman"/>
          <w:sz w:val="24"/>
          <w:szCs w:val="24"/>
        </w:rPr>
      </w:pPr>
      <w:r w:rsidRPr="00E73A6B">
        <w:rPr>
          <w:rFonts w:ascii="Times New Roman" w:eastAsia="Times New Roman" w:hAnsi="Times New Roman"/>
          <w:sz w:val="24"/>
          <w:szCs w:val="24"/>
        </w:rPr>
        <w:t>5.2. Sutarties šalis, kuri dėl nenugalimos jėgos aplinkybių negali įvykdyti savo įsipareigojimų, privalo nedelsdama, bet ne vėliau kaip per 5 (penkias) darbo dienas nuo aplinkybių atsiradimo ar paaiškėjimo, raštu informuoti apie tai kitą šalį. Jeigu nenugalimos jėgos aplinkybės užsitęsia ilgiau kaip 3 (tris) mėnesius, šalys tarpusavio susitarimu gali nutraukti sutartį.</w:t>
      </w:r>
    </w:p>
    <w:p w14:paraId="3A06DFCC" w14:textId="77777777" w:rsidR="00836E2A" w:rsidRDefault="00836E2A" w:rsidP="00836E2A">
      <w:pPr>
        <w:spacing w:after="0" w:line="240" w:lineRule="auto"/>
        <w:ind w:firstLine="570"/>
        <w:jc w:val="both"/>
        <w:rPr>
          <w:rFonts w:ascii="Times New Roman" w:eastAsia="Times New Roman" w:hAnsi="Times New Roman"/>
          <w:sz w:val="24"/>
          <w:szCs w:val="24"/>
        </w:rPr>
      </w:pPr>
      <w:r w:rsidRPr="00E73A6B">
        <w:rPr>
          <w:rFonts w:ascii="Times New Roman" w:eastAsia="Times New Roman" w:hAnsi="Times New Roman"/>
          <w:sz w:val="24"/>
          <w:szCs w:val="24"/>
        </w:rPr>
        <w:t>5.3. Nenugalimos jėgos aplinkybėmis yra laikomos aplinkybės, nurodytos Lietuvos Respublikos teisės aktuose.</w:t>
      </w:r>
    </w:p>
    <w:p w14:paraId="2270E4F0" w14:textId="6062B80B" w:rsidR="00BD0576" w:rsidRPr="00502198" w:rsidRDefault="00BD0576" w:rsidP="00836E2A">
      <w:pPr>
        <w:spacing w:after="0" w:line="240" w:lineRule="auto"/>
        <w:ind w:firstLine="570"/>
        <w:jc w:val="both"/>
        <w:rPr>
          <w:rFonts w:ascii="Times New Roman" w:eastAsia="Times New Roman" w:hAnsi="Times New Roman"/>
          <w:sz w:val="24"/>
          <w:szCs w:val="24"/>
        </w:rPr>
      </w:pPr>
      <w:r w:rsidRPr="00502198">
        <w:rPr>
          <w:rFonts w:ascii="Times New Roman" w:eastAsia="Times New Roman" w:hAnsi="Times New Roman"/>
          <w:sz w:val="24"/>
          <w:szCs w:val="24"/>
        </w:rPr>
        <w:t xml:space="preserve">5.4. </w:t>
      </w:r>
      <w:r w:rsidRPr="00502198">
        <w:rPr>
          <w:rFonts w:ascii="Times New Roman" w:hAnsi="Times New Roman"/>
          <w:sz w:val="24"/>
          <w:szCs w:val="24"/>
        </w:rPr>
        <w:t>Įvertinus visuotinai žinomas rizikas, susijusias su užkrečiamų ligų, įskaitant, bet neapsiribojant, koronovirusinės infekcijos (COVID -19) plitimu ir taikomas priemones asmenų sveikatai užtikrinti, Paslaugų teikėjas paslaugas teikia atsižvelgdamas į valstybės, savivaldybių institucijų privalomus sprendimus (aktus) ir rekomendacijas, įskaitant ir juos įgyvendinant priimamus kitus sprendimus (aktus), kuriais taikomi ribojimai įprastiniam sutarties šalies veiklos organizavimui. Šalis, kurios veiklai yra taikomi šiame sutarties punkte nustatyti ribojimai, privalo nedelsiant, bet ne vėliau kaip per 10 darbo dienų informuoti kitą sutarties šalį ir pateikti tai pagrindžiančius dokumentus. Paslaugų teikėjas yra atleidžiamas nuo civilinės atsakomybės už sutartyje nustatytų paslaugų teikimo sąlygų ir terminų nesilaikymą, jei jis yra sąlygotas valstybės ir (arba) savivaldybių priimtų sprendimų (aktų) arba su tuo susijusių ar to pasėkoje atsiradusių aplinkybių.  Išnykus šiame punkte nurodytoms aplinkybėms, paslaugos yra teikiamos sutartyje nustatytomis sąlygomis ir terminais.“</w:t>
      </w:r>
    </w:p>
    <w:p w14:paraId="34C47086" w14:textId="77777777" w:rsidR="00836E2A" w:rsidRPr="00836E2A" w:rsidRDefault="00836E2A" w:rsidP="00836E2A">
      <w:pPr>
        <w:spacing w:after="0" w:line="240" w:lineRule="auto"/>
        <w:ind w:firstLine="570"/>
        <w:jc w:val="both"/>
        <w:rPr>
          <w:rFonts w:ascii="Times New Roman" w:eastAsia="Times New Roman" w:hAnsi="Times New Roman"/>
        </w:rPr>
      </w:pPr>
    </w:p>
    <w:p w14:paraId="2A15637B" w14:textId="77777777" w:rsidR="00BD0576" w:rsidRDefault="00BD0576" w:rsidP="00836E2A">
      <w:pPr>
        <w:shd w:val="clear" w:color="auto" w:fill="FFFFFF"/>
        <w:spacing w:after="0" w:line="278" w:lineRule="exact"/>
        <w:ind w:right="19" w:firstLine="1226"/>
        <w:jc w:val="center"/>
        <w:outlineLvl w:val="0"/>
        <w:rPr>
          <w:rFonts w:ascii="Times New Roman" w:eastAsia="Times New Roman" w:hAnsi="Times New Roman"/>
          <w:b/>
          <w:color w:val="000000"/>
          <w:spacing w:val="5"/>
          <w:sz w:val="24"/>
          <w:szCs w:val="24"/>
        </w:rPr>
      </w:pPr>
    </w:p>
    <w:p w14:paraId="6F1DA63C" w14:textId="04C8E567" w:rsidR="00836E2A" w:rsidRPr="00E73A6B" w:rsidRDefault="00836E2A" w:rsidP="00836E2A">
      <w:pPr>
        <w:shd w:val="clear" w:color="auto" w:fill="FFFFFF"/>
        <w:spacing w:after="0" w:line="278" w:lineRule="exact"/>
        <w:ind w:right="19" w:firstLine="1226"/>
        <w:jc w:val="center"/>
        <w:outlineLvl w:val="0"/>
        <w:rPr>
          <w:rFonts w:ascii="Times New Roman" w:eastAsia="Times New Roman" w:hAnsi="Times New Roman"/>
          <w:b/>
          <w:color w:val="000000"/>
          <w:spacing w:val="5"/>
          <w:sz w:val="24"/>
          <w:szCs w:val="24"/>
        </w:rPr>
      </w:pPr>
      <w:r w:rsidRPr="00E73A6B">
        <w:rPr>
          <w:rFonts w:ascii="Times New Roman" w:eastAsia="Times New Roman" w:hAnsi="Times New Roman"/>
          <w:b/>
          <w:color w:val="000000"/>
          <w:spacing w:val="5"/>
          <w:sz w:val="24"/>
          <w:szCs w:val="24"/>
        </w:rPr>
        <w:t>6. KONFIDENCIALUMAS</w:t>
      </w:r>
    </w:p>
    <w:p w14:paraId="5F7F38AB" w14:textId="77777777" w:rsidR="00836E2A" w:rsidRPr="00E73A6B" w:rsidRDefault="00836E2A" w:rsidP="00836E2A">
      <w:pPr>
        <w:spacing w:after="0" w:line="240" w:lineRule="auto"/>
        <w:ind w:firstLine="567"/>
        <w:jc w:val="both"/>
        <w:rPr>
          <w:rFonts w:ascii="Times New Roman" w:eastAsia="Times New Roman" w:hAnsi="Times New Roman"/>
          <w:sz w:val="24"/>
          <w:szCs w:val="24"/>
        </w:rPr>
      </w:pPr>
    </w:p>
    <w:p w14:paraId="2EADCF1D" w14:textId="77777777" w:rsidR="00836E2A" w:rsidRPr="00E73A6B" w:rsidRDefault="00836E2A" w:rsidP="00836E2A">
      <w:pPr>
        <w:spacing w:after="0" w:line="240" w:lineRule="auto"/>
        <w:ind w:firstLine="567"/>
        <w:jc w:val="both"/>
        <w:rPr>
          <w:rFonts w:ascii="Times New Roman" w:eastAsia="Times New Roman" w:hAnsi="Times New Roman"/>
          <w:sz w:val="24"/>
          <w:szCs w:val="24"/>
        </w:rPr>
      </w:pPr>
      <w:r w:rsidRPr="00E73A6B">
        <w:rPr>
          <w:rFonts w:ascii="Times New Roman" w:eastAsia="Times New Roman" w:hAnsi="Times New Roman"/>
          <w:sz w:val="24"/>
          <w:szCs w:val="24"/>
        </w:rPr>
        <w:t xml:space="preserve">6.1. Šalys susitaria laikyti paslaptyje visą informaciją, susijusią su šios sutarties sudarymu ir vykdymu. Šalys įsipareigoja neskelbti, neperduoti kitiems asmenims, bei kitais būdais neatskleisti tokios informacijos nesant kitos šalies raštiško sutikimo, išskyrus įstatymų nustatytus atvejus.  </w:t>
      </w:r>
    </w:p>
    <w:p w14:paraId="5CEF60F4" w14:textId="77777777" w:rsidR="00836E2A" w:rsidRPr="00E73A6B" w:rsidRDefault="00836E2A" w:rsidP="00836E2A">
      <w:pPr>
        <w:spacing w:after="0" w:line="240" w:lineRule="auto"/>
        <w:ind w:firstLine="567"/>
        <w:jc w:val="both"/>
        <w:rPr>
          <w:rFonts w:ascii="Times New Roman" w:eastAsia="Times New Roman" w:hAnsi="Times New Roman"/>
          <w:sz w:val="24"/>
          <w:szCs w:val="24"/>
        </w:rPr>
      </w:pPr>
    </w:p>
    <w:p w14:paraId="66674D2D" w14:textId="3CC9C13C" w:rsidR="00836E2A" w:rsidRPr="00E73A6B" w:rsidRDefault="00836E2A" w:rsidP="00836E2A">
      <w:pPr>
        <w:spacing w:after="0" w:line="240" w:lineRule="auto"/>
        <w:ind w:left="360"/>
        <w:jc w:val="center"/>
        <w:outlineLvl w:val="0"/>
        <w:rPr>
          <w:rFonts w:ascii="Times New Roman" w:eastAsia="Times New Roman" w:hAnsi="Times New Roman"/>
          <w:b/>
          <w:sz w:val="24"/>
          <w:szCs w:val="24"/>
        </w:rPr>
      </w:pPr>
      <w:r w:rsidRPr="00E73A6B">
        <w:rPr>
          <w:rFonts w:ascii="Times New Roman" w:eastAsia="Times New Roman" w:hAnsi="Times New Roman"/>
          <w:b/>
          <w:sz w:val="24"/>
          <w:szCs w:val="24"/>
        </w:rPr>
        <w:lastRenderedPageBreak/>
        <w:t>7. SUTARTIES ĮSIGALIOJIMAS, GALIOJIMO SĄLYGOS IR NUTRAUKIMAS</w:t>
      </w:r>
    </w:p>
    <w:p w14:paraId="24089DB4" w14:textId="77777777" w:rsidR="00836E2A" w:rsidRPr="00E73A6B" w:rsidRDefault="00836E2A" w:rsidP="00836E2A">
      <w:pPr>
        <w:spacing w:after="0" w:line="240" w:lineRule="auto"/>
        <w:ind w:left="360"/>
        <w:jc w:val="center"/>
        <w:outlineLvl w:val="0"/>
        <w:rPr>
          <w:rFonts w:ascii="Times New Roman" w:eastAsia="Times New Roman" w:hAnsi="Times New Roman"/>
          <w:b/>
          <w:sz w:val="24"/>
          <w:szCs w:val="24"/>
        </w:rPr>
      </w:pPr>
    </w:p>
    <w:p w14:paraId="7996BA82" w14:textId="69A97E2F" w:rsidR="002753F4" w:rsidRPr="002753F4" w:rsidRDefault="00CE7838" w:rsidP="002753F4">
      <w:pPr>
        <w:spacing w:after="0" w:line="240" w:lineRule="auto"/>
        <w:ind w:left="-81" w:firstLine="648"/>
        <w:jc w:val="both"/>
        <w:rPr>
          <w:sz w:val="24"/>
          <w:szCs w:val="24"/>
          <w:lang w:eastAsia="ar-SA"/>
        </w:rPr>
      </w:pPr>
      <w:r>
        <w:rPr>
          <w:rFonts w:ascii="Times New Roman" w:eastAsia="Times New Roman" w:hAnsi="Times New Roman"/>
          <w:sz w:val="24"/>
          <w:szCs w:val="24"/>
        </w:rPr>
        <w:t xml:space="preserve"> </w:t>
      </w:r>
      <w:r w:rsidR="00836E2A" w:rsidRPr="002753F4">
        <w:rPr>
          <w:rFonts w:ascii="Times New Roman" w:eastAsia="Times New Roman" w:hAnsi="Times New Roman"/>
          <w:sz w:val="24"/>
          <w:szCs w:val="24"/>
        </w:rPr>
        <w:t xml:space="preserve">7.1. </w:t>
      </w:r>
      <w:r w:rsidR="00E01E20">
        <w:rPr>
          <w:rFonts w:ascii="Times New Roman" w:eastAsia="Times New Roman" w:hAnsi="Times New Roman"/>
          <w:sz w:val="24"/>
          <w:szCs w:val="24"/>
        </w:rPr>
        <w:t xml:space="preserve">Sutartis galioja iki bus nupirkta Paslaugų </w:t>
      </w:r>
      <w:r w:rsidR="00E01E20" w:rsidRPr="00596C03">
        <w:rPr>
          <w:rFonts w:ascii="Times New Roman" w:eastAsia="Times New Roman" w:hAnsi="Times New Roman"/>
          <w:sz w:val="24"/>
          <w:szCs w:val="24"/>
        </w:rPr>
        <w:t>už</w:t>
      </w:r>
      <w:r w:rsidR="00596C03" w:rsidRPr="00596C03">
        <w:rPr>
          <w:rFonts w:ascii="Times New Roman" w:eastAsia="Times New Roman" w:hAnsi="Times New Roman"/>
          <w:sz w:val="24"/>
          <w:szCs w:val="24"/>
        </w:rPr>
        <w:t xml:space="preserve"> </w:t>
      </w:r>
      <w:r w:rsidR="00596C03" w:rsidRPr="0044350C">
        <w:rPr>
          <w:rFonts w:ascii="Times New Roman" w:eastAsia="Times New Roman" w:hAnsi="Times New Roman"/>
          <w:sz w:val="24"/>
          <w:szCs w:val="24"/>
        </w:rPr>
        <w:t>59 000,00</w:t>
      </w:r>
      <w:r w:rsidR="00596C03" w:rsidRPr="00596C03">
        <w:rPr>
          <w:rFonts w:ascii="Times New Roman" w:eastAsia="Times New Roman" w:hAnsi="Times New Roman"/>
          <w:sz w:val="24"/>
          <w:szCs w:val="24"/>
        </w:rPr>
        <w:t xml:space="preserve"> (penkiasdešimt devyni tūkstanči</w:t>
      </w:r>
      <w:r w:rsidR="009B706C">
        <w:rPr>
          <w:rFonts w:ascii="Times New Roman" w:eastAsia="Times New Roman" w:hAnsi="Times New Roman"/>
          <w:sz w:val="24"/>
          <w:szCs w:val="24"/>
        </w:rPr>
        <w:t>ai</w:t>
      </w:r>
      <w:r w:rsidR="00596C03" w:rsidRPr="00596C03">
        <w:rPr>
          <w:rFonts w:ascii="Times New Roman" w:eastAsia="Times New Roman" w:hAnsi="Times New Roman"/>
          <w:sz w:val="24"/>
          <w:szCs w:val="24"/>
        </w:rPr>
        <w:t>)</w:t>
      </w:r>
      <w:r w:rsidR="00596C03" w:rsidRPr="00596C03">
        <w:rPr>
          <w:rFonts w:ascii="Times New Roman" w:eastAsia="Times New Roman" w:hAnsi="Times New Roman"/>
          <w:i/>
          <w:sz w:val="24"/>
          <w:szCs w:val="24"/>
        </w:rPr>
        <w:t xml:space="preserve"> </w:t>
      </w:r>
      <w:r w:rsidR="00E01E20" w:rsidRPr="00596C03">
        <w:rPr>
          <w:rFonts w:ascii="Times New Roman" w:eastAsia="Times New Roman" w:hAnsi="Times New Roman"/>
          <w:sz w:val="24"/>
          <w:szCs w:val="24"/>
        </w:rPr>
        <w:t xml:space="preserve"> </w:t>
      </w:r>
      <w:r w:rsidR="00E01E20">
        <w:rPr>
          <w:rFonts w:ascii="Times New Roman" w:eastAsia="Times New Roman" w:hAnsi="Times New Roman"/>
          <w:sz w:val="24"/>
          <w:szCs w:val="24"/>
        </w:rPr>
        <w:t>Eur, įskaitant PVM, tačiau ne ilgiau nei 36 mėn.</w:t>
      </w:r>
      <w:r w:rsidR="0029215F">
        <w:rPr>
          <w:rFonts w:ascii="Times New Roman" w:eastAsia="Times New Roman" w:hAnsi="Times New Roman"/>
          <w:sz w:val="24"/>
          <w:szCs w:val="24"/>
        </w:rPr>
        <w:t xml:space="preserve"> </w:t>
      </w:r>
    </w:p>
    <w:p w14:paraId="267E0F4E" w14:textId="77777777" w:rsidR="00836E2A" w:rsidRPr="00E73A6B" w:rsidRDefault="00836E2A" w:rsidP="002753F4">
      <w:pPr>
        <w:spacing w:after="0" w:line="240" w:lineRule="auto"/>
        <w:ind w:firstLine="648"/>
        <w:jc w:val="both"/>
        <w:rPr>
          <w:rFonts w:ascii="Times New Roman" w:eastAsia="Times New Roman" w:hAnsi="Times New Roman"/>
          <w:sz w:val="24"/>
          <w:szCs w:val="24"/>
        </w:rPr>
      </w:pPr>
      <w:r w:rsidRPr="00E73A6B">
        <w:rPr>
          <w:rFonts w:ascii="Times New Roman" w:eastAsia="Times New Roman" w:hAnsi="Times New Roman"/>
          <w:sz w:val="24"/>
          <w:szCs w:val="24"/>
        </w:rPr>
        <w:t xml:space="preserve">7.2. Sutartis jos galiojimo laikotarpiu gali keičiama vadovaujantis Lietuvos Respublikos Viešųjų pirkimų įstatymo 89 straipsnio nuostatomis. </w:t>
      </w:r>
    </w:p>
    <w:p w14:paraId="4D1DE366" w14:textId="45780E6F" w:rsidR="00836E2A" w:rsidRPr="00E73A6B" w:rsidRDefault="00836E2A" w:rsidP="002753F4">
      <w:pPr>
        <w:spacing w:after="0" w:line="240" w:lineRule="auto"/>
        <w:ind w:firstLine="648"/>
        <w:jc w:val="both"/>
        <w:rPr>
          <w:rFonts w:ascii="Times New Roman" w:eastAsia="Times New Roman" w:hAnsi="Times New Roman"/>
          <w:sz w:val="24"/>
          <w:szCs w:val="24"/>
        </w:rPr>
      </w:pPr>
      <w:r w:rsidRPr="00E73A6B">
        <w:rPr>
          <w:rFonts w:ascii="Times New Roman" w:eastAsia="Times New Roman" w:hAnsi="Times New Roman"/>
          <w:sz w:val="24"/>
          <w:szCs w:val="24"/>
        </w:rPr>
        <w:t>7.3. Pirkimo sutartis gali būti nutraukiama raštišku Užsakovo  ir Vykdytojo susitarimu</w:t>
      </w:r>
      <w:r w:rsidR="001D3884">
        <w:rPr>
          <w:rFonts w:ascii="Times New Roman" w:eastAsia="Times New Roman" w:hAnsi="Times New Roman"/>
          <w:sz w:val="24"/>
          <w:szCs w:val="24"/>
        </w:rPr>
        <w:t>.</w:t>
      </w:r>
    </w:p>
    <w:p w14:paraId="0EA9A583" w14:textId="77777777" w:rsidR="00836E2A" w:rsidRPr="00E73A6B" w:rsidRDefault="00836E2A" w:rsidP="002753F4">
      <w:pPr>
        <w:spacing w:after="0" w:line="240" w:lineRule="auto"/>
        <w:ind w:firstLine="648"/>
        <w:jc w:val="both"/>
        <w:rPr>
          <w:rFonts w:ascii="Times New Roman" w:eastAsia="Times New Roman" w:hAnsi="Times New Roman"/>
          <w:sz w:val="24"/>
          <w:szCs w:val="24"/>
        </w:rPr>
      </w:pPr>
      <w:r w:rsidRPr="00E73A6B">
        <w:rPr>
          <w:rFonts w:ascii="Times New Roman" w:eastAsia="Times New Roman" w:hAnsi="Times New Roman"/>
          <w:sz w:val="24"/>
          <w:szCs w:val="24"/>
        </w:rPr>
        <w:t>7.4. Užsakovas turi teisę vienašališkai nutraukti sutartį, prieš vieną mėnesį raštu pranešus apie tai Vykdytojui, jeigu Vykdytojas nevykdo savo įsipareigojimų arba vykdo juos kitomis sąlygomis negu buvo nurodęs savo pasiūlyme;</w:t>
      </w:r>
    </w:p>
    <w:p w14:paraId="1D3F43D2" w14:textId="7B69CE35" w:rsidR="00836E2A" w:rsidRPr="00E73A6B" w:rsidRDefault="00836E2A" w:rsidP="002753F4">
      <w:pPr>
        <w:spacing w:after="0" w:line="240" w:lineRule="auto"/>
        <w:ind w:firstLine="648"/>
        <w:jc w:val="both"/>
        <w:rPr>
          <w:rFonts w:ascii="Times New Roman" w:eastAsia="Times New Roman" w:hAnsi="Times New Roman"/>
          <w:sz w:val="24"/>
          <w:szCs w:val="24"/>
        </w:rPr>
      </w:pPr>
      <w:r w:rsidRPr="00E73A6B">
        <w:rPr>
          <w:rFonts w:ascii="Times New Roman" w:eastAsia="Times New Roman" w:hAnsi="Times New Roman"/>
          <w:sz w:val="24"/>
          <w:szCs w:val="24"/>
        </w:rPr>
        <w:t xml:space="preserve">7.5. Vykdytojas turi teisę vienašališkai nutraukti pirkimo sutartį, prieš vieną mėnesį raštu pranešęs apie tai Užsakovui, jeigu </w:t>
      </w:r>
      <w:r w:rsidRPr="006060A8">
        <w:rPr>
          <w:rFonts w:ascii="Times New Roman" w:eastAsia="Times New Roman" w:hAnsi="Times New Roman"/>
          <w:sz w:val="24"/>
          <w:szCs w:val="24"/>
        </w:rPr>
        <w:t>ji</w:t>
      </w:r>
      <w:r w:rsidR="00450B0F" w:rsidRPr="006060A8">
        <w:rPr>
          <w:rFonts w:ascii="Times New Roman" w:eastAsia="Times New Roman" w:hAnsi="Times New Roman"/>
          <w:sz w:val="24"/>
          <w:szCs w:val="24"/>
        </w:rPr>
        <w:t>s</w:t>
      </w:r>
      <w:r w:rsidRPr="00E73A6B">
        <w:rPr>
          <w:rFonts w:ascii="Times New Roman" w:eastAsia="Times New Roman" w:hAnsi="Times New Roman"/>
          <w:sz w:val="24"/>
          <w:szCs w:val="24"/>
        </w:rPr>
        <w:t xml:space="preserve"> nevykdo savo įsipareigojimų arba vykdo juos kitomis sąlygomis.</w:t>
      </w:r>
    </w:p>
    <w:p w14:paraId="1F198FBB" w14:textId="7D7DA846" w:rsidR="00836E2A" w:rsidRPr="00E73A6B" w:rsidRDefault="00836E2A" w:rsidP="00836E2A">
      <w:pPr>
        <w:spacing w:after="0" w:line="240" w:lineRule="auto"/>
        <w:ind w:firstLine="570"/>
        <w:jc w:val="both"/>
        <w:rPr>
          <w:rFonts w:ascii="Times New Roman" w:eastAsia="Times New Roman" w:hAnsi="Times New Roman"/>
          <w:sz w:val="24"/>
          <w:szCs w:val="24"/>
        </w:rPr>
      </w:pPr>
      <w:r w:rsidRPr="00E73A6B">
        <w:rPr>
          <w:rFonts w:ascii="Times New Roman" w:eastAsia="Times New Roman" w:hAnsi="Times New Roman"/>
          <w:sz w:val="24"/>
          <w:szCs w:val="24"/>
        </w:rPr>
        <w:t xml:space="preserve">7.6. Užsakovas turi teisę vienašališkai nutraukti sutartį, prieš vieną mėnesį raštu pranešus apie tai Vykdytojui, jeigu paaiškėjo, kad Vykdytojas turėjo būti pašalintas iš pirkimo procedūros pagal Lietuvos  </w:t>
      </w:r>
      <w:r w:rsidR="00B44E89">
        <w:rPr>
          <w:rFonts w:ascii="Times New Roman" w:eastAsia="Times New Roman" w:hAnsi="Times New Roman"/>
          <w:sz w:val="24"/>
          <w:szCs w:val="24"/>
        </w:rPr>
        <w:t>R</w:t>
      </w:r>
      <w:r w:rsidRPr="00E73A6B">
        <w:rPr>
          <w:rFonts w:ascii="Times New Roman" w:eastAsia="Times New Roman" w:hAnsi="Times New Roman"/>
          <w:sz w:val="24"/>
          <w:szCs w:val="24"/>
        </w:rPr>
        <w:t>espublikos viešųjų pirkimų įstatymo 46 str. 1 d.</w:t>
      </w:r>
    </w:p>
    <w:p w14:paraId="32ABB481" w14:textId="77777777" w:rsidR="00836E2A" w:rsidRPr="00E73A6B" w:rsidRDefault="00836E2A" w:rsidP="00836E2A">
      <w:pPr>
        <w:spacing w:after="0" w:line="240" w:lineRule="auto"/>
        <w:ind w:firstLine="570"/>
        <w:jc w:val="both"/>
        <w:rPr>
          <w:rFonts w:ascii="Times New Roman" w:eastAsia="Times New Roman" w:hAnsi="Times New Roman"/>
          <w:sz w:val="24"/>
          <w:szCs w:val="24"/>
        </w:rPr>
      </w:pPr>
      <w:r w:rsidRPr="00E73A6B">
        <w:rPr>
          <w:rFonts w:ascii="Times New Roman" w:eastAsia="Times New Roman" w:hAnsi="Times New Roman"/>
          <w:sz w:val="24"/>
          <w:szCs w:val="24"/>
        </w:rPr>
        <w:t xml:space="preserve">7.7. Visi ginčai, kurie gali kilti tarp šalių dėl sutarties taikymo ir aiškinimo, sprendžiami derybų būdu, o nepavykus taip išspręsti ginčo, jis bus nagrinėjamas Lietuvos Respublikos civilinio proceso kodekso nustatyta tvarka teisme. </w:t>
      </w:r>
    </w:p>
    <w:p w14:paraId="00387BDA" w14:textId="77777777" w:rsidR="00836E2A" w:rsidRPr="00E73A6B" w:rsidRDefault="00836E2A" w:rsidP="00836E2A">
      <w:pPr>
        <w:spacing w:after="0" w:line="240" w:lineRule="auto"/>
        <w:ind w:firstLine="570"/>
        <w:jc w:val="both"/>
        <w:rPr>
          <w:rFonts w:ascii="Times New Roman" w:eastAsia="Times New Roman" w:hAnsi="Times New Roman"/>
          <w:sz w:val="24"/>
          <w:szCs w:val="24"/>
        </w:rPr>
      </w:pPr>
      <w:r w:rsidRPr="00E73A6B">
        <w:rPr>
          <w:rFonts w:ascii="Times New Roman" w:eastAsia="Times New Roman" w:hAnsi="Times New Roman"/>
          <w:sz w:val="24"/>
          <w:szCs w:val="24"/>
        </w:rPr>
        <w:t>7.8. Laikoma, kad Vykdytojas padarė esminį sutarties pažeidimą, jei jis atitinka Lietuvos Respublikos civilinio kodekso 6.217 straipsnio 2 dalyje įtvirtintus kriterijus, taip pat kai Vykdytojas nesilaiko sutarties terminų ar nevykdo kitų sutartyje numatytų Vykdytojo įsipareigojimų. Padarius esminį sutarties pažeidimą ir nepašalinus trūkumų per pretenzijoje nurodytą terminą, sutartis nutraukiama vienašališkai ne teismo tvarka, raštu įspėjus Vykdytoją prieš 30 dienų, o Vykdytojas yra įrašomas į Nepatikimų tiekėjų sąrašą, skelbiamą www.vpt.lt.</w:t>
      </w:r>
    </w:p>
    <w:p w14:paraId="11F41C83" w14:textId="758584B8" w:rsidR="00836E2A" w:rsidRDefault="00836E2A" w:rsidP="00836E2A">
      <w:pPr>
        <w:spacing w:after="0" w:line="240" w:lineRule="auto"/>
        <w:ind w:firstLine="570"/>
        <w:jc w:val="both"/>
        <w:rPr>
          <w:rFonts w:ascii="Times New Roman" w:eastAsia="Times New Roman" w:hAnsi="Times New Roman"/>
          <w:sz w:val="24"/>
          <w:szCs w:val="24"/>
        </w:rPr>
      </w:pPr>
      <w:r w:rsidRPr="00E73A6B">
        <w:rPr>
          <w:rFonts w:ascii="Times New Roman" w:eastAsia="Times New Roman" w:hAnsi="Times New Roman"/>
          <w:sz w:val="24"/>
          <w:szCs w:val="24"/>
        </w:rPr>
        <w:t xml:space="preserve">7.9. Nutraukdamos sutartį šalys privalo visiškai tarpusavyje atsiskaityti. </w:t>
      </w:r>
    </w:p>
    <w:p w14:paraId="1E416B2D" w14:textId="28DCA346" w:rsidR="00C7178B" w:rsidRPr="00697429" w:rsidRDefault="00C7178B" w:rsidP="00C7178B">
      <w:pPr>
        <w:spacing w:after="0" w:line="240" w:lineRule="auto"/>
        <w:ind w:firstLine="570"/>
        <w:jc w:val="both"/>
        <w:rPr>
          <w:rFonts w:ascii="Times New Roman" w:eastAsia="Times New Roman" w:hAnsi="Times New Roman"/>
          <w:b/>
          <w:bCs/>
          <w:sz w:val="24"/>
          <w:szCs w:val="24"/>
          <w:u w:val="single"/>
        </w:rPr>
      </w:pPr>
      <w:r>
        <w:rPr>
          <w:rFonts w:ascii="Times New Roman" w:eastAsia="Times New Roman" w:hAnsi="Times New Roman"/>
          <w:sz w:val="24"/>
          <w:szCs w:val="24"/>
        </w:rPr>
        <w:t xml:space="preserve">7.10. </w:t>
      </w:r>
      <w:r w:rsidRPr="00FF7960">
        <w:rPr>
          <w:rFonts w:ascii="Times New Roman" w:eastAsia="Times New Roman" w:hAnsi="Times New Roman"/>
          <w:sz w:val="24"/>
          <w:szCs w:val="24"/>
        </w:rPr>
        <w:t>Sutartis įsigalioja nuo 202</w:t>
      </w:r>
      <w:r w:rsidR="002269BB" w:rsidRPr="00FF7960">
        <w:rPr>
          <w:rFonts w:ascii="Times New Roman" w:eastAsia="Times New Roman" w:hAnsi="Times New Roman"/>
          <w:sz w:val="24"/>
          <w:szCs w:val="24"/>
        </w:rPr>
        <w:t>5</w:t>
      </w:r>
      <w:r w:rsidRPr="00FF7960">
        <w:rPr>
          <w:rFonts w:ascii="Times New Roman" w:eastAsia="Times New Roman" w:hAnsi="Times New Roman"/>
          <w:sz w:val="24"/>
          <w:szCs w:val="24"/>
        </w:rPr>
        <w:t xml:space="preserve"> m. vasario</w:t>
      </w:r>
      <w:r w:rsidR="00135FDB">
        <w:rPr>
          <w:rFonts w:ascii="Times New Roman" w:eastAsia="Times New Roman" w:hAnsi="Times New Roman"/>
          <w:sz w:val="24"/>
          <w:szCs w:val="24"/>
        </w:rPr>
        <w:t xml:space="preserve"> 5 </w:t>
      </w:r>
      <w:r w:rsidRPr="00FF7960">
        <w:rPr>
          <w:rFonts w:ascii="Times New Roman" w:eastAsia="Times New Roman" w:hAnsi="Times New Roman"/>
          <w:sz w:val="24"/>
          <w:szCs w:val="24"/>
        </w:rPr>
        <w:t>d.</w:t>
      </w:r>
    </w:p>
    <w:p w14:paraId="712A91C6" w14:textId="253D58E1" w:rsidR="00755498" w:rsidRPr="008262D7" w:rsidRDefault="00755498" w:rsidP="00836E2A">
      <w:pPr>
        <w:spacing w:after="0" w:line="240" w:lineRule="auto"/>
        <w:ind w:firstLine="570"/>
        <w:jc w:val="both"/>
        <w:rPr>
          <w:rFonts w:asciiTheme="majorBidi" w:eastAsia="Times New Roman" w:hAnsiTheme="majorBidi" w:cstheme="majorBidi"/>
          <w:sz w:val="24"/>
          <w:szCs w:val="24"/>
        </w:rPr>
      </w:pPr>
      <w:r w:rsidRPr="008262D7">
        <w:rPr>
          <w:rFonts w:asciiTheme="majorBidi" w:eastAsia="Times New Roman" w:hAnsiTheme="majorBidi" w:cstheme="majorBidi"/>
          <w:sz w:val="24"/>
          <w:szCs w:val="24"/>
        </w:rPr>
        <w:t xml:space="preserve">7.11. </w:t>
      </w:r>
      <w:r w:rsidRPr="008262D7">
        <w:rPr>
          <w:rFonts w:asciiTheme="majorBidi" w:hAnsiTheme="majorBidi" w:cstheme="majorBidi"/>
          <w:sz w:val="24"/>
          <w:szCs w:val="24"/>
        </w:rPr>
        <w:t>Ši Sutartis sudaryta lietuvių kalba, Sutartį pasirašant kvalifikuotais elektroniniais parašais, sudaromas 1 (vienas) Sutarties egzempliorius.</w:t>
      </w:r>
    </w:p>
    <w:p w14:paraId="4DEE8632" w14:textId="2F2742A4" w:rsidR="005A6724" w:rsidRPr="00FF7960" w:rsidRDefault="00FF7960" w:rsidP="005A6724">
      <w:pPr>
        <w:spacing w:before="100" w:beforeAutospacing="1" w:after="100" w:afterAutospacing="1" w:line="360" w:lineRule="auto"/>
        <w:ind w:firstLine="573"/>
        <w:jc w:val="center"/>
        <w:rPr>
          <w:rFonts w:ascii="Times New Roman" w:eastAsia="Times New Roman" w:hAnsi="Times New Roman"/>
          <w:b/>
          <w:bCs/>
          <w:sz w:val="24"/>
          <w:szCs w:val="24"/>
        </w:rPr>
      </w:pPr>
      <w:r w:rsidRPr="00FF7960">
        <w:rPr>
          <w:rFonts w:ascii="Times New Roman" w:eastAsia="Times New Roman" w:hAnsi="Times New Roman"/>
          <w:b/>
          <w:bCs/>
          <w:sz w:val="24"/>
          <w:szCs w:val="24"/>
        </w:rPr>
        <w:t>8. BAIGIAMOSIOS NUOSTATOS</w:t>
      </w:r>
    </w:p>
    <w:p w14:paraId="7F186760" w14:textId="77777777" w:rsidR="005A6724" w:rsidRPr="00DB6D92" w:rsidRDefault="005A6724" w:rsidP="005A6724">
      <w:pPr>
        <w:tabs>
          <w:tab w:val="left" w:pos="1134"/>
        </w:tabs>
        <w:spacing w:after="0" w:line="240" w:lineRule="auto"/>
        <w:ind w:firstLine="851"/>
        <w:jc w:val="both"/>
        <w:rPr>
          <w:rFonts w:asciiTheme="majorBidi" w:hAnsiTheme="majorBidi" w:cstheme="majorBidi"/>
          <w:sz w:val="24"/>
          <w:szCs w:val="24"/>
        </w:rPr>
      </w:pPr>
      <w:r w:rsidRPr="00DB6D92">
        <w:rPr>
          <w:rFonts w:asciiTheme="majorBidi" w:eastAsia="Times New Roman" w:hAnsiTheme="majorBidi" w:cstheme="majorBidi"/>
          <w:sz w:val="24"/>
          <w:szCs w:val="24"/>
        </w:rPr>
        <w:t xml:space="preserve">8.1. </w:t>
      </w:r>
      <w:bookmarkStart w:id="2" w:name="_Hlk137044696"/>
      <w:r w:rsidRPr="00DB6D92">
        <w:rPr>
          <w:rFonts w:asciiTheme="majorBidi" w:hAnsiTheme="majorBidi" w:cstheme="majorBidi"/>
          <w:sz w:val="24"/>
          <w:szCs w:val="24"/>
        </w:rPr>
        <w:t>Pirkimas laikomas žaliuoju, kadangi vadovaujantis Aplinkos apsaugos kriterijų, taikymo tvarkos aprašo, patvirtinto Lietuvos Respublikos aplinkos ministro 2011 m. birželio 28 d. įsakymu Nr. D1-508, 4.4.3 papunkčiu, perkama nematerialaus pobūdžio ar kitokia paslauga, nesusijusi su materialaus objekto sukūrimu, kurios teikimo metu nėra numatomas reikšmingas neigiamas poveikis aplinkai, nesukuriamas taršos šaltinis ir negeneruojamos atliekos.</w:t>
      </w:r>
      <w:bookmarkEnd w:id="2"/>
    </w:p>
    <w:p w14:paraId="2ABAA405" w14:textId="55332004" w:rsidR="005A6724" w:rsidRPr="005A6724" w:rsidRDefault="005A6724" w:rsidP="005A6724">
      <w:pPr>
        <w:suppressAutoHyphens/>
        <w:spacing w:after="0" w:line="240" w:lineRule="auto"/>
        <w:ind w:firstLine="851"/>
        <w:jc w:val="both"/>
        <w:rPr>
          <w:rFonts w:ascii="Times New Roman" w:hAnsi="Times New Roman"/>
          <w:sz w:val="24"/>
          <w:szCs w:val="24"/>
        </w:rPr>
      </w:pPr>
      <w:r w:rsidRPr="005A6724">
        <w:rPr>
          <w:rFonts w:asciiTheme="majorBidi" w:hAnsiTheme="majorBidi" w:cstheme="majorBidi"/>
          <w:sz w:val="24"/>
          <w:szCs w:val="24"/>
        </w:rPr>
        <w:t xml:space="preserve">8.2. </w:t>
      </w:r>
      <w:r w:rsidRPr="005A6724">
        <w:rPr>
          <w:rFonts w:ascii="Times New Roman" w:hAnsi="Times New Roman"/>
          <w:sz w:val="24"/>
          <w:szCs w:val="24"/>
        </w:rPr>
        <w:t>Prie Sutarties pridedami šie priedai, kurie yra neatskiriama Sutarties dalis:</w:t>
      </w:r>
    </w:p>
    <w:p w14:paraId="6497A5AB" w14:textId="6526EAA0" w:rsidR="00B5666C" w:rsidRDefault="005A6724" w:rsidP="00B5666C">
      <w:pPr>
        <w:spacing w:after="0" w:line="240" w:lineRule="auto"/>
        <w:ind w:right="641" w:firstLine="851"/>
        <w:jc w:val="both"/>
        <w:rPr>
          <w:rFonts w:asciiTheme="majorBidi" w:hAnsiTheme="majorBidi" w:cstheme="majorBidi"/>
          <w:sz w:val="24"/>
          <w:szCs w:val="24"/>
        </w:rPr>
      </w:pPr>
      <w:r w:rsidRPr="005A6724">
        <w:rPr>
          <w:rFonts w:asciiTheme="majorBidi" w:hAnsiTheme="majorBidi" w:cstheme="majorBidi"/>
          <w:sz w:val="24"/>
          <w:szCs w:val="24"/>
        </w:rPr>
        <w:t xml:space="preserve">8.2.1. </w:t>
      </w:r>
      <w:r w:rsidR="00B5666C" w:rsidRPr="005A6724">
        <w:rPr>
          <w:rFonts w:asciiTheme="majorBidi" w:hAnsiTheme="majorBidi" w:cstheme="majorBidi"/>
          <w:sz w:val="24"/>
          <w:szCs w:val="24"/>
        </w:rPr>
        <w:t>Techninė specifikacija, 2 lapai</w:t>
      </w:r>
      <w:r w:rsidR="00B5666C">
        <w:rPr>
          <w:rFonts w:asciiTheme="majorBidi" w:hAnsiTheme="majorBidi" w:cstheme="majorBidi"/>
          <w:sz w:val="24"/>
          <w:szCs w:val="24"/>
        </w:rPr>
        <w:t>.</w:t>
      </w:r>
    </w:p>
    <w:p w14:paraId="7639D5D9" w14:textId="77777777" w:rsidR="00B5666C" w:rsidRPr="005A6724" w:rsidRDefault="005A6724" w:rsidP="00B5666C">
      <w:pPr>
        <w:spacing w:after="0" w:line="240" w:lineRule="auto"/>
        <w:ind w:right="641" w:firstLine="851"/>
        <w:jc w:val="both"/>
        <w:rPr>
          <w:rFonts w:asciiTheme="majorBidi" w:hAnsiTheme="majorBidi" w:cstheme="majorBidi"/>
          <w:sz w:val="24"/>
          <w:szCs w:val="24"/>
        </w:rPr>
      </w:pPr>
      <w:r w:rsidRPr="005A6724">
        <w:rPr>
          <w:rFonts w:asciiTheme="majorBidi" w:hAnsiTheme="majorBidi" w:cstheme="majorBidi"/>
          <w:sz w:val="24"/>
          <w:szCs w:val="24"/>
        </w:rPr>
        <w:t xml:space="preserve">8.2.2. </w:t>
      </w:r>
      <w:r w:rsidR="00B5666C" w:rsidRPr="005A6724">
        <w:rPr>
          <w:rFonts w:asciiTheme="majorBidi" w:eastAsia="Times New Roman" w:hAnsiTheme="majorBidi" w:cstheme="majorBidi"/>
          <w:sz w:val="24"/>
          <w:szCs w:val="24"/>
        </w:rPr>
        <w:t>Susitarimas dėl asmens duomenų tvarkymo, 4 lapai.</w:t>
      </w:r>
    </w:p>
    <w:p w14:paraId="71754C08" w14:textId="77777777" w:rsidR="007E5B6F" w:rsidRPr="005A6724" w:rsidRDefault="007E5B6F" w:rsidP="0081701B">
      <w:pPr>
        <w:spacing w:after="0" w:line="240" w:lineRule="auto"/>
        <w:ind w:right="641"/>
        <w:jc w:val="both"/>
        <w:rPr>
          <w:rFonts w:asciiTheme="majorBidi" w:hAnsiTheme="majorBidi" w:cstheme="majorBidi"/>
          <w:sz w:val="24"/>
          <w:szCs w:val="24"/>
        </w:rPr>
      </w:pPr>
    </w:p>
    <w:p w14:paraId="2B2F82FE" w14:textId="18F47075" w:rsidR="00422226" w:rsidRDefault="00836E2A" w:rsidP="0081701B">
      <w:pPr>
        <w:spacing w:after="0" w:line="240" w:lineRule="auto"/>
        <w:ind w:left="360"/>
        <w:jc w:val="center"/>
        <w:rPr>
          <w:rFonts w:ascii="Times New Roman" w:eastAsia="Times New Roman" w:hAnsi="Times New Roman"/>
          <w:b/>
          <w:sz w:val="24"/>
          <w:szCs w:val="24"/>
        </w:rPr>
      </w:pPr>
      <w:r w:rsidRPr="00E73A6B">
        <w:rPr>
          <w:rFonts w:ascii="Times New Roman" w:eastAsia="Times New Roman" w:hAnsi="Times New Roman"/>
          <w:b/>
          <w:sz w:val="24"/>
          <w:szCs w:val="24"/>
        </w:rPr>
        <w:t>8. ŠALIŲ REKVIZITAI</w:t>
      </w:r>
    </w:p>
    <w:p w14:paraId="1A3B8F48" w14:textId="77777777" w:rsidR="0021083F" w:rsidRPr="005F7A16" w:rsidRDefault="0021083F" w:rsidP="00836E2A">
      <w:pPr>
        <w:spacing w:after="0" w:line="240" w:lineRule="auto"/>
        <w:ind w:left="360"/>
        <w:jc w:val="center"/>
        <w:rPr>
          <w:rFonts w:ascii="Times New Roman" w:eastAsia="Times New Roman" w:hAnsi="Times New Roman"/>
          <w:b/>
          <w:sz w:val="24"/>
          <w:szCs w:val="24"/>
        </w:rPr>
      </w:pPr>
    </w:p>
    <w:tbl>
      <w:tblPr>
        <w:tblW w:w="9287" w:type="dxa"/>
        <w:tblLook w:val="01E0" w:firstRow="1" w:lastRow="1" w:firstColumn="1" w:lastColumn="1" w:noHBand="0" w:noVBand="0"/>
      </w:tblPr>
      <w:tblGrid>
        <w:gridCol w:w="4786"/>
        <w:gridCol w:w="4501"/>
      </w:tblGrid>
      <w:tr w:rsidR="00836E2A" w:rsidRPr="00E73A6B" w14:paraId="2B7C35F5" w14:textId="77777777" w:rsidTr="00F3535B">
        <w:tc>
          <w:tcPr>
            <w:tcW w:w="4786" w:type="dxa"/>
          </w:tcPr>
          <w:p w14:paraId="79F480BD" w14:textId="77777777" w:rsidR="00836E2A" w:rsidRPr="00E73A6B" w:rsidRDefault="00836E2A" w:rsidP="00F3535B">
            <w:pPr>
              <w:spacing w:after="0" w:line="240" w:lineRule="auto"/>
              <w:jc w:val="both"/>
              <w:rPr>
                <w:rFonts w:ascii="Times New Roman" w:eastAsia="Times New Roman" w:hAnsi="Times New Roman"/>
                <w:b/>
                <w:sz w:val="24"/>
                <w:szCs w:val="24"/>
              </w:rPr>
            </w:pPr>
            <w:r w:rsidRPr="00E73A6B">
              <w:rPr>
                <w:rFonts w:ascii="Times New Roman" w:eastAsia="Times New Roman" w:hAnsi="Times New Roman"/>
                <w:b/>
                <w:sz w:val="24"/>
                <w:szCs w:val="24"/>
              </w:rPr>
              <w:t>Užsakovas</w:t>
            </w:r>
          </w:p>
          <w:p w14:paraId="33FBCCB8" w14:textId="77777777" w:rsidR="00E54D74" w:rsidRDefault="00E54D74" w:rsidP="00F3535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Zarasų rajono savivaldybės administracija</w:t>
            </w:r>
          </w:p>
          <w:p w14:paraId="5DE984A3" w14:textId="77777777" w:rsidR="00E54D74" w:rsidRDefault="00E54D74" w:rsidP="00F3535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Adresas: Sėlių a. 22, 32110 Zarasai</w:t>
            </w:r>
          </w:p>
          <w:p w14:paraId="62923A3A" w14:textId="77777777" w:rsidR="00E54D74" w:rsidRDefault="00E54D74" w:rsidP="00F3535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Įmonės kodas 188753461</w:t>
            </w:r>
          </w:p>
          <w:p w14:paraId="1ED0BB2F" w14:textId="77777777" w:rsidR="00E54D74" w:rsidRDefault="00E54D74" w:rsidP="00F3535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Swedbank AB</w:t>
            </w:r>
          </w:p>
          <w:p w14:paraId="48A9B412" w14:textId="77777777" w:rsidR="00E54D74" w:rsidRDefault="00E54D74" w:rsidP="00F3535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w:t>
            </w:r>
            <w:r w:rsidR="00837812">
              <w:rPr>
                <w:rFonts w:ascii="Times New Roman" w:eastAsia="Times New Roman" w:hAnsi="Times New Roman"/>
                <w:sz w:val="24"/>
                <w:szCs w:val="24"/>
              </w:rPr>
              <w:t>s</w:t>
            </w:r>
            <w:r>
              <w:rPr>
                <w:rFonts w:ascii="Times New Roman" w:eastAsia="Times New Roman" w:hAnsi="Times New Roman"/>
                <w:sz w:val="24"/>
                <w:szCs w:val="24"/>
              </w:rPr>
              <w:t>. LT577300010042131853</w:t>
            </w:r>
          </w:p>
          <w:p w14:paraId="316DE0A5" w14:textId="41CA6141" w:rsidR="00E54D74" w:rsidRDefault="00E54D74" w:rsidP="00F3535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Tel. </w:t>
            </w:r>
            <w:r w:rsidR="00984914">
              <w:rPr>
                <w:rFonts w:ascii="Times New Roman" w:eastAsia="Times New Roman" w:hAnsi="Times New Roman"/>
                <w:sz w:val="24"/>
                <w:szCs w:val="24"/>
              </w:rPr>
              <w:t xml:space="preserve">+370 </w:t>
            </w:r>
            <w:r>
              <w:rPr>
                <w:rFonts w:ascii="Times New Roman" w:eastAsia="Times New Roman" w:hAnsi="Times New Roman"/>
                <w:sz w:val="24"/>
                <w:szCs w:val="24"/>
              </w:rPr>
              <w:t>385 37155</w:t>
            </w:r>
          </w:p>
          <w:p w14:paraId="5F4FE611" w14:textId="77777777" w:rsidR="00E54D74" w:rsidRPr="004625EE" w:rsidRDefault="00E54D74" w:rsidP="00F3535B">
            <w:pPr>
              <w:spacing w:after="0" w:line="240" w:lineRule="auto"/>
              <w:jc w:val="both"/>
              <w:rPr>
                <w:rFonts w:ascii="Times New Roman" w:eastAsia="Times New Roman" w:hAnsi="Times New Roman"/>
                <w:sz w:val="24"/>
                <w:szCs w:val="24"/>
                <w:lang w:val="fr-FR"/>
              </w:rPr>
            </w:pPr>
            <w:r>
              <w:rPr>
                <w:rFonts w:ascii="Times New Roman" w:eastAsia="Times New Roman" w:hAnsi="Times New Roman"/>
                <w:sz w:val="24"/>
                <w:szCs w:val="24"/>
              </w:rPr>
              <w:t xml:space="preserve">El.p. </w:t>
            </w:r>
            <w:hyperlink r:id="rId7" w:history="1">
              <w:r w:rsidRPr="00960B65">
                <w:rPr>
                  <w:rStyle w:val="Hipersaitas"/>
                  <w:rFonts w:ascii="Times New Roman" w:eastAsia="Times New Roman" w:hAnsi="Times New Roman"/>
                  <w:sz w:val="24"/>
                  <w:szCs w:val="24"/>
                </w:rPr>
                <w:t>info</w:t>
              </w:r>
              <w:r w:rsidRPr="004625EE">
                <w:rPr>
                  <w:rStyle w:val="Hipersaitas"/>
                  <w:rFonts w:ascii="Times New Roman" w:eastAsia="Times New Roman" w:hAnsi="Times New Roman"/>
                  <w:sz w:val="24"/>
                  <w:szCs w:val="24"/>
                  <w:lang w:val="fr-FR"/>
                </w:rPr>
                <w:t>@zarasai.lt</w:t>
              </w:r>
            </w:hyperlink>
          </w:p>
          <w:p w14:paraId="173A08FF" w14:textId="77777777" w:rsidR="00E54D74" w:rsidRPr="004625EE" w:rsidRDefault="00E54D74" w:rsidP="00F3535B">
            <w:pPr>
              <w:spacing w:after="0" w:line="240" w:lineRule="auto"/>
              <w:jc w:val="both"/>
              <w:rPr>
                <w:rFonts w:ascii="Times New Roman" w:eastAsia="Times New Roman" w:hAnsi="Times New Roman"/>
                <w:sz w:val="24"/>
                <w:szCs w:val="24"/>
                <w:lang w:val="fr-FR"/>
              </w:rPr>
            </w:pPr>
          </w:p>
          <w:p w14:paraId="2877EAEA" w14:textId="77777777" w:rsidR="007F6FE0" w:rsidRPr="004625EE" w:rsidRDefault="007F6FE0" w:rsidP="00F3535B">
            <w:pPr>
              <w:spacing w:after="0" w:line="240" w:lineRule="auto"/>
              <w:jc w:val="both"/>
              <w:rPr>
                <w:rFonts w:ascii="Times New Roman" w:eastAsia="Times New Roman" w:hAnsi="Times New Roman"/>
                <w:sz w:val="24"/>
                <w:szCs w:val="24"/>
                <w:lang w:val="fr-FR"/>
              </w:rPr>
            </w:pPr>
          </w:p>
          <w:p w14:paraId="1B7BE967" w14:textId="77777777" w:rsidR="00E54D74" w:rsidRPr="004625EE" w:rsidRDefault="00E54D74" w:rsidP="00F3535B">
            <w:pPr>
              <w:spacing w:after="0" w:line="240" w:lineRule="auto"/>
              <w:jc w:val="both"/>
              <w:rPr>
                <w:rFonts w:ascii="Times New Roman" w:eastAsia="Times New Roman" w:hAnsi="Times New Roman"/>
                <w:sz w:val="24"/>
                <w:szCs w:val="24"/>
                <w:lang w:val="fr-FR"/>
              </w:rPr>
            </w:pPr>
            <w:r w:rsidRPr="004625EE">
              <w:rPr>
                <w:rFonts w:ascii="Times New Roman" w:eastAsia="Times New Roman" w:hAnsi="Times New Roman"/>
                <w:sz w:val="24"/>
                <w:szCs w:val="24"/>
                <w:lang w:val="fr-FR"/>
              </w:rPr>
              <w:t>Administracijos direktorius</w:t>
            </w:r>
          </w:p>
          <w:p w14:paraId="7BB5D873" w14:textId="77777777" w:rsidR="00523B97" w:rsidRPr="004625EE" w:rsidRDefault="00523B97" w:rsidP="00F3535B">
            <w:pPr>
              <w:spacing w:after="0" w:line="240" w:lineRule="auto"/>
              <w:jc w:val="both"/>
              <w:rPr>
                <w:rFonts w:ascii="Times New Roman" w:eastAsia="Times New Roman" w:hAnsi="Times New Roman"/>
                <w:sz w:val="24"/>
                <w:szCs w:val="24"/>
                <w:lang w:val="fr-FR"/>
              </w:rPr>
            </w:pPr>
          </w:p>
          <w:p w14:paraId="0A3DB149" w14:textId="6EAEB6A0" w:rsidR="00E54D74" w:rsidRPr="004625EE" w:rsidRDefault="003C73C7" w:rsidP="00F3535B">
            <w:pPr>
              <w:spacing w:after="0" w:line="240" w:lineRule="auto"/>
              <w:jc w:val="both"/>
              <w:rPr>
                <w:rFonts w:ascii="Times New Roman" w:eastAsia="Times New Roman" w:hAnsi="Times New Roman"/>
                <w:sz w:val="24"/>
                <w:szCs w:val="24"/>
                <w:lang w:val="fr-FR"/>
              </w:rPr>
            </w:pPr>
            <w:r w:rsidRPr="004625EE">
              <w:rPr>
                <w:rFonts w:ascii="Times New Roman" w:eastAsia="Times New Roman" w:hAnsi="Times New Roman"/>
                <w:sz w:val="24"/>
                <w:szCs w:val="24"/>
                <w:lang w:val="fr-FR"/>
              </w:rPr>
              <w:t>Aurelijus Banys</w:t>
            </w:r>
          </w:p>
          <w:p w14:paraId="53F01C7E" w14:textId="77777777" w:rsidR="005C7969" w:rsidRDefault="00836E2A" w:rsidP="00F3535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E54D74">
              <w:rPr>
                <w:rFonts w:ascii="Times New Roman" w:eastAsia="Times New Roman" w:hAnsi="Times New Roman"/>
                <w:sz w:val="24"/>
                <w:szCs w:val="24"/>
              </w:rPr>
              <w:t xml:space="preserve">   </w:t>
            </w:r>
            <w:r>
              <w:rPr>
                <w:rFonts w:ascii="Times New Roman" w:eastAsia="Times New Roman" w:hAnsi="Times New Roman"/>
                <w:sz w:val="24"/>
                <w:szCs w:val="24"/>
              </w:rPr>
              <w:t xml:space="preserve">  </w:t>
            </w:r>
          </w:p>
          <w:p w14:paraId="7BC6FA95" w14:textId="3AAFB380" w:rsidR="00836E2A" w:rsidRPr="00E73A6B" w:rsidRDefault="005C7969" w:rsidP="00F3535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836E2A">
              <w:rPr>
                <w:rFonts w:ascii="Times New Roman" w:eastAsia="Times New Roman" w:hAnsi="Times New Roman"/>
                <w:sz w:val="24"/>
                <w:szCs w:val="24"/>
              </w:rPr>
              <w:t xml:space="preserve">A.V.                                       </w:t>
            </w:r>
          </w:p>
        </w:tc>
        <w:tc>
          <w:tcPr>
            <w:tcW w:w="4501" w:type="dxa"/>
          </w:tcPr>
          <w:p w14:paraId="1B8827C2" w14:textId="77777777" w:rsidR="00836E2A" w:rsidRDefault="00836E2A" w:rsidP="00F3535B">
            <w:pPr>
              <w:spacing w:after="0" w:line="240" w:lineRule="auto"/>
              <w:jc w:val="both"/>
              <w:rPr>
                <w:rFonts w:ascii="Times New Roman" w:eastAsia="Times New Roman" w:hAnsi="Times New Roman"/>
                <w:b/>
                <w:sz w:val="24"/>
                <w:szCs w:val="24"/>
              </w:rPr>
            </w:pPr>
            <w:r w:rsidRPr="00E73A6B">
              <w:rPr>
                <w:rFonts w:ascii="Times New Roman" w:eastAsia="Times New Roman" w:hAnsi="Times New Roman"/>
                <w:b/>
                <w:sz w:val="24"/>
                <w:szCs w:val="24"/>
              </w:rPr>
              <w:lastRenderedPageBreak/>
              <w:t>Vykdytojas</w:t>
            </w:r>
          </w:p>
          <w:p w14:paraId="7CB143D3" w14:textId="77777777" w:rsidR="00837812" w:rsidRDefault="00837812" w:rsidP="007F6FE0">
            <w:pPr>
              <w:tabs>
                <w:tab w:val="left" w:pos="400"/>
                <w:tab w:val="left" w:pos="5580"/>
              </w:tabs>
              <w:rPr>
                <w:rFonts w:ascii="Times New Roman" w:eastAsia="Times New Roman" w:hAnsi="Times New Roman"/>
                <w:sz w:val="24"/>
                <w:szCs w:val="24"/>
                <w:lang w:val="en-US"/>
              </w:rPr>
            </w:pPr>
          </w:p>
          <w:p w14:paraId="3783FF99" w14:textId="77777777" w:rsidR="00837812" w:rsidRDefault="00837812" w:rsidP="007F6FE0">
            <w:pPr>
              <w:tabs>
                <w:tab w:val="left" w:pos="400"/>
                <w:tab w:val="left" w:pos="5580"/>
              </w:tabs>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                              </w:t>
            </w:r>
          </w:p>
          <w:p w14:paraId="5DF1537E" w14:textId="77777777" w:rsidR="00837812" w:rsidRPr="007F6FE0" w:rsidRDefault="00837812" w:rsidP="007F6FE0">
            <w:pPr>
              <w:tabs>
                <w:tab w:val="left" w:pos="400"/>
                <w:tab w:val="left" w:pos="5580"/>
              </w:tabs>
              <w:rPr>
                <w:rFonts w:ascii="Times New Roman" w:eastAsia="Times New Roman" w:hAnsi="Times New Roman"/>
                <w:sz w:val="24"/>
                <w:szCs w:val="24"/>
                <w:lang w:val="en-US"/>
              </w:rPr>
            </w:pPr>
          </w:p>
          <w:p w14:paraId="0E1CEA7C" w14:textId="77777777" w:rsidR="00C76627" w:rsidRDefault="00C76627" w:rsidP="00F3535B">
            <w:pPr>
              <w:spacing w:after="0" w:line="240" w:lineRule="auto"/>
              <w:jc w:val="both"/>
              <w:rPr>
                <w:rFonts w:ascii="Times New Roman" w:eastAsia="Times New Roman" w:hAnsi="Times New Roman"/>
                <w:sz w:val="24"/>
                <w:szCs w:val="24"/>
              </w:rPr>
            </w:pPr>
          </w:p>
          <w:p w14:paraId="065C4522" w14:textId="77777777" w:rsidR="00E54D74" w:rsidRPr="00E54D74" w:rsidRDefault="00E54D74" w:rsidP="00F3535B">
            <w:pPr>
              <w:spacing w:after="0" w:line="240" w:lineRule="auto"/>
              <w:jc w:val="both"/>
              <w:rPr>
                <w:rFonts w:ascii="Times New Roman" w:eastAsia="Times New Roman" w:hAnsi="Times New Roman"/>
                <w:sz w:val="24"/>
                <w:szCs w:val="24"/>
                <w:lang w:val="en-US"/>
              </w:rPr>
            </w:pPr>
          </w:p>
          <w:p w14:paraId="1CD4D1AA" w14:textId="77777777" w:rsidR="00836E2A" w:rsidRPr="00E73A6B" w:rsidRDefault="00836E2A" w:rsidP="00F3535B">
            <w:pPr>
              <w:spacing w:after="0" w:line="240" w:lineRule="auto"/>
              <w:rPr>
                <w:rFonts w:ascii="Times New Roman" w:eastAsia="Times New Roman" w:hAnsi="Times New Roman"/>
                <w:b/>
                <w:sz w:val="24"/>
                <w:szCs w:val="24"/>
              </w:rPr>
            </w:pPr>
          </w:p>
        </w:tc>
      </w:tr>
    </w:tbl>
    <w:p w14:paraId="0CCC7921" w14:textId="77777777" w:rsidR="00727630" w:rsidRDefault="00727630" w:rsidP="00836E2A">
      <w:pPr>
        <w:sectPr w:rsidR="00727630" w:rsidSect="00B60612">
          <w:headerReference w:type="default" r:id="rId8"/>
          <w:pgSz w:w="11906" w:h="16838"/>
          <w:pgMar w:top="1134" w:right="567" w:bottom="1134" w:left="1701" w:header="567" w:footer="567" w:gutter="0"/>
          <w:cols w:space="1296"/>
          <w:titlePg/>
          <w:docGrid w:linePitch="360"/>
        </w:sectPr>
      </w:pPr>
    </w:p>
    <w:tbl>
      <w:tblPr>
        <w:tblW w:w="2760" w:type="dxa"/>
        <w:tblInd w:w="6948" w:type="dxa"/>
        <w:tblLook w:val="01E0" w:firstRow="1" w:lastRow="1" w:firstColumn="1" w:lastColumn="1" w:noHBand="0" w:noVBand="0"/>
      </w:tblPr>
      <w:tblGrid>
        <w:gridCol w:w="2760"/>
      </w:tblGrid>
      <w:tr w:rsidR="00727630" w:rsidRPr="00727630" w14:paraId="4D2938AB" w14:textId="77777777" w:rsidTr="002B2FB2">
        <w:tc>
          <w:tcPr>
            <w:tcW w:w="2760" w:type="dxa"/>
          </w:tcPr>
          <w:p w14:paraId="63E7C2CE" w14:textId="77777777" w:rsidR="00727630" w:rsidRPr="00727630" w:rsidRDefault="00727630" w:rsidP="00727630">
            <w:pPr>
              <w:spacing w:after="0" w:line="240" w:lineRule="auto"/>
              <w:rPr>
                <w:rFonts w:ascii="Times New Roman" w:eastAsia="Times New Roman" w:hAnsi="Times New Roman"/>
                <w:sz w:val="24"/>
                <w:szCs w:val="24"/>
              </w:rPr>
            </w:pPr>
            <w:r w:rsidRPr="00727630">
              <w:rPr>
                <w:rFonts w:ascii="Times New Roman" w:eastAsia="Times New Roman" w:hAnsi="Times New Roman"/>
                <w:sz w:val="24"/>
                <w:szCs w:val="24"/>
              </w:rPr>
              <w:lastRenderedPageBreak/>
              <w:t>Sutarties 1 priedas</w:t>
            </w:r>
          </w:p>
        </w:tc>
      </w:tr>
    </w:tbl>
    <w:p w14:paraId="416FE9A3" w14:textId="77777777" w:rsidR="00727630" w:rsidRPr="00727630" w:rsidRDefault="00727630" w:rsidP="00727630">
      <w:pPr>
        <w:tabs>
          <w:tab w:val="left" w:pos="3990"/>
        </w:tabs>
        <w:spacing w:after="0" w:line="240" w:lineRule="auto"/>
        <w:ind w:right="141"/>
        <w:jc w:val="center"/>
        <w:rPr>
          <w:rFonts w:ascii="Times New Roman" w:eastAsia="Times New Roman" w:hAnsi="Times New Roman"/>
          <w:b/>
          <w:bCs/>
          <w:sz w:val="24"/>
          <w:szCs w:val="24"/>
        </w:rPr>
      </w:pPr>
    </w:p>
    <w:p w14:paraId="7D62F32B" w14:textId="77777777" w:rsidR="00727630" w:rsidRPr="00727630" w:rsidRDefault="00727630" w:rsidP="00727630">
      <w:pPr>
        <w:spacing w:after="0" w:line="240" w:lineRule="auto"/>
        <w:jc w:val="center"/>
        <w:rPr>
          <w:rFonts w:ascii="Times New Roman" w:eastAsia="Times New Roman" w:hAnsi="Times New Roman"/>
          <w:b/>
          <w:sz w:val="24"/>
          <w:szCs w:val="24"/>
        </w:rPr>
      </w:pPr>
      <w:r w:rsidRPr="00727630">
        <w:rPr>
          <w:rFonts w:ascii="Times New Roman" w:eastAsia="Times New Roman" w:hAnsi="Times New Roman"/>
          <w:b/>
          <w:sz w:val="24"/>
          <w:szCs w:val="24"/>
        </w:rPr>
        <w:t>SOCIALINIŲ IŠMOKŲ PRISTATYMO PASLAUGOS PIRKIMO</w:t>
      </w:r>
    </w:p>
    <w:p w14:paraId="5817BA78" w14:textId="77777777" w:rsidR="00727630" w:rsidRPr="00727630" w:rsidRDefault="00727630" w:rsidP="00727630">
      <w:pPr>
        <w:spacing w:after="0" w:line="240" w:lineRule="auto"/>
        <w:jc w:val="center"/>
        <w:rPr>
          <w:rFonts w:ascii="Times New Roman" w:eastAsia="Times New Roman" w:hAnsi="Times New Roman"/>
          <w:b/>
          <w:sz w:val="24"/>
          <w:szCs w:val="24"/>
        </w:rPr>
      </w:pPr>
      <w:r w:rsidRPr="00727630">
        <w:rPr>
          <w:rFonts w:ascii="Times New Roman" w:eastAsia="Times New Roman" w:hAnsi="Times New Roman"/>
          <w:b/>
          <w:sz w:val="24"/>
          <w:szCs w:val="24"/>
        </w:rPr>
        <w:t>TECHNINĖ SPECIFIKACIJA</w:t>
      </w:r>
    </w:p>
    <w:p w14:paraId="2159858E" w14:textId="77777777" w:rsidR="00727630" w:rsidRPr="00727630" w:rsidRDefault="00727630" w:rsidP="00727630">
      <w:pPr>
        <w:spacing w:after="0" w:line="240" w:lineRule="auto"/>
        <w:rPr>
          <w:rFonts w:ascii="Times New Roman" w:eastAsia="Times New Roman" w:hAnsi="Times New Roman"/>
          <w:b/>
          <w:sz w:val="24"/>
          <w:szCs w:val="24"/>
        </w:rPr>
      </w:pPr>
    </w:p>
    <w:p w14:paraId="02656B03" w14:textId="77777777" w:rsidR="00727630" w:rsidRPr="00727630" w:rsidRDefault="00727630" w:rsidP="00727630">
      <w:pPr>
        <w:tabs>
          <w:tab w:val="left" w:pos="1080"/>
        </w:tabs>
        <w:spacing w:after="0" w:line="240" w:lineRule="auto"/>
        <w:ind w:right="-82" w:firstLine="851"/>
        <w:jc w:val="both"/>
        <w:rPr>
          <w:rFonts w:ascii="Times New Roman" w:eastAsia="Times New Roman" w:hAnsi="Times New Roman"/>
          <w:bCs/>
          <w:sz w:val="24"/>
          <w:szCs w:val="24"/>
        </w:rPr>
      </w:pPr>
      <w:r w:rsidRPr="00727630">
        <w:rPr>
          <w:rFonts w:ascii="Times New Roman" w:eastAsia="Times New Roman" w:hAnsi="Times New Roman"/>
          <w:sz w:val="24"/>
          <w:szCs w:val="24"/>
        </w:rPr>
        <w:t xml:space="preserve">Pirkimo objekto savybės - </w:t>
      </w:r>
      <w:r w:rsidRPr="00727630">
        <w:rPr>
          <w:rFonts w:ascii="Times New Roman" w:eastAsia="Times New Roman" w:hAnsi="Times New Roman"/>
          <w:spacing w:val="-1"/>
          <w:sz w:val="24"/>
          <w:szCs w:val="24"/>
        </w:rPr>
        <w:t xml:space="preserve">kiekvieną mėnesį gyventojų, turinčių teisę į </w:t>
      </w:r>
      <w:r w:rsidRPr="00727630">
        <w:rPr>
          <w:rFonts w:ascii="Times New Roman" w:eastAsia="Times New Roman" w:hAnsi="Times New Roman"/>
          <w:sz w:val="24"/>
          <w:szCs w:val="24"/>
        </w:rPr>
        <w:t xml:space="preserve">tikslines kompensacijas, išmokas vaikams, socialines pašalpas, būsto šildymo išlaidų kompensacijas ir kitas socialines išmokas ir pageidaujančių gauti jas namuose </w:t>
      </w:r>
      <w:r w:rsidRPr="00727630">
        <w:rPr>
          <w:rFonts w:ascii="Times New Roman" w:eastAsia="Times New Roman" w:hAnsi="Times New Roman"/>
          <w:spacing w:val="-1"/>
          <w:sz w:val="24"/>
          <w:szCs w:val="24"/>
        </w:rPr>
        <w:t xml:space="preserve">žiniaraščiai perduodami įmonei, kuri </w:t>
      </w:r>
      <w:r w:rsidRPr="00727630">
        <w:rPr>
          <w:rFonts w:ascii="Times New Roman" w:eastAsia="Times New Roman" w:hAnsi="Times New Roman"/>
          <w:sz w:val="24"/>
          <w:szCs w:val="24"/>
        </w:rPr>
        <w:t>pristato socialines išmokas jų gavėjams namuose.</w:t>
      </w:r>
    </w:p>
    <w:p w14:paraId="07C6FE14" w14:textId="77777777" w:rsidR="00727630" w:rsidRPr="00727630" w:rsidRDefault="00727630" w:rsidP="00727630">
      <w:pPr>
        <w:tabs>
          <w:tab w:val="left" w:pos="3990"/>
        </w:tabs>
        <w:spacing w:after="0" w:line="240" w:lineRule="auto"/>
        <w:ind w:right="-82" w:firstLine="851"/>
        <w:jc w:val="both"/>
        <w:rPr>
          <w:rFonts w:ascii="Times New Roman" w:eastAsia="Times New Roman" w:hAnsi="Times New Roman"/>
          <w:sz w:val="24"/>
          <w:szCs w:val="24"/>
        </w:rPr>
      </w:pPr>
      <w:r w:rsidRPr="00727630">
        <w:rPr>
          <w:rFonts w:ascii="Times New Roman" w:eastAsia="Times New Roman" w:hAnsi="Times New Roman"/>
          <w:sz w:val="24"/>
          <w:szCs w:val="24"/>
        </w:rPr>
        <w:t>Pirkimo apibūdinimas:</w:t>
      </w:r>
    </w:p>
    <w:p w14:paraId="780DEA48" w14:textId="77777777" w:rsidR="00727630" w:rsidRPr="00727630" w:rsidRDefault="00727630" w:rsidP="00727630">
      <w:pPr>
        <w:spacing w:after="0" w:line="240" w:lineRule="auto"/>
        <w:ind w:firstLine="851"/>
        <w:jc w:val="both"/>
        <w:rPr>
          <w:rFonts w:ascii="Times New Roman" w:eastAsia="Times New Roman" w:hAnsi="Times New Roman"/>
          <w:sz w:val="24"/>
          <w:szCs w:val="24"/>
        </w:rPr>
      </w:pPr>
      <w:r w:rsidRPr="00727630">
        <w:rPr>
          <w:rFonts w:ascii="Times New Roman" w:eastAsia="Times New Roman" w:hAnsi="Times New Roman"/>
          <w:sz w:val="24"/>
          <w:szCs w:val="24"/>
        </w:rPr>
        <w:t>Zarasų rajono savivaldybės administracija pateikia tiekėjui pagal išmokų rūšis elektroninius mokėjimo žiniaraščius</w:t>
      </w:r>
      <w:r w:rsidRPr="00727630">
        <w:rPr>
          <w:rFonts w:ascii="Times New Roman" w:eastAsia="Times New Roman" w:hAnsi="Times New Roman"/>
          <w:color w:val="70AD47"/>
          <w:sz w:val="24"/>
          <w:szCs w:val="24"/>
        </w:rPr>
        <w:t xml:space="preserve"> </w:t>
      </w:r>
      <w:r w:rsidRPr="00727630">
        <w:rPr>
          <w:rFonts w:ascii="Times New Roman" w:eastAsia="Times New Roman" w:hAnsi="Times New Roman"/>
          <w:sz w:val="24"/>
          <w:szCs w:val="24"/>
        </w:rPr>
        <w:t>iki einamojo mėnesio 6 dienos.</w:t>
      </w:r>
    </w:p>
    <w:p w14:paraId="48E1B2A6" w14:textId="77777777" w:rsidR="00727630" w:rsidRPr="00727630" w:rsidRDefault="00727630" w:rsidP="00727630">
      <w:pPr>
        <w:spacing w:after="0" w:line="240" w:lineRule="auto"/>
        <w:ind w:firstLine="851"/>
        <w:jc w:val="both"/>
        <w:rPr>
          <w:rFonts w:ascii="Times New Roman" w:eastAsia="Times New Roman" w:hAnsi="Times New Roman"/>
          <w:sz w:val="24"/>
          <w:szCs w:val="24"/>
        </w:rPr>
      </w:pPr>
      <w:r w:rsidRPr="00727630">
        <w:rPr>
          <w:rFonts w:ascii="Times New Roman" w:eastAsia="Times New Roman" w:hAnsi="Times New Roman"/>
          <w:sz w:val="24"/>
          <w:szCs w:val="24"/>
        </w:rPr>
        <w:t>Socialinės išmokos pagal Zarasų rajono savivaldybės administracijos pateiktus žiniaraščius pristatomos kiekvieną mėnesį nuo 10 d. iki 25 d. žiniaraščiuose nurodytiems gavėjams pagal išmokos gavėjo gyvenamąją vietą.</w:t>
      </w:r>
    </w:p>
    <w:p w14:paraId="158F6798" w14:textId="77777777" w:rsidR="00727630" w:rsidRPr="00727630" w:rsidRDefault="00727630" w:rsidP="00727630">
      <w:pPr>
        <w:tabs>
          <w:tab w:val="left" w:pos="993"/>
        </w:tabs>
        <w:spacing w:after="0" w:line="240" w:lineRule="auto"/>
        <w:ind w:firstLine="851"/>
        <w:jc w:val="both"/>
        <w:rPr>
          <w:rFonts w:ascii="Times New Roman" w:eastAsia="Times New Roman" w:hAnsi="Times New Roman"/>
          <w:sz w:val="24"/>
          <w:szCs w:val="24"/>
        </w:rPr>
      </w:pPr>
      <w:r w:rsidRPr="00727630">
        <w:rPr>
          <w:rFonts w:ascii="Times New Roman" w:eastAsia="Times New Roman" w:hAnsi="Times New Roman"/>
          <w:sz w:val="24"/>
          <w:szCs w:val="24"/>
        </w:rPr>
        <w:t>Išmokos išmokamos gavėjui, pateikusiam pasą arba asmens tapatybės kortelę ir pasirašiusiam išmokos mokėjimo kvite, nurodant savo vardą, pavardę ir datą. Išmoką išmokantis asmuo išmoka pinigus, pasirašo išmokos mokėjimo kvite bei parašo išmokėjimo datą.</w:t>
      </w:r>
    </w:p>
    <w:p w14:paraId="3985EB2A" w14:textId="77777777" w:rsidR="00727630" w:rsidRPr="00727630" w:rsidRDefault="00727630" w:rsidP="00727630">
      <w:pPr>
        <w:tabs>
          <w:tab w:val="left" w:pos="993"/>
        </w:tabs>
        <w:spacing w:after="0" w:line="240" w:lineRule="auto"/>
        <w:ind w:firstLine="851"/>
        <w:jc w:val="both"/>
        <w:rPr>
          <w:rFonts w:ascii="Times New Roman" w:eastAsia="Times New Roman" w:hAnsi="Times New Roman"/>
          <w:sz w:val="24"/>
          <w:szCs w:val="24"/>
        </w:rPr>
      </w:pPr>
      <w:r w:rsidRPr="00727630">
        <w:rPr>
          <w:rFonts w:ascii="Times New Roman" w:eastAsia="Times New Roman" w:hAnsi="Times New Roman"/>
          <w:sz w:val="24"/>
          <w:szCs w:val="24"/>
        </w:rPr>
        <w:t>Išmokos gavėjas gali įgalioti kitą asmenį gauti jo išmoką. Išmoka mokama pagal galiojantį įgaliojimą, išduotą teisės aktų nustatyta tvarka.</w:t>
      </w:r>
    </w:p>
    <w:p w14:paraId="619B85E5" w14:textId="77777777" w:rsidR="00727630" w:rsidRPr="00727630" w:rsidRDefault="00727630" w:rsidP="00727630">
      <w:pPr>
        <w:tabs>
          <w:tab w:val="left" w:pos="993"/>
        </w:tabs>
        <w:spacing w:after="0" w:line="240" w:lineRule="auto"/>
        <w:ind w:firstLine="851"/>
        <w:jc w:val="both"/>
        <w:rPr>
          <w:rFonts w:ascii="Times New Roman" w:eastAsia="Times New Roman" w:hAnsi="Times New Roman"/>
          <w:sz w:val="24"/>
          <w:szCs w:val="24"/>
        </w:rPr>
      </w:pPr>
      <w:r w:rsidRPr="00727630">
        <w:rPr>
          <w:rFonts w:ascii="Times New Roman" w:eastAsia="Times New Roman" w:hAnsi="Times New Roman"/>
          <w:sz w:val="24"/>
          <w:szCs w:val="24"/>
        </w:rPr>
        <w:t>Išmokėdamas išmoką pagal įgaliojimą, tiekėjo darbuotojas patikrina, ar teisingai įformintas įgaliojimas. Asmuo, gavęs išmoką pagal įgaliojimą, pasirašo išmokos mokėjimo kvite. Eilutėje „Pastabos“ tiekėjo darbuotojas žymi „Pagal įgaliojimą“ ir nurodo įgaliojimą patvirtinusio notaro vardą ir pavardę (ar kito teisę tvirtinti įgaliojimą turinčio asmens pareigas, vardą ir pavardę), įgaliojimo patvirtinimo datą ir registro numerį.</w:t>
      </w:r>
    </w:p>
    <w:p w14:paraId="266C81A7" w14:textId="77777777" w:rsidR="00727630" w:rsidRPr="00727630" w:rsidRDefault="00727630" w:rsidP="00727630">
      <w:pPr>
        <w:tabs>
          <w:tab w:val="left" w:pos="993"/>
        </w:tabs>
        <w:spacing w:after="0" w:line="240" w:lineRule="auto"/>
        <w:ind w:firstLine="851"/>
        <w:jc w:val="both"/>
        <w:rPr>
          <w:rFonts w:ascii="Times New Roman" w:eastAsia="Times New Roman" w:hAnsi="Times New Roman"/>
          <w:sz w:val="24"/>
          <w:szCs w:val="24"/>
        </w:rPr>
      </w:pPr>
      <w:r w:rsidRPr="00727630">
        <w:rPr>
          <w:rFonts w:ascii="Times New Roman" w:eastAsia="Times New Roman" w:hAnsi="Times New Roman"/>
          <w:sz w:val="24"/>
          <w:szCs w:val="24"/>
        </w:rPr>
        <w:t>Kai išmokos gavėjui teisės aktų nustatyta tvarka paskiriamas globėjas, išmoką gali atsiimti globėjas, pateikęs savo asmens tapatybę patvirtinantį dokumentą ir teismo nutartį, kuria jis paskirtas išmokos gavėjo globėju. Globėjas, gavęs išmoką, pasirašo išmokos mokėjimo kvite. Eilutėje „Pastaba“ tiekėjo darbuotojas žymi „Išmokėta globėjui“ ir nurodo teismo pavadinimą (ar merą priėmusį sprendimą (potvarkį)) bei nutarties (ar mero sprendimo (potvarkio)) datą.</w:t>
      </w:r>
    </w:p>
    <w:p w14:paraId="2BB6A6E1" w14:textId="77777777" w:rsidR="00727630" w:rsidRPr="00727630" w:rsidRDefault="00727630" w:rsidP="00727630">
      <w:pPr>
        <w:tabs>
          <w:tab w:val="left" w:pos="993"/>
        </w:tabs>
        <w:spacing w:after="0" w:line="240" w:lineRule="auto"/>
        <w:ind w:firstLine="851"/>
        <w:jc w:val="both"/>
        <w:rPr>
          <w:rFonts w:ascii="Times New Roman" w:eastAsia="Times New Roman" w:hAnsi="Times New Roman"/>
          <w:sz w:val="24"/>
          <w:szCs w:val="24"/>
        </w:rPr>
      </w:pPr>
      <w:r w:rsidRPr="00727630">
        <w:rPr>
          <w:rFonts w:ascii="Times New Roman" w:eastAsia="Times New Roman" w:hAnsi="Times New Roman"/>
          <w:sz w:val="24"/>
          <w:szCs w:val="24"/>
        </w:rPr>
        <w:t>Jei išmoka neišmokėta dėl gavėjo mirties, laikinai išvykus arba dėl kitų priežasčių, išmokos mokėtojas išmokos mokėjimo kvite „Pastaba” pažymi neišmokėjimo priežasties kodą.</w:t>
      </w:r>
    </w:p>
    <w:p w14:paraId="192CDCF5" w14:textId="77777777" w:rsidR="00727630" w:rsidRPr="00727630" w:rsidRDefault="00727630" w:rsidP="00727630">
      <w:pPr>
        <w:tabs>
          <w:tab w:val="left" w:pos="993"/>
        </w:tabs>
        <w:spacing w:after="0" w:line="240" w:lineRule="auto"/>
        <w:ind w:firstLine="851"/>
        <w:jc w:val="both"/>
        <w:rPr>
          <w:rFonts w:ascii="Times New Roman" w:eastAsia="Times New Roman" w:hAnsi="Times New Roman"/>
          <w:sz w:val="24"/>
          <w:szCs w:val="24"/>
        </w:rPr>
      </w:pPr>
      <w:r w:rsidRPr="00727630">
        <w:rPr>
          <w:rFonts w:ascii="Times New Roman" w:eastAsia="Times New Roman" w:hAnsi="Times New Roman"/>
          <w:sz w:val="24"/>
          <w:szCs w:val="24"/>
        </w:rPr>
        <w:t>Po išmokų pristatymo į namus, elektroniniai mokėjimo žiniaraščiai, atsiskaitymo aktai ir gavėjų, kuriems išmokos nebuvo pristatytos, vardinis sąrašas grąžinami Zarasų rajono savivaldybės administracijai iki paskutinės einamojo mėnesio darbo dienos.</w:t>
      </w:r>
    </w:p>
    <w:p w14:paraId="692566F6" w14:textId="77777777" w:rsidR="00727630" w:rsidRPr="00727630" w:rsidRDefault="00727630" w:rsidP="00727630">
      <w:pPr>
        <w:tabs>
          <w:tab w:val="left" w:pos="993"/>
        </w:tabs>
        <w:spacing w:after="0" w:line="240" w:lineRule="auto"/>
        <w:ind w:firstLine="851"/>
        <w:jc w:val="both"/>
        <w:rPr>
          <w:rFonts w:ascii="Times New Roman" w:eastAsia="Times New Roman" w:hAnsi="Times New Roman"/>
          <w:sz w:val="24"/>
          <w:szCs w:val="24"/>
        </w:rPr>
      </w:pPr>
      <w:r w:rsidRPr="00727630">
        <w:rPr>
          <w:rFonts w:ascii="Times New Roman" w:eastAsia="Times New Roman" w:hAnsi="Times New Roman"/>
          <w:sz w:val="24"/>
          <w:szCs w:val="24"/>
        </w:rPr>
        <w:t>Už suteiktą paslaugą kiekvieną mėnesį pateikiama Zarasų rajono savivaldybės administracijai sąskaita – faktūra per sąskaitų</w:t>
      </w:r>
      <w:r w:rsidRPr="00727630">
        <w:rPr>
          <w:rFonts w:ascii="Times New Roman" w:eastAsia="Times New Roman" w:hAnsi="Times New Roman"/>
          <w:color w:val="FF0000"/>
          <w:sz w:val="24"/>
          <w:szCs w:val="24"/>
        </w:rPr>
        <w:t xml:space="preserve"> </w:t>
      </w:r>
      <w:r w:rsidRPr="00727630">
        <w:rPr>
          <w:rFonts w:ascii="Times New Roman" w:eastAsia="Times New Roman" w:hAnsi="Times New Roman"/>
          <w:sz w:val="24"/>
          <w:szCs w:val="24"/>
        </w:rPr>
        <w:t>administravimo bendrąją informacinę sistemą SABIS.</w:t>
      </w:r>
    </w:p>
    <w:p w14:paraId="5AEBE1E7" w14:textId="77777777" w:rsidR="00727630" w:rsidRPr="00727630" w:rsidRDefault="00727630" w:rsidP="00727630">
      <w:pPr>
        <w:tabs>
          <w:tab w:val="left" w:pos="993"/>
        </w:tabs>
        <w:spacing w:after="0" w:line="240" w:lineRule="auto"/>
        <w:ind w:firstLine="851"/>
        <w:jc w:val="both"/>
        <w:rPr>
          <w:rFonts w:ascii="Times New Roman" w:eastAsia="Times New Roman" w:hAnsi="Times New Roman"/>
          <w:sz w:val="24"/>
          <w:szCs w:val="24"/>
        </w:rPr>
      </w:pPr>
      <w:r w:rsidRPr="00727630">
        <w:rPr>
          <w:rFonts w:ascii="Times New Roman" w:eastAsia="Times New Roman" w:hAnsi="Times New Roman"/>
          <w:sz w:val="24"/>
          <w:szCs w:val="24"/>
        </w:rPr>
        <w:t>Pasibaigus išmokų mokėjimo terminui, neišmokėtos einamojo mėnesio išmokoms skirtos lėšos grąžinamos į Zarasų rajono savivaldybės administracijos nurodytas sąskaitas banke, nurodant išmokų rūšį, ne vėliau kaip iki paskutinės einamojo mėnesio darbo dienos.</w:t>
      </w:r>
    </w:p>
    <w:p w14:paraId="26464265" w14:textId="77777777" w:rsidR="00727630" w:rsidRPr="00727630" w:rsidRDefault="00727630" w:rsidP="00727630">
      <w:pPr>
        <w:tabs>
          <w:tab w:val="left" w:pos="993"/>
        </w:tabs>
        <w:spacing w:after="0" w:line="240" w:lineRule="auto"/>
        <w:ind w:firstLine="851"/>
        <w:jc w:val="both"/>
        <w:rPr>
          <w:rFonts w:ascii="Times New Roman" w:eastAsia="Times New Roman" w:hAnsi="Times New Roman"/>
          <w:sz w:val="24"/>
          <w:szCs w:val="24"/>
        </w:rPr>
      </w:pPr>
      <w:r w:rsidRPr="00727630">
        <w:rPr>
          <w:rFonts w:ascii="Times New Roman" w:eastAsia="Times New Roman" w:hAnsi="Times New Roman"/>
          <w:sz w:val="24"/>
          <w:szCs w:val="24"/>
        </w:rPr>
        <w:t>Tiekėjas nedelsdamas raštu informuoja perkančiąją organizaciją apie bet kurias aplinkybes, kurios trukdo ar gali sutrukdyti užbaigti paslaugų teikimą nustatytais terminais.</w:t>
      </w:r>
    </w:p>
    <w:p w14:paraId="706DF09C" w14:textId="77777777" w:rsidR="00727630" w:rsidRPr="00727630" w:rsidRDefault="00727630" w:rsidP="00727630">
      <w:pPr>
        <w:tabs>
          <w:tab w:val="left" w:pos="993"/>
        </w:tabs>
        <w:spacing w:after="0" w:line="240" w:lineRule="auto"/>
        <w:ind w:firstLine="851"/>
        <w:jc w:val="both"/>
        <w:rPr>
          <w:rFonts w:ascii="Times New Roman" w:eastAsia="Times New Roman" w:hAnsi="Times New Roman"/>
          <w:sz w:val="24"/>
          <w:szCs w:val="24"/>
        </w:rPr>
      </w:pPr>
      <w:r w:rsidRPr="00727630">
        <w:rPr>
          <w:rFonts w:ascii="Times New Roman" w:eastAsia="Times New Roman" w:hAnsi="Times New Roman"/>
          <w:sz w:val="24"/>
          <w:szCs w:val="24"/>
        </w:rPr>
        <w:t>Tiekėjas užtikrina iš perkančiosios organizacijos sutarties vykdymo laikotarpiu gautos ir su sutarties vykdymu susijusios informacijos konfidencialumą bei apsaugą teisės aktų nustatyta tvarka.</w:t>
      </w:r>
    </w:p>
    <w:p w14:paraId="44B47B4B" w14:textId="77777777" w:rsidR="00727630" w:rsidRPr="00727630" w:rsidRDefault="00727630" w:rsidP="00727630">
      <w:pPr>
        <w:tabs>
          <w:tab w:val="left" w:pos="993"/>
        </w:tabs>
        <w:spacing w:after="0" w:line="240" w:lineRule="auto"/>
        <w:ind w:firstLine="851"/>
        <w:jc w:val="both"/>
        <w:rPr>
          <w:rFonts w:ascii="Times New Roman" w:eastAsia="Times New Roman" w:hAnsi="Times New Roman"/>
          <w:sz w:val="24"/>
          <w:szCs w:val="24"/>
        </w:rPr>
      </w:pPr>
      <w:r w:rsidRPr="00727630">
        <w:rPr>
          <w:rFonts w:ascii="Times New Roman" w:eastAsia="Times New Roman" w:hAnsi="Times New Roman"/>
          <w:sz w:val="24"/>
          <w:szCs w:val="24"/>
        </w:rPr>
        <w:t xml:space="preserve">Tiekėjas prisiima atsakomybę už teikiamų paslaugų kokybę, o atsiradus nuostoliams, juos atlygina Lietuvos Respublikos teisės aktuose nustatyta tvarka. </w:t>
      </w:r>
    </w:p>
    <w:p w14:paraId="5AEAD85E" w14:textId="77777777" w:rsidR="00727630" w:rsidRPr="00727630" w:rsidRDefault="00727630" w:rsidP="00727630">
      <w:pPr>
        <w:tabs>
          <w:tab w:val="left" w:pos="993"/>
        </w:tabs>
        <w:spacing w:after="0" w:line="240" w:lineRule="auto"/>
        <w:ind w:firstLine="851"/>
        <w:jc w:val="both"/>
        <w:rPr>
          <w:rFonts w:ascii="Times New Roman" w:eastAsia="Times New Roman" w:hAnsi="Times New Roman"/>
          <w:sz w:val="24"/>
          <w:szCs w:val="24"/>
        </w:rPr>
      </w:pPr>
      <w:r w:rsidRPr="00727630">
        <w:rPr>
          <w:rFonts w:ascii="Times New Roman" w:eastAsia="Times New Roman" w:hAnsi="Times New Roman"/>
          <w:sz w:val="24"/>
          <w:szCs w:val="24"/>
        </w:rPr>
        <w:t>Tiekėjas užtikrina saugų perduotų išmokų pristatymą gavėjams ir prisiima riziką už išmokų praradimą iki jų pristatymo gavėjams momento.</w:t>
      </w:r>
    </w:p>
    <w:p w14:paraId="7E7B6C1B" w14:textId="77777777" w:rsidR="00727630" w:rsidRPr="00727630" w:rsidRDefault="00727630" w:rsidP="00727630">
      <w:pPr>
        <w:spacing w:after="0" w:line="240" w:lineRule="auto"/>
        <w:ind w:left="-81" w:firstLine="932"/>
        <w:jc w:val="both"/>
        <w:rPr>
          <w:rFonts w:ascii="Times New Roman" w:eastAsia="Times New Roman" w:hAnsi="Times New Roman"/>
          <w:color w:val="000000"/>
          <w:sz w:val="24"/>
          <w:szCs w:val="24"/>
        </w:rPr>
      </w:pPr>
      <w:r w:rsidRPr="00727630">
        <w:rPr>
          <w:rFonts w:ascii="Times New Roman" w:eastAsia="Times New Roman" w:hAnsi="Times New Roman"/>
          <w:color w:val="000000"/>
          <w:sz w:val="24"/>
          <w:szCs w:val="24"/>
        </w:rPr>
        <w:t xml:space="preserve">Sutartis galioja iki bus nupirkta Paslaugų už </w:t>
      </w:r>
      <w:r w:rsidRPr="00727630">
        <w:rPr>
          <w:rFonts w:ascii="Times New Roman" w:eastAsia="Times New Roman" w:hAnsi="Times New Roman"/>
          <w:sz w:val="24"/>
          <w:szCs w:val="24"/>
        </w:rPr>
        <w:t>59 000,00 (penkiasdešimt devynis tūkstančius)</w:t>
      </w:r>
      <w:r w:rsidRPr="00727630">
        <w:rPr>
          <w:rFonts w:ascii="Times New Roman" w:eastAsia="Times New Roman" w:hAnsi="Times New Roman"/>
          <w:i/>
          <w:sz w:val="24"/>
          <w:szCs w:val="24"/>
        </w:rPr>
        <w:t xml:space="preserve"> </w:t>
      </w:r>
      <w:r w:rsidRPr="00727630">
        <w:rPr>
          <w:rFonts w:ascii="Times New Roman" w:eastAsia="Times New Roman" w:hAnsi="Times New Roman"/>
          <w:sz w:val="24"/>
          <w:szCs w:val="24"/>
        </w:rPr>
        <w:t xml:space="preserve"> </w:t>
      </w:r>
      <w:r w:rsidRPr="00727630">
        <w:rPr>
          <w:rFonts w:ascii="Times New Roman" w:eastAsia="Times New Roman" w:hAnsi="Times New Roman"/>
          <w:color w:val="000000"/>
          <w:sz w:val="24"/>
          <w:szCs w:val="24"/>
        </w:rPr>
        <w:t xml:space="preserve">Eur, įskaitant PVM, tačiau ne ilgiau nei 36 mėn. </w:t>
      </w:r>
    </w:p>
    <w:p w14:paraId="5FEF3F78" w14:textId="77777777" w:rsidR="00727630" w:rsidRPr="00727630" w:rsidRDefault="00727630" w:rsidP="00727630">
      <w:pPr>
        <w:shd w:val="clear" w:color="auto" w:fill="FFFFFF"/>
        <w:spacing w:after="0" w:line="240" w:lineRule="auto"/>
        <w:jc w:val="center"/>
        <w:rPr>
          <w:rFonts w:ascii="Times New Roman" w:eastAsia="Times New Roman" w:hAnsi="Times New Roman"/>
          <w:sz w:val="24"/>
          <w:szCs w:val="24"/>
          <w:lang w:eastAsia="lt-LT"/>
        </w:rPr>
      </w:pPr>
    </w:p>
    <w:p w14:paraId="1CC95EF1" w14:textId="77777777" w:rsidR="00727630" w:rsidRDefault="00727630" w:rsidP="00727630">
      <w:pPr>
        <w:shd w:val="clear" w:color="auto" w:fill="FFFFFF"/>
        <w:spacing w:after="0" w:line="240" w:lineRule="auto"/>
        <w:jc w:val="center"/>
        <w:rPr>
          <w:rFonts w:ascii="Times New Roman" w:eastAsia="Times New Roman" w:hAnsi="Times New Roman"/>
          <w:sz w:val="24"/>
          <w:szCs w:val="24"/>
          <w:lang w:eastAsia="lt-LT"/>
        </w:rPr>
        <w:sectPr w:rsidR="00727630" w:rsidSect="00727630">
          <w:headerReference w:type="default" r:id="rId9"/>
          <w:pgSz w:w="11906" w:h="16838"/>
          <w:pgMar w:top="1134" w:right="567" w:bottom="1134" w:left="1701" w:header="567" w:footer="567" w:gutter="0"/>
          <w:cols w:space="1296"/>
          <w:docGrid w:linePitch="360"/>
        </w:sectPr>
      </w:pPr>
      <w:r w:rsidRPr="00727630">
        <w:rPr>
          <w:rFonts w:ascii="Times New Roman" w:eastAsia="Times New Roman" w:hAnsi="Times New Roman"/>
          <w:sz w:val="24"/>
          <w:szCs w:val="24"/>
          <w:lang w:eastAsia="lt-LT"/>
        </w:rPr>
        <w:t>____________________________</w:t>
      </w:r>
    </w:p>
    <w:p w14:paraId="25C0EC41" w14:textId="77777777" w:rsidR="00727630" w:rsidRPr="00727630" w:rsidRDefault="00727630" w:rsidP="00727630">
      <w:pPr>
        <w:spacing w:after="0" w:line="240" w:lineRule="exact"/>
        <w:jc w:val="center"/>
        <w:rPr>
          <w:rFonts w:ascii="Times New Roman" w:hAnsi="Times New Roman"/>
          <w:b/>
          <w:color w:val="000000"/>
          <w:sz w:val="24"/>
          <w:szCs w:val="24"/>
        </w:rPr>
      </w:pPr>
      <w:r w:rsidRPr="00727630">
        <w:rPr>
          <w:rFonts w:ascii="Times New Roman" w:hAnsi="Times New Roman"/>
          <w:b/>
          <w:color w:val="000000"/>
          <w:sz w:val="24"/>
          <w:szCs w:val="24"/>
        </w:rPr>
        <w:lastRenderedPageBreak/>
        <w:t>SUSITARIMAS DĖL ASMENS DUOMENŲ TVARKYMO</w:t>
      </w:r>
    </w:p>
    <w:p w14:paraId="7534521A" w14:textId="77777777" w:rsidR="00727630" w:rsidRPr="00727630" w:rsidRDefault="00727630" w:rsidP="00727630">
      <w:pPr>
        <w:spacing w:after="0" w:line="240" w:lineRule="exact"/>
        <w:jc w:val="center"/>
        <w:rPr>
          <w:rFonts w:ascii="Times New Roman" w:hAnsi="Times New Roman"/>
          <w:b/>
          <w:color w:val="000000"/>
          <w:sz w:val="24"/>
          <w:szCs w:val="24"/>
        </w:rPr>
      </w:pPr>
    </w:p>
    <w:p w14:paraId="733E9D23" w14:textId="77777777" w:rsidR="00727630" w:rsidRPr="00727630" w:rsidRDefault="00727630" w:rsidP="00727630">
      <w:pPr>
        <w:spacing w:after="0" w:line="240" w:lineRule="exact"/>
        <w:ind w:right="-1"/>
        <w:jc w:val="center"/>
        <w:rPr>
          <w:rFonts w:ascii="Times New Roman" w:hAnsi="Times New Roman"/>
          <w:color w:val="000000"/>
          <w:sz w:val="24"/>
          <w:szCs w:val="24"/>
        </w:rPr>
      </w:pPr>
      <w:r w:rsidRPr="00727630">
        <w:rPr>
          <w:rFonts w:ascii="Times New Roman" w:hAnsi="Times New Roman"/>
          <w:color w:val="000000"/>
          <w:sz w:val="24"/>
          <w:szCs w:val="24"/>
        </w:rPr>
        <w:t>20</w:t>
      </w:r>
      <w:r w:rsidRPr="00727630">
        <w:rPr>
          <w:rFonts w:ascii="Times New Roman" w:hAnsi="Times New Roman"/>
          <w:color w:val="000000"/>
          <w:sz w:val="24"/>
          <w:szCs w:val="24"/>
          <w:lang w:val="es-ES"/>
        </w:rPr>
        <w:t>25</w:t>
      </w:r>
      <w:r w:rsidRPr="00727630">
        <w:rPr>
          <w:rFonts w:ascii="Times New Roman" w:hAnsi="Times New Roman"/>
          <w:color w:val="000000"/>
          <w:sz w:val="24"/>
          <w:szCs w:val="24"/>
        </w:rPr>
        <w:t xml:space="preserve"> m.          mėn.    d. </w:t>
      </w:r>
    </w:p>
    <w:p w14:paraId="441F44EC" w14:textId="77777777" w:rsidR="00727630" w:rsidRPr="00727630" w:rsidRDefault="00727630" w:rsidP="00727630">
      <w:pPr>
        <w:spacing w:after="0" w:line="240" w:lineRule="exact"/>
        <w:ind w:left="3888" w:firstLine="365"/>
        <w:jc w:val="both"/>
        <w:rPr>
          <w:rFonts w:ascii="Times New Roman" w:hAnsi="Times New Roman"/>
          <w:color w:val="000000"/>
          <w:sz w:val="24"/>
          <w:szCs w:val="24"/>
        </w:rPr>
      </w:pPr>
      <w:r w:rsidRPr="00727630">
        <w:rPr>
          <w:rFonts w:ascii="Times New Roman" w:hAnsi="Times New Roman"/>
          <w:color w:val="000000"/>
          <w:sz w:val="24"/>
          <w:szCs w:val="24"/>
        </w:rPr>
        <w:t>Zarasai</w:t>
      </w:r>
    </w:p>
    <w:p w14:paraId="7EA3D94A" w14:textId="77777777" w:rsidR="00727630" w:rsidRPr="00727630" w:rsidRDefault="00727630" w:rsidP="00727630">
      <w:pPr>
        <w:spacing w:after="0" w:line="240" w:lineRule="exact"/>
        <w:ind w:left="3888" w:firstLine="365"/>
        <w:jc w:val="both"/>
        <w:rPr>
          <w:rFonts w:ascii="Times New Roman" w:hAnsi="Times New Roman"/>
          <w:color w:val="000000"/>
          <w:sz w:val="24"/>
          <w:szCs w:val="24"/>
        </w:rPr>
      </w:pPr>
    </w:p>
    <w:p w14:paraId="6ED3D7A1" w14:textId="77777777" w:rsidR="00727630" w:rsidRPr="00727630" w:rsidRDefault="00727630" w:rsidP="00727630">
      <w:pPr>
        <w:tabs>
          <w:tab w:val="left" w:pos="10259"/>
        </w:tabs>
        <w:spacing w:after="0" w:line="240" w:lineRule="auto"/>
        <w:ind w:right="-1" w:firstLine="851"/>
        <w:jc w:val="both"/>
        <w:rPr>
          <w:rFonts w:ascii="Times New Roman" w:eastAsia="Times New Roman" w:hAnsi="Times New Roman"/>
          <w:sz w:val="24"/>
          <w:szCs w:val="24"/>
        </w:rPr>
      </w:pPr>
      <w:r w:rsidRPr="00727630">
        <w:rPr>
          <w:rFonts w:ascii="Times New Roman" w:eastAsia="Times New Roman" w:hAnsi="Times New Roman"/>
          <w:sz w:val="24"/>
          <w:szCs w:val="24"/>
        </w:rPr>
        <w:t>Zarasų rajono savivaldybės administracija, juridinio asmens kodas 188753461, Sėlių a. 22, Zarasai, atstovaujama Direktoriaus Aurelijaus Banio, veikiančio pagal Zarasų rajono savivaldybės administracijos nuostatus, ir........................</w:t>
      </w:r>
      <w:r w:rsidRPr="00727630">
        <w:rPr>
          <w:rFonts w:ascii="Times New Roman" w:eastAsia="Times New Roman" w:hAnsi="Times New Roman"/>
          <w:spacing w:val="4"/>
          <w:sz w:val="24"/>
          <w:szCs w:val="24"/>
        </w:rPr>
        <w:t xml:space="preserve">, </w:t>
      </w:r>
      <w:r w:rsidRPr="00727630">
        <w:rPr>
          <w:rFonts w:ascii="Times New Roman" w:eastAsia="Times New Roman" w:hAnsi="Times New Roman"/>
          <w:sz w:val="24"/>
          <w:szCs w:val="24"/>
        </w:rPr>
        <w:t xml:space="preserve"> sudarė šį susitarimą dėl asmens duomenų tvarkymo (toliau – Susitarimas). </w:t>
      </w:r>
    </w:p>
    <w:p w14:paraId="50041D1F" w14:textId="77777777" w:rsidR="00727630" w:rsidRPr="00727630" w:rsidRDefault="00727630" w:rsidP="00727630">
      <w:pPr>
        <w:spacing w:after="0" w:line="240" w:lineRule="auto"/>
        <w:ind w:firstLine="851"/>
        <w:jc w:val="both"/>
        <w:rPr>
          <w:rFonts w:ascii="Times New Roman" w:hAnsi="Times New Roman"/>
          <w:sz w:val="24"/>
          <w:szCs w:val="24"/>
        </w:rPr>
      </w:pPr>
      <w:r w:rsidRPr="00727630">
        <w:rPr>
          <w:rFonts w:ascii="Times New Roman" w:hAnsi="Times New Roman"/>
          <w:sz w:val="24"/>
          <w:szCs w:val="24"/>
        </w:rPr>
        <w:t xml:space="preserve">Susitarimas reguliuoja asmens duomenų tvarkymo santykius, kylančius iš 2025 m. .......   d. Tikslinių kompensacijų, išmokų vaikams, socialinių pašalpų, būsto šildymo išlaidų kompensacijų ir kitų socialinių išmokų išmokėjimo ir pristatymo į namus Zarasų rajono gyventojams paslaugų sutarties Nr. SR(6.68)- .........(toliau – Sutartis), kuria teikiamos tikslinių kompensacijų ir kitų socialinių išmokų išmokėjimo paslaugos. </w:t>
      </w:r>
    </w:p>
    <w:p w14:paraId="48DDFBD0" w14:textId="77777777" w:rsidR="00727630" w:rsidRPr="00727630" w:rsidRDefault="00727630" w:rsidP="00727630">
      <w:pPr>
        <w:spacing w:after="0" w:line="240" w:lineRule="auto"/>
        <w:ind w:firstLine="851"/>
        <w:jc w:val="both"/>
        <w:rPr>
          <w:rFonts w:ascii="Times New Roman" w:hAnsi="Times New Roman"/>
          <w:sz w:val="24"/>
          <w:szCs w:val="24"/>
        </w:rPr>
      </w:pPr>
      <w:r w:rsidRPr="00727630">
        <w:rPr>
          <w:rFonts w:ascii="Times New Roman" w:hAnsi="Times New Roman"/>
          <w:sz w:val="24"/>
          <w:szCs w:val="24"/>
        </w:rPr>
        <w:t xml:space="preserve">.....................veikia kaip asmens duomenų tvarkytojas (toliau – Tvarkytojas), o Zarasų rajono savivaldybės administracija veikia kaip asmens duomenų valdytojas (toliau – Valdytojas). Tvarkytojas ir Valdytojas Susitarime abu kartu vadinami Šalimis, o kiekvienas atskirai – Šalimi. </w:t>
      </w:r>
    </w:p>
    <w:p w14:paraId="07123455" w14:textId="77777777" w:rsidR="00727630" w:rsidRPr="00727630" w:rsidRDefault="00727630" w:rsidP="00727630">
      <w:pPr>
        <w:spacing w:after="0" w:line="240" w:lineRule="auto"/>
        <w:ind w:firstLine="851"/>
        <w:jc w:val="both"/>
        <w:rPr>
          <w:rFonts w:ascii="Times New Roman" w:hAnsi="Times New Roman"/>
          <w:sz w:val="24"/>
          <w:szCs w:val="24"/>
        </w:rPr>
      </w:pPr>
      <w:r w:rsidRPr="00727630">
        <w:rPr>
          <w:rFonts w:ascii="Times New Roman" w:hAnsi="Times New Roman"/>
          <w:sz w:val="24"/>
          <w:szCs w:val="24"/>
        </w:rPr>
        <w:t xml:space="preserve">Susitarimas yra neatsiejama Sutarties dalis. Susitarimas nepakeičia jokių kitų galiojančios Sutarties nuostatų, sąlygų ar terminų, išskyrus tuos atvejus, kurie specialiai aptarti šiame Susitarime. </w:t>
      </w:r>
    </w:p>
    <w:p w14:paraId="606E4538" w14:textId="77777777" w:rsidR="00727630" w:rsidRPr="00727630" w:rsidRDefault="00727630" w:rsidP="00727630">
      <w:pPr>
        <w:spacing w:after="0" w:line="240" w:lineRule="auto"/>
        <w:ind w:firstLine="851"/>
        <w:jc w:val="both"/>
        <w:rPr>
          <w:rFonts w:ascii="Times New Roman" w:hAnsi="Times New Roman"/>
          <w:sz w:val="24"/>
          <w:szCs w:val="24"/>
        </w:rPr>
      </w:pPr>
      <w:r w:rsidRPr="00727630">
        <w:rPr>
          <w:rFonts w:ascii="Times New Roman" w:hAnsi="Times New Roman"/>
          <w:sz w:val="24"/>
          <w:szCs w:val="24"/>
        </w:rPr>
        <w:t xml:space="preserve">Vykdydamos Susitarimą Šalys vadovaujasi Bendruoju duomenų apsaugos reglamentu (ES) 2016/679 (toliau – BDAR), Lietuvos Respublikos asmens duomenų teisinės apsaugos įstatymu, kitais teisės aktais, reglamentuojančiais asmens duomenų tvarkymą (toliau kartu – Asmens duomenų apsaugos teisės aktai). </w:t>
      </w:r>
    </w:p>
    <w:p w14:paraId="016252DC" w14:textId="77777777" w:rsidR="00727630" w:rsidRPr="00727630" w:rsidRDefault="00727630" w:rsidP="00727630">
      <w:pPr>
        <w:spacing w:after="120" w:line="240" w:lineRule="auto"/>
        <w:ind w:firstLine="851"/>
        <w:jc w:val="both"/>
        <w:rPr>
          <w:rFonts w:ascii="Times New Roman" w:hAnsi="Times New Roman"/>
          <w:sz w:val="24"/>
          <w:szCs w:val="24"/>
        </w:rPr>
      </w:pPr>
      <w:r w:rsidRPr="00727630">
        <w:rPr>
          <w:rFonts w:ascii="Times New Roman" w:hAnsi="Times New Roman"/>
          <w:sz w:val="24"/>
          <w:szCs w:val="24"/>
        </w:rPr>
        <w:t xml:space="preserve">Susitarime pateikiamos sąvokos, prasidedančios didžiąja raide, suprantamos taip, kaip jos apibrėžtos šiame Susitarime ir/ar Sutartyje. Kitos Susitarime vartojamos sąvokos suprantamos taip, kaip jos apibrėžtos Asmens duomenų apsaugos teisės aktuose. </w:t>
      </w:r>
    </w:p>
    <w:p w14:paraId="34116969" w14:textId="77777777" w:rsidR="00727630" w:rsidRPr="00727630" w:rsidRDefault="00727630" w:rsidP="00727630">
      <w:pPr>
        <w:numPr>
          <w:ilvl w:val="0"/>
          <w:numId w:val="7"/>
        </w:numPr>
        <w:spacing w:before="120" w:after="120" w:line="240" w:lineRule="exact"/>
        <w:ind w:left="0" w:firstLine="0"/>
        <w:jc w:val="center"/>
        <w:rPr>
          <w:rFonts w:ascii="Times New Roman" w:hAnsi="Times New Roman"/>
          <w:b/>
          <w:color w:val="000000"/>
          <w:sz w:val="24"/>
          <w:szCs w:val="24"/>
        </w:rPr>
      </w:pPr>
      <w:r w:rsidRPr="00727630">
        <w:rPr>
          <w:rFonts w:ascii="Times New Roman" w:hAnsi="Times New Roman"/>
          <w:b/>
          <w:color w:val="000000"/>
          <w:sz w:val="24"/>
          <w:szCs w:val="24"/>
        </w:rPr>
        <w:t>ASMENS DUOMENŲ TVARKYMAS</w:t>
      </w:r>
    </w:p>
    <w:p w14:paraId="1B05B06C" w14:textId="77777777" w:rsidR="00727630" w:rsidRPr="00727630" w:rsidRDefault="00727630" w:rsidP="00727630">
      <w:pPr>
        <w:numPr>
          <w:ilvl w:val="1"/>
          <w:numId w:val="7"/>
        </w:numPr>
        <w:spacing w:after="0" w:line="240" w:lineRule="auto"/>
        <w:ind w:left="0" w:firstLine="851"/>
        <w:jc w:val="both"/>
        <w:rPr>
          <w:rFonts w:ascii="Times New Roman" w:hAnsi="Times New Roman"/>
          <w:b/>
          <w:color w:val="000000"/>
          <w:sz w:val="24"/>
          <w:szCs w:val="24"/>
        </w:rPr>
      </w:pPr>
      <w:r w:rsidRPr="00727630">
        <w:rPr>
          <w:rFonts w:ascii="Times New Roman" w:hAnsi="Times New Roman"/>
          <w:b/>
          <w:color w:val="000000"/>
          <w:sz w:val="24"/>
          <w:szCs w:val="24"/>
        </w:rPr>
        <w:t xml:space="preserve">Tvarkytojas įsipareigoja: </w:t>
      </w:r>
    </w:p>
    <w:p w14:paraId="444DE4F5" w14:textId="77777777" w:rsidR="00727630" w:rsidRPr="00727630" w:rsidRDefault="00727630" w:rsidP="00727630">
      <w:pPr>
        <w:numPr>
          <w:ilvl w:val="2"/>
          <w:numId w:val="7"/>
        </w:numPr>
        <w:spacing w:after="0" w:line="240" w:lineRule="auto"/>
        <w:ind w:left="0" w:firstLine="851"/>
        <w:jc w:val="both"/>
        <w:rPr>
          <w:rFonts w:ascii="Times New Roman" w:hAnsi="Times New Roman"/>
          <w:color w:val="000000"/>
          <w:sz w:val="24"/>
          <w:szCs w:val="24"/>
        </w:rPr>
      </w:pPr>
      <w:r w:rsidRPr="00727630">
        <w:rPr>
          <w:rFonts w:ascii="Times New Roman" w:hAnsi="Times New Roman"/>
          <w:color w:val="000000"/>
          <w:sz w:val="24"/>
          <w:szCs w:val="24"/>
        </w:rPr>
        <w:t>įgyvendinti technines bei organizacines priemones, pakankamai užtikrinančias, kad Tvarkytojo atliekamas asmens duomenų tvarkymas atitiktų Asmens duomenų apsaugos teisės aktų reikalavimus ir būtų užtikrinta duomenų subjektų teisių apsauga;</w:t>
      </w:r>
    </w:p>
    <w:p w14:paraId="7B55524B" w14:textId="77777777" w:rsidR="00727630" w:rsidRPr="00727630" w:rsidRDefault="00727630" w:rsidP="00727630">
      <w:pPr>
        <w:numPr>
          <w:ilvl w:val="2"/>
          <w:numId w:val="7"/>
        </w:numPr>
        <w:spacing w:after="0" w:line="240" w:lineRule="auto"/>
        <w:ind w:left="0" w:firstLine="851"/>
        <w:jc w:val="both"/>
        <w:rPr>
          <w:rFonts w:ascii="Times New Roman" w:hAnsi="Times New Roman"/>
          <w:color w:val="000000"/>
          <w:sz w:val="24"/>
          <w:szCs w:val="24"/>
        </w:rPr>
      </w:pPr>
      <w:r w:rsidRPr="00727630">
        <w:rPr>
          <w:rFonts w:ascii="Times New Roman" w:hAnsi="Times New Roman"/>
          <w:color w:val="000000"/>
          <w:sz w:val="24"/>
          <w:szCs w:val="24"/>
        </w:rPr>
        <w:t>tvarkyti Susitarimo 5.4. p. nurodytų rūšių asmens duomenis tik pagal Valdytojo pateiktus dokumentais įformintus nurodymus, išskyrus atvejus, kai tai daryti reikalauja Tvarkytojui taikomuose teisės aktuose nustatyti reikalavimai. Tvarkytojas informuoja Valdytoją, jei atsiranda kliūčių laikytis Valdytojo nurodymų. Pirminiai Valdytojo nurodymai Tvarkytojui yra pateikti šiame Susitarimo skyriuje;</w:t>
      </w:r>
    </w:p>
    <w:p w14:paraId="1343141D" w14:textId="77777777" w:rsidR="00727630" w:rsidRPr="00727630" w:rsidRDefault="00727630" w:rsidP="00727630">
      <w:pPr>
        <w:numPr>
          <w:ilvl w:val="2"/>
          <w:numId w:val="7"/>
        </w:numPr>
        <w:spacing w:after="0" w:line="240" w:lineRule="auto"/>
        <w:ind w:left="0" w:firstLine="851"/>
        <w:jc w:val="both"/>
        <w:rPr>
          <w:rFonts w:ascii="Times New Roman" w:hAnsi="Times New Roman"/>
          <w:color w:val="000000"/>
          <w:sz w:val="24"/>
          <w:szCs w:val="24"/>
        </w:rPr>
      </w:pPr>
      <w:r w:rsidRPr="00727630">
        <w:rPr>
          <w:rFonts w:ascii="Times New Roman" w:hAnsi="Times New Roman"/>
          <w:color w:val="000000"/>
          <w:sz w:val="24"/>
          <w:szCs w:val="24"/>
        </w:rPr>
        <w:t>užtikrinti, kad Tvarkytojo darbuotojai ar kiti jo pasitelkiami asmens duomenis tvarkyti įgalioti subjektai yra įsipareigoję užtikrinti konfidencialumą arba juos saisto teisiškai įpareigojančios konfidencialumo prievolės;</w:t>
      </w:r>
    </w:p>
    <w:p w14:paraId="0F676299" w14:textId="77777777" w:rsidR="00727630" w:rsidRPr="00727630" w:rsidRDefault="00727630" w:rsidP="00727630">
      <w:pPr>
        <w:numPr>
          <w:ilvl w:val="2"/>
          <w:numId w:val="7"/>
        </w:numPr>
        <w:spacing w:after="0" w:line="240" w:lineRule="auto"/>
        <w:ind w:left="0" w:firstLine="851"/>
        <w:jc w:val="both"/>
        <w:rPr>
          <w:rFonts w:ascii="Times New Roman" w:hAnsi="Times New Roman"/>
          <w:color w:val="000000"/>
          <w:sz w:val="24"/>
          <w:szCs w:val="24"/>
        </w:rPr>
      </w:pPr>
      <w:r w:rsidRPr="00727630">
        <w:rPr>
          <w:rFonts w:ascii="Times New Roman" w:hAnsi="Times New Roman"/>
          <w:color w:val="000000"/>
          <w:sz w:val="24"/>
          <w:szCs w:val="24"/>
        </w:rPr>
        <w:t>atsižvelgdamas į duomenų tvarkymo pobūdį, padėti Valdytojui taikydamas tinkamas technines ir organizacines priemones, kiek tai įmanoma, kad būtų įvykdyta Valdytojo pareiga atsakyti į duomenų subjektų prašymus pasinaudoti BDAR nustatytomis duomenų subjekto teisėmis. Tuo atveju, jeigu Tvarkytojas gauna su asmens duomenų tvarkymu susijusį duomenų subjekto paklausimą, prašymą ar skundą, jis nepagrįstai nedelsiant persiunčiamas Valdytojui. Šalys patvirtina, kad Valdytojas yra atsakingas už duomenų subjektų bei trečiųjų asmenų prašymų, paklausimų ar skundų dėl jo valdomų asmens duomenų priėmimo klausimo, nagrinėjimo, sprendimo, atsakymo pateikimo ir susijusių veiksmų įgyvendinimo užtikrinimą;</w:t>
      </w:r>
    </w:p>
    <w:p w14:paraId="0C3E34B1" w14:textId="77777777" w:rsidR="00727630" w:rsidRPr="00727630" w:rsidRDefault="00727630" w:rsidP="00727630">
      <w:pPr>
        <w:numPr>
          <w:ilvl w:val="2"/>
          <w:numId w:val="7"/>
        </w:numPr>
        <w:spacing w:after="0" w:line="240" w:lineRule="auto"/>
        <w:ind w:left="0" w:firstLine="851"/>
        <w:jc w:val="both"/>
        <w:rPr>
          <w:rFonts w:ascii="Times New Roman" w:hAnsi="Times New Roman"/>
          <w:color w:val="000000"/>
          <w:sz w:val="24"/>
          <w:szCs w:val="24"/>
        </w:rPr>
      </w:pPr>
      <w:r w:rsidRPr="00727630">
        <w:rPr>
          <w:rFonts w:ascii="Times New Roman" w:hAnsi="Times New Roman"/>
          <w:color w:val="000000"/>
          <w:sz w:val="24"/>
          <w:szCs w:val="24"/>
        </w:rPr>
        <w:t>atsižvelgdamas į duomenų tvarkymo pobūdį bei turimą informaciją, imtis visų priemonių, kurių reikalaujama pagal BDAR 32 str., tai pat padėti Valdytojui užtikrinti pranešimo apie asmens duomenų saugumo pažeidimą (BDAR 33-34 str.), poveikio duomenų apsaugai vertinimo bei išankstinių konsultacijų (BDAR 35-36 str.) prievolių laikymąsi;</w:t>
      </w:r>
    </w:p>
    <w:p w14:paraId="49782B1D" w14:textId="77777777" w:rsidR="00727630" w:rsidRPr="00727630" w:rsidRDefault="00727630" w:rsidP="00727630">
      <w:pPr>
        <w:numPr>
          <w:ilvl w:val="2"/>
          <w:numId w:val="7"/>
        </w:numPr>
        <w:spacing w:after="0" w:line="240" w:lineRule="auto"/>
        <w:ind w:left="0" w:firstLine="851"/>
        <w:jc w:val="both"/>
        <w:rPr>
          <w:rFonts w:ascii="Times New Roman" w:hAnsi="Times New Roman"/>
          <w:color w:val="000000"/>
          <w:sz w:val="24"/>
          <w:szCs w:val="24"/>
        </w:rPr>
      </w:pPr>
      <w:r w:rsidRPr="00727630">
        <w:rPr>
          <w:rFonts w:ascii="Times New Roman" w:hAnsi="Times New Roman"/>
          <w:color w:val="000000"/>
          <w:sz w:val="24"/>
          <w:szCs w:val="24"/>
        </w:rPr>
        <w:lastRenderedPageBreak/>
        <w:t>imtis protingų priemonių nutraukti duomenų tvarkymą po Sutarties pasibaigimo ir, jei kitaip nenumato taikomi Europos Sąjungos ar Lietuvos Respublikos teisės aktai, Valdytojo dokumentiniame prašyme nurodyto pasirinkimo pagrindu imtis protingų priemonių ištrinti arba kitaip padaryti neprieinamais ir nenaudojamais (įskaitant jų kopijas) arba Valdytojui grąžinti visus asmens duomenis. Pažymėtina, kad Tvarkytojas, teikdamas paslaugas, veikia kaip mokėjimo paslaugos teikėjas, todėl asmens duomenis tvarko šiai veiklai taikomuose galiojančiuose teisės aktuose nustatyta apimtimi, tvarka ir terminą;</w:t>
      </w:r>
    </w:p>
    <w:p w14:paraId="221AD5F2" w14:textId="77777777" w:rsidR="00727630" w:rsidRPr="00727630" w:rsidRDefault="00727630" w:rsidP="00727630">
      <w:pPr>
        <w:numPr>
          <w:ilvl w:val="2"/>
          <w:numId w:val="7"/>
        </w:numPr>
        <w:spacing w:after="0" w:line="240" w:lineRule="auto"/>
        <w:ind w:left="0" w:firstLine="851"/>
        <w:jc w:val="both"/>
        <w:rPr>
          <w:rFonts w:ascii="Times New Roman" w:hAnsi="Times New Roman"/>
          <w:color w:val="000000"/>
          <w:sz w:val="24"/>
          <w:szCs w:val="24"/>
        </w:rPr>
      </w:pPr>
      <w:r w:rsidRPr="00727630">
        <w:rPr>
          <w:rFonts w:ascii="Times New Roman" w:hAnsi="Times New Roman"/>
          <w:color w:val="000000"/>
          <w:sz w:val="24"/>
          <w:szCs w:val="24"/>
        </w:rPr>
        <w:t>sužinojęs apie duomenų saugumo pažeidimą – apie tai nepagrįstai nedelsdamas pranešti Valdytojui bei imtis priemonių jo pašalinimui ir galimų neigiamų pasekmių sumažinimui.</w:t>
      </w:r>
    </w:p>
    <w:p w14:paraId="7A8E79A8" w14:textId="77777777" w:rsidR="00727630" w:rsidRPr="00727630" w:rsidRDefault="00727630" w:rsidP="00727630">
      <w:pPr>
        <w:numPr>
          <w:ilvl w:val="1"/>
          <w:numId w:val="7"/>
        </w:numPr>
        <w:spacing w:after="0" w:line="240" w:lineRule="auto"/>
        <w:ind w:left="0" w:firstLine="851"/>
        <w:jc w:val="both"/>
        <w:rPr>
          <w:rFonts w:ascii="Times New Roman" w:hAnsi="Times New Roman"/>
          <w:b/>
          <w:color w:val="000000"/>
          <w:sz w:val="24"/>
          <w:szCs w:val="24"/>
        </w:rPr>
      </w:pPr>
      <w:r w:rsidRPr="00727630">
        <w:rPr>
          <w:rFonts w:ascii="Times New Roman" w:hAnsi="Times New Roman"/>
          <w:b/>
          <w:color w:val="000000"/>
          <w:sz w:val="24"/>
          <w:szCs w:val="24"/>
        </w:rPr>
        <w:t>Valdytojas įsipareigoja:</w:t>
      </w:r>
    </w:p>
    <w:p w14:paraId="46DE0C94" w14:textId="77777777" w:rsidR="00727630" w:rsidRPr="00727630" w:rsidRDefault="00727630" w:rsidP="00727630">
      <w:pPr>
        <w:numPr>
          <w:ilvl w:val="2"/>
          <w:numId w:val="7"/>
        </w:numPr>
        <w:spacing w:after="0" w:line="240" w:lineRule="auto"/>
        <w:ind w:left="0" w:firstLine="851"/>
        <w:jc w:val="both"/>
        <w:rPr>
          <w:rFonts w:ascii="Times New Roman" w:hAnsi="Times New Roman"/>
          <w:color w:val="000000"/>
          <w:sz w:val="24"/>
          <w:szCs w:val="24"/>
        </w:rPr>
      </w:pPr>
      <w:r w:rsidRPr="00727630">
        <w:rPr>
          <w:rFonts w:ascii="Times New Roman" w:hAnsi="Times New Roman"/>
          <w:color w:val="000000"/>
          <w:sz w:val="24"/>
          <w:szCs w:val="24"/>
        </w:rPr>
        <w:t>įgyvendinti technines bei organizacines priemones, pakankamai užtikrinančias, kad asmens duomenų perdavimas Tvarkytojui atitiktų Asmens duomenų apsaugos teisės aktų reikalavimus ir būtų užtikrinta duomenų subjektų teisių apsauga;</w:t>
      </w:r>
    </w:p>
    <w:p w14:paraId="4F956EFE" w14:textId="77777777" w:rsidR="00727630" w:rsidRPr="00727630" w:rsidRDefault="00727630" w:rsidP="00727630">
      <w:pPr>
        <w:numPr>
          <w:ilvl w:val="2"/>
          <w:numId w:val="7"/>
        </w:numPr>
        <w:spacing w:after="0" w:line="240" w:lineRule="auto"/>
        <w:ind w:left="0" w:firstLine="851"/>
        <w:jc w:val="both"/>
        <w:rPr>
          <w:rFonts w:ascii="Times New Roman" w:hAnsi="Times New Roman"/>
          <w:color w:val="000000"/>
          <w:sz w:val="24"/>
          <w:szCs w:val="24"/>
        </w:rPr>
      </w:pPr>
      <w:r w:rsidRPr="00727630">
        <w:rPr>
          <w:rFonts w:ascii="Times New Roman" w:hAnsi="Times New Roman"/>
          <w:color w:val="000000"/>
          <w:sz w:val="24"/>
          <w:szCs w:val="24"/>
        </w:rPr>
        <w:t>kai taikoma, pagal Asmens duomenų apsaugos teisės aktuose nustatytus reikalavimus informuoti duomenų subjektus apie jų duomenų tvarkymą ir perdavimą Tvarkytojui bei, kai taikoma, jo pasitelktam subtvarkytojui;</w:t>
      </w:r>
    </w:p>
    <w:p w14:paraId="32CFEF53" w14:textId="77777777" w:rsidR="00727630" w:rsidRPr="00727630" w:rsidRDefault="00727630" w:rsidP="00727630">
      <w:pPr>
        <w:numPr>
          <w:ilvl w:val="2"/>
          <w:numId w:val="7"/>
        </w:numPr>
        <w:spacing w:after="0" w:line="240" w:lineRule="auto"/>
        <w:ind w:left="0" w:firstLine="851"/>
        <w:jc w:val="both"/>
        <w:rPr>
          <w:rFonts w:ascii="Times New Roman" w:hAnsi="Times New Roman"/>
          <w:color w:val="000000"/>
          <w:sz w:val="24"/>
          <w:szCs w:val="24"/>
        </w:rPr>
      </w:pPr>
      <w:r w:rsidRPr="00727630">
        <w:rPr>
          <w:rFonts w:ascii="Times New Roman" w:hAnsi="Times New Roman"/>
          <w:color w:val="000000"/>
          <w:sz w:val="24"/>
          <w:szCs w:val="24"/>
        </w:rPr>
        <w:t>tuo atveju, kai Valdytojas reikalauja taikyti specialias (t. y., viršijančias teisės aktuose numatytus reikalavimus) technines ir organizacines priemones, padengti visas Tvarkytojo išlaidas, skirtas įgyvendinti ir (ar) palaikyti (jei tai reikalinga) tokias specialias technines ir organizacines priemones. Valdytojo rašytinis prašymas taikyti specialias technines ir organizacines priemones iš anksto prieš mažiausiai 30 (trisdešimt) kalendorinių dienų, suformuluotas aiškiai, konkrečiai, specifiškai ir tokiu būdu, kad jo turinį galėtų suprasti ir realiai įgyvendinti ir taikyti kiekvienas vidutinių sugebėjimų informacinių technologijų ar kitos atitinkamos srities specialistas.</w:t>
      </w:r>
    </w:p>
    <w:p w14:paraId="6E1D0FF4" w14:textId="77777777" w:rsidR="00727630" w:rsidRPr="00727630" w:rsidRDefault="00727630" w:rsidP="00727630">
      <w:pPr>
        <w:numPr>
          <w:ilvl w:val="1"/>
          <w:numId w:val="7"/>
        </w:numPr>
        <w:spacing w:after="0" w:line="240" w:lineRule="auto"/>
        <w:ind w:left="0" w:firstLine="851"/>
        <w:jc w:val="both"/>
        <w:rPr>
          <w:rFonts w:ascii="Times New Roman" w:hAnsi="Times New Roman"/>
          <w:color w:val="000000"/>
          <w:sz w:val="24"/>
          <w:szCs w:val="24"/>
        </w:rPr>
      </w:pPr>
      <w:r w:rsidRPr="00727630">
        <w:rPr>
          <w:rFonts w:ascii="Times New Roman" w:hAnsi="Times New Roman"/>
          <w:color w:val="000000"/>
          <w:sz w:val="24"/>
          <w:szCs w:val="24"/>
        </w:rPr>
        <w:t xml:space="preserve">Šalys įsipareigoja fizinius asmenis (savo darbuotojus, įgaliotinius ar kitus atstovus), kuriuos pasitelkia Sutarties vykdymui ar administravimui, tinkamai ir laiku informuoti apie tai, kad jų asmens duomenys (pavyzdžiui, vardas, pavardė, telefono numeris, elektroninio pašto adresas) gali būti perduoti kitai Šaliai ir gali būti jos tvarkomi. Taip pat, kai tai reikalinga, pateikti jiems Asmens duomenų apsaugos teisės aktuose numatytos apimties informaciją apie jų asmens duomenų tvarkymą. </w:t>
      </w:r>
    </w:p>
    <w:p w14:paraId="6BF9E472" w14:textId="77777777" w:rsidR="00727630" w:rsidRPr="00727630" w:rsidRDefault="00727630" w:rsidP="00727630">
      <w:pPr>
        <w:numPr>
          <w:ilvl w:val="1"/>
          <w:numId w:val="7"/>
        </w:numPr>
        <w:spacing w:after="0" w:line="240" w:lineRule="auto"/>
        <w:ind w:left="0" w:firstLine="851"/>
        <w:jc w:val="both"/>
        <w:rPr>
          <w:rFonts w:ascii="Times New Roman" w:hAnsi="Times New Roman"/>
          <w:color w:val="000000"/>
          <w:sz w:val="24"/>
          <w:szCs w:val="24"/>
        </w:rPr>
      </w:pPr>
      <w:r w:rsidRPr="00727630">
        <w:rPr>
          <w:rFonts w:ascii="Times New Roman" w:hAnsi="Times New Roman"/>
          <w:color w:val="000000"/>
          <w:sz w:val="24"/>
          <w:szCs w:val="24"/>
        </w:rPr>
        <w:t xml:space="preserve">Susitarimo V skyriuje nurodyta su Valdytojo atliekamu asmens duomenų tvarkymu susijusi informacija, kaip to reikalauja BDAR 28 str. 3 d. Valdytojas, pateikdamas išankstinį motyvuotą rašytinį pranešimą Tvarkytojui, gali keisti Susitarimo V skyriaus nuostatas tik tais išimtiniais atvejais, kai mano, kad toks pakeitimas yra pagrįstas ir būtinas Sutarties vykdymui. Susitarimo V skyrius nei vienai iš Šalių nesuteikia jokių papildomų teisių ar pareigų. Šiame punkte numatytu būdu ir tvarka Valdytojo atlikti Susitarimo V skyriaus pakeitimai įsigalioja ir Tvarkytojo atliekamam asmens duomenų tvarkymui taikomi praėjus Šalių raštu suderintam atliekamų pakeitimų pobūdžiui proporcingam įgyvendinimo terminui. Valdytojas turi pareigą Tvarkytojui atlyginti dėl šiame punkte numatyta tvarka atliktų Susitarimo V skyriaus pakeitimų įgyvendinimo Tvarkytojo patirtas išlaidas. </w:t>
      </w:r>
    </w:p>
    <w:p w14:paraId="6CBDDD53" w14:textId="77777777" w:rsidR="00727630" w:rsidRPr="00727630" w:rsidRDefault="00727630" w:rsidP="00727630">
      <w:pPr>
        <w:numPr>
          <w:ilvl w:val="0"/>
          <w:numId w:val="7"/>
        </w:numPr>
        <w:spacing w:before="120" w:after="120" w:line="240" w:lineRule="exact"/>
        <w:ind w:left="0" w:firstLine="0"/>
        <w:jc w:val="center"/>
        <w:rPr>
          <w:rFonts w:ascii="Times New Roman" w:hAnsi="Times New Roman"/>
          <w:b/>
          <w:color w:val="000000"/>
          <w:sz w:val="24"/>
          <w:szCs w:val="24"/>
        </w:rPr>
      </w:pPr>
      <w:r w:rsidRPr="00727630">
        <w:rPr>
          <w:rFonts w:ascii="Times New Roman" w:hAnsi="Times New Roman"/>
          <w:b/>
          <w:color w:val="000000"/>
          <w:sz w:val="24"/>
          <w:szCs w:val="24"/>
        </w:rPr>
        <w:t>PAGALBINIAI ASMENS DUOMENŲ TVARKYTOJAI</w:t>
      </w:r>
    </w:p>
    <w:p w14:paraId="4AE0B95B" w14:textId="77777777" w:rsidR="00727630" w:rsidRPr="00727630" w:rsidRDefault="00727630" w:rsidP="00727630">
      <w:pPr>
        <w:numPr>
          <w:ilvl w:val="1"/>
          <w:numId w:val="7"/>
        </w:numPr>
        <w:spacing w:after="0" w:line="240" w:lineRule="auto"/>
        <w:ind w:left="0" w:firstLine="851"/>
        <w:jc w:val="both"/>
        <w:rPr>
          <w:rFonts w:ascii="Times New Roman" w:hAnsi="Times New Roman"/>
          <w:color w:val="000000"/>
          <w:sz w:val="24"/>
          <w:szCs w:val="24"/>
        </w:rPr>
      </w:pPr>
      <w:r w:rsidRPr="00727630">
        <w:rPr>
          <w:rFonts w:ascii="Times New Roman" w:hAnsi="Times New Roman"/>
          <w:color w:val="000000"/>
          <w:sz w:val="24"/>
          <w:szCs w:val="24"/>
        </w:rPr>
        <w:t>Valdytojas Tvarkytojui suteikia bendrąjį leidimą Valdytojo valdomų asmens duomenų tvarkymui pasitelkti pagalbinius asmens duomenų tvarkytojus (toliau – Subtvarkytojai). Iki Sutarties sudarymo dienos Tvarkytojo pasitelkti Subtvarkytojai yra nurodyti Susitarimo 5.7. p. ir tokiu būdu Tvarkytojui suteikiama teisė toliau naudotis jų paslaugomis.</w:t>
      </w:r>
    </w:p>
    <w:p w14:paraId="2A33A9CF" w14:textId="77777777" w:rsidR="00727630" w:rsidRPr="00727630" w:rsidRDefault="00727630" w:rsidP="00727630">
      <w:pPr>
        <w:numPr>
          <w:ilvl w:val="1"/>
          <w:numId w:val="7"/>
        </w:numPr>
        <w:spacing w:after="0" w:line="240" w:lineRule="auto"/>
        <w:ind w:left="0" w:firstLine="851"/>
        <w:jc w:val="both"/>
        <w:rPr>
          <w:rFonts w:ascii="Times New Roman" w:hAnsi="Times New Roman"/>
          <w:color w:val="000000"/>
          <w:sz w:val="24"/>
          <w:szCs w:val="24"/>
        </w:rPr>
      </w:pPr>
      <w:r w:rsidRPr="00727630">
        <w:rPr>
          <w:rFonts w:ascii="Times New Roman" w:hAnsi="Times New Roman"/>
          <w:color w:val="000000"/>
          <w:sz w:val="24"/>
          <w:szCs w:val="24"/>
        </w:rPr>
        <w:t xml:space="preserve">Prieš pasitelkdamas naują Subtvarkytoją Tvarkytojas privalo apie tai iš anksto pranešti Valdytojui, kuris turi teisę motyvuotu rašytiniu pranešimu nesutikti su Subtvarkytojo pasitelkimu. Tvarkytojas turi teisę pratęsti susitarimus ar sutartis su iki Sutarties sudarymo pasitelktais Subtvarkytojais apie tai iš anksto pranešęs Valdytojui, išskyrus atvejus, kai iš esmės pasikeičia su iki Sutarties sudarymo pasitelktais Subtvarkytojais sudarytų sutarčių sąlygos asmens duomenų tvarkymo srityje. </w:t>
      </w:r>
    </w:p>
    <w:p w14:paraId="1B062432" w14:textId="77777777" w:rsidR="00727630" w:rsidRPr="00727630" w:rsidRDefault="00727630" w:rsidP="00727630">
      <w:pPr>
        <w:numPr>
          <w:ilvl w:val="1"/>
          <w:numId w:val="7"/>
        </w:numPr>
        <w:spacing w:after="0" w:line="240" w:lineRule="auto"/>
        <w:ind w:left="0" w:firstLine="851"/>
        <w:jc w:val="both"/>
        <w:rPr>
          <w:rFonts w:ascii="Times New Roman" w:hAnsi="Times New Roman"/>
          <w:color w:val="000000"/>
          <w:sz w:val="24"/>
          <w:szCs w:val="24"/>
        </w:rPr>
      </w:pPr>
      <w:r w:rsidRPr="00727630">
        <w:rPr>
          <w:rFonts w:ascii="Times New Roman" w:hAnsi="Times New Roman"/>
          <w:color w:val="000000"/>
          <w:sz w:val="24"/>
          <w:szCs w:val="24"/>
        </w:rPr>
        <w:t xml:space="preserve">Tvarkytojas užtikrina, jog jo pasitelktam Subtvarkytojui sutartimi bus nustatytos ne mažesnės apimties asmens duomenų apsaugos prievolės, negu tos, kurios Tvarkytojui yra nustatytos šiame Susitarimo skyriuje, visų pirma, prievolė pakankamai užtikrinti, kad tinkamos techninės ir </w:t>
      </w:r>
      <w:r w:rsidRPr="00727630">
        <w:rPr>
          <w:rFonts w:ascii="Times New Roman" w:hAnsi="Times New Roman"/>
          <w:color w:val="000000"/>
          <w:sz w:val="24"/>
          <w:szCs w:val="24"/>
        </w:rPr>
        <w:lastRenderedPageBreak/>
        <w:t>organizacinės priemonės bus įgyvendintos tokiu būdu, kad duomenų tvarkymas atitiktų Asmens duomenų apsaugos teisės aktų reikalavimus. Tvarkytojo pasitelkto Subtvarkytojo atžvilgiu Valdytojas įgyja tokias pat teises, kokias pagal šį Susitarimo skyrių turi Tvarkytojo atžvilgiu.</w:t>
      </w:r>
    </w:p>
    <w:p w14:paraId="55A75C44" w14:textId="77777777" w:rsidR="00727630" w:rsidRPr="00727630" w:rsidRDefault="00727630" w:rsidP="00727630">
      <w:pPr>
        <w:numPr>
          <w:ilvl w:val="0"/>
          <w:numId w:val="7"/>
        </w:numPr>
        <w:spacing w:before="120" w:after="120" w:line="240" w:lineRule="exact"/>
        <w:ind w:left="0" w:firstLine="0"/>
        <w:jc w:val="center"/>
        <w:rPr>
          <w:rFonts w:ascii="Times New Roman" w:hAnsi="Times New Roman"/>
          <w:b/>
          <w:color w:val="000000"/>
          <w:sz w:val="24"/>
          <w:szCs w:val="24"/>
        </w:rPr>
      </w:pPr>
      <w:r w:rsidRPr="00727630">
        <w:rPr>
          <w:rFonts w:ascii="Times New Roman" w:hAnsi="Times New Roman"/>
          <w:b/>
          <w:color w:val="000000"/>
          <w:sz w:val="24"/>
          <w:szCs w:val="24"/>
        </w:rPr>
        <w:t>AUDITAS</w:t>
      </w:r>
    </w:p>
    <w:p w14:paraId="108B8F32" w14:textId="77777777" w:rsidR="00727630" w:rsidRPr="00727630" w:rsidRDefault="00727630" w:rsidP="00727630">
      <w:pPr>
        <w:numPr>
          <w:ilvl w:val="1"/>
          <w:numId w:val="7"/>
        </w:numPr>
        <w:spacing w:after="0" w:line="240" w:lineRule="auto"/>
        <w:ind w:left="0" w:firstLine="851"/>
        <w:contextualSpacing/>
        <w:jc w:val="both"/>
        <w:rPr>
          <w:rFonts w:ascii="Times New Roman" w:hAnsi="Times New Roman"/>
          <w:color w:val="000000"/>
          <w:sz w:val="24"/>
          <w:szCs w:val="24"/>
        </w:rPr>
      </w:pPr>
      <w:r w:rsidRPr="00727630">
        <w:rPr>
          <w:rFonts w:ascii="Times New Roman" w:hAnsi="Times New Roman"/>
          <w:color w:val="000000"/>
          <w:sz w:val="24"/>
          <w:szCs w:val="24"/>
        </w:rPr>
        <w:t>Valdytojo rašytinio prašymo pagrindu Tvarkytojas pateikia Valdytojui informaciją, būtiną siekiant įrodyti, kad vykdomi prašyme nurodyti šiuo Susitarimo skyriumi Tvarkytojo prisiimti įsipareigojimai, ir Susitarimo 3.2.-3.7. p. nustatyta tvarka sudaro sąlygas bei padeda Valdytojui ar jo įgaliotam auditoriui atlikti Sutarties pagrindu vykdomo asmens duomenų tvarkymo ar atliekamų asmens duomenų tvarkymo operacijų auditą ar patikrinimą.</w:t>
      </w:r>
    </w:p>
    <w:p w14:paraId="5501399E" w14:textId="77777777" w:rsidR="00727630" w:rsidRPr="00727630" w:rsidRDefault="00727630" w:rsidP="00727630">
      <w:pPr>
        <w:numPr>
          <w:ilvl w:val="1"/>
          <w:numId w:val="7"/>
        </w:numPr>
        <w:spacing w:after="0" w:line="240" w:lineRule="auto"/>
        <w:ind w:left="0" w:firstLine="851"/>
        <w:contextualSpacing/>
        <w:jc w:val="both"/>
        <w:rPr>
          <w:rFonts w:ascii="Times New Roman" w:hAnsi="Times New Roman"/>
          <w:color w:val="000000"/>
          <w:sz w:val="24"/>
          <w:szCs w:val="24"/>
        </w:rPr>
      </w:pPr>
      <w:r w:rsidRPr="00727630">
        <w:rPr>
          <w:rFonts w:ascii="Times New Roman" w:hAnsi="Times New Roman"/>
          <w:color w:val="000000"/>
          <w:sz w:val="24"/>
          <w:szCs w:val="24"/>
        </w:rPr>
        <w:t>Valdytojas, pageidaudamas įgyvendinti teisę atlikti auditą ar patikrinimą, privalo apie tai iš anksto, tačiau ne vėliau nei prieš 30 (trisdešimt) kalendorinių dienų, raštu pranešti Tvarkytojui ir imtis visų įmanomų priemonių siekiant išvengti galimos žalos Tvarkytojui ir jo veiklos sutrikdymo dėl tokio audito ar patikrinimo atlikimo.</w:t>
      </w:r>
    </w:p>
    <w:p w14:paraId="2B0C550A" w14:textId="77777777" w:rsidR="00727630" w:rsidRPr="00727630" w:rsidRDefault="00727630" w:rsidP="00727630">
      <w:pPr>
        <w:numPr>
          <w:ilvl w:val="1"/>
          <w:numId w:val="7"/>
        </w:numPr>
        <w:spacing w:after="0" w:line="240" w:lineRule="auto"/>
        <w:ind w:left="0" w:firstLine="851"/>
        <w:contextualSpacing/>
        <w:jc w:val="both"/>
        <w:rPr>
          <w:rFonts w:ascii="Times New Roman" w:hAnsi="Times New Roman"/>
          <w:color w:val="000000"/>
          <w:sz w:val="24"/>
          <w:szCs w:val="24"/>
        </w:rPr>
      </w:pPr>
      <w:r w:rsidRPr="00727630">
        <w:rPr>
          <w:rFonts w:ascii="Times New Roman" w:hAnsi="Times New Roman"/>
          <w:color w:val="000000"/>
          <w:sz w:val="24"/>
          <w:szCs w:val="24"/>
        </w:rPr>
        <w:t>Jei Valdytojas siekia atlikti auditą ar patikrinimą Tvarkytojo patalpose, Tvarkytojas turi teisę nesuteikti tokio leidimo, jeigu auditą ar patikrinimą siekiantis atlikti asmuo nepateikia patikimų įrodymų apie savo tapatybę ar įgaliojimus atlikti auditą ar patikrinimą arba patekimas į patalpas nėra iš anksto suderintas su Tvarkytoju.</w:t>
      </w:r>
    </w:p>
    <w:p w14:paraId="13273707" w14:textId="77777777" w:rsidR="00727630" w:rsidRPr="00727630" w:rsidRDefault="00727630" w:rsidP="00727630">
      <w:pPr>
        <w:numPr>
          <w:ilvl w:val="1"/>
          <w:numId w:val="7"/>
        </w:numPr>
        <w:spacing w:after="0" w:line="240" w:lineRule="auto"/>
        <w:ind w:left="0" w:firstLine="851"/>
        <w:contextualSpacing/>
        <w:jc w:val="both"/>
        <w:rPr>
          <w:rFonts w:ascii="Times New Roman" w:hAnsi="Times New Roman"/>
          <w:color w:val="000000"/>
          <w:sz w:val="24"/>
          <w:szCs w:val="24"/>
        </w:rPr>
      </w:pPr>
      <w:r w:rsidRPr="00727630">
        <w:rPr>
          <w:rFonts w:ascii="Times New Roman" w:hAnsi="Times New Roman"/>
          <w:color w:val="000000"/>
          <w:sz w:val="24"/>
          <w:szCs w:val="24"/>
        </w:rPr>
        <w:t xml:space="preserve">Šalys susitaria, kad tuo atveju, jei Tvarkytojas ne vėliau nei prieš 12 (dvyliką) mėnesių iki Valdytojo pranešimo dėl audito ar patikrinimo atlikimo gavimo savo lėšomis atliko auditą (vidaus ar išorės), apimantį šios Sutarties pagrindu atliekamų asmens duomenų tvarkymo operacijų patikrą, Tvarkytojas gali Valdytojui pateikti tokio audito išvadų kopiją bei nurodyti, kokie susiję pakeitimai įgyvendinti ir (ar) planuojami, ir tokiu atveju bus laikoma, kad Valdytojo teisė atlikti auditą yra tinkamai įgyvendinta. </w:t>
      </w:r>
    </w:p>
    <w:p w14:paraId="6276CB93" w14:textId="77777777" w:rsidR="00727630" w:rsidRPr="00727630" w:rsidRDefault="00727630" w:rsidP="00727630">
      <w:pPr>
        <w:numPr>
          <w:ilvl w:val="1"/>
          <w:numId w:val="7"/>
        </w:numPr>
        <w:spacing w:after="0" w:line="240" w:lineRule="auto"/>
        <w:ind w:left="0" w:firstLine="851"/>
        <w:contextualSpacing/>
        <w:jc w:val="both"/>
        <w:rPr>
          <w:rFonts w:ascii="Times New Roman" w:hAnsi="Times New Roman"/>
          <w:color w:val="000000"/>
          <w:sz w:val="24"/>
          <w:szCs w:val="24"/>
        </w:rPr>
      </w:pPr>
      <w:r w:rsidRPr="00727630">
        <w:rPr>
          <w:rFonts w:ascii="Times New Roman" w:hAnsi="Times New Roman"/>
          <w:color w:val="000000"/>
          <w:sz w:val="24"/>
          <w:szCs w:val="24"/>
        </w:rPr>
        <w:t>Šalies iniciatyva atliekamo audito ar patikrinimo išlaidos visais atvejais tenka jį inicijuojančiai Šaliai.</w:t>
      </w:r>
    </w:p>
    <w:p w14:paraId="026CC3E9" w14:textId="77777777" w:rsidR="00727630" w:rsidRPr="00727630" w:rsidRDefault="00727630" w:rsidP="00727630">
      <w:pPr>
        <w:numPr>
          <w:ilvl w:val="1"/>
          <w:numId w:val="7"/>
        </w:numPr>
        <w:spacing w:after="0" w:line="240" w:lineRule="auto"/>
        <w:ind w:left="0" w:firstLine="851"/>
        <w:contextualSpacing/>
        <w:jc w:val="both"/>
        <w:rPr>
          <w:rFonts w:ascii="Times New Roman" w:hAnsi="Times New Roman"/>
          <w:color w:val="000000"/>
          <w:sz w:val="24"/>
          <w:szCs w:val="24"/>
        </w:rPr>
      </w:pPr>
      <w:r w:rsidRPr="00727630">
        <w:rPr>
          <w:rFonts w:ascii="Times New Roman" w:hAnsi="Times New Roman"/>
          <w:color w:val="000000"/>
          <w:sz w:val="24"/>
          <w:szCs w:val="24"/>
        </w:rPr>
        <w:t>Visa audito ar patikrinimo medžiaga, taip pat Tvarkytojo pateikta informacija, yra konfidenciali ir be išankstinio Tvarkytojo rašytinio sutikimo negali būti atskleista jokiems tretiesiems asmenims. Pažeidęs šio punkto nuostatas Valdytojas atlygina visus nuostolius, kuriuos Tvarkytojui sukėlė informacijos atskleidimas nesilaikant šiame punkte numatytos tvarkos.</w:t>
      </w:r>
    </w:p>
    <w:p w14:paraId="21A47EA3" w14:textId="77777777" w:rsidR="00727630" w:rsidRPr="00727630" w:rsidRDefault="00727630" w:rsidP="00727630">
      <w:pPr>
        <w:numPr>
          <w:ilvl w:val="1"/>
          <w:numId w:val="7"/>
        </w:numPr>
        <w:spacing w:after="0" w:line="240" w:lineRule="auto"/>
        <w:ind w:left="0" w:firstLine="851"/>
        <w:contextualSpacing/>
        <w:jc w:val="both"/>
        <w:rPr>
          <w:rFonts w:ascii="Times New Roman" w:hAnsi="Times New Roman"/>
          <w:color w:val="000000"/>
          <w:sz w:val="24"/>
          <w:szCs w:val="24"/>
        </w:rPr>
      </w:pPr>
      <w:r w:rsidRPr="00727630">
        <w:rPr>
          <w:rFonts w:ascii="Times New Roman" w:hAnsi="Times New Roman"/>
          <w:color w:val="000000"/>
          <w:sz w:val="24"/>
          <w:szCs w:val="24"/>
        </w:rPr>
        <w:t xml:space="preserve">Tuo atveju, jei kompetentinga institucija reikalauja Valdytojo pateikti audito ar patikrinimo medžiagą, išvadas arba kitą Susitarimo III skyriuje nustatyta tvarka gautą informaciją, Valdytojas apie tai turi iš anksto informuoti Tvarkytoją, ir, taikomų teisės aktų leidžiama apimtimi, su Tvarkytoju suderinti kompetentingoms institucijoms teikiamos informacijos apimtį. </w:t>
      </w:r>
    </w:p>
    <w:p w14:paraId="3E9B0783" w14:textId="77777777" w:rsidR="00727630" w:rsidRPr="00727630" w:rsidRDefault="00727630" w:rsidP="00727630">
      <w:pPr>
        <w:numPr>
          <w:ilvl w:val="0"/>
          <w:numId w:val="7"/>
        </w:numPr>
        <w:spacing w:before="120" w:after="120" w:line="240" w:lineRule="exact"/>
        <w:ind w:left="0" w:firstLine="0"/>
        <w:jc w:val="center"/>
        <w:rPr>
          <w:rFonts w:ascii="Times New Roman" w:hAnsi="Times New Roman"/>
          <w:b/>
          <w:color w:val="000000"/>
          <w:sz w:val="24"/>
          <w:szCs w:val="24"/>
        </w:rPr>
      </w:pPr>
      <w:r w:rsidRPr="00727630">
        <w:rPr>
          <w:rFonts w:ascii="Times New Roman" w:hAnsi="Times New Roman"/>
          <w:b/>
          <w:color w:val="000000"/>
          <w:sz w:val="24"/>
          <w:szCs w:val="24"/>
        </w:rPr>
        <w:t>ATSAKOMYBĖ</w:t>
      </w:r>
    </w:p>
    <w:p w14:paraId="5C7C0454" w14:textId="77777777" w:rsidR="00727630" w:rsidRPr="00727630" w:rsidRDefault="00727630" w:rsidP="00727630">
      <w:pPr>
        <w:numPr>
          <w:ilvl w:val="1"/>
          <w:numId w:val="7"/>
        </w:numPr>
        <w:spacing w:after="0" w:line="240" w:lineRule="auto"/>
        <w:ind w:left="0" w:firstLine="851"/>
        <w:jc w:val="both"/>
        <w:rPr>
          <w:rFonts w:ascii="Times New Roman" w:hAnsi="Times New Roman"/>
          <w:color w:val="000000"/>
          <w:sz w:val="24"/>
          <w:szCs w:val="24"/>
        </w:rPr>
      </w:pPr>
      <w:r w:rsidRPr="00727630">
        <w:rPr>
          <w:rFonts w:ascii="Times New Roman" w:hAnsi="Times New Roman"/>
          <w:color w:val="000000"/>
          <w:sz w:val="24"/>
          <w:szCs w:val="24"/>
        </w:rPr>
        <w:t>Šalis, kuri nevykdo ar netinkamai vykdo Susitarimu prisiimtus įsipareigojimus ar dėl jų kitai Šaliai pateikia neteisingus pareiškimus ar garantijas, Susitarimo 4.2. p. numatyta apimtimi tai kitai Šaliai atlygina dėl to atsiradusius tiesioginius nuostolius. Bendra atsakomybė, be kita ko, apima ir baudas, kitas pinigines sankcijas ir/ar mokesčius, mokamus priežiūros institucijoms. Šalys neprisiima atsakomybės už kitos Šalies pelno netekimą, reputacijos praradimą, bet kokius kitus netiesioginius nuostolius ir jų padarinių žalą.</w:t>
      </w:r>
    </w:p>
    <w:p w14:paraId="1CBEFF42" w14:textId="77777777" w:rsidR="00727630" w:rsidRPr="00727630" w:rsidRDefault="00727630" w:rsidP="00727630">
      <w:pPr>
        <w:numPr>
          <w:ilvl w:val="1"/>
          <w:numId w:val="7"/>
        </w:numPr>
        <w:spacing w:after="0" w:line="240" w:lineRule="auto"/>
        <w:ind w:left="0" w:firstLine="851"/>
        <w:jc w:val="both"/>
        <w:rPr>
          <w:rFonts w:ascii="Times New Roman" w:hAnsi="Times New Roman"/>
          <w:color w:val="000000"/>
          <w:sz w:val="24"/>
          <w:szCs w:val="24"/>
        </w:rPr>
      </w:pPr>
      <w:r w:rsidRPr="00727630">
        <w:rPr>
          <w:rFonts w:ascii="Times New Roman" w:hAnsi="Times New Roman"/>
          <w:color w:val="000000"/>
          <w:sz w:val="24"/>
          <w:szCs w:val="24"/>
        </w:rPr>
        <w:t xml:space="preserve">Susitarimo 4.1. p. numatyta Šalies atsakomybė, teisės aktų leidžiama apimtimi, ribojama paskutinių 3 (trijų) mėnesių atlygio, sumokėto Tvarkytojui už paslaugas pagal Sutartį, dydžiu. </w:t>
      </w:r>
    </w:p>
    <w:p w14:paraId="66533A4D" w14:textId="77777777" w:rsidR="00727630" w:rsidRPr="00727630" w:rsidRDefault="00727630" w:rsidP="00727630">
      <w:pPr>
        <w:numPr>
          <w:ilvl w:val="1"/>
          <w:numId w:val="7"/>
        </w:numPr>
        <w:spacing w:after="0" w:line="240" w:lineRule="auto"/>
        <w:ind w:left="0" w:firstLine="851"/>
        <w:jc w:val="both"/>
        <w:rPr>
          <w:rFonts w:ascii="Times New Roman" w:hAnsi="Times New Roman"/>
          <w:color w:val="000000"/>
          <w:sz w:val="24"/>
          <w:szCs w:val="24"/>
        </w:rPr>
      </w:pPr>
      <w:r w:rsidRPr="00727630">
        <w:rPr>
          <w:rFonts w:ascii="Times New Roman" w:hAnsi="Times New Roman"/>
          <w:color w:val="000000"/>
          <w:sz w:val="24"/>
          <w:szCs w:val="24"/>
        </w:rPr>
        <w:t>Tvarkytojas yra visiškai atsakingas Valdytojui už Susitarimo II skyriuje numatyta tvarka pasitelkto Subtvarkytojo prievolių vykdymą.</w:t>
      </w:r>
    </w:p>
    <w:p w14:paraId="21F08613" w14:textId="77777777" w:rsidR="00727630" w:rsidRPr="00727630" w:rsidRDefault="00727630" w:rsidP="00727630">
      <w:pPr>
        <w:numPr>
          <w:ilvl w:val="1"/>
          <w:numId w:val="7"/>
        </w:numPr>
        <w:spacing w:after="0" w:line="240" w:lineRule="auto"/>
        <w:ind w:left="0" w:firstLine="851"/>
        <w:jc w:val="both"/>
        <w:rPr>
          <w:rFonts w:ascii="Times New Roman" w:hAnsi="Times New Roman"/>
          <w:color w:val="000000"/>
          <w:sz w:val="24"/>
          <w:szCs w:val="24"/>
        </w:rPr>
      </w:pPr>
      <w:r w:rsidRPr="00727630">
        <w:rPr>
          <w:rFonts w:ascii="Times New Roman" w:hAnsi="Times New Roman"/>
          <w:color w:val="000000"/>
          <w:sz w:val="24"/>
          <w:szCs w:val="24"/>
        </w:rPr>
        <w:t>Tvarkytojas nebus atsakingas už žalą dėl jo atliekamo asmens duomenų tvarkymo ar iš jo išplaukiančius asmens duomenų tvarkymo pažeidimus tais atvejais, kai tai lėmė netikslūs, netinkami ar neteisėti Valdytojo nurodymai arba netikslūs, neišsamūs ar nekorektiškai (netinkamu formatu ar būdu) Valdytojo pateikti asmens duomenys.</w:t>
      </w:r>
    </w:p>
    <w:p w14:paraId="2354422C" w14:textId="77777777" w:rsidR="00727630" w:rsidRPr="00727630" w:rsidRDefault="00727630" w:rsidP="00727630">
      <w:pPr>
        <w:numPr>
          <w:ilvl w:val="0"/>
          <w:numId w:val="7"/>
        </w:numPr>
        <w:spacing w:before="120" w:after="120" w:line="240" w:lineRule="exact"/>
        <w:ind w:left="0" w:firstLine="0"/>
        <w:jc w:val="center"/>
        <w:rPr>
          <w:rFonts w:ascii="Times New Roman" w:hAnsi="Times New Roman"/>
          <w:b/>
          <w:color w:val="000000"/>
          <w:sz w:val="24"/>
          <w:szCs w:val="24"/>
        </w:rPr>
      </w:pPr>
      <w:r w:rsidRPr="00727630">
        <w:rPr>
          <w:rFonts w:ascii="Times New Roman" w:hAnsi="Times New Roman"/>
          <w:b/>
          <w:color w:val="000000"/>
          <w:sz w:val="24"/>
          <w:szCs w:val="24"/>
        </w:rPr>
        <w:t>INFORMACIJA APIE ASMENS DUOMENŲ TVARKYMĄ</w:t>
      </w:r>
    </w:p>
    <w:p w14:paraId="727B5F75" w14:textId="77777777" w:rsidR="00727630" w:rsidRPr="00727630" w:rsidRDefault="00727630" w:rsidP="00727630">
      <w:pPr>
        <w:numPr>
          <w:ilvl w:val="1"/>
          <w:numId w:val="7"/>
        </w:numPr>
        <w:spacing w:after="0" w:line="240" w:lineRule="auto"/>
        <w:ind w:left="0" w:firstLine="851"/>
        <w:contextualSpacing/>
        <w:jc w:val="both"/>
        <w:rPr>
          <w:rFonts w:ascii="Times New Roman" w:hAnsi="Times New Roman"/>
          <w:color w:val="000000"/>
          <w:sz w:val="24"/>
          <w:szCs w:val="24"/>
        </w:rPr>
      </w:pPr>
      <w:r w:rsidRPr="00727630">
        <w:rPr>
          <w:rFonts w:ascii="Times New Roman" w:hAnsi="Times New Roman"/>
          <w:color w:val="000000"/>
          <w:sz w:val="24"/>
          <w:szCs w:val="24"/>
        </w:rPr>
        <w:lastRenderedPageBreak/>
        <w:t>Asmens duomenų tvarkymo tikslas – išmokų pristatymo ir išmokėjimo paslaugų teikimas.</w:t>
      </w:r>
    </w:p>
    <w:p w14:paraId="020A04AB" w14:textId="77777777" w:rsidR="00727630" w:rsidRPr="00727630" w:rsidRDefault="00727630" w:rsidP="00727630">
      <w:pPr>
        <w:numPr>
          <w:ilvl w:val="1"/>
          <w:numId w:val="7"/>
        </w:numPr>
        <w:spacing w:after="0" w:line="240" w:lineRule="auto"/>
        <w:ind w:left="0" w:firstLine="851"/>
        <w:contextualSpacing/>
        <w:jc w:val="both"/>
        <w:rPr>
          <w:rFonts w:ascii="Times New Roman" w:hAnsi="Times New Roman"/>
          <w:color w:val="000000"/>
          <w:sz w:val="24"/>
          <w:szCs w:val="24"/>
        </w:rPr>
      </w:pPr>
      <w:r w:rsidRPr="00727630">
        <w:rPr>
          <w:rFonts w:ascii="Times New Roman" w:hAnsi="Times New Roman"/>
          <w:color w:val="000000"/>
          <w:sz w:val="24"/>
          <w:szCs w:val="24"/>
        </w:rPr>
        <w:t>Asmens duomenų tvarkymo pobūdis – atliekamos tik asmens duomenų tvarkymo tikslui pasiekti arba teisės aktuose nustatytų reikalavimų tinkamam vykdymui užtikrinti reikalingos asmens duomenų tvarkymo operacijos.</w:t>
      </w:r>
    </w:p>
    <w:p w14:paraId="5561BCA8" w14:textId="77777777" w:rsidR="00727630" w:rsidRPr="00727630" w:rsidRDefault="00727630" w:rsidP="00727630">
      <w:pPr>
        <w:numPr>
          <w:ilvl w:val="1"/>
          <w:numId w:val="7"/>
        </w:numPr>
        <w:spacing w:after="0" w:line="240" w:lineRule="auto"/>
        <w:ind w:left="0" w:firstLine="851"/>
        <w:contextualSpacing/>
        <w:jc w:val="both"/>
        <w:rPr>
          <w:rFonts w:ascii="Times New Roman" w:hAnsi="Times New Roman"/>
          <w:color w:val="000000"/>
          <w:sz w:val="24"/>
          <w:szCs w:val="24"/>
        </w:rPr>
      </w:pPr>
      <w:r w:rsidRPr="00727630">
        <w:rPr>
          <w:rFonts w:ascii="Times New Roman" w:hAnsi="Times New Roman"/>
          <w:color w:val="000000"/>
          <w:sz w:val="24"/>
          <w:szCs w:val="24"/>
        </w:rPr>
        <w:t>Asmens duomenų tvarkymo pagrindas – Sutarties vykdymas.</w:t>
      </w:r>
    </w:p>
    <w:p w14:paraId="218F5D24" w14:textId="77777777" w:rsidR="00727630" w:rsidRPr="00727630" w:rsidRDefault="00727630" w:rsidP="00727630">
      <w:pPr>
        <w:numPr>
          <w:ilvl w:val="1"/>
          <w:numId w:val="7"/>
        </w:numPr>
        <w:spacing w:after="0" w:line="240" w:lineRule="auto"/>
        <w:ind w:left="0" w:firstLine="851"/>
        <w:contextualSpacing/>
        <w:jc w:val="both"/>
        <w:rPr>
          <w:rFonts w:ascii="Times New Roman" w:hAnsi="Times New Roman"/>
          <w:color w:val="000000"/>
          <w:sz w:val="24"/>
          <w:szCs w:val="24"/>
        </w:rPr>
      </w:pPr>
      <w:r w:rsidRPr="00727630">
        <w:rPr>
          <w:rFonts w:ascii="Times New Roman" w:hAnsi="Times New Roman"/>
          <w:color w:val="000000"/>
          <w:sz w:val="24"/>
          <w:szCs w:val="24"/>
        </w:rPr>
        <w:t>Asmens duomenų rūšys – baigtinį asmens duomenų tvarkymo tikslui pasiekti reikalingų asmens duomenų rūšių sąrašą Valdytojas nurodo išmokų mokėjimo žiniaraščiuose.</w:t>
      </w:r>
    </w:p>
    <w:p w14:paraId="13F4EBF9" w14:textId="77777777" w:rsidR="00727630" w:rsidRPr="00727630" w:rsidRDefault="00727630" w:rsidP="00727630">
      <w:pPr>
        <w:numPr>
          <w:ilvl w:val="1"/>
          <w:numId w:val="7"/>
        </w:numPr>
        <w:spacing w:after="0" w:line="240" w:lineRule="auto"/>
        <w:ind w:left="0" w:firstLine="851"/>
        <w:contextualSpacing/>
        <w:jc w:val="both"/>
        <w:rPr>
          <w:rFonts w:ascii="Times New Roman" w:hAnsi="Times New Roman"/>
          <w:color w:val="000000"/>
          <w:sz w:val="24"/>
          <w:szCs w:val="24"/>
        </w:rPr>
      </w:pPr>
      <w:r w:rsidRPr="00727630">
        <w:rPr>
          <w:rFonts w:ascii="Times New Roman" w:hAnsi="Times New Roman"/>
          <w:color w:val="000000"/>
          <w:sz w:val="24"/>
          <w:szCs w:val="24"/>
        </w:rPr>
        <w:t>Asmens duomenų subjektų kategorijos – išmokų gavėjai ir jų teisėti atstovai.</w:t>
      </w:r>
    </w:p>
    <w:p w14:paraId="360D6448" w14:textId="77777777" w:rsidR="00727630" w:rsidRPr="00727630" w:rsidRDefault="00727630" w:rsidP="00727630">
      <w:pPr>
        <w:numPr>
          <w:ilvl w:val="1"/>
          <w:numId w:val="7"/>
        </w:numPr>
        <w:spacing w:after="0" w:line="240" w:lineRule="auto"/>
        <w:ind w:left="0" w:firstLine="851"/>
        <w:contextualSpacing/>
        <w:jc w:val="both"/>
        <w:rPr>
          <w:rFonts w:ascii="Times New Roman" w:hAnsi="Times New Roman"/>
          <w:color w:val="000000"/>
          <w:sz w:val="24"/>
          <w:szCs w:val="24"/>
        </w:rPr>
      </w:pPr>
      <w:r w:rsidRPr="00727630">
        <w:rPr>
          <w:rFonts w:ascii="Times New Roman" w:hAnsi="Times New Roman"/>
          <w:color w:val="000000"/>
          <w:sz w:val="24"/>
          <w:szCs w:val="24"/>
        </w:rPr>
        <w:t>Asmens duomenų tvarkymo trukmė – iki Sutarties galiojimo pasibaigimo (išskyrus atvejus, kai taikomos Susitarimo 1.1.6 papunktyje numatytos sąlygos).</w:t>
      </w:r>
    </w:p>
    <w:p w14:paraId="3ACCFA2B" w14:textId="77777777" w:rsidR="00727630" w:rsidRPr="00727630" w:rsidRDefault="00727630" w:rsidP="00727630">
      <w:pPr>
        <w:numPr>
          <w:ilvl w:val="1"/>
          <w:numId w:val="7"/>
        </w:numPr>
        <w:spacing w:after="0" w:line="240" w:lineRule="auto"/>
        <w:ind w:left="0" w:firstLine="851"/>
        <w:contextualSpacing/>
        <w:jc w:val="both"/>
        <w:rPr>
          <w:rFonts w:ascii="Times New Roman" w:hAnsi="Times New Roman"/>
          <w:color w:val="000000"/>
          <w:sz w:val="24"/>
          <w:szCs w:val="24"/>
        </w:rPr>
      </w:pPr>
      <w:r w:rsidRPr="00727630">
        <w:rPr>
          <w:rFonts w:ascii="Times New Roman" w:hAnsi="Times New Roman"/>
          <w:color w:val="000000"/>
          <w:sz w:val="24"/>
          <w:szCs w:val="24"/>
        </w:rPr>
        <w:t>Subtvarkytojai – nėra.</w:t>
      </w:r>
    </w:p>
    <w:p w14:paraId="64A61F8E" w14:textId="77777777" w:rsidR="00727630" w:rsidRPr="00727630" w:rsidRDefault="00727630" w:rsidP="00727630">
      <w:pPr>
        <w:numPr>
          <w:ilvl w:val="0"/>
          <w:numId w:val="7"/>
        </w:numPr>
        <w:spacing w:before="120" w:after="120" w:line="240" w:lineRule="auto"/>
        <w:ind w:left="0" w:firstLine="0"/>
        <w:jc w:val="center"/>
        <w:rPr>
          <w:rFonts w:ascii="Times New Roman" w:hAnsi="Times New Roman"/>
          <w:b/>
          <w:color w:val="000000"/>
          <w:sz w:val="24"/>
          <w:szCs w:val="24"/>
        </w:rPr>
      </w:pPr>
      <w:r w:rsidRPr="00727630">
        <w:rPr>
          <w:rFonts w:ascii="Times New Roman" w:hAnsi="Times New Roman"/>
          <w:b/>
          <w:color w:val="000000"/>
          <w:sz w:val="24"/>
          <w:szCs w:val="24"/>
        </w:rPr>
        <w:t>BENDROSIOS NUOSTATOS</w:t>
      </w:r>
    </w:p>
    <w:p w14:paraId="541585EB" w14:textId="77777777" w:rsidR="00727630" w:rsidRPr="00727630" w:rsidRDefault="00727630" w:rsidP="00727630">
      <w:pPr>
        <w:numPr>
          <w:ilvl w:val="1"/>
          <w:numId w:val="7"/>
        </w:numPr>
        <w:spacing w:after="0" w:line="240" w:lineRule="auto"/>
        <w:ind w:left="0" w:firstLine="851"/>
        <w:contextualSpacing/>
        <w:jc w:val="both"/>
        <w:rPr>
          <w:rFonts w:ascii="Times New Roman" w:hAnsi="Times New Roman"/>
          <w:color w:val="000000"/>
          <w:sz w:val="24"/>
          <w:szCs w:val="24"/>
        </w:rPr>
      </w:pPr>
      <w:bookmarkStart w:id="3" w:name="_Hlk55387114"/>
      <w:r w:rsidRPr="00727630">
        <w:rPr>
          <w:rFonts w:ascii="Times New Roman" w:hAnsi="Times New Roman"/>
          <w:color w:val="000000"/>
          <w:sz w:val="24"/>
          <w:szCs w:val="24"/>
        </w:rPr>
        <w:t xml:space="preserve">Susitarimas įsigalioja nuo 2025 m. vasario 5 d. ir galioja, kol galioja arba yra taikoma Sutartis, taip pat pasibaigus Sutarčiai tiek, kiek reikia tinkamai atlikti likusius su duomenų tvarkymu susijusius įsipareigojimus. </w:t>
      </w:r>
    </w:p>
    <w:p w14:paraId="58BF6176" w14:textId="77777777" w:rsidR="00727630" w:rsidRPr="00727630" w:rsidRDefault="00727630" w:rsidP="00727630">
      <w:pPr>
        <w:numPr>
          <w:ilvl w:val="1"/>
          <w:numId w:val="7"/>
        </w:numPr>
        <w:spacing w:after="0" w:line="240" w:lineRule="auto"/>
        <w:ind w:left="0" w:firstLine="851"/>
        <w:contextualSpacing/>
        <w:jc w:val="both"/>
        <w:rPr>
          <w:rFonts w:ascii="Times New Roman" w:hAnsi="Times New Roman"/>
          <w:color w:val="000000"/>
          <w:sz w:val="24"/>
          <w:szCs w:val="24"/>
        </w:rPr>
      </w:pPr>
      <w:r w:rsidRPr="00727630">
        <w:rPr>
          <w:rFonts w:ascii="Times New Roman" w:hAnsi="Times New Roman"/>
          <w:color w:val="000000"/>
          <w:sz w:val="24"/>
          <w:szCs w:val="24"/>
        </w:rPr>
        <w:t xml:space="preserve">Susitarimas sudaromas, aiškinamas ir vykdomas pagal Lietuvos Respublikos teisę ir Bendrąjį duomenų apsaugos reglamentą. </w:t>
      </w:r>
    </w:p>
    <w:p w14:paraId="410AC495" w14:textId="77777777" w:rsidR="00727630" w:rsidRPr="00727630" w:rsidRDefault="00727630" w:rsidP="00727630">
      <w:pPr>
        <w:numPr>
          <w:ilvl w:val="1"/>
          <w:numId w:val="7"/>
        </w:numPr>
        <w:spacing w:after="0" w:line="240" w:lineRule="auto"/>
        <w:ind w:left="0" w:firstLine="851"/>
        <w:contextualSpacing/>
        <w:jc w:val="both"/>
        <w:rPr>
          <w:rFonts w:ascii="Times New Roman" w:hAnsi="Times New Roman"/>
          <w:color w:val="000000"/>
          <w:sz w:val="24"/>
          <w:szCs w:val="24"/>
        </w:rPr>
      </w:pPr>
      <w:r w:rsidRPr="00727630">
        <w:rPr>
          <w:rFonts w:ascii="Times New Roman" w:hAnsi="Times New Roman"/>
          <w:color w:val="000000"/>
          <w:sz w:val="24"/>
          <w:szCs w:val="24"/>
        </w:rPr>
        <w:t>Visi ginčai ar pretenzijos, kylantys dėl Susitarimo vykdymo, bus sprendžiami pagal Sutartyje įtvirtintas ginčų sprendimo taisykles.</w:t>
      </w:r>
    </w:p>
    <w:p w14:paraId="5524645D" w14:textId="77777777" w:rsidR="00727630" w:rsidRPr="00727630" w:rsidRDefault="00727630" w:rsidP="00727630">
      <w:pPr>
        <w:numPr>
          <w:ilvl w:val="1"/>
          <w:numId w:val="7"/>
        </w:numPr>
        <w:spacing w:after="0" w:line="240" w:lineRule="auto"/>
        <w:ind w:left="0" w:firstLine="851"/>
        <w:contextualSpacing/>
        <w:jc w:val="both"/>
        <w:rPr>
          <w:rFonts w:ascii="Times New Roman" w:hAnsi="Times New Roman"/>
          <w:color w:val="000000"/>
          <w:sz w:val="24"/>
          <w:szCs w:val="24"/>
        </w:rPr>
      </w:pPr>
      <w:r w:rsidRPr="00727630">
        <w:rPr>
          <w:rFonts w:ascii="Times New Roman" w:hAnsi="Times New Roman"/>
          <w:color w:val="000000"/>
          <w:sz w:val="24"/>
          <w:szCs w:val="24"/>
        </w:rPr>
        <w:t>Susitarimui taikomos visos bendrosios Sutarties nuostatos. Esant prieštaravimų, kai jie susiję su asmens duomenų tvarkymu, tarp Susitarimo sąlygų ir kitų tarp Šalių sudarytų susitarimų, susijusių su Sutartimi, taip pat Sutarties sąlygų, bus taikomos Susitarimo nuostatos.</w:t>
      </w:r>
    </w:p>
    <w:bookmarkEnd w:id="3"/>
    <w:p w14:paraId="702B34A0" w14:textId="77777777" w:rsidR="00727630" w:rsidRPr="00727630" w:rsidRDefault="00727630" w:rsidP="00727630">
      <w:pPr>
        <w:spacing w:after="0" w:line="240" w:lineRule="exact"/>
        <w:contextualSpacing/>
        <w:jc w:val="both"/>
        <w:rPr>
          <w:rFonts w:ascii="Times New Roman" w:hAnsi="Times New Roman"/>
          <w:b/>
          <w:color w:val="000000"/>
          <w:sz w:val="24"/>
          <w:szCs w:val="24"/>
        </w:rPr>
      </w:pPr>
    </w:p>
    <w:p w14:paraId="448ECD18" w14:textId="77777777" w:rsidR="00727630" w:rsidRPr="00727630" w:rsidRDefault="00727630" w:rsidP="00727630">
      <w:pPr>
        <w:spacing w:after="0" w:line="240" w:lineRule="exact"/>
        <w:contextualSpacing/>
        <w:jc w:val="both"/>
        <w:rPr>
          <w:rFonts w:ascii="Times New Roman" w:hAnsi="Times New Roman"/>
          <w:b/>
          <w:color w:val="000000"/>
          <w:sz w:val="24"/>
          <w:szCs w:val="24"/>
        </w:rPr>
      </w:pPr>
    </w:p>
    <w:p w14:paraId="355EEC02" w14:textId="77777777" w:rsidR="00727630" w:rsidRPr="00727630" w:rsidRDefault="00727630" w:rsidP="00727630">
      <w:pPr>
        <w:numPr>
          <w:ilvl w:val="0"/>
          <w:numId w:val="7"/>
        </w:numPr>
        <w:spacing w:after="0" w:line="240" w:lineRule="exact"/>
        <w:ind w:left="0" w:firstLine="0"/>
        <w:contextualSpacing/>
        <w:jc w:val="center"/>
        <w:rPr>
          <w:rFonts w:ascii="Times New Roman" w:hAnsi="Times New Roman"/>
          <w:b/>
          <w:sz w:val="24"/>
          <w:szCs w:val="24"/>
        </w:rPr>
      </w:pPr>
      <w:r w:rsidRPr="00727630">
        <w:rPr>
          <w:rFonts w:ascii="Times New Roman" w:hAnsi="Times New Roman"/>
          <w:b/>
          <w:sz w:val="24"/>
          <w:szCs w:val="24"/>
        </w:rPr>
        <w:t>ŠALIŲ PARAŠAI</w:t>
      </w:r>
    </w:p>
    <w:p w14:paraId="1590DDD9" w14:textId="77777777" w:rsidR="00727630" w:rsidRPr="00727630" w:rsidRDefault="00727630" w:rsidP="00727630">
      <w:pPr>
        <w:spacing w:after="0" w:line="240" w:lineRule="exact"/>
        <w:contextualSpacing/>
        <w:jc w:val="both"/>
        <w:rPr>
          <w:rFonts w:ascii="Times New Roman" w:hAnsi="Times New Roman"/>
          <w:b/>
          <w:sz w:val="24"/>
          <w:szCs w:val="24"/>
        </w:rPr>
      </w:pPr>
    </w:p>
    <w:tbl>
      <w:tblPr>
        <w:tblW w:w="9639" w:type="dxa"/>
        <w:tblLayout w:type="fixed"/>
        <w:tblLook w:val="01E0" w:firstRow="1" w:lastRow="1" w:firstColumn="1" w:lastColumn="1" w:noHBand="0" w:noVBand="0"/>
      </w:tblPr>
      <w:tblGrid>
        <w:gridCol w:w="5040"/>
        <w:gridCol w:w="4599"/>
      </w:tblGrid>
      <w:tr w:rsidR="00727630" w:rsidRPr="00727630" w14:paraId="2CBE33CF" w14:textId="77777777" w:rsidTr="002B2FB2">
        <w:tc>
          <w:tcPr>
            <w:tcW w:w="5040" w:type="dxa"/>
          </w:tcPr>
          <w:p w14:paraId="719B8E7E" w14:textId="77777777" w:rsidR="00727630" w:rsidRPr="00727630" w:rsidRDefault="00727630" w:rsidP="00727630">
            <w:pPr>
              <w:overflowPunct w:val="0"/>
              <w:autoSpaceDE w:val="0"/>
              <w:autoSpaceDN w:val="0"/>
              <w:adjustRightInd w:val="0"/>
              <w:spacing w:after="0" w:line="240" w:lineRule="auto"/>
              <w:ind w:left="-540" w:firstLine="540"/>
              <w:jc w:val="both"/>
              <w:rPr>
                <w:rFonts w:ascii="Times New Roman" w:hAnsi="Times New Roman"/>
                <w:sz w:val="24"/>
                <w:szCs w:val="24"/>
              </w:rPr>
            </w:pPr>
          </w:p>
        </w:tc>
        <w:tc>
          <w:tcPr>
            <w:tcW w:w="4599" w:type="dxa"/>
          </w:tcPr>
          <w:p w14:paraId="77B66E9B" w14:textId="77777777" w:rsidR="00727630" w:rsidRPr="00727630" w:rsidRDefault="00727630" w:rsidP="00727630">
            <w:pPr>
              <w:overflowPunct w:val="0"/>
              <w:autoSpaceDE w:val="0"/>
              <w:autoSpaceDN w:val="0"/>
              <w:adjustRightInd w:val="0"/>
              <w:spacing w:after="0" w:line="240" w:lineRule="auto"/>
              <w:ind w:right="252"/>
              <w:jc w:val="both"/>
              <w:rPr>
                <w:rFonts w:ascii="Times New Roman" w:hAnsi="Times New Roman"/>
                <w:b/>
                <w:sz w:val="24"/>
                <w:szCs w:val="24"/>
              </w:rPr>
            </w:pPr>
          </w:p>
        </w:tc>
      </w:tr>
      <w:tr w:rsidR="00727630" w:rsidRPr="00727630" w14:paraId="6B27B8F8" w14:textId="77777777" w:rsidTr="002B2FB2">
        <w:tc>
          <w:tcPr>
            <w:tcW w:w="5040" w:type="dxa"/>
          </w:tcPr>
          <w:p w14:paraId="17D65DA6" w14:textId="77777777" w:rsidR="00727630" w:rsidRPr="00727630" w:rsidRDefault="00727630" w:rsidP="00727630">
            <w:pPr>
              <w:overflowPunct w:val="0"/>
              <w:autoSpaceDE w:val="0"/>
              <w:autoSpaceDN w:val="0"/>
              <w:adjustRightInd w:val="0"/>
              <w:spacing w:after="0" w:line="240" w:lineRule="auto"/>
              <w:rPr>
                <w:rFonts w:ascii="Times New Roman" w:hAnsi="Times New Roman"/>
                <w:sz w:val="24"/>
                <w:szCs w:val="24"/>
              </w:rPr>
            </w:pPr>
            <w:r w:rsidRPr="00727630">
              <w:rPr>
                <w:rFonts w:ascii="Times New Roman" w:hAnsi="Times New Roman"/>
                <w:b/>
                <w:caps/>
                <w:noProof/>
                <w:sz w:val="24"/>
                <w:szCs w:val="24"/>
              </w:rPr>
              <w:t>VALDYTOJAS</w:t>
            </w:r>
          </w:p>
        </w:tc>
        <w:tc>
          <w:tcPr>
            <w:tcW w:w="4599" w:type="dxa"/>
          </w:tcPr>
          <w:p w14:paraId="15D36DCB" w14:textId="77777777" w:rsidR="00727630" w:rsidRPr="00727630" w:rsidRDefault="00727630" w:rsidP="00727630">
            <w:pPr>
              <w:overflowPunct w:val="0"/>
              <w:autoSpaceDE w:val="0"/>
              <w:autoSpaceDN w:val="0"/>
              <w:adjustRightInd w:val="0"/>
              <w:spacing w:after="0" w:line="240" w:lineRule="auto"/>
              <w:rPr>
                <w:rFonts w:ascii="Times New Roman" w:hAnsi="Times New Roman"/>
                <w:b/>
                <w:sz w:val="24"/>
                <w:szCs w:val="24"/>
              </w:rPr>
            </w:pPr>
            <w:r w:rsidRPr="00727630">
              <w:rPr>
                <w:rFonts w:ascii="Times New Roman" w:hAnsi="Times New Roman"/>
                <w:b/>
                <w:noProof/>
                <w:sz w:val="24"/>
                <w:szCs w:val="24"/>
              </w:rPr>
              <w:t>TVARKYTOJAS</w:t>
            </w:r>
          </w:p>
        </w:tc>
      </w:tr>
      <w:tr w:rsidR="00727630" w:rsidRPr="00727630" w14:paraId="77B51C32" w14:textId="77777777" w:rsidTr="002B2FB2">
        <w:tc>
          <w:tcPr>
            <w:tcW w:w="5040" w:type="dxa"/>
          </w:tcPr>
          <w:p w14:paraId="6DEFF315" w14:textId="77777777" w:rsidR="00727630" w:rsidRPr="00727630" w:rsidRDefault="00727630" w:rsidP="00727630">
            <w:pPr>
              <w:overflowPunct w:val="0"/>
              <w:autoSpaceDE w:val="0"/>
              <w:autoSpaceDN w:val="0"/>
              <w:adjustRightInd w:val="0"/>
              <w:spacing w:after="0" w:line="240" w:lineRule="auto"/>
              <w:jc w:val="both"/>
              <w:rPr>
                <w:rFonts w:ascii="Times New Roman" w:hAnsi="Times New Roman"/>
                <w:sz w:val="24"/>
                <w:szCs w:val="24"/>
              </w:rPr>
            </w:pPr>
          </w:p>
          <w:p w14:paraId="294D6989" w14:textId="77777777" w:rsidR="00727630" w:rsidRPr="00727630" w:rsidRDefault="00727630" w:rsidP="00727630">
            <w:pPr>
              <w:spacing w:after="0" w:line="240" w:lineRule="auto"/>
              <w:jc w:val="both"/>
              <w:rPr>
                <w:rFonts w:ascii="Times New Roman" w:eastAsia="Times New Roman" w:hAnsi="Times New Roman"/>
                <w:sz w:val="24"/>
                <w:szCs w:val="24"/>
              </w:rPr>
            </w:pPr>
            <w:r w:rsidRPr="00727630">
              <w:rPr>
                <w:rFonts w:ascii="Times New Roman" w:eastAsia="Times New Roman" w:hAnsi="Times New Roman"/>
                <w:sz w:val="24"/>
                <w:szCs w:val="24"/>
              </w:rPr>
              <w:t>Zarasų rajono savivaldybės administracija</w:t>
            </w:r>
          </w:p>
          <w:p w14:paraId="19D67ED2" w14:textId="77777777" w:rsidR="00727630" w:rsidRPr="00727630" w:rsidRDefault="00727630" w:rsidP="00727630">
            <w:pPr>
              <w:spacing w:after="0" w:line="240" w:lineRule="auto"/>
              <w:jc w:val="both"/>
              <w:rPr>
                <w:rFonts w:ascii="Times New Roman" w:eastAsia="Times New Roman" w:hAnsi="Times New Roman"/>
                <w:sz w:val="24"/>
                <w:szCs w:val="24"/>
                <w:lang w:val="en-US"/>
              </w:rPr>
            </w:pPr>
            <w:r w:rsidRPr="00727630">
              <w:rPr>
                <w:rFonts w:ascii="Times New Roman" w:eastAsia="Times New Roman" w:hAnsi="Times New Roman"/>
                <w:sz w:val="24"/>
                <w:szCs w:val="24"/>
                <w:lang w:val="en-US"/>
              </w:rPr>
              <w:t>Administracijos direktorius</w:t>
            </w:r>
          </w:p>
          <w:p w14:paraId="54CBEDCB" w14:textId="77777777" w:rsidR="00727630" w:rsidRPr="00727630" w:rsidRDefault="00727630" w:rsidP="00727630">
            <w:pPr>
              <w:spacing w:after="0" w:line="240" w:lineRule="auto"/>
              <w:jc w:val="both"/>
              <w:rPr>
                <w:rFonts w:ascii="Times New Roman" w:eastAsia="Times New Roman" w:hAnsi="Times New Roman"/>
                <w:sz w:val="24"/>
                <w:szCs w:val="24"/>
                <w:lang w:val="en-US"/>
              </w:rPr>
            </w:pPr>
          </w:p>
          <w:p w14:paraId="2E6E64BB" w14:textId="77777777" w:rsidR="00727630" w:rsidRPr="00727630" w:rsidRDefault="00727630" w:rsidP="00727630">
            <w:pPr>
              <w:spacing w:after="0" w:line="240" w:lineRule="auto"/>
              <w:jc w:val="both"/>
              <w:rPr>
                <w:rFonts w:ascii="Times New Roman" w:eastAsia="Times New Roman" w:hAnsi="Times New Roman"/>
                <w:sz w:val="24"/>
                <w:szCs w:val="24"/>
                <w:lang w:val="en-US"/>
              </w:rPr>
            </w:pPr>
            <w:r w:rsidRPr="00727630">
              <w:rPr>
                <w:rFonts w:ascii="Times New Roman" w:eastAsia="Times New Roman" w:hAnsi="Times New Roman"/>
                <w:sz w:val="24"/>
                <w:szCs w:val="24"/>
                <w:lang w:val="en-US"/>
              </w:rPr>
              <w:t>Aurelijus Banys</w:t>
            </w:r>
          </w:p>
          <w:p w14:paraId="5C1B278F" w14:textId="77777777" w:rsidR="00727630" w:rsidRPr="00727630" w:rsidRDefault="00727630" w:rsidP="00727630">
            <w:pPr>
              <w:overflowPunct w:val="0"/>
              <w:autoSpaceDE w:val="0"/>
              <w:autoSpaceDN w:val="0"/>
              <w:adjustRightInd w:val="0"/>
              <w:spacing w:after="0" w:line="240" w:lineRule="auto"/>
              <w:jc w:val="both"/>
              <w:rPr>
                <w:rFonts w:ascii="Times New Roman" w:hAnsi="Times New Roman"/>
                <w:sz w:val="24"/>
                <w:szCs w:val="24"/>
              </w:rPr>
            </w:pPr>
            <w:r w:rsidRPr="00727630">
              <w:rPr>
                <w:rFonts w:ascii="Times New Roman" w:eastAsia="Times New Roman" w:hAnsi="Times New Roman"/>
                <w:sz w:val="24"/>
                <w:szCs w:val="24"/>
              </w:rPr>
              <w:t xml:space="preserve">                                                                                    </w:t>
            </w:r>
          </w:p>
        </w:tc>
        <w:tc>
          <w:tcPr>
            <w:tcW w:w="4599" w:type="dxa"/>
          </w:tcPr>
          <w:p w14:paraId="18C979AF" w14:textId="77777777" w:rsidR="00727630" w:rsidRPr="00727630" w:rsidRDefault="00727630" w:rsidP="00727630">
            <w:pPr>
              <w:overflowPunct w:val="0"/>
              <w:autoSpaceDE w:val="0"/>
              <w:autoSpaceDN w:val="0"/>
              <w:adjustRightInd w:val="0"/>
              <w:spacing w:after="0" w:line="240" w:lineRule="auto"/>
              <w:jc w:val="both"/>
              <w:rPr>
                <w:rFonts w:ascii="Times New Roman" w:hAnsi="Times New Roman"/>
                <w:sz w:val="24"/>
                <w:szCs w:val="24"/>
              </w:rPr>
            </w:pPr>
          </w:p>
          <w:p w14:paraId="044DF529" w14:textId="77777777" w:rsidR="00727630" w:rsidRPr="00727630" w:rsidRDefault="00727630" w:rsidP="00727630">
            <w:pPr>
              <w:tabs>
                <w:tab w:val="left" w:pos="400"/>
                <w:tab w:val="left" w:pos="5580"/>
              </w:tabs>
              <w:spacing w:after="0" w:line="240" w:lineRule="exact"/>
              <w:jc w:val="both"/>
              <w:rPr>
                <w:rFonts w:ascii="Times New Roman" w:eastAsia="Times New Roman" w:hAnsi="Times New Roman"/>
                <w:sz w:val="24"/>
                <w:szCs w:val="24"/>
                <w:lang w:val="en-US"/>
              </w:rPr>
            </w:pPr>
            <w:r w:rsidRPr="00727630">
              <w:rPr>
                <w:rFonts w:ascii="Times New Roman" w:eastAsia="Times New Roman" w:hAnsi="Times New Roman"/>
                <w:sz w:val="24"/>
                <w:szCs w:val="24"/>
                <w:lang w:val="en-US"/>
              </w:rPr>
              <w:t xml:space="preserve">                                     </w:t>
            </w:r>
          </w:p>
          <w:p w14:paraId="3DC2DD6B" w14:textId="77777777" w:rsidR="00727630" w:rsidRPr="00727630" w:rsidRDefault="00727630" w:rsidP="00727630">
            <w:pPr>
              <w:overflowPunct w:val="0"/>
              <w:autoSpaceDE w:val="0"/>
              <w:autoSpaceDN w:val="0"/>
              <w:adjustRightInd w:val="0"/>
              <w:spacing w:after="0" w:line="240" w:lineRule="auto"/>
              <w:jc w:val="both"/>
              <w:rPr>
                <w:rFonts w:ascii="Times New Roman" w:hAnsi="Times New Roman"/>
                <w:sz w:val="24"/>
                <w:szCs w:val="24"/>
              </w:rPr>
            </w:pPr>
          </w:p>
        </w:tc>
      </w:tr>
      <w:tr w:rsidR="00727630" w:rsidRPr="00727630" w14:paraId="1B2D4C21" w14:textId="77777777" w:rsidTr="002B2FB2">
        <w:tc>
          <w:tcPr>
            <w:tcW w:w="5040" w:type="dxa"/>
          </w:tcPr>
          <w:p w14:paraId="7A07B18E" w14:textId="77777777" w:rsidR="00727630" w:rsidRPr="00727630" w:rsidRDefault="00727630" w:rsidP="00727630">
            <w:pPr>
              <w:spacing w:after="0" w:line="240" w:lineRule="exact"/>
              <w:jc w:val="both"/>
              <w:rPr>
                <w:rFonts w:ascii="Times New Roman" w:hAnsi="Times New Roman"/>
                <w:color w:val="FF0000"/>
                <w:sz w:val="24"/>
                <w:szCs w:val="24"/>
              </w:rPr>
            </w:pPr>
          </w:p>
        </w:tc>
        <w:tc>
          <w:tcPr>
            <w:tcW w:w="4599" w:type="dxa"/>
          </w:tcPr>
          <w:p w14:paraId="14339D7C" w14:textId="77777777" w:rsidR="00727630" w:rsidRPr="00727630" w:rsidRDefault="00727630" w:rsidP="00727630">
            <w:pPr>
              <w:overflowPunct w:val="0"/>
              <w:autoSpaceDE w:val="0"/>
              <w:autoSpaceDN w:val="0"/>
              <w:adjustRightInd w:val="0"/>
              <w:spacing w:after="0" w:line="240" w:lineRule="auto"/>
              <w:jc w:val="both"/>
              <w:rPr>
                <w:rFonts w:ascii="Times New Roman" w:hAnsi="Times New Roman"/>
                <w:color w:val="FF0000"/>
                <w:sz w:val="20"/>
                <w:szCs w:val="20"/>
              </w:rPr>
            </w:pPr>
          </w:p>
        </w:tc>
      </w:tr>
      <w:tr w:rsidR="00727630" w:rsidRPr="00727630" w14:paraId="51BBF49E" w14:textId="77777777" w:rsidTr="002B2FB2">
        <w:tc>
          <w:tcPr>
            <w:tcW w:w="5040" w:type="dxa"/>
          </w:tcPr>
          <w:p w14:paraId="33CE5CAA" w14:textId="77777777" w:rsidR="00727630" w:rsidRPr="00727630" w:rsidRDefault="00727630" w:rsidP="00727630">
            <w:pPr>
              <w:overflowPunct w:val="0"/>
              <w:autoSpaceDE w:val="0"/>
              <w:autoSpaceDN w:val="0"/>
              <w:adjustRightInd w:val="0"/>
              <w:spacing w:after="0" w:line="240" w:lineRule="auto"/>
              <w:jc w:val="both"/>
              <w:rPr>
                <w:rFonts w:ascii="Times New Roman" w:hAnsi="Times New Roman"/>
                <w:noProof/>
                <w:color w:val="FF0000"/>
                <w:sz w:val="24"/>
                <w:szCs w:val="24"/>
              </w:rPr>
            </w:pPr>
            <w:r w:rsidRPr="00727630">
              <w:rPr>
                <w:rFonts w:ascii="Times New Roman" w:hAnsi="Times New Roman"/>
                <w:noProof/>
                <w:color w:val="FF0000"/>
                <w:sz w:val="24"/>
                <w:szCs w:val="24"/>
              </w:rPr>
              <w:tab/>
            </w:r>
            <w:r w:rsidRPr="00727630">
              <w:rPr>
                <w:rFonts w:ascii="Times New Roman" w:hAnsi="Times New Roman"/>
                <w:noProof/>
                <w:color w:val="FF0000"/>
                <w:sz w:val="24"/>
                <w:szCs w:val="24"/>
              </w:rPr>
              <w:tab/>
            </w:r>
          </w:p>
        </w:tc>
        <w:tc>
          <w:tcPr>
            <w:tcW w:w="4599" w:type="dxa"/>
          </w:tcPr>
          <w:p w14:paraId="0EC5B4F6" w14:textId="77777777" w:rsidR="00727630" w:rsidRPr="00727630" w:rsidRDefault="00727630" w:rsidP="00727630">
            <w:pPr>
              <w:overflowPunct w:val="0"/>
              <w:autoSpaceDE w:val="0"/>
              <w:autoSpaceDN w:val="0"/>
              <w:adjustRightInd w:val="0"/>
              <w:spacing w:after="0" w:line="240" w:lineRule="auto"/>
              <w:ind w:right="1584"/>
              <w:jc w:val="both"/>
              <w:rPr>
                <w:rFonts w:ascii="Times New Roman" w:hAnsi="Times New Roman"/>
                <w:noProof/>
                <w:color w:val="FF0000"/>
                <w:sz w:val="24"/>
                <w:szCs w:val="24"/>
              </w:rPr>
            </w:pPr>
            <w:r w:rsidRPr="00727630">
              <w:rPr>
                <w:rFonts w:ascii="Times New Roman" w:hAnsi="Times New Roman"/>
                <w:noProof/>
                <w:color w:val="FF0000"/>
                <w:sz w:val="24"/>
                <w:szCs w:val="24"/>
              </w:rPr>
              <w:tab/>
            </w:r>
            <w:r w:rsidRPr="00727630">
              <w:rPr>
                <w:rFonts w:ascii="Times New Roman" w:hAnsi="Times New Roman"/>
                <w:noProof/>
                <w:color w:val="FF0000"/>
                <w:sz w:val="24"/>
                <w:szCs w:val="24"/>
              </w:rPr>
              <w:tab/>
            </w:r>
          </w:p>
        </w:tc>
      </w:tr>
    </w:tbl>
    <w:p w14:paraId="32A43488" w14:textId="77777777" w:rsidR="00727630" w:rsidRPr="00727630" w:rsidRDefault="00727630" w:rsidP="00727630">
      <w:pPr>
        <w:spacing w:after="0" w:line="240" w:lineRule="auto"/>
        <w:jc w:val="both"/>
        <w:rPr>
          <w:rFonts w:ascii="Times New Roman" w:hAnsi="Times New Roman"/>
          <w:color w:val="FF0000"/>
          <w:sz w:val="24"/>
          <w:szCs w:val="24"/>
        </w:rPr>
      </w:pPr>
    </w:p>
    <w:p w14:paraId="608004CB" w14:textId="77777777" w:rsidR="00727630" w:rsidRPr="00727630" w:rsidRDefault="00727630" w:rsidP="00727630">
      <w:pPr>
        <w:spacing w:after="0" w:line="240" w:lineRule="exact"/>
        <w:jc w:val="center"/>
        <w:rPr>
          <w:rFonts w:ascii="Times New Roman" w:hAnsi="Times New Roman"/>
          <w:b/>
          <w:color w:val="FF0000"/>
          <w:sz w:val="24"/>
          <w:szCs w:val="24"/>
        </w:rPr>
      </w:pPr>
    </w:p>
    <w:p w14:paraId="2A44D336" w14:textId="77777777" w:rsidR="00727630" w:rsidRPr="00727630" w:rsidRDefault="00727630" w:rsidP="00727630">
      <w:pPr>
        <w:spacing w:after="0" w:line="240" w:lineRule="exact"/>
        <w:rPr>
          <w:rFonts w:ascii="Times New Roman" w:hAnsi="Times New Roman"/>
          <w:b/>
          <w:color w:val="000000"/>
          <w:sz w:val="24"/>
          <w:szCs w:val="24"/>
        </w:rPr>
      </w:pPr>
    </w:p>
    <w:p w14:paraId="2D6794F0" w14:textId="77777777" w:rsidR="00727630" w:rsidRPr="00727630" w:rsidRDefault="00727630" w:rsidP="00727630">
      <w:pPr>
        <w:spacing w:after="0" w:line="240" w:lineRule="exact"/>
        <w:ind w:left="720"/>
        <w:contextualSpacing/>
        <w:jc w:val="both"/>
        <w:rPr>
          <w:rFonts w:ascii="Times New Roman" w:hAnsi="Times New Roman"/>
          <w:color w:val="000000"/>
          <w:sz w:val="24"/>
          <w:szCs w:val="24"/>
        </w:rPr>
      </w:pPr>
    </w:p>
    <w:p w14:paraId="79C97840" w14:textId="77777777" w:rsidR="00727630" w:rsidRPr="00727630" w:rsidRDefault="00727630" w:rsidP="00727630">
      <w:pPr>
        <w:spacing w:after="0" w:line="240" w:lineRule="exact"/>
        <w:jc w:val="both"/>
        <w:rPr>
          <w:rFonts w:ascii="Arial" w:hAnsi="Arial"/>
          <w:color w:val="000000"/>
          <w:sz w:val="20"/>
        </w:rPr>
      </w:pPr>
    </w:p>
    <w:p w14:paraId="7862BB94" w14:textId="77777777" w:rsidR="00727630" w:rsidRPr="00727630" w:rsidRDefault="00727630" w:rsidP="00727630">
      <w:pPr>
        <w:shd w:val="clear" w:color="auto" w:fill="FFFFFF"/>
        <w:spacing w:after="0" w:line="240" w:lineRule="auto"/>
        <w:jc w:val="center"/>
        <w:rPr>
          <w:rFonts w:ascii="Times New Roman" w:eastAsia="Times New Roman" w:hAnsi="Times New Roman"/>
          <w:color w:val="000000"/>
          <w:sz w:val="24"/>
          <w:szCs w:val="24"/>
          <w:lang w:eastAsia="ar-SA"/>
        </w:rPr>
      </w:pPr>
    </w:p>
    <w:sectPr w:rsidR="00727630" w:rsidRPr="00727630" w:rsidSect="00727630">
      <w:headerReference w:type="default" r:id="rId10"/>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F09CC" w14:textId="77777777" w:rsidR="00F63202" w:rsidRDefault="00F63202" w:rsidP="00836E2A">
      <w:pPr>
        <w:spacing w:after="0" w:line="240" w:lineRule="auto"/>
      </w:pPr>
      <w:r>
        <w:separator/>
      </w:r>
    </w:p>
  </w:endnote>
  <w:endnote w:type="continuationSeparator" w:id="0">
    <w:p w14:paraId="012941AE" w14:textId="77777777" w:rsidR="00F63202" w:rsidRDefault="00F63202" w:rsidP="00836E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0C785" w14:textId="77777777" w:rsidR="00F63202" w:rsidRDefault="00F63202" w:rsidP="00836E2A">
      <w:pPr>
        <w:spacing w:after="0" w:line="240" w:lineRule="auto"/>
      </w:pPr>
      <w:r>
        <w:separator/>
      </w:r>
    </w:p>
  </w:footnote>
  <w:footnote w:type="continuationSeparator" w:id="0">
    <w:p w14:paraId="46786C8B" w14:textId="77777777" w:rsidR="00F63202" w:rsidRDefault="00F63202" w:rsidP="00836E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9540937"/>
      <w:docPartObj>
        <w:docPartGallery w:val="Page Numbers (Top of Page)"/>
        <w:docPartUnique/>
      </w:docPartObj>
    </w:sdtPr>
    <w:sdtEndPr/>
    <w:sdtContent>
      <w:p w14:paraId="2299B5AA" w14:textId="77777777" w:rsidR="00836E2A" w:rsidRDefault="00836E2A">
        <w:pPr>
          <w:pStyle w:val="Antrats"/>
          <w:jc w:val="center"/>
        </w:pPr>
        <w:r>
          <w:fldChar w:fldCharType="begin"/>
        </w:r>
        <w:r>
          <w:instrText>PAGE   \* MERGEFORMAT</w:instrText>
        </w:r>
        <w:r>
          <w:fldChar w:fldCharType="separate"/>
        </w:r>
        <w:r w:rsidR="00BB7C0E">
          <w:rPr>
            <w:noProof/>
          </w:rPr>
          <w:t>5</w:t>
        </w:r>
        <w:r>
          <w:fldChar w:fldCharType="end"/>
        </w:r>
      </w:p>
    </w:sdtContent>
  </w:sdt>
  <w:p w14:paraId="7DDB048F" w14:textId="77777777" w:rsidR="00836E2A" w:rsidRDefault="00836E2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6062084"/>
      <w:docPartObj>
        <w:docPartGallery w:val="Page Numbers (Top of Page)"/>
        <w:docPartUnique/>
      </w:docPartObj>
    </w:sdtPr>
    <w:sdtEndPr/>
    <w:sdtContent>
      <w:p w14:paraId="29749D72" w14:textId="2C9296AD" w:rsidR="00727630" w:rsidRDefault="00620A67">
        <w:pPr>
          <w:pStyle w:val="Antrats"/>
          <w:jc w:val="center"/>
        </w:pPr>
      </w:p>
    </w:sdtContent>
  </w:sdt>
  <w:p w14:paraId="79C8EF55" w14:textId="77777777" w:rsidR="00727630" w:rsidRDefault="0072763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4680185"/>
      <w:docPartObj>
        <w:docPartGallery w:val="Page Numbers (Top of Page)"/>
        <w:docPartUnique/>
      </w:docPartObj>
    </w:sdtPr>
    <w:sdtEndPr/>
    <w:sdtContent>
      <w:p w14:paraId="411730E0" w14:textId="77777777" w:rsidR="00486913" w:rsidRDefault="00620A67">
        <w:pPr>
          <w:pStyle w:val="Antrats"/>
          <w:jc w:val="center"/>
        </w:pPr>
        <w:r>
          <w:fldChar w:fldCharType="begin"/>
        </w:r>
        <w:r>
          <w:instrText>PAGE   \* MERGEFORMAT</w:instrText>
        </w:r>
        <w:r>
          <w:fldChar w:fldCharType="separate"/>
        </w:r>
        <w:r>
          <w:t>2</w:t>
        </w:r>
        <w:r>
          <w:fldChar w:fldCharType="end"/>
        </w:r>
      </w:p>
    </w:sdtContent>
  </w:sdt>
  <w:p w14:paraId="31BAE482" w14:textId="77777777" w:rsidR="00486913" w:rsidRDefault="0048691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B0E0F95E"/>
    <w:name w:val="WW8Num6"/>
    <w:lvl w:ilvl="0">
      <w:start w:val="1"/>
      <w:numFmt w:val="decimal"/>
      <w:lvlText w:val="%1."/>
      <w:lvlJc w:val="left"/>
      <w:rPr>
        <w:b w:val="0"/>
        <w:color w:val="auto"/>
      </w:rPr>
    </w:lvl>
  </w:abstractNum>
  <w:abstractNum w:abstractNumId="1" w15:restartNumberingAfterBreak="0">
    <w:nsid w:val="05C75F07"/>
    <w:multiLevelType w:val="hybridMultilevel"/>
    <w:tmpl w:val="8D1E5442"/>
    <w:lvl w:ilvl="0" w:tplc="EFA06AD8">
      <w:start w:val="1"/>
      <w:numFmt w:val="decimal"/>
      <w:lvlText w:val="%1."/>
      <w:lvlJc w:val="left"/>
      <w:pPr>
        <w:ind w:left="930" w:hanging="360"/>
      </w:pPr>
      <w:rPr>
        <w:rFonts w:ascii="Times New Roman" w:eastAsia="Times New Roman" w:hAnsi="Times New Roman" w:cs="Times New Roman"/>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 w15:restartNumberingAfterBreak="0">
    <w:nsid w:val="1659116A"/>
    <w:multiLevelType w:val="multilevel"/>
    <w:tmpl w:val="868C0DAE"/>
    <w:lvl w:ilvl="0">
      <w:start w:val="1"/>
      <w:numFmt w:val="decimal"/>
      <w:lvlText w:val="%1."/>
      <w:lvlJc w:val="left"/>
      <w:pPr>
        <w:ind w:left="960" w:hanging="360"/>
      </w:pPr>
      <w:rPr>
        <w:rFonts w:hint="default"/>
      </w:rPr>
    </w:lvl>
    <w:lvl w:ilvl="1">
      <w:start w:val="1"/>
      <w:numFmt w:val="decimal"/>
      <w:isLgl/>
      <w:lvlText w:val="%1.%2."/>
      <w:lvlJc w:val="left"/>
      <w:pPr>
        <w:ind w:left="928" w:hanging="360"/>
      </w:pPr>
      <w:rPr>
        <w:rFonts w:hint="default"/>
        <w:b w:val="0"/>
        <w:bCs/>
      </w:rPr>
    </w:lvl>
    <w:lvl w:ilvl="2">
      <w:start w:val="1"/>
      <w:numFmt w:val="decimal"/>
      <w:isLgl/>
      <w:lvlText w:val="%1.%2.%3."/>
      <w:lvlJc w:val="left"/>
      <w:pPr>
        <w:ind w:left="13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400" w:hanging="1800"/>
      </w:pPr>
      <w:rPr>
        <w:rFonts w:hint="default"/>
      </w:rPr>
    </w:lvl>
  </w:abstractNum>
  <w:abstractNum w:abstractNumId="3" w15:restartNumberingAfterBreak="0">
    <w:nsid w:val="2B730DD9"/>
    <w:multiLevelType w:val="hybridMultilevel"/>
    <w:tmpl w:val="C9BE30E6"/>
    <w:lvl w:ilvl="0" w:tplc="AC16324A">
      <w:start w:val="1"/>
      <w:numFmt w:val="upperLetter"/>
      <w:lvlText w:val="%1&gt;"/>
      <w:lvlJc w:val="left"/>
      <w:pPr>
        <w:ind w:left="2460" w:hanging="360"/>
      </w:pPr>
      <w:rPr>
        <w:rFonts w:hint="default"/>
      </w:rPr>
    </w:lvl>
    <w:lvl w:ilvl="1" w:tplc="04270019" w:tentative="1">
      <w:start w:val="1"/>
      <w:numFmt w:val="lowerLetter"/>
      <w:lvlText w:val="%2."/>
      <w:lvlJc w:val="left"/>
      <w:pPr>
        <w:ind w:left="3180" w:hanging="360"/>
      </w:pPr>
    </w:lvl>
    <w:lvl w:ilvl="2" w:tplc="0427001B" w:tentative="1">
      <w:start w:val="1"/>
      <w:numFmt w:val="lowerRoman"/>
      <w:lvlText w:val="%3."/>
      <w:lvlJc w:val="right"/>
      <w:pPr>
        <w:ind w:left="3900" w:hanging="180"/>
      </w:pPr>
    </w:lvl>
    <w:lvl w:ilvl="3" w:tplc="0427000F" w:tentative="1">
      <w:start w:val="1"/>
      <w:numFmt w:val="decimal"/>
      <w:lvlText w:val="%4."/>
      <w:lvlJc w:val="left"/>
      <w:pPr>
        <w:ind w:left="4620" w:hanging="360"/>
      </w:pPr>
    </w:lvl>
    <w:lvl w:ilvl="4" w:tplc="04270019" w:tentative="1">
      <w:start w:val="1"/>
      <w:numFmt w:val="lowerLetter"/>
      <w:lvlText w:val="%5."/>
      <w:lvlJc w:val="left"/>
      <w:pPr>
        <w:ind w:left="5340" w:hanging="360"/>
      </w:pPr>
    </w:lvl>
    <w:lvl w:ilvl="5" w:tplc="0427001B" w:tentative="1">
      <w:start w:val="1"/>
      <w:numFmt w:val="lowerRoman"/>
      <w:lvlText w:val="%6."/>
      <w:lvlJc w:val="right"/>
      <w:pPr>
        <w:ind w:left="6060" w:hanging="180"/>
      </w:pPr>
    </w:lvl>
    <w:lvl w:ilvl="6" w:tplc="0427000F" w:tentative="1">
      <w:start w:val="1"/>
      <w:numFmt w:val="decimal"/>
      <w:lvlText w:val="%7."/>
      <w:lvlJc w:val="left"/>
      <w:pPr>
        <w:ind w:left="6780" w:hanging="360"/>
      </w:pPr>
    </w:lvl>
    <w:lvl w:ilvl="7" w:tplc="04270019" w:tentative="1">
      <w:start w:val="1"/>
      <w:numFmt w:val="lowerLetter"/>
      <w:lvlText w:val="%8."/>
      <w:lvlJc w:val="left"/>
      <w:pPr>
        <w:ind w:left="7500" w:hanging="360"/>
      </w:pPr>
    </w:lvl>
    <w:lvl w:ilvl="8" w:tplc="0427001B" w:tentative="1">
      <w:start w:val="1"/>
      <w:numFmt w:val="lowerRoman"/>
      <w:lvlText w:val="%9."/>
      <w:lvlJc w:val="right"/>
      <w:pPr>
        <w:ind w:left="8220" w:hanging="180"/>
      </w:pPr>
    </w:lvl>
  </w:abstractNum>
  <w:abstractNum w:abstractNumId="4" w15:restartNumberingAfterBreak="0">
    <w:nsid w:val="31A7204A"/>
    <w:multiLevelType w:val="multilevel"/>
    <w:tmpl w:val="E0DAD00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480"/>
        </w:tabs>
        <w:ind w:left="3480" w:hanging="360"/>
      </w:pPr>
      <w:rPr>
        <w:rFonts w:hint="default"/>
      </w:rPr>
    </w:lvl>
    <w:lvl w:ilvl="2">
      <w:start w:val="1"/>
      <w:numFmt w:val="decimal"/>
      <w:lvlText w:val="%1.%2.%3."/>
      <w:lvlJc w:val="left"/>
      <w:pPr>
        <w:tabs>
          <w:tab w:val="num" w:pos="6960"/>
        </w:tabs>
        <w:ind w:left="6960" w:hanging="720"/>
      </w:pPr>
      <w:rPr>
        <w:rFonts w:hint="default"/>
      </w:rPr>
    </w:lvl>
    <w:lvl w:ilvl="3">
      <w:start w:val="1"/>
      <w:numFmt w:val="decimal"/>
      <w:lvlText w:val="%1.%2.%3.%4."/>
      <w:lvlJc w:val="left"/>
      <w:pPr>
        <w:tabs>
          <w:tab w:val="num" w:pos="10080"/>
        </w:tabs>
        <w:ind w:left="10080" w:hanging="720"/>
      </w:pPr>
      <w:rPr>
        <w:rFonts w:hint="default"/>
      </w:rPr>
    </w:lvl>
    <w:lvl w:ilvl="4">
      <w:start w:val="1"/>
      <w:numFmt w:val="decimal"/>
      <w:lvlText w:val="%1.%2.%3.%4.%5."/>
      <w:lvlJc w:val="left"/>
      <w:pPr>
        <w:tabs>
          <w:tab w:val="num" w:pos="13560"/>
        </w:tabs>
        <w:ind w:left="13560" w:hanging="1080"/>
      </w:pPr>
      <w:rPr>
        <w:rFonts w:hint="default"/>
      </w:rPr>
    </w:lvl>
    <w:lvl w:ilvl="5">
      <w:start w:val="1"/>
      <w:numFmt w:val="decimal"/>
      <w:lvlText w:val="%1.%2.%3.%4.%5.%6."/>
      <w:lvlJc w:val="left"/>
      <w:pPr>
        <w:tabs>
          <w:tab w:val="num" w:pos="16680"/>
        </w:tabs>
        <w:ind w:left="16680" w:hanging="1080"/>
      </w:pPr>
      <w:rPr>
        <w:rFonts w:hint="default"/>
      </w:rPr>
    </w:lvl>
    <w:lvl w:ilvl="6">
      <w:start w:val="1"/>
      <w:numFmt w:val="decimal"/>
      <w:lvlText w:val="%1.%2.%3.%4.%5.%6.%7."/>
      <w:lvlJc w:val="left"/>
      <w:pPr>
        <w:tabs>
          <w:tab w:val="num" w:pos="20160"/>
        </w:tabs>
        <w:ind w:left="20160" w:hanging="1440"/>
      </w:pPr>
      <w:rPr>
        <w:rFonts w:hint="default"/>
      </w:rPr>
    </w:lvl>
    <w:lvl w:ilvl="7">
      <w:start w:val="1"/>
      <w:numFmt w:val="decimal"/>
      <w:lvlText w:val="%1.%2.%3.%4.%5.%6.%7.%8."/>
      <w:lvlJc w:val="left"/>
      <w:pPr>
        <w:tabs>
          <w:tab w:val="num" w:pos="23280"/>
        </w:tabs>
        <w:ind w:left="23280" w:hanging="1440"/>
      </w:pPr>
      <w:rPr>
        <w:rFonts w:hint="default"/>
      </w:rPr>
    </w:lvl>
    <w:lvl w:ilvl="8">
      <w:start w:val="1"/>
      <w:numFmt w:val="decimal"/>
      <w:lvlText w:val="%1.%2.%3.%4.%5.%6.%7.%8.%9."/>
      <w:lvlJc w:val="left"/>
      <w:pPr>
        <w:tabs>
          <w:tab w:val="num" w:pos="26760"/>
        </w:tabs>
        <w:ind w:left="26760" w:hanging="1800"/>
      </w:pPr>
      <w:rPr>
        <w:rFonts w:hint="default"/>
      </w:rPr>
    </w:lvl>
  </w:abstractNum>
  <w:abstractNum w:abstractNumId="5" w15:restartNumberingAfterBreak="0">
    <w:nsid w:val="3B625F3D"/>
    <w:multiLevelType w:val="multilevel"/>
    <w:tmpl w:val="17686CB8"/>
    <w:lvl w:ilvl="0">
      <w:start w:val="1"/>
      <w:numFmt w:val="decimal"/>
      <w:lvlText w:val="%1."/>
      <w:lvlJc w:val="left"/>
      <w:pPr>
        <w:ind w:left="960" w:hanging="360"/>
      </w:pPr>
      <w:rPr>
        <w:rFonts w:hint="default"/>
      </w:rPr>
    </w:lvl>
    <w:lvl w:ilvl="1">
      <w:start w:val="1"/>
      <w:numFmt w:val="decimal"/>
      <w:isLgl/>
      <w:lvlText w:val="%1.%2."/>
      <w:lvlJc w:val="left"/>
      <w:pPr>
        <w:ind w:left="96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400" w:hanging="1800"/>
      </w:pPr>
      <w:rPr>
        <w:rFonts w:hint="default"/>
      </w:rPr>
    </w:lvl>
  </w:abstractNum>
  <w:abstractNum w:abstractNumId="6" w15:restartNumberingAfterBreak="0">
    <w:nsid w:val="420911FB"/>
    <w:multiLevelType w:val="multilevel"/>
    <w:tmpl w:val="696E296E"/>
    <w:lvl w:ilvl="0">
      <w:start w:val="1"/>
      <w:numFmt w:val="upperRoman"/>
      <w:suff w:val="space"/>
      <w:lvlText w:val="%1."/>
      <w:lvlJc w:val="left"/>
      <w:pPr>
        <w:ind w:left="1080" w:hanging="720"/>
      </w:pPr>
      <w:rPr>
        <w:rFonts w:hint="default"/>
      </w:rPr>
    </w:lvl>
    <w:lvl w:ilvl="1">
      <w:start w:val="1"/>
      <w:numFmt w:val="decimal"/>
      <w:isLgl/>
      <w:suff w:val="space"/>
      <w:lvlText w:val="%1.%2."/>
      <w:lvlJc w:val="left"/>
      <w:pPr>
        <w:ind w:left="720" w:hanging="360"/>
      </w:pPr>
      <w:rPr>
        <w:rFonts w:hint="default"/>
        <w:b w:val="0"/>
      </w:rPr>
    </w:lvl>
    <w:lvl w:ilvl="2">
      <w:start w:val="1"/>
      <w:numFmt w:val="decimal"/>
      <w:isLgl/>
      <w:suff w:val="space"/>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8890231">
    <w:abstractNumId w:val="4"/>
  </w:num>
  <w:num w:numId="2" w16cid:durableId="1215508430">
    <w:abstractNumId w:val="2"/>
  </w:num>
  <w:num w:numId="3" w16cid:durableId="313530591">
    <w:abstractNumId w:val="1"/>
  </w:num>
  <w:num w:numId="4" w16cid:durableId="239877879">
    <w:abstractNumId w:val="3"/>
  </w:num>
  <w:num w:numId="5" w16cid:durableId="1416126238">
    <w:abstractNumId w:val="5"/>
  </w:num>
  <w:num w:numId="6" w16cid:durableId="1577935077">
    <w:abstractNumId w:val="0"/>
  </w:num>
  <w:num w:numId="7" w16cid:durableId="12394366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E2A"/>
    <w:rsid w:val="0000135A"/>
    <w:rsid w:val="00006917"/>
    <w:rsid w:val="0001098F"/>
    <w:rsid w:val="00022128"/>
    <w:rsid w:val="00042A43"/>
    <w:rsid w:val="00042CFC"/>
    <w:rsid w:val="00043219"/>
    <w:rsid w:val="000515BB"/>
    <w:rsid w:val="00054161"/>
    <w:rsid w:val="00063F1A"/>
    <w:rsid w:val="00070439"/>
    <w:rsid w:val="0007353A"/>
    <w:rsid w:val="0007447C"/>
    <w:rsid w:val="00086575"/>
    <w:rsid w:val="00086FBE"/>
    <w:rsid w:val="00087A4C"/>
    <w:rsid w:val="0009017C"/>
    <w:rsid w:val="00090633"/>
    <w:rsid w:val="000A0BF6"/>
    <w:rsid w:val="000A444F"/>
    <w:rsid w:val="000E3E99"/>
    <w:rsid w:val="000E610B"/>
    <w:rsid w:val="000F30F8"/>
    <w:rsid w:val="00100EC6"/>
    <w:rsid w:val="00106C24"/>
    <w:rsid w:val="00107253"/>
    <w:rsid w:val="00121F97"/>
    <w:rsid w:val="001254B1"/>
    <w:rsid w:val="00135FDB"/>
    <w:rsid w:val="001544AE"/>
    <w:rsid w:val="00173D91"/>
    <w:rsid w:val="00181685"/>
    <w:rsid w:val="00192E05"/>
    <w:rsid w:val="001B3927"/>
    <w:rsid w:val="001C36A3"/>
    <w:rsid w:val="001C41A1"/>
    <w:rsid w:val="001C4FF1"/>
    <w:rsid w:val="001D31E4"/>
    <w:rsid w:val="001D3884"/>
    <w:rsid w:val="001E7F33"/>
    <w:rsid w:val="001F5291"/>
    <w:rsid w:val="001F64B2"/>
    <w:rsid w:val="0021083F"/>
    <w:rsid w:val="00216328"/>
    <w:rsid w:val="00216A05"/>
    <w:rsid w:val="002177F6"/>
    <w:rsid w:val="0022542D"/>
    <w:rsid w:val="002269BB"/>
    <w:rsid w:val="0024006F"/>
    <w:rsid w:val="00247295"/>
    <w:rsid w:val="0025631E"/>
    <w:rsid w:val="002753F4"/>
    <w:rsid w:val="002762C6"/>
    <w:rsid w:val="00283CD0"/>
    <w:rsid w:val="00287B1D"/>
    <w:rsid w:val="0029215F"/>
    <w:rsid w:val="002C0A2F"/>
    <w:rsid w:val="002C5B4B"/>
    <w:rsid w:val="002F05A0"/>
    <w:rsid w:val="002F0E46"/>
    <w:rsid w:val="002F4A3E"/>
    <w:rsid w:val="002F4B4F"/>
    <w:rsid w:val="00306808"/>
    <w:rsid w:val="0031198D"/>
    <w:rsid w:val="00322241"/>
    <w:rsid w:val="00346044"/>
    <w:rsid w:val="003465F5"/>
    <w:rsid w:val="0034794A"/>
    <w:rsid w:val="0036527A"/>
    <w:rsid w:val="00366AAC"/>
    <w:rsid w:val="00383DAB"/>
    <w:rsid w:val="0038576E"/>
    <w:rsid w:val="00396859"/>
    <w:rsid w:val="003B2E68"/>
    <w:rsid w:val="003B45FA"/>
    <w:rsid w:val="003C73C7"/>
    <w:rsid w:val="003D42AE"/>
    <w:rsid w:val="003F3464"/>
    <w:rsid w:val="004138B5"/>
    <w:rsid w:val="0042130C"/>
    <w:rsid w:val="00422226"/>
    <w:rsid w:val="004253CD"/>
    <w:rsid w:val="00440274"/>
    <w:rsid w:val="00440343"/>
    <w:rsid w:val="0044350C"/>
    <w:rsid w:val="00450B0F"/>
    <w:rsid w:val="004562A0"/>
    <w:rsid w:val="004625EE"/>
    <w:rsid w:val="004706A2"/>
    <w:rsid w:val="00486913"/>
    <w:rsid w:val="00486BCA"/>
    <w:rsid w:val="00493FE3"/>
    <w:rsid w:val="004A5E7C"/>
    <w:rsid w:val="004B33D7"/>
    <w:rsid w:val="004C531F"/>
    <w:rsid w:val="004C6305"/>
    <w:rsid w:val="004D7A0B"/>
    <w:rsid w:val="004E01DA"/>
    <w:rsid w:val="00502198"/>
    <w:rsid w:val="00512C8B"/>
    <w:rsid w:val="0051770C"/>
    <w:rsid w:val="00523B97"/>
    <w:rsid w:val="00525A10"/>
    <w:rsid w:val="00527D26"/>
    <w:rsid w:val="00535E8D"/>
    <w:rsid w:val="005428FB"/>
    <w:rsid w:val="00571E04"/>
    <w:rsid w:val="00581965"/>
    <w:rsid w:val="00583E48"/>
    <w:rsid w:val="00596C03"/>
    <w:rsid w:val="005A0ED7"/>
    <w:rsid w:val="005A2B7F"/>
    <w:rsid w:val="005A6724"/>
    <w:rsid w:val="005B0123"/>
    <w:rsid w:val="005C7969"/>
    <w:rsid w:val="005D6B75"/>
    <w:rsid w:val="005E1BEE"/>
    <w:rsid w:val="005E3A9B"/>
    <w:rsid w:val="006060A8"/>
    <w:rsid w:val="00613331"/>
    <w:rsid w:val="00620A67"/>
    <w:rsid w:val="006216C0"/>
    <w:rsid w:val="006317F6"/>
    <w:rsid w:val="00632732"/>
    <w:rsid w:val="00645969"/>
    <w:rsid w:val="0065741D"/>
    <w:rsid w:val="0065785E"/>
    <w:rsid w:val="00660D6F"/>
    <w:rsid w:val="006854CB"/>
    <w:rsid w:val="00687A10"/>
    <w:rsid w:val="00697429"/>
    <w:rsid w:val="006A6FD0"/>
    <w:rsid w:val="006C11FF"/>
    <w:rsid w:val="006D19C8"/>
    <w:rsid w:val="006F104D"/>
    <w:rsid w:val="006F2E6B"/>
    <w:rsid w:val="0072269B"/>
    <w:rsid w:val="0072756D"/>
    <w:rsid w:val="00727630"/>
    <w:rsid w:val="00732C2A"/>
    <w:rsid w:val="007378EC"/>
    <w:rsid w:val="0074039E"/>
    <w:rsid w:val="00755498"/>
    <w:rsid w:val="007A6132"/>
    <w:rsid w:val="007B199F"/>
    <w:rsid w:val="007B415E"/>
    <w:rsid w:val="007C0BE1"/>
    <w:rsid w:val="007C5C64"/>
    <w:rsid w:val="007D5EFB"/>
    <w:rsid w:val="007E5B6F"/>
    <w:rsid w:val="007F0FAD"/>
    <w:rsid w:val="007F6FE0"/>
    <w:rsid w:val="00801BB7"/>
    <w:rsid w:val="008103F1"/>
    <w:rsid w:val="0081701B"/>
    <w:rsid w:val="00821660"/>
    <w:rsid w:val="0082354D"/>
    <w:rsid w:val="008262D7"/>
    <w:rsid w:val="00836E2A"/>
    <w:rsid w:val="00837812"/>
    <w:rsid w:val="0084217B"/>
    <w:rsid w:val="0086310F"/>
    <w:rsid w:val="008A0CD3"/>
    <w:rsid w:val="008B7147"/>
    <w:rsid w:val="008B75E4"/>
    <w:rsid w:val="008C11AA"/>
    <w:rsid w:val="008E0E99"/>
    <w:rsid w:val="008F173C"/>
    <w:rsid w:val="009011A7"/>
    <w:rsid w:val="00922F1D"/>
    <w:rsid w:val="009258E1"/>
    <w:rsid w:val="009275AA"/>
    <w:rsid w:val="00931545"/>
    <w:rsid w:val="00934C0C"/>
    <w:rsid w:val="00934F04"/>
    <w:rsid w:val="00941349"/>
    <w:rsid w:val="0094566C"/>
    <w:rsid w:val="0095428E"/>
    <w:rsid w:val="00962444"/>
    <w:rsid w:val="009660BE"/>
    <w:rsid w:val="00970D7C"/>
    <w:rsid w:val="00973A63"/>
    <w:rsid w:val="00981DE0"/>
    <w:rsid w:val="00984914"/>
    <w:rsid w:val="00985650"/>
    <w:rsid w:val="00991BF8"/>
    <w:rsid w:val="009921AF"/>
    <w:rsid w:val="009925E8"/>
    <w:rsid w:val="00994703"/>
    <w:rsid w:val="009976CA"/>
    <w:rsid w:val="009A3D72"/>
    <w:rsid w:val="009B6CD4"/>
    <w:rsid w:val="009B706C"/>
    <w:rsid w:val="009C7027"/>
    <w:rsid w:val="009C7A80"/>
    <w:rsid w:val="009E4725"/>
    <w:rsid w:val="009F6573"/>
    <w:rsid w:val="009F701A"/>
    <w:rsid w:val="009F7824"/>
    <w:rsid w:val="009F7B27"/>
    <w:rsid w:val="00A0309C"/>
    <w:rsid w:val="00A0658C"/>
    <w:rsid w:val="00A20B6E"/>
    <w:rsid w:val="00A222EF"/>
    <w:rsid w:val="00A236B9"/>
    <w:rsid w:val="00A725C4"/>
    <w:rsid w:val="00A7445E"/>
    <w:rsid w:val="00A916D0"/>
    <w:rsid w:val="00A92C12"/>
    <w:rsid w:val="00A97086"/>
    <w:rsid w:val="00AB3B30"/>
    <w:rsid w:val="00AE2903"/>
    <w:rsid w:val="00AF2A01"/>
    <w:rsid w:val="00B101C6"/>
    <w:rsid w:val="00B17CA4"/>
    <w:rsid w:val="00B32692"/>
    <w:rsid w:val="00B3353F"/>
    <w:rsid w:val="00B33FD2"/>
    <w:rsid w:val="00B35CD9"/>
    <w:rsid w:val="00B44E89"/>
    <w:rsid w:val="00B531DF"/>
    <w:rsid w:val="00B5666C"/>
    <w:rsid w:val="00B6012A"/>
    <w:rsid w:val="00B60612"/>
    <w:rsid w:val="00B71562"/>
    <w:rsid w:val="00B75626"/>
    <w:rsid w:val="00B75B15"/>
    <w:rsid w:val="00B76BF3"/>
    <w:rsid w:val="00B777FD"/>
    <w:rsid w:val="00B7799F"/>
    <w:rsid w:val="00B95F32"/>
    <w:rsid w:val="00BB7C0E"/>
    <w:rsid w:val="00BD0576"/>
    <w:rsid w:val="00BD3813"/>
    <w:rsid w:val="00BE600B"/>
    <w:rsid w:val="00BE7FFC"/>
    <w:rsid w:val="00C0259B"/>
    <w:rsid w:val="00C058B2"/>
    <w:rsid w:val="00C07761"/>
    <w:rsid w:val="00C1215E"/>
    <w:rsid w:val="00C16356"/>
    <w:rsid w:val="00C2306C"/>
    <w:rsid w:val="00C23A63"/>
    <w:rsid w:val="00C24703"/>
    <w:rsid w:val="00C24DEA"/>
    <w:rsid w:val="00C30F87"/>
    <w:rsid w:val="00C36978"/>
    <w:rsid w:val="00C452ED"/>
    <w:rsid w:val="00C456EC"/>
    <w:rsid w:val="00C555A7"/>
    <w:rsid w:val="00C55672"/>
    <w:rsid w:val="00C62AE2"/>
    <w:rsid w:val="00C7178B"/>
    <w:rsid w:val="00C76627"/>
    <w:rsid w:val="00C77904"/>
    <w:rsid w:val="00C8537A"/>
    <w:rsid w:val="00C85B5E"/>
    <w:rsid w:val="00C94241"/>
    <w:rsid w:val="00CA0BB1"/>
    <w:rsid w:val="00CA2954"/>
    <w:rsid w:val="00CA317B"/>
    <w:rsid w:val="00CB6BB7"/>
    <w:rsid w:val="00CC551C"/>
    <w:rsid w:val="00CC6514"/>
    <w:rsid w:val="00CC7EEE"/>
    <w:rsid w:val="00CE7838"/>
    <w:rsid w:val="00CF4019"/>
    <w:rsid w:val="00D26C09"/>
    <w:rsid w:val="00D3281D"/>
    <w:rsid w:val="00D56DCC"/>
    <w:rsid w:val="00D579E0"/>
    <w:rsid w:val="00D820AF"/>
    <w:rsid w:val="00DA2171"/>
    <w:rsid w:val="00DB6D92"/>
    <w:rsid w:val="00DB7CC0"/>
    <w:rsid w:val="00DC30BE"/>
    <w:rsid w:val="00DD3A9B"/>
    <w:rsid w:val="00DE157D"/>
    <w:rsid w:val="00DE3405"/>
    <w:rsid w:val="00DE41B8"/>
    <w:rsid w:val="00DE65C4"/>
    <w:rsid w:val="00E01E20"/>
    <w:rsid w:val="00E276AC"/>
    <w:rsid w:val="00E331F5"/>
    <w:rsid w:val="00E34087"/>
    <w:rsid w:val="00E3523C"/>
    <w:rsid w:val="00E44D91"/>
    <w:rsid w:val="00E54D74"/>
    <w:rsid w:val="00E669AC"/>
    <w:rsid w:val="00E82B7B"/>
    <w:rsid w:val="00E94A11"/>
    <w:rsid w:val="00EB32F3"/>
    <w:rsid w:val="00EC5D96"/>
    <w:rsid w:val="00EE52F7"/>
    <w:rsid w:val="00EE6630"/>
    <w:rsid w:val="00EF41BD"/>
    <w:rsid w:val="00EF6D29"/>
    <w:rsid w:val="00F01132"/>
    <w:rsid w:val="00F05E39"/>
    <w:rsid w:val="00F104D4"/>
    <w:rsid w:val="00F10D27"/>
    <w:rsid w:val="00F255F9"/>
    <w:rsid w:val="00F32F20"/>
    <w:rsid w:val="00F45891"/>
    <w:rsid w:val="00F4662F"/>
    <w:rsid w:val="00F50DE6"/>
    <w:rsid w:val="00F63202"/>
    <w:rsid w:val="00F7299D"/>
    <w:rsid w:val="00F755CB"/>
    <w:rsid w:val="00F834CC"/>
    <w:rsid w:val="00F9426B"/>
    <w:rsid w:val="00FA466C"/>
    <w:rsid w:val="00FB3DF2"/>
    <w:rsid w:val="00FC2498"/>
    <w:rsid w:val="00FC298A"/>
    <w:rsid w:val="00FC66F2"/>
    <w:rsid w:val="00FD5894"/>
    <w:rsid w:val="00FD78B0"/>
    <w:rsid w:val="00FE2C0F"/>
    <w:rsid w:val="00FF796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A5A5A5"/>
  <w15:chartTrackingRefBased/>
  <w15:docId w15:val="{CDB6CCEC-7732-4F93-948A-4DBA96E2F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36E2A"/>
    <w:rPr>
      <w:rFonts w:ascii="Calibri" w:eastAsia="Calibri" w:hAnsi="Calibri" w:cs="Times New Roman"/>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36E2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36E2A"/>
    <w:rPr>
      <w:rFonts w:ascii="Calibri" w:eastAsia="Calibri" w:hAnsi="Calibri" w:cs="Times New Roman"/>
      <w:sz w:val="22"/>
    </w:rPr>
  </w:style>
  <w:style w:type="paragraph" w:styleId="Porat">
    <w:name w:val="footer"/>
    <w:basedOn w:val="prastasis"/>
    <w:link w:val="PoratDiagrama"/>
    <w:uiPriority w:val="99"/>
    <w:unhideWhenUsed/>
    <w:rsid w:val="00836E2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36E2A"/>
    <w:rPr>
      <w:rFonts w:ascii="Calibri" w:eastAsia="Calibri" w:hAnsi="Calibri" w:cs="Times New Roman"/>
      <w:sz w:val="22"/>
    </w:rPr>
  </w:style>
  <w:style w:type="character" w:styleId="Hipersaitas">
    <w:name w:val="Hyperlink"/>
    <w:basedOn w:val="Numatytasispastraiposriftas"/>
    <w:uiPriority w:val="99"/>
    <w:unhideWhenUsed/>
    <w:rsid w:val="00E54D74"/>
    <w:rPr>
      <w:color w:val="0000FF" w:themeColor="hyperlink"/>
      <w:u w:val="single"/>
    </w:rPr>
  </w:style>
  <w:style w:type="character" w:customStyle="1" w:styleId="Neapdorotaspaminjimas1">
    <w:name w:val="Neapdorotas paminėjimas1"/>
    <w:basedOn w:val="Numatytasispastraiposriftas"/>
    <w:uiPriority w:val="99"/>
    <w:semiHidden/>
    <w:unhideWhenUsed/>
    <w:rsid w:val="00E54D74"/>
    <w:rPr>
      <w:color w:val="605E5C"/>
      <w:shd w:val="clear" w:color="auto" w:fill="E1DFDD"/>
    </w:rPr>
  </w:style>
  <w:style w:type="paragraph" w:styleId="Sraopastraipa">
    <w:name w:val="List Paragraph"/>
    <w:aliases w:val="Numbering,ERP-List Paragraph,List Paragraph11,Bullet EY,List Paragraph2,List Paragraph Red,List Paragraph111,Buletai,lp1,Bullet 1,Use Case List Paragraph,List Paragraph21,List Paragraph1,Paragraph,Medium Grid 1 - Accent 21,List Paragrap"/>
    <w:basedOn w:val="prastasis"/>
    <w:link w:val="SraopastraipaDiagrama"/>
    <w:qFormat/>
    <w:rsid w:val="00C76627"/>
    <w:pPr>
      <w:ind w:left="720"/>
      <w:contextualSpacing/>
    </w:pPr>
  </w:style>
  <w:style w:type="character" w:customStyle="1" w:styleId="Neapdorotaspaminjimas2">
    <w:name w:val="Neapdorotas paminėjimas2"/>
    <w:basedOn w:val="Numatytasispastraiposriftas"/>
    <w:uiPriority w:val="99"/>
    <w:semiHidden/>
    <w:unhideWhenUsed/>
    <w:rsid w:val="000A0BF6"/>
    <w:rPr>
      <w:color w:val="605E5C"/>
      <w:shd w:val="clear" w:color="auto" w:fill="E1DFDD"/>
    </w:rPr>
  </w:style>
  <w:style w:type="character" w:styleId="Komentaronuoroda">
    <w:name w:val="annotation reference"/>
    <w:basedOn w:val="Numatytasispastraiposriftas"/>
    <w:uiPriority w:val="99"/>
    <w:semiHidden/>
    <w:unhideWhenUsed/>
    <w:rsid w:val="00100EC6"/>
    <w:rPr>
      <w:sz w:val="16"/>
      <w:szCs w:val="16"/>
    </w:rPr>
  </w:style>
  <w:style w:type="paragraph" w:styleId="Komentarotekstas">
    <w:name w:val="annotation text"/>
    <w:basedOn w:val="prastasis"/>
    <w:link w:val="KomentarotekstasDiagrama"/>
    <w:uiPriority w:val="99"/>
    <w:semiHidden/>
    <w:unhideWhenUsed/>
    <w:rsid w:val="00100EC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00EC6"/>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100EC6"/>
    <w:rPr>
      <w:b/>
      <w:bCs/>
    </w:rPr>
  </w:style>
  <w:style w:type="character" w:customStyle="1" w:styleId="KomentarotemaDiagrama">
    <w:name w:val="Komentaro tema Diagrama"/>
    <w:basedOn w:val="KomentarotekstasDiagrama"/>
    <w:link w:val="Komentarotema"/>
    <w:uiPriority w:val="99"/>
    <w:semiHidden/>
    <w:rsid w:val="00100EC6"/>
    <w:rPr>
      <w:rFonts w:ascii="Calibri" w:eastAsia="Calibri" w:hAnsi="Calibri" w:cs="Times New Roman"/>
      <w:b/>
      <w:bCs/>
      <w:sz w:val="20"/>
      <w:szCs w:val="20"/>
    </w:rPr>
  </w:style>
  <w:style w:type="paragraph" w:styleId="Debesliotekstas">
    <w:name w:val="Balloon Text"/>
    <w:basedOn w:val="prastasis"/>
    <w:link w:val="DebesliotekstasDiagrama"/>
    <w:uiPriority w:val="99"/>
    <w:semiHidden/>
    <w:unhideWhenUsed/>
    <w:rsid w:val="00100EC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00EC6"/>
    <w:rPr>
      <w:rFonts w:ascii="Segoe UI" w:eastAsia="Calibri" w:hAnsi="Segoe UI" w:cs="Segoe UI"/>
      <w:sz w:val="18"/>
      <w:szCs w:val="18"/>
    </w:rPr>
  </w:style>
  <w:style w:type="paragraph" w:styleId="Pataisymai">
    <w:name w:val="Revision"/>
    <w:hidden/>
    <w:uiPriority w:val="99"/>
    <w:semiHidden/>
    <w:rsid w:val="00512C8B"/>
    <w:pPr>
      <w:spacing w:after="0" w:line="240" w:lineRule="auto"/>
    </w:pPr>
    <w:rPr>
      <w:rFonts w:ascii="Calibri" w:eastAsia="Calibri" w:hAnsi="Calibri" w:cs="Times New Roman"/>
      <w:sz w:val="22"/>
    </w:rPr>
  </w:style>
  <w:style w:type="character" w:styleId="Neapdorotaspaminjimas">
    <w:name w:val="Unresolved Mention"/>
    <w:basedOn w:val="Numatytasispastraiposriftas"/>
    <w:uiPriority w:val="99"/>
    <w:semiHidden/>
    <w:unhideWhenUsed/>
    <w:rsid w:val="00F05E39"/>
    <w:rPr>
      <w:color w:val="605E5C"/>
      <w:shd w:val="clear" w:color="auto" w:fill="E1DFDD"/>
    </w:rPr>
  </w:style>
  <w:style w:type="character" w:customStyle="1" w:styleId="Heading1">
    <w:name w:val="Heading #1_"/>
    <w:basedOn w:val="Numatytasispastraiposriftas"/>
    <w:link w:val="Heading10"/>
    <w:rsid w:val="00FF7960"/>
    <w:rPr>
      <w:b/>
      <w:bCs/>
      <w:shd w:val="clear" w:color="auto" w:fill="FFFFFF"/>
    </w:rPr>
  </w:style>
  <w:style w:type="character" w:customStyle="1" w:styleId="Heading1Italic">
    <w:name w:val="Heading #1 + Italic"/>
    <w:basedOn w:val="Heading1"/>
    <w:rsid w:val="00FF7960"/>
    <w:rPr>
      <w:b/>
      <w:bCs/>
      <w:i/>
      <w:iCs/>
      <w:color w:val="000000"/>
      <w:spacing w:val="0"/>
      <w:w w:val="100"/>
      <w:position w:val="0"/>
      <w:sz w:val="24"/>
      <w:szCs w:val="24"/>
      <w:shd w:val="clear" w:color="auto" w:fill="FFFFFF"/>
      <w:lang w:val="lt-LT" w:eastAsia="lt-LT" w:bidi="lt-LT"/>
    </w:rPr>
  </w:style>
  <w:style w:type="paragraph" w:customStyle="1" w:styleId="Heading10">
    <w:name w:val="Heading #1"/>
    <w:basedOn w:val="prastasis"/>
    <w:link w:val="Heading1"/>
    <w:rsid w:val="00FF7960"/>
    <w:pPr>
      <w:widowControl w:val="0"/>
      <w:shd w:val="clear" w:color="auto" w:fill="FFFFFF"/>
      <w:spacing w:before="180" w:after="180" w:line="0" w:lineRule="atLeast"/>
      <w:jc w:val="both"/>
      <w:outlineLvl w:val="0"/>
    </w:pPr>
    <w:rPr>
      <w:rFonts w:ascii="Times New Roman" w:eastAsiaTheme="minorHAnsi" w:hAnsi="Times New Roman" w:cstheme="minorBidi"/>
      <w:b/>
      <w:bCs/>
      <w:sz w:val="24"/>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11 Diagrama,Buletai Diagrama,lp1 Diagrama,Bullet 1 Diagrama"/>
    <w:link w:val="Sraopastraipa"/>
    <w:locked/>
    <w:rsid w:val="005A6724"/>
    <w:rPr>
      <w:rFonts w:ascii="Calibri" w:eastAsia="Calibri" w:hAnsi="Calibri" w:cs="Times New Roman"/>
      <w:sz w:val="22"/>
    </w:rPr>
  </w:style>
  <w:style w:type="character" w:customStyle="1" w:styleId="cf01">
    <w:name w:val="cf01"/>
    <w:basedOn w:val="Numatytasispastraiposriftas"/>
    <w:rsid w:val="00755498"/>
    <w:rPr>
      <w:rFonts w:ascii="Segoe UI" w:hAnsi="Segoe UI" w:cs="Segoe UI" w:hint="default"/>
      <w:sz w:val="18"/>
      <w:szCs w:val="18"/>
    </w:rPr>
  </w:style>
  <w:style w:type="character" w:customStyle="1" w:styleId="cf11">
    <w:name w:val="cf11"/>
    <w:basedOn w:val="Numatytasispastraiposriftas"/>
    <w:rsid w:val="00755498"/>
    <w:rPr>
      <w:rFonts w:ascii="Segoe UI" w:hAnsi="Segoe UI" w:cs="Segoe UI" w:hint="default"/>
      <w:sz w:val="18"/>
      <w:szCs w:val="18"/>
      <w:u w:val="single"/>
    </w:rPr>
  </w:style>
  <w:style w:type="paragraph" w:customStyle="1" w:styleId="pf0">
    <w:name w:val="pf0"/>
    <w:basedOn w:val="prastasis"/>
    <w:rsid w:val="00755498"/>
    <w:pPr>
      <w:spacing w:before="100" w:beforeAutospacing="1" w:after="100" w:afterAutospacing="1" w:line="240" w:lineRule="auto"/>
    </w:pPr>
    <w:rPr>
      <w:rFonts w:ascii="Times New Roman" w:eastAsia="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80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zarasai.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22178</Words>
  <Characters>12642</Characters>
  <Application>Microsoft Office Word</Application>
  <DocSecurity>4</DocSecurity>
  <Lines>105</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APAL80</dc:creator>
  <cp:lastModifiedBy>Zarasu Savivaldybe</cp:lastModifiedBy>
  <cp:revision>2</cp:revision>
  <cp:lastPrinted>2025-01-20T08:54:00Z</cp:lastPrinted>
  <dcterms:created xsi:type="dcterms:W3CDTF">2025-01-22T08:27:00Z</dcterms:created>
  <dcterms:modified xsi:type="dcterms:W3CDTF">2025-01-22T08:27:00Z</dcterms:modified>
</cp:coreProperties>
</file>