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BDD94" w14:textId="2653B972" w:rsidR="00F37F4F" w:rsidRPr="00F37F4F" w:rsidRDefault="00F37F4F" w:rsidP="0013336D">
      <w:pPr>
        <w:keepNext/>
        <w:keepLines/>
        <w:pBdr>
          <w:bottom w:val="single" w:sz="4" w:space="2" w:color="ED7D31"/>
        </w:pBdr>
        <w:spacing w:before="360" w:after="120"/>
        <w:jc w:val="right"/>
        <w:outlineLvl w:val="0"/>
        <w:rPr>
          <w:color w:val="262626"/>
          <w:sz w:val="22"/>
          <w:szCs w:val="22"/>
          <w:lang w:eastAsia="lt-LT"/>
        </w:rPr>
      </w:pPr>
      <w:bookmarkStart w:id="0" w:name="_Toc134529413"/>
      <w:bookmarkStart w:id="1" w:name="_Toc162595286"/>
      <w:bookmarkStart w:id="2" w:name="_Toc190763206"/>
      <w:r w:rsidRPr="00F37F4F">
        <w:rPr>
          <w:color w:val="0070C0"/>
          <w:sz w:val="22"/>
          <w:szCs w:val="22"/>
          <w:lang w:eastAsia="lt-LT"/>
        </w:rPr>
        <w:t xml:space="preserve">Pirkimo sąlygų </w:t>
      </w:r>
      <w:r w:rsidR="0097795E">
        <w:rPr>
          <w:color w:val="0070C0"/>
          <w:sz w:val="22"/>
          <w:szCs w:val="22"/>
          <w:lang w:eastAsia="lt-LT"/>
        </w:rPr>
        <w:t>8</w:t>
      </w:r>
      <w:r>
        <w:rPr>
          <w:color w:val="0070C0"/>
          <w:sz w:val="22"/>
          <w:szCs w:val="22"/>
          <w:lang w:eastAsia="lt-LT"/>
        </w:rPr>
        <w:t xml:space="preserve"> </w:t>
      </w:r>
      <w:r w:rsidRPr="00F37F4F">
        <w:rPr>
          <w:color w:val="0070C0"/>
          <w:sz w:val="22"/>
          <w:szCs w:val="22"/>
          <w:lang w:eastAsia="lt-LT"/>
        </w:rPr>
        <w:t>priedas „</w:t>
      </w:r>
      <w:r>
        <w:rPr>
          <w:color w:val="0070C0"/>
          <w:sz w:val="22"/>
          <w:szCs w:val="22"/>
          <w:lang w:eastAsia="lt-LT"/>
        </w:rPr>
        <w:t>Sutarties projektas</w:t>
      </w:r>
      <w:r w:rsidRPr="00F37F4F">
        <w:rPr>
          <w:color w:val="0070C0"/>
          <w:sz w:val="22"/>
          <w:szCs w:val="22"/>
          <w:lang w:eastAsia="lt-LT"/>
        </w:rPr>
        <w:t>“</w:t>
      </w:r>
      <w:bookmarkEnd w:id="0"/>
      <w:bookmarkEnd w:id="1"/>
      <w:bookmarkEnd w:id="2"/>
    </w:p>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3459B0A8" w:rsidR="00B767F3" w:rsidRPr="001C2C80" w:rsidRDefault="00DD7479" w:rsidP="001C2C8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CD39A2C" w:rsidR="00B767F3" w:rsidRPr="00201431" w:rsidRDefault="002C7074" w:rsidP="001C2C80">
            <w:pPr>
              <w:jc w:val="both"/>
              <w:rPr>
                <w:b/>
                <w:bCs/>
                <w:kern w:val="2"/>
                <w:szCs w:val="24"/>
              </w:rPr>
            </w:pPr>
            <w:r>
              <w:rPr>
                <w:b/>
                <w:bCs/>
                <w:kern w:val="2"/>
                <w:szCs w:val="24"/>
              </w:rPr>
              <w:t>Aplinkos parametrų stebėsenos sistemos dronas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3928E6A" w14:textId="77777777" w:rsidR="00F37F4F" w:rsidRPr="00F37F4F" w:rsidRDefault="00F37F4F" w:rsidP="00F37F4F">
            <w:pPr>
              <w:rPr>
                <w:kern w:val="2"/>
                <w:szCs w:val="24"/>
              </w:rPr>
            </w:pPr>
            <w:r w:rsidRPr="00F37F4F">
              <w:rPr>
                <w:kern w:val="2"/>
                <w:szCs w:val="24"/>
              </w:rPr>
              <w:t>VšĮ Vilniaus Gedimino technikos universitetas</w:t>
            </w:r>
          </w:p>
          <w:p w14:paraId="1A86750A" w14:textId="786E46F4" w:rsidR="00B767F3" w:rsidRDefault="00F37F4F" w:rsidP="00F37F4F">
            <w:pPr>
              <w:rPr>
                <w:kern w:val="2"/>
                <w:szCs w:val="24"/>
              </w:rPr>
            </w:pPr>
            <w:r w:rsidRPr="00F37F4F">
              <w:rPr>
                <w:kern w:val="2"/>
                <w:szCs w:val="24"/>
              </w:rPr>
              <w:t>(toliau – VILNIUS TECH)</w:t>
            </w:r>
          </w:p>
        </w:tc>
      </w:tr>
      <w:tr w:rsidR="00F37F4F" w14:paraId="3C548A23" w14:textId="77777777">
        <w:tc>
          <w:tcPr>
            <w:tcW w:w="2808" w:type="dxa"/>
            <w:vMerge/>
          </w:tcPr>
          <w:p w14:paraId="6F39D6C5" w14:textId="77777777" w:rsidR="00F37F4F" w:rsidRDefault="00F37F4F" w:rsidP="00F37F4F">
            <w:pPr>
              <w:rPr>
                <w:kern w:val="2"/>
                <w:szCs w:val="24"/>
              </w:rPr>
            </w:pPr>
          </w:p>
        </w:tc>
        <w:tc>
          <w:tcPr>
            <w:tcW w:w="3240" w:type="dxa"/>
          </w:tcPr>
          <w:p w14:paraId="18F13C6E" w14:textId="77777777" w:rsidR="00F37F4F" w:rsidRDefault="00F37F4F" w:rsidP="00F37F4F">
            <w:pPr>
              <w:rPr>
                <w:kern w:val="2"/>
                <w:szCs w:val="24"/>
              </w:rPr>
            </w:pPr>
            <w:r>
              <w:rPr>
                <w:kern w:val="2"/>
                <w:szCs w:val="24"/>
              </w:rPr>
              <w:t>1.1.2. Juridinio asmens kodas</w:t>
            </w:r>
          </w:p>
        </w:tc>
        <w:tc>
          <w:tcPr>
            <w:tcW w:w="3510" w:type="dxa"/>
          </w:tcPr>
          <w:p w14:paraId="79A7FAFC" w14:textId="6ABCE129" w:rsidR="00F37F4F" w:rsidRDefault="00F37F4F" w:rsidP="00F37F4F">
            <w:pPr>
              <w:rPr>
                <w:kern w:val="2"/>
                <w:szCs w:val="24"/>
              </w:rPr>
            </w:pPr>
            <w:r w:rsidRPr="001A7869">
              <w:t>111950243</w:t>
            </w:r>
          </w:p>
        </w:tc>
      </w:tr>
      <w:tr w:rsidR="00F37F4F" w14:paraId="7E406A40" w14:textId="77777777">
        <w:tc>
          <w:tcPr>
            <w:tcW w:w="2808" w:type="dxa"/>
            <w:vMerge/>
          </w:tcPr>
          <w:p w14:paraId="12442C78" w14:textId="77777777" w:rsidR="00F37F4F" w:rsidRDefault="00F37F4F" w:rsidP="00F37F4F">
            <w:pPr>
              <w:rPr>
                <w:kern w:val="2"/>
                <w:szCs w:val="24"/>
              </w:rPr>
            </w:pPr>
          </w:p>
        </w:tc>
        <w:tc>
          <w:tcPr>
            <w:tcW w:w="3240" w:type="dxa"/>
          </w:tcPr>
          <w:p w14:paraId="5C6AC392" w14:textId="77777777" w:rsidR="00F37F4F" w:rsidRDefault="00F37F4F" w:rsidP="00F37F4F">
            <w:pPr>
              <w:rPr>
                <w:kern w:val="2"/>
                <w:szCs w:val="24"/>
              </w:rPr>
            </w:pPr>
            <w:r>
              <w:rPr>
                <w:kern w:val="2"/>
                <w:szCs w:val="24"/>
              </w:rPr>
              <w:t>1.1.3. Adresas</w:t>
            </w:r>
          </w:p>
        </w:tc>
        <w:tc>
          <w:tcPr>
            <w:tcW w:w="3510" w:type="dxa"/>
          </w:tcPr>
          <w:p w14:paraId="06DD98ED" w14:textId="6B16D4FC" w:rsidR="00F37F4F" w:rsidRDefault="00F37F4F" w:rsidP="00F37F4F">
            <w:pPr>
              <w:rPr>
                <w:kern w:val="2"/>
                <w:szCs w:val="24"/>
              </w:rPr>
            </w:pPr>
            <w:r w:rsidRPr="001A7869">
              <w:t>Saulėtekio 11, LT-10223, Vilnius</w:t>
            </w:r>
          </w:p>
        </w:tc>
      </w:tr>
      <w:tr w:rsidR="00F37F4F" w14:paraId="3B5E3967" w14:textId="77777777">
        <w:tc>
          <w:tcPr>
            <w:tcW w:w="2808" w:type="dxa"/>
            <w:vMerge/>
          </w:tcPr>
          <w:p w14:paraId="08391543" w14:textId="77777777" w:rsidR="00F37F4F" w:rsidRDefault="00F37F4F" w:rsidP="00F37F4F">
            <w:pPr>
              <w:rPr>
                <w:kern w:val="2"/>
                <w:szCs w:val="24"/>
              </w:rPr>
            </w:pPr>
          </w:p>
        </w:tc>
        <w:tc>
          <w:tcPr>
            <w:tcW w:w="3240" w:type="dxa"/>
          </w:tcPr>
          <w:p w14:paraId="10F15022" w14:textId="77777777" w:rsidR="00F37F4F" w:rsidRDefault="00F37F4F" w:rsidP="00F37F4F">
            <w:pPr>
              <w:rPr>
                <w:kern w:val="2"/>
                <w:szCs w:val="24"/>
              </w:rPr>
            </w:pPr>
            <w:r>
              <w:rPr>
                <w:kern w:val="2"/>
                <w:szCs w:val="24"/>
              </w:rPr>
              <w:t>1.1.4. PVM mokėtojo kodas</w:t>
            </w:r>
          </w:p>
        </w:tc>
        <w:tc>
          <w:tcPr>
            <w:tcW w:w="3510" w:type="dxa"/>
          </w:tcPr>
          <w:p w14:paraId="149BE2F3" w14:textId="65F5B863" w:rsidR="00F37F4F" w:rsidRDefault="00F37F4F" w:rsidP="00F37F4F">
            <w:pPr>
              <w:rPr>
                <w:kern w:val="2"/>
                <w:szCs w:val="24"/>
              </w:rPr>
            </w:pPr>
            <w:r w:rsidRPr="001A7869">
              <w:t>LT119502413</w:t>
            </w:r>
          </w:p>
        </w:tc>
      </w:tr>
      <w:tr w:rsidR="00DD3525" w14:paraId="0320FC63" w14:textId="77777777">
        <w:tc>
          <w:tcPr>
            <w:tcW w:w="2808" w:type="dxa"/>
            <w:vMerge/>
          </w:tcPr>
          <w:p w14:paraId="28CCF5F1" w14:textId="77777777" w:rsidR="00DD3525" w:rsidRDefault="00DD3525" w:rsidP="00DD3525">
            <w:pPr>
              <w:rPr>
                <w:kern w:val="2"/>
                <w:szCs w:val="24"/>
              </w:rPr>
            </w:pPr>
          </w:p>
        </w:tc>
        <w:tc>
          <w:tcPr>
            <w:tcW w:w="3240" w:type="dxa"/>
          </w:tcPr>
          <w:p w14:paraId="5A03EA01" w14:textId="77777777" w:rsidR="00DD3525" w:rsidRDefault="00DD3525" w:rsidP="00DD3525">
            <w:pPr>
              <w:rPr>
                <w:kern w:val="2"/>
                <w:szCs w:val="24"/>
              </w:rPr>
            </w:pPr>
            <w:r>
              <w:rPr>
                <w:kern w:val="2"/>
                <w:szCs w:val="24"/>
              </w:rPr>
              <w:t>1.1.5. Atsiskaitomoji sąskaita</w:t>
            </w:r>
          </w:p>
        </w:tc>
        <w:tc>
          <w:tcPr>
            <w:tcW w:w="3510" w:type="dxa"/>
          </w:tcPr>
          <w:p w14:paraId="6334FED4" w14:textId="4A5F28C2" w:rsidR="00DD3525" w:rsidRDefault="00DD3525" w:rsidP="00DD3525">
            <w:pPr>
              <w:rPr>
                <w:kern w:val="2"/>
                <w:szCs w:val="24"/>
              </w:rPr>
            </w:pPr>
            <w:r w:rsidRPr="00F62EB0">
              <w:rPr>
                <w:rFonts w:eastAsia="Arial"/>
                <w:szCs w:val="24"/>
              </w:rPr>
              <w:t>LT327300010002459012</w:t>
            </w:r>
          </w:p>
        </w:tc>
      </w:tr>
      <w:tr w:rsidR="00DD3525" w14:paraId="1FDDE4A8" w14:textId="77777777">
        <w:tc>
          <w:tcPr>
            <w:tcW w:w="2808" w:type="dxa"/>
            <w:vMerge/>
          </w:tcPr>
          <w:p w14:paraId="237F0EA0" w14:textId="77777777" w:rsidR="00DD3525" w:rsidRDefault="00DD3525" w:rsidP="00DD3525">
            <w:pPr>
              <w:rPr>
                <w:kern w:val="2"/>
                <w:szCs w:val="24"/>
              </w:rPr>
            </w:pPr>
          </w:p>
        </w:tc>
        <w:tc>
          <w:tcPr>
            <w:tcW w:w="3240" w:type="dxa"/>
          </w:tcPr>
          <w:p w14:paraId="5C60CD7E" w14:textId="77777777" w:rsidR="00DD3525" w:rsidRDefault="00DD3525" w:rsidP="00DD3525">
            <w:pPr>
              <w:rPr>
                <w:kern w:val="2"/>
                <w:szCs w:val="24"/>
              </w:rPr>
            </w:pPr>
            <w:r>
              <w:rPr>
                <w:kern w:val="2"/>
                <w:szCs w:val="24"/>
              </w:rPr>
              <w:t>1.1.6. Bankas, banko kodas</w:t>
            </w:r>
          </w:p>
        </w:tc>
        <w:tc>
          <w:tcPr>
            <w:tcW w:w="3510" w:type="dxa"/>
          </w:tcPr>
          <w:p w14:paraId="08B8428E" w14:textId="3FAB804E" w:rsidR="00DD3525" w:rsidRDefault="00DD3525" w:rsidP="00DD3525">
            <w:pPr>
              <w:rPr>
                <w:kern w:val="2"/>
                <w:szCs w:val="24"/>
              </w:rPr>
            </w:pPr>
            <w:r w:rsidRPr="00F62EB0">
              <w:rPr>
                <w:kern w:val="2"/>
                <w:szCs w:val="24"/>
              </w:rPr>
              <w:t xml:space="preserve">Swedbank, AB, </w:t>
            </w:r>
            <w:proofErr w:type="spellStart"/>
            <w:r w:rsidRPr="00F62EB0">
              <w:rPr>
                <w:kern w:val="2"/>
                <w:szCs w:val="24"/>
              </w:rPr>
              <w:t>b.k</w:t>
            </w:r>
            <w:proofErr w:type="spellEnd"/>
            <w:r w:rsidRPr="00F62EB0">
              <w:rPr>
                <w:kern w:val="2"/>
                <w:szCs w:val="24"/>
              </w:rPr>
              <w:t>. 73000</w:t>
            </w:r>
          </w:p>
        </w:tc>
      </w:tr>
      <w:tr w:rsidR="00DD3525" w14:paraId="708A92F3" w14:textId="77777777">
        <w:tc>
          <w:tcPr>
            <w:tcW w:w="2808" w:type="dxa"/>
            <w:vMerge/>
          </w:tcPr>
          <w:p w14:paraId="1E99B4CF" w14:textId="77777777" w:rsidR="00DD3525" w:rsidRDefault="00DD3525" w:rsidP="00DD3525">
            <w:pPr>
              <w:rPr>
                <w:kern w:val="2"/>
                <w:szCs w:val="24"/>
              </w:rPr>
            </w:pPr>
          </w:p>
        </w:tc>
        <w:tc>
          <w:tcPr>
            <w:tcW w:w="3240" w:type="dxa"/>
          </w:tcPr>
          <w:p w14:paraId="09BA3062" w14:textId="77777777" w:rsidR="00DD3525" w:rsidRDefault="00DD3525" w:rsidP="00DD3525">
            <w:pPr>
              <w:rPr>
                <w:kern w:val="2"/>
                <w:szCs w:val="24"/>
              </w:rPr>
            </w:pPr>
            <w:r>
              <w:rPr>
                <w:kern w:val="2"/>
                <w:szCs w:val="24"/>
              </w:rPr>
              <w:t>1.1.7. Telefonas</w:t>
            </w:r>
          </w:p>
        </w:tc>
        <w:tc>
          <w:tcPr>
            <w:tcW w:w="3510" w:type="dxa"/>
          </w:tcPr>
          <w:p w14:paraId="46DEE882" w14:textId="31660468" w:rsidR="00DD3525" w:rsidRDefault="00DD3525" w:rsidP="00DD3525">
            <w:pPr>
              <w:rPr>
                <w:kern w:val="2"/>
                <w:szCs w:val="24"/>
              </w:rPr>
            </w:pPr>
            <w:r w:rsidRPr="00F62EB0">
              <w:rPr>
                <w:rFonts w:eastAsia="Arial"/>
                <w:szCs w:val="24"/>
              </w:rPr>
              <w:t>+370 5 274 5030</w:t>
            </w:r>
          </w:p>
        </w:tc>
      </w:tr>
      <w:tr w:rsidR="00DD3525" w14:paraId="78C537A6" w14:textId="77777777">
        <w:tc>
          <w:tcPr>
            <w:tcW w:w="2808" w:type="dxa"/>
            <w:vMerge/>
          </w:tcPr>
          <w:p w14:paraId="0F34584F" w14:textId="77777777" w:rsidR="00DD3525" w:rsidRDefault="00DD3525" w:rsidP="00DD3525">
            <w:pPr>
              <w:rPr>
                <w:kern w:val="2"/>
                <w:szCs w:val="24"/>
              </w:rPr>
            </w:pPr>
          </w:p>
        </w:tc>
        <w:tc>
          <w:tcPr>
            <w:tcW w:w="3240" w:type="dxa"/>
          </w:tcPr>
          <w:p w14:paraId="662C950E" w14:textId="77777777" w:rsidR="00DD3525" w:rsidRDefault="00DD3525" w:rsidP="00DD3525">
            <w:pPr>
              <w:rPr>
                <w:kern w:val="2"/>
                <w:szCs w:val="24"/>
              </w:rPr>
            </w:pPr>
            <w:r>
              <w:rPr>
                <w:kern w:val="2"/>
                <w:szCs w:val="24"/>
              </w:rPr>
              <w:t>1.1.8. El. paštas</w:t>
            </w:r>
          </w:p>
        </w:tc>
        <w:tc>
          <w:tcPr>
            <w:tcW w:w="3510" w:type="dxa"/>
          </w:tcPr>
          <w:p w14:paraId="575F296E" w14:textId="31C3DBFB" w:rsidR="00DD3525" w:rsidRDefault="00B96653" w:rsidP="00DD3525">
            <w:pPr>
              <w:rPr>
                <w:kern w:val="2"/>
                <w:szCs w:val="24"/>
              </w:rPr>
            </w:pPr>
            <w:hyperlink r:id="rId11" w:history="1">
              <w:r w:rsidR="00DD3525" w:rsidRPr="00F62EB0">
                <w:rPr>
                  <w:rStyle w:val="Hyperlink"/>
                  <w:kern w:val="2"/>
                  <w:szCs w:val="24"/>
                </w:rPr>
                <w:t>vilniustech@vilniustech.lt</w:t>
              </w:r>
            </w:hyperlink>
            <w:r w:rsidR="00DD3525" w:rsidRPr="00F62EB0">
              <w:rPr>
                <w:kern w:val="2"/>
                <w:szCs w:val="24"/>
              </w:rPr>
              <w:t xml:space="preserve"> </w:t>
            </w:r>
          </w:p>
        </w:tc>
      </w:tr>
      <w:tr w:rsidR="00DD3525" w14:paraId="75BE758F" w14:textId="77777777">
        <w:tc>
          <w:tcPr>
            <w:tcW w:w="2808" w:type="dxa"/>
            <w:vMerge/>
          </w:tcPr>
          <w:p w14:paraId="40F4E194" w14:textId="77777777" w:rsidR="00DD3525" w:rsidRDefault="00DD3525" w:rsidP="00DD3525">
            <w:pPr>
              <w:rPr>
                <w:kern w:val="2"/>
                <w:szCs w:val="24"/>
              </w:rPr>
            </w:pPr>
          </w:p>
        </w:tc>
        <w:tc>
          <w:tcPr>
            <w:tcW w:w="3240" w:type="dxa"/>
          </w:tcPr>
          <w:p w14:paraId="0D7EB16D" w14:textId="77777777" w:rsidR="00DD3525" w:rsidRDefault="00DD3525" w:rsidP="00DD3525">
            <w:pPr>
              <w:rPr>
                <w:kern w:val="2"/>
                <w:szCs w:val="24"/>
              </w:rPr>
            </w:pPr>
            <w:r>
              <w:rPr>
                <w:kern w:val="2"/>
                <w:szCs w:val="24"/>
              </w:rPr>
              <w:t>1.1.9. Šalies atstovas</w:t>
            </w:r>
          </w:p>
        </w:tc>
        <w:tc>
          <w:tcPr>
            <w:tcW w:w="3510" w:type="dxa"/>
          </w:tcPr>
          <w:p w14:paraId="50696116" w14:textId="41DAE9A0" w:rsidR="00DD3525" w:rsidRDefault="00DD3525" w:rsidP="00DD3525">
            <w:pPr>
              <w:rPr>
                <w:kern w:val="2"/>
                <w:szCs w:val="24"/>
              </w:rPr>
            </w:pPr>
            <w:r>
              <w:rPr>
                <w:kern w:val="2"/>
                <w:szCs w:val="24"/>
              </w:rPr>
              <w:t>R</w:t>
            </w:r>
            <w:r>
              <w:t xml:space="preserve">ektorius </w:t>
            </w:r>
            <w:r w:rsidRPr="00F62EB0">
              <w:rPr>
                <w:kern w:val="2"/>
                <w:szCs w:val="24"/>
              </w:rPr>
              <w:t>R</w:t>
            </w:r>
            <w:r w:rsidRPr="00F62EB0">
              <w:rPr>
                <w:szCs w:val="24"/>
              </w:rPr>
              <w:t xml:space="preserve">omualdas </w:t>
            </w:r>
            <w:proofErr w:type="spellStart"/>
            <w:r w:rsidRPr="00F62EB0">
              <w:rPr>
                <w:szCs w:val="24"/>
              </w:rPr>
              <w:t>Kliukas</w:t>
            </w:r>
            <w:proofErr w:type="spellEnd"/>
          </w:p>
        </w:tc>
      </w:tr>
      <w:tr w:rsidR="00DD3525" w14:paraId="10B903FF" w14:textId="77777777">
        <w:tc>
          <w:tcPr>
            <w:tcW w:w="2808" w:type="dxa"/>
            <w:vMerge/>
          </w:tcPr>
          <w:p w14:paraId="26B0F6B9" w14:textId="77777777" w:rsidR="00DD3525" w:rsidRDefault="00DD3525" w:rsidP="00DD3525">
            <w:pPr>
              <w:rPr>
                <w:kern w:val="2"/>
                <w:szCs w:val="24"/>
              </w:rPr>
            </w:pPr>
          </w:p>
        </w:tc>
        <w:tc>
          <w:tcPr>
            <w:tcW w:w="3240" w:type="dxa"/>
          </w:tcPr>
          <w:p w14:paraId="6DF5CFC7" w14:textId="77777777" w:rsidR="00DD3525" w:rsidRDefault="00DD3525" w:rsidP="00DD3525">
            <w:pPr>
              <w:rPr>
                <w:kern w:val="2"/>
                <w:szCs w:val="24"/>
              </w:rPr>
            </w:pPr>
            <w:r>
              <w:rPr>
                <w:kern w:val="2"/>
                <w:szCs w:val="24"/>
              </w:rPr>
              <w:t>1.1.10. Atstovavimo pagrindas</w:t>
            </w:r>
          </w:p>
        </w:tc>
        <w:tc>
          <w:tcPr>
            <w:tcW w:w="3510" w:type="dxa"/>
          </w:tcPr>
          <w:p w14:paraId="0A30E475" w14:textId="064176DF" w:rsidR="00DD3525" w:rsidRDefault="00DD3525" w:rsidP="00DD3525">
            <w:pPr>
              <w:rPr>
                <w:kern w:val="2"/>
                <w:szCs w:val="24"/>
              </w:rPr>
            </w:pPr>
            <w:r w:rsidRPr="00F62EB0">
              <w:rPr>
                <w:kern w:val="2"/>
                <w:szCs w:val="24"/>
              </w:rPr>
              <w:t>U</w:t>
            </w:r>
            <w:r w:rsidRPr="00F62EB0">
              <w:rPr>
                <w:szCs w:val="24"/>
              </w:rPr>
              <w:t>niversiteto statutas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14:paraId="3EFEA890" w14:textId="77777777" w:rsidTr="00E843F1">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35" w:type="dxa"/>
            <w:gridSpan w:val="2"/>
            <w:tcBorders>
              <w:top w:val="single" w:sz="4" w:space="0" w:color="auto"/>
              <w:left w:val="single" w:sz="4" w:space="0" w:color="auto"/>
              <w:bottom w:val="single" w:sz="4" w:space="0" w:color="auto"/>
              <w:right w:val="single" w:sz="4" w:space="0" w:color="auto"/>
            </w:tcBorders>
          </w:tcPr>
          <w:p w14:paraId="11280B88" w14:textId="379F7C3A" w:rsidR="00B767F3" w:rsidRDefault="00E81C58">
            <w:pPr>
              <w:rPr>
                <w:color w:val="000000" w:themeColor="text1"/>
                <w:kern w:val="2"/>
                <w:szCs w:val="24"/>
              </w:rPr>
            </w:pPr>
            <w:r w:rsidRPr="00E81C58">
              <w:rPr>
                <w:color w:val="000000" w:themeColor="text1"/>
                <w:kern w:val="2"/>
                <w:szCs w:val="24"/>
              </w:rPr>
              <w:lastRenderedPageBreak/>
              <w:t>Raimondas Grubliauskas</w:t>
            </w:r>
            <w:r>
              <w:rPr>
                <w:color w:val="000000" w:themeColor="text1"/>
                <w:kern w:val="2"/>
                <w:szCs w:val="24"/>
              </w:rPr>
              <w:t xml:space="preserve"> Aplinkos inžinerijos fakulteto profesorius</w:t>
            </w:r>
          </w:p>
          <w:p w14:paraId="703E025B" w14:textId="7C6D9914" w:rsidR="00E81C58" w:rsidRDefault="00E81C58">
            <w:pPr>
              <w:rPr>
                <w:color w:val="000000" w:themeColor="text1"/>
                <w:kern w:val="2"/>
                <w:szCs w:val="24"/>
              </w:rPr>
            </w:pPr>
            <w:r>
              <w:rPr>
                <w:color w:val="000000" w:themeColor="text1"/>
                <w:kern w:val="2"/>
                <w:szCs w:val="24"/>
              </w:rPr>
              <w:t xml:space="preserve">el. p. </w:t>
            </w:r>
            <w:hyperlink r:id="rId12" w:history="1">
              <w:r w:rsidRPr="00C64B73">
                <w:rPr>
                  <w:rStyle w:val="Hyperlink"/>
                  <w:kern w:val="2"/>
                  <w:szCs w:val="24"/>
                </w:rPr>
                <w:t>raimondas.grubliauskas@vilniustech.lt</w:t>
              </w:r>
            </w:hyperlink>
            <w:r>
              <w:rPr>
                <w:color w:val="000000" w:themeColor="text1"/>
                <w:kern w:val="2"/>
                <w:szCs w:val="24"/>
              </w:rPr>
              <w:t>.</w:t>
            </w:r>
          </w:p>
          <w:p w14:paraId="61F9B250" w14:textId="05FA3841" w:rsidR="00E81C58" w:rsidRDefault="00E81C58">
            <w:pPr>
              <w:rPr>
                <w:color w:val="4472C4"/>
                <w:kern w:val="2"/>
                <w:szCs w:val="24"/>
              </w:rPr>
            </w:pPr>
            <w:r w:rsidRPr="00E2682A">
              <w:rPr>
                <w:kern w:val="2"/>
                <w:szCs w:val="24"/>
              </w:rPr>
              <w:t>tel. 052512123</w:t>
            </w:r>
          </w:p>
        </w:tc>
      </w:tr>
      <w:tr w:rsidR="00B767F3" w14:paraId="79A5CFAF"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E843F1">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EA17B35" w14:textId="263963E4" w:rsidR="00B767F3" w:rsidRPr="00586F26" w:rsidRDefault="00DD7479" w:rsidP="001C2C80">
            <w:pPr>
              <w:jc w:val="both"/>
              <w:rPr>
                <w:kern w:val="2"/>
                <w:szCs w:val="24"/>
              </w:rPr>
            </w:pPr>
            <w:r>
              <w:rPr>
                <w:kern w:val="2"/>
                <w:szCs w:val="24"/>
              </w:rPr>
              <w:t>Tiekėjas įsipareigoja Sutartyje numatytomis sąlygomis perduoti Pirkėjui</w:t>
            </w:r>
            <w:r w:rsidR="00586F26">
              <w:rPr>
                <w:kern w:val="2"/>
                <w:szCs w:val="24"/>
              </w:rPr>
              <w:t xml:space="preserve"> </w:t>
            </w:r>
            <w:r w:rsidR="009B3806" w:rsidRPr="009B3806">
              <w:rPr>
                <w:b/>
                <w:bCs/>
                <w:kern w:val="2"/>
                <w:szCs w:val="24"/>
              </w:rPr>
              <w:t>Aplinkos parametrų sistemos droną</w:t>
            </w:r>
            <w:r w:rsidR="00201431" w:rsidRPr="00201431">
              <w:rPr>
                <w:b/>
                <w:bCs/>
                <w:i/>
                <w:iCs/>
                <w:kern w:val="2"/>
                <w:szCs w:val="24"/>
              </w:rPr>
              <w:t xml:space="preserve"> </w:t>
            </w:r>
            <w:r w:rsidRPr="00950610">
              <w:rPr>
                <w:color w:val="000000"/>
                <w:kern w:val="2"/>
                <w:szCs w:val="24"/>
              </w:rPr>
              <w:t>(toliau – Prekės).</w:t>
            </w:r>
          </w:p>
          <w:p w14:paraId="74009C55" w14:textId="172031E1" w:rsidR="00B767F3" w:rsidRDefault="00DD7479" w:rsidP="00654FE2">
            <w:pPr>
              <w:jc w:val="both"/>
              <w:rPr>
                <w:color w:val="000000"/>
                <w:kern w:val="2"/>
                <w:szCs w:val="24"/>
              </w:rPr>
            </w:pPr>
            <w:r>
              <w:rPr>
                <w:color w:val="000000"/>
                <w:kern w:val="2"/>
                <w:szCs w:val="24"/>
              </w:rPr>
              <w:t xml:space="preserve">Išsamus Prekių aprašymas ir kiti reikalavimai tiekiamoms Prekėms nustatyti Sutarties priede </w:t>
            </w:r>
            <w:r w:rsidRPr="00A04B78">
              <w:rPr>
                <w:color w:val="000000"/>
                <w:kern w:val="2"/>
                <w:szCs w:val="24"/>
              </w:rPr>
              <w:t xml:space="preserve">Nr. </w:t>
            </w:r>
            <w:r w:rsidR="000C32F5" w:rsidRPr="00A04B78">
              <w:rPr>
                <w:color w:val="000000"/>
                <w:kern w:val="2"/>
                <w:szCs w:val="24"/>
              </w:rPr>
              <w:t>1</w:t>
            </w:r>
            <w:r w:rsidRPr="00A04B78">
              <w:rPr>
                <w:color w:val="000000"/>
                <w:kern w:val="2"/>
                <w:szCs w:val="24"/>
              </w:rPr>
              <w:t xml:space="preserve"> „Techninė specifikacija“ (toliau – Techninė specifikacija) ir Sutarties priede Nr. </w:t>
            </w:r>
            <w:r w:rsidR="000C32F5" w:rsidRPr="00A04B78">
              <w:rPr>
                <w:color w:val="000000"/>
                <w:kern w:val="2"/>
                <w:szCs w:val="24"/>
              </w:rPr>
              <w:t>2</w:t>
            </w:r>
            <w:r>
              <w:rPr>
                <w:color w:val="000000"/>
                <w:kern w:val="2"/>
                <w:szCs w:val="24"/>
              </w:rPr>
              <w:t xml:space="preserve"> „Pasiūlymas“.</w:t>
            </w:r>
          </w:p>
        </w:tc>
      </w:tr>
      <w:tr w:rsidR="00B767F3" w14:paraId="583E85D0"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40322534" w:rsidR="00B767F3" w:rsidRDefault="003F59EF" w:rsidP="00201431">
            <w:pPr>
              <w:jc w:val="both"/>
              <w:rPr>
                <w:kern w:val="2"/>
                <w:szCs w:val="24"/>
              </w:rPr>
            </w:pPr>
            <w:r w:rsidRPr="003F59EF">
              <w:rPr>
                <w:b/>
                <w:bCs/>
                <w:kern w:val="2"/>
                <w:szCs w:val="24"/>
              </w:rPr>
              <w:t>Aplinkos parametrų sistemos dronas</w:t>
            </w:r>
            <w:r w:rsidR="00F40F83" w:rsidRPr="00201431">
              <w:rPr>
                <w:kern w:val="2"/>
                <w:szCs w:val="24"/>
              </w:rPr>
              <w:t>,</w:t>
            </w:r>
            <w:r w:rsidR="00F40F83">
              <w:rPr>
                <w:kern w:val="2"/>
                <w:szCs w:val="24"/>
              </w:rPr>
              <w:t xml:space="preserve"> Pirkimo </w:t>
            </w:r>
            <w:r w:rsidR="00DD3525">
              <w:rPr>
                <w:kern w:val="2"/>
                <w:szCs w:val="24"/>
              </w:rPr>
              <w:t xml:space="preserve">ID - </w:t>
            </w:r>
            <w:r w:rsidR="00F40F83">
              <w:rPr>
                <w:kern w:val="2"/>
                <w:szCs w:val="24"/>
              </w:rPr>
              <w:t xml:space="preserve"> </w:t>
            </w:r>
          </w:p>
        </w:tc>
      </w:tr>
      <w:tr w:rsidR="00B767F3" w14:paraId="44A63690"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77361CE" w14:textId="0BE0F116" w:rsidR="00201431" w:rsidRPr="00201431" w:rsidRDefault="00201431" w:rsidP="00201431">
            <w:pPr>
              <w:tabs>
                <w:tab w:val="left" w:pos="1276"/>
              </w:tabs>
              <w:spacing w:after="160"/>
              <w:contextualSpacing/>
              <w:jc w:val="both"/>
              <w:rPr>
                <w:szCs w:val="24"/>
                <w:lang w:eastAsia="lt-LT"/>
              </w:rPr>
            </w:pPr>
            <w:r w:rsidRPr="00201431">
              <w:rPr>
                <w:rFonts w:eastAsia="Calibri"/>
                <w:b/>
                <w:bCs/>
                <w:iCs/>
                <w:spacing w:val="2"/>
                <w:szCs w:val="24"/>
                <w:shd w:val="clear" w:color="auto" w:fill="FFFFFF"/>
                <w:lang w:eastAsia="lt-LT"/>
              </w:rPr>
              <w:t>Pirkimas finansuojamas iš  Europos Sąjungos lėšų – „</w:t>
            </w:r>
            <w:proofErr w:type="spellStart"/>
            <w:r w:rsidRPr="00201431">
              <w:rPr>
                <w:rFonts w:eastAsia="Calibri"/>
                <w:b/>
                <w:bCs/>
                <w:iCs/>
                <w:spacing w:val="2"/>
                <w:szCs w:val="24"/>
                <w:shd w:val="clear" w:color="auto" w:fill="FFFFFF"/>
                <w:lang w:eastAsia="lt-LT"/>
              </w:rPr>
              <w:t>NextGenerationEU</w:t>
            </w:r>
            <w:proofErr w:type="spellEnd"/>
            <w:r w:rsidRPr="00201431">
              <w:rPr>
                <w:rFonts w:eastAsia="Calibri"/>
                <w:b/>
                <w:bCs/>
                <w:iCs/>
                <w:spacing w:val="2"/>
                <w:szCs w:val="24"/>
                <w:shd w:val="clear" w:color="auto" w:fill="FFFFFF"/>
                <w:lang w:eastAsia="lt-LT"/>
              </w:rPr>
              <w:t xml:space="preserve">“ pagal Ekonomikos gaivinimo ir atsparumo didinimo planą „Naujos kartos Lietuva“ </w:t>
            </w:r>
            <w:r w:rsidR="00A659B2">
              <w:rPr>
                <w:rFonts w:eastAsia="Calibri"/>
                <w:b/>
                <w:bCs/>
                <w:iCs/>
                <w:spacing w:val="2"/>
                <w:szCs w:val="24"/>
                <w:shd w:val="clear" w:color="auto" w:fill="FFFFFF"/>
                <w:lang w:eastAsia="lt-LT"/>
              </w:rPr>
              <w:t>.</w:t>
            </w:r>
          </w:p>
          <w:p w14:paraId="4FF35239" w14:textId="4686E4E2" w:rsidR="00B767F3" w:rsidRDefault="00201431" w:rsidP="00201431">
            <w:pPr>
              <w:jc w:val="both"/>
              <w:rPr>
                <w:kern w:val="2"/>
                <w:szCs w:val="24"/>
              </w:rPr>
            </w:pPr>
            <w:r w:rsidRPr="00201431">
              <w:rPr>
                <w:szCs w:val="24"/>
                <w:lang w:eastAsia="lt-LT"/>
              </w:rPr>
              <w:t>Tiekėjas, vykdydamas sutartį, privalo laikytis Jungtinių Tautų neįgaliųjų teisių konvencijos ir Europos Sąjungos pagrindinių teisių chartijos nuostatų</w:t>
            </w:r>
            <w:r>
              <w:rPr>
                <w:szCs w:val="24"/>
                <w:lang w:eastAsia="lt-LT"/>
              </w:rPr>
              <w:t>.</w:t>
            </w:r>
          </w:p>
        </w:tc>
      </w:tr>
      <w:tr w:rsidR="00B767F3" w14:paraId="7A8EB718" w14:textId="77777777" w:rsidTr="00E843F1">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8E0E57" w14:textId="31098434" w:rsidR="00B767F3" w:rsidRDefault="00DD7479">
            <w:pPr>
              <w:rPr>
                <w:b/>
                <w:bCs/>
                <w:kern w:val="2"/>
                <w:szCs w:val="24"/>
              </w:rPr>
            </w:pPr>
            <w:r>
              <w:rPr>
                <w:b/>
                <w:bCs/>
                <w:kern w:val="2"/>
                <w:szCs w:val="24"/>
              </w:rPr>
              <w:t>4.1. Prekių pristatymo terminas, kai Prekės pristatomos vienu kartu</w:t>
            </w: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57A63A12" w14:textId="529C6037" w:rsidR="00B767F3" w:rsidRDefault="00B767F3">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692B09C4" w14:textId="57E56751" w:rsidR="00B767F3" w:rsidRPr="00201431" w:rsidRDefault="00DD7479" w:rsidP="004374AF">
            <w:pPr>
              <w:pStyle w:val="ListParagraph"/>
              <w:tabs>
                <w:tab w:val="left" w:pos="567"/>
              </w:tabs>
              <w:spacing w:line="276" w:lineRule="auto"/>
              <w:ind w:left="0"/>
              <w:jc w:val="both"/>
              <w:rPr>
                <w:i/>
                <w:iCs/>
                <w:kern w:val="2"/>
                <w:szCs w:val="24"/>
              </w:rPr>
            </w:pPr>
            <w:r>
              <w:rPr>
                <w:kern w:val="2"/>
                <w:szCs w:val="24"/>
              </w:rPr>
              <w:t>Tiekėjas Prekes (visą Prekių kiekį) įsipareigoja pristatyti</w:t>
            </w:r>
            <w:r w:rsidR="00457805">
              <w:rPr>
                <w:kern w:val="2"/>
                <w:szCs w:val="24"/>
              </w:rPr>
              <w:t xml:space="preserve"> </w:t>
            </w:r>
            <w:r w:rsidR="00AE19E2" w:rsidRPr="00AE19E2">
              <w:rPr>
                <w:b/>
                <w:bCs/>
                <w:kern w:val="2"/>
                <w:szCs w:val="24"/>
              </w:rPr>
              <w:t xml:space="preserve">ne vėliau kaip </w:t>
            </w:r>
            <w:r w:rsidR="00400A85">
              <w:rPr>
                <w:b/>
                <w:bCs/>
                <w:kern w:val="2"/>
                <w:szCs w:val="24"/>
              </w:rPr>
              <w:t xml:space="preserve">per </w:t>
            </w:r>
            <w:r w:rsidR="00201431" w:rsidRPr="00201431">
              <w:rPr>
                <w:b/>
                <w:bCs/>
                <w:kern w:val="2"/>
                <w:szCs w:val="24"/>
              </w:rPr>
              <w:t>2</w:t>
            </w:r>
            <w:r w:rsidR="00586F26" w:rsidRPr="0049683C">
              <w:rPr>
                <w:b/>
                <w:bCs/>
                <w:kern w:val="2"/>
                <w:szCs w:val="24"/>
              </w:rPr>
              <w:t xml:space="preserve"> (</w:t>
            </w:r>
            <w:r w:rsidR="00201431">
              <w:rPr>
                <w:b/>
                <w:bCs/>
                <w:kern w:val="2"/>
                <w:szCs w:val="24"/>
              </w:rPr>
              <w:t>du</w:t>
            </w:r>
            <w:r w:rsidR="00586F26" w:rsidRPr="0049683C">
              <w:rPr>
                <w:b/>
                <w:bCs/>
                <w:kern w:val="2"/>
                <w:szCs w:val="24"/>
              </w:rPr>
              <w:t>)</w:t>
            </w:r>
            <w:r w:rsidR="00400A85" w:rsidRPr="0049683C">
              <w:rPr>
                <w:b/>
                <w:bCs/>
                <w:kern w:val="2"/>
                <w:szCs w:val="24"/>
              </w:rPr>
              <w:t xml:space="preserve"> </w:t>
            </w:r>
            <w:r w:rsidR="00400A85">
              <w:rPr>
                <w:b/>
                <w:bCs/>
                <w:kern w:val="2"/>
                <w:szCs w:val="24"/>
              </w:rPr>
              <w:t xml:space="preserve">mėnesius </w:t>
            </w:r>
            <w:r w:rsidR="00400A85" w:rsidRPr="005902CB">
              <w:rPr>
                <w:b/>
                <w:bCs/>
                <w:kern w:val="2"/>
                <w:szCs w:val="24"/>
              </w:rPr>
              <w:t>nuo sutarties įsigaliojimo dienos</w:t>
            </w:r>
            <w:r w:rsidR="00654FE2">
              <w:rPr>
                <w:b/>
                <w:bCs/>
                <w:kern w:val="2"/>
                <w:szCs w:val="24"/>
              </w:rPr>
              <w:t xml:space="preserve"> </w:t>
            </w:r>
            <w:bookmarkStart w:id="3" w:name="_Hlk214549888"/>
            <w:r w:rsidR="001C2C80" w:rsidRPr="006E2E83">
              <w:rPr>
                <w:i/>
                <w:iCs/>
                <w:kern w:val="2"/>
                <w:szCs w:val="24"/>
                <w:lang w:val="en-US"/>
              </w:rPr>
              <w:t>(</w:t>
            </w:r>
            <w:r w:rsidR="006E2E83" w:rsidRPr="006E2E83">
              <w:rPr>
                <w:i/>
                <w:iCs/>
                <w:kern w:val="2"/>
                <w:szCs w:val="24"/>
                <w:lang w:val="en-US"/>
              </w:rPr>
              <w:t>į</w:t>
            </w:r>
            <w:r w:rsidR="006E2E83" w:rsidRPr="006E2E83">
              <w:rPr>
                <w:i/>
                <w:iCs/>
                <w:kern w:val="2"/>
                <w:szCs w:val="24"/>
              </w:rPr>
              <w:t xml:space="preserve"> šį terminą įskaičiuotas </w:t>
            </w:r>
            <w:r w:rsidR="00201431" w:rsidRPr="00201431">
              <w:rPr>
                <w:i/>
                <w:iCs/>
                <w:kern w:val="2"/>
                <w:szCs w:val="24"/>
              </w:rPr>
              <w:t>įrangos pristatymas</w:t>
            </w:r>
            <w:r w:rsidR="000A4833">
              <w:rPr>
                <w:i/>
                <w:iCs/>
                <w:kern w:val="2"/>
                <w:szCs w:val="24"/>
              </w:rPr>
              <w:t>, pajungimas, programinės įrangos diegimas</w:t>
            </w:r>
            <w:r w:rsidR="00201431" w:rsidRPr="00201431">
              <w:rPr>
                <w:i/>
                <w:iCs/>
                <w:kern w:val="2"/>
                <w:szCs w:val="24"/>
              </w:rPr>
              <w:t xml:space="preserve"> ir funkcionalumo patikrinimas </w:t>
            </w:r>
            <w:r w:rsidR="000A4833">
              <w:rPr>
                <w:i/>
                <w:iCs/>
                <w:kern w:val="2"/>
                <w:szCs w:val="24"/>
              </w:rPr>
              <w:t>perkančiosios nurodytoje vietoje</w:t>
            </w:r>
            <w:r w:rsidR="00201431" w:rsidRPr="00201431">
              <w:rPr>
                <w:i/>
                <w:iCs/>
                <w:kern w:val="2"/>
                <w:szCs w:val="24"/>
              </w:rPr>
              <w:t xml:space="preserve">, taip pat ne mažiau kaip </w:t>
            </w:r>
            <w:r w:rsidR="00EA7BD1">
              <w:rPr>
                <w:i/>
                <w:iCs/>
                <w:kern w:val="2"/>
                <w:szCs w:val="24"/>
              </w:rPr>
              <w:t>5</w:t>
            </w:r>
            <w:r w:rsidR="00201431" w:rsidRPr="00201431">
              <w:rPr>
                <w:b/>
                <w:bCs/>
                <w:i/>
                <w:iCs/>
                <w:kern w:val="2"/>
                <w:szCs w:val="24"/>
              </w:rPr>
              <w:t xml:space="preserve"> (</w:t>
            </w:r>
            <w:r w:rsidR="00EA7BD1">
              <w:rPr>
                <w:b/>
                <w:bCs/>
                <w:i/>
                <w:iCs/>
                <w:kern w:val="2"/>
                <w:szCs w:val="24"/>
              </w:rPr>
              <w:t>penkių</w:t>
            </w:r>
            <w:r w:rsidR="00201431" w:rsidRPr="00201431">
              <w:rPr>
                <w:b/>
                <w:bCs/>
                <w:i/>
                <w:iCs/>
                <w:kern w:val="2"/>
                <w:szCs w:val="24"/>
              </w:rPr>
              <w:t>)</w:t>
            </w:r>
            <w:r w:rsidR="00201431" w:rsidRPr="00201431">
              <w:rPr>
                <w:i/>
                <w:iCs/>
                <w:kern w:val="2"/>
                <w:szCs w:val="24"/>
              </w:rPr>
              <w:t xml:space="preserve"> perkančiosios organizacijos darbuotojų apmokymai darbui su įranga (mokymai </w:t>
            </w:r>
            <w:r w:rsidR="000A4833">
              <w:rPr>
                <w:i/>
                <w:iCs/>
                <w:kern w:val="2"/>
                <w:szCs w:val="24"/>
              </w:rPr>
              <w:t>turi būti</w:t>
            </w:r>
            <w:r w:rsidR="00201431" w:rsidRPr="00201431">
              <w:rPr>
                <w:i/>
                <w:iCs/>
                <w:kern w:val="2"/>
                <w:szCs w:val="24"/>
              </w:rPr>
              <w:t xml:space="preserve"> vykdomi </w:t>
            </w:r>
            <w:r w:rsidR="000A4833">
              <w:rPr>
                <w:i/>
                <w:iCs/>
                <w:kern w:val="2"/>
                <w:szCs w:val="24"/>
              </w:rPr>
              <w:t>kontaktiniu</w:t>
            </w:r>
            <w:r w:rsidR="00201431" w:rsidRPr="00201431">
              <w:rPr>
                <w:i/>
                <w:iCs/>
                <w:kern w:val="2"/>
                <w:szCs w:val="24"/>
              </w:rPr>
              <w:t xml:space="preserve"> būdu)</w:t>
            </w:r>
            <w:r w:rsidR="000D6386" w:rsidRPr="00201431">
              <w:rPr>
                <w:i/>
                <w:iCs/>
                <w:kern w:val="2"/>
                <w:szCs w:val="24"/>
              </w:rPr>
              <w:t>)</w:t>
            </w:r>
            <w:r w:rsidR="002E5EFC" w:rsidRPr="00201431">
              <w:rPr>
                <w:i/>
                <w:iCs/>
                <w:kern w:val="2"/>
                <w:szCs w:val="24"/>
              </w:rPr>
              <w:t>,</w:t>
            </w:r>
            <w:r w:rsidR="000D6386" w:rsidRPr="00201431">
              <w:rPr>
                <w:i/>
                <w:iCs/>
                <w:kern w:val="2"/>
                <w:szCs w:val="24"/>
              </w:rPr>
              <w:t xml:space="preserve"> </w:t>
            </w:r>
            <w:bookmarkEnd w:id="3"/>
            <w:r w:rsidRPr="00201431">
              <w:rPr>
                <w:color w:val="000000"/>
                <w:kern w:val="2"/>
                <w:szCs w:val="24"/>
              </w:rPr>
              <w:t xml:space="preserve"> adresu: </w:t>
            </w:r>
            <w:r w:rsidR="00F2231E" w:rsidRPr="00201431">
              <w:rPr>
                <w:kern w:val="2"/>
                <w:szCs w:val="24"/>
              </w:rPr>
              <w:t>Saulėtekio al. 11, Vilnius, LT-10223, Lietuva</w:t>
            </w:r>
            <w:r w:rsidR="005D2171" w:rsidRPr="00201431">
              <w:rPr>
                <w:kern w:val="2"/>
                <w:szCs w:val="24"/>
              </w:rPr>
              <w:t>.</w:t>
            </w:r>
          </w:p>
        </w:tc>
      </w:tr>
      <w:tr w:rsidR="00B767F3" w14:paraId="561BFE7C"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224FC24B" w14:textId="77777777" w:rsidR="00B767F3" w:rsidRDefault="00B767F3">
            <w:pPr>
              <w:rPr>
                <w:kern w:val="2"/>
                <w:szCs w:val="24"/>
              </w:rPr>
            </w:pPr>
          </w:p>
          <w:p w14:paraId="13A5AE4A" w14:textId="45A35F2A" w:rsidR="00B767F3" w:rsidRDefault="00B767F3">
            <w:pPr>
              <w:rPr>
                <w:kern w:val="2"/>
                <w:szCs w:val="24"/>
              </w:rPr>
            </w:pPr>
          </w:p>
        </w:tc>
      </w:tr>
      <w:tr w:rsidR="00B767F3" w14:paraId="23D0B5E1"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4F9F0D5E" w14:textId="3E7EEC4F" w:rsidR="00B767F3" w:rsidRDefault="00DD7479">
            <w:pPr>
              <w:rPr>
                <w:kern w:val="2"/>
                <w:szCs w:val="24"/>
              </w:rPr>
            </w:pPr>
            <w:r>
              <w:rPr>
                <w:kern w:val="2"/>
                <w:szCs w:val="24"/>
              </w:rPr>
              <w:t>Netaikoma</w:t>
            </w:r>
          </w:p>
        </w:tc>
      </w:tr>
      <w:tr w:rsidR="00B767F3" w14:paraId="5806B101"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28A4DEDE" w14:textId="751D12D2" w:rsidR="00B767F3" w:rsidRDefault="00DD7479">
            <w:pPr>
              <w:rPr>
                <w:kern w:val="2"/>
                <w:szCs w:val="24"/>
              </w:rPr>
            </w:pPr>
            <w:r>
              <w:rPr>
                <w:kern w:val="2"/>
                <w:szCs w:val="24"/>
              </w:rPr>
              <w:t>Netaikoma</w:t>
            </w:r>
          </w:p>
        </w:tc>
      </w:tr>
      <w:tr w:rsidR="00B767F3" w14:paraId="30B555A8"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6F5B6683" w14:textId="77777777" w:rsidR="00654FE2" w:rsidRDefault="00DD7479" w:rsidP="00654FE2">
            <w:pPr>
              <w:jc w:val="both"/>
              <w:rPr>
                <w:kern w:val="2"/>
                <w:szCs w:val="24"/>
              </w:rPr>
            </w:pPr>
            <w:r>
              <w:rPr>
                <w:kern w:val="2"/>
                <w:szCs w:val="24"/>
              </w:rPr>
              <w:t xml:space="preserve">Kartu su Prekėmis pateikiami šie dokumentai: </w:t>
            </w:r>
          </w:p>
          <w:p w14:paraId="663B72ED" w14:textId="77777777" w:rsidR="0060520C" w:rsidRDefault="00654FE2" w:rsidP="000D6386">
            <w:pPr>
              <w:jc w:val="both"/>
            </w:pPr>
            <w:r>
              <w:t xml:space="preserve">4.5.1. </w:t>
            </w:r>
            <w:r w:rsidR="0060520C">
              <w:t>Prekių priėmimo-perdavimo aktas</w:t>
            </w:r>
          </w:p>
          <w:p w14:paraId="501DC064" w14:textId="7D18DECD" w:rsidR="00B4522F" w:rsidRDefault="0060520C" w:rsidP="000D6386">
            <w:pPr>
              <w:jc w:val="both"/>
            </w:pPr>
            <w:r w:rsidRPr="00E11CEE">
              <w:t xml:space="preserve">4.5.2. </w:t>
            </w:r>
            <w:r w:rsidR="00265FE5">
              <w:t>Prekių n</w:t>
            </w:r>
            <w:r w:rsidR="006E2E83" w:rsidRPr="006E2E83">
              <w:t xml:space="preserve">audojimosi </w:t>
            </w:r>
            <w:r w:rsidR="00F2231E">
              <w:t xml:space="preserve">vadovas ar </w:t>
            </w:r>
            <w:r w:rsidR="006E2E83" w:rsidRPr="006E2E83">
              <w:t>instrukcija (lietuvių arba anglų kalba)</w:t>
            </w:r>
          </w:p>
          <w:p w14:paraId="5E250364" w14:textId="4CFFEFF0" w:rsidR="00235261" w:rsidRPr="00B96653" w:rsidRDefault="00F2231E" w:rsidP="000D6386">
            <w:pPr>
              <w:jc w:val="both"/>
            </w:pPr>
            <w:r>
              <w:rPr>
                <w:lang w:val="en-US"/>
              </w:rPr>
              <w:t>4.5.3.</w:t>
            </w:r>
            <w:r>
              <w:t xml:space="preserve"> P</w:t>
            </w:r>
            <w:proofErr w:type="spellStart"/>
            <w:r w:rsidRPr="00F2231E">
              <w:rPr>
                <w:lang w:val="en-US"/>
              </w:rPr>
              <w:t>rograminės</w:t>
            </w:r>
            <w:proofErr w:type="spellEnd"/>
            <w:r w:rsidRPr="00F2231E">
              <w:rPr>
                <w:lang w:val="en-US"/>
              </w:rPr>
              <w:t xml:space="preserve"> </w:t>
            </w:r>
            <w:proofErr w:type="spellStart"/>
            <w:r w:rsidRPr="00F2231E">
              <w:rPr>
                <w:lang w:val="en-US"/>
              </w:rPr>
              <w:t>įrangos</w:t>
            </w:r>
            <w:proofErr w:type="spellEnd"/>
            <w:r w:rsidRPr="00F2231E">
              <w:rPr>
                <w:lang w:val="en-US"/>
              </w:rPr>
              <w:t xml:space="preserve"> </w:t>
            </w:r>
            <w:proofErr w:type="spellStart"/>
            <w:r w:rsidRPr="00F2231E">
              <w:rPr>
                <w:lang w:val="en-US"/>
              </w:rPr>
              <w:t>naudojimo</w:t>
            </w:r>
            <w:proofErr w:type="spellEnd"/>
            <w:r w:rsidRPr="00F2231E">
              <w:rPr>
                <w:lang w:val="en-US"/>
              </w:rPr>
              <w:t xml:space="preserve"> </w:t>
            </w:r>
            <w:proofErr w:type="spellStart"/>
            <w:r w:rsidRPr="00F2231E">
              <w:rPr>
                <w:lang w:val="en-US"/>
              </w:rPr>
              <w:t>instrukcija</w:t>
            </w:r>
            <w:proofErr w:type="spellEnd"/>
            <w:r>
              <w:rPr>
                <w:lang w:val="en-US"/>
              </w:rPr>
              <w:t xml:space="preserve"> (</w:t>
            </w:r>
            <w:r w:rsidRPr="006E2E83">
              <w:t>lietuvių arba anglų kalba</w:t>
            </w:r>
            <w:r>
              <w:t>)</w:t>
            </w:r>
          </w:p>
          <w:p w14:paraId="7720D096" w14:textId="11DC40FE" w:rsidR="00235261" w:rsidRDefault="006E2E83" w:rsidP="00265FE5">
            <w:pPr>
              <w:jc w:val="both"/>
            </w:pPr>
            <w:r>
              <w:t>4.5.</w:t>
            </w:r>
            <w:r w:rsidR="00F2231E">
              <w:t>4</w:t>
            </w:r>
            <w:r>
              <w:t>.</w:t>
            </w:r>
            <w:r w:rsidR="00235261" w:rsidRPr="00317FFC">
              <w:rPr>
                <w:sz w:val="22"/>
                <w:szCs w:val="22"/>
              </w:rPr>
              <w:t xml:space="preserve"> Įrangos naudojimo vadovas ar instrukcija</w:t>
            </w:r>
            <w:r w:rsidR="00235261">
              <w:rPr>
                <w:sz w:val="22"/>
                <w:szCs w:val="22"/>
              </w:rPr>
              <w:t xml:space="preserve"> (Lietuvių arba anglų kalba)</w:t>
            </w:r>
          </w:p>
          <w:p w14:paraId="267BC6DF" w14:textId="001C425C" w:rsidR="00265FE5" w:rsidRDefault="00235261" w:rsidP="00265FE5">
            <w:pPr>
              <w:jc w:val="both"/>
            </w:pPr>
            <w:r>
              <w:lastRenderedPageBreak/>
              <w:t>4.5.5.</w:t>
            </w:r>
            <w:r w:rsidR="006E2E83">
              <w:t xml:space="preserve"> </w:t>
            </w:r>
            <w:r w:rsidR="000D3B08" w:rsidRPr="000D3B08">
              <w:t>Įrangos gamintojo garantiją patvirtinantys dokumentai (pažyma ar kiti lygiaverčiai dokumentai)</w:t>
            </w:r>
            <w:r w:rsidR="00ED77E0" w:rsidRPr="00ED77E0">
              <w:t>.</w:t>
            </w:r>
          </w:p>
          <w:p w14:paraId="2E7CDC52" w14:textId="758915B3" w:rsidR="00265FE5" w:rsidRPr="00E11CEE" w:rsidRDefault="00265FE5" w:rsidP="000D6386">
            <w:pPr>
              <w:jc w:val="both"/>
            </w:pPr>
          </w:p>
          <w:p w14:paraId="73FFA04B" w14:textId="41B2CFD2" w:rsidR="00B767F3" w:rsidRDefault="00DD7479" w:rsidP="00654FE2">
            <w:pPr>
              <w:jc w:val="both"/>
              <w:rPr>
                <w:kern w:val="2"/>
                <w:szCs w:val="24"/>
              </w:rPr>
            </w:pPr>
            <w:r>
              <w:rPr>
                <w:kern w:val="2"/>
                <w:szCs w:val="24"/>
              </w:rPr>
              <w:t>Tiekėjui nepateikus nurodytų dokumentų, laikoma, kad Prekės neatitinka Sutartyje nustatytų reikalavimų.</w:t>
            </w:r>
          </w:p>
        </w:tc>
      </w:tr>
      <w:tr w:rsidR="00B767F3" w14:paraId="256DAE69" w14:textId="77777777" w:rsidTr="00E843F1">
        <w:trPr>
          <w:trHeight w:val="300"/>
        </w:trPr>
        <w:tc>
          <w:tcPr>
            <w:tcW w:w="9535" w:type="dxa"/>
            <w:gridSpan w:val="4"/>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422DCB52" w14:textId="5729D8BC" w:rsidR="00B767F3" w:rsidRDefault="00DD7479">
            <w:pPr>
              <w:rPr>
                <w:kern w:val="2"/>
                <w:szCs w:val="24"/>
              </w:rPr>
            </w:pPr>
            <w:r>
              <w:rPr>
                <w:kern w:val="2"/>
                <w:szCs w:val="24"/>
              </w:rPr>
              <w:t>Fiksuotos kainos kainodara</w:t>
            </w:r>
            <w:r w:rsidR="00CE7FD1">
              <w:rPr>
                <w:kern w:val="2"/>
                <w:szCs w:val="24"/>
              </w:rPr>
              <w:t>.</w:t>
            </w:r>
          </w:p>
          <w:p w14:paraId="71DDD523" w14:textId="77777777" w:rsidR="00B767F3" w:rsidRDefault="00B767F3">
            <w:pPr>
              <w:rPr>
                <w:kern w:val="2"/>
                <w:szCs w:val="24"/>
              </w:rPr>
            </w:pPr>
          </w:p>
          <w:p w14:paraId="5898D319" w14:textId="798B3BCA" w:rsidR="00B767F3" w:rsidRDefault="00B767F3">
            <w:pPr>
              <w:rPr>
                <w:color w:val="4472C4"/>
                <w:kern w:val="2"/>
              </w:rPr>
            </w:pPr>
          </w:p>
        </w:tc>
      </w:tr>
      <w:tr w:rsidR="00B767F3" w14:paraId="109F3FAF"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220E6487" w14:textId="25EB8F39" w:rsidR="00B767F3" w:rsidRDefault="00DD7479" w:rsidP="00654FE2">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w:t>
            </w:r>
            <w:r w:rsidR="00654FE2">
              <w:rPr>
                <w:kern w:val="2"/>
                <w:szCs w:val="24"/>
              </w:rPr>
              <w:t xml:space="preserve"> </w:t>
            </w:r>
            <w:r>
              <w:rPr>
                <w:kern w:val="2"/>
                <w:szCs w:val="24"/>
              </w:rPr>
              <w:t xml:space="preserve">be pridėtinės vertės mokesčio (toliau – PVM). </w:t>
            </w:r>
          </w:p>
          <w:p w14:paraId="1D335FE5" w14:textId="4DE9AE4A" w:rsidR="00B767F3" w:rsidRDefault="00DD7479" w:rsidP="00654FE2">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w:t>
            </w:r>
          </w:p>
          <w:p w14:paraId="56F2874B" w14:textId="57A69F35" w:rsidR="00B767F3" w:rsidRDefault="00DD7479" w:rsidP="00654FE2">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13D1D71" w14:textId="77777777" w:rsidR="00B767F3" w:rsidRDefault="00DD7479" w:rsidP="00654FE2">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5CC9715" w14:textId="2BFD2FE0" w:rsidR="00B767F3" w:rsidRDefault="00DD7479">
            <w:pPr>
              <w:rPr>
                <w:b/>
                <w:bCs/>
                <w:kern w:val="2"/>
                <w:szCs w:val="24"/>
              </w:rPr>
            </w:pPr>
            <w:r>
              <w:rPr>
                <w:b/>
                <w:bCs/>
                <w:kern w:val="2"/>
                <w:szCs w:val="24"/>
              </w:rPr>
              <w:t>5.3. Sutarties kainos</w:t>
            </w:r>
            <w:r w:rsidR="005B736D">
              <w:rPr>
                <w:b/>
                <w:bCs/>
                <w:kern w:val="2"/>
                <w:szCs w:val="24"/>
              </w:rPr>
              <w:t>/įkainių</w:t>
            </w:r>
            <w:r>
              <w:rPr>
                <w:b/>
                <w:bCs/>
                <w:kern w:val="2"/>
                <w:szCs w:val="24"/>
              </w:rPr>
              <w:t xml:space="preserve">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57231F7A" w:rsidR="00B767F3" w:rsidRPr="008F4557" w:rsidRDefault="00DD7479">
            <w:pPr>
              <w:rPr>
                <w:kern w:val="2"/>
                <w:szCs w:val="24"/>
              </w:rPr>
            </w:pPr>
            <w:r w:rsidRPr="008F4557">
              <w:rPr>
                <w:kern w:val="2"/>
                <w:szCs w:val="24"/>
              </w:rPr>
              <w:t>Sutarties kaina bus perskaičiuojami:</w:t>
            </w:r>
          </w:p>
          <w:p w14:paraId="7CE73E9A" w14:textId="0F53A53A" w:rsidR="000D6386" w:rsidRPr="008F4557" w:rsidRDefault="00DD7479">
            <w:pPr>
              <w:rPr>
                <w:kern w:val="2"/>
                <w:szCs w:val="24"/>
              </w:rPr>
            </w:pPr>
            <w:r w:rsidRPr="008F4557">
              <w:rPr>
                <w:kern w:val="2"/>
                <w:szCs w:val="24"/>
              </w:rPr>
              <w:t>5.3.1. dėl PVM tarifo pasikeitimo</w:t>
            </w:r>
            <w:r w:rsidR="000D6386">
              <w:rPr>
                <w:kern w:val="2"/>
                <w:szCs w:val="24"/>
              </w:rPr>
              <w:t>.</w:t>
            </w:r>
          </w:p>
        </w:tc>
      </w:tr>
      <w:tr w:rsidR="00B767F3" w14:paraId="5FAF5543"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16AE608A" w:rsidR="00B767F3" w:rsidRDefault="00DD7479">
            <w:pPr>
              <w:rPr>
                <w:b/>
                <w:bCs/>
                <w:kern w:val="2"/>
                <w:szCs w:val="24"/>
              </w:rPr>
            </w:pPr>
            <w:r w:rsidRPr="005015AE">
              <w:rPr>
                <w:b/>
                <w:bCs/>
                <w:kern w:val="2"/>
                <w:szCs w:val="24"/>
              </w:rPr>
              <w:t>5.3.1. Sutarties</w:t>
            </w:r>
            <w:r>
              <w:rPr>
                <w:b/>
                <w:bCs/>
                <w:kern w:val="2"/>
                <w:szCs w:val="24"/>
              </w:rPr>
              <w:t xml:space="preserve"> kainos</w:t>
            </w:r>
            <w:r w:rsidR="008F4557">
              <w:rPr>
                <w:b/>
                <w:bCs/>
                <w:kern w:val="2"/>
                <w:szCs w:val="24"/>
              </w:rPr>
              <w:t>/įkainių</w:t>
            </w:r>
            <w:r>
              <w:rPr>
                <w:b/>
                <w:bCs/>
                <w:kern w:val="2"/>
                <w:szCs w:val="24"/>
              </w:rPr>
              <w:t xml:space="preserve">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204FC1A9" w:rsidR="00B767F3" w:rsidRDefault="00DD7479" w:rsidP="00654FE2">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CE7FD1">
              <w:rPr>
                <w:kern w:val="2"/>
                <w:szCs w:val="24"/>
              </w:rPr>
              <w:t>a</w:t>
            </w:r>
            <w:r>
              <w:rPr>
                <w:kern w:val="2"/>
                <w:szCs w:val="24"/>
              </w:rPr>
              <w:t xml:space="preserve"> nekeičiant Prekių kainos be PVM. </w:t>
            </w:r>
          </w:p>
          <w:p w14:paraId="49F7DAED" w14:textId="77777777" w:rsidR="00B767F3" w:rsidRDefault="00B767F3" w:rsidP="00654FE2">
            <w:pPr>
              <w:jc w:val="both"/>
              <w:rPr>
                <w:kern w:val="2"/>
                <w:szCs w:val="24"/>
              </w:rPr>
            </w:pPr>
          </w:p>
          <w:p w14:paraId="449693C2" w14:textId="1102BF94" w:rsidR="00B767F3" w:rsidRDefault="00DD7479" w:rsidP="00654FE2">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B767F3" w14:paraId="4560B71B"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4F0C1B9A" w:rsidR="00B767F3" w:rsidRDefault="00DD7479">
            <w:pPr>
              <w:rPr>
                <w:kern w:val="2"/>
                <w:szCs w:val="24"/>
              </w:rPr>
            </w:pPr>
            <w:r>
              <w:rPr>
                <w:b/>
                <w:bCs/>
                <w:kern w:val="2"/>
                <w:szCs w:val="24"/>
              </w:rPr>
              <w:t>5.3.2.</w:t>
            </w:r>
            <w:r>
              <w:rPr>
                <w:kern w:val="2"/>
                <w:szCs w:val="24"/>
              </w:rPr>
              <w:t> </w:t>
            </w:r>
            <w:r>
              <w:rPr>
                <w:b/>
                <w:bCs/>
                <w:kern w:val="2"/>
                <w:szCs w:val="24"/>
              </w:rPr>
              <w:t>Sutarties kainos</w:t>
            </w:r>
            <w:r w:rsidR="008F4557">
              <w:rPr>
                <w:b/>
                <w:bCs/>
                <w:kern w:val="2"/>
                <w:szCs w:val="24"/>
              </w:rPr>
              <w:t xml:space="preserve">/įkainių </w:t>
            </w:r>
            <w:r>
              <w:rPr>
                <w:b/>
                <w:bCs/>
                <w:kern w:val="2"/>
                <w:szCs w:val="24"/>
              </w:rPr>
              <w:t>peržiūra dėl kitų mokesčių, lemiančių Prekių kainos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4C7F2950" w14:textId="62ABDDF7" w:rsidR="00B767F3" w:rsidRDefault="00425060" w:rsidP="000D6386">
            <w:r>
              <w:rPr>
                <w:kern w:val="2"/>
                <w:szCs w:val="24"/>
              </w:rPr>
              <w:t>Netaikoma</w:t>
            </w:r>
          </w:p>
        </w:tc>
      </w:tr>
      <w:tr w:rsidR="00B767F3" w14:paraId="6C0C5CB3"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A5D66DE" w14:textId="7B6A78DC" w:rsidR="00B767F3" w:rsidRDefault="00DD7479">
            <w:pPr>
              <w:rPr>
                <w:b/>
                <w:bCs/>
                <w:kern w:val="2"/>
                <w:szCs w:val="24"/>
              </w:rPr>
            </w:pPr>
            <w:r>
              <w:rPr>
                <w:b/>
                <w:bCs/>
                <w:kern w:val="2"/>
                <w:szCs w:val="24"/>
              </w:rPr>
              <w:t>5.3.3. Sutarties kainos</w:t>
            </w:r>
            <w:r w:rsidR="008F4557">
              <w:rPr>
                <w:b/>
                <w:bCs/>
                <w:kern w:val="2"/>
                <w:szCs w:val="24"/>
              </w:rPr>
              <w:t>/įkainių</w:t>
            </w:r>
            <w:r>
              <w:rPr>
                <w:b/>
                <w:bCs/>
                <w:kern w:val="2"/>
                <w:szCs w:val="24"/>
              </w:rPr>
              <w:t xml:space="preserve"> peržiūra dėl kainų lygio pokyčio</w:t>
            </w:r>
          </w:p>
          <w:p w14:paraId="5C40273E" w14:textId="77777777" w:rsidR="00B767F3" w:rsidRDefault="00B767F3">
            <w:pPr>
              <w:rPr>
                <w:color w:val="4472C4"/>
                <w:kern w:val="2"/>
                <w:szCs w:val="24"/>
              </w:rPr>
            </w:pPr>
          </w:p>
          <w:p w14:paraId="242E5223" w14:textId="3EAB98BE" w:rsidR="00B767F3" w:rsidRDefault="00B767F3">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3E0BF6EB" w14:textId="1F0288FA" w:rsidR="00B767F3" w:rsidRDefault="005902CB" w:rsidP="005902CB">
            <w:pPr>
              <w:jc w:val="both"/>
              <w:rPr>
                <w:color w:val="4472C4"/>
                <w:kern w:val="2"/>
                <w:szCs w:val="24"/>
              </w:rPr>
            </w:pPr>
            <w:r>
              <w:rPr>
                <w:szCs w:val="24"/>
              </w:rPr>
              <w:t>Netaikoma</w:t>
            </w:r>
            <w:r w:rsidR="00DD7479">
              <w:rPr>
                <w:color w:val="000000"/>
                <w:kern w:val="2"/>
                <w:szCs w:val="24"/>
                <w:shd w:val="clear" w:color="auto" w:fill="FFFFFF"/>
              </w:rPr>
              <w:t xml:space="preserve"> </w:t>
            </w:r>
          </w:p>
        </w:tc>
      </w:tr>
      <w:tr w:rsidR="00B767F3" w14:paraId="312BC1F5"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5C2D3D2F" w:rsidR="00B767F3" w:rsidRDefault="00B767F3">
            <w:pPr>
              <w:rPr>
                <w:kern w:val="2"/>
                <w:szCs w:val="24"/>
              </w:rPr>
            </w:pPr>
          </w:p>
        </w:tc>
      </w:tr>
      <w:tr w:rsidR="00B767F3" w14:paraId="75CD94C5"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lastRenderedPageBreak/>
              <w:t>Netaikoma</w:t>
            </w:r>
          </w:p>
          <w:p w14:paraId="081DAEF5" w14:textId="4E91260A" w:rsidR="00B767F3" w:rsidRDefault="00B767F3">
            <w:pPr>
              <w:rPr>
                <w:kern w:val="2"/>
                <w:szCs w:val="24"/>
              </w:rPr>
            </w:pPr>
          </w:p>
        </w:tc>
      </w:tr>
      <w:tr w:rsidR="00B767F3" w14:paraId="267E808E"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56DF18F0" w:rsidR="00B767F3" w:rsidRPr="002404F8" w:rsidRDefault="00DD7479" w:rsidP="00B43919">
            <w:pPr>
              <w:jc w:val="both"/>
              <w:rPr>
                <w:kern w:val="2"/>
                <w:szCs w:val="24"/>
              </w:rPr>
            </w:pPr>
            <w:r w:rsidRPr="002404F8">
              <w:rPr>
                <w:kern w:val="2"/>
                <w:szCs w:val="24"/>
              </w:rPr>
              <w:t xml:space="preserve">Pirkėjas atsiskaito su Tiekėju ne vėliau kaip per </w:t>
            </w:r>
            <w:r w:rsidR="002404F8" w:rsidRPr="002404F8">
              <w:rPr>
                <w:b/>
                <w:bCs/>
                <w:kern w:val="2"/>
                <w:szCs w:val="24"/>
              </w:rPr>
              <w:t>30 kalendorinių dienų</w:t>
            </w:r>
            <w:r w:rsidR="002404F8" w:rsidRPr="002404F8">
              <w:rPr>
                <w:kern w:val="2"/>
                <w:szCs w:val="24"/>
              </w:rPr>
              <w:t xml:space="preserve"> </w:t>
            </w:r>
            <w:r w:rsidRPr="002404F8">
              <w:rPr>
                <w:kern w:val="2"/>
                <w:szCs w:val="24"/>
              </w:rPr>
              <w:t xml:space="preserve">nuo </w:t>
            </w:r>
            <w:r w:rsidR="002404F8" w:rsidRPr="002404F8">
              <w:rPr>
                <w:kern w:val="2"/>
                <w:szCs w:val="24"/>
              </w:rPr>
              <w:t>Prekių priėmimo-perdavimo akto pasirašymo ir Sąskaitos gavimo dienos</w:t>
            </w:r>
            <w:r w:rsidRPr="002404F8">
              <w:rPr>
                <w:kern w:val="2"/>
                <w:szCs w:val="24"/>
              </w:rPr>
              <w:t>.</w:t>
            </w:r>
          </w:p>
          <w:p w14:paraId="2D8ED721" w14:textId="77777777" w:rsidR="00B767F3" w:rsidRPr="002404F8" w:rsidRDefault="00B767F3" w:rsidP="00B43919">
            <w:pPr>
              <w:jc w:val="both"/>
              <w:rPr>
                <w:kern w:val="2"/>
                <w:szCs w:val="24"/>
              </w:rPr>
            </w:pPr>
          </w:p>
          <w:p w14:paraId="37034C0F" w14:textId="335B09C5" w:rsidR="00B767F3" w:rsidRPr="002404F8" w:rsidRDefault="00DD7479" w:rsidP="00B43919">
            <w:pPr>
              <w:jc w:val="both"/>
              <w:rPr>
                <w:kern w:val="2"/>
                <w:szCs w:val="24"/>
                <w:shd w:val="clear" w:color="auto" w:fill="FFFFFF"/>
              </w:rPr>
            </w:pPr>
            <w:r w:rsidRPr="002404F8">
              <w:rPr>
                <w:kern w:val="2"/>
                <w:szCs w:val="24"/>
                <w:shd w:val="clear" w:color="auto" w:fill="FFFFFF"/>
              </w:rPr>
              <w:t>Apmokėjimo sąlygos</w:t>
            </w:r>
            <w:r w:rsidR="002404F8" w:rsidRPr="002404F8">
              <w:rPr>
                <w:kern w:val="2"/>
                <w:szCs w:val="24"/>
                <w:shd w:val="clear" w:color="auto" w:fill="FFFFFF"/>
              </w:rPr>
              <w:t xml:space="preserve"> </w:t>
            </w:r>
            <w:r w:rsidRPr="002404F8">
              <w:rPr>
                <w:kern w:val="2"/>
                <w:szCs w:val="24"/>
                <w:shd w:val="clear" w:color="auto" w:fill="FFFFFF"/>
              </w:rPr>
              <w:t>įvykdžius visus sutartinius įsipareigojimus, sumokama visa Sutarties kaina</w:t>
            </w:r>
            <w:r w:rsidR="002404F8" w:rsidRPr="002404F8">
              <w:rPr>
                <w:kern w:val="2"/>
                <w:szCs w:val="24"/>
                <w:shd w:val="clear" w:color="auto" w:fill="FFFFFF"/>
              </w:rPr>
              <w:t>.</w:t>
            </w:r>
          </w:p>
          <w:p w14:paraId="727B719A" w14:textId="77777777" w:rsidR="00B767F3" w:rsidRPr="002404F8" w:rsidRDefault="00B767F3" w:rsidP="00B43919">
            <w:pPr>
              <w:jc w:val="both"/>
              <w:rPr>
                <w:kern w:val="2"/>
                <w:szCs w:val="24"/>
                <w:shd w:val="clear" w:color="auto" w:fill="FFFFFF"/>
              </w:rPr>
            </w:pPr>
          </w:p>
          <w:p w14:paraId="04C22127" w14:textId="45339321" w:rsidR="00B767F3" w:rsidRDefault="002404F8" w:rsidP="00B43919">
            <w:pPr>
              <w:jc w:val="both"/>
              <w:rPr>
                <w:color w:val="000000"/>
                <w:kern w:val="2"/>
                <w:szCs w:val="24"/>
                <w:shd w:val="clear" w:color="auto" w:fill="FFFFFF"/>
              </w:rPr>
            </w:pPr>
            <w:r w:rsidRPr="002404F8">
              <w:rPr>
                <w:kern w:val="2"/>
                <w:szCs w:val="24"/>
                <w:shd w:val="clear" w:color="auto" w:fill="FFFFFF"/>
              </w:rPr>
              <w:t>Tiekėjas Sąskaitą privalo pateikti per informacinę sistemą „SABIS“ (</w:t>
            </w:r>
            <w:hyperlink r:id="rId13" w:history="1">
              <w:r w:rsidRPr="00FE2652">
                <w:rPr>
                  <w:rStyle w:val="Hyperlink"/>
                  <w:kern w:val="2"/>
                  <w:szCs w:val="24"/>
                  <w:shd w:val="clear" w:color="auto" w:fill="FFFFFF"/>
                </w:rPr>
                <w:t>https://sabis.nbfc.lt/</w:t>
              </w:r>
            </w:hyperlink>
            <w:r>
              <w:rPr>
                <w:kern w:val="2"/>
                <w:szCs w:val="24"/>
                <w:shd w:val="clear" w:color="auto" w:fill="FFFFFF"/>
              </w:rPr>
              <w:t xml:space="preserve">). </w:t>
            </w:r>
          </w:p>
        </w:tc>
      </w:tr>
      <w:tr w:rsidR="00B767F3" w14:paraId="235F5A3F"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47CC832F" w:rsidR="00B767F3" w:rsidRDefault="00B767F3">
            <w:pPr>
              <w:spacing w:line="259" w:lineRule="auto"/>
              <w:rPr>
                <w:color w:val="000000"/>
                <w:kern w:val="2"/>
                <w:szCs w:val="24"/>
                <w:shd w:val="clear" w:color="auto" w:fill="FFFFFF"/>
              </w:rPr>
            </w:pPr>
          </w:p>
        </w:tc>
      </w:tr>
      <w:tr w:rsidR="00B767F3" w14:paraId="0986FD70"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D06D0D9" w14:textId="7C5B0AE5"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rsidTr="00E843F1">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4D0E51EB" w14:textId="1F68845C" w:rsidR="00B767F3" w:rsidRDefault="00AA66E6" w:rsidP="004374AF">
            <w:pPr>
              <w:jc w:val="both"/>
              <w:rPr>
                <w:kern w:val="2"/>
                <w:szCs w:val="24"/>
              </w:rPr>
            </w:pPr>
            <w:r w:rsidRPr="00AA66E6">
              <w:rPr>
                <w:kern w:val="2"/>
                <w:szCs w:val="24"/>
              </w:rPr>
              <w:t xml:space="preserve">Prekėms nustatomas </w:t>
            </w:r>
            <w:r w:rsidR="00201431" w:rsidRPr="00201431">
              <w:rPr>
                <w:kern w:val="2"/>
                <w:szCs w:val="24"/>
              </w:rPr>
              <w:t xml:space="preserve">gamintojo arba tiekėjo suteiktas garantinis terminas, </w:t>
            </w:r>
            <w:r w:rsidR="006F0546">
              <w:rPr>
                <w:kern w:val="2"/>
                <w:szCs w:val="24"/>
              </w:rPr>
              <w:t xml:space="preserve">nurodytas </w:t>
            </w:r>
            <w:proofErr w:type="spellStart"/>
            <w:r w:rsidR="006F0546">
              <w:rPr>
                <w:kern w:val="2"/>
                <w:szCs w:val="24"/>
              </w:rPr>
              <w:t>Techninėne</w:t>
            </w:r>
            <w:proofErr w:type="spellEnd"/>
            <w:r w:rsidR="006F0546">
              <w:rPr>
                <w:kern w:val="2"/>
                <w:szCs w:val="24"/>
              </w:rPr>
              <w:t xml:space="preserve"> specifikacijoje</w:t>
            </w:r>
            <w:r w:rsidRPr="00AA66E6">
              <w:rPr>
                <w:kern w:val="2"/>
                <w:szCs w:val="24"/>
              </w:rPr>
              <w:t>. Garantinis terminas, skaičiuojamas nuo Prekių perdavimo–priėmimo akto pasirašymo dienos.</w:t>
            </w:r>
          </w:p>
          <w:p w14:paraId="20ED5A57" w14:textId="77777777" w:rsidR="00201431" w:rsidRDefault="00201431" w:rsidP="004374AF">
            <w:pPr>
              <w:jc w:val="both"/>
              <w:rPr>
                <w:kern w:val="2"/>
                <w:szCs w:val="24"/>
              </w:rPr>
            </w:pPr>
          </w:p>
          <w:p w14:paraId="7646166D" w14:textId="77777777" w:rsidR="00201431" w:rsidRDefault="00201431" w:rsidP="004374AF">
            <w:pPr>
              <w:jc w:val="both"/>
              <w:rPr>
                <w:szCs w:val="24"/>
              </w:rPr>
            </w:pPr>
            <w:r>
              <w:rPr>
                <w:szCs w:val="24"/>
              </w:rPr>
              <w:t>Garantinis terminas</w:t>
            </w:r>
            <w:r w:rsidRPr="00201431">
              <w:rPr>
                <w:szCs w:val="24"/>
              </w:rPr>
              <w:t xml:space="preserve"> gali būti netaikomas tik natūraliai nusidėvinčioms eksploatacinėms dalims: propeleriams ir amortizaciniams elementams, kabeliams, apsauginiams elementams, laikikliams, kuriems taikoma </w:t>
            </w:r>
            <w:r w:rsidRPr="00201431">
              <w:rPr>
                <w:b/>
                <w:bCs/>
                <w:szCs w:val="24"/>
              </w:rPr>
              <w:t>standartinė gamintojo garantija</w:t>
            </w:r>
            <w:r w:rsidRPr="00201431">
              <w:rPr>
                <w:szCs w:val="24"/>
              </w:rPr>
              <w:t>.</w:t>
            </w:r>
          </w:p>
          <w:p w14:paraId="1543CFE3" w14:textId="77777777" w:rsidR="00201431" w:rsidRDefault="00201431" w:rsidP="004374AF">
            <w:pPr>
              <w:jc w:val="both"/>
              <w:rPr>
                <w:szCs w:val="24"/>
              </w:rPr>
            </w:pPr>
          </w:p>
          <w:p w14:paraId="5290D4C5" w14:textId="1F71F98F" w:rsidR="00201431" w:rsidRDefault="00201431" w:rsidP="00092588">
            <w:pPr>
              <w:jc w:val="both"/>
              <w:rPr>
                <w:kern w:val="2"/>
                <w:szCs w:val="24"/>
              </w:rPr>
            </w:pPr>
          </w:p>
        </w:tc>
      </w:tr>
      <w:tr w:rsidR="00B767F3" w14:paraId="7C487E9B"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6E310326" w14:textId="654C4904" w:rsidR="006E2E83" w:rsidRDefault="006E2E83" w:rsidP="006E2E83">
            <w:pPr>
              <w:jc w:val="both"/>
              <w:rPr>
                <w:kern w:val="2"/>
                <w:szCs w:val="24"/>
              </w:rPr>
            </w:pPr>
            <w:r w:rsidRPr="006E2E83">
              <w:rPr>
                <w:kern w:val="2"/>
                <w:szCs w:val="24"/>
              </w:rPr>
              <w:t xml:space="preserve">Garantinio termino laikotarpiu nustačius Prekių trūkumų, Tiekėjas turi ne vėliau kaip per </w:t>
            </w:r>
            <w:r w:rsidR="005B2EBE">
              <w:rPr>
                <w:kern w:val="2"/>
                <w:szCs w:val="24"/>
              </w:rPr>
              <w:t>30</w:t>
            </w:r>
            <w:r w:rsidRPr="006E2E83">
              <w:rPr>
                <w:kern w:val="2"/>
                <w:szCs w:val="24"/>
              </w:rPr>
              <w:t xml:space="preserve"> (</w:t>
            </w:r>
            <w:r w:rsidR="005B2EBE">
              <w:rPr>
                <w:kern w:val="2"/>
                <w:szCs w:val="24"/>
              </w:rPr>
              <w:t>trisdešimt</w:t>
            </w:r>
            <w:r w:rsidRPr="006E2E83">
              <w:rPr>
                <w:kern w:val="2"/>
                <w:szCs w:val="24"/>
              </w:rPr>
              <w:t>)</w:t>
            </w:r>
            <w:r w:rsidR="005B2EBE">
              <w:rPr>
                <w:kern w:val="2"/>
                <w:szCs w:val="24"/>
              </w:rPr>
              <w:t xml:space="preserve"> dienų</w:t>
            </w:r>
            <w:r w:rsidRPr="006E2E83">
              <w:rPr>
                <w:kern w:val="2"/>
                <w:szCs w:val="24"/>
              </w:rPr>
              <w:t xml:space="preserve"> nuo rašytinės pretenzijos gavimo dienos pašalinti Prekių trūkumus.</w:t>
            </w:r>
          </w:p>
          <w:p w14:paraId="3A9A039B" w14:textId="77777777" w:rsidR="004374AF" w:rsidRPr="006E2E83" w:rsidRDefault="004374AF" w:rsidP="006E2E83">
            <w:pPr>
              <w:jc w:val="both"/>
              <w:rPr>
                <w:kern w:val="2"/>
                <w:szCs w:val="24"/>
              </w:rPr>
            </w:pPr>
          </w:p>
          <w:p w14:paraId="6952BDB1" w14:textId="32895D50" w:rsidR="006E2E83" w:rsidRDefault="006E2E83" w:rsidP="006E2E83">
            <w:pPr>
              <w:jc w:val="both"/>
              <w:rPr>
                <w:kern w:val="2"/>
                <w:szCs w:val="24"/>
              </w:rPr>
            </w:pPr>
            <w:r w:rsidRPr="006E2E83">
              <w:rPr>
                <w:kern w:val="2"/>
                <w:szCs w:val="24"/>
              </w:rPr>
              <w:t>Jeigu per nurodytą terminą Prekė</w:t>
            </w:r>
            <w:r w:rsidR="00940F1A">
              <w:rPr>
                <w:kern w:val="2"/>
                <w:szCs w:val="24"/>
              </w:rPr>
              <w:t>s</w:t>
            </w:r>
            <w:r w:rsidRPr="006E2E83">
              <w:rPr>
                <w:kern w:val="2"/>
                <w:szCs w:val="24"/>
              </w:rPr>
              <w:t xml:space="preserve"> </w:t>
            </w:r>
            <w:r w:rsidR="00940F1A">
              <w:rPr>
                <w:kern w:val="2"/>
                <w:szCs w:val="24"/>
              </w:rPr>
              <w:t>trūkumai nepašalinami</w:t>
            </w:r>
            <w:r w:rsidRPr="006E2E83">
              <w:rPr>
                <w:kern w:val="2"/>
                <w:szCs w:val="24"/>
              </w:rPr>
              <w:t xml:space="preserve">, ne vėliau kaip per </w:t>
            </w:r>
            <w:r w:rsidR="00425060">
              <w:rPr>
                <w:kern w:val="2"/>
                <w:szCs w:val="24"/>
              </w:rPr>
              <w:t>6</w:t>
            </w:r>
            <w:r w:rsidR="005B2EBE">
              <w:rPr>
                <w:kern w:val="2"/>
                <w:szCs w:val="24"/>
              </w:rPr>
              <w:t>0</w:t>
            </w:r>
            <w:r w:rsidRPr="006E2E83">
              <w:rPr>
                <w:kern w:val="2"/>
                <w:szCs w:val="24"/>
              </w:rPr>
              <w:t xml:space="preserve"> (</w:t>
            </w:r>
            <w:r w:rsidR="00425060">
              <w:rPr>
                <w:kern w:val="2"/>
                <w:szCs w:val="24"/>
              </w:rPr>
              <w:t>šešiasdešimt</w:t>
            </w:r>
            <w:r w:rsidRPr="006E2E83">
              <w:rPr>
                <w:kern w:val="2"/>
                <w:szCs w:val="24"/>
              </w:rPr>
              <w:t>)</w:t>
            </w:r>
            <w:r w:rsidR="005B2EBE">
              <w:rPr>
                <w:kern w:val="2"/>
                <w:szCs w:val="24"/>
              </w:rPr>
              <w:t xml:space="preserve"> dienų</w:t>
            </w:r>
            <w:r w:rsidRPr="006E2E83">
              <w:rPr>
                <w:kern w:val="2"/>
                <w:szCs w:val="24"/>
              </w:rPr>
              <w:t xml:space="preserve"> turi būti pakeičiama nauja lygiaverte, ne blogesnių parametrų </w:t>
            </w:r>
            <w:r w:rsidR="002E5EFC">
              <w:rPr>
                <w:kern w:val="2"/>
                <w:szCs w:val="24"/>
              </w:rPr>
              <w:t>Preke (</w:t>
            </w:r>
            <w:r w:rsidRPr="006E2E83">
              <w:rPr>
                <w:kern w:val="2"/>
                <w:szCs w:val="24"/>
              </w:rPr>
              <w:t>detale / įranga</w:t>
            </w:r>
            <w:r w:rsidR="002E5EFC">
              <w:rPr>
                <w:kern w:val="2"/>
                <w:szCs w:val="24"/>
              </w:rPr>
              <w:t>)</w:t>
            </w:r>
            <w:r w:rsidRPr="006E2E83">
              <w:rPr>
                <w:kern w:val="2"/>
                <w:szCs w:val="24"/>
              </w:rPr>
              <w:t>.</w:t>
            </w:r>
          </w:p>
          <w:p w14:paraId="5ACD8EE4" w14:textId="77777777" w:rsidR="004374AF" w:rsidRPr="006E2E83" w:rsidRDefault="004374AF" w:rsidP="006E2E83">
            <w:pPr>
              <w:jc w:val="both"/>
              <w:rPr>
                <w:kern w:val="2"/>
                <w:szCs w:val="24"/>
              </w:rPr>
            </w:pPr>
          </w:p>
          <w:p w14:paraId="19A8D037" w14:textId="264416EE" w:rsidR="00B767F3" w:rsidRDefault="006E2E83" w:rsidP="006E2E83">
            <w:pPr>
              <w:jc w:val="both"/>
              <w:rPr>
                <w:kern w:val="2"/>
                <w:szCs w:val="24"/>
              </w:rPr>
            </w:pPr>
            <w:r w:rsidRPr="006E2E83">
              <w:rPr>
                <w:kern w:val="2"/>
                <w:szCs w:val="24"/>
              </w:rPr>
              <w:t>Prekių trūkumų nustatymo bei šalinimo tvarka nustatyta Bendrųjų sąlygų 7 skyriuje.</w:t>
            </w:r>
          </w:p>
        </w:tc>
      </w:tr>
      <w:tr w:rsidR="00B767F3" w14:paraId="459ADC55"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0D60A2C4" w:rsidR="00B767F3" w:rsidRDefault="00DD7479">
            <w:pPr>
              <w:rPr>
                <w:color w:val="4472C4"/>
                <w:kern w:val="2"/>
                <w:szCs w:val="24"/>
              </w:rPr>
            </w:pPr>
            <w:r>
              <w:rPr>
                <w:kern w:val="2"/>
                <w:szCs w:val="24"/>
              </w:rPr>
              <w:t xml:space="preserve">Netaikoma </w:t>
            </w:r>
          </w:p>
          <w:p w14:paraId="4D580A95" w14:textId="4F50F020" w:rsidR="00B767F3" w:rsidRDefault="00B767F3">
            <w:pPr>
              <w:rPr>
                <w:kern w:val="2"/>
                <w:szCs w:val="24"/>
              </w:rPr>
            </w:pPr>
          </w:p>
        </w:tc>
      </w:tr>
      <w:tr w:rsidR="00B767F3" w14:paraId="5D562E8D" w14:textId="77777777" w:rsidTr="00E843F1">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B43919">
            <w:pPr>
              <w:jc w:val="both"/>
              <w:rPr>
                <w:kern w:val="2"/>
                <w:szCs w:val="24"/>
              </w:rPr>
            </w:pPr>
            <w:r>
              <w:rPr>
                <w:kern w:val="2"/>
                <w:szCs w:val="24"/>
              </w:rPr>
              <w:t>Sutarties vykdymui subtiekėjai ir (ar) specialistai nepasitelkiami.</w:t>
            </w:r>
          </w:p>
          <w:p w14:paraId="7AE1BD28" w14:textId="77777777" w:rsidR="00B767F3" w:rsidRDefault="00B767F3" w:rsidP="00B43919">
            <w:pPr>
              <w:jc w:val="both"/>
              <w:rPr>
                <w:kern w:val="2"/>
                <w:szCs w:val="24"/>
              </w:rPr>
            </w:pPr>
          </w:p>
          <w:p w14:paraId="4122B0F3" w14:textId="096A839E" w:rsidR="00B767F3" w:rsidRPr="00D05AF7" w:rsidRDefault="00DD7479" w:rsidP="00B43919">
            <w:pPr>
              <w:jc w:val="both"/>
              <w:rPr>
                <w:i/>
                <w:iCs/>
                <w:color w:val="2E74B5" w:themeColor="accent1" w:themeShade="BF"/>
                <w:kern w:val="2"/>
                <w:szCs w:val="24"/>
              </w:rPr>
            </w:pPr>
            <w:r w:rsidRPr="00D05AF7">
              <w:rPr>
                <w:i/>
                <w:iCs/>
                <w:color w:val="2E74B5" w:themeColor="accent1" w:themeShade="BF"/>
                <w:kern w:val="2"/>
                <w:szCs w:val="24"/>
              </w:rPr>
              <w:t>arba</w:t>
            </w:r>
            <w:r w:rsidR="00D05AF7">
              <w:t xml:space="preserve"> </w:t>
            </w:r>
            <w:r w:rsidR="00D05AF7" w:rsidRPr="00D05AF7">
              <w:rPr>
                <w:i/>
                <w:iCs/>
                <w:color w:val="2E74B5" w:themeColor="accent1" w:themeShade="BF"/>
                <w:kern w:val="2"/>
                <w:szCs w:val="24"/>
              </w:rPr>
              <w:t>(nereikalinga išbrauk</w:t>
            </w:r>
            <w:r w:rsidR="00D05AF7">
              <w:rPr>
                <w:i/>
                <w:iCs/>
                <w:color w:val="2E74B5" w:themeColor="accent1" w:themeShade="BF"/>
                <w:kern w:val="2"/>
                <w:szCs w:val="24"/>
              </w:rPr>
              <w:t>ti</w:t>
            </w:r>
            <w:r w:rsidR="00D05AF7" w:rsidRPr="00D05AF7">
              <w:rPr>
                <w:i/>
                <w:iCs/>
                <w:color w:val="2E74B5" w:themeColor="accent1" w:themeShade="BF"/>
                <w:kern w:val="2"/>
                <w:szCs w:val="24"/>
              </w:rPr>
              <w:t>)</w:t>
            </w:r>
          </w:p>
          <w:p w14:paraId="6AEB3936" w14:textId="77777777" w:rsidR="00B767F3" w:rsidRDefault="00B767F3" w:rsidP="00B43919">
            <w:pPr>
              <w:jc w:val="both"/>
              <w:rPr>
                <w:kern w:val="2"/>
                <w:szCs w:val="24"/>
              </w:rPr>
            </w:pPr>
          </w:p>
          <w:p w14:paraId="5CFEABC6" w14:textId="785034CD" w:rsidR="00B767F3" w:rsidRDefault="00DD7479" w:rsidP="00B43919">
            <w:pPr>
              <w:jc w:val="both"/>
              <w:rPr>
                <w:b/>
                <w:bCs/>
                <w:kern w:val="2"/>
                <w:szCs w:val="24"/>
              </w:rPr>
            </w:pPr>
            <w:r>
              <w:rPr>
                <w:kern w:val="2"/>
                <w:szCs w:val="24"/>
              </w:rPr>
              <w:t xml:space="preserve">Sutarties vykdymui pasitelkiami subtiekėjai ir (ar) specialistai </w:t>
            </w:r>
            <w:r w:rsidR="00FE7383">
              <w:rPr>
                <w:kern w:val="2"/>
                <w:szCs w:val="24"/>
              </w:rPr>
              <w:t>bus</w:t>
            </w:r>
            <w:r>
              <w:rPr>
                <w:kern w:val="2"/>
                <w:szCs w:val="24"/>
              </w:rPr>
              <w:t xml:space="preserve"> nurodyti Sutarties priede Nr. </w:t>
            </w:r>
            <w:r w:rsidR="00FE7383">
              <w:rPr>
                <w:kern w:val="2"/>
                <w:szCs w:val="24"/>
              </w:rPr>
              <w:t>4</w:t>
            </w:r>
            <w:r>
              <w:rPr>
                <w:kern w:val="2"/>
                <w:szCs w:val="24"/>
              </w:rPr>
              <w:t xml:space="preserve"> „Sutarties vykdymui pasitelkiami subtiekėjai ir (ar) specialistai“.</w:t>
            </w:r>
          </w:p>
        </w:tc>
      </w:tr>
      <w:tr w:rsidR="00B767F3" w14:paraId="0E57F611" w14:textId="77777777" w:rsidTr="00E843F1">
        <w:trPr>
          <w:trHeight w:val="300"/>
        </w:trPr>
        <w:tc>
          <w:tcPr>
            <w:tcW w:w="9535" w:type="dxa"/>
            <w:gridSpan w:val="4"/>
          </w:tcPr>
          <w:p w14:paraId="6A81BDB7" w14:textId="77777777" w:rsidR="00B767F3" w:rsidRDefault="00DD7479">
            <w:pPr>
              <w:jc w:val="center"/>
              <w:rPr>
                <w:b/>
                <w:bCs/>
                <w:kern w:val="2"/>
                <w:szCs w:val="24"/>
              </w:rPr>
            </w:pPr>
            <w:r>
              <w:rPr>
                <w:b/>
                <w:bCs/>
                <w:kern w:val="2"/>
                <w:szCs w:val="24"/>
              </w:rPr>
              <w:lastRenderedPageBreak/>
              <w:t>8. PRIEVOLIŲ PAGAL SUTARTĮ ĮVYKDYMO UŽTIKRINIMAS</w:t>
            </w:r>
          </w:p>
        </w:tc>
      </w:tr>
      <w:tr w:rsidR="00B767F3" w14:paraId="5F1C889E"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544E68EF" w14:textId="251C3A19" w:rsidR="00B767F3" w:rsidRDefault="00DD7479" w:rsidP="00B43919">
            <w:pPr>
              <w:jc w:val="both"/>
              <w:rPr>
                <w:kern w:val="2"/>
                <w:szCs w:val="24"/>
              </w:rPr>
            </w:pPr>
            <w:r>
              <w:rPr>
                <w:kern w:val="2"/>
                <w:szCs w:val="24"/>
              </w:rPr>
              <w:t xml:space="preserve">Prievolių pagal Sutartį įvykdymas užtikrinamas </w:t>
            </w:r>
            <w:r w:rsidR="00D05AF7">
              <w:rPr>
                <w:kern w:val="2"/>
                <w:szCs w:val="24"/>
              </w:rPr>
              <w:t>n</w:t>
            </w:r>
            <w:r>
              <w:rPr>
                <w:kern w:val="2"/>
                <w:szCs w:val="24"/>
              </w:rPr>
              <w:t>etesybomis (delspinigiais, bauda</w:t>
            </w:r>
            <w:r w:rsidR="00D05AF7">
              <w:rPr>
                <w:kern w:val="2"/>
                <w:szCs w:val="24"/>
              </w:rPr>
              <w:t>).</w:t>
            </w:r>
          </w:p>
        </w:tc>
      </w:tr>
      <w:tr w:rsidR="00B767F3" w14:paraId="57070615"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6926114F" w14:textId="7F3841E4" w:rsidR="00F40F83" w:rsidRPr="00F40F83" w:rsidRDefault="008572D9" w:rsidP="00F40F83">
            <w:pPr>
              <w:rPr>
                <w:kern w:val="2"/>
                <w:szCs w:val="24"/>
              </w:rPr>
            </w:pPr>
            <w:r>
              <w:rPr>
                <w:kern w:val="2"/>
                <w:szCs w:val="24"/>
              </w:rPr>
              <w:t>Netaikoma</w:t>
            </w:r>
          </w:p>
          <w:p w14:paraId="4720F941" w14:textId="46ED895A" w:rsidR="00B767F3" w:rsidRDefault="00B767F3">
            <w:pPr>
              <w:rPr>
                <w:kern w:val="2"/>
                <w:szCs w:val="24"/>
              </w:rPr>
            </w:pPr>
          </w:p>
        </w:tc>
      </w:tr>
      <w:tr w:rsidR="00B767F3" w14:paraId="0C2A7468"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21BB2B59" w:rsidR="00B767F3" w:rsidRDefault="00B767F3">
            <w:pPr>
              <w:rPr>
                <w:kern w:val="2"/>
                <w:szCs w:val="24"/>
              </w:rPr>
            </w:pPr>
          </w:p>
        </w:tc>
      </w:tr>
      <w:tr w:rsidR="00B767F3" w14:paraId="198AFEE0" w14:textId="77777777" w:rsidTr="00E843F1">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5CA1E3B2" w:rsidR="00B767F3" w:rsidRPr="00656A4E" w:rsidRDefault="00DD7479" w:rsidP="00B43919">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61824">
              <w:rPr>
                <w:b/>
                <w:bCs/>
                <w:kern w:val="2"/>
                <w:szCs w:val="24"/>
              </w:rPr>
              <w:t>0,0</w:t>
            </w:r>
            <w:r w:rsidR="00B43919">
              <w:rPr>
                <w:b/>
                <w:bCs/>
                <w:kern w:val="2"/>
                <w:szCs w:val="24"/>
              </w:rPr>
              <w:t>3</w:t>
            </w:r>
            <w:r w:rsidRPr="00961824">
              <w:rPr>
                <w:b/>
                <w:bCs/>
                <w:kern w:val="2"/>
                <w:szCs w:val="24"/>
              </w:rPr>
              <w:t xml:space="preserve"> (</w:t>
            </w:r>
            <w:r w:rsidR="00B43919">
              <w:rPr>
                <w:b/>
                <w:bCs/>
                <w:kern w:val="2"/>
                <w:szCs w:val="24"/>
              </w:rPr>
              <w:t>trys</w:t>
            </w:r>
            <w:r w:rsidRPr="00961824">
              <w:rPr>
                <w:b/>
                <w:bCs/>
                <w:kern w:val="2"/>
                <w:szCs w:val="24"/>
              </w:rPr>
              <w:t xml:space="preserve"> šimtosios) procento</w:t>
            </w:r>
            <w:r w:rsidRPr="00961824">
              <w:rPr>
                <w:kern w:val="2"/>
                <w:szCs w:val="24"/>
              </w:rPr>
              <w:t xml:space="preserve"> </w:t>
            </w:r>
            <w:r w:rsidRPr="00656A4E">
              <w:rPr>
                <w:b/>
                <w:bCs/>
                <w:kern w:val="2"/>
                <w:szCs w:val="24"/>
              </w:rPr>
              <w:t xml:space="preserve">dydžio </w:t>
            </w:r>
            <w:r w:rsidRPr="00961824">
              <w:rPr>
                <w:kern w:val="2"/>
                <w:szCs w:val="24"/>
              </w:rPr>
              <w:t>delspinigius nuo neapmokėtos sumos be PVM už kiekvieną vėlavimo dieną. </w:t>
            </w:r>
          </w:p>
        </w:tc>
      </w:tr>
      <w:tr w:rsidR="00B767F3" w14:paraId="66B563D2"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212174D3" w:rsidR="00B767F3" w:rsidRPr="00656A4E" w:rsidRDefault="00DD7479" w:rsidP="00B43919">
            <w:pPr>
              <w:jc w:val="both"/>
              <w:rPr>
                <w:kern w:val="2"/>
              </w:rPr>
            </w:pPr>
            <w:r>
              <w:rPr>
                <w:color w:val="000000"/>
                <w:kern w:val="2"/>
              </w:rPr>
              <w:t xml:space="preserve">9.2.1. Jeigu Tiekėjas vėluoja vykdyti </w:t>
            </w:r>
            <w:r w:rsidR="00940F1A">
              <w:rPr>
                <w:color w:val="000000"/>
                <w:kern w:val="2"/>
              </w:rPr>
              <w:t>Sutartį</w:t>
            </w:r>
            <w:r>
              <w:rPr>
                <w:color w:val="000000"/>
                <w:kern w:val="2"/>
              </w:rPr>
              <w:t>,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656A4E">
              <w:rPr>
                <w:b/>
                <w:bCs/>
                <w:kern w:val="2"/>
              </w:rPr>
              <w:t>0,0</w:t>
            </w:r>
            <w:r w:rsidR="00B43919">
              <w:rPr>
                <w:b/>
                <w:bCs/>
                <w:kern w:val="2"/>
              </w:rPr>
              <w:t>3</w:t>
            </w:r>
            <w:r w:rsidRPr="00656A4E">
              <w:rPr>
                <w:b/>
                <w:bCs/>
                <w:kern w:val="2"/>
              </w:rPr>
              <w:t> (</w:t>
            </w:r>
            <w:r w:rsidR="00B43919">
              <w:rPr>
                <w:b/>
                <w:bCs/>
                <w:kern w:val="2"/>
              </w:rPr>
              <w:t>trys</w:t>
            </w:r>
            <w:r w:rsidRPr="00656A4E">
              <w:rPr>
                <w:b/>
                <w:bCs/>
                <w:kern w:val="2"/>
              </w:rPr>
              <w:t xml:space="preserve"> šimtosios) procento</w:t>
            </w:r>
            <w:r w:rsidRPr="00656A4E">
              <w:rPr>
                <w:kern w:val="2"/>
              </w:rPr>
              <w:t xml:space="preserve">  </w:t>
            </w:r>
            <w:r w:rsidRPr="00656A4E">
              <w:rPr>
                <w:b/>
                <w:bCs/>
                <w:kern w:val="2"/>
              </w:rPr>
              <w:t>dydžio</w:t>
            </w:r>
            <w:r w:rsidRPr="00656A4E">
              <w:rPr>
                <w:kern w:val="2"/>
              </w:rPr>
              <w:t xml:space="preserve"> delspinigius už kiekvieną uždelstą dieną nuo laiku neperduotų Prekių ar Prekių, turinčių trūkumų, kainos be PVM. </w:t>
            </w:r>
          </w:p>
          <w:p w14:paraId="610DA498" w14:textId="617CED4A" w:rsidR="00B767F3" w:rsidRPr="00656A4E" w:rsidRDefault="00DD7479" w:rsidP="00B43919">
            <w:pPr>
              <w:jc w:val="both"/>
              <w:rPr>
                <w:kern w:val="2"/>
                <w:szCs w:val="24"/>
              </w:rPr>
            </w:pPr>
            <w:r w:rsidRPr="00656A4E">
              <w:rPr>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656A4E">
              <w:rPr>
                <w:b/>
                <w:bCs/>
                <w:szCs w:val="24"/>
                <w:lang w:val="lt"/>
              </w:rPr>
              <w:t>0,0</w:t>
            </w:r>
            <w:r w:rsidR="00B43919">
              <w:rPr>
                <w:b/>
                <w:bCs/>
                <w:szCs w:val="24"/>
                <w:lang w:val="lt"/>
              </w:rPr>
              <w:t>3</w:t>
            </w:r>
            <w:r w:rsidRPr="00656A4E">
              <w:rPr>
                <w:b/>
                <w:bCs/>
                <w:szCs w:val="24"/>
                <w:lang w:val="lt"/>
              </w:rPr>
              <w:t xml:space="preserve"> (</w:t>
            </w:r>
            <w:r w:rsidR="00B43919">
              <w:rPr>
                <w:b/>
                <w:bCs/>
                <w:szCs w:val="24"/>
                <w:lang w:val="lt"/>
              </w:rPr>
              <w:t>trys</w:t>
            </w:r>
            <w:r w:rsidRPr="00656A4E">
              <w:rPr>
                <w:b/>
                <w:bCs/>
                <w:szCs w:val="24"/>
                <w:lang w:val="lt"/>
              </w:rPr>
              <w:t xml:space="preserve"> šimtosios) procento dydžio</w:t>
            </w:r>
            <w:r w:rsidRPr="00656A4E">
              <w:rPr>
                <w:szCs w:val="24"/>
                <w:lang w:val="lt"/>
              </w:rPr>
              <w:t xml:space="preserve"> delspinigius už kiekvieną uždelstą dieną  nuo laiku negrąžintos permokos, kainos be PVM.</w:t>
            </w:r>
          </w:p>
          <w:p w14:paraId="63704FE1" w14:textId="57498698" w:rsidR="00B767F3" w:rsidRDefault="00DD7479" w:rsidP="00B43919">
            <w:pPr>
              <w:jc w:val="both"/>
              <w:rPr>
                <w:b/>
                <w:kern w:val="2"/>
              </w:rPr>
            </w:pPr>
            <w:r>
              <w:rPr>
                <w:color w:val="000000"/>
                <w:kern w:val="2"/>
              </w:rPr>
              <w:t xml:space="preserve">9.2.3. Tiekėjas privalo sumokėti Pirkėjui netesybas per </w:t>
            </w:r>
            <w:r w:rsidR="00656A4E" w:rsidRPr="00656A4E">
              <w:rPr>
                <w:b/>
                <w:bCs/>
                <w:kern w:val="2"/>
              </w:rPr>
              <w:t>10 darbo</w:t>
            </w:r>
            <w:r w:rsidRPr="00656A4E">
              <w:rPr>
                <w:b/>
                <w:bCs/>
                <w:kern w:val="2"/>
              </w:rPr>
              <w:t xml:space="preserve">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B767F3" w14:paraId="6CD13A4C"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14EEEB7" w14:textId="1D2D22E9" w:rsidR="00B767F3" w:rsidRPr="00656A4E" w:rsidRDefault="00DD7479" w:rsidP="00B43919">
            <w:pPr>
              <w:jc w:val="both"/>
              <w:rPr>
                <w:kern w:val="2"/>
                <w:szCs w:val="24"/>
              </w:rPr>
            </w:pPr>
            <w:r>
              <w:rPr>
                <w:kern w:val="2"/>
                <w:szCs w:val="24"/>
              </w:rPr>
              <w:t xml:space="preserve">9.3.1. Nutraukus Sutartį dėl esminio Sutarties pažeidimo, nustatyto Sutarties Specialiosiose sąlygose, mokama </w:t>
            </w:r>
            <w:r w:rsidR="00656A4E" w:rsidRPr="00656A4E">
              <w:rPr>
                <w:b/>
                <w:bCs/>
                <w:kern w:val="2"/>
                <w:szCs w:val="24"/>
              </w:rPr>
              <w:t>10 (dešimties)</w:t>
            </w:r>
            <w:r w:rsidRPr="00656A4E">
              <w:rPr>
                <w:b/>
                <w:bCs/>
                <w:kern w:val="2"/>
                <w:szCs w:val="24"/>
              </w:rPr>
              <w:t xml:space="preserve"> procentų</w:t>
            </w:r>
            <w:r w:rsidRPr="00656A4E">
              <w:rPr>
                <w:kern w:val="2"/>
                <w:szCs w:val="24"/>
              </w:rPr>
              <w:t xml:space="preserve"> </w:t>
            </w:r>
            <w:r>
              <w:rPr>
                <w:kern w:val="2"/>
                <w:szCs w:val="24"/>
              </w:rPr>
              <w:t xml:space="preserve">dydžio bauda nuo Pradinės Sutarties vertės be PVM, nurodytos Specialiųjų sąlygų 5.2 punkte. </w:t>
            </w:r>
          </w:p>
          <w:p w14:paraId="7C28C5E8" w14:textId="77509F49" w:rsidR="00B767F3" w:rsidRDefault="00DD7479" w:rsidP="00B43919">
            <w:pPr>
              <w:jc w:val="both"/>
              <w:rPr>
                <w:szCs w:val="24"/>
              </w:rPr>
            </w:pPr>
            <w:r>
              <w:rPr>
                <w:kern w:val="2"/>
                <w:szCs w:val="24"/>
              </w:rPr>
              <w:t>9.3.2. </w:t>
            </w:r>
            <w:r>
              <w:rPr>
                <w:szCs w:val="24"/>
              </w:rPr>
              <w:t xml:space="preserve">Nepagrįstai nutraukus Sutarties vykdymą ne Sutartyje nustatyta tvarka, mokama </w:t>
            </w:r>
            <w:r w:rsidR="00B67787" w:rsidRPr="00B67787">
              <w:rPr>
                <w:b/>
                <w:bCs/>
                <w:kern w:val="2"/>
                <w:szCs w:val="24"/>
              </w:rPr>
              <w:t xml:space="preserve">10 (dešimties) </w:t>
            </w:r>
            <w:r w:rsidRPr="00B67787">
              <w:rPr>
                <w:b/>
                <w:bCs/>
                <w:kern w:val="2"/>
                <w:szCs w:val="24"/>
              </w:rPr>
              <w:t>procentų dydžio</w:t>
            </w:r>
            <w:r w:rsidRPr="00B67787">
              <w:rPr>
                <w:kern w:val="2"/>
                <w:szCs w:val="24"/>
              </w:rPr>
              <w:t xml:space="preserve"> </w:t>
            </w:r>
            <w:r>
              <w:rPr>
                <w:kern w:val="2"/>
                <w:szCs w:val="24"/>
              </w:rPr>
              <w:t>bauda nuo Pradinės Sutarties vertės, nurodytos Specialiųjų sąlygų 5.2 punkte.</w:t>
            </w:r>
          </w:p>
          <w:p w14:paraId="48292084" w14:textId="6AFBA914" w:rsidR="00B767F3" w:rsidRDefault="00B767F3">
            <w:pPr>
              <w:rPr>
                <w:kern w:val="2"/>
                <w:szCs w:val="24"/>
              </w:rPr>
            </w:pPr>
          </w:p>
        </w:tc>
      </w:tr>
      <w:tr w:rsidR="00B767F3" w14:paraId="539B299E"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01953191" w14:textId="696F684B" w:rsidR="00B767F3" w:rsidRDefault="00B67787" w:rsidP="00B43919">
            <w:pPr>
              <w:jc w:val="both"/>
              <w:rPr>
                <w:kern w:val="2"/>
                <w:szCs w:val="24"/>
              </w:rPr>
            </w:pPr>
            <w:r w:rsidRPr="00B67787">
              <w:rPr>
                <w:color w:val="000000"/>
                <w:kern w:val="2"/>
                <w:szCs w:val="24"/>
              </w:rPr>
              <w:lastRenderedPageBreak/>
              <w:t xml:space="preserve">Tiekėjas privalo sumokėti Pirkėjui </w:t>
            </w:r>
            <w:r w:rsidRPr="00B67787">
              <w:rPr>
                <w:b/>
                <w:bCs/>
                <w:color w:val="000000"/>
                <w:kern w:val="2"/>
                <w:szCs w:val="24"/>
              </w:rPr>
              <w:t>300</w:t>
            </w:r>
            <w:r w:rsidR="00B43919">
              <w:rPr>
                <w:b/>
                <w:bCs/>
                <w:color w:val="000000"/>
                <w:kern w:val="2"/>
                <w:szCs w:val="24"/>
              </w:rPr>
              <w:t>,00</w:t>
            </w:r>
            <w:r w:rsidR="008B0E49">
              <w:rPr>
                <w:b/>
                <w:bCs/>
                <w:color w:val="000000"/>
                <w:kern w:val="2"/>
                <w:szCs w:val="24"/>
              </w:rPr>
              <w:t xml:space="preserve"> </w:t>
            </w:r>
            <w:r w:rsidR="008B0E49" w:rsidRPr="00B67787">
              <w:rPr>
                <w:b/>
                <w:bCs/>
                <w:color w:val="000000"/>
                <w:kern w:val="2"/>
                <w:szCs w:val="24"/>
              </w:rPr>
              <w:t xml:space="preserve">(trijų šimtų) </w:t>
            </w:r>
            <w:r w:rsidRPr="00B67787">
              <w:rPr>
                <w:b/>
                <w:bCs/>
                <w:color w:val="000000"/>
                <w:kern w:val="2"/>
                <w:szCs w:val="24"/>
              </w:rPr>
              <w:t>Eur dydžio</w:t>
            </w:r>
            <w:r w:rsidRPr="00B67787">
              <w:rPr>
                <w:color w:val="000000"/>
                <w:kern w:val="2"/>
                <w:szCs w:val="24"/>
              </w:rPr>
              <w:t xml:space="preserve"> baudą už kiekvieną pažeidimo atvejį, dėl esamų subtiekėjų </w:t>
            </w:r>
            <w:r>
              <w:rPr>
                <w:color w:val="000000"/>
                <w:kern w:val="2"/>
                <w:szCs w:val="24"/>
              </w:rPr>
              <w:t>ir (</w:t>
            </w:r>
            <w:r w:rsidRPr="00B67787">
              <w:rPr>
                <w:color w:val="000000"/>
                <w:kern w:val="2"/>
                <w:szCs w:val="24"/>
              </w:rPr>
              <w:t>ar</w:t>
            </w:r>
            <w:r>
              <w:rPr>
                <w:color w:val="000000"/>
                <w:kern w:val="2"/>
                <w:szCs w:val="24"/>
              </w:rPr>
              <w:t>)</w:t>
            </w:r>
            <w:r w:rsidRPr="00B67787">
              <w:rPr>
                <w:color w:val="000000"/>
                <w:kern w:val="2"/>
                <w:szCs w:val="24"/>
              </w:rPr>
              <w:t xml:space="preserve"> specialistų pakeitimo </w:t>
            </w:r>
            <w:r>
              <w:rPr>
                <w:color w:val="000000"/>
                <w:kern w:val="2"/>
                <w:szCs w:val="24"/>
              </w:rPr>
              <w:t>ir (ar)</w:t>
            </w:r>
            <w:r w:rsidRPr="00B67787">
              <w:rPr>
                <w:color w:val="000000"/>
                <w:kern w:val="2"/>
                <w:szCs w:val="24"/>
              </w:rPr>
              <w:t xml:space="preserve"> naujų subtiekėjų pasitelkimo nesilaikant Bendrosiose sąlygose nurodytos subtiekėjų ir (ar) specialistų keitimo tvarkos. </w:t>
            </w:r>
          </w:p>
        </w:tc>
      </w:tr>
      <w:tr w:rsidR="00B767F3" w14:paraId="3086B7F9"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69B3C483" w14:textId="23B25C32" w:rsidR="006D6A8A" w:rsidRDefault="00AA66E6" w:rsidP="00B43919">
            <w:pPr>
              <w:jc w:val="both"/>
              <w:rPr>
                <w:color w:val="4472C4"/>
                <w:kern w:val="2"/>
                <w:szCs w:val="24"/>
              </w:rPr>
            </w:pPr>
            <w:r w:rsidRPr="00AA66E6">
              <w:rPr>
                <w:kern w:val="2"/>
                <w:szCs w:val="24"/>
              </w:rPr>
              <w:t xml:space="preserve">Už aplinkosauginių kriterijų, nurodytų Specialiųjų sąlygų 13 skyriuje, nesilaikymą bus taikoma </w:t>
            </w:r>
            <w:r w:rsidRPr="00AA66E6">
              <w:rPr>
                <w:b/>
                <w:bCs/>
                <w:kern w:val="2"/>
                <w:szCs w:val="24"/>
              </w:rPr>
              <w:t> 100</w:t>
            </w:r>
            <w:r>
              <w:rPr>
                <w:b/>
                <w:bCs/>
                <w:kern w:val="2"/>
                <w:szCs w:val="24"/>
              </w:rPr>
              <w:t>0</w:t>
            </w:r>
            <w:r w:rsidRPr="00AA66E6">
              <w:rPr>
                <w:b/>
                <w:bCs/>
                <w:kern w:val="2"/>
                <w:szCs w:val="24"/>
              </w:rPr>
              <w:t xml:space="preserve">,00 (vieno </w:t>
            </w:r>
            <w:r>
              <w:rPr>
                <w:b/>
                <w:bCs/>
                <w:kern w:val="2"/>
                <w:szCs w:val="24"/>
              </w:rPr>
              <w:t>tūkstančio</w:t>
            </w:r>
            <w:r w:rsidRPr="00AA66E6">
              <w:rPr>
                <w:b/>
                <w:bCs/>
                <w:kern w:val="2"/>
                <w:szCs w:val="24"/>
              </w:rPr>
              <w:t>) Eur</w:t>
            </w:r>
            <w:r w:rsidRPr="00AA66E6">
              <w:rPr>
                <w:kern w:val="2"/>
                <w:szCs w:val="24"/>
              </w:rPr>
              <w:t xml:space="preserve"> bauda už kiekvieną atvejį.</w:t>
            </w:r>
          </w:p>
        </w:tc>
      </w:tr>
      <w:tr w:rsidR="00B767F3" w14:paraId="3F603DB5"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271A84AA" w14:textId="401F3686" w:rsidR="00B767F3" w:rsidRDefault="008B0E49" w:rsidP="002C2EFB">
            <w:pPr>
              <w:jc w:val="both"/>
              <w:rPr>
                <w:color w:val="4472C4"/>
                <w:kern w:val="2"/>
                <w:szCs w:val="24"/>
              </w:rPr>
            </w:pPr>
            <w:r w:rsidRPr="008B0E49">
              <w:rPr>
                <w:kern w:val="2"/>
                <w:szCs w:val="24"/>
              </w:rPr>
              <w:t xml:space="preserve">Tiekėjas, pažeidęs Sutartyje numatytą konfidencialumo pareigą, įsipareigoja pagal argumentuotą </w:t>
            </w:r>
            <w:r>
              <w:rPr>
                <w:kern w:val="2"/>
                <w:szCs w:val="24"/>
              </w:rPr>
              <w:t>Pirkėjo</w:t>
            </w:r>
            <w:r w:rsidRPr="008B0E49">
              <w:rPr>
                <w:kern w:val="2"/>
                <w:szCs w:val="24"/>
              </w:rPr>
              <w:t xml:space="preserve"> reikalavimą sumokėti </w:t>
            </w:r>
            <w:r w:rsidRPr="008B0E49">
              <w:rPr>
                <w:b/>
                <w:bCs/>
                <w:kern w:val="2"/>
                <w:szCs w:val="24"/>
              </w:rPr>
              <w:t>1000</w:t>
            </w:r>
            <w:r w:rsidR="00BC7C05">
              <w:rPr>
                <w:b/>
                <w:bCs/>
                <w:kern w:val="2"/>
                <w:szCs w:val="24"/>
              </w:rPr>
              <w:t>,00</w:t>
            </w:r>
            <w:r w:rsidRPr="008B0E49">
              <w:rPr>
                <w:b/>
                <w:bCs/>
                <w:kern w:val="2"/>
                <w:szCs w:val="24"/>
              </w:rPr>
              <w:t xml:space="preserve"> (vieno tūkstančio) Eur</w:t>
            </w:r>
            <w:r w:rsidRPr="008B0E49">
              <w:rPr>
                <w:kern w:val="2"/>
                <w:szCs w:val="24"/>
              </w:rPr>
              <w:t xml:space="preserve"> </w:t>
            </w:r>
            <w:r w:rsidRPr="008B0E49">
              <w:rPr>
                <w:b/>
                <w:bCs/>
                <w:kern w:val="2"/>
                <w:szCs w:val="24"/>
              </w:rPr>
              <w:t>baudą ir atlyginti visus kitus Pirkėjo patirtus nuostolius, kiek jų nepadengia numatyta bauda</w:t>
            </w:r>
            <w:r w:rsidRPr="008B0E49">
              <w:rPr>
                <w:kern w:val="2"/>
                <w:szCs w:val="24"/>
              </w:rPr>
              <w:t>.</w:t>
            </w:r>
          </w:p>
        </w:tc>
      </w:tr>
      <w:tr w:rsidR="00B767F3" w14:paraId="614E4634"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719F57FB" w:rsidR="008B0E49" w:rsidRDefault="00DD7479" w:rsidP="008B0E49">
            <w:pPr>
              <w:rPr>
                <w:color w:val="4472C4"/>
                <w:kern w:val="2"/>
                <w:szCs w:val="24"/>
              </w:rPr>
            </w:pPr>
            <w:r>
              <w:rPr>
                <w:kern w:val="2"/>
                <w:szCs w:val="24"/>
              </w:rPr>
              <w:t>Netaikoma</w:t>
            </w:r>
          </w:p>
          <w:p w14:paraId="5C591A2E" w14:textId="0B095B3E" w:rsidR="00B767F3" w:rsidRDefault="00B767F3">
            <w:pPr>
              <w:rPr>
                <w:color w:val="4472C4"/>
                <w:kern w:val="2"/>
                <w:szCs w:val="24"/>
              </w:rPr>
            </w:pPr>
          </w:p>
        </w:tc>
      </w:tr>
      <w:tr w:rsidR="00B767F3" w14:paraId="11D432F4"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592F4C9F" w:rsidR="00B767F3" w:rsidRDefault="00B767F3">
            <w:pPr>
              <w:rPr>
                <w:color w:val="4472C4"/>
                <w:kern w:val="2"/>
                <w:szCs w:val="24"/>
              </w:rPr>
            </w:pPr>
          </w:p>
        </w:tc>
      </w:tr>
      <w:tr w:rsidR="00B767F3" w14:paraId="57850F0C"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19B7BD97" w:rsidR="00B767F3" w:rsidRDefault="00DD7479">
            <w:pPr>
              <w:rPr>
                <w:b/>
                <w:bCs/>
                <w:kern w:val="2"/>
                <w:szCs w:val="24"/>
              </w:rPr>
            </w:pPr>
            <w:r>
              <w:rPr>
                <w:b/>
                <w:bCs/>
                <w:kern w:val="2"/>
                <w:szCs w:val="24"/>
              </w:rPr>
              <w:t>9.9. </w:t>
            </w:r>
            <w:r w:rsidR="00E843F1">
              <w:rPr>
                <w:b/>
                <w:bCs/>
                <w:kern w:val="2"/>
                <w:szCs w:val="24"/>
              </w:rPr>
              <w:t>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2FC8EB7E" w14:textId="07AA8E80" w:rsidR="00B767F3" w:rsidRDefault="00E843F1" w:rsidP="00B96653">
            <w:pPr>
              <w:jc w:val="both"/>
              <w:rPr>
                <w:sz w:val="14"/>
                <w:szCs w:val="14"/>
              </w:rPr>
            </w:pPr>
            <w:r>
              <w:rPr>
                <w:szCs w:val="24"/>
              </w:rPr>
              <w:t>Jei Prekės defektai išaiškėja arba gedimai įvyksta garantinio laikotarpio metu, Pirkėjas raštu įspėja apie tai Tiekėją. Jei Tiekėjas nepašalina defekto ar gedimo per Specialiųjų sąlygų 6.2 punkte nurodytą terminą, Pirkėjas turi teisę reikalauti mokėti sutartyje 0,3% dydžio delspinigius už kiekvieną pavėluotą dieną nuo pradinės Sutarties vertės be PVM.</w:t>
            </w:r>
          </w:p>
          <w:p w14:paraId="49FF058F" w14:textId="77777777" w:rsidR="00B767F3" w:rsidRDefault="00B767F3">
            <w:pPr>
              <w:rPr>
                <w:color w:val="4472C4"/>
                <w:kern w:val="2"/>
                <w:szCs w:val="24"/>
              </w:rPr>
            </w:pPr>
          </w:p>
        </w:tc>
      </w:tr>
      <w:tr w:rsidR="00B767F3" w14:paraId="0126462E" w14:textId="77777777" w:rsidTr="00E843F1">
        <w:trPr>
          <w:trHeight w:val="300"/>
        </w:trPr>
        <w:tc>
          <w:tcPr>
            <w:tcW w:w="9535"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E843F1">
        <w:trPr>
          <w:trHeight w:val="300"/>
        </w:trPr>
        <w:tc>
          <w:tcPr>
            <w:tcW w:w="2700" w:type="dxa"/>
            <w:gridSpan w:val="2"/>
          </w:tcPr>
          <w:p w14:paraId="345EFFE5" w14:textId="77777777" w:rsidR="00B767F3" w:rsidRDefault="00DD7479">
            <w:pPr>
              <w:rPr>
                <w:b/>
                <w:bCs/>
                <w:kern w:val="2"/>
              </w:rPr>
            </w:pPr>
            <w:r>
              <w:rPr>
                <w:b/>
                <w:bCs/>
              </w:rPr>
              <w:t>10.1. Esminės Sutarties sąlygos</w:t>
            </w:r>
          </w:p>
        </w:tc>
        <w:tc>
          <w:tcPr>
            <w:tcW w:w="6835" w:type="dxa"/>
            <w:gridSpan w:val="2"/>
          </w:tcPr>
          <w:p w14:paraId="652D2437" w14:textId="77777777" w:rsidR="00940F1A" w:rsidRPr="00940F1A" w:rsidRDefault="00940F1A" w:rsidP="00940F1A">
            <w:pPr>
              <w:rPr>
                <w:kern w:val="2"/>
                <w:szCs w:val="24"/>
              </w:rPr>
            </w:pPr>
            <w:r w:rsidRPr="00940F1A">
              <w:rPr>
                <w:kern w:val="2"/>
                <w:szCs w:val="24"/>
              </w:rPr>
              <w:t>10.1.1. Prekių pristatymo terminai;</w:t>
            </w:r>
          </w:p>
          <w:p w14:paraId="3657475F" w14:textId="4BE63DE5" w:rsidR="00D51927" w:rsidRPr="00D51927" w:rsidRDefault="00940F1A" w:rsidP="00940F1A">
            <w:pPr>
              <w:pStyle w:val="ListParagraph"/>
              <w:ind w:left="0"/>
              <w:jc w:val="both"/>
              <w:rPr>
                <w:kern w:val="2"/>
                <w:szCs w:val="24"/>
              </w:rPr>
            </w:pPr>
            <w:r w:rsidRPr="00940F1A">
              <w:rPr>
                <w:kern w:val="2"/>
                <w:szCs w:val="24"/>
              </w:rPr>
              <w:t>10.1.2.</w:t>
            </w:r>
            <w:r>
              <w:rPr>
                <w:kern w:val="2"/>
                <w:szCs w:val="24"/>
              </w:rPr>
              <w:t xml:space="preserve"> </w:t>
            </w:r>
            <w:r w:rsidRPr="00940F1A">
              <w:rPr>
                <w:kern w:val="2"/>
                <w:szCs w:val="24"/>
              </w:rPr>
              <w:t>Pristatyta Prekė neatitinka Techninės specifikacijos reikalavim</w:t>
            </w:r>
            <w:r w:rsidR="00295A4B">
              <w:rPr>
                <w:kern w:val="2"/>
                <w:szCs w:val="24"/>
              </w:rPr>
              <w:t>ų</w:t>
            </w:r>
            <w:r w:rsidRPr="00940F1A">
              <w:rPr>
                <w:kern w:val="2"/>
                <w:szCs w:val="24"/>
              </w:rPr>
              <w:t>.</w:t>
            </w:r>
          </w:p>
        </w:tc>
      </w:tr>
      <w:tr w:rsidR="00B767F3" w14:paraId="0F5458CF" w14:textId="77777777" w:rsidTr="00E843F1">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2"/>
          </w:tcPr>
          <w:p w14:paraId="5AE51FC9" w14:textId="77777777" w:rsidR="00940F1A" w:rsidRPr="00940F1A" w:rsidRDefault="00940F1A" w:rsidP="00940F1A">
            <w:pPr>
              <w:jc w:val="both"/>
              <w:rPr>
                <w:kern w:val="2"/>
                <w:szCs w:val="24"/>
              </w:rPr>
            </w:pPr>
            <w:r w:rsidRPr="00940F1A">
              <w:rPr>
                <w:kern w:val="2"/>
                <w:szCs w:val="24"/>
              </w:rPr>
              <w:t>Dideliu ar nuolatiniu esminės Sutarties sąlygos vykdymo trūkumu laikomas:</w:t>
            </w:r>
          </w:p>
          <w:p w14:paraId="23014E11" w14:textId="77777777" w:rsidR="00940F1A" w:rsidRPr="00940F1A" w:rsidRDefault="00940F1A" w:rsidP="00940F1A">
            <w:pPr>
              <w:jc w:val="both"/>
              <w:rPr>
                <w:kern w:val="2"/>
                <w:szCs w:val="24"/>
              </w:rPr>
            </w:pPr>
            <w:r w:rsidRPr="00940F1A">
              <w:rPr>
                <w:kern w:val="2"/>
                <w:szCs w:val="24"/>
              </w:rPr>
              <w:t>10.2.1. 30 dienų uždelstas Prekių pristatymo terminas, nurodytas Sutarties 4.1 punkte;</w:t>
            </w:r>
          </w:p>
          <w:p w14:paraId="27FF7C68" w14:textId="041CB92C" w:rsidR="00F069BB" w:rsidRPr="00F069BB" w:rsidRDefault="00940F1A" w:rsidP="00940F1A">
            <w:pPr>
              <w:pStyle w:val="ListParagraph"/>
              <w:ind w:left="0"/>
              <w:jc w:val="both"/>
              <w:rPr>
                <w:kern w:val="2"/>
                <w:szCs w:val="24"/>
              </w:rPr>
            </w:pPr>
            <w:r w:rsidRPr="00940F1A">
              <w:rPr>
                <w:kern w:val="2"/>
                <w:szCs w:val="24"/>
              </w:rPr>
              <w:t>10.2.2. pristatyta Prekė neveikia ar veikia su trūkumais.</w:t>
            </w:r>
          </w:p>
        </w:tc>
      </w:tr>
      <w:tr w:rsidR="00B767F3" w14:paraId="70836C3F" w14:textId="77777777" w:rsidTr="00E843F1">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2C2EFB">
            <w:pPr>
              <w:jc w:val="both"/>
              <w:rPr>
                <w:kern w:val="2"/>
                <w:szCs w:val="24"/>
              </w:rPr>
            </w:pPr>
            <w:r>
              <w:rPr>
                <w:kern w:val="2"/>
                <w:szCs w:val="24"/>
              </w:rPr>
              <w:t>Ši Sutartis laikoma sudaryta ir įsigalioja nuo Sutarties pasirašymo dienos (antrosios Šalies pasirašymo dieną).</w:t>
            </w:r>
          </w:p>
          <w:p w14:paraId="0DC01EF2" w14:textId="6A023326" w:rsidR="00B767F3" w:rsidRDefault="00DD7479" w:rsidP="007F10BF">
            <w:pPr>
              <w:jc w:val="both"/>
              <w:rPr>
                <w:color w:val="4472C4"/>
                <w:kern w:val="2"/>
                <w:szCs w:val="24"/>
              </w:rPr>
            </w:pPr>
            <w:r>
              <w:rPr>
                <w:color w:val="000000"/>
                <w:kern w:val="2"/>
                <w:szCs w:val="24"/>
              </w:rPr>
              <w:t xml:space="preserve">Sutartis galioja iki visiško </w:t>
            </w:r>
            <w:r w:rsidR="00EE63FB">
              <w:rPr>
                <w:color w:val="000000"/>
                <w:kern w:val="2"/>
                <w:szCs w:val="24"/>
              </w:rPr>
              <w:t xml:space="preserve">abiejų šalių </w:t>
            </w:r>
            <w:r>
              <w:rPr>
                <w:color w:val="000000"/>
                <w:kern w:val="2"/>
                <w:szCs w:val="24"/>
              </w:rPr>
              <w:t>prievolių įvykdymo</w:t>
            </w:r>
            <w:r w:rsidR="002C2EFB">
              <w:rPr>
                <w:color w:val="000000"/>
                <w:kern w:val="2"/>
                <w:szCs w:val="24"/>
              </w:rPr>
              <w:t>.</w:t>
            </w:r>
            <w:r>
              <w:rPr>
                <w:color w:val="000000"/>
                <w:kern w:val="2"/>
                <w:szCs w:val="24"/>
              </w:rPr>
              <w:t xml:space="preserve"> </w:t>
            </w:r>
          </w:p>
        </w:tc>
      </w:tr>
      <w:tr w:rsidR="00B767F3" w14:paraId="6568EF21" w14:textId="77777777" w:rsidTr="00E843F1">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0FE20FD6" w14:textId="2712AA8A" w:rsidR="00A64103" w:rsidRDefault="00DD7479" w:rsidP="00A64103">
            <w:pPr>
              <w:rPr>
                <w:kern w:val="2"/>
                <w:szCs w:val="24"/>
              </w:rPr>
            </w:pPr>
            <w:r>
              <w:rPr>
                <w:kern w:val="2"/>
                <w:szCs w:val="24"/>
              </w:rPr>
              <w:t>Netaikoma</w:t>
            </w:r>
          </w:p>
          <w:p w14:paraId="5BFF1F84" w14:textId="0A61AC08" w:rsidR="00B767F3" w:rsidRDefault="00B767F3">
            <w:pPr>
              <w:rPr>
                <w:kern w:val="2"/>
                <w:szCs w:val="24"/>
              </w:rPr>
            </w:pPr>
          </w:p>
        </w:tc>
      </w:tr>
      <w:tr w:rsidR="00B767F3" w14:paraId="0284242D" w14:textId="77777777" w:rsidTr="00E843F1">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E843F1">
        <w:trPr>
          <w:trHeight w:val="300"/>
        </w:trPr>
        <w:tc>
          <w:tcPr>
            <w:tcW w:w="2532" w:type="dxa"/>
          </w:tcPr>
          <w:p w14:paraId="226C878D" w14:textId="77777777" w:rsidR="00B767F3" w:rsidRDefault="00DD7479">
            <w:pPr>
              <w:rPr>
                <w:b/>
                <w:bCs/>
                <w:kern w:val="2"/>
                <w:szCs w:val="24"/>
              </w:rPr>
            </w:pPr>
            <w:r>
              <w:rPr>
                <w:b/>
                <w:bCs/>
                <w:kern w:val="2"/>
                <w:szCs w:val="24"/>
              </w:rPr>
              <w:lastRenderedPageBreak/>
              <w:t>12.1. Sutarties nutraukimo pagrindai</w:t>
            </w:r>
          </w:p>
        </w:tc>
        <w:tc>
          <w:tcPr>
            <w:tcW w:w="7003" w:type="dxa"/>
            <w:gridSpan w:val="3"/>
          </w:tcPr>
          <w:p w14:paraId="6FAE0A4C" w14:textId="63792200" w:rsidR="00B767F3" w:rsidRPr="00D51927" w:rsidRDefault="00DD7479" w:rsidP="007F10BF">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rsidTr="00E843F1">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3"/>
          </w:tcPr>
          <w:p w14:paraId="22192202" w14:textId="153CEA52" w:rsidR="00B767F3" w:rsidRPr="00D51927" w:rsidRDefault="00DD7479" w:rsidP="007F10BF">
            <w:pPr>
              <w:jc w:val="both"/>
              <w:rPr>
                <w:kern w:val="2"/>
                <w:szCs w:val="24"/>
              </w:rPr>
            </w:pPr>
            <w:r w:rsidRPr="00D51927">
              <w:rPr>
                <w:kern w:val="2"/>
                <w:szCs w:val="24"/>
              </w:rPr>
              <w:t>12.2.1. jeigu Tiekėjas nevykdo prisiimtų įsipareigojimų už Sutartyje nustatytą Sutarties kainą;</w:t>
            </w:r>
          </w:p>
          <w:p w14:paraId="10C855DD" w14:textId="6A14F90D" w:rsidR="00B767F3" w:rsidRDefault="00DD7479" w:rsidP="00013EA7">
            <w:pPr>
              <w:tabs>
                <w:tab w:val="left" w:pos="567"/>
                <w:tab w:val="left" w:pos="851"/>
                <w:tab w:val="left" w:pos="992"/>
                <w:tab w:val="left" w:pos="1134"/>
              </w:tabs>
              <w:spacing w:line="257" w:lineRule="auto"/>
              <w:jc w:val="both"/>
              <w:rPr>
                <w:kern w:val="2"/>
                <w:szCs w:val="24"/>
              </w:rPr>
            </w:pPr>
            <w:r w:rsidRPr="00D51927">
              <w:rPr>
                <w:kern w:val="2"/>
                <w:szCs w:val="24"/>
              </w:rPr>
              <w:t xml:space="preserve">12.2.2. jeigu Tiekėjas </w:t>
            </w:r>
            <w:r w:rsidR="00A64103" w:rsidRPr="00D51927">
              <w:rPr>
                <w:kern w:val="2"/>
                <w:szCs w:val="24"/>
              </w:rPr>
              <w:t xml:space="preserve">vėluoja pristatyti Prekes daugiau nei </w:t>
            </w:r>
            <w:r w:rsidR="00A64103" w:rsidRPr="00D51927">
              <w:rPr>
                <w:b/>
                <w:bCs/>
                <w:kern w:val="2"/>
                <w:szCs w:val="24"/>
              </w:rPr>
              <w:t>30 (trisdešimt) dienų</w:t>
            </w:r>
            <w:r w:rsidR="00A64103" w:rsidRPr="00D51927">
              <w:rPr>
                <w:kern w:val="2"/>
                <w:szCs w:val="24"/>
              </w:rPr>
              <w:t xml:space="preserve"> </w:t>
            </w:r>
            <w:r w:rsidR="007D7E54">
              <w:rPr>
                <w:kern w:val="2"/>
                <w:szCs w:val="24"/>
              </w:rPr>
              <w:t xml:space="preserve">nei </w:t>
            </w:r>
            <w:r w:rsidR="00A64103" w:rsidRPr="00D51927">
              <w:rPr>
                <w:kern w:val="2"/>
                <w:szCs w:val="24"/>
              </w:rPr>
              <w:t>Sutartyje nustatytas Prekių pristatymo terminas;</w:t>
            </w:r>
          </w:p>
          <w:p w14:paraId="3A467226" w14:textId="44529E96" w:rsidR="00B767F3" w:rsidRPr="00D51927" w:rsidRDefault="00DD7479" w:rsidP="00013EA7">
            <w:pPr>
              <w:tabs>
                <w:tab w:val="left" w:pos="567"/>
                <w:tab w:val="left" w:pos="851"/>
                <w:tab w:val="left" w:pos="992"/>
                <w:tab w:val="left" w:pos="1134"/>
              </w:tabs>
              <w:spacing w:line="257" w:lineRule="auto"/>
              <w:jc w:val="both"/>
              <w:rPr>
                <w:rFonts w:eastAsia="Arial"/>
                <w:kern w:val="2"/>
                <w:szCs w:val="24"/>
              </w:rPr>
            </w:pPr>
            <w:r w:rsidRPr="00D51927">
              <w:rPr>
                <w:rFonts w:eastAsia="Arial"/>
                <w:kern w:val="2"/>
                <w:szCs w:val="24"/>
              </w:rPr>
              <w:t>12.2.</w:t>
            </w:r>
            <w:r w:rsidR="007F10BF">
              <w:rPr>
                <w:rFonts w:eastAsia="Arial"/>
                <w:kern w:val="2"/>
                <w:szCs w:val="24"/>
                <w:lang w:val="en-US"/>
              </w:rPr>
              <w:t>3</w:t>
            </w:r>
            <w:r w:rsidRPr="00D51927">
              <w:rPr>
                <w:rFonts w:eastAsia="Arial"/>
                <w:kern w:val="2"/>
                <w:szCs w:val="24"/>
              </w:rPr>
              <w:t xml:space="preserve">. Tiekėjas daugiau kaip </w:t>
            </w:r>
            <w:r w:rsidRPr="00D51927">
              <w:rPr>
                <w:rFonts w:eastAsia="Arial"/>
                <w:b/>
                <w:bCs/>
                <w:kern w:val="2"/>
                <w:szCs w:val="24"/>
              </w:rPr>
              <w:t>2 (du) kartus</w:t>
            </w:r>
            <w:r w:rsidRPr="00D51927">
              <w:rPr>
                <w:rFonts w:eastAsia="Arial"/>
                <w:kern w:val="2"/>
                <w:szCs w:val="24"/>
              </w:rPr>
              <w:t xml:space="preserve"> pristato Prekes, kurios neatitinka Sutartyje ir (ar) Įstatymuose nustatytų reikalavimų Prekėms;</w:t>
            </w:r>
          </w:p>
          <w:p w14:paraId="03DDA9E3" w14:textId="6E7F81AA" w:rsidR="00B767F3" w:rsidRPr="00940F1A" w:rsidRDefault="00DD7479">
            <w:pPr>
              <w:tabs>
                <w:tab w:val="left" w:pos="567"/>
                <w:tab w:val="left" w:pos="851"/>
                <w:tab w:val="left" w:pos="992"/>
                <w:tab w:val="left" w:pos="1134"/>
              </w:tabs>
              <w:spacing w:line="257" w:lineRule="auto"/>
              <w:jc w:val="both"/>
              <w:rPr>
                <w:rFonts w:eastAsia="Arial"/>
                <w:kern w:val="2"/>
                <w:szCs w:val="24"/>
              </w:rPr>
            </w:pPr>
            <w:r w:rsidRPr="00D51927">
              <w:rPr>
                <w:rFonts w:eastAsia="Arial"/>
                <w:kern w:val="2"/>
                <w:szCs w:val="24"/>
              </w:rPr>
              <w:t>12.2.</w:t>
            </w:r>
            <w:r w:rsidR="007F10BF">
              <w:rPr>
                <w:rFonts w:eastAsia="Arial"/>
                <w:kern w:val="2"/>
                <w:szCs w:val="24"/>
              </w:rPr>
              <w:t>4</w:t>
            </w:r>
            <w:r w:rsidRPr="00D51927">
              <w:rPr>
                <w:rFonts w:eastAsia="Arial"/>
                <w:kern w:val="2"/>
                <w:szCs w:val="24"/>
              </w:rPr>
              <w:t>. Tiekėjas pažeidžia šios Sutarties nuostatas, reglamentuojančias konkurenciją, intelektinės nuosavybės ar konfidencialios informacijos valdymą</w:t>
            </w:r>
            <w:r w:rsidRPr="00D51927">
              <w:rPr>
                <w:rFonts w:eastAsia="Arial"/>
                <w:kern w:val="2"/>
              </w:rPr>
              <w:t>.</w:t>
            </w:r>
          </w:p>
        </w:tc>
      </w:tr>
      <w:tr w:rsidR="00B767F3" w14:paraId="66C5FB47" w14:textId="77777777" w:rsidTr="00E843F1">
        <w:trPr>
          <w:trHeight w:val="300"/>
        </w:trPr>
        <w:tc>
          <w:tcPr>
            <w:tcW w:w="9535" w:type="dxa"/>
            <w:gridSpan w:val="4"/>
          </w:tcPr>
          <w:p w14:paraId="2E78AE5D" w14:textId="3953F809"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rsidTr="00E843F1">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3"/>
          </w:tcPr>
          <w:p w14:paraId="38FB1E60" w14:textId="35296625" w:rsidR="00940F1A" w:rsidRDefault="000653F0" w:rsidP="00AA66E6">
            <w:pPr>
              <w:jc w:val="both"/>
              <w:rPr>
                <w:bCs/>
                <w:szCs w:val="24"/>
              </w:rPr>
            </w:pPr>
            <w:r w:rsidRPr="00E3392C">
              <w:rPr>
                <w:color w:val="000000"/>
                <w:kern w:val="2"/>
                <w:szCs w:val="24"/>
                <w:shd w:val="clear" w:color="auto" w:fill="FFFFFF"/>
              </w:rPr>
              <w:t xml:space="preserve">Aplinkosauginiai kriterijai Prekėms nustatomi vadovaujantis </w:t>
            </w:r>
            <w:r w:rsidRPr="00E3392C">
              <w:rPr>
                <w:color w:val="000000"/>
                <w:kern w:val="2"/>
                <w:szCs w:val="24"/>
              </w:rPr>
              <w:t>Aplinkos apsaugos kriterijų taikymo, vykdant žaliuosius pirkimus, tvarkos aprašo, patvirtinto Lietuvos Respublikos aplinkos ministro 2011 m. birželio 28 d. įsakymu Nr. D1-508</w:t>
            </w:r>
            <w:r w:rsidRPr="00E3392C">
              <w:rPr>
                <w:color w:val="000000"/>
                <w:kern w:val="2"/>
                <w:szCs w:val="24"/>
                <w:shd w:val="clear" w:color="auto" w:fill="FFFFFF"/>
              </w:rPr>
              <w:t xml:space="preserve"> „Dėl Aplinkos apsaugos kriterijų taikymo, vykdant žaliuosius pirkimus, tvarkos aprašo patvirtinimo“ (toliau – Tvarkos aprašas) </w:t>
            </w:r>
            <w:r w:rsidR="00AA66E6" w:rsidRPr="00AA66E6">
              <w:rPr>
                <w:bCs/>
                <w:szCs w:val="24"/>
              </w:rPr>
              <w:t>4.4.</w:t>
            </w:r>
            <w:r w:rsidR="002547A6">
              <w:rPr>
                <w:bCs/>
                <w:szCs w:val="24"/>
              </w:rPr>
              <w:t>3</w:t>
            </w:r>
            <w:r w:rsidR="003332FB">
              <w:rPr>
                <w:bCs/>
                <w:szCs w:val="24"/>
              </w:rPr>
              <w:t xml:space="preserve"> </w:t>
            </w:r>
            <w:r w:rsidR="009F797B">
              <w:rPr>
                <w:bCs/>
                <w:szCs w:val="24"/>
              </w:rPr>
              <w:t>(perkama ir programinė įranga, kuri nesukuria taršos šaltinio)</w:t>
            </w:r>
            <w:r w:rsidR="004374AF">
              <w:rPr>
                <w:bCs/>
                <w:szCs w:val="24"/>
              </w:rPr>
              <w:t xml:space="preserve">, </w:t>
            </w:r>
            <w:r w:rsidR="004374AF">
              <w:rPr>
                <w:bCs/>
                <w:szCs w:val="24"/>
                <w:lang w:val="en-US"/>
              </w:rPr>
              <w:t>4</w:t>
            </w:r>
            <w:r w:rsidR="002547A6">
              <w:rPr>
                <w:bCs/>
                <w:szCs w:val="24"/>
                <w:lang w:val="en-US"/>
              </w:rPr>
              <w:t>.2</w:t>
            </w:r>
            <w:r w:rsidR="003332FB">
              <w:rPr>
                <w:bCs/>
                <w:szCs w:val="24"/>
                <w:lang w:val="en-US"/>
              </w:rPr>
              <w:t xml:space="preserve"> </w:t>
            </w:r>
            <w:r w:rsidR="009F797B">
              <w:rPr>
                <w:bCs/>
                <w:szCs w:val="24"/>
                <w:lang w:val="en-US"/>
              </w:rPr>
              <w:t>(</w:t>
            </w:r>
            <w:proofErr w:type="spellStart"/>
            <w:r w:rsidR="009F797B">
              <w:rPr>
                <w:bCs/>
                <w:szCs w:val="24"/>
                <w:lang w:val="en-US"/>
              </w:rPr>
              <w:t>įrangai</w:t>
            </w:r>
            <w:proofErr w:type="spellEnd"/>
            <w:r w:rsidR="009F797B">
              <w:rPr>
                <w:bCs/>
                <w:szCs w:val="24"/>
                <w:lang w:val="en-US"/>
              </w:rPr>
              <w:t xml:space="preserve"> </w:t>
            </w:r>
            <w:proofErr w:type="spellStart"/>
            <w:r w:rsidR="009F797B">
              <w:rPr>
                <w:bCs/>
                <w:szCs w:val="24"/>
                <w:lang w:val="en-US"/>
              </w:rPr>
              <w:t>reikalaujamas</w:t>
            </w:r>
            <w:proofErr w:type="spellEnd"/>
            <w:r w:rsidR="009F797B">
              <w:rPr>
                <w:bCs/>
                <w:szCs w:val="24"/>
                <w:lang w:val="en-US"/>
              </w:rPr>
              <w:t xml:space="preserve"> </w:t>
            </w:r>
            <w:proofErr w:type="spellStart"/>
            <w:r w:rsidR="009F797B">
              <w:rPr>
                <w:bCs/>
                <w:szCs w:val="24"/>
                <w:lang w:val="en-US"/>
              </w:rPr>
              <w:t>aplinkosauginis</w:t>
            </w:r>
            <w:proofErr w:type="spellEnd"/>
            <w:r w:rsidR="009F797B">
              <w:rPr>
                <w:bCs/>
                <w:szCs w:val="24"/>
                <w:lang w:val="en-US"/>
              </w:rPr>
              <w:t xml:space="preserve"> </w:t>
            </w:r>
            <w:proofErr w:type="spellStart"/>
            <w:r w:rsidR="009F797B">
              <w:rPr>
                <w:bCs/>
                <w:szCs w:val="24"/>
                <w:lang w:val="en-US"/>
              </w:rPr>
              <w:t>ženklinimas</w:t>
            </w:r>
            <w:proofErr w:type="spellEnd"/>
            <w:r w:rsidR="009F797B">
              <w:rPr>
                <w:bCs/>
                <w:szCs w:val="24"/>
                <w:lang w:val="en-US"/>
              </w:rPr>
              <w:t xml:space="preserve"> CE)</w:t>
            </w:r>
            <w:r w:rsidR="00AA66E6" w:rsidRPr="00AA66E6">
              <w:rPr>
                <w:bCs/>
                <w:szCs w:val="24"/>
              </w:rPr>
              <w:t xml:space="preserve"> ir 4.4.4.</w:t>
            </w:r>
            <w:r w:rsidR="002547A6">
              <w:rPr>
                <w:bCs/>
                <w:szCs w:val="24"/>
              </w:rPr>
              <w:t>3</w:t>
            </w:r>
            <w:r w:rsidR="00AA66E6" w:rsidRPr="00AA66E6">
              <w:rPr>
                <w:bCs/>
                <w:szCs w:val="24"/>
              </w:rPr>
              <w:t xml:space="preserve"> </w:t>
            </w:r>
            <w:r w:rsidR="009F797B">
              <w:rPr>
                <w:bCs/>
                <w:szCs w:val="24"/>
              </w:rPr>
              <w:t>(</w:t>
            </w:r>
            <w:r w:rsidR="009F797B">
              <w:rPr>
                <w:rFonts w:eastAsia="Arial Unicode MS"/>
                <w:noProof/>
              </w:rPr>
              <w:t>nustatomas ribojimas dėl pavojingų cheminių medžiagų naudojimo įrangoje)</w:t>
            </w:r>
            <w:r w:rsidR="00331297">
              <w:rPr>
                <w:rFonts w:eastAsia="Arial Unicode MS"/>
                <w:noProof/>
              </w:rPr>
              <w:t xml:space="preserve"> ir 4.4.4.4 (galimybė keisti baterijas, jų tiekimą rinkai ne trumpiau kaip 5 metus ir panaudotų baterijų surinkimas)</w:t>
            </w:r>
            <w:r w:rsidR="009F797B">
              <w:rPr>
                <w:bCs/>
                <w:szCs w:val="24"/>
              </w:rPr>
              <w:t xml:space="preserve"> </w:t>
            </w:r>
            <w:r w:rsidR="00AA66E6" w:rsidRPr="00AA66E6">
              <w:rPr>
                <w:bCs/>
                <w:szCs w:val="24"/>
              </w:rPr>
              <w:t>papunkčių nuostatomis</w:t>
            </w:r>
            <w:r w:rsidR="003332FB">
              <w:rPr>
                <w:bCs/>
                <w:szCs w:val="24"/>
              </w:rPr>
              <w:t>.</w:t>
            </w:r>
          </w:p>
          <w:p w14:paraId="64D6B3BD" w14:textId="77777777" w:rsidR="00940F1A" w:rsidRDefault="00940F1A" w:rsidP="00940F1A">
            <w:pPr>
              <w:jc w:val="both"/>
              <w:rPr>
                <w:bCs/>
                <w:szCs w:val="24"/>
              </w:rPr>
            </w:pPr>
          </w:p>
          <w:p w14:paraId="157EA621" w14:textId="10406246" w:rsidR="00AA66E6" w:rsidRPr="00AA66E6" w:rsidRDefault="00AA66E6" w:rsidP="00AA66E6">
            <w:pPr>
              <w:jc w:val="both"/>
              <w:rPr>
                <w:szCs w:val="24"/>
              </w:rPr>
            </w:pPr>
            <w:r w:rsidRPr="00AA66E6">
              <w:rPr>
                <w:szCs w:val="24"/>
              </w:rPr>
              <w:t xml:space="preserve"> </w:t>
            </w:r>
            <w:r w:rsidRPr="00AA66E6">
              <w:rPr>
                <w:bCs/>
                <w:szCs w:val="24"/>
              </w:rPr>
              <w:t xml:space="preserve">Aplinkos apsaugos </w:t>
            </w:r>
            <w:r w:rsidR="002547A6">
              <w:rPr>
                <w:bCs/>
                <w:szCs w:val="24"/>
              </w:rPr>
              <w:t>reikalavimai</w:t>
            </w:r>
            <w:r w:rsidRPr="00AA66E6">
              <w:rPr>
                <w:bCs/>
                <w:szCs w:val="24"/>
              </w:rPr>
              <w:t xml:space="preserve"> nustatyti specialiųjų pirkimo sąlygų 2 priede „Techninė specifikacija</w:t>
            </w:r>
            <w:r w:rsidRPr="00265FE5">
              <w:rPr>
                <w:bCs/>
                <w:szCs w:val="24"/>
              </w:rPr>
              <w:t xml:space="preserve">“, </w:t>
            </w:r>
            <w:r w:rsidR="00265FE5" w:rsidRPr="00265FE5">
              <w:rPr>
                <w:bCs/>
                <w:szCs w:val="24"/>
              </w:rPr>
              <w:t>1</w:t>
            </w:r>
            <w:r w:rsidR="002547A6">
              <w:rPr>
                <w:bCs/>
                <w:szCs w:val="24"/>
              </w:rPr>
              <w:t>1,12,1</w:t>
            </w:r>
            <w:r w:rsidR="00331297">
              <w:rPr>
                <w:bCs/>
                <w:szCs w:val="24"/>
              </w:rPr>
              <w:t>3</w:t>
            </w:r>
            <w:r w:rsidRPr="00265FE5">
              <w:rPr>
                <w:bCs/>
                <w:szCs w:val="24"/>
              </w:rPr>
              <w:t xml:space="preserve"> punkt</w:t>
            </w:r>
            <w:r w:rsidR="002547A6">
              <w:rPr>
                <w:bCs/>
                <w:szCs w:val="24"/>
              </w:rPr>
              <w:t>uos</w:t>
            </w:r>
            <w:r w:rsidRPr="00265FE5">
              <w:rPr>
                <w:bCs/>
                <w:szCs w:val="24"/>
              </w:rPr>
              <w:t>e</w:t>
            </w:r>
            <w:r w:rsidRPr="00AA66E6">
              <w:rPr>
                <w:bCs/>
                <w:szCs w:val="24"/>
              </w:rPr>
              <w:t xml:space="preserve">. </w:t>
            </w:r>
          </w:p>
          <w:p w14:paraId="4B6631DF" w14:textId="0C7441CA" w:rsidR="00B767F3" w:rsidRPr="00E3392C" w:rsidRDefault="00B767F3">
            <w:pPr>
              <w:jc w:val="both"/>
              <w:rPr>
                <w:b/>
                <w:bCs/>
                <w:kern w:val="2"/>
                <w:szCs w:val="24"/>
              </w:rPr>
            </w:pPr>
          </w:p>
        </w:tc>
      </w:tr>
      <w:tr w:rsidR="00B767F3" w14:paraId="032072CC" w14:textId="77777777" w:rsidTr="00E843F1">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26BC534F" w:rsidR="00B767F3" w:rsidRDefault="00B767F3">
            <w:pPr>
              <w:rPr>
                <w:color w:val="0070C0"/>
                <w:kern w:val="2"/>
                <w:szCs w:val="24"/>
              </w:rPr>
            </w:pPr>
          </w:p>
        </w:tc>
      </w:tr>
      <w:tr w:rsidR="00B767F3" w14:paraId="07F0FFD0" w14:textId="77777777" w:rsidTr="00E843F1">
        <w:trPr>
          <w:trHeight w:val="300"/>
        </w:trPr>
        <w:tc>
          <w:tcPr>
            <w:tcW w:w="9535" w:type="dxa"/>
            <w:gridSpan w:val="4"/>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E843F1">
        <w:trPr>
          <w:trHeight w:val="1152"/>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3"/>
          </w:tcPr>
          <w:p w14:paraId="72589F1F" w14:textId="3155BA5F" w:rsidR="00B463D3" w:rsidRPr="00B463D3" w:rsidRDefault="00B463D3" w:rsidP="00B463D3">
            <w:pPr>
              <w:rPr>
                <w:color w:val="4472C4"/>
                <w:kern w:val="2"/>
                <w:szCs w:val="24"/>
              </w:rPr>
            </w:pPr>
            <w:r>
              <w:rPr>
                <w:color w:val="4472C4"/>
                <w:kern w:val="2"/>
                <w:szCs w:val="24"/>
              </w:rPr>
              <w:t>(pildyti jei papildomos Sutarties Bendrosios sąlygos naujomis nuostatomis):</w:t>
            </w:r>
          </w:p>
          <w:p w14:paraId="70DF85EB" w14:textId="0D7C3DB9" w:rsidR="005F01B4" w:rsidRDefault="00DD7479" w:rsidP="007F10BF">
            <w:pPr>
              <w:jc w:val="both"/>
              <w:rPr>
                <w:kern w:val="2"/>
                <w:szCs w:val="24"/>
              </w:rPr>
            </w:pPr>
            <w:r>
              <w:rPr>
                <w:kern w:val="2"/>
                <w:szCs w:val="24"/>
              </w:rPr>
              <w:t>Šalys susitaria pakeisti nurodytą Sutarties Bendrųjų sąlygų punktą ir išdėstyti jį nauja redakcija:</w:t>
            </w:r>
          </w:p>
          <w:p w14:paraId="612BA4B0" w14:textId="3114FEB5" w:rsidR="00B767F3" w:rsidRDefault="00B767F3" w:rsidP="007F10BF">
            <w:pPr>
              <w:jc w:val="both"/>
              <w:rPr>
                <w:kern w:val="2"/>
                <w:szCs w:val="24"/>
              </w:rPr>
            </w:pPr>
          </w:p>
        </w:tc>
      </w:tr>
      <w:tr w:rsidR="00B767F3" w14:paraId="6B254F73" w14:textId="77777777" w:rsidTr="00E843F1">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3"/>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rsidTr="00E843F1">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3"/>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rsidTr="00E843F1">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3"/>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rsidTr="00E843F1">
        <w:trPr>
          <w:trHeight w:val="300"/>
        </w:trPr>
        <w:tc>
          <w:tcPr>
            <w:tcW w:w="2532" w:type="dxa"/>
          </w:tcPr>
          <w:p w14:paraId="20C1F51E" w14:textId="77777777" w:rsidR="00B767F3" w:rsidRDefault="00DD7479">
            <w:pPr>
              <w:rPr>
                <w:b/>
                <w:bCs/>
                <w:kern w:val="2"/>
                <w:szCs w:val="24"/>
              </w:rPr>
            </w:pPr>
            <w:r>
              <w:rPr>
                <w:b/>
                <w:bCs/>
                <w:kern w:val="2"/>
                <w:szCs w:val="24"/>
              </w:rPr>
              <w:lastRenderedPageBreak/>
              <w:t>14.5.</w:t>
            </w:r>
          </w:p>
        </w:tc>
        <w:tc>
          <w:tcPr>
            <w:tcW w:w="7003" w:type="dxa"/>
            <w:gridSpan w:val="3"/>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rsidTr="00E843F1">
        <w:trPr>
          <w:trHeight w:val="300"/>
        </w:trPr>
        <w:tc>
          <w:tcPr>
            <w:tcW w:w="9535" w:type="dxa"/>
            <w:gridSpan w:val="4"/>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E843F1">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3"/>
          </w:tcPr>
          <w:p w14:paraId="23C9ECEE" w14:textId="6166E4EE" w:rsidR="00B767F3" w:rsidRDefault="00A33614" w:rsidP="007357B7">
            <w:pPr>
              <w:rPr>
                <w:b/>
                <w:bCs/>
                <w:kern w:val="2"/>
                <w:szCs w:val="24"/>
              </w:rPr>
            </w:pPr>
            <w:r>
              <w:rPr>
                <w:b/>
                <w:bCs/>
                <w:kern w:val="2"/>
                <w:szCs w:val="24"/>
              </w:rPr>
              <w:t>Techninė specifikacija</w:t>
            </w:r>
          </w:p>
        </w:tc>
      </w:tr>
      <w:tr w:rsidR="00B767F3" w14:paraId="4C75E455" w14:textId="77777777" w:rsidTr="00E843F1">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3"/>
          </w:tcPr>
          <w:p w14:paraId="65CEE00B" w14:textId="5319D97E" w:rsidR="00B767F3" w:rsidRDefault="00A33614" w:rsidP="007357B7">
            <w:pPr>
              <w:rPr>
                <w:b/>
                <w:bCs/>
                <w:kern w:val="2"/>
                <w:szCs w:val="24"/>
              </w:rPr>
            </w:pPr>
            <w:r>
              <w:rPr>
                <w:b/>
                <w:bCs/>
                <w:kern w:val="2"/>
                <w:szCs w:val="24"/>
              </w:rPr>
              <w:t>Pasiūlymas</w:t>
            </w:r>
          </w:p>
        </w:tc>
      </w:tr>
      <w:tr w:rsidR="00B767F3" w14:paraId="369E96F2" w14:textId="77777777" w:rsidTr="00E843F1">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3"/>
          </w:tcPr>
          <w:p w14:paraId="6BCD1B56" w14:textId="686DD434" w:rsidR="00B767F3" w:rsidRDefault="00A33614" w:rsidP="007357B7">
            <w:pPr>
              <w:rPr>
                <w:b/>
                <w:bCs/>
                <w:kern w:val="2"/>
                <w:szCs w:val="24"/>
              </w:rPr>
            </w:pPr>
            <w:r>
              <w:rPr>
                <w:b/>
                <w:bCs/>
                <w:kern w:val="2"/>
                <w:szCs w:val="24"/>
              </w:rPr>
              <w:t>Priėmimo-perdavimo aktas</w:t>
            </w:r>
          </w:p>
        </w:tc>
      </w:tr>
      <w:tr w:rsidR="00B767F3" w14:paraId="29AA4422" w14:textId="77777777" w:rsidTr="00E843F1">
        <w:tc>
          <w:tcPr>
            <w:tcW w:w="9535" w:type="dxa"/>
            <w:gridSpan w:val="4"/>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rsidTr="00E843F1">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rsidTr="00E843F1">
        <w:tc>
          <w:tcPr>
            <w:tcW w:w="4787" w:type="dxa"/>
            <w:gridSpan w:val="3"/>
            <w:tcBorders>
              <w:top w:val="single" w:sz="4" w:space="0" w:color="auto"/>
              <w:left w:val="single" w:sz="4" w:space="0" w:color="auto"/>
              <w:bottom w:val="single" w:sz="4" w:space="0" w:color="auto"/>
              <w:right w:val="single" w:sz="4" w:space="0" w:color="auto"/>
            </w:tcBorders>
          </w:tcPr>
          <w:p w14:paraId="79278680" w14:textId="4CFB6B98" w:rsidR="00B767F3" w:rsidRPr="00BC7C05" w:rsidRDefault="00BC7C05">
            <w:pPr>
              <w:jc w:val="center"/>
              <w:rPr>
                <w:kern w:val="2"/>
                <w:szCs w:val="24"/>
              </w:rPr>
            </w:pPr>
            <w:r>
              <w:rPr>
                <w:kern w:val="2"/>
                <w:szCs w:val="24"/>
              </w:rPr>
              <w:t xml:space="preserve">Rektorius Romualdas </w:t>
            </w:r>
            <w:proofErr w:type="spellStart"/>
            <w:r>
              <w:rPr>
                <w:kern w:val="2"/>
                <w:szCs w:val="24"/>
              </w:rPr>
              <w:t>Kliukas</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047FD5E1" w:rsidR="00B767F3" w:rsidRDefault="00B767F3"/>
    <w:p w14:paraId="373CBF54" w14:textId="3084C1E6" w:rsidR="00A33614" w:rsidRDefault="00A33614"/>
    <w:p w14:paraId="700F59DC" w14:textId="6833584E" w:rsidR="00A33614" w:rsidRDefault="00A33614"/>
    <w:p w14:paraId="50EDBF89" w14:textId="0745DED4" w:rsidR="00A33614" w:rsidRPr="0058229B" w:rsidRDefault="00E3392C" w:rsidP="00A33614">
      <w:pPr>
        <w:jc w:val="right"/>
        <w:rPr>
          <w:szCs w:val="24"/>
        </w:rPr>
      </w:pPr>
      <w:r>
        <w:rPr>
          <w:szCs w:val="24"/>
        </w:rPr>
        <w:t>Su</w:t>
      </w:r>
      <w:r w:rsidR="00A33614" w:rsidRPr="0058229B">
        <w:rPr>
          <w:szCs w:val="24"/>
        </w:rPr>
        <w:t>tarties priedas</w:t>
      </w:r>
      <w:r w:rsidR="00562328">
        <w:rPr>
          <w:szCs w:val="24"/>
        </w:rPr>
        <w:t xml:space="preserve"> Nr. 3</w:t>
      </w:r>
    </w:p>
    <w:p w14:paraId="4BD9D684" w14:textId="77777777" w:rsidR="00A33614" w:rsidRPr="0058229B" w:rsidRDefault="00A33614" w:rsidP="00A33614">
      <w:pPr>
        <w:jc w:val="both"/>
        <w:rPr>
          <w:szCs w:val="24"/>
        </w:rPr>
      </w:pPr>
    </w:p>
    <w:p w14:paraId="7F07676E" w14:textId="77777777" w:rsidR="00A33614" w:rsidRPr="0058229B" w:rsidRDefault="00A33614" w:rsidP="00A33614">
      <w:pPr>
        <w:jc w:val="both"/>
        <w:rPr>
          <w:szCs w:val="24"/>
        </w:rPr>
      </w:pPr>
      <w:r w:rsidRPr="0058229B">
        <w:rPr>
          <w:szCs w:val="24"/>
        </w:rPr>
        <w:t>VšĮ Vilniaus Gedimino technikos universitetas</w:t>
      </w:r>
    </w:p>
    <w:p w14:paraId="5A17F33A" w14:textId="77777777" w:rsidR="00A33614" w:rsidRPr="0058229B" w:rsidRDefault="00A33614" w:rsidP="00A33614">
      <w:pPr>
        <w:jc w:val="both"/>
        <w:rPr>
          <w:b/>
          <w:szCs w:val="24"/>
        </w:rPr>
      </w:pPr>
    </w:p>
    <w:p w14:paraId="63DAD31B" w14:textId="77777777" w:rsidR="00A33614" w:rsidRPr="0058229B" w:rsidRDefault="00A33614" w:rsidP="00A33614">
      <w:pPr>
        <w:jc w:val="both"/>
        <w:rPr>
          <w:szCs w:val="24"/>
        </w:rPr>
      </w:pPr>
      <w:r w:rsidRPr="0058229B">
        <w:rPr>
          <w:b/>
          <w:szCs w:val="24"/>
        </w:rPr>
        <w:t>Tiekėjas:</w:t>
      </w:r>
      <w:r w:rsidRPr="0058229B">
        <w:rPr>
          <w:szCs w:val="24"/>
        </w:rPr>
        <w:t xml:space="preserve"> __________________</w:t>
      </w:r>
    </w:p>
    <w:p w14:paraId="5CE1A73F" w14:textId="77777777" w:rsidR="00A33614" w:rsidRPr="0058229B" w:rsidRDefault="00A33614" w:rsidP="00A33614">
      <w:pPr>
        <w:jc w:val="both"/>
        <w:rPr>
          <w:b/>
          <w:szCs w:val="24"/>
        </w:rPr>
      </w:pPr>
    </w:p>
    <w:p w14:paraId="57DA0011" w14:textId="77777777" w:rsidR="00A33614" w:rsidRPr="0058229B" w:rsidRDefault="00A33614" w:rsidP="00A33614">
      <w:pPr>
        <w:jc w:val="both"/>
        <w:rPr>
          <w:szCs w:val="24"/>
        </w:rPr>
      </w:pPr>
      <w:r w:rsidRPr="0058229B">
        <w:rPr>
          <w:b/>
          <w:szCs w:val="24"/>
        </w:rPr>
        <w:t>Sutartis:</w:t>
      </w:r>
      <w:r w:rsidRPr="0058229B">
        <w:rPr>
          <w:szCs w:val="24"/>
        </w:rPr>
        <w:t xml:space="preserve"> data ________, Nr.________</w:t>
      </w:r>
    </w:p>
    <w:p w14:paraId="61416065" w14:textId="77777777" w:rsidR="00A33614" w:rsidRPr="0058229B" w:rsidRDefault="00A33614" w:rsidP="00A33614">
      <w:pPr>
        <w:jc w:val="both"/>
        <w:rPr>
          <w:b/>
          <w:szCs w:val="24"/>
        </w:rPr>
      </w:pPr>
    </w:p>
    <w:p w14:paraId="241BE2D4" w14:textId="77777777" w:rsidR="00A33614" w:rsidRPr="0058229B" w:rsidRDefault="00A33614" w:rsidP="00A33614">
      <w:pPr>
        <w:jc w:val="both"/>
        <w:rPr>
          <w:b/>
          <w:szCs w:val="24"/>
        </w:rPr>
      </w:pPr>
    </w:p>
    <w:p w14:paraId="5CD99437" w14:textId="77777777" w:rsidR="00A33614" w:rsidRPr="0058229B" w:rsidRDefault="00A33614" w:rsidP="00A33614">
      <w:pPr>
        <w:jc w:val="both"/>
        <w:rPr>
          <w:b/>
          <w:szCs w:val="24"/>
        </w:rPr>
      </w:pPr>
    </w:p>
    <w:p w14:paraId="2217DA79" w14:textId="77777777" w:rsidR="00A33614" w:rsidRPr="0058229B" w:rsidRDefault="00A33614" w:rsidP="00A33614">
      <w:pPr>
        <w:jc w:val="center"/>
        <w:rPr>
          <w:szCs w:val="24"/>
        </w:rPr>
      </w:pPr>
      <w:bookmarkStart w:id="4" w:name="_Hlk126234757"/>
      <w:r w:rsidRPr="0058229B">
        <w:rPr>
          <w:b/>
          <w:szCs w:val="24"/>
        </w:rPr>
        <w:t xml:space="preserve">Pristatytų prekių priėmimo–perdavimo AKTAS </w:t>
      </w:r>
      <w:bookmarkEnd w:id="4"/>
      <w:r w:rsidRPr="0058229B">
        <w:rPr>
          <w:b/>
          <w:szCs w:val="24"/>
        </w:rPr>
        <w:t>Nr.</w:t>
      </w:r>
      <w:r w:rsidRPr="0058229B">
        <w:rPr>
          <w:szCs w:val="24"/>
        </w:rPr>
        <w:t xml:space="preserve"> _______</w:t>
      </w:r>
    </w:p>
    <w:p w14:paraId="08251B4B" w14:textId="77777777" w:rsidR="00A33614" w:rsidRPr="0058229B" w:rsidRDefault="00A33614" w:rsidP="00A33614">
      <w:pPr>
        <w:jc w:val="center"/>
        <w:rPr>
          <w:szCs w:val="24"/>
        </w:rPr>
      </w:pPr>
    </w:p>
    <w:p w14:paraId="1294BCBA" w14:textId="77777777" w:rsidR="00A33614" w:rsidRPr="0058229B" w:rsidRDefault="00A33614" w:rsidP="00A33614">
      <w:pPr>
        <w:jc w:val="center"/>
        <w:rPr>
          <w:szCs w:val="24"/>
        </w:rPr>
      </w:pPr>
      <w:r w:rsidRPr="0058229B">
        <w:rPr>
          <w:szCs w:val="24"/>
        </w:rPr>
        <w:t>20 _ __ m. _________ mėn. ___ d.</w:t>
      </w:r>
    </w:p>
    <w:p w14:paraId="6F18F30D" w14:textId="77777777" w:rsidR="00A33614" w:rsidRPr="0058229B" w:rsidRDefault="00A33614" w:rsidP="00A33614">
      <w:pPr>
        <w:jc w:val="both"/>
        <w:rPr>
          <w:b/>
          <w:szCs w:val="24"/>
        </w:rPr>
      </w:pPr>
    </w:p>
    <w:p w14:paraId="2B311E81" w14:textId="77777777" w:rsidR="00A33614" w:rsidRPr="0058229B" w:rsidRDefault="00A33614" w:rsidP="00A33614">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574"/>
        <w:gridCol w:w="2268"/>
        <w:gridCol w:w="1553"/>
      </w:tblGrid>
      <w:tr w:rsidR="00A33614" w:rsidRPr="0058229B" w14:paraId="10FBD108" w14:textId="77777777" w:rsidTr="005902CB">
        <w:tc>
          <w:tcPr>
            <w:tcW w:w="9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6BFA2E" w14:textId="77777777" w:rsidR="00A33614" w:rsidRPr="0058229B" w:rsidRDefault="00A33614" w:rsidP="00BA489F">
            <w:pPr>
              <w:spacing w:line="252" w:lineRule="auto"/>
              <w:jc w:val="center"/>
              <w:rPr>
                <w:b/>
                <w:szCs w:val="24"/>
              </w:rPr>
            </w:pPr>
            <w:r w:rsidRPr="0058229B">
              <w:rPr>
                <w:b/>
                <w:szCs w:val="24"/>
              </w:rPr>
              <w:t>Eil. Nr.</w:t>
            </w:r>
          </w:p>
        </w:tc>
        <w:tc>
          <w:tcPr>
            <w:tcW w:w="329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697CD8" w14:textId="77777777" w:rsidR="00A33614" w:rsidRPr="0058229B" w:rsidRDefault="00A33614" w:rsidP="00BA489F">
            <w:pPr>
              <w:spacing w:line="252" w:lineRule="auto"/>
              <w:jc w:val="center"/>
              <w:rPr>
                <w:b/>
                <w:szCs w:val="24"/>
              </w:rPr>
            </w:pPr>
            <w:r w:rsidRPr="0058229B">
              <w:rPr>
                <w:b/>
                <w:szCs w:val="24"/>
              </w:rPr>
              <w:t>Prekių pavadinimas</w:t>
            </w:r>
          </w:p>
        </w:tc>
        <w:tc>
          <w:tcPr>
            <w:tcW w:w="157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B1285D" w14:textId="77777777" w:rsidR="00A33614" w:rsidRDefault="00A33614" w:rsidP="00BA489F">
            <w:pPr>
              <w:spacing w:line="252" w:lineRule="auto"/>
              <w:jc w:val="center"/>
              <w:rPr>
                <w:b/>
                <w:szCs w:val="24"/>
              </w:rPr>
            </w:pPr>
            <w:r w:rsidRPr="0058229B">
              <w:rPr>
                <w:b/>
                <w:szCs w:val="24"/>
              </w:rPr>
              <w:t>Kiekis</w:t>
            </w:r>
          </w:p>
          <w:p w14:paraId="34E744E8" w14:textId="42EF8852" w:rsidR="00BA489F" w:rsidRPr="0058229B" w:rsidRDefault="00BA489F" w:rsidP="00BA489F">
            <w:pPr>
              <w:spacing w:line="252" w:lineRule="auto"/>
              <w:jc w:val="center"/>
              <w:rPr>
                <w:b/>
                <w:szCs w:val="24"/>
              </w:rPr>
            </w:pPr>
            <w:proofErr w:type="spellStart"/>
            <w:r>
              <w:rPr>
                <w:b/>
                <w:szCs w:val="24"/>
              </w:rPr>
              <w:t>kompl</w:t>
            </w:r>
            <w:proofErr w:type="spellEnd"/>
            <w:r>
              <w:rPr>
                <w:b/>
                <w:szCs w:val="24"/>
              </w:rPr>
              <w:t>.</w:t>
            </w:r>
          </w:p>
        </w:tc>
        <w:tc>
          <w:tcPr>
            <w:tcW w:w="38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4B5B57" w14:textId="77777777" w:rsidR="00A33614" w:rsidRPr="0058229B" w:rsidRDefault="00A33614" w:rsidP="00BA489F">
            <w:pPr>
              <w:spacing w:line="252" w:lineRule="auto"/>
              <w:jc w:val="center"/>
              <w:rPr>
                <w:b/>
                <w:szCs w:val="24"/>
              </w:rPr>
            </w:pPr>
            <w:r w:rsidRPr="0058229B">
              <w:rPr>
                <w:b/>
                <w:szCs w:val="24"/>
              </w:rPr>
              <w:t>Kaina, Eur be PVM</w:t>
            </w:r>
          </w:p>
        </w:tc>
      </w:tr>
      <w:tr w:rsidR="00A33614" w:rsidRPr="0058229B" w14:paraId="6880705C" w14:textId="77777777" w:rsidTr="005902CB">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8ECAC4" w14:textId="77777777" w:rsidR="00A33614" w:rsidRPr="0058229B" w:rsidRDefault="00A33614" w:rsidP="00A944DF">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059726" w14:textId="77777777" w:rsidR="00A33614" w:rsidRPr="0058229B" w:rsidRDefault="00A33614" w:rsidP="00A944DF">
            <w:pPr>
              <w:jc w:val="both"/>
              <w:rPr>
                <w:b/>
                <w:szCs w:val="24"/>
              </w:rPr>
            </w:pPr>
          </w:p>
        </w:tc>
        <w:tc>
          <w:tcPr>
            <w:tcW w:w="157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844D64" w14:textId="77777777" w:rsidR="00A33614" w:rsidRPr="0058229B" w:rsidRDefault="00A33614" w:rsidP="00A944DF">
            <w:pPr>
              <w:jc w:val="both"/>
              <w:rPr>
                <w:b/>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99E533" w14:textId="10659221" w:rsidR="00A33614" w:rsidRPr="0058229B" w:rsidRDefault="00BA489F" w:rsidP="00BA489F">
            <w:pPr>
              <w:spacing w:line="252" w:lineRule="auto"/>
              <w:jc w:val="center"/>
              <w:rPr>
                <w:b/>
                <w:szCs w:val="24"/>
              </w:rPr>
            </w:pPr>
            <w:r>
              <w:rPr>
                <w:b/>
                <w:szCs w:val="24"/>
              </w:rPr>
              <w:t>Komplekto</w:t>
            </w:r>
          </w:p>
        </w:tc>
        <w:tc>
          <w:tcPr>
            <w:tcW w:w="15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FA9059" w14:textId="59E57605" w:rsidR="00A33614" w:rsidRPr="0058229B" w:rsidRDefault="00BA489F" w:rsidP="00A944DF">
            <w:pPr>
              <w:spacing w:line="252" w:lineRule="auto"/>
              <w:jc w:val="both"/>
              <w:rPr>
                <w:b/>
                <w:szCs w:val="24"/>
              </w:rPr>
            </w:pPr>
            <w:r>
              <w:rPr>
                <w:b/>
                <w:szCs w:val="24"/>
              </w:rPr>
              <w:t>V</w:t>
            </w:r>
            <w:r w:rsidR="00A33614" w:rsidRPr="0058229B">
              <w:rPr>
                <w:b/>
                <w:szCs w:val="24"/>
              </w:rPr>
              <w:t>iso kiekio</w:t>
            </w:r>
          </w:p>
        </w:tc>
      </w:tr>
      <w:tr w:rsidR="00A33614" w:rsidRPr="0058229B" w14:paraId="7D44EBF3" w14:textId="77777777" w:rsidTr="005902CB">
        <w:tc>
          <w:tcPr>
            <w:tcW w:w="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6364F2" w14:textId="77777777" w:rsidR="00A33614" w:rsidRPr="00BA489F" w:rsidRDefault="00A33614" w:rsidP="00BA489F">
            <w:pPr>
              <w:spacing w:line="252" w:lineRule="auto"/>
              <w:jc w:val="center"/>
              <w:rPr>
                <w:bCs/>
                <w:i/>
                <w:iCs/>
                <w:szCs w:val="24"/>
              </w:rPr>
            </w:pPr>
            <w:r w:rsidRPr="00BA489F">
              <w:rPr>
                <w:bCs/>
                <w:i/>
                <w:iCs/>
                <w:szCs w:val="24"/>
              </w:rPr>
              <w:t>1</w:t>
            </w:r>
          </w:p>
        </w:tc>
        <w:tc>
          <w:tcPr>
            <w:tcW w:w="3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24647D" w14:textId="77777777" w:rsidR="00A33614" w:rsidRPr="00BA489F" w:rsidRDefault="00A33614" w:rsidP="00BA489F">
            <w:pPr>
              <w:spacing w:line="252" w:lineRule="auto"/>
              <w:jc w:val="center"/>
              <w:rPr>
                <w:bCs/>
                <w:i/>
                <w:iCs/>
                <w:szCs w:val="24"/>
              </w:rPr>
            </w:pPr>
            <w:r w:rsidRPr="00BA489F">
              <w:rPr>
                <w:bCs/>
                <w:i/>
                <w:iCs/>
                <w:szCs w:val="24"/>
              </w:rPr>
              <w:t>2</w:t>
            </w:r>
          </w:p>
        </w:tc>
        <w:tc>
          <w:tcPr>
            <w:tcW w:w="1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3001AD" w14:textId="77777777" w:rsidR="00A33614" w:rsidRPr="00BA489F" w:rsidRDefault="00A33614" w:rsidP="00BA489F">
            <w:pPr>
              <w:spacing w:line="252" w:lineRule="auto"/>
              <w:jc w:val="center"/>
              <w:rPr>
                <w:bCs/>
                <w:i/>
                <w:iCs/>
                <w:szCs w:val="24"/>
              </w:rPr>
            </w:pPr>
            <w:r w:rsidRPr="00BA489F">
              <w:rPr>
                <w:bCs/>
                <w:i/>
                <w:iCs/>
                <w:szCs w:val="24"/>
              </w:rPr>
              <w:t>3</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BD23C2" w14:textId="77777777" w:rsidR="00A33614" w:rsidRPr="00BA489F" w:rsidRDefault="00A33614" w:rsidP="00BA489F">
            <w:pPr>
              <w:spacing w:line="252" w:lineRule="auto"/>
              <w:jc w:val="center"/>
              <w:rPr>
                <w:bCs/>
                <w:i/>
                <w:iCs/>
                <w:szCs w:val="24"/>
              </w:rPr>
            </w:pPr>
            <w:r w:rsidRPr="00BA489F">
              <w:rPr>
                <w:bCs/>
                <w:i/>
                <w:iCs/>
                <w:szCs w:val="24"/>
              </w:rPr>
              <w:t>4</w:t>
            </w:r>
          </w:p>
        </w:tc>
        <w:tc>
          <w:tcPr>
            <w:tcW w:w="15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11C87C" w14:textId="77777777" w:rsidR="00A33614" w:rsidRPr="00BA489F" w:rsidRDefault="00A33614" w:rsidP="00BA489F">
            <w:pPr>
              <w:spacing w:line="252" w:lineRule="auto"/>
              <w:jc w:val="center"/>
              <w:rPr>
                <w:bCs/>
                <w:i/>
                <w:iCs/>
                <w:szCs w:val="24"/>
              </w:rPr>
            </w:pPr>
            <w:r w:rsidRPr="00BA489F">
              <w:rPr>
                <w:bCs/>
                <w:i/>
                <w:iCs/>
                <w:szCs w:val="24"/>
              </w:rPr>
              <w:t>5=3x4</w:t>
            </w:r>
          </w:p>
        </w:tc>
      </w:tr>
      <w:tr w:rsidR="00A33614" w:rsidRPr="0058229B" w14:paraId="5B487347" w14:textId="77777777" w:rsidTr="005902CB">
        <w:tc>
          <w:tcPr>
            <w:tcW w:w="936" w:type="dxa"/>
            <w:tcBorders>
              <w:top w:val="single" w:sz="4" w:space="0" w:color="auto"/>
              <w:left w:val="single" w:sz="4" w:space="0" w:color="auto"/>
              <w:bottom w:val="single" w:sz="4" w:space="0" w:color="auto"/>
              <w:right w:val="single" w:sz="4" w:space="0" w:color="auto"/>
            </w:tcBorders>
            <w:vAlign w:val="center"/>
            <w:hideMark/>
          </w:tcPr>
          <w:p w14:paraId="581CBE3D" w14:textId="77777777" w:rsidR="00A33614" w:rsidRPr="0058229B" w:rsidRDefault="00A33614" w:rsidP="00A944DF">
            <w:pPr>
              <w:spacing w:line="252" w:lineRule="auto"/>
              <w:jc w:val="both"/>
              <w:rPr>
                <w:szCs w:val="24"/>
              </w:rPr>
            </w:pPr>
            <w:r w:rsidRPr="0058229B">
              <w:rPr>
                <w:szCs w:val="24"/>
              </w:rPr>
              <w:t>1.</w:t>
            </w:r>
          </w:p>
        </w:tc>
        <w:tc>
          <w:tcPr>
            <w:tcW w:w="3297" w:type="dxa"/>
            <w:tcBorders>
              <w:top w:val="single" w:sz="4" w:space="0" w:color="auto"/>
              <w:left w:val="single" w:sz="4" w:space="0" w:color="auto"/>
              <w:bottom w:val="single" w:sz="4" w:space="0" w:color="auto"/>
              <w:right w:val="single" w:sz="4" w:space="0" w:color="auto"/>
            </w:tcBorders>
            <w:vAlign w:val="center"/>
          </w:tcPr>
          <w:p w14:paraId="61BB18D4" w14:textId="77777777" w:rsidR="00A33614" w:rsidRPr="0058229B" w:rsidRDefault="00A33614" w:rsidP="00A944DF">
            <w:pPr>
              <w:spacing w:line="252" w:lineRule="auto"/>
              <w:jc w:val="both"/>
              <w:rPr>
                <w:b/>
                <w:szCs w:val="24"/>
              </w:rPr>
            </w:pPr>
          </w:p>
        </w:tc>
        <w:tc>
          <w:tcPr>
            <w:tcW w:w="1574" w:type="dxa"/>
            <w:tcBorders>
              <w:top w:val="single" w:sz="4" w:space="0" w:color="auto"/>
              <w:left w:val="single" w:sz="4" w:space="0" w:color="auto"/>
              <w:bottom w:val="single" w:sz="4" w:space="0" w:color="auto"/>
              <w:right w:val="single" w:sz="4" w:space="0" w:color="auto"/>
            </w:tcBorders>
            <w:vAlign w:val="center"/>
          </w:tcPr>
          <w:p w14:paraId="61B461B8" w14:textId="77777777" w:rsidR="00A33614" w:rsidRPr="0058229B" w:rsidRDefault="00A33614" w:rsidP="00A944DF">
            <w:pPr>
              <w:spacing w:line="252" w:lineRule="auto"/>
              <w:jc w:val="both"/>
              <w:rPr>
                <w:b/>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6015AE7A" w14:textId="77777777" w:rsidR="00A33614" w:rsidRPr="0058229B" w:rsidRDefault="00A33614" w:rsidP="00A944DF">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3AD367F8" w14:textId="77777777" w:rsidR="00A33614" w:rsidRPr="0058229B" w:rsidRDefault="00A33614" w:rsidP="00A944DF">
            <w:pPr>
              <w:spacing w:line="252" w:lineRule="auto"/>
              <w:jc w:val="both"/>
              <w:rPr>
                <w:b/>
                <w:szCs w:val="24"/>
              </w:rPr>
            </w:pPr>
          </w:p>
        </w:tc>
      </w:tr>
      <w:tr w:rsidR="00A33614" w:rsidRPr="0058229B" w14:paraId="68E6968B" w14:textId="77777777" w:rsidTr="005902CB">
        <w:tc>
          <w:tcPr>
            <w:tcW w:w="936" w:type="dxa"/>
            <w:tcBorders>
              <w:top w:val="single" w:sz="4" w:space="0" w:color="auto"/>
              <w:left w:val="single" w:sz="4" w:space="0" w:color="auto"/>
              <w:bottom w:val="single" w:sz="4" w:space="0" w:color="auto"/>
              <w:right w:val="single" w:sz="4" w:space="0" w:color="auto"/>
            </w:tcBorders>
            <w:vAlign w:val="center"/>
            <w:hideMark/>
          </w:tcPr>
          <w:p w14:paraId="057B5100" w14:textId="77777777" w:rsidR="00A33614" w:rsidRPr="0058229B" w:rsidRDefault="00A33614" w:rsidP="00A944DF">
            <w:pPr>
              <w:spacing w:line="252" w:lineRule="auto"/>
              <w:jc w:val="both"/>
              <w:rPr>
                <w:szCs w:val="24"/>
              </w:rPr>
            </w:pPr>
            <w:r w:rsidRPr="0058229B">
              <w:rPr>
                <w:szCs w:val="24"/>
              </w:rPr>
              <w:t>...</w:t>
            </w:r>
          </w:p>
        </w:tc>
        <w:tc>
          <w:tcPr>
            <w:tcW w:w="3297" w:type="dxa"/>
            <w:tcBorders>
              <w:top w:val="single" w:sz="4" w:space="0" w:color="auto"/>
              <w:left w:val="single" w:sz="4" w:space="0" w:color="auto"/>
              <w:bottom w:val="single" w:sz="4" w:space="0" w:color="auto"/>
              <w:right w:val="single" w:sz="4" w:space="0" w:color="auto"/>
            </w:tcBorders>
            <w:vAlign w:val="center"/>
          </w:tcPr>
          <w:p w14:paraId="66DF172F" w14:textId="77777777" w:rsidR="00A33614" w:rsidRPr="0058229B" w:rsidRDefault="00A33614" w:rsidP="00A944DF">
            <w:pPr>
              <w:spacing w:line="252" w:lineRule="auto"/>
              <w:jc w:val="both"/>
              <w:rPr>
                <w:b/>
                <w:szCs w:val="24"/>
              </w:rPr>
            </w:pPr>
          </w:p>
        </w:tc>
        <w:tc>
          <w:tcPr>
            <w:tcW w:w="1574" w:type="dxa"/>
            <w:tcBorders>
              <w:top w:val="single" w:sz="4" w:space="0" w:color="auto"/>
              <w:left w:val="single" w:sz="4" w:space="0" w:color="auto"/>
              <w:bottom w:val="single" w:sz="4" w:space="0" w:color="auto"/>
              <w:right w:val="single" w:sz="4" w:space="0" w:color="auto"/>
            </w:tcBorders>
            <w:vAlign w:val="center"/>
          </w:tcPr>
          <w:p w14:paraId="17894A08" w14:textId="77777777" w:rsidR="00A33614" w:rsidRPr="0058229B" w:rsidRDefault="00A33614" w:rsidP="00A944DF">
            <w:pPr>
              <w:spacing w:line="252" w:lineRule="auto"/>
              <w:jc w:val="both"/>
              <w:rPr>
                <w:b/>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08E9D439" w14:textId="77777777" w:rsidR="00A33614" w:rsidRPr="0058229B" w:rsidRDefault="00A33614" w:rsidP="00A944DF">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0D7F54D8" w14:textId="77777777" w:rsidR="00A33614" w:rsidRPr="0058229B" w:rsidRDefault="00A33614" w:rsidP="00A944DF">
            <w:pPr>
              <w:spacing w:line="252" w:lineRule="auto"/>
              <w:jc w:val="both"/>
              <w:rPr>
                <w:b/>
                <w:szCs w:val="24"/>
              </w:rPr>
            </w:pPr>
          </w:p>
        </w:tc>
      </w:tr>
      <w:tr w:rsidR="00A33614" w:rsidRPr="0058229B" w14:paraId="7AFCA2B3" w14:textId="77777777" w:rsidTr="00A944DF">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A8AB737" w14:textId="77777777" w:rsidR="00A33614" w:rsidRPr="0058229B" w:rsidRDefault="00A33614" w:rsidP="00BA489F">
            <w:pPr>
              <w:spacing w:line="252" w:lineRule="auto"/>
              <w:jc w:val="right"/>
              <w:rPr>
                <w:b/>
                <w:szCs w:val="24"/>
              </w:rPr>
            </w:pPr>
            <w:r w:rsidRPr="0058229B">
              <w:rPr>
                <w:b/>
                <w:szCs w:val="24"/>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76A38A46" w14:textId="77777777" w:rsidR="00A33614" w:rsidRPr="0058229B" w:rsidRDefault="00A33614" w:rsidP="00A944DF">
            <w:pPr>
              <w:spacing w:line="252" w:lineRule="auto"/>
              <w:jc w:val="both"/>
              <w:rPr>
                <w:b/>
                <w:szCs w:val="24"/>
              </w:rPr>
            </w:pPr>
          </w:p>
        </w:tc>
      </w:tr>
      <w:tr w:rsidR="00A33614" w:rsidRPr="0058229B" w14:paraId="4B94A1F3" w14:textId="77777777" w:rsidTr="00A944DF">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48FAB639" w14:textId="77777777" w:rsidR="00A33614" w:rsidRPr="0058229B" w:rsidRDefault="00A33614" w:rsidP="00BA489F">
            <w:pPr>
              <w:spacing w:line="252" w:lineRule="auto"/>
              <w:jc w:val="right"/>
              <w:rPr>
                <w:b/>
                <w:szCs w:val="24"/>
              </w:rPr>
            </w:pPr>
            <w:r w:rsidRPr="0058229B">
              <w:rPr>
                <w:b/>
                <w:szCs w:val="24"/>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552D72A9" w14:textId="77777777" w:rsidR="00A33614" w:rsidRPr="0058229B" w:rsidRDefault="00A33614" w:rsidP="00A944DF">
            <w:pPr>
              <w:spacing w:line="252" w:lineRule="auto"/>
              <w:jc w:val="both"/>
              <w:rPr>
                <w:b/>
                <w:szCs w:val="24"/>
              </w:rPr>
            </w:pPr>
          </w:p>
        </w:tc>
      </w:tr>
      <w:tr w:rsidR="00A33614" w:rsidRPr="0058229B" w14:paraId="344FDCC5" w14:textId="77777777" w:rsidTr="00A944DF">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2015B7FA" w14:textId="77777777" w:rsidR="00A33614" w:rsidRPr="0058229B" w:rsidRDefault="00A33614" w:rsidP="00BA489F">
            <w:pPr>
              <w:spacing w:line="252" w:lineRule="auto"/>
              <w:jc w:val="right"/>
              <w:rPr>
                <w:b/>
                <w:szCs w:val="24"/>
              </w:rPr>
            </w:pPr>
            <w:r w:rsidRPr="0058229B">
              <w:rPr>
                <w:b/>
                <w:szCs w:val="24"/>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7C3FBD58" w14:textId="77777777" w:rsidR="00A33614" w:rsidRPr="0058229B" w:rsidRDefault="00A33614" w:rsidP="00A944DF">
            <w:pPr>
              <w:spacing w:line="252" w:lineRule="auto"/>
              <w:jc w:val="both"/>
              <w:rPr>
                <w:b/>
                <w:szCs w:val="24"/>
              </w:rPr>
            </w:pPr>
          </w:p>
        </w:tc>
      </w:tr>
    </w:tbl>
    <w:p w14:paraId="76D53885" w14:textId="77777777" w:rsidR="00A33614" w:rsidRPr="0058229B" w:rsidRDefault="00A33614" w:rsidP="00A33614">
      <w:pPr>
        <w:jc w:val="both"/>
        <w:rPr>
          <w:b/>
          <w:bCs/>
          <w:smallCaps/>
          <w:sz w:val="22"/>
          <w:szCs w:val="22"/>
        </w:rPr>
      </w:pPr>
    </w:p>
    <w:p w14:paraId="6CE6470A" w14:textId="77777777" w:rsidR="00A33614" w:rsidRPr="0058229B" w:rsidRDefault="00A33614" w:rsidP="00A33614">
      <w:pPr>
        <w:jc w:val="both"/>
        <w:rPr>
          <w:sz w:val="22"/>
          <w:szCs w:val="22"/>
        </w:rPr>
      </w:pPr>
    </w:p>
    <w:p w14:paraId="59404D3B" w14:textId="4D0EBCDD" w:rsidR="00A33614" w:rsidRPr="00C95704" w:rsidRDefault="00A33614" w:rsidP="00A33614">
      <w:pPr>
        <w:jc w:val="both"/>
        <w:rPr>
          <w:szCs w:val="24"/>
        </w:rPr>
      </w:pPr>
      <w:r w:rsidRPr="0058229B">
        <w:rPr>
          <w:szCs w:val="24"/>
        </w:rPr>
        <w:t xml:space="preserve">Prekių pristatymo laikas______ val. </w:t>
      </w:r>
      <w:r w:rsidRPr="00C95704">
        <w:rPr>
          <w:szCs w:val="24"/>
        </w:rPr>
        <w:t>(</w:t>
      </w:r>
      <w:r w:rsidRPr="00C95704">
        <w:rPr>
          <w:color w:val="2E74B5" w:themeColor="accent1" w:themeShade="BF"/>
          <w:szCs w:val="24"/>
        </w:rPr>
        <w:t>nurodomas tikslus prekių pristatymo laikas</w:t>
      </w:r>
      <w:r w:rsidRPr="00C95704">
        <w:rPr>
          <w:szCs w:val="24"/>
        </w:rPr>
        <w:t>).</w:t>
      </w:r>
    </w:p>
    <w:p w14:paraId="75E92F27" w14:textId="77777777" w:rsidR="00A33614" w:rsidRPr="00C95704" w:rsidRDefault="00A33614" w:rsidP="00A33614">
      <w:pPr>
        <w:jc w:val="both"/>
      </w:pPr>
    </w:p>
    <w:p w14:paraId="07AA45D6" w14:textId="5EE5A4A7" w:rsidR="00A33614" w:rsidRPr="00514B8C" w:rsidRDefault="00A33614" w:rsidP="00A33614">
      <w:pPr>
        <w:jc w:val="both"/>
      </w:pPr>
      <w:r>
        <w:t>Kartu su prekėmis buvo pristatyti šie dokumentai (</w:t>
      </w:r>
      <w:r w:rsidRPr="00A33614">
        <w:rPr>
          <w:color w:val="2E74B5" w:themeColor="accent1" w:themeShade="BF"/>
        </w:rPr>
        <w:t>įrašyti jei teikiami papildomi dokumentai</w:t>
      </w:r>
      <w:r w:rsidRPr="00514B8C">
        <w:rPr>
          <w:kern w:val="2"/>
          <w:shd w:val="clear" w:color="auto" w:fill="FFFFFF"/>
        </w:rPr>
        <w:t>).</w:t>
      </w:r>
    </w:p>
    <w:p w14:paraId="497057E8" w14:textId="77777777" w:rsidR="00A33614" w:rsidRPr="0058229B" w:rsidRDefault="00A33614" w:rsidP="00A33614">
      <w:pPr>
        <w:jc w:val="both"/>
        <w:rPr>
          <w:szCs w:val="24"/>
        </w:rPr>
      </w:pPr>
    </w:p>
    <w:p w14:paraId="12DFC15B" w14:textId="77777777" w:rsidR="00A33614" w:rsidRPr="0058229B" w:rsidRDefault="00A33614" w:rsidP="00A33614">
      <w:pPr>
        <w:jc w:val="both"/>
        <w:rPr>
          <w:szCs w:val="24"/>
        </w:rPr>
      </w:pPr>
    </w:p>
    <w:p w14:paraId="2D096945" w14:textId="77777777" w:rsidR="00A33614" w:rsidRPr="0058229B" w:rsidRDefault="00A33614" w:rsidP="00A33614">
      <w:pPr>
        <w:jc w:val="both"/>
        <w:rPr>
          <w:szCs w:val="24"/>
        </w:rPr>
      </w:pPr>
    </w:p>
    <w:p w14:paraId="5D185228" w14:textId="77777777" w:rsidR="00A33614" w:rsidRPr="0058229B" w:rsidRDefault="00A33614" w:rsidP="00A33614">
      <w:pPr>
        <w:jc w:val="both"/>
        <w:rPr>
          <w:szCs w:val="24"/>
        </w:rPr>
      </w:pPr>
    </w:p>
    <w:p w14:paraId="0914BD6C" w14:textId="77777777" w:rsidR="00A33614" w:rsidRPr="0058229B" w:rsidRDefault="00A33614" w:rsidP="00A33614">
      <w:pPr>
        <w:jc w:val="both"/>
        <w:rPr>
          <w:szCs w:val="24"/>
        </w:rPr>
      </w:pPr>
    </w:p>
    <w:p w14:paraId="7BB3997E" w14:textId="77777777" w:rsidR="00A33614" w:rsidRPr="0058229B" w:rsidRDefault="00A33614" w:rsidP="00A33614">
      <w:pPr>
        <w:jc w:val="both"/>
        <w:rPr>
          <w:szCs w:val="24"/>
        </w:rPr>
      </w:pPr>
    </w:p>
    <w:p w14:paraId="34147EFE" w14:textId="77777777" w:rsidR="00A33614" w:rsidRPr="0058229B" w:rsidRDefault="00A33614" w:rsidP="00A33614">
      <w:pPr>
        <w:spacing w:line="259" w:lineRule="auto"/>
        <w:rPr>
          <w:szCs w:val="24"/>
        </w:rPr>
      </w:pPr>
    </w:p>
    <w:p w14:paraId="1158B8CF" w14:textId="77777777" w:rsidR="00A33614" w:rsidRPr="0058229B" w:rsidRDefault="00A33614" w:rsidP="00A33614"/>
    <w:p w14:paraId="1AFC0237" w14:textId="77777777" w:rsidR="00A33614" w:rsidRDefault="00A33614"/>
    <w:sectPr w:rsidR="00A33614">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637AF" w14:textId="77777777" w:rsidR="00736C9D" w:rsidRDefault="00736C9D">
      <w:r>
        <w:separator/>
      </w:r>
    </w:p>
  </w:endnote>
  <w:endnote w:type="continuationSeparator" w:id="0">
    <w:p w14:paraId="70E17A75" w14:textId="77777777" w:rsidR="00736C9D" w:rsidRDefault="0073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127162"/>
      <w:docPartObj>
        <w:docPartGallery w:val="Page Numbers (Bottom of Page)"/>
        <w:docPartUnique/>
      </w:docPartObj>
    </w:sdtPr>
    <w:sdtEndPr>
      <w:rPr>
        <w:noProof/>
      </w:rPr>
    </w:sdtEndPr>
    <w:sdtContent>
      <w:p w14:paraId="38C084D3" w14:textId="403A34E1" w:rsidR="00685A49" w:rsidRDefault="00685A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3CA34" w14:textId="77777777" w:rsidR="00736C9D" w:rsidRDefault="00736C9D">
      <w:r>
        <w:separator/>
      </w:r>
    </w:p>
  </w:footnote>
  <w:footnote w:type="continuationSeparator" w:id="0">
    <w:p w14:paraId="7EB22CEB" w14:textId="77777777" w:rsidR="00736C9D" w:rsidRDefault="00736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6494827"/>
    <w:multiLevelType w:val="multilevel"/>
    <w:tmpl w:val="7860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7106F"/>
    <w:multiLevelType w:val="multilevel"/>
    <w:tmpl w:val="881C1A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373725"/>
    <w:multiLevelType w:val="multilevel"/>
    <w:tmpl w:val="90F8EE0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477258B"/>
    <w:multiLevelType w:val="multilevel"/>
    <w:tmpl w:val="7CDC83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174E97"/>
    <w:multiLevelType w:val="multilevel"/>
    <w:tmpl w:val="7B1C7EE8"/>
    <w:lvl w:ilvl="0">
      <w:start w:val="1"/>
      <w:numFmt w:val="decimal"/>
      <w:lvlText w:val="%1."/>
      <w:lvlJc w:val="left"/>
      <w:pPr>
        <w:ind w:left="0" w:firstLine="0"/>
      </w:pPr>
      <w:rPr>
        <w:b w:val="0"/>
        <w:bCs w:val="0"/>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65C16C2E"/>
    <w:multiLevelType w:val="multilevel"/>
    <w:tmpl w:val="CF82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F7487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8"/>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284"/>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3EA7"/>
    <w:rsid w:val="00025973"/>
    <w:rsid w:val="00033433"/>
    <w:rsid w:val="000526EF"/>
    <w:rsid w:val="00056883"/>
    <w:rsid w:val="0006328A"/>
    <w:rsid w:val="000653F0"/>
    <w:rsid w:val="000670A4"/>
    <w:rsid w:val="00074305"/>
    <w:rsid w:val="00080A63"/>
    <w:rsid w:val="00087766"/>
    <w:rsid w:val="00092588"/>
    <w:rsid w:val="000A4021"/>
    <w:rsid w:val="000A4833"/>
    <w:rsid w:val="000B0F6E"/>
    <w:rsid w:val="000B5D0E"/>
    <w:rsid w:val="000C32F5"/>
    <w:rsid w:val="000D3B08"/>
    <w:rsid w:val="000D6386"/>
    <w:rsid w:val="0013336D"/>
    <w:rsid w:val="00154679"/>
    <w:rsid w:val="00184C82"/>
    <w:rsid w:val="001B2EB7"/>
    <w:rsid w:val="001B51AE"/>
    <w:rsid w:val="001C2C80"/>
    <w:rsid w:val="00201431"/>
    <w:rsid w:val="00201517"/>
    <w:rsid w:val="00202E5E"/>
    <w:rsid w:val="00221235"/>
    <w:rsid w:val="00235261"/>
    <w:rsid w:val="00236F66"/>
    <w:rsid w:val="002404F8"/>
    <w:rsid w:val="00241C23"/>
    <w:rsid w:val="002547A6"/>
    <w:rsid w:val="002648A7"/>
    <w:rsid w:val="00265FE5"/>
    <w:rsid w:val="0027703C"/>
    <w:rsid w:val="002820F0"/>
    <w:rsid w:val="00294F25"/>
    <w:rsid w:val="00295A4B"/>
    <w:rsid w:val="002C2EFB"/>
    <w:rsid w:val="002C7074"/>
    <w:rsid w:val="002E20CC"/>
    <w:rsid w:val="002E5EFC"/>
    <w:rsid w:val="002F0B5F"/>
    <w:rsid w:val="00304622"/>
    <w:rsid w:val="00305690"/>
    <w:rsid w:val="00326E9D"/>
    <w:rsid w:val="00331297"/>
    <w:rsid w:val="003332FB"/>
    <w:rsid w:val="00382C18"/>
    <w:rsid w:val="003B2818"/>
    <w:rsid w:val="003B5148"/>
    <w:rsid w:val="003D0815"/>
    <w:rsid w:val="003D7D8F"/>
    <w:rsid w:val="003E5D1D"/>
    <w:rsid w:val="003F59EF"/>
    <w:rsid w:val="003F7DF4"/>
    <w:rsid w:val="00400A85"/>
    <w:rsid w:val="00424699"/>
    <w:rsid w:val="00425060"/>
    <w:rsid w:val="004374AF"/>
    <w:rsid w:val="00451568"/>
    <w:rsid w:val="00457805"/>
    <w:rsid w:val="0049683C"/>
    <w:rsid w:val="004B6F54"/>
    <w:rsid w:val="004C626D"/>
    <w:rsid w:val="00500E5E"/>
    <w:rsid w:val="005015AE"/>
    <w:rsid w:val="00545029"/>
    <w:rsid w:val="0055258F"/>
    <w:rsid w:val="00562328"/>
    <w:rsid w:val="005828DD"/>
    <w:rsid w:val="00586F26"/>
    <w:rsid w:val="00587E3C"/>
    <w:rsid w:val="005902CB"/>
    <w:rsid w:val="00590A4D"/>
    <w:rsid w:val="005A12C7"/>
    <w:rsid w:val="005A2914"/>
    <w:rsid w:val="005B2EBE"/>
    <w:rsid w:val="005B3A24"/>
    <w:rsid w:val="005B6C2C"/>
    <w:rsid w:val="005B736D"/>
    <w:rsid w:val="005D2171"/>
    <w:rsid w:val="005F01B4"/>
    <w:rsid w:val="005F0418"/>
    <w:rsid w:val="0060520C"/>
    <w:rsid w:val="00654FE2"/>
    <w:rsid w:val="00656A4E"/>
    <w:rsid w:val="006613CF"/>
    <w:rsid w:val="006756ED"/>
    <w:rsid w:val="00685A49"/>
    <w:rsid w:val="00692B32"/>
    <w:rsid w:val="006D6A8A"/>
    <w:rsid w:val="006E2E83"/>
    <w:rsid w:val="006F0546"/>
    <w:rsid w:val="006F43E2"/>
    <w:rsid w:val="007357B7"/>
    <w:rsid w:val="00736C9D"/>
    <w:rsid w:val="007540A4"/>
    <w:rsid w:val="0078095B"/>
    <w:rsid w:val="007919E1"/>
    <w:rsid w:val="007D7E54"/>
    <w:rsid w:val="007E17C7"/>
    <w:rsid w:val="007F10BF"/>
    <w:rsid w:val="00833D2E"/>
    <w:rsid w:val="008572D9"/>
    <w:rsid w:val="008A76A3"/>
    <w:rsid w:val="008B0E49"/>
    <w:rsid w:val="008B36D3"/>
    <w:rsid w:val="008B4DCC"/>
    <w:rsid w:val="008B750D"/>
    <w:rsid w:val="008C5931"/>
    <w:rsid w:val="008F13E5"/>
    <w:rsid w:val="008F4557"/>
    <w:rsid w:val="009144FA"/>
    <w:rsid w:val="00917FB6"/>
    <w:rsid w:val="00940F1A"/>
    <w:rsid w:val="00940FBB"/>
    <w:rsid w:val="0094426C"/>
    <w:rsid w:val="00950610"/>
    <w:rsid w:val="009543F0"/>
    <w:rsid w:val="00961824"/>
    <w:rsid w:val="009720E8"/>
    <w:rsid w:val="00976B4D"/>
    <w:rsid w:val="0097795E"/>
    <w:rsid w:val="009A538A"/>
    <w:rsid w:val="009B3806"/>
    <w:rsid w:val="009F797B"/>
    <w:rsid w:val="00A0250E"/>
    <w:rsid w:val="00A04B78"/>
    <w:rsid w:val="00A071F0"/>
    <w:rsid w:val="00A33614"/>
    <w:rsid w:val="00A64103"/>
    <w:rsid w:val="00A659B2"/>
    <w:rsid w:val="00A963A8"/>
    <w:rsid w:val="00AA66E6"/>
    <w:rsid w:val="00AC4651"/>
    <w:rsid w:val="00AD0E01"/>
    <w:rsid w:val="00AE19E2"/>
    <w:rsid w:val="00B004A9"/>
    <w:rsid w:val="00B0224D"/>
    <w:rsid w:val="00B36DF6"/>
    <w:rsid w:val="00B43919"/>
    <w:rsid w:val="00B4522F"/>
    <w:rsid w:val="00B463D3"/>
    <w:rsid w:val="00B466B9"/>
    <w:rsid w:val="00B67787"/>
    <w:rsid w:val="00B71647"/>
    <w:rsid w:val="00B7225D"/>
    <w:rsid w:val="00B7496F"/>
    <w:rsid w:val="00B767F3"/>
    <w:rsid w:val="00B812B9"/>
    <w:rsid w:val="00B96653"/>
    <w:rsid w:val="00BA0D86"/>
    <w:rsid w:val="00BA489F"/>
    <w:rsid w:val="00BC0EE1"/>
    <w:rsid w:val="00BC7C05"/>
    <w:rsid w:val="00BF2413"/>
    <w:rsid w:val="00C009FC"/>
    <w:rsid w:val="00C65777"/>
    <w:rsid w:val="00C95704"/>
    <w:rsid w:val="00CA5E97"/>
    <w:rsid w:val="00CA68E7"/>
    <w:rsid w:val="00CB201E"/>
    <w:rsid w:val="00CD29FB"/>
    <w:rsid w:val="00CE7FD1"/>
    <w:rsid w:val="00CF508C"/>
    <w:rsid w:val="00D05AF7"/>
    <w:rsid w:val="00D16800"/>
    <w:rsid w:val="00D47F23"/>
    <w:rsid w:val="00D51927"/>
    <w:rsid w:val="00D8345B"/>
    <w:rsid w:val="00DC2132"/>
    <w:rsid w:val="00DC4CE3"/>
    <w:rsid w:val="00DD3525"/>
    <w:rsid w:val="00DD7479"/>
    <w:rsid w:val="00DF264C"/>
    <w:rsid w:val="00DF7A44"/>
    <w:rsid w:val="00E11CEE"/>
    <w:rsid w:val="00E2682A"/>
    <w:rsid w:val="00E3392C"/>
    <w:rsid w:val="00E67F46"/>
    <w:rsid w:val="00E81C58"/>
    <w:rsid w:val="00E843F1"/>
    <w:rsid w:val="00E917FA"/>
    <w:rsid w:val="00EA25A2"/>
    <w:rsid w:val="00EA7BD1"/>
    <w:rsid w:val="00EC023F"/>
    <w:rsid w:val="00ED1651"/>
    <w:rsid w:val="00ED77E0"/>
    <w:rsid w:val="00EE63FB"/>
    <w:rsid w:val="00EE7E6F"/>
    <w:rsid w:val="00F069BB"/>
    <w:rsid w:val="00F132D4"/>
    <w:rsid w:val="00F2231E"/>
    <w:rsid w:val="00F2588A"/>
    <w:rsid w:val="00F36461"/>
    <w:rsid w:val="00F37F4F"/>
    <w:rsid w:val="00F40F83"/>
    <w:rsid w:val="00F5602B"/>
    <w:rsid w:val="00F612DF"/>
    <w:rsid w:val="00F80065"/>
    <w:rsid w:val="00F97725"/>
    <w:rsid w:val="00FB31AE"/>
    <w:rsid w:val="00FD1349"/>
    <w:rsid w:val="00FD5E88"/>
    <w:rsid w:val="00FE738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FB5107"/>
  <w15:chartTrackingRefBased/>
  <w15:docId w15:val="{0A7F625D-EDE7-45D6-A327-895CAC73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3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AE19E2"/>
    <w:rPr>
      <w:sz w:val="16"/>
      <w:szCs w:val="16"/>
    </w:rPr>
  </w:style>
  <w:style w:type="paragraph" w:styleId="CommentText">
    <w:name w:val="annotation text"/>
    <w:basedOn w:val="Normal"/>
    <w:link w:val="CommentTextChar"/>
    <w:unhideWhenUsed/>
    <w:rsid w:val="00AE19E2"/>
    <w:rPr>
      <w:sz w:val="20"/>
    </w:rPr>
  </w:style>
  <w:style w:type="character" w:customStyle="1" w:styleId="CommentTextChar">
    <w:name w:val="Comment Text Char"/>
    <w:basedOn w:val="DefaultParagraphFont"/>
    <w:link w:val="CommentText"/>
    <w:rsid w:val="00AE19E2"/>
    <w:rPr>
      <w:sz w:val="20"/>
    </w:rPr>
  </w:style>
  <w:style w:type="paragraph" w:styleId="CommentSubject">
    <w:name w:val="annotation subject"/>
    <w:basedOn w:val="CommentText"/>
    <w:next w:val="CommentText"/>
    <w:link w:val="CommentSubjectChar"/>
    <w:semiHidden/>
    <w:unhideWhenUsed/>
    <w:rsid w:val="00AE19E2"/>
    <w:rPr>
      <w:b/>
      <w:bCs/>
    </w:rPr>
  </w:style>
  <w:style w:type="character" w:customStyle="1" w:styleId="CommentSubjectChar">
    <w:name w:val="Comment Subject Char"/>
    <w:basedOn w:val="CommentTextChar"/>
    <w:link w:val="CommentSubject"/>
    <w:semiHidden/>
    <w:rsid w:val="00AE19E2"/>
    <w:rPr>
      <w:b/>
      <w:bCs/>
      <w:sz w:val="20"/>
    </w:rPr>
  </w:style>
  <w:style w:type="character" w:styleId="Hyperlink">
    <w:name w:val="Hyperlink"/>
    <w:basedOn w:val="DefaultParagraphFont"/>
    <w:unhideWhenUsed/>
    <w:rsid w:val="002404F8"/>
    <w:rPr>
      <w:color w:val="0563C1" w:themeColor="hyperlink"/>
      <w:u w:val="single"/>
    </w:rPr>
  </w:style>
  <w:style w:type="character" w:styleId="UnresolvedMention">
    <w:name w:val="Unresolved Mention"/>
    <w:basedOn w:val="DefaultParagraphFont"/>
    <w:uiPriority w:val="99"/>
    <w:semiHidden/>
    <w:unhideWhenUsed/>
    <w:rsid w:val="002404F8"/>
    <w:rPr>
      <w:color w:val="605E5C"/>
      <w:shd w:val="clear" w:color="auto" w:fill="E1DFDD"/>
    </w:rPr>
  </w:style>
  <w:style w:type="paragraph" w:styleId="ListParagraph">
    <w:name w:val="List Paragraph"/>
    <w:basedOn w:val="Normal"/>
    <w:rsid w:val="00F2588A"/>
    <w:pPr>
      <w:ind w:left="720"/>
      <w:contextualSpacing/>
    </w:pPr>
  </w:style>
  <w:style w:type="paragraph" w:styleId="NoSpacing">
    <w:name w:val="No Spacing"/>
    <w:link w:val="NoSpacingChar"/>
    <w:uiPriority w:val="1"/>
    <w:qFormat/>
    <w:rsid w:val="006E2E83"/>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6E2E83"/>
    <w:rPr>
      <w:rFonts w:asciiTheme="minorHAnsi" w:eastAsiaTheme="minorEastAsia" w:hAnsiTheme="minorHAnsi" w:cstheme="minorBidi"/>
      <w:sz w:val="21"/>
      <w:szCs w:val="21"/>
      <w:lang w:eastAsia="lt-LT"/>
    </w:rPr>
  </w:style>
  <w:style w:type="paragraph" w:styleId="Footer">
    <w:name w:val="footer"/>
    <w:basedOn w:val="Normal"/>
    <w:link w:val="FooterChar"/>
    <w:uiPriority w:val="99"/>
    <w:unhideWhenUsed/>
    <w:rsid w:val="00685A49"/>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685A49"/>
    <w:rPr>
      <w:rFonts w:asciiTheme="minorHAnsi" w:eastAsiaTheme="minorEastAsia" w:hAnsiTheme="minorHAnsi"/>
      <w:sz w:val="22"/>
      <w:szCs w:val="22"/>
      <w:lang w:val="en-US"/>
    </w:rPr>
  </w:style>
  <w:style w:type="character" w:styleId="FollowedHyperlink">
    <w:name w:val="FollowedHyperlink"/>
    <w:basedOn w:val="DefaultParagraphFont"/>
    <w:semiHidden/>
    <w:unhideWhenUsed/>
    <w:rsid w:val="00CF50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1076">
      <w:bodyDiv w:val="1"/>
      <w:marLeft w:val="0"/>
      <w:marRight w:val="0"/>
      <w:marTop w:val="0"/>
      <w:marBottom w:val="0"/>
      <w:divBdr>
        <w:top w:val="none" w:sz="0" w:space="0" w:color="auto"/>
        <w:left w:val="none" w:sz="0" w:space="0" w:color="auto"/>
        <w:bottom w:val="none" w:sz="0" w:space="0" w:color="auto"/>
        <w:right w:val="none" w:sz="0" w:space="0" w:color="auto"/>
      </w:divBdr>
    </w:div>
    <w:div w:id="359162583">
      <w:bodyDiv w:val="1"/>
      <w:marLeft w:val="0"/>
      <w:marRight w:val="0"/>
      <w:marTop w:val="0"/>
      <w:marBottom w:val="0"/>
      <w:divBdr>
        <w:top w:val="none" w:sz="0" w:space="0" w:color="auto"/>
        <w:left w:val="none" w:sz="0" w:space="0" w:color="auto"/>
        <w:bottom w:val="none" w:sz="0" w:space="0" w:color="auto"/>
        <w:right w:val="none" w:sz="0" w:space="0" w:color="auto"/>
      </w:divBdr>
    </w:div>
    <w:div w:id="435373200">
      <w:bodyDiv w:val="1"/>
      <w:marLeft w:val="0"/>
      <w:marRight w:val="0"/>
      <w:marTop w:val="0"/>
      <w:marBottom w:val="0"/>
      <w:divBdr>
        <w:top w:val="none" w:sz="0" w:space="0" w:color="auto"/>
        <w:left w:val="none" w:sz="0" w:space="0" w:color="auto"/>
        <w:bottom w:val="none" w:sz="0" w:space="0" w:color="auto"/>
        <w:right w:val="none" w:sz="0" w:space="0" w:color="auto"/>
      </w:divBdr>
    </w:div>
    <w:div w:id="525870394">
      <w:bodyDiv w:val="1"/>
      <w:marLeft w:val="0"/>
      <w:marRight w:val="0"/>
      <w:marTop w:val="0"/>
      <w:marBottom w:val="0"/>
      <w:divBdr>
        <w:top w:val="none" w:sz="0" w:space="0" w:color="auto"/>
        <w:left w:val="none" w:sz="0" w:space="0" w:color="auto"/>
        <w:bottom w:val="none" w:sz="0" w:space="0" w:color="auto"/>
        <w:right w:val="none" w:sz="0" w:space="0" w:color="auto"/>
      </w:divBdr>
    </w:div>
    <w:div w:id="699085950">
      <w:bodyDiv w:val="1"/>
      <w:marLeft w:val="0"/>
      <w:marRight w:val="0"/>
      <w:marTop w:val="0"/>
      <w:marBottom w:val="0"/>
      <w:divBdr>
        <w:top w:val="none" w:sz="0" w:space="0" w:color="auto"/>
        <w:left w:val="none" w:sz="0" w:space="0" w:color="auto"/>
        <w:bottom w:val="none" w:sz="0" w:space="0" w:color="auto"/>
        <w:right w:val="none" w:sz="0" w:space="0" w:color="auto"/>
      </w:divBdr>
      <w:divsChild>
        <w:div w:id="710110113">
          <w:marLeft w:val="0"/>
          <w:marRight w:val="0"/>
          <w:marTop w:val="0"/>
          <w:marBottom w:val="0"/>
          <w:divBdr>
            <w:top w:val="none" w:sz="0" w:space="0" w:color="auto"/>
            <w:left w:val="none" w:sz="0" w:space="0" w:color="auto"/>
            <w:bottom w:val="none" w:sz="0" w:space="0" w:color="auto"/>
            <w:right w:val="none" w:sz="0" w:space="0" w:color="auto"/>
          </w:divBdr>
        </w:div>
      </w:divsChild>
    </w:div>
    <w:div w:id="1086809469">
      <w:bodyDiv w:val="1"/>
      <w:marLeft w:val="0"/>
      <w:marRight w:val="0"/>
      <w:marTop w:val="0"/>
      <w:marBottom w:val="0"/>
      <w:divBdr>
        <w:top w:val="none" w:sz="0" w:space="0" w:color="auto"/>
        <w:left w:val="none" w:sz="0" w:space="0" w:color="auto"/>
        <w:bottom w:val="none" w:sz="0" w:space="0" w:color="auto"/>
        <w:right w:val="none" w:sz="0" w:space="0" w:color="auto"/>
      </w:divBdr>
    </w:div>
    <w:div w:id="1180851044">
      <w:bodyDiv w:val="1"/>
      <w:marLeft w:val="0"/>
      <w:marRight w:val="0"/>
      <w:marTop w:val="0"/>
      <w:marBottom w:val="0"/>
      <w:divBdr>
        <w:top w:val="none" w:sz="0" w:space="0" w:color="auto"/>
        <w:left w:val="none" w:sz="0" w:space="0" w:color="auto"/>
        <w:bottom w:val="none" w:sz="0" w:space="0" w:color="auto"/>
        <w:right w:val="none" w:sz="0" w:space="0" w:color="auto"/>
      </w:divBdr>
    </w:div>
    <w:div w:id="1474757024">
      <w:bodyDiv w:val="1"/>
      <w:marLeft w:val="0"/>
      <w:marRight w:val="0"/>
      <w:marTop w:val="0"/>
      <w:marBottom w:val="0"/>
      <w:divBdr>
        <w:top w:val="none" w:sz="0" w:space="0" w:color="auto"/>
        <w:left w:val="none" w:sz="0" w:space="0" w:color="auto"/>
        <w:bottom w:val="none" w:sz="0" w:space="0" w:color="auto"/>
        <w:right w:val="none" w:sz="0" w:space="0" w:color="auto"/>
      </w:divBdr>
      <w:divsChild>
        <w:div w:id="745224705">
          <w:marLeft w:val="0"/>
          <w:marRight w:val="0"/>
          <w:marTop w:val="0"/>
          <w:marBottom w:val="0"/>
          <w:divBdr>
            <w:top w:val="none" w:sz="0" w:space="0" w:color="auto"/>
            <w:left w:val="none" w:sz="0" w:space="0" w:color="auto"/>
            <w:bottom w:val="none" w:sz="0" w:space="0" w:color="auto"/>
            <w:right w:val="none" w:sz="0" w:space="0" w:color="auto"/>
          </w:divBdr>
        </w:div>
      </w:divsChild>
    </w:div>
    <w:div w:id="2135518758">
      <w:bodyDiv w:val="1"/>
      <w:marLeft w:val="0"/>
      <w:marRight w:val="0"/>
      <w:marTop w:val="0"/>
      <w:marBottom w:val="0"/>
      <w:divBdr>
        <w:top w:val="none" w:sz="0" w:space="0" w:color="auto"/>
        <w:left w:val="none" w:sz="0" w:space="0" w:color="auto"/>
        <w:bottom w:val="none" w:sz="0" w:space="0" w:color="auto"/>
        <w:right w:val="none" w:sz="0" w:space="0" w:color="auto"/>
      </w:divBdr>
      <w:divsChild>
        <w:div w:id="1948736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imondas.grubliauskas@vilniustech.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niustech@vilniustech.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6C3BF-86AB-496B-957F-91DECE41FDED}">
  <ds:schemaRefs>
    <ds:schemaRef ds:uri="http://schemas.openxmlformats.org/officeDocument/2006/bibliography"/>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10140</Words>
  <Characters>5781</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Dovydas Rimdžius</dc:creator>
  <cp:lastModifiedBy>Danguolė Zavarzinienė</cp:lastModifiedBy>
  <cp:revision>5</cp:revision>
  <dcterms:created xsi:type="dcterms:W3CDTF">2026-06-30T06:28:00Z</dcterms:created>
  <dcterms:modified xsi:type="dcterms:W3CDTF">2026-06-30T06:40:00Z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