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6104" w:type="pct"/>
        <w:tblInd w:w="-1080" w:type="dxa"/>
        <w:tblLook w:val="04A0" w:firstRow="1" w:lastRow="0" w:firstColumn="1" w:lastColumn="0" w:noHBand="0" w:noVBand="1"/>
      </w:tblPr>
      <w:tblGrid>
        <w:gridCol w:w="384"/>
        <w:gridCol w:w="10333"/>
        <w:gridCol w:w="237"/>
      </w:tblGrid>
      <w:tr w:rsidR="00A271E6" w:rsidRPr="00531966" w14:paraId="31D88F50" w14:textId="77777777" w:rsidTr="005A6A9F">
        <w:tc>
          <w:tcPr>
            <w:tcW w:w="4892" w:type="pct"/>
            <w:gridSpan w:val="2"/>
            <w:tcBorders>
              <w:top w:val="nil"/>
              <w:left w:val="nil"/>
              <w:right w:val="single" w:sz="4" w:space="0" w:color="FFFFFF" w:themeColor="background1"/>
            </w:tcBorders>
          </w:tcPr>
          <w:p w14:paraId="5908FDB2"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32DCD2C9"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KONSULTACIJA SU RINKOS DALYVIAIS DĖL</w:t>
            </w:r>
            <w:r w:rsidR="00A85875" w:rsidRPr="00311D37">
              <w:rPr>
                <w:rFonts w:ascii="Arial" w:hAnsi="Arial" w:cs="Arial"/>
                <w:b/>
                <w:bCs/>
                <w:szCs w:val="20"/>
                <w:lang w:val="lt-LT"/>
              </w:rPr>
              <w:t xml:space="preserve"> </w:t>
            </w:r>
            <w:sdt>
              <w:sdtPr>
                <w:rPr>
                  <w:rFonts w:ascii="Arial" w:hAnsi="Arial" w:cs="Arial"/>
                  <w:b/>
                  <w:bCs/>
                  <w:szCs w:val="20"/>
                  <w:lang w:val="lt-LT"/>
                </w:rPr>
                <w:id w:val="1188017364"/>
                <w:placeholder>
                  <w:docPart w:val="71AF8258A70848E3896B2A54B576669E"/>
                </w:placeholder>
              </w:sdtPr>
              <w:sdtContent>
                <w:r w:rsidR="005A6A9F">
                  <w:rPr>
                    <w:rFonts w:ascii="Arial" w:hAnsi="Arial" w:cs="Arial"/>
                    <w:b/>
                    <w:bCs/>
                    <w:szCs w:val="20"/>
                    <w:lang w:val="lt-LT"/>
                  </w:rPr>
                  <w:t>ILGALAIKIO APGYVENDINIMO UKRAINIEČIAMS PASLAUGŲ</w:t>
                </w:r>
              </w:sdtContent>
            </w:sdt>
            <w:r w:rsidRPr="00311D37">
              <w:rPr>
                <w:rFonts w:ascii="Arial" w:hAnsi="Arial" w:cs="Arial"/>
                <w:b/>
                <w:bCs/>
                <w:szCs w:val="20"/>
                <w:lang w:val="lt-LT"/>
              </w:rPr>
              <w:t xml:space="preserve"> PIRKIMO</w:t>
            </w:r>
          </w:p>
        </w:tc>
        <w:tc>
          <w:tcPr>
            <w:tcW w:w="108" w:type="pct"/>
            <w:tcBorders>
              <w:top w:val="nil"/>
              <w:left w:val="single" w:sz="4" w:space="0" w:color="FFFFFF" w:themeColor="background1"/>
              <w:right w:val="nil"/>
            </w:tcBorders>
          </w:tcPr>
          <w:p w14:paraId="43E48BEB" w14:textId="7D1C36D2" w:rsidR="00A271E6" w:rsidRPr="00311D37" w:rsidRDefault="00A271E6" w:rsidP="00EC0A76">
            <w:pPr>
              <w:jc w:val="center"/>
              <w:rPr>
                <w:rFonts w:ascii="Arial" w:hAnsi="Arial" w:cs="Arial"/>
                <w:b/>
                <w:bCs/>
                <w:szCs w:val="20"/>
                <w:lang w:val="lt-LT"/>
              </w:rPr>
            </w:pPr>
          </w:p>
        </w:tc>
      </w:tr>
      <w:tr w:rsidR="005A6A9F" w:rsidRPr="00531966" w14:paraId="5D76DCCB" w14:textId="77777777" w:rsidTr="005A6A9F">
        <w:trPr>
          <w:gridAfter w:val="1"/>
          <w:wAfter w:w="108" w:type="pct"/>
        </w:trPr>
        <w:tc>
          <w:tcPr>
            <w:tcW w:w="4892" w:type="pct"/>
            <w:gridSpan w:val="2"/>
          </w:tcPr>
          <w:p w14:paraId="534947B1" w14:textId="0580468B" w:rsidR="005A6A9F" w:rsidRPr="00311D37" w:rsidRDefault="005A6A9F"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25DF6FDBC0644E40B8A871D7BC5FA036"/>
                </w:placeholder>
              </w:sdtPr>
              <w:sdtContent>
                <w:r w:rsidRPr="00311D37">
                  <w:rPr>
                    <w:rFonts w:ascii="Arial" w:hAnsi="Arial" w:cs="Arial"/>
                    <w:b/>
                    <w:bCs/>
                    <w:color w:val="000000" w:themeColor="text1"/>
                    <w:szCs w:val="20"/>
                    <w:lang w:val="lt-LT"/>
                  </w:rPr>
                  <w:tab/>
                </w:r>
                <w:sdt>
                  <w:sdtPr>
                    <w:rPr>
                      <w:rFonts w:ascii="Arial" w:hAnsi="Arial" w:cs="Arial"/>
                      <w:b/>
                      <w:bCs/>
                      <w:szCs w:val="20"/>
                      <w:lang w:val="lt-LT"/>
                    </w:rPr>
                    <w:id w:val="310990203"/>
                    <w:placeholder>
                      <w:docPart w:val="059B69CD3731491AB61C2C6593A0C6D1"/>
                    </w:placeholder>
                  </w:sdtPr>
                  <w:sdtContent>
                    <w:r>
                      <w:rPr>
                        <w:rFonts w:ascii="Arial" w:hAnsi="Arial" w:cs="Arial"/>
                        <w:b/>
                        <w:bCs/>
                        <w:szCs w:val="20"/>
                        <w:lang w:val="lt-LT"/>
                      </w:rPr>
                      <w:t>Ilgalaikio apgyvendinimo ukrainiečiams paslaugų</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5A6A9F" w:rsidRPr="00311D37" w:rsidRDefault="005A6A9F" w:rsidP="00EC0A76">
            <w:pPr>
              <w:jc w:val="both"/>
              <w:rPr>
                <w:rFonts w:ascii="Arial" w:hAnsi="Arial" w:cs="Arial"/>
                <w:color w:val="000000" w:themeColor="text1"/>
                <w:szCs w:val="20"/>
                <w:lang w:val="lt-LT"/>
              </w:rPr>
            </w:pPr>
          </w:p>
          <w:p w14:paraId="5F142099" w14:textId="77777777" w:rsidR="005A6A9F" w:rsidRPr="00311D37" w:rsidRDefault="005A6A9F"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23CDE702" w14:textId="2448A2A0" w:rsidR="005A6A9F" w:rsidRPr="005A6A9F" w:rsidRDefault="005A6A9F" w:rsidP="005A6A9F">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1E3678FB" w14:textId="52F5539C" w:rsidR="005A6A9F" w:rsidRPr="00311D37" w:rsidRDefault="005A6A9F" w:rsidP="00EC0A76">
            <w:pPr>
              <w:ind w:right="-4" w:firstLine="567"/>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90D6537EC46E4F1390C89C3E5E8D476C"/>
                </w:placeholder>
              </w:sdtPr>
              <w:sdtContent>
                <w:r>
                  <w:rPr>
                    <w:rFonts w:ascii="Arial" w:hAnsi="Arial" w:cs="Arial"/>
                    <w:b/>
                    <w:bCs/>
                    <w:szCs w:val="20"/>
                    <w:lang w:val="lt-LT"/>
                  </w:rPr>
                  <w:t xml:space="preserve">Sausio </w:t>
                </w:r>
                <w:r>
                  <w:rPr>
                    <w:rFonts w:ascii="Arial" w:hAnsi="Arial" w:cs="Arial"/>
                    <w:b/>
                    <w:bCs/>
                    <w:szCs w:val="20"/>
                  </w:rPr>
                  <w:t>2</w:t>
                </w:r>
                <w:r w:rsidR="00531966">
                  <w:rPr>
                    <w:rFonts w:ascii="Arial" w:hAnsi="Arial" w:cs="Arial"/>
                    <w:b/>
                    <w:bCs/>
                    <w:szCs w:val="20"/>
                  </w:rPr>
                  <w:t>9</w:t>
                </w:r>
                <w:r>
                  <w:rPr>
                    <w:rFonts w:ascii="Arial" w:hAnsi="Arial" w:cs="Arial"/>
                    <w:b/>
                    <w:bCs/>
                    <w:szCs w:val="20"/>
                  </w:rPr>
                  <w:t xml:space="preserve"> d.</w:t>
                </w:r>
              </w:sdtContent>
            </w:sdt>
            <w:r w:rsidRPr="00311D37">
              <w:rPr>
                <w:rFonts w:ascii="Arial" w:eastAsia="Trebuchet MS" w:hAnsi="Arial" w:cs="Arial"/>
                <w:b/>
                <w:szCs w:val="20"/>
                <w:lang w:val="lt-LT"/>
              </w:rPr>
              <w:t xml:space="preserve"> 10:00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5A6A9F" w:rsidRPr="00311D37" w:rsidRDefault="005A6A9F"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5A6A9F" w:rsidRPr="00311D37" w:rsidRDefault="005A6A9F"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5A6A9F" w:rsidRPr="00311D37" w:rsidRDefault="005A6A9F"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599EF044" w14:textId="77777777" w:rsidR="005A6A9F" w:rsidRPr="00311D37" w:rsidRDefault="005A6A9F" w:rsidP="00EC0A76">
            <w:pPr>
              <w:jc w:val="both"/>
              <w:rPr>
                <w:rFonts w:ascii="Arial" w:eastAsia="Calibri" w:hAnsi="Arial" w:cs="Arial"/>
                <w:color w:val="000000"/>
                <w:szCs w:val="20"/>
                <w:lang w:val="lt-LT"/>
              </w:rPr>
            </w:pPr>
          </w:p>
          <w:p w14:paraId="725F6811" w14:textId="71BDA475" w:rsidR="005A6A9F" w:rsidRPr="00311D37" w:rsidRDefault="005A6A9F"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Rinkos konsultacijos dalyvių prašome pateikti komentarus ir užpildytą rinkos konsultacijos 4 priedą bei pateikti preliminarų neįpareigojantį kainos pasiūlymą (lentelėje) pirkimo objektui.</w:t>
            </w:r>
          </w:p>
          <w:p w14:paraId="278B8368" w14:textId="77777777" w:rsidR="005A6A9F" w:rsidRPr="00311D37" w:rsidRDefault="005A6A9F" w:rsidP="00EC0A76">
            <w:pPr>
              <w:ind w:firstLine="720"/>
              <w:jc w:val="both"/>
              <w:rPr>
                <w:rFonts w:ascii="Arial" w:hAnsi="Arial" w:cs="Arial"/>
                <w:b/>
                <w:bCs/>
                <w:color w:val="000000" w:themeColor="text1"/>
                <w:szCs w:val="20"/>
                <w:lang w:val="lt-LT"/>
              </w:rPr>
            </w:pPr>
          </w:p>
          <w:p w14:paraId="00BA34F1" w14:textId="112944B2" w:rsidR="005A6A9F" w:rsidRPr="00311D37" w:rsidRDefault="005A6A9F"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5A6A9F" w:rsidRPr="00311D37" w:rsidRDefault="005A6A9F"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5A6A9F" w:rsidRPr="00311D37" w:rsidRDefault="005A6A9F" w:rsidP="00EC0A76">
            <w:pPr>
              <w:jc w:val="both"/>
              <w:rPr>
                <w:rFonts w:ascii="Arial" w:eastAsia="Calibri" w:hAnsi="Arial" w:cs="Arial"/>
                <w:color w:val="000000"/>
                <w:szCs w:val="20"/>
                <w:lang w:val="lt-LT"/>
              </w:rPr>
            </w:pPr>
          </w:p>
          <w:p w14:paraId="18B299A2" w14:textId="3F009AFD" w:rsidR="005A6A9F" w:rsidRPr="00311D37" w:rsidRDefault="005A6A9F"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4 priedą – Klausimynas. </w:t>
            </w:r>
          </w:p>
        </w:tc>
      </w:tr>
      <w:tr w:rsidR="005A6A9F" w:rsidRPr="00311D37" w14:paraId="2979ED1A" w14:textId="77777777" w:rsidTr="005A6A9F">
        <w:trPr>
          <w:gridAfter w:val="1"/>
          <w:wAfter w:w="108" w:type="pct"/>
        </w:trPr>
        <w:tc>
          <w:tcPr>
            <w:tcW w:w="4892" w:type="pct"/>
            <w:gridSpan w:val="2"/>
          </w:tcPr>
          <w:p w14:paraId="20EF5B6A" w14:textId="77777777" w:rsidR="005A6A9F" w:rsidRPr="00311D37" w:rsidRDefault="005A6A9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t>PRIEDAI:</w:t>
            </w:r>
          </w:p>
        </w:tc>
      </w:tr>
      <w:tr w:rsidR="005A6A9F" w:rsidRPr="00311D37" w14:paraId="7815275C" w14:textId="77777777" w:rsidTr="005A6A9F">
        <w:trPr>
          <w:gridAfter w:val="1"/>
          <w:wAfter w:w="108" w:type="pct"/>
        </w:trPr>
        <w:tc>
          <w:tcPr>
            <w:tcW w:w="175" w:type="pct"/>
          </w:tcPr>
          <w:p w14:paraId="4589BA03" w14:textId="57A1F19A" w:rsidR="005A6A9F" w:rsidRPr="00311D37" w:rsidRDefault="005A6A9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4717" w:type="pct"/>
          </w:tcPr>
          <w:p w14:paraId="0B4578DA" w14:textId="5DE3FBB1" w:rsidR="005A6A9F" w:rsidRPr="00311D37" w:rsidRDefault="005A6A9F"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w:t>
            </w:r>
          </w:p>
        </w:tc>
      </w:tr>
      <w:tr w:rsidR="005A6A9F" w:rsidRPr="00311D37" w14:paraId="420B3663" w14:textId="77777777" w:rsidTr="005A6A9F">
        <w:trPr>
          <w:gridAfter w:val="1"/>
          <w:wAfter w:w="108" w:type="pct"/>
        </w:trPr>
        <w:tc>
          <w:tcPr>
            <w:tcW w:w="175" w:type="pct"/>
            <w:vAlign w:val="center"/>
          </w:tcPr>
          <w:p w14:paraId="5E93EB1B" w14:textId="6194BDE8" w:rsidR="005A6A9F" w:rsidRPr="00311D37" w:rsidRDefault="005A6A9F" w:rsidP="00EC0A76">
            <w:pPr>
              <w:jc w:val="center"/>
              <w:rPr>
                <w:rFonts w:ascii="Arial" w:hAnsi="Arial" w:cs="Arial"/>
                <w:color w:val="000000" w:themeColor="text1"/>
                <w:szCs w:val="20"/>
                <w:lang w:val="lt-LT"/>
              </w:rPr>
            </w:pPr>
            <w:r w:rsidRPr="00311D37">
              <w:rPr>
                <w:rFonts w:ascii="Arial" w:hAnsi="Arial" w:cs="Arial"/>
                <w:szCs w:val="20"/>
                <w:lang w:val="lt-LT"/>
              </w:rPr>
              <w:t>2.</w:t>
            </w:r>
          </w:p>
        </w:tc>
        <w:tc>
          <w:tcPr>
            <w:tcW w:w="4717" w:type="pct"/>
          </w:tcPr>
          <w:p w14:paraId="1E8823CA" w14:textId="1752016D" w:rsidR="005A6A9F" w:rsidRPr="00311D37" w:rsidRDefault="005A6A9F" w:rsidP="00EC0A76">
            <w:pPr>
              <w:jc w:val="both"/>
              <w:rPr>
                <w:rFonts w:ascii="Arial" w:hAnsi="Arial" w:cs="Arial"/>
                <w:color w:val="000000" w:themeColor="text1"/>
                <w:szCs w:val="20"/>
                <w:lang w:val="lt-LT"/>
              </w:rPr>
            </w:pPr>
            <w:r w:rsidRPr="00311D37">
              <w:rPr>
                <w:rFonts w:ascii="Arial" w:hAnsi="Arial" w:cs="Arial"/>
                <w:szCs w:val="20"/>
                <w:lang w:val="lt-LT"/>
              </w:rPr>
              <w:t>Pasiūlymų ekonominio naudingumo vertinimo metodika.</w:t>
            </w:r>
          </w:p>
        </w:tc>
      </w:tr>
      <w:tr w:rsidR="005A6A9F" w:rsidRPr="00311D37" w14:paraId="6A8C8FCA" w14:textId="77777777" w:rsidTr="005A6A9F">
        <w:trPr>
          <w:gridAfter w:val="1"/>
          <w:wAfter w:w="108" w:type="pct"/>
        </w:trPr>
        <w:tc>
          <w:tcPr>
            <w:tcW w:w="175" w:type="pct"/>
          </w:tcPr>
          <w:p w14:paraId="43323920" w14:textId="59600B1E" w:rsidR="005A6A9F" w:rsidRPr="00311D37" w:rsidRDefault="005A6A9F"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3.</w:t>
            </w:r>
          </w:p>
        </w:tc>
        <w:tc>
          <w:tcPr>
            <w:tcW w:w="4717" w:type="pct"/>
          </w:tcPr>
          <w:p w14:paraId="2F6B8AD3" w14:textId="7B65D5F1" w:rsidR="005A6A9F" w:rsidRPr="00311D37" w:rsidRDefault="005A6A9F" w:rsidP="00EC0A76">
            <w:pPr>
              <w:jc w:val="both"/>
              <w:rPr>
                <w:rFonts w:ascii="Arial" w:hAnsi="Arial" w:cs="Arial"/>
                <w:color w:val="000000" w:themeColor="text1"/>
                <w:szCs w:val="20"/>
                <w:lang w:val="lt-LT"/>
              </w:rPr>
            </w:pPr>
            <w:r>
              <w:rPr>
                <w:rFonts w:ascii="Arial" w:hAnsi="Arial" w:cs="Arial"/>
                <w:szCs w:val="20"/>
                <w:lang w:val="lt-LT"/>
              </w:rPr>
              <w:t>Esminės sutarties sąlygos</w:t>
            </w:r>
            <w:r w:rsidRPr="00311D37">
              <w:rPr>
                <w:rFonts w:ascii="Arial" w:hAnsi="Arial" w:cs="Arial"/>
                <w:szCs w:val="20"/>
                <w:lang w:val="lt-LT"/>
              </w:rPr>
              <w:t>.</w:t>
            </w:r>
          </w:p>
        </w:tc>
      </w:tr>
      <w:tr w:rsidR="005A6A9F" w:rsidRPr="00311D37" w14:paraId="68A70FF5" w14:textId="77777777" w:rsidTr="005A6A9F">
        <w:trPr>
          <w:gridAfter w:val="1"/>
          <w:wAfter w:w="108" w:type="pct"/>
        </w:trPr>
        <w:tc>
          <w:tcPr>
            <w:tcW w:w="175" w:type="pct"/>
          </w:tcPr>
          <w:p w14:paraId="7CB191C2" w14:textId="4CD721CA" w:rsidR="005A6A9F" w:rsidRPr="00311D37" w:rsidRDefault="005A6A9F" w:rsidP="00EC0A76">
            <w:pPr>
              <w:jc w:val="both"/>
              <w:rPr>
                <w:rFonts w:ascii="Arial" w:hAnsi="Arial" w:cs="Arial"/>
                <w:szCs w:val="20"/>
                <w:lang w:val="lt-LT"/>
              </w:rPr>
            </w:pPr>
            <w:r w:rsidRPr="00311D37">
              <w:rPr>
                <w:rFonts w:ascii="Arial" w:hAnsi="Arial" w:cs="Arial"/>
                <w:szCs w:val="20"/>
                <w:lang w:val="lt-LT"/>
              </w:rPr>
              <w:t>4.</w:t>
            </w:r>
          </w:p>
        </w:tc>
        <w:tc>
          <w:tcPr>
            <w:tcW w:w="4717" w:type="pct"/>
          </w:tcPr>
          <w:p w14:paraId="5C4C1C1E" w14:textId="77777777" w:rsidR="005A6A9F" w:rsidRPr="00311D37" w:rsidRDefault="005A6A9F" w:rsidP="00EC0A76">
            <w:pPr>
              <w:ind w:left="2"/>
              <w:jc w:val="both"/>
              <w:rPr>
                <w:rFonts w:ascii="Arial" w:hAnsi="Arial" w:cs="Arial"/>
                <w:szCs w:val="20"/>
                <w:lang w:val="lt-LT"/>
              </w:rPr>
            </w:pPr>
            <w:r w:rsidRPr="00311D37">
              <w:rPr>
                <w:rFonts w:ascii="Arial" w:hAnsi="Arial" w:cs="Arial"/>
                <w:szCs w:val="20"/>
                <w:lang w:val="lt-LT"/>
              </w:rPr>
              <w:t>Klausimynas.</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2F31E9E6" w14:textId="77777777" w:rsidR="00AA72F6" w:rsidRPr="00311D37" w:rsidRDefault="00AA72F6" w:rsidP="00EC0A76">
      <w:pPr>
        <w:ind w:firstLine="720"/>
        <w:jc w:val="both"/>
        <w:rPr>
          <w:rFonts w:ascii="Arial" w:hAnsi="Arial" w:cs="Arial"/>
          <w:b/>
          <w:bCs/>
          <w:color w:val="000000" w:themeColor="text1"/>
          <w:szCs w:val="20"/>
          <w:lang w:val="lt-LT"/>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2E1CE325" w14:textId="77777777" w:rsidR="00C249A9" w:rsidRPr="00C249A9" w:rsidRDefault="00520590" w:rsidP="00C249A9">
      <w:pPr>
        <w:pStyle w:val="Subtitle"/>
        <w:spacing w:before="60" w:after="60"/>
        <w:ind w:left="-1134"/>
        <w:rPr>
          <w:rFonts w:ascii="Arial" w:hAnsi="Arial" w:cs="Arial"/>
          <w:sz w:val="20"/>
          <w:szCs w:val="20"/>
          <w:u w:val="none"/>
        </w:rPr>
      </w:pPr>
      <w:r w:rsidRPr="00C249A9">
        <w:rPr>
          <w:rFonts w:ascii="Arial" w:eastAsia="Trebuchet MS" w:hAnsi="Arial" w:cs="Arial"/>
          <w:color w:val="000000"/>
          <w:sz w:val="20"/>
          <w:szCs w:val="20"/>
          <w:u w:val="none"/>
          <w:lang w:val="lt-LT"/>
        </w:rPr>
        <w:t>Asmuo, atsakingas už rinkos konsultacijos procedūrų CVP IS vykdymą</w:t>
      </w:r>
      <w:r w:rsidR="00C249A9" w:rsidRPr="00C249A9">
        <w:rPr>
          <w:rFonts w:ascii="Arial" w:eastAsia="Trebuchet MS" w:hAnsi="Arial" w:cs="Arial"/>
          <w:color w:val="000000"/>
          <w:sz w:val="20"/>
          <w:szCs w:val="20"/>
          <w:u w:val="none"/>
          <w:lang w:val="lt-LT"/>
        </w:rPr>
        <w:t xml:space="preserve">: </w:t>
      </w:r>
      <w:r w:rsidR="00C249A9" w:rsidRPr="00C249A9">
        <w:rPr>
          <w:rFonts w:ascii="Arial" w:hAnsi="Arial" w:cs="Arial"/>
          <w:sz w:val="20"/>
          <w:szCs w:val="20"/>
          <w:u w:val="none"/>
          <w:lang w:val="pt-PT"/>
        </w:rPr>
        <w:t>Reng</w:t>
      </w:r>
      <w:r w:rsidR="00C249A9" w:rsidRPr="00C249A9">
        <w:rPr>
          <w:rFonts w:ascii="Arial" w:hAnsi="Arial" w:cs="Arial"/>
          <w:sz w:val="20"/>
          <w:szCs w:val="20"/>
          <w:u w:val="none"/>
          <w:lang w:val="lt-LT"/>
        </w:rPr>
        <w:t xml:space="preserve">ė: Rasa Baliukonytė, tel. nr. </w:t>
      </w:r>
      <w:r w:rsidR="00C249A9" w:rsidRPr="00C249A9">
        <w:rPr>
          <w:rFonts w:ascii="Arial" w:hAnsi="Arial" w:cs="Arial"/>
          <w:sz w:val="20"/>
          <w:szCs w:val="20"/>
          <w:u w:val="none"/>
        </w:rPr>
        <w:t>+37069111055</w:t>
      </w:r>
    </w:p>
    <w:p w14:paraId="069329EC" w14:textId="2542CF78" w:rsidR="005449BB" w:rsidRPr="00311D37" w:rsidRDefault="005449BB" w:rsidP="00C249A9">
      <w:pPr>
        <w:ind w:left="-1080" w:hanging="2"/>
        <w:rPr>
          <w:rFonts w:ascii="Arial" w:eastAsiaTheme="minorEastAsia" w:hAnsi="Arial" w:cs="Arial"/>
          <w:noProof/>
          <w:color w:val="000000"/>
          <w:szCs w:val="20"/>
          <w:lang w:val="lt-LT" w:eastAsia="en-GB"/>
        </w:rPr>
      </w:pPr>
    </w:p>
    <w:sectPr w:rsidR="005449BB" w:rsidRPr="00311D37" w:rsidSect="00FB07E5">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9044" w14:textId="77777777" w:rsidR="003B1C71" w:rsidRDefault="003B1C71" w:rsidP="005D0435">
      <w:r>
        <w:separator/>
      </w:r>
    </w:p>
  </w:endnote>
  <w:endnote w:type="continuationSeparator" w:id="0">
    <w:p w14:paraId="4A77E70E" w14:textId="77777777" w:rsidR="003B1C71" w:rsidRDefault="003B1C71" w:rsidP="005D0435">
      <w:r>
        <w:continuationSeparator/>
      </w:r>
    </w:p>
  </w:endnote>
  <w:endnote w:type="continuationNotice" w:id="1">
    <w:p w14:paraId="01307CA2" w14:textId="77777777" w:rsidR="003B1C71" w:rsidRDefault="003B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2B40" w14:textId="77777777" w:rsidR="003B1C71" w:rsidRDefault="003B1C71" w:rsidP="005D0435">
      <w:r>
        <w:separator/>
      </w:r>
    </w:p>
  </w:footnote>
  <w:footnote w:type="continuationSeparator" w:id="0">
    <w:p w14:paraId="64C72CDB" w14:textId="77777777" w:rsidR="003B1C71" w:rsidRDefault="003B1C71" w:rsidP="005D0435">
      <w:r>
        <w:continuationSeparator/>
      </w:r>
    </w:p>
  </w:footnote>
  <w:footnote w:type="continuationNotice" w:id="1">
    <w:p w14:paraId="45795D1E" w14:textId="77777777" w:rsidR="003B1C71" w:rsidRDefault="003B1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1C71"/>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6929"/>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1966"/>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A6A9F"/>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52ACD"/>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9A9"/>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0AF3"/>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15EFA"/>
    <w:rsid w:val="00D2159A"/>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paragraph" w:styleId="Subtitle">
    <w:name w:val="Subtitle"/>
    <w:basedOn w:val="Normal"/>
    <w:link w:val="SubtitleChar"/>
    <w:uiPriority w:val="99"/>
    <w:qFormat/>
    <w:rsid w:val="00C249A9"/>
    <w:rPr>
      <w:rFonts w:ascii="Times New Roman" w:eastAsia="Times New Roman" w:hAnsi="Times New Roman"/>
      <w:sz w:val="24"/>
      <w:u w:val="single"/>
    </w:rPr>
  </w:style>
  <w:style w:type="character" w:customStyle="1" w:styleId="SubtitleChar">
    <w:name w:val="Subtitle Char"/>
    <w:basedOn w:val="DefaultParagraphFont"/>
    <w:link w:val="Subtitle"/>
    <w:uiPriority w:val="99"/>
    <w:rsid w:val="00C249A9"/>
    <w:rPr>
      <w:rFonts w:ascii="Times New Roman" w:eastAsia="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F8258A70848E3896B2A54B576669E"/>
        <w:category>
          <w:name w:val="General"/>
          <w:gallery w:val="placeholder"/>
        </w:category>
        <w:types>
          <w:type w:val="bbPlcHdr"/>
        </w:types>
        <w:behaviors>
          <w:behavior w:val="content"/>
        </w:behaviors>
        <w:guid w:val="{AA12C609-A360-4043-8A83-848C27F2CDA6}"/>
      </w:docPartPr>
      <w:docPartBody>
        <w:p w:rsidR="00C83F90" w:rsidRDefault="00432397" w:rsidP="00432397">
          <w:pPr>
            <w:pStyle w:val="71AF8258A70848E3896B2A54B576669E"/>
          </w:pPr>
          <w:r w:rsidRPr="00482B88">
            <w:rPr>
              <w:rStyle w:val="PlaceholderText"/>
            </w:rPr>
            <w:t>Click or tap here to enter text.</w:t>
          </w:r>
        </w:p>
      </w:docPartBody>
    </w:docPart>
    <w:docPart>
      <w:docPartPr>
        <w:name w:val="25DF6FDBC0644E40B8A871D7BC5FA036"/>
        <w:category>
          <w:name w:val="General"/>
          <w:gallery w:val="placeholder"/>
        </w:category>
        <w:types>
          <w:type w:val="bbPlcHdr"/>
        </w:types>
        <w:behaviors>
          <w:behavior w:val="content"/>
        </w:behaviors>
        <w:guid w:val="{97E3AF57-7F3B-43EA-84A2-BEA10E4CBB92}"/>
      </w:docPartPr>
      <w:docPartBody>
        <w:p w:rsidR="00327944" w:rsidRDefault="00C04A59" w:rsidP="00C04A59">
          <w:pPr>
            <w:pStyle w:val="25DF6FDBC0644E40B8A871D7BC5FA036"/>
          </w:pPr>
          <w:r w:rsidRPr="00482B88">
            <w:rPr>
              <w:rStyle w:val="PlaceholderText"/>
            </w:rPr>
            <w:t>Click or tap here to enter text.</w:t>
          </w:r>
        </w:p>
      </w:docPartBody>
    </w:docPart>
    <w:docPart>
      <w:docPartPr>
        <w:name w:val="059B69CD3731491AB61C2C6593A0C6D1"/>
        <w:category>
          <w:name w:val="General"/>
          <w:gallery w:val="placeholder"/>
        </w:category>
        <w:types>
          <w:type w:val="bbPlcHdr"/>
        </w:types>
        <w:behaviors>
          <w:behavior w:val="content"/>
        </w:behaviors>
        <w:guid w:val="{87293B69-D7F4-439D-8FF1-C5FF79B84A89}"/>
      </w:docPartPr>
      <w:docPartBody>
        <w:p w:rsidR="00327944" w:rsidRDefault="00C04A59" w:rsidP="00C04A59">
          <w:pPr>
            <w:pStyle w:val="059B69CD3731491AB61C2C6593A0C6D1"/>
          </w:pPr>
          <w:r w:rsidRPr="00482B88">
            <w:rPr>
              <w:rStyle w:val="PlaceholderText"/>
            </w:rPr>
            <w:t>Click or tap here to enter text.</w:t>
          </w:r>
        </w:p>
      </w:docPartBody>
    </w:docPart>
    <w:docPart>
      <w:docPartPr>
        <w:name w:val="90D6537EC46E4F1390C89C3E5E8D476C"/>
        <w:category>
          <w:name w:val="General"/>
          <w:gallery w:val="placeholder"/>
        </w:category>
        <w:types>
          <w:type w:val="bbPlcHdr"/>
        </w:types>
        <w:behaviors>
          <w:behavior w:val="content"/>
        </w:behaviors>
        <w:guid w:val="{E7BCA845-457A-4355-9DF2-CF2ABB9C9144}"/>
      </w:docPartPr>
      <w:docPartBody>
        <w:p w:rsidR="00327944" w:rsidRDefault="00C04A59" w:rsidP="00C04A59">
          <w:pPr>
            <w:pStyle w:val="90D6537EC46E4F1390C89C3E5E8D476C"/>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47A74"/>
    <w:rsid w:val="00290B75"/>
    <w:rsid w:val="00320D95"/>
    <w:rsid w:val="00327944"/>
    <w:rsid w:val="00432397"/>
    <w:rsid w:val="00466929"/>
    <w:rsid w:val="004713A3"/>
    <w:rsid w:val="00513FFE"/>
    <w:rsid w:val="00643F20"/>
    <w:rsid w:val="006B3F4E"/>
    <w:rsid w:val="0075356F"/>
    <w:rsid w:val="007D005F"/>
    <w:rsid w:val="008C18F6"/>
    <w:rsid w:val="00B735D8"/>
    <w:rsid w:val="00C04A59"/>
    <w:rsid w:val="00C83F90"/>
    <w:rsid w:val="00D2159A"/>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04A59"/>
    <w:rPr>
      <w:color w:val="808080"/>
    </w:rPr>
  </w:style>
  <w:style w:type="paragraph" w:customStyle="1" w:styleId="71AF8258A70848E3896B2A54B576669E">
    <w:name w:val="71AF8258A70848E3896B2A54B576669E"/>
    <w:rsid w:val="00432397"/>
  </w:style>
  <w:style w:type="paragraph" w:customStyle="1" w:styleId="25DF6FDBC0644E40B8A871D7BC5FA036">
    <w:name w:val="25DF6FDBC0644E40B8A871D7BC5FA036"/>
    <w:rsid w:val="00C04A59"/>
    <w:pPr>
      <w:spacing w:line="278" w:lineRule="auto"/>
    </w:pPr>
    <w:rPr>
      <w:sz w:val="24"/>
      <w:szCs w:val="24"/>
    </w:rPr>
  </w:style>
  <w:style w:type="paragraph" w:customStyle="1" w:styleId="059B69CD3731491AB61C2C6593A0C6D1">
    <w:name w:val="059B69CD3731491AB61C2C6593A0C6D1"/>
    <w:rsid w:val="00C04A59"/>
    <w:pPr>
      <w:spacing w:line="278" w:lineRule="auto"/>
    </w:pPr>
    <w:rPr>
      <w:sz w:val="24"/>
      <w:szCs w:val="24"/>
    </w:rPr>
  </w:style>
  <w:style w:type="paragraph" w:customStyle="1" w:styleId="90D6537EC46E4F1390C89C3E5E8D476C">
    <w:name w:val="90D6537EC46E4F1390C89C3E5E8D476C"/>
    <w:rsid w:val="00C04A5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2023-11-23T07:19:00Z</dcterms:created>
  <dcterms:modified xsi:type="dcterms:W3CDTF">2025-01-22T09:05:00Z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