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16B8ABD0" w:rsidR="00D526C8" w:rsidRPr="00BC3DFC"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BC3DFC" w:rsidRPr="003E1EC7">
            <w:rPr>
              <w:rStyle w:val="FontStyle20"/>
              <w:sz w:val="24"/>
              <w:szCs w:val="24"/>
            </w:rPr>
            <w:t>–</w:t>
          </w:r>
          <w:r w:rsidR="00BC3DFC">
            <w:rPr>
              <w:rStyle w:val="FontStyle20"/>
              <w:sz w:val="24"/>
              <w:szCs w:val="24"/>
            </w:rPr>
            <w:t xml:space="preserve"> </w:t>
          </w:r>
          <w:r w:rsidR="00BC3DFC" w:rsidRPr="00BC3DFC">
            <w:rPr>
              <w:rStyle w:val="FontStyle20"/>
              <w:rFonts w:asciiTheme="minorHAnsi" w:hAnsiTheme="minorHAnsi" w:cstheme="minorHAnsi"/>
              <w:b/>
              <w:bCs/>
              <w:sz w:val="24"/>
              <w:szCs w:val="24"/>
            </w:rPr>
            <w:t>„</w:t>
          </w:r>
          <w:r w:rsidR="00512B90">
            <w:rPr>
              <w:rFonts w:cstheme="minorHAnsi"/>
              <w:b/>
              <w:bCs/>
              <w:sz w:val="24"/>
              <w:szCs w:val="24"/>
            </w:rPr>
            <w:t>MIKROAUT</w:t>
          </w:r>
          <w:r w:rsidR="00322984">
            <w:rPr>
              <w:rFonts w:cstheme="minorHAnsi"/>
              <w:b/>
              <w:bCs/>
              <w:sz w:val="24"/>
              <w:szCs w:val="24"/>
            </w:rPr>
            <w:t>OBUSAS</w:t>
          </w:r>
          <w:r w:rsidR="00BC3DFC" w:rsidRPr="00BC3DFC">
            <w:rPr>
              <w:rFonts w:cstheme="minorHAnsi"/>
              <w:b/>
              <w:bCs/>
              <w:color w:val="0C0B0B"/>
              <w:sz w:val="24"/>
              <w:szCs w:val="24"/>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D7625CD" w14:textId="0087565C" w:rsidR="00A25C3C" w:rsidRDefault="00173FBA">
              <w:pPr>
                <w:pStyle w:val="Turinys1"/>
                <w:rPr>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95273519" w:history="1">
                <w:r w:rsidR="00A25C3C" w:rsidRPr="00F601D0">
                  <w:rPr>
                    <w:rStyle w:val="Hipersaitas"/>
                    <w:rFonts w:cstheme="minorHAnsi"/>
                    <w:b/>
                    <w:bCs/>
                    <w:noProof/>
                  </w:rPr>
                  <w:t>1.</w:t>
                </w:r>
                <w:r w:rsidR="00A25C3C">
                  <w:rPr>
                    <w:noProof/>
                    <w:kern w:val="2"/>
                    <w:sz w:val="24"/>
                    <w:szCs w:val="24"/>
                    <w14:ligatures w14:val="standardContextual"/>
                  </w:rPr>
                  <w:tab/>
                </w:r>
                <w:r w:rsidR="00A25C3C" w:rsidRPr="00F601D0">
                  <w:rPr>
                    <w:rStyle w:val="Hipersaitas"/>
                    <w:rFonts w:cstheme="minorHAnsi"/>
                    <w:b/>
                    <w:bCs/>
                    <w:noProof/>
                  </w:rPr>
                  <w:t>Bendra informacija</w:t>
                </w:r>
                <w:r w:rsidR="00A25C3C">
                  <w:rPr>
                    <w:noProof/>
                    <w:webHidden/>
                  </w:rPr>
                  <w:tab/>
                </w:r>
                <w:r w:rsidR="00A25C3C">
                  <w:rPr>
                    <w:noProof/>
                    <w:webHidden/>
                  </w:rPr>
                  <w:fldChar w:fldCharType="begin"/>
                </w:r>
                <w:r w:rsidR="00A25C3C">
                  <w:rPr>
                    <w:noProof/>
                    <w:webHidden/>
                  </w:rPr>
                  <w:instrText xml:space="preserve"> PAGEREF _Toc195273519 \h </w:instrText>
                </w:r>
                <w:r w:rsidR="00A25C3C">
                  <w:rPr>
                    <w:noProof/>
                    <w:webHidden/>
                  </w:rPr>
                </w:r>
                <w:r w:rsidR="00A25C3C">
                  <w:rPr>
                    <w:noProof/>
                    <w:webHidden/>
                  </w:rPr>
                  <w:fldChar w:fldCharType="separate"/>
                </w:r>
                <w:r w:rsidR="003F5ABE">
                  <w:rPr>
                    <w:noProof/>
                    <w:webHidden/>
                  </w:rPr>
                  <w:t>2</w:t>
                </w:r>
                <w:r w:rsidR="00A25C3C">
                  <w:rPr>
                    <w:noProof/>
                    <w:webHidden/>
                  </w:rPr>
                  <w:fldChar w:fldCharType="end"/>
                </w:r>
              </w:hyperlink>
            </w:p>
            <w:p w14:paraId="4894FF7D" w14:textId="2557E9AA" w:rsidR="00A25C3C" w:rsidRDefault="00A25C3C">
              <w:pPr>
                <w:pStyle w:val="Turinys1"/>
                <w:rPr>
                  <w:noProof/>
                  <w:kern w:val="2"/>
                  <w:sz w:val="24"/>
                  <w:szCs w:val="24"/>
                  <w14:ligatures w14:val="standardContextual"/>
                </w:rPr>
              </w:pPr>
              <w:hyperlink w:anchor="_Toc195273520" w:history="1">
                <w:r w:rsidRPr="00F601D0">
                  <w:rPr>
                    <w:rStyle w:val="Hipersaitas"/>
                    <w:rFonts w:ascii="Calibri" w:eastAsia="Calibri" w:hAnsi="Calibri" w:cs="Calibri"/>
                    <w:b/>
                    <w:bCs/>
                    <w:noProof/>
                  </w:rPr>
                  <w:t>2.</w:t>
                </w:r>
                <w:r>
                  <w:rPr>
                    <w:noProof/>
                    <w:kern w:val="2"/>
                    <w:sz w:val="24"/>
                    <w:szCs w:val="24"/>
                    <w14:ligatures w14:val="standardContextual"/>
                  </w:rPr>
                  <w:tab/>
                </w:r>
                <w:r w:rsidRPr="00F601D0">
                  <w:rPr>
                    <w:rStyle w:val="Hipersaitas"/>
                    <w:rFonts w:ascii="Calibri" w:hAnsi="Calibri" w:cs="Calibri"/>
                    <w:b/>
                    <w:bCs/>
                    <w:noProof/>
                  </w:rPr>
                  <w:t>Pirkimo objektas</w:t>
                </w:r>
                <w:r>
                  <w:rPr>
                    <w:noProof/>
                    <w:webHidden/>
                  </w:rPr>
                  <w:tab/>
                </w:r>
                <w:r>
                  <w:rPr>
                    <w:noProof/>
                    <w:webHidden/>
                  </w:rPr>
                  <w:fldChar w:fldCharType="begin"/>
                </w:r>
                <w:r>
                  <w:rPr>
                    <w:noProof/>
                    <w:webHidden/>
                  </w:rPr>
                  <w:instrText xml:space="preserve"> PAGEREF _Toc195273520 \h </w:instrText>
                </w:r>
                <w:r>
                  <w:rPr>
                    <w:noProof/>
                    <w:webHidden/>
                  </w:rPr>
                </w:r>
                <w:r>
                  <w:rPr>
                    <w:noProof/>
                    <w:webHidden/>
                  </w:rPr>
                  <w:fldChar w:fldCharType="separate"/>
                </w:r>
                <w:r w:rsidR="003F5ABE">
                  <w:rPr>
                    <w:noProof/>
                    <w:webHidden/>
                  </w:rPr>
                  <w:t>2</w:t>
                </w:r>
                <w:r>
                  <w:rPr>
                    <w:noProof/>
                    <w:webHidden/>
                  </w:rPr>
                  <w:fldChar w:fldCharType="end"/>
                </w:r>
              </w:hyperlink>
            </w:p>
            <w:p w14:paraId="171A4C55" w14:textId="24E04CA7" w:rsidR="00A25C3C" w:rsidRDefault="00A25C3C">
              <w:pPr>
                <w:pStyle w:val="Turinys1"/>
                <w:rPr>
                  <w:noProof/>
                  <w:kern w:val="2"/>
                  <w:sz w:val="24"/>
                  <w:szCs w:val="24"/>
                  <w14:ligatures w14:val="standardContextual"/>
                </w:rPr>
              </w:pPr>
              <w:hyperlink w:anchor="_Toc195273521" w:history="1">
                <w:r w:rsidRPr="00F601D0">
                  <w:rPr>
                    <w:rStyle w:val="Hipersaitas"/>
                    <w:rFonts w:eastAsia="Calibri" w:cstheme="minorHAnsi"/>
                    <w:b/>
                    <w:bCs/>
                    <w:noProof/>
                  </w:rPr>
                  <w:t>3.</w:t>
                </w:r>
                <w:r>
                  <w:rPr>
                    <w:noProof/>
                    <w:kern w:val="2"/>
                    <w:sz w:val="24"/>
                    <w:szCs w:val="24"/>
                    <w14:ligatures w14:val="standardContextual"/>
                  </w:rPr>
                  <w:tab/>
                </w:r>
                <w:r w:rsidRPr="00F601D0">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_Toc195273521 \h </w:instrText>
                </w:r>
                <w:r>
                  <w:rPr>
                    <w:noProof/>
                    <w:webHidden/>
                  </w:rPr>
                </w:r>
                <w:r>
                  <w:rPr>
                    <w:noProof/>
                    <w:webHidden/>
                  </w:rPr>
                  <w:fldChar w:fldCharType="separate"/>
                </w:r>
                <w:r w:rsidR="003F5ABE">
                  <w:rPr>
                    <w:noProof/>
                    <w:webHidden/>
                  </w:rPr>
                  <w:t>3</w:t>
                </w:r>
                <w:r>
                  <w:rPr>
                    <w:noProof/>
                    <w:webHidden/>
                  </w:rPr>
                  <w:fldChar w:fldCharType="end"/>
                </w:r>
              </w:hyperlink>
            </w:p>
            <w:p w14:paraId="66EF1E43" w14:textId="40AF8719" w:rsidR="00A25C3C" w:rsidRDefault="00A25C3C">
              <w:pPr>
                <w:pStyle w:val="Turinys1"/>
                <w:rPr>
                  <w:noProof/>
                  <w:kern w:val="2"/>
                  <w:sz w:val="24"/>
                  <w:szCs w:val="24"/>
                  <w14:ligatures w14:val="standardContextual"/>
                </w:rPr>
              </w:pPr>
              <w:hyperlink w:anchor="_Toc195273522" w:history="1">
                <w:r w:rsidRPr="00F601D0">
                  <w:rPr>
                    <w:rStyle w:val="Hipersaitas"/>
                    <w:rFonts w:cstheme="minorHAnsi"/>
                    <w:b/>
                    <w:bCs/>
                    <w:noProof/>
                  </w:rPr>
                  <w:t>4.</w:t>
                </w:r>
                <w:r>
                  <w:rPr>
                    <w:noProof/>
                    <w:kern w:val="2"/>
                    <w:sz w:val="24"/>
                    <w:szCs w:val="24"/>
                    <w14:ligatures w14:val="standardContextual"/>
                  </w:rPr>
                  <w:tab/>
                </w:r>
                <w:r w:rsidRPr="00F601D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_Toc195273522 \h </w:instrText>
                </w:r>
                <w:r>
                  <w:rPr>
                    <w:noProof/>
                    <w:webHidden/>
                  </w:rPr>
                </w:r>
                <w:r>
                  <w:rPr>
                    <w:noProof/>
                    <w:webHidden/>
                  </w:rPr>
                  <w:fldChar w:fldCharType="separate"/>
                </w:r>
                <w:r w:rsidR="003F5ABE">
                  <w:rPr>
                    <w:noProof/>
                    <w:webHidden/>
                  </w:rPr>
                  <w:t>3</w:t>
                </w:r>
                <w:r>
                  <w:rPr>
                    <w:noProof/>
                    <w:webHidden/>
                  </w:rPr>
                  <w:fldChar w:fldCharType="end"/>
                </w:r>
              </w:hyperlink>
            </w:p>
            <w:p w14:paraId="7E68D1D1" w14:textId="4E986039" w:rsidR="00A25C3C" w:rsidRDefault="00A25C3C">
              <w:pPr>
                <w:pStyle w:val="Turinys1"/>
                <w:rPr>
                  <w:noProof/>
                  <w:kern w:val="2"/>
                  <w:sz w:val="24"/>
                  <w:szCs w:val="24"/>
                  <w14:ligatures w14:val="standardContextual"/>
                </w:rPr>
              </w:pPr>
              <w:hyperlink w:anchor="_Toc195273523" w:history="1">
                <w:r w:rsidRPr="00F601D0">
                  <w:rPr>
                    <w:rStyle w:val="Hipersaitas"/>
                    <w:rFonts w:cstheme="minorHAnsi"/>
                    <w:b/>
                    <w:bCs/>
                    <w:noProof/>
                  </w:rPr>
                  <w:t>5.</w:t>
                </w:r>
                <w:r>
                  <w:rPr>
                    <w:noProof/>
                    <w:kern w:val="2"/>
                    <w:sz w:val="24"/>
                    <w:szCs w:val="24"/>
                    <w14:ligatures w14:val="standardContextual"/>
                  </w:rPr>
                  <w:tab/>
                </w:r>
                <w:r w:rsidRPr="00F601D0">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_Toc195273523 \h </w:instrText>
                </w:r>
                <w:r>
                  <w:rPr>
                    <w:noProof/>
                    <w:webHidden/>
                  </w:rPr>
                </w:r>
                <w:r>
                  <w:rPr>
                    <w:noProof/>
                    <w:webHidden/>
                  </w:rPr>
                  <w:fldChar w:fldCharType="separate"/>
                </w:r>
                <w:r w:rsidR="003F5ABE">
                  <w:rPr>
                    <w:noProof/>
                    <w:webHidden/>
                  </w:rPr>
                  <w:t>3</w:t>
                </w:r>
                <w:r>
                  <w:rPr>
                    <w:noProof/>
                    <w:webHidden/>
                  </w:rPr>
                  <w:fldChar w:fldCharType="end"/>
                </w:r>
              </w:hyperlink>
            </w:p>
            <w:p w14:paraId="16464B32" w14:textId="1B53FB77" w:rsidR="00A25C3C" w:rsidRDefault="00A25C3C">
              <w:pPr>
                <w:pStyle w:val="Turinys1"/>
                <w:rPr>
                  <w:noProof/>
                  <w:kern w:val="2"/>
                  <w:sz w:val="24"/>
                  <w:szCs w:val="24"/>
                  <w14:ligatures w14:val="standardContextual"/>
                </w:rPr>
              </w:pPr>
              <w:hyperlink w:anchor="_Toc195273524" w:history="1">
                <w:r w:rsidRPr="00F601D0">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_Toc195273524 \h </w:instrText>
                </w:r>
                <w:r>
                  <w:rPr>
                    <w:noProof/>
                    <w:webHidden/>
                  </w:rPr>
                </w:r>
                <w:r>
                  <w:rPr>
                    <w:noProof/>
                    <w:webHidden/>
                  </w:rPr>
                  <w:fldChar w:fldCharType="separate"/>
                </w:r>
                <w:r w:rsidR="003F5ABE">
                  <w:rPr>
                    <w:noProof/>
                    <w:webHidden/>
                  </w:rPr>
                  <w:t>4</w:t>
                </w:r>
                <w:r>
                  <w:rPr>
                    <w:noProof/>
                    <w:webHidden/>
                  </w:rPr>
                  <w:fldChar w:fldCharType="end"/>
                </w:r>
              </w:hyperlink>
            </w:p>
            <w:p w14:paraId="21BF71D7" w14:textId="2F065EE4" w:rsidR="00A25C3C" w:rsidRDefault="00A25C3C">
              <w:pPr>
                <w:pStyle w:val="Turinys1"/>
                <w:rPr>
                  <w:noProof/>
                  <w:kern w:val="2"/>
                  <w:sz w:val="24"/>
                  <w:szCs w:val="24"/>
                  <w14:ligatures w14:val="standardContextual"/>
                </w:rPr>
              </w:pPr>
              <w:hyperlink w:anchor="_Toc195273525" w:history="1">
                <w:r w:rsidRPr="00F601D0">
                  <w:rPr>
                    <w:rStyle w:val="Hipersaitas"/>
                    <w:rFonts w:cstheme="minorHAnsi"/>
                    <w:b/>
                    <w:bCs/>
                    <w:noProof/>
                  </w:rPr>
                  <w:t>7.</w:t>
                </w:r>
                <w:r>
                  <w:rPr>
                    <w:noProof/>
                    <w:kern w:val="2"/>
                    <w:sz w:val="24"/>
                    <w:szCs w:val="24"/>
                    <w14:ligatures w14:val="standardContextual"/>
                  </w:rPr>
                  <w:tab/>
                </w:r>
                <w:r w:rsidRPr="00F601D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_Toc195273525 \h </w:instrText>
                </w:r>
                <w:r>
                  <w:rPr>
                    <w:noProof/>
                    <w:webHidden/>
                  </w:rPr>
                </w:r>
                <w:r>
                  <w:rPr>
                    <w:noProof/>
                    <w:webHidden/>
                  </w:rPr>
                  <w:fldChar w:fldCharType="separate"/>
                </w:r>
                <w:r w:rsidR="003F5ABE">
                  <w:rPr>
                    <w:noProof/>
                    <w:webHidden/>
                  </w:rPr>
                  <w:t>4</w:t>
                </w:r>
                <w:r>
                  <w:rPr>
                    <w:noProof/>
                    <w:webHidden/>
                  </w:rPr>
                  <w:fldChar w:fldCharType="end"/>
                </w:r>
              </w:hyperlink>
            </w:p>
            <w:p w14:paraId="487F132E" w14:textId="216EF03E" w:rsidR="00A25C3C" w:rsidRDefault="00A25C3C">
              <w:pPr>
                <w:pStyle w:val="Turinys1"/>
                <w:rPr>
                  <w:noProof/>
                  <w:kern w:val="2"/>
                  <w:sz w:val="24"/>
                  <w:szCs w:val="24"/>
                  <w14:ligatures w14:val="standardContextual"/>
                </w:rPr>
              </w:pPr>
              <w:hyperlink w:anchor="_Toc195273526" w:history="1">
                <w:r w:rsidRPr="00F601D0">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_Toc195273526 \h </w:instrText>
                </w:r>
                <w:r>
                  <w:rPr>
                    <w:noProof/>
                    <w:webHidden/>
                  </w:rPr>
                </w:r>
                <w:r>
                  <w:rPr>
                    <w:noProof/>
                    <w:webHidden/>
                  </w:rPr>
                  <w:fldChar w:fldCharType="separate"/>
                </w:r>
                <w:r w:rsidR="003F5ABE">
                  <w:rPr>
                    <w:noProof/>
                    <w:webHidden/>
                  </w:rPr>
                  <w:t>4</w:t>
                </w:r>
                <w:r>
                  <w:rPr>
                    <w:noProof/>
                    <w:webHidden/>
                  </w:rPr>
                  <w:fldChar w:fldCharType="end"/>
                </w:r>
              </w:hyperlink>
            </w:p>
            <w:p w14:paraId="4E0FAFE4" w14:textId="7E41C3BD" w:rsidR="00A25C3C" w:rsidRDefault="00A25C3C">
              <w:pPr>
                <w:pStyle w:val="Turinys1"/>
                <w:rPr>
                  <w:noProof/>
                  <w:kern w:val="2"/>
                  <w:sz w:val="24"/>
                  <w:szCs w:val="24"/>
                  <w14:ligatures w14:val="standardContextual"/>
                </w:rPr>
              </w:pPr>
              <w:hyperlink w:anchor="_Toc195273527" w:history="1">
                <w:r w:rsidRPr="00F601D0">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_Toc195273527 \h </w:instrText>
                </w:r>
                <w:r>
                  <w:rPr>
                    <w:noProof/>
                    <w:webHidden/>
                  </w:rPr>
                </w:r>
                <w:r>
                  <w:rPr>
                    <w:noProof/>
                    <w:webHidden/>
                  </w:rPr>
                  <w:fldChar w:fldCharType="separate"/>
                </w:r>
                <w:r w:rsidR="003F5ABE">
                  <w:rPr>
                    <w:noProof/>
                    <w:webHidden/>
                  </w:rPr>
                  <w:t>5</w:t>
                </w:r>
                <w:r>
                  <w:rPr>
                    <w:noProof/>
                    <w:webHidden/>
                  </w:rPr>
                  <w:fldChar w:fldCharType="end"/>
                </w:r>
              </w:hyperlink>
            </w:p>
            <w:p w14:paraId="4ADB920C" w14:textId="364F45DB" w:rsidR="00A25C3C" w:rsidRDefault="00A25C3C">
              <w:pPr>
                <w:pStyle w:val="Turinys1"/>
                <w:rPr>
                  <w:noProof/>
                  <w:kern w:val="2"/>
                  <w:sz w:val="24"/>
                  <w:szCs w:val="24"/>
                  <w14:ligatures w14:val="standardContextual"/>
                </w:rPr>
              </w:pPr>
              <w:hyperlink w:anchor="_Toc195273528" w:history="1">
                <w:r w:rsidRPr="00F601D0">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_Toc195273528 \h </w:instrText>
                </w:r>
                <w:r>
                  <w:rPr>
                    <w:noProof/>
                    <w:webHidden/>
                  </w:rPr>
                </w:r>
                <w:r>
                  <w:rPr>
                    <w:noProof/>
                    <w:webHidden/>
                  </w:rPr>
                  <w:fldChar w:fldCharType="separate"/>
                </w:r>
                <w:r w:rsidR="003F5ABE">
                  <w:rPr>
                    <w:noProof/>
                    <w:webHidden/>
                  </w:rPr>
                  <w:t>6</w:t>
                </w:r>
                <w:r>
                  <w:rPr>
                    <w:noProof/>
                    <w:webHidden/>
                  </w:rPr>
                  <w:fldChar w:fldCharType="end"/>
                </w:r>
              </w:hyperlink>
            </w:p>
            <w:p w14:paraId="647EB67E" w14:textId="273EBC74" w:rsidR="00A25C3C" w:rsidRDefault="00A25C3C">
              <w:pPr>
                <w:pStyle w:val="Turinys1"/>
                <w:rPr>
                  <w:noProof/>
                  <w:kern w:val="2"/>
                  <w:sz w:val="24"/>
                  <w:szCs w:val="24"/>
                  <w14:ligatures w14:val="standardContextual"/>
                </w:rPr>
              </w:pPr>
              <w:hyperlink w:anchor="_Toc195273529" w:history="1">
                <w:r w:rsidRPr="00F601D0">
                  <w:rPr>
                    <w:rStyle w:val="Hipersaitas"/>
                    <w:noProof/>
                  </w:rPr>
                  <w:t>Pirkimo sąlygų 3 priedas „Pasiūlymo forma“</w:t>
                </w:r>
                <w:r>
                  <w:rPr>
                    <w:noProof/>
                    <w:webHidden/>
                  </w:rPr>
                  <w:tab/>
                </w:r>
                <w:r>
                  <w:rPr>
                    <w:noProof/>
                    <w:webHidden/>
                  </w:rPr>
                  <w:fldChar w:fldCharType="begin"/>
                </w:r>
                <w:r>
                  <w:rPr>
                    <w:noProof/>
                    <w:webHidden/>
                  </w:rPr>
                  <w:instrText xml:space="preserve"> PAGEREF _Toc195273529 \h </w:instrText>
                </w:r>
                <w:r>
                  <w:rPr>
                    <w:noProof/>
                    <w:webHidden/>
                  </w:rPr>
                </w:r>
                <w:r>
                  <w:rPr>
                    <w:noProof/>
                    <w:webHidden/>
                  </w:rPr>
                  <w:fldChar w:fldCharType="separate"/>
                </w:r>
                <w:r w:rsidR="003F5ABE">
                  <w:rPr>
                    <w:noProof/>
                    <w:webHidden/>
                  </w:rPr>
                  <w:t>9</w:t>
                </w:r>
                <w:r>
                  <w:rPr>
                    <w:noProof/>
                    <w:webHidden/>
                  </w:rPr>
                  <w:fldChar w:fldCharType="end"/>
                </w:r>
              </w:hyperlink>
            </w:p>
            <w:p w14:paraId="6C2BDB55" w14:textId="51CA95BC" w:rsidR="00A25C3C" w:rsidRDefault="00A25C3C">
              <w:pPr>
                <w:pStyle w:val="Turinys1"/>
                <w:rPr>
                  <w:noProof/>
                  <w:kern w:val="2"/>
                  <w:sz w:val="24"/>
                  <w:szCs w:val="24"/>
                  <w14:ligatures w14:val="standardContextual"/>
                </w:rPr>
              </w:pPr>
              <w:hyperlink w:anchor="_Toc195273530" w:history="1">
                <w:r w:rsidRPr="00F601D0">
                  <w:rPr>
                    <w:rStyle w:val="Hipersaitas"/>
                    <w:noProof/>
                  </w:rPr>
                  <w:t>Pirkimo sąlygų 4 priedas „Pasiūlymų vertinimo kriterijai ir sąlygos“</w:t>
                </w:r>
                <w:r>
                  <w:rPr>
                    <w:noProof/>
                    <w:webHidden/>
                  </w:rPr>
                  <w:tab/>
                </w:r>
                <w:r w:rsidR="00A6714A">
                  <w:rPr>
                    <w:noProof/>
                    <w:webHidden/>
                  </w:rPr>
                  <w:t>10</w:t>
                </w:r>
              </w:hyperlink>
            </w:p>
            <w:p w14:paraId="698A4ABB" w14:textId="34ED2AB2" w:rsidR="00A25C3C" w:rsidRDefault="00A25C3C">
              <w:pPr>
                <w:pStyle w:val="Turinys1"/>
                <w:rPr>
                  <w:noProof/>
                  <w:kern w:val="2"/>
                  <w:sz w:val="24"/>
                  <w:szCs w:val="24"/>
                  <w14:ligatures w14:val="standardContextual"/>
                </w:rPr>
              </w:pPr>
              <w:hyperlink w:anchor="_Toc195273531" w:history="1">
                <w:r w:rsidRPr="00F601D0">
                  <w:rPr>
                    <w:rStyle w:val="Hipersaitas"/>
                    <w:noProof/>
                  </w:rPr>
                  <w:t>Pirkimo sąlygų 5 priedas „Sutarties projektas“</w:t>
                </w:r>
                <w:r>
                  <w:rPr>
                    <w:noProof/>
                    <w:webHidden/>
                  </w:rPr>
                  <w:tab/>
                </w:r>
                <w:r>
                  <w:rPr>
                    <w:noProof/>
                    <w:webHidden/>
                  </w:rPr>
                  <w:fldChar w:fldCharType="begin"/>
                </w:r>
                <w:r>
                  <w:rPr>
                    <w:noProof/>
                    <w:webHidden/>
                  </w:rPr>
                  <w:instrText xml:space="preserve"> PAGEREF _Toc195273531 \h </w:instrText>
                </w:r>
                <w:r>
                  <w:rPr>
                    <w:noProof/>
                    <w:webHidden/>
                  </w:rPr>
                </w:r>
                <w:r>
                  <w:rPr>
                    <w:noProof/>
                    <w:webHidden/>
                  </w:rPr>
                  <w:fldChar w:fldCharType="separate"/>
                </w:r>
                <w:r w:rsidR="003F5ABE">
                  <w:rPr>
                    <w:noProof/>
                    <w:webHidden/>
                  </w:rPr>
                  <w:t>11</w:t>
                </w:r>
                <w:r>
                  <w:rPr>
                    <w:noProof/>
                    <w:webHidden/>
                  </w:rPr>
                  <w:fldChar w:fldCharType="end"/>
                </w:r>
              </w:hyperlink>
            </w:p>
            <w:p w14:paraId="7961D5B3" w14:textId="0BDF8218" w:rsidR="00A25C3C" w:rsidRDefault="00A25C3C">
              <w:pPr>
                <w:pStyle w:val="Turinys1"/>
                <w:rPr>
                  <w:noProof/>
                  <w:kern w:val="2"/>
                  <w:sz w:val="24"/>
                  <w:szCs w:val="24"/>
                  <w14:ligatures w14:val="standardContextual"/>
                </w:rPr>
              </w:pPr>
              <w:hyperlink w:anchor="_Toc195273532" w:history="1">
                <w:r w:rsidRPr="00F601D0">
                  <w:rPr>
                    <w:rStyle w:val="Hipersaitas"/>
                    <w:rFonts w:eastAsia="Calibri"/>
                    <w:noProof/>
                  </w:rPr>
                  <w:t>Pirkimo sąlygų 6 priedas „</w:t>
                </w:r>
                <w:r w:rsidRPr="00F601D0">
                  <w:rPr>
                    <w:rStyle w:val="Hipersaitas"/>
                    <w:noProof/>
                  </w:rPr>
                  <w:t>Pažyma apie pasitelkiamus subtiekėjus</w:t>
                </w:r>
                <w:r w:rsidR="003A53C6">
                  <w:rPr>
                    <w:rStyle w:val="Hipersaitas"/>
                    <w:noProof/>
                  </w:rPr>
                  <w:t>“...</w:t>
                </w:r>
                <w:r>
                  <w:rPr>
                    <w:noProof/>
                    <w:webHidden/>
                  </w:rPr>
                  <w:tab/>
                </w:r>
                <w:r>
                  <w:rPr>
                    <w:noProof/>
                    <w:webHidden/>
                  </w:rPr>
                  <w:fldChar w:fldCharType="begin"/>
                </w:r>
                <w:r>
                  <w:rPr>
                    <w:noProof/>
                    <w:webHidden/>
                  </w:rPr>
                  <w:instrText xml:space="preserve"> PAGEREF _Toc195273532 \h </w:instrText>
                </w:r>
                <w:r>
                  <w:rPr>
                    <w:noProof/>
                    <w:webHidden/>
                  </w:rPr>
                </w:r>
                <w:r>
                  <w:rPr>
                    <w:noProof/>
                    <w:webHidden/>
                  </w:rPr>
                  <w:fldChar w:fldCharType="separate"/>
                </w:r>
                <w:r w:rsidR="003F5ABE">
                  <w:rPr>
                    <w:noProof/>
                    <w:webHidden/>
                  </w:rPr>
                  <w:t>4</w:t>
                </w:r>
                <w:r w:rsidR="0001560B">
                  <w:rPr>
                    <w:noProof/>
                    <w:webHidden/>
                  </w:rPr>
                  <w:t>5</w:t>
                </w:r>
                <w:r>
                  <w:rPr>
                    <w:noProof/>
                    <w:webHidden/>
                  </w:rPr>
                  <w:fldChar w:fldCharType="end"/>
                </w:r>
              </w:hyperlink>
            </w:p>
            <w:p w14:paraId="39503834" w14:textId="2F7415B1" w:rsidR="00A25C3C" w:rsidRDefault="00A25C3C">
              <w:pPr>
                <w:pStyle w:val="Turinys1"/>
                <w:rPr>
                  <w:noProof/>
                  <w:kern w:val="2"/>
                  <w:sz w:val="24"/>
                  <w:szCs w:val="24"/>
                  <w14:ligatures w14:val="standardContextual"/>
                </w:rPr>
              </w:pPr>
              <w:hyperlink w:anchor="_Toc195273533" w:history="1">
                <w:r w:rsidRPr="00F601D0">
                  <w:rPr>
                    <w:rStyle w:val="Hipersaitas"/>
                    <w:noProof/>
                  </w:rPr>
                  <w:t>Pirkimo sąlygų 7 priedas „Terminai”</w:t>
                </w:r>
                <w:r>
                  <w:rPr>
                    <w:noProof/>
                    <w:webHidden/>
                  </w:rPr>
                  <w:tab/>
                </w:r>
                <w:r>
                  <w:rPr>
                    <w:noProof/>
                    <w:webHidden/>
                  </w:rPr>
                  <w:fldChar w:fldCharType="begin"/>
                </w:r>
                <w:r>
                  <w:rPr>
                    <w:noProof/>
                    <w:webHidden/>
                  </w:rPr>
                  <w:instrText xml:space="preserve"> PAGEREF _Toc195273533 \h </w:instrText>
                </w:r>
                <w:r>
                  <w:rPr>
                    <w:noProof/>
                    <w:webHidden/>
                  </w:rPr>
                </w:r>
                <w:r>
                  <w:rPr>
                    <w:noProof/>
                    <w:webHidden/>
                  </w:rPr>
                  <w:fldChar w:fldCharType="separate"/>
                </w:r>
                <w:r w:rsidR="003F5ABE">
                  <w:rPr>
                    <w:noProof/>
                    <w:webHidden/>
                  </w:rPr>
                  <w:t>4</w:t>
                </w:r>
                <w:r w:rsidR="0001560B">
                  <w:rPr>
                    <w:noProof/>
                    <w:webHidden/>
                  </w:rPr>
                  <w:t>6</w:t>
                </w:r>
                <w:r>
                  <w:rPr>
                    <w:noProof/>
                    <w:webHidden/>
                  </w:rPr>
                  <w:fldChar w:fldCharType="end"/>
                </w:r>
              </w:hyperlink>
            </w:p>
            <w:p w14:paraId="7ACF4EEF" w14:textId="6225E8C7"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2F205330" w14:textId="5756B0B3" w:rsidR="0051611C" w:rsidRPr="00954F70" w:rsidRDefault="00070C20" w:rsidP="0005033F">
          <w:pPr>
            <w:spacing w:after="120"/>
            <w:ind w:firstLine="0"/>
            <w:contextualSpacing/>
            <w:rPr>
              <w:rFonts w:cstheme="minorHAnsi"/>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95273519"/>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61376754" w14:textId="77777777" w:rsidR="00A83EC4" w:rsidRPr="00975067" w:rsidRDefault="00A83EC4" w:rsidP="00A83EC4">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75067">
        <w:rPr>
          <w:rFonts w:cstheme="minorHAnsi"/>
          <w:sz w:val="24"/>
          <w:szCs w:val="24"/>
        </w:rPr>
        <w:t xml:space="preserve">1.1. Perkančioji organizacija – </w:t>
      </w:r>
      <w:r>
        <w:rPr>
          <w:rFonts w:cstheme="minorHAnsi"/>
          <w:sz w:val="24"/>
          <w:szCs w:val="24"/>
        </w:rPr>
        <w:t>„</w:t>
      </w:r>
      <w:r w:rsidRPr="00111B04">
        <w:rPr>
          <w:sz w:val="24"/>
          <w:szCs w:val="24"/>
        </w:rPr>
        <w:t>Utenos A. ir M. Miškinių viešoji biblioteka</w:t>
      </w:r>
      <w:r w:rsidRPr="00111B04">
        <w:rPr>
          <w:rFonts w:cstheme="minorHAnsi"/>
          <w:sz w:val="24"/>
          <w:szCs w:val="24"/>
          <w:lang w:eastAsia="ar-SA"/>
        </w:rPr>
        <w:t>“</w:t>
      </w:r>
      <w:r w:rsidRPr="00111B04">
        <w:rPr>
          <w:rFonts w:eastAsia="Calibri" w:cstheme="minorHAnsi"/>
          <w:sz w:val="24"/>
          <w:szCs w:val="24"/>
        </w:rPr>
        <w:t>,</w:t>
      </w:r>
      <w:r w:rsidRPr="00975067">
        <w:rPr>
          <w:rFonts w:eastAsia="Calibri" w:cstheme="minorHAnsi"/>
          <w:sz w:val="24"/>
          <w:szCs w:val="24"/>
        </w:rPr>
        <w:t xml:space="preserve"> įstaigos </w:t>
      </w:r>
      <w:r w:rsidRPr="003F795A">
        <w:rPr>
          <w:rFonts w:eastAsia="Calibri" w:cstheme="minorHAnsi"/>
          <w:sz w:val="24"/>
          <w:szCs w:val="24"/>
        </w:rPr>
        <w:t xml:space="preserve">kodas </w:t>
      </w:r>
      <w:r w:rsidRPr="003F795A">
        <w:rPr>
          <w:sz w:val="24"/>
          <w:szCs w:val="24"/>
        </w:rPr>
        <w:t>190194285</w:t>
      </w:r>
      <w:r w:rsidRPr="003F795A">
        <w:rPr>
          <w:rFonts w:eastAsia="Calibri" w:cstheme="minorHAnsi"/>
          <w:sz w:val="24"/>
          <w:szCs w:val="24"/>
        </w:rPr>
        <w:t>,</w:t>
      </w:r>
      <w:r w:rsidRPr="00975067">
        <w:rPr>
          <w:rFonts w:eastAsia="Calibri" w:cstheme="minorHAnsi"/>
          <w:sz w:val="24"/>
          <w:szCs w:val="24"/>
        </w:rPr>
        <w:t xml:space="preserve"> adresas: </w:t>
      </w:r>
      <w:r w:rsidRPr="005E6739">
        <w:rPr>
          <w:sz w:val="24"/>
          <w:szCs w:val="24"/>
        </w:rPr>
        <w:t>Maironio g. 12</w:t>
      </w:r>
      <w:r w:rsidRPr="005E6739">
        <w:rPr>
          <w:rFonts w:cstheme="minorHAnsi"/>
          <w:iCs/>
          <w:sz w:val="24"/>
          <w:szCs w:val="24"/>
        </w:rPr>
        <w:t>,</w:t>
      </w:r>
      <w:r w:rsidRPr="00975067">
        <w:rPr>
          <w:rFonts w:cstheme="minorHAnsi"/>
          <w:iCs/>
          <w:sz w:val="24"/>
          <w:szCs w:val="24"/>
        </w:rPr>
        <w:t xml:space="preserve"> Utena</w:t>
      </w:r>
      <w:r w:rsidRPr="00975067">
        <w:rPr>
          <w:rFonts w:eastAsia="Calibri" w:cstheme="minorHAnsi"/>
          <w:sz w:val="24"/>
          <w:szCs w:val="24"/>
        </w:rPr>
        <w:t>, darbo laikas: pirmadienį – penktadienį nuo 7.00 val. iki 1</w:t>
      </w:r>
      <w:r>
        <w:rPr>
          <w:rFonts w:eastAsia="Calibri" w:cstheme="minorHAnsi"/>
          <w:sz w:val="24"/>
          <w:szCs w:val="24"/>
        </w:rPr>
        <w:t>9</w:t>
      </w:r>
      <w:r w:rsidRPr="00975067">
        <w:rPr>
          <w:rFonts w:eastAsia="Calibri" w:cstheme="minorHAnsi"/>
          <w:sz w:val="24"/>
          <w:szCs w:val="24"/>
        </w:rPr>
        <w:t xml:space="preserve">.00 val., šeštadienį nuo </w:t>
      </w:r>
      <w:r>
        <w:rPr>
          <w:rFonts w:eastAsia="Calibri" w:cstheme="minorHAnsi"/>
          <w:sz w:val="24"/>
          <w:szCs w:val="24"/>
        </w:rPr>
        <w:t>10</w:t>
      </w:r>
      <w:r w:rsidRPr="00975067">
        <w:rPr>
          <w:rFonts w:eastAsia="Calibri" w:cstheme="minorHAnsi"/>
          <w:sz w:val="24"/>
          <w:szCs w:val="24"/>
        </w:rPr>
        <w:t>.00 val. iki 1</w:t>
      </w:r>
      <w:r>
        <w:rPr>
          <w:rFonts w:eastAsia="Calibri" w:cstheme="minorHAnsi"/>
          <w:sz w:val="24"/>
          <w:szCs w:val="24"/>
        </w:rPr>
        <w:t>7</w:t>
      </w:r>
      <w:r w:rsidRPr="00975067">
        <w:rPr>
          <w:rFonts w:eastAsia="Calibri" w:cstheme="minorHAnsi"/>
          <w:sz w:val="24"/>
          <w:szCs w:val="24"/>
        </w:rPr>
        <w:t>:00 val</w:t>
      </w:r>
      <w:r w:rsidRPr="00975067">
        <w:rPr>
          <w:rFonts w:eastAsia="Calibri" w:cstheme="minorHAnsi"/>
          <w:kern w:val="2"/>
          <w:sz w:val="24"/>
          <w:szCs w:val="24"/>
          <w:lang w:eastAsia="en-US"/>
          <w14:ligatures w14:val="standardContextual"/>
        </w:rPr>
        <w:t>. Perkančioji organizacija nėra PVM mokėtoja.</w:t>
      </w:r>
    </w:p>
    <w:p w14:paraId="2583F9B4" w14:textId="77777777" w:rsidR="00A83EC4" w:rsidRPr="00975067" w:rsidRDefault="00A83EC4" w:rsidP="00A83EC4">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75067">
        <w:rPr>
          <w:rFonts w:eastAsia="Calibri" w:cstheme="minorHAnsi"/>
          <w:sz w:val="24"/>
          <w:szCs w:val="24"/>
        </w:rPr>
        <w:t xml:space="preserve">1.2. </w:t>
      </w:r>
      <w:r w:rsidRPr="00975067">
        <w:rPr>
          <w:rFonts w:eastAsia="Calibri" w:cstheme="minorHAnsi"/>
          <w:kern w:val="2"/>
          <w:sz w:val="24"/>
          <w:szCs w:val="24"/>
          <w:lang w:eastAsia="en-US"/>
          <w14:ligatures w14:val="standardContextual"/>
        </w:rPr>
        <w:t>Pirkimą perkančiosios organizacijos vardu atlieka Utenos rajono savivaldybės administracijos Centralizuotų pirkimų skyrius (</w:t>
      </w:r>
      <w:r>
        <w:rPr>
          <w:rFonts w:eastAsia="Calibri" w:cstheme="minorHAnsi"/>
          <w:kern w:val="2"/>
          <w:sz w:val="24"/>
          <w:szCs w:val="24"/>
          <w:lang w:eastAsia="en-US"/>
          <w14:ligatures w14:val="standardContextual"/>
        </w:rPr>
        <w:t>toliau – centrinė perkančioji organizacija/</w:t>
      </w:r>
      <w:r w:rsidRPr="00975067">
        <w:rPr>
          <w:rFonts w:eastAsia="Calibri" w:cstheme="minorHAnsi"/>
          <w:kern w:val="2"/>
          <w:sz w:val="24"/>
          <w:szCs w:val="24"/>
          <w:lang w:eastAsia="en-US"/>
          <w14:ligatures w14:val="standardContextual"/>
        </w:rPr>
        <w:t xml:space="preserve">CPO) vadovaudamasi </w:t>
      </w:r>
      <w:r w:rsidRPr="00975067">
        <w:rPr>
          <w:rFonts w:cstheme="minorHAnsi"/>
          <w:sz w:val="24"/>
          <w:szCs w:val="24"/>
          <w:lang w:eastAsia="ar-SA"/>
        </w:rPr>
        <w:t xml:space="preserve">2022 m. </w:t>
      </w:r>
      <w:r>
        <w:rPr>
          <w:rFonts w:cstheme="minorHAnsi"/>
          <w:sz w:val="24"/>
          <w:szCs w:val="24"/>
          <w:lang w:eastAsia="ar-SA"/>
        </w:rPr>
        <w:t>gruodžio</w:t>
      </w:r>
      <w:r w:rsidRPr="00975067">
        <w:rPr>
          <w:rFonts w:cstheme="minorHAnsi"/>
          <w:sz w:val="24"/>
          <w:szCs w:val="24"/>
          <w:lang w:eastAsia="ar-SA"/>
        </w:rPr>
        <w:t xml:space="preserve"> </w:t>
      </w:r>
      <w:r>
        <w:rPr>
          <w:rFonts w:cstheme="minorHAnsi"/>
          <w:sz w:val="24"/>
          <w:szCs w:val="24"/>
          <w:lang w:eastAsia="ar-SA"/>
        </w:rPr>
        <w:t>7</w:t>
      </w:r>
      <w:r w:rsidRPr="00975067">
        <w:rPr>
          <w:rFonts w:cstheme="minorHAnsi"/>
          <w:sz w:val="24"/>
          <w:szCs w:val="24"/>
          <w:lang w:eastAsia="ar-SA"/>
        </w:rPr>
        <w:t xml:space="preserve"> d. Centralizuotos viešųjų pirkimų veiklos paslaugų sutartimi Nr. S9-1</w:t>
      </w:r>
      <w:r>
        <w:rPr>
          <w:rFonts w:cstheme="minorHAnsi"/>
          <w:sz w:val="24"/>
          <w:szCs w:val="24"/>
          <w:lang w:eastAsia="ar-SA"/>
        </w:rPr>
        <w:t>65</w:t>
      </w:r>
      <w:r w:rsidRPr="00975067">
        <w:rPr>
          <w:rFonts w:eastAsia="Calibri" w:cstheme="minorHAnsi"/>
          <w:kern w:val="2"/>
          <w:sz w:val="24"/>
          <w:szCs w:val="24"/>
          <w:lang w:eastAsia="en-US"/>
          <w14:ligatures w14:val="standardContextual"/>
        </w:rPr>
        <w:t>, įstaigos kodas 188710442, adresas: Utenio a. 4, Utena, darbo laikas: I-IV – 8.00-17.00 val., V – 8.00-15.45 val. Sutartį pasirašys perkančioji organizacija.</w:t>
      </w:r>
    </w:p>
    <w:p w14:paraId="55E4C808" w14:textId="466488B4" w:rsidR="003466A6" w:rsidRPr="00954F70" w:rsidRDefault="001A7F55" w:rsidP="00042E9D">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4B6748">
        <w:rPr>
          <w:rFonts w:cstheme="minorHAnsi"/>
          <w:sz w:val="24"/>
          <w:szCs w:val="24"/>
        </w:rPr>
        <w:t xml:space="preserve">Pirkimas </w:t>
      </w:r>
      <w:r w:rsidR="00280B4A" w:rsidRPr="004B6748">
        <w:rPr>
          <w:rFonts w:cstheme="minorHAnsi"/>
          <w:sz w:val="24"/>
          <w:szCs w:val="24"/>
        </w:rPr>
        <w:t>„</w:t>
      </w:r>
      <w:r w:rsidR="00A83EC4">
        <w:rPr>
          <w:rStyle w:val="FontStyle20"/>
          <w:rFonts w:asciiTheme="minorHAnsi" w:hAnsiTheme="minorHAnsi" w:cstheme="minorHAnsi"/>
          <w:sz w:val="24"/>
          <w:szCs w:val="24"/>
        </w:rPr>
        <w:t>Mikroautobusas</w:t>
      </w:r>
      <w:r w:rsidR="00280B4A" w:rsidRPr="004B6748">
        <w:rPr>
          <w:rFonts w:cstheme="minorHAnsi"/>
          <w:b/>
          <w:bCs/>
          <w:sz w:val="24"/>
          <w:szCs w:val="24"/>
        </w:rPr>
        <w:t>“</w:t>
      </w:r>
      <w:r w:rsidR="007629CB" w:rsidRPr="00BC3DFC">
        <w:rPr>
          <w:rFonts w:cstheme="minorHAnsi"/>
          <w:b/>
          <w:bCs/>
          <w:sz w:val="24"/>
          <w:szCs w:val="24"/>
        </w:rPr>
        <w:t xml:space="preserve"> </w:t>
      </w:r>
      <w:r w:rsidR="003466A6" w:rsidRPr="00BC3DFC">
        <w:rPr>
          <w:rFonts w:cstheme="minorHAnsi"/>
          <w:sz w:val="24"/>
          <w:szCs w:val="24"/>
        </w:rPr>
        <w:t>neatliekamas</w:t>
      </w:r>
      <w:r w:rsidR="003466A6" w:rsidRPr="00954F70">
        <w:rPr>
          <w:rFonts w:cstheme="minorHAnsi"/>
          <w:sz w:val="24"/>
          <w:szCs w:val="24"/>
        </w:rPr>
        <w:t xml:space="preserve"> naudojantis centralizuotų pirkimų katalogu, nes kataloge nėra </w:t>
      </w:r>
      <w:r w:rsidR="00F36E39">
        <w:rPr>
          <w:rFonts w:cstheme="minorHAnsi"/>
          <w:sz w:val="24"/>
          <w:szCs w:val="24"/>
        </w:rPr>
        <w:t>prekių</w:t>
      </w:r>
      <w:r w:rsidR="00F36E39" w:rsidRPr="00954F70">
        <w:rPr>
          <w:rFonts w:cstheme="minorHAnsi"/>
          <w:sz w:val="24"/>
          <w:szCs w:val="24"/>
        </w:rPr>
        <w:t xml:space="preserve"> </w:t>
      </w:r>
      <w:r w:rsidR="003466A6" w:rsidRPr="00954F70">
        <w:rPr>
          <w:rFonts w:cstheme="minorHAnsi"/>
          <w:sz w:val="24"/>
          <w:szCs w:val="24"/>
        </w:rPr>
        <w:t>pozicijos, atitinkančios perkančiosios organizacijos techninį pirkimo objekto aprašymą (techninę specifikaciją).</w:t>
      </w:r>
    </w:p>
    <w:p w14:paraId="52EA068B" w14:textId="559478B8" w:rsidR="00C71C6F" w:rsidRPr="000C05EB" w:rsidRDefault="00AF7BB7" w:rsidP="00042E9D">
      <w:pPr>
        <w:spacing w:line="240" w:lineRule="auto"/>
        <w:ind w:firstLine="142"/>
        <w:rPr>
          <w:rFonts w:ascii="Calibri" w:hAnsi="Calibri" w:cs="Calibr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0C05EB">
        <w:rPr>
          <w:rFonts w:ascii="Calibri" w:hAnsi="Calibri" w:cs="Calibri"/>
          <w:sz w:val="24"/>
          <w:szCs w:val="24"/>
        </w:rPr>
        <w:t>.</w:t>
      </w:r>
      <w:r w:rsidR="00832E44" w:rsidRPr="000C05EB">
        <w:rPr>
          <w:rFonts w:ascii="Calibri" w:hAnsi="Calibri" w:cs="Calibri"/>
          <w:sz w:val="24"/>
          <w:szCs w:val="24"/>
        </w:rPr>
        <w:t xml:space="preserve"> </w:t>
      </w:r>
      <w:r w:rsidR="00091F01" w:rsidRPr="000C05EB">
        <w:rPr>
          <w:rFonts w:ascii="Calibri" w:hAnsi="Calibri" w:cs="Calibri"/>
          <w:sz w:val="24"/>
          <w:szCs w:val="24"/>
        </w:rPr>
        <w:t>Pirkimo Komisija</w:t>
      </w:r>
      <w:r w:rsidR="00832E44" w:rsidRPr="000C05EB">
        <w:rPr>
          <w:rFonts w:ascii="Calibri" w:hAnsi="Calibri" w:cs="Calibri"/>
          <w:sz w:val="24"/>
          <w:szCs w:val="24"/>
        </w:rPr>
        <w:t xml:space="preserve"> nesudaroma.</w:t>
      </w:r>
      <w:r w:rsidR="00091F01" w:rsidRPr="000C05EB">
        <w:rPr>
          <w:rFonts w:ascii="Calibri" w:hAnsi="Calibri" w:cs="Calibri"/>
          <w:sz w:val="24"/>
          <w:szCs w:val="24"/>
        </w:rPr>
        <w:t xml:space="preserve"> </w:t>
      </w:r>
    </w:p>
    <w:p w14:paraId="55533942" w14:textId="0D7A9D19" w:rsidR="003A4DE8" w:rsidRPr="003A4DE8" w:rsidRDefault="00311FEF" w:rsidP="00A1388C">
      <w:pPr>
        <w:autoSpaceDE w:val="0"/>
        <w:autoSpaceDN w:val="0"/>
        <w:adjustRightInd w:val="0"/>
        <w:spacing w:line="240" w:lineRule="auto"/>
        <w:ind w:right="-104" w:firstLine="0"/>
        <w:rPr>
          <w:rFonts w:ascii="Calibri" w:eastAsia="Calibri" w:hAnsi="Calibri" w:cs="Calibri"/>
          <w:bCs/>
          <w:color w:val="000000"/>
          <w:sz w:val="24"/>
          <w:szCs w:val="24"/>
          <w:lang w:eastAsia="en-US"/>
        </w:rPr>
      </w:pPr>
      <w:r w:rsidRPr="00311FEF">
        <w:rPr>
          <w:rFonts w:ascii="Calibri" w:hAnsi="Calibri" w:cs="Calibri"/>
          <w:sz w:val="24"/>
          <w:szCs w:val="24"/>
        </w:rPr>
        <w:t xml:space="preserve">           </w:t>
      </w:r>
      <w:r w:rsidR="00FF64D3" w:rsidRPr="00311FEF">
        <w:rPr>
          <w:rFonts w:ascii="Calibri" w:hAnsi="Calibri" w:cs="Calibri"/>
          <w:sz w:val="24"/>
          <w:szCs w:val="24"/>
        </w:rPr>
        <w:t>1.</w:t>
      </w:r>
      <w:r w:rsidR="00750CB7" w:rsidRPr="00311FEF">
        <w:rPr>
          <w:rFonts w:ascii="Calibri" w:hAnsi="Calibri" w:cs="Calibri"/>
          <w:sz w:val="24"/>
          <w:szCs w:val="24"/>
        </w:rPr>
        <w:t>5</w:t>
      </w:r>
      <w:r w:rsidR="00FF64D3" w:rsidRPr="00311FEF">
        <w:rPr>
          <w:rFonts w:ascii="Calibri" w:hAnsi="Calibri" w:cs="Calibri"/>
          <w:sz w:val="24"/>
          <w:szCs w:val="24"/>
        </w:rPr>
        <w:t xml:space="preserve">. Vykdomas žaliasis pirkimas. </w:t>
      </w:r>
      <w:r w:rsidR="003A4DE8" w:rsidRPr="003A4DE8">
        <w:rPr>
          <w:rFonts w:ascii="Calibri" w:eastAsia="Calibri" w:hAnsi="Calibri" w:cs="Calibri"/>
          <w:bCs/>
          <w:color w:val="000000"/>
          <w:sz w:val="24"/>
          <w:szCs w:val="24"/>
          <w:lang w:eastAsia="en-U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Pirkėjas savarankiškai nustato aplinkos apsaugos kriterijų:</w:t>
      </w:r>
      <w:r w:rsidR="00A1388C">
        <w:rPr>
          <w:rFonts w:ascii="Calibri" w:eastAsia="Calibri" w:hAnsi="Calibri" w:cs="Calibri"/>
          <w:bCs/>
          <w:color w:val="000000"/>
          <w:sz w:val="24"/>
          <w:szCs w:val="24"/>
          <w:lang w:eastAsia="en-US"/>
        </w:rPr>
        <w:t xml:space="preserve"> </w:t>
      </w:r>
      <w:r w:rsidR="003A4DE8" w:rsidRPr="003A4DE8">
        <w:rPr>
          <w:rFonts w:ascii="Calibri" w:eastAsia="Calibri" w:hAnsi="Calibri" w:cs="Calibri"/>
          <w:bCs/>
          <w:color w:val="000000"/>
          <w:sz w:val="24"/>
          <w:szCs w:val="24"/>
          <w:lang w:eastAsia="en-US"/>
        </w:rPr>
        <w:t xml:space="preserve">transporto priemonė turi atitikti ne mažesnį kaip „Euro 6“ teršalų išmetimo standartą.  </w:t>
      </w:r>
    </w:p>
    <w:p w14:paraId="2095747B" w14:textId="74C8864B" w:rsidR="00336C3A" w:rsidRPr="000C05EB" w:rsidRDefault="00243FFC" w:rsidP="00810973">
      <w:pPr>
        <w:spacing w:line="240" w:lineRule="auto"/>
        <w:ind w:firstLine="567"/>
        <w:rPr>
          <w:rFonts w:ascii="Calibri" w:hAnsi="Calibri" w:cs="Calibri"/>
          <w:sz w:val="24"/>
          <w:szCs w:val="24"/>
        </w:rPr>
      </w:pPr>
      <w:r w:rsidRPr="00243FFC">
        <w:rPr>
          <w:rFonts w:eastAsia="Arial" w:cstheme="minorHAnsi"/>
          <w:sz w:val="24"/>
          <w:szCs w:val="24"/>
        </w:rPr>
        <w:t>1.6. Pirkime neleidžiama pateikti alternatyvių pasiūlymų.</w:t>
      </w:r>
    </w:p>
    <w:p w14:paraId="15179C0E" w14:textId="42E7D12A" w:rsidR="00257685" w:rsidRPr="000C05EB" w:rsidRDefault="00B1192A" w:rsidP="00042E9D">
      <w:pPr>
        <w:spacing w:line="240" w:lineRule="auto"/>
        <w:ind w:firstLine="567"/>
        <w:rPr>
          <w:rFonts w:ascii="Calibri" w:hAnsi="Calibri" w:cs="Calibri"/>
          <w:sz w:val="24"/>
          <w:szCs w:val="24"/>
        </w:rPr>
      </w:pPr>
      <w:r w:rsidRPr="000C05EB">
        <w:rPr>
          <w:rFonts w:ascii="Calibri" w:hAnsi="Calibri" w:cs="Calibri"/>
          <w:sz w:val="24"/>
          <w:szCs w:val="24"/>
        </w:rPr>
        <w:t>1.</w:t>
      </w:r>
      <w:r w:rsidR="008B40B6">
        <w:rPr>
          <w:rFonts w:ascii="Calibri" w:hAnsi="Calibri" w:cs="Calibri"/>
          <w:sz w:val="24"/>
          <w:szCs w:val="24"/>
          <w:lang w:val="en-US"/>
        </w:rPr>
        <w:t>7</w:t>
      </w:r>
      <w:r w:rsidRPr="000C05EB">
        <w:rPr>
          <w:rFonts w:ascii="Calibri" w:hAnsi="Calibri" w:cs="Calibri"/>
          <w:sz w:val="24"/>
          <w:szCs w:val="24"/>
        </w:rPr>
        <w:t xml:space="preserve">. </w:t>
      </w:r>
      <w:r w:rsidR="4B7098B6" w:rsidRPr="000C05EB">
        <w:rPr>
          <w:rFonts w:ascii="Calibri" w:eastAsia="Arial" w:hAnsi="Calibri" w:cs="Calibri"/>
          <w:sz w:val="24"/>
          <w:szCs w:val="24"/>
        </w:rPr>
        <w:t>Bendrosios</w:t>
      </w:r>
      <w:r w:rsidR="00931CA2" w:rsidRPr="000C05EB">
        <w:rPr>
          <w:rFonts w:ascii="Calibri" w:eastAsia="Arial" w:hAnsi="Calibri" w:cs="Calibri"/>
          <w:sz w:val="24"/>
          <w:szCs w:val="24"/>
        </w:rPr>
        <w:t xml:space="preserve"> pirkimo</w:t>
      </w:r>
      <w:r w:rsidR="4B7098B6" w:rsidRPr="000C05EB">
        <w:rPr>
          <w:rFonts w:ascii="Calibri" w:eastAsia="Arial" w:hAnsi="Calibri" w:cs="Calibri"/>
          <w:sz w:val="24"/>
          <w:szCs w:val="24"/>
        </w:rPr>
        <w:t xml:space="preserve"> sąlygos yra neatskiriama ši</w:t>
      </w:r>
      <w:r w:rsidR="00931CA2" w:rsidRPr="000C05EB">
        <w:rPr>
          <w:rFonts w:ascii="Calibri" w:eastAsia="Arial" w:hAnsi="Calibri" w:cs="Calibri"/>
          <w:sz w:val="24"/>
          <w:szCs w:val="24"/>
        </w:rPr>
        <w:t>ų</w:t>
      </w:r>
      <w:r w:rsidR="4B7098B6" w:rsidRPr="000C05EB">
        <w:rPr>
          <w:rFonts w:ascii="Calibri" w:eastAsia="Arial" w:hAnsi="Calibri" w:cs="Calibri"/>
          <w:sz w:val="24"/>
          <w:szCs w:val="24"/>
        </w:rPr>
        <w:t xml:space="preserve"> pirkimo sąlygų dalis.</w:t>
      </w:r>
    </w:p>
    <w:p w14:paraId="4ED932F3" w14:textId="2CE07367" w:rsidR="00FB3C75" w:rsidRPr="000C05EB"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0C05EB">
        <w:rPr>
          <w:rFonts w:ascii="Calibri" w:hAnsi="Calibri" w:cs="Calibr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69E34B96"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A75065">
        <w:rPr>
          <w:rStyle w:val="FontStyle20"/>
          <w:rFonts w:asciiTheme="minorHAnsi" w:hAnsiTheme="minorHAnsi" w:cstheme="minorHAnsi"/>
          <w:sz w:val="24"/>
          <w:szCs w:val="24"/>
        </w:rPr>
        <w:t>mikroautobusą</w:t>
      </w:r>
      <w:r w:rsidR="00921DC2" w:rsidRPr="00954F70">
        <w:rPr>
          <w:rFonts w:cstheme="minorHAnsi"/>
          <w:sz w:val="24"/>
          <w:szCs w:val="24"/>
        </w:rPr>
        <w:t xml:space="preserve">, </w:t>
      </w:r>
      <w:r w:rsidR="00593EEC" w:rsidRPr="00954F70">
        <w:rPr>
          <w:rFonts w:cstheme="minorHAnsi"/>
          <w:sz w:val="24"/>
          <w:szCs w:val="24"/>
        </w:rPr>
        <w:t>pagal BVPŽ priskiriam</w:t>
      </w:r>
      <w:r w:rsidR="00A75065">
        <w:rPr>
          <w:rFonts w:cstheme="minorHAnsi"/>
          <w:sz w:val="24"/>
          <w:szCs w:val="24"/>
        </w:rPr>
        <w:t>ą</w:t>
      </w:r>
      <w:r w:rsidR="00593EEC" w:rsidRPr="00954F70">
        <w:rPr>
          <w:rFonts w:cstheme="minorHAnsi"/>
          <w:sz w:val="24"/>
          <w:szCs w:val="24"/>
        </w:rPr>
        <w:t xml:space="preserve"> pagrindiniam </w:t>
      </w:r>
      <w:r w:rsidR="00B121D6" w:rsidRPr="00954F70">
        <w:rPr>
          <w:rFonts w:cstheme="minorHAnsi"/>
          <w:sz w:val="24"/>
          <w:szCs w:val="24"/>
        </w:rPr>
        <w:t>prekių</w:t>
      </w:r>
      <w:r w:rsidR="00593EEC" w:rsidRPr="00954F70">
        <w:rPr>
          <w:rFonts w:cstheme="minorHAnsi"/>
          <w:sz w:val="24"/>
          <w:szCs w:val="24"/>
        </w:rPr>
        <w:t xml:space="preserve"> kodui </w:t>
      </w:r>
      <w:r w:rsidR="009A2309" w:rsidRPr="009A2309">
        <w:rPr>
          <w:rFonts w:cstheme="minorHAnsi"/>
          <w:sz w:val="24"/>
          <w:szCs w:val="24"/>
        </w:rPr>
        <w:t>34114400-3</w:t>
      </w:r>
      <w:r w:rsidR="00A460EB" w:rsidRPr="00A460EB">
        <w:rPr>
          <w:rFonts w:cstheme="minorHAnsi"/>
          <w:sz w:val="24"/>
          <w:szCs w:val="24"/>
        </w:rPr>
        <w:t xml:space="preserve"> </w:t>
      </w:r>
      <w:r w:rsidR="00A460EB">
        <w:rPr>
          <w:rFonts w:cstheme="minorHAnsi"/>
          <w:sz w:val="24"/>
          <w:szCs w:val="24"/>
        </w:rPr>
        <w:t>„</w:t>
      </w:r>
      <w:r w:rsidR="00A460EB" w:rsidRPr="00A460EB">
        <w:rPr>
          <w:rFonts w:cstheme="minorHAnsi"/>
          <w:sz w:val="24"/>
          <w:szCs w:val="24"/>
        </w:rPr>
        <w:t>M</w:t>
      </w:r>
      <w:r w:rsidR="003E4FFB">
        <w:rPr>
          <w:rFonts w:cstheme="minorHAnsi"/>
          <w:sz w:val="24"/>
          <w:szCs w:val="24"/>
        </w:rPr>
        <w:t>ikroautobusai</w:t>
      </w:r>
      <w:r w:rsidR="00A460EB">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sąlygų </w:t>
      </w:r>
      <w:r w:rsidR="005C665D" w:rsidRPr="00954F70">
        <w:rPr>
          <w:rFonts w:cstheme="minorHAnsi"/>
          <w:sz w:val="24"/>
          <w:szCs w:val="24"/>
        </w:rPr>
        <w:t>2</w:t>
      </w:r>
      <w:r w:rsidRPr="00954F70">
        <w:rPr>
          <w:rFonts w:cstheme="minorHAnsi"/>
          <w:sz w:val="24"/>
          <w:szCs w:val="24"/>
        </w:rPr>
        <w:t xml:space="preserve"> ir </w:t>
      </w:r>
      <w:r w:rsidR="00A128AE" w:rsidRPr="00954F70">
        <w:rPr>
          <w:rFonts w:cstheme="minorHAnsi"/>
          <w:sz w:val="24"/>
          <w:szCs w:val="24"/>
        </w:rPr>
        <w:t>5</w:t>
      </w:r>
      <w:r w:rsidRPr="00954F70">
        <w:rPr>
          <w:rFonts w:cstheme="minorHAnsi"/>
          <w:sz w:val="24"/>
          <w:szCs w:val="24"/>
        </w:rPr>
        <w:t xml:space="preserve"> prieduose.</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3A9CF280" w14:textId="4A4C0F11" w:rsidR="009A5347" w:rsidRPr="00954F70" w:rsidRDefault="009A5347" w:rsidP="009A5347">
      <w:pPr>
        <w:spacing w:line="240" w:lineRule="auto"/>
        <w:ind w:firstLine="709"/>
        <w:rPr>
          <w:rFonts w:cstheme="minorHAnsi"/>
          <w:sz w:val="24"/>
          <w:szCs w:val="24"/>
        </w:rPr>
      </w:pPr>
      <w:r w:rsidRPr="00954F70">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954F70" w:rsidRDefault="009A5347"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3846C3CF" w14:textId="6FFD0345" w:rsidR="00764166" w:rsidRPr="00954F70" w:rsidRDefault="00764166"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Tiekėja</w:t>
      </w:r>
      <w:r w:rsidR="00FC57C7" w:rsidRPr="00954F70">
        <w:rPr>
          <w:rFonts w:eastAsia="Arial" w:cstheme="minorHAnsi"/>
          <w:sz w:val="24"/>
          <w:szCs w:val="24"/>
        </w:rPr>
        <w:t>s</w:t>
      </w:r>
      <w:r w:rsidR="00A832BD" w:rsidRPr="00954F70">
        <w:rPr>
          <w:rFonts w:eastAsia="Arial" w:cstheme="minorHAnsi"/>
          <w:sz w:val="24"/>
          <w:szCs w:val="24"/>
        </w:rPr>
        <w:t xml:space="preserve">, kai jis yra juridinis asmuo, kita organizacija ar jos struktūrinis padalinys, </w:t>
      </w:r>
      <w:r w:rsidR="00FC57C7" w:rsidRPr="00954F70">
        <w:rPr>
          <w:rFonts w:eastAsia="Arial" w:cstheme="minorHAnsi"/>
          <w:sz w:val="24"/>
          <w:szCs w:val="24"/>
        </w:rPr>
        <w:t xml:space="preserve">teikdamas </w:t>
      </w:r>
      <w:r w:rsidRPr="00954F70">
        <w:rPr>
          <w:rFonts w:eastAsia="Arial" w:cstheme="minorHAnsi"/>
          <w:sz w:val="24"/>
          <w:szCs w:val="24"/>
        </w:rPr>
        <w:t>pasirašy</w:t>
      </w:r>
      <w:r w:rsidR="00FC57C7" w:rsidRPr="00954F70">
        <w:rPr>
          <w:rFonts w:eastAsia="Arial" w:cstheme="minorHAnsi"/>
          <w:sz w:val="24"/>
          <w:szCs w:val="24"/>
        </w:rPr>
        <w:t>tą</w:t>
      </w:r>
      <w:r w:rsidRPr="00954F70">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954F70">
        <w:rPr>
          <w:rFonts w:eastAsia="Arial" w:cstheme="minorHAnsi"/>
          <w:sz w:val="24"/>
          <w:szCs w:val="24"/>
        </w:rPr>
        <w:t>neturi pašalinimo pagrindo pagal VPĮ</w:t>
      </w:r>
      <w:r w:rsidR="00A832BD" w:rsidRPr="00954F70">
        <w:rPr>
          <w:rFonts w:eastAsia="Arial" w:cstheme="minorHAnsi"/>
          <w:sz w:val="24"/>
          <w:szCs w:val="24"/>
        </w:rPr>
        <w:t xml:space="preserve"> 46 straipsnio 2</w:t>
      </w:r>
      <w:r w:rsidR="00A832BD" w:rsidRPr="009E02EE">
        <w:rPr>
          <w:rFonts w:eastAsia="Arial" w:cstheme="minorHAnsi"/>
          <w:sz w:val="24"/>
          <w:szCs w:val="24"/>
          <w:vertAlign w:val="superscript"/>
        </w:rPr>
        <w:t>1</w:t>
      </w:r>
      <w:r w:rsidR="00A832BD" w:rsidRPr="00954F70">
        <w:rPr>
          <w:rFonts w:eastAsia="Arial" w:cstheme="minorHAnsi"/>
          <w:sz w:val="24"/>
          <w:szCs w:val="24"/>
        </w:rPr>
        <w:t xml:space="preserve"> dalį</w:t>
      </w:r>
      <w:r w:rsidR="00A832BD" w:rsidRPr="009E02EE">
        <w:rPr>
          <w:rFonts w:cstheme="minorHAnsi"/>
          <w:sz w:val="24"/>
          <w:szCs w:val="24"/>
        </w:rPr>
        <w:t xml:space="preserve"> </w:t>
      </w:r>
      <w:bookmarkEnd w:id="12"/>
      <w:r w:rsidR="00A832BD" w:rsidRPr="009E02EE">
        <w:rPr>
          <w:rFonts w:cstheme="minorHAnsi"/>
          <w:sz w:val="24"/>
          <w:szCs w:val="24"/>
        </w:rPr>
        <w:t>(</w:t>
      </w:r>
      <w:r w:rsidR="00E306D6">
        <w:rPr>
          <w:rFonts w:eastAsia="Arial" w:cstheme="minorHAnsi"/>
          <w:sz w:val="24"/>
          <w:szCs w:val="24"/>
        </w:rPr>
        <w:t>CPO</w:t>
      </w:r>
      <w:r w:rsidR="00A832BD"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3"/>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3CE1DF8E" w14:textId="59D00C90" w:rsidR="002852D7" w:rsidRPr="000A043A" w:rsidRDefault="002852D7" w:rsidP="000A043A">
      <w:pPr>
        <w:ind w:firstLine="567"/>
        <w:rPr>
          <w:rFonts w:cstheme="minorHAnsi"/>
          <w:iCs/>
          <w:sz w:val="24"/>
          <w:szCs w:val="24"/>
        </w:rPr>
      </w:pPr>
      <w:r>
        <w:rPr>
          <w:rFonts w:cstheme="minorHAnsi"/>
          <w:sz w:val="24"/>
          <w:szCs w:val="24"/>
        </w:rPr>
        <w:t xml:space="preserve">4.1. </w:t>
      </w:r>
      <w:r w:rsidR="000A043A" w:rsidRPr="005806D5">
        <w:rPr>
          <w:rFonts w:cstheme="minorHAnsi"/>
          <w:iCs/>
          <w:sz w:val="24"/>
          <w:szCs w:val="24"/>
        </w:rPr>
        <w:t xml:space="preserve">Perkančioji organizacija šiame pirkime </w:t>
      </w:r>
      <w:r w:rsidR="000A043A">
        <w:rPr>
          <w:rFonts w:cstheme="minorHAnsi"/>
          <w:iCs/>
          <w:sz w:val="24"/>
          <w:szCs w:val="24"/>
        </w:rPr>
        <w:t>nekelia reikalavimų</w:t>
      </w:r>
      <w:r w:rsidR="000A043A" w:rsidRPr="005806D5">
        <w:rPr>
          <w:rFonts w:cstheme="minorHAnsi"/>
          <w:iCs/>
          <w:sz w:val="24"/>
          <w:szCs w:val="24"/>
        </w:rPr>
        <w:t>, susijusių su nacionaliniu saugumu</w:t>
      </w:r>
      <w:r w:rsidR="00AD6812">
        <w:rPr>
          <w:rFonts w:cstheme="minorHAnsi"/>
          <w:iCs/>
          <w:sz w:val="24"/>
          <w:szCs w:val="24"/>
        </w:rPr>
        <w:t>.</w:t>
      </w:r>
    </w:p>
    <w:p w14:paraId="490591E3" w14:textId="4440F86E" w:rsidR="006D3202" w:rsidRPr="00954F70"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954F70" w:rsidRDefault="00E861F5" w:rsidP="00257685">
      <w:pPr>
        <w:ind w:firstLine="0"/>
        <w:rPr>
          <w:rFonts w:cstheme="minorHAnsi"/>
          <w:b/>
          <w:bCs/>
          <w:sz w:val="24"/>
          <w:szCs w:val="24"/>
        </w:rPr>
      </w:pPr>
    </w:p>
    <w:p w14:paraId="42752441" w14:textId="4B35F2CF" w:rsidR="008B12C0" w:rsidRPr="00954F70" w:rsidRDefault="000010DA" w:rsidP="00196786">
      <w:pPr>
        <w:pStyle w:val="Sraopastraipa"/>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E306D6" w:rsidRPr="00954F70">
        <w:rPr>
          <w:rFonts w:cstheme="minorHAnsi"/>
          <w:b/>
          <w:bCs/>
          <w:sz w:val="24"/>
          <w:szCs w:val="24"/>
        </w:rPr>
        <w:t>CVP IS pasiūlymo lango eilutėje „Prisegti dokumentus“ pateikiamas</w:t>
      </w:r>
      <w:r w:rsidR="00E306D6" w:rsidRPr="00954F70">
        <w:rPr>
          <w:rFonts w:cstheme="minorHAnsi"/>
          <w:sz w:val="24"/>
          <w:szCs w:val="24"/>
        </w:rPr>
        <w:t xml:space="preserve"> tiekėjo pasirašytas pasiūlymas, parengtas pagal specialiųjų priede pateiktą pasiūlymo formą ir pasiūlymo formoje nurodyti ir kiti, tiekėjo nuomone, būtini dokumentai (jų kopijos).</w:t>
      </w:r>
    </w:p>
    <w:p w14:paraId="0A3C79F0" w14:textId="0977C7C2" w:rsidR="001C1D32" w:rsidRPr="00954F70" w:rsidRDefault="005A52E6" w:rsidP="009B4FB1">
      <w:pPr>
        <w:pStyle w:val="Sraopastraipa"/>
        <w:spacing w:line="240" w:lineRule="auto"/>
        <w:ind w:left="0"/>
        <w:rPr>
          <w:rFonts w:cstheme="minorHAnsi"/>
          <w:sz w:val="24"/>
          <w:szCs w:val="24"/>
          <w:u w:val="single"/>
        </w:rPr>
      </w:pPr>
      <w:r w:rsidRPr="00954F70">
        <w:rPr>
          <w:rFonts w:eastAsia="Calibri" w:cstheme="minorHAnsi"/>
          <w:sz w:val="24"/>
          <w:szCs w:val="24"/>
        </w:rPr>
        <w:t xml:space="preserve">5.2. </w:t>
      </w:r>
      <w:r w:rsidR="00AD4F1A" w:rsidRPr="00954F70">
        <w:rPr>
          <w:rFonts w:eastAsia="Calibri" w:cstheme="minorHAnsi"/>
          <w:sz w:val="24"/>
          <w:szCs w:val="24"/>
        </w:rPr>
        <w:t>Pasiūlym</w:t>
      </w:r>
      <w:r w:rsidR="00F36E39">
        <w:rPr>
          <w:rFonts w:eastAsia="Calibri" w:cstheme="minorHAnsi"/>
          <w:sz w:val="24"/>
          <w:szCs w:val="24"/>
        </w:rPr>
        <w:t>ą sudarantys dokumentai</w:t>
      </w:r>
      <w:r w:rsidR="00AD4F1A" w:rsidRPr="00954F70">
        <w:rPr>
          <w:rFonts w:eastAsia="Calibri" w:cstheme="minorHAnsi"/>
          <w:sz w:val="24"/>
          <w:szCs w:val="24"/>
        </w:rPr>
        <w:t xml:space="preserve"> gali būti pasirašyt</w:t>
      </w:r>
      <w:r w:rsidR="00F36E39">
        <w:rPr>
          <w:rFonts w:eastAsia="Calibri" w:cstheme="minorHAnsi"/>
          <w:sz w:val="24"/>
          <w:szCs w:val="24"/>
        </w:rPr>
        <w:t>i</w:t>
      </w:r>
      <w:r w:rsidR="00AD4F1A" w:rsidRPr="00954F70">
        <w:rPr>
          <w:rFonts w:eastAsia="Calibri" w:cstheme="minorHAnsi"/>
          <w:sz w:val="24"/>
          <w:szCs w:val="24"/>
        </w:rPr>
        <w:t xml:space="preserve"> </w:t>
      </w:r>
      <w:r w:rsidR="00FD5736" w:rsidRPr="00954F70">
        <w:rPr>
          <w:rFonts w:eastAsia="Calibri" w:cstheme="minorHAnsi"/>
          <w:sz w:val="24"/>
          <w:szCs w:val="24"/>
        </w:rPr>
        <w:t xml:space="preserve">fiziniu arba </w:t>
      </w:r>
      <w:r w:rsidR="00AD4F1A" w:rsidRPr="00954F70">
        <w:rPr>
          <w:rFonts w:eastAsia="Calibri" w:cstheme="minorHAnsi"/>
          <w:sz w:val="24"/>
          <w:szCs w:val="24"/>
        </w:rPr>
        <w:t xml:space="preserve">kvalifikuotu elektroniniu parašu. Jeigu </w:t>
      </w:r>
      <w:r w:rsidR="00FD5736" w:rsidRPr="00954F70">
        <w:rPr>
          <w:rFonts w:eastAsia="Calibri" w:cstheme="minorHAnsi"/>
          <w:sz w:val="24"/>
          <w:szCs w:val="24"/>
        </w:rPr>
        <w:t xml:space="preserve">tiekėjas </w:t>
      </w:r>
      <w:r w:rsidR="00AD4F1A" w:rsidRPr="00954F70">
        <w:rPr>
          <w:rFonts w:eastAsia="Calibri" w:cstheme="minorHAnsi"/>
          <w:sz w:val="24"/>
          <w:szCs w:val="24"/>
        </w:rPr>
        <w:t>dokumentus tvirtina naudodamas elektroninį, o ne fizinį parašą, elektroninis parašas turi atitikti VPĮ 22</w:t>
      </w:r>
      <w:r w:rsidR="006E2B14" w:rsidRPr="00954F70">
        <w:rPr>
          <w:rFonts w:eastAsia="Calibri" w:cstheme="minorHAnsi"/>
          <w:sz w:val="24"/>
          <w:szCs w:val="24"/>
        </w:rPr>
        <w:t xml:space="preserve"> </w:t>
      </w:r>
      <w:r w:rsidR="00AD4F1A" w:rsidRPr="00954F70">
        <w:rPr>
          <w:rFonts w:eastAsia="Calibri" w:cstheme="minorHAnsi"/>
          <w:sz w:val="24"/>
          <w:szCs w:val="24"/>
        </w:rPr>
        <w:t xml:space="preserve">straipsnio 11 dalies 2 ir 3 punktuose nustatytus reikalavimus. </w:t>
      </w:r>
      <w:r w:rsidR="005C3D83" w:rsidRPr="00954F70">
        <w:rPr>
          <w:rFonts w:cstheme="minorHAnsi"/>
          <w:sz w:val="24"/>
          <w:szCs w:val="24"/>
        </w:rPr>
        <w:t>CPO</w:t>
      </w:r>
      <w:r w:rsidR="00AD4F1A" w:rsidRPr="00954F70">
        <w:rPr>
          <w:rFonts w:cstheme="minorHAnsi"/>
          <w:sz w:val="24"/>
          <w:szCs w:val="24"/>
        </w:rPr>
        <w:t xml:space="preserve"> kilus abejonių dėl dokumentų tikrumo, ji turi teisę reikalauti pateikti dokumentų originalus.</w:t>
      </w:r>
      <w:r w:rsidR="00AD4F1A" w:rsidRPr="00954F70">
        <w:rPr>
          <w:rFonts w:eastAsia="Calibri" w:cstheme="minorHAnsi"/>
          <w:sz w:val="24"/>
          <w:szCs w:val="24"/>
        </w:rPr>
        <w:t xml:space="preserve"> Gali būti:</w:t>
      </w:r>
    </w:p>
    <w:p w14:paraId="2EE860FF" w14:textId="0B983AE4" w:rsidR="001C1D32" w:rsidRPr="00954F70" w:rsidRDefault="005A52E6" w:rsidP="009B4FB1">
      <w:pPr>
        <w:spacing w:line="240" w:lineRule="auto"/>
        <w:ind w:firstLine="709"/>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00C60621" w:rsidRPr="00954F70">
        <w:rPr>
          <w:rFonts w:eastAsia="Calibri" w:cstheme="minorHAnsi"/>
          <w:sz w:val="24"/>
          <w:szCs w:val="24"/>
        </w:rPr>
        <w:t>2</w:t>
      </w:r>
      <w:r w:rsidR="00713645" w:rsidRPr="00954F70">
        <w:rPr>
          <w:rFonts w:eastAsia="Calibri" w:cstheme="minorHAnsi"/>
          <w:sz w:val="24"/>
          <w:szCs w:val="24"/>
        </w:rPr>
        <w:t xml:space="preserve">.1. </w:t>
      </w:r>
      <w:r w:rsidR="00AD4F1A" w:rsidRPr="00954F70">
        <w:rPr>
          <w:rFonts w:eastAsia="Calibri" w:cstheme="minorHAnsi"/>
          <w:sz w:val="24"/>
          <w:szCs w:val="24"/>
        </w:rPr>
        <w:t>pateikiami kvalifikuotu elektroniniu parašu pasirašyti elektroninėmis priemonėmis suformuoti dokumentai;</w:t>
      </w:r>
    </w:p>
    <w:p w14:paraId="07293A75" w14:textId="044405AC" w:rsidR="00C476D8" w:rsidRPr="00954F70" w:rsidRDefault="00C60621" w:rsidP="00F34721">
      <w:pPr>
        <w:pStyle w:val="Sraopastraipa"/>
        <w:spacing w:line="240" w:lineRule="auto"/>
        <w:ind w:left="0"/>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Pr="00954F70">
        <w:rPr>
          <w:rFonts w:eastAsia="Calibri" w:cstheme="minorHAnsi"/>
          <w:sz w:val="24"/>
          <w:szCs w:val="24"/>
        </w:rPr>
        <w:t>2</w:t>
      </w:r>
      <w:r w:rsidR="00713645" w:rsidRPr="00954F70">
        <w:rPr>
          <w:rFonts w:eastAsia="Calibri" w:cstheme="minorHAnsi"/>
          <w:sz w:val="24"/>
          <w:szCs w:val="24"/>
        </w:rPr>
        <w:t xml:space="preserve">.2. </w:t>
      </w:r>
      <w:r w:rsidR="00AD4F1A" w:rsidRPr="00954F70">
        <w:rPr>
          <w:rFonts w:eastAsia="Calibri" w:cstheme="minorHAnsi"/>
          <w:sz w:val="24"/>
          <w:szCs w:val="24"/>
        </w:rPr>
        <w:t>skaitmeninės dokumentų kopijos (fiziniu parašu tvirtinami dokumentai turi būti pateikiami pasirašyti ir nuskenuoti).</w:t>
      </w:r>
    </w:p>
    <w:p w14:paraId="25741C16" w14:textId="04356BF6" w:rsidR="00EB0E73" w:rsidRPr="00954F70" w:rsidRDefault="00392458" w:rsidP="00F77A5D">
      <w:pPr>
        <w:pStyle w:val="Sraopastraipa"/>
        <w:spacing w:line="240" w:lineRule="auto"/>
        <w:ind w:left="0"/>
        <w:rPr>
          <w:rFonts w:eastAsia="Arial" w:cstheme="minorHAnsi"/>
          <w:sz w:val="24"/>
          <w:szCs w:val="24"/>
        </w:rPr>
      </w:pPr>
      <w:r w:rsidRPr="00954F70">
        <w:rPr>
          <w:rFonts w:eastAsia="Arial" w:cstheme="minorHAnsi"/>
          <w:sz w:val="24"/>
          <w:szCs w:val="24"/>
        </w:rPr>
        <w:t xml:space="preserve">5.3. </w:t>
      </w:r>
      <w:r w:rsidR="000C6FF6" w:rsidRPr="00954F70">
        <w:rPr>
          <w:rFonts w:eastAsia="Arial" w:cstheme="minorHAnsi"/>
          <w:sz w:val="24"/>
          <w:szCs w:val="24"/>
        </w:rPr>
        <w:t>Visas p</w:t>
      </w:r>
      <w:r w:rsidR="00D61DED" w:rsidRPr="00954F70">
        <w:rPr>
          <w:rFonts w:eastAsia="Arial" w:cstheme="minorHAnsi"/>
          <w:sz w:val="24"/>
          <w:szCs w:val="24"/>
        </w:rPr>
        <w:t>asiūlyma</w:t>
      </w:r>
      <w:r w:rsidR="00543400" w:rsidRPr="00954F70">
        <w:rPr>
          <w:rFonts w:eastAsia="Arial" w:cstheme="minorHAnsi"/>
          <w:sz w:val="24"/>
          <w:szCs w:val="24"/>
        </w:rPr>
        <w:t>s turi būti parengtas</w:t>
      </w:r>
      <w:r w:rsidR="00D61DED" w:rsidRPr="00954F70">
        <w:rPr>
          <w:rFonts w:eastAsia="Arial" w:cstheme="minorHAnsi"/>
          <w:sz w:val="24"/>
          <w:szCs w:val="24"/>
        </w:rPr>
        <w:t xml:space="preserve"> lietuvių kal</w:t>
      </w:r>
      <w:r w:rsidR="00F34721" w:rsidRPr="00954F70">
        <w:rPr>
          <w:rFonts w:eastAsia="Arial" w:cstheme="minorHAnsi"/>
          <w:sz w:val="24"/>
          <w:szCs w:val="24"/>
        </w:rPr>
        <w:t>ba.</w:t>
      </w:r>
      <w:r w:rsidR="00543400" w:rsidRPr="00954F70">
        <w:rPr>
          <w:rFonts w:cstheme="minorHAnsi"/>
          <w:sz w:val="24"/>
          <w:szCs w:val="24"/>
        </w:rPr>
        <w:t xml:space="preserve"> </w:t>
      </w:r>
      <w:r w:rsidR="000A3108"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954F70" w:rsidRDefault="004E145B" w:rsidP="00F77A5D">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6BF7AD48" w14:textId="497D94FF" w:rsidR="0033185D" w:rsidRPr="00954F70" w:rsidRDefault="00E13E95" w:rsidP="0033185D">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5.4.</w:t>
      </w:r>
      <w:r w:rsidR="004E145B" w:rsidRPr="00954F70">
        <w:rPr>
          <w:rFonts w:eastAsia="Arial" w:cstheme="minorHAnsi"/>
          <w:sz w:val="24"/>
          <w:szCs w:val="24"/>
        </w:rPr>
        <w:t>1.</w:t>
      </w:r>
      <w:r w:rsidRPr="00954F70">
        <w:rPr>
          <w:rFonts w:eastAsia="Arial" w:cstheme="minorHAnsi"/>
          <w:sz w:val="24"/>
          <w:szCs w:val="24"/>
        </w:rPr>
        <w:t xml:space="preserve"> </w:t>
      </w:r>
      <w:r w:rsidR="0033185D" w:rsidRPr="00954F70">
        <w:rPr>
          <w:rFonts w:eastAsia="Times New Roman" w:cstheme="minorHAnsi"/>
          <w:bCs/>
          <w:sz w:val="24"/>
          <w:szCs w:val="24"/>
        </w:rPr>
        <w:t xml:space="preserve">pasirašytas pasiūlymas, parengtas pagal šių </w:t>
      </w:r>
      <w:r w:rsidR="00D37C26" w:rsidRPr="00954F70">
        <w:rPr>
          <w:rFonts w:eastAsia="Times New Roman" w:cstheme="minorHAnsi"/>
          <w:bCs/>
          <w:sz w:val="24"/>
          <w:szCs w:val="24"/>
        </w:rPr>
        <w:t xml:space="preserve">specialiųjų </w:t>
      </w:r>
      <w:r w:rsidR="0033185D" w:rsidRPr="00954F70">
        <w:rPr>
          <w:rFonts w:eastAsia="Times New Roman" w:cstheme="minorHAnsi"/>
          <w:bCs/>
          <w:sz w:val="24"/>
          <w:szCs w:val="24"/>
        </w:rPr>
        <w:t xml:space="preserve">pirkimo </w:t>
      </w:r>
      <w:r w:rsidR="009E4AA0" w:rsidRPr="00954F70">
        <w:rPr>
          <w:rFonts w:eastAsia="Times New Roman" w:cstheme="minorHAnsi"/>
          <w:bCs/>
          <w:sz w:val="24"/>
          <w:szCs w:val="24"/>
        </w:rPr>
        <w:t>sąlygų</w:t>
      </w:r>
      <w:r w:rsidR="0033185D" w:rsidRPr="00954F70">
        <w:rPr>
          <w:rFonts w:eastAsia="Times New Roman" w:cstheme="minorHAnsi"/>
          <w:bCs/>
          <w:sz w:val="24"/>
          <w:szCs w:val="24"/>
        </w:rPr>
        <w:t xml:space="preserve"> priede</w:t>
      </w:r>
      <w:r w:rsidR="002D35BC" w:rsidRPr="00954F70">
        <w:rPr>
          <w:rFonts w:eastAsia="Times New Roman" w:cstheme="minorHAnsi"/>
          <w:bCs/>
          <w:sz w:val="24"/>
          <w:szCs w:val="24"/>
        </w:rPr>
        <w:t xml:space="preserve"> (</w:t>
      </w:r>
      <w:r w:rsidR="0033185D" w:rsidRPr="00954F70">
        <w:rPr>
          <w:rFonts w:eastAsia="Times New Roman" w:cstheme="minorHAnsi"/>
          <w:bCs/>
          <w:sz w:val="24"/>
          <w:szCs w:val="24"/>
        </w:rPr>
        <w:t xml:space="preserve">3 </w:t>
      </w:r>
      <w:r w:rsidR="002D35BC" w:rsidRPr="00954F70">
        <w:rPr>
          <w:rFonts w:eastAsia="Times New Roman" w:cstheme="minorHAnsi"/>
          <w:bCs/>
          <w:sz w:val="24"/>
          <w:szCs w:val="24"/>
        </w:rPr>
        <w:t xml:space="preserve">priedas) </w:t>
      </w:r>
      <w:r w:rsidR="0033185D" w:rsidRPr="00954F70">
        <w:rPr>
          <w:rFonts w:eastAsia="Times New Roman" w:cstheme="minorHAnsi"/>
          <w:bCs/>
          <w:sz w:val="24"/>
          <w:szCs w:val="24"/>
        </w:rPr>
        <w:t>pateiktą formą;</w:t>
      </w:r>
    </w:p>
    <w:p w14:paraId="17BF90A1" w14:textId="522982A7"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2</w:t>
      </w:r>
      <w:r w:rsidRPr="00954F70">
        <w:rPr>
          <w:rFonts w:eastAsia="Times New Roman" w:cstheme="minorHAnsi"/>
          <w:bCs/>
          <w:sz w:val="24"/>
          <w:szCs w:val="24"/>
        </w:rPr>
        <w:t xml:space="preserve">.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7F65AC35"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3</w:t>
      </w:r>
      <w:r w:rsidRPr="00954F70">
        <w:rPr>
          <w:rFonts w:eastAsia="Times New Roman" w:cstheme="minorHAnsi"/>
          <w:bCs/>
          <w:sz w:val="24"/>
          <w:szCs w:val="24"/>
        </w:rPr>
        <w:t xml:space="preserve">. </w:t>
      </w:r>
      <w:r w:rsidRPr="00954F70">
        <w:rPr>
          <w:rFonts w:eastAsia="Times New Roman" w:cstheme="minorHAnsi"/>
          <w:sz w:val="24"/>
          <w:szCs w:val="24"/>
        </w:rPr>
        <w:t>kitų ūkio subtiekėjų išteklių prieinamumą patvirtinantys dokumentai, jei tokie subjektai pasitelkiami (pateikiamas skenuotas dokumentas elektroninėje formoje);</w:t>
      </w:r>
    </w:p>
    <w:p w14:paraId="73CA334F" w14:textId="0D92DDFD"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5.4.</w:t>
      </w:r>
      <w:r w:rsidR="004E145B" w:rsidRPr="00954F70">
        <w:rPr>
          <w:rFonts w:eastAsia="Times New Roman" w:cstheme="minorHAnsi"/>
          <w:bCs/>
          <w:sz w:val="24"/>
          <w:szCs w:val="24"/>
        </w:rPr>
        <w:t>4</w:t>
      </w:r>
      <w:r w:rsidRPr="00954F70">
        <w:rPr>
          <w:rFonts w:eastAsia="Times New Roman" w:cstheme="minorHAnsi"/>
          <w:bCs/>
          <w:sz w:val="24"/>
          <w:szCs w:val="24"/>
        </w:rPr>
        <w:t xml:space="preserve">.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2F1F6399" w14:textId="473EB49A" w:rsidR="0033185D"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5</w:t>
      </w:r>
      <w:r w:rsidRPr="00954F70">
        <w:rPr>
          <w:rFonts w:eastAsia="Times New Roman" w:cstheme="minorHAnsi"/>
          <w:bCs/>
          <w:sz w:val="24"/>
          <w:szCs w:val="24"/>
        </w:rPr>
        <w:t xml:space="preserve">. pažyma apie pasitelkiamus subtiekėjus (jeigu jie pirkimo metu yra pasitelkiami), pirkimo </w:t>
      </w:r>
      <w:r w:rsidR="009E4AA0" w:rsidRPr="00954F70">
        <w:rPr>
          <w:rFonts w:eastAsia="Times New Roman" w:cstheme="minorHAnsi"/>
          <w:bCs/>
          <w:sz w:val="24"/>
          <w:szCs w:val="24"/>
        </w:rPr>
        <w:t>sąlygų</w:t>
      </w:r>
      <w:r w:rsidRPr="00954F70">
        <w:rPr>
          <w:rFonts w:eastAsia="Times New Roman" w:cstheme="minorHAnsi"/>
          <w:bCs/>
          <w:sz w:val="24"/>
          <w:szCs w:val="24"/>
        </w:rPr>
        <w:t xml:space="preserve"> priedas </w:t>
      </w:r>
      <w:r w:rsidR="002D35BC" w:rsidRPr="00954F70">
        <w:rPr>
          <w:rFonts w:eastAsia="Times New Roman" w:cstheme="minorHAnsi"/>
          <w:bCs/>
          <w:sz w:val="24"/>
          <w:szCs w:val="24"/>
        </w:rPr>
        <w:t>(</w:t>
      </w:r>
      <w:r w:rsidR="001955F6">
        <w:rPr>
          <w:rFonts w:eastAsia="Times New Roman" w:cstheme="minorHAnsi"/>
          <w:bCs/>
          <w:sz w:val="24"/>
          <w:szCs w:val="24"/>
        </w:rPr>
        <w:t>6</w:t>
      </w:r>
      <w:r w:rsidR="002D35BC" w:rsidRPr="00954F70">
        <w:rPr>
          <w:rFonts w:eastAsia="Times New Roman" w:cstheme="minorHAnsi"/>
          <w:bCs/>
          <w:sz w:val="24"/>
          <w:szCs w:val="24"/>
        </w:rPr>
        <w:t xml:space="preserve"> priedas)</w:t>
      </w:r>
      <w:r w:rsidRPr="00954F70">
        <w:rPr>
          <w:rFonts w:eastAsia="Times New Roman" w:cstheme="minorHAnsi"/>
          <w:bCs/>
          <w:sz w:val="24"/>
          <w:szCs w:val="24"/>
        </w:rPr>
        <w:t>;</w:t>
      </w:r>
    </w:p>
    <w:p w14:paraId="504D6D95" w14:textId="721B7BED" w:rsidR="00F36E39" w:rsidRDefault="00F36E39" w:rsidP="0033185D">
      <w:pPr>
        <w:suppressAutoHyphens/>
        <w:spacing w:line="240" w:lineRule="auto"/>
        <w:textAlignment w:val="baseline"/>
        <w:rPr>
          <w:rFonts w:cstheme="minorHAnsi"/>
          <w:sz w:val="24"/>
          <w:szCs w:val="24"/>
          <w:u w:val="single"/>
        </w:rPr>
      </w:pPr>
      <w:r>
        <w:rPr>
          <w:rFonts w:eastAsia="Times New Roman" w:cstheme="minorHAnsi"/>
          <w:bCs/>
          <w:sz w:val="24"/>
          <w:szCs w:val="24"/>
        </w:rPr>
        <w:t xml:space="preserve">5.4.6. </w:t>
      </w:r>
      <w:r w:rsidR="00AF668B" w:rsidRPr="00B00610">
        <w:rPr>
          <w:rFonts w:cstheme="minorHAnsi"/>
          <w:sz w:val="24"/>
          <w:szCs w:val="24"/>
          <w:u w:val="single"/>
        </w:rPr>
        <w:t>atitiktį prek</w:t>
      </w:r>
      <w:r w:rsidR="00F01B7F">
        <w:rPr>
          <w:rFonts w:cstheme="minorHAnsi"/>
          <w:sz w:val="24"/>
          <w:szCs w:val="24"/>
          <w:u w:val="single"/>
        </w:rPr>
        <w:t>ės</w:t>
      </w:r>
      <w:r w:rsidR="00AF668B" w:rsidRPr="00B00610">
        <w:rPr>
          <w:rFonts w:cstheme="minorHAnsi"/>
          <w:sz w:val="24"/>
          <w:szCs w:val="24"/>
          <w:u w:val="single"/>
        </w:rPr>
        <w:t xml:space="preserve"> techniniams parametrams/charakteristikoms pagrindžiantys dokumentai</w:t>
      </w:r>
      <w:r w:rsidR="00AF668B" w:rsidRPr="00E43D91">
        <w:rPr>
          <w:rFonts w:cstheme="minorHAnsi"/>
        </w:rPr>
        <w:t xml:space="preserve"> </w:t>
      </w:r>
      <w:r w:rsidR="00AF668B" w:rsidRPr="00B00610">
        <w:rPr>
          <w:rFonts w:cstheme="minorHAnsi"/>
          <w:sz w:val="24"/>
          <w:szCs w:val="24"/>
          <w:u w:val="single"/>
        </w:rPr>
        <w:t xml:space="preserve">pagal specialiųjų pirkimo sąlygų  </w:t>
      </w:r>
      <w:r w:rsidR="00AF668B">
        <w:rPr>
          <w:rFonts w:cstheme="minorHAnsi"/>
          <w:sz w:val="24"/>
          <w:szCs w:val="24"/>
          <w:u w:val="single"/>
        </w:rPr>
        <w:t xml:space="preserve">2 </w:t>
      </w:r>
      <w:r w:rsidR="00AF668B" w:rsidRPr="00B00610">
        <w:rPr>
          <w:rFonts w:cstheme="minorHAnsi"/>
          <w:sz w:val="24"/>
          <w:szCs w:val="24"/>
          <w:u w:val="single"/>
        </w:rPr>
        <w:t>priede pateiktą informaciją</w:t>
      </w:r>
      <w:r w:rsidR="00494A6A">
        <w:rPr>
          <w:rFonts w:cstheme="minorHAnsi"/>
          <w:sz w:val="24"/>
          <w:szCs w:val="24"/>
          <w:u w:val="single"/>
        </w:rPr>
        <w:t>.</w:t>
      </w:r>
    </w:p>
    <w:p w14:paraId="54291483" w14:textId="39A69067" w:rsidR="00494A6A" w:rsidRPr="00494A6A" w:rsidRDefault="00494A6A" w:rsidP="00494A6A">
      <w:pPr>
        <w:suppressAutoHyphens/>
        <w:spacing w:line="240" w:lineRule="auto"/>
        <w:textAlignment w:val="baseline"/>
        <w:rPr>
          <w:rFonts w:eastAsia="Times New Roman" w:cstheme="minorHAnsi"/>
          <w:bCs/>
          <w:sz w:val="24"/>
          <w:szCs w:val="24"/>
        </w:rPr>
      </w:pPr>
      <w:r>
        <w:rPr>
          <w:rFonts w:cstheme="minorHAnsi"/>
          <w:sz w:val="24"/>
          <w:szCs w:val="24"/>
          <w:u w:val="single"/>
        </w:rPr>
        <w:t xml:space="preserve">5.4.6. minimalius </w:t>
      </w:r>
      <w:r w:rsidRPr="00C83F40">
        <w:rPr>
          <w:rFonts w:cstheme="minorHAnsi"/>
          <w:sz w:val="24"/>
          <w:szCs w:val="24"/>
          <w:u w:val="single"/>
        </w:rPr>
        <w:t>aplinkos apsaugos kriterijus</w:t>
      </w:r>
      <w:r>
        <w:rPr>
          <w:rFonts w:cstheme="minorHAnsi"/>
          <w:sz w:val="24"/>
          <w:szCs w:val="24"/>
          <w:u w:val="single"/>
        </w:rPr>
        <w:t xml:space="preserve"> (pagal specialiųjų pirkimo sąlygų 1.5 papunktį)</w:t>
      </w:r>
      <w:r w:rsidRPr="00C83F40">
        <w:rPr>
          <w:rFonts w:cstheme="minorHAnsi"/>
          <w:sz w:val="24"/>
          <w:szCs w:val="24"/>
          <w:u w:val="single"/>
        </w:rPr>
        <w:t xml:space="preserve"> pagrindžiantys dokumentai </w:t>
      </w:r>
      <w:r w:rsidRPr="00075541">
        <w:rPr>
          <w:rFonts w:cstheme="minorHAnsi"/>
          <w:sz w:val="24"/>
          <w:szCs w:val="24"/>
          <w:u w:val="single"/>
        </w:rPr>
        <w:t>(</w:t>
      </w:r>
      <w:r w:rsidRPr="004B71FB">
        <w:rPr>
          <w:sz w:val="24"/>
          <w:szCs w:val="24"/>
        </w:rPr>
        <w:t>Gamintojo techniniai dokumentai arba/ir kiti lygiaverčiai įrodymai</w:t>
      </w:r>
      <w:r w:rsidRPr="00075541">
        <w:t>)</w:t>
      </w:r>
      <w:r>
        <w:t>.</w:t>
      </w:r>
    </w:p>
    <w:p w14:paraId="5669A55B" w14:textId="698E0B2D" w:rsidR="0032046A" w:rsidRPr="00954F70" w:rsidRDefault="00AB0036" w:rsidP="00F77A5D">
      <w:pPr>
        <w:pStyle w:val="Sraopastraipa"/>
        <w:spacing w:line="240" w:lineRule="auto"/>
        <w:ind w:left="0"/>
        <w:rPr>
          <w:rFonts w:cstheme="minorHAnsi"/>
          <w:sz w:val="24"/>
          <w:szCs w:val="24"/>
        </w:rPr>
      </w:pPr>
      <w:r w:rsidRPr="00954F70">
        <w:rPr>
          <w:rFonts w:cstheme="minorHAnsi"/>
          <w:sz w:val="24"/>
          <w:szCs w:val="24"/>
        </w:rPr>
        <w:t>5.</w:t>
      </w:r>
      <w:r w:rsidR="00AA3364" w:rsidRPr="00954F70">
        <w:rPr>
          <w:rFonts w:cstheme="minorHAnsi"/>
          <w:sz w:val="24"/>
          <w:szCs w:val="24"/>
        </w:rPr>
        <w:t>5</w:t>
      </w:r>
      <w:r w:rsidRPr="00954F70">
        <w:rPr>
          <w:rFonts w:cstheme="minorHAnsi"/>
          <w:sz w:val="24"/>
          <w:szCs w:val="24"/>
        </w:rPr>
        <w:t xml:space="preserve">. </w:t>
      </w:r>
      <w:r w:rsidR="0032046A" w:rsidRPr="00954F70">
        <w:rPr>
          <w:rFonts w:cstheme="minorHAnsi"/>
          <w:sz w:val="24"/>
          <w:szCs w:val="24"/>
        </w:rPr>
        <w:t>Pasiūlym</w:t>
      </w:r>
      <w:r w:rsidR="00990A2D" w:rsidRPr="00954F70">
        <w:rPr>
          <w:rFonts w:cstheme="minorHAnsi"/>
          <w:sz w:val="24"/>
          <w:szCs w:val="24"/>
        </w:rPr>
        <w:t xml:space="preserve">uose nurodytos kainos </w:t>
      </w:r>
      <w:r w:rsidR="003C09C7" w:rsidRPr="00954F70">
        <w:rPr>
          <w:rFonts w:cstheme="minorHAnsi"/>
          <w:sz w:val="24"/>
          <w:szCs w:val="24"/>
        </w:rPr>
        <w:t xml:space="preserve">bus vertinamos </w:t>
      </w:r>
      <w:r w:rsidR="0032046A" w:rsidRPr="00954F70">
        <w:rPr>
          <w:rFonts w:cstheme="minorHAnsi"/>
          <w:sz w:val="24"/>
          <w:szCs w:val="24"/>
        </w:rPr>
        <w:t>eurais</w:t>
      </w:r>
      <w:r w:rsidR="0032046A" w:rsidRPr="00954F70">
        <w:rPr>
          <w:rFonts w:eastAsia="Calibri" w:cstheme="minorHAnsi"/>
          <w:sz w:val="24"/>
          <w:szCs w:val="24"/>
        </w:rPr>
        <w:t>.</w:t>
      </w:r>
      <w:r w:rsidR="0032046A" w:rsidRPr="00954F70">
        <w:rPr>
          <w:rFonts w:cstheme="minorHAnsi"/>
          <w:sz w:val="24"/>
          <w:szCs w:val="24"/>
        </w:rPr>
        <w:t xml:space="preserve"> Jeigu </w:t>
      </w:r>
      <w:r w:rsidR="005B57A2" w:rsidRPr="00954F70">
        <w:rPr>
          <w:rFonts w:cstheme="minorHAnsi"/>
          <w:sz w:val="24"/>
          <w:szCs w:val="24"/>
        </w:rPr>
        <w:t>p</w:t>
      </w:r>
      <w:r w:rsidR="0032046A" w:rsidRPr="00954F70">
        <w:rPr>
          <w:rFonts w:cstheme="minorHAnsi"/>
          <w:sz w:val="24"/>
          <w:szCs w:val="24"/>
        </w:rPr>
        <w:t xml:space="preserve">asiūlymuose kainos nurodytos užsienio valiuta, jos </w:t>
      </w:r>
      <w:r w:rsidR="003C09C7" w:rsidRPr="00954F70">
        <w:rPr>
          <w:rFonts w:cstheme="minorHAnsi"/>
          <w:sz w:val="24"/>
          <w:szCs w:val="24"/>
        </w:rPr>
        <w:t>bus</w:t>
      </w:r>
      <w:r w:rsidR="0032046A" w:rsidRPr="00954F70">
        <w:rPr>
          <w:rFonts w:cstheme="minorHAnsi"/>
          <w:sz w:val="24"/>
          <w:szCs w:val="24"/>
        </w:rPr>
        <w:t xml:space="preserve"> perskaičiuojamos </w:t>
      </w:r>
      <w:r w:rsidR="003C09C7" w:rsidRPr="00954F70">
        <w:rPr>
          <w:rFonts w:cstheme="minorHAnsi"/>
          <w:sz w:val="24"/>
          <w:szCs w:val="24"/>
        </w:rPr>
        <w:t>eurais</w:t>
      </w:r>
      <w:r w:rsidR="0032046A" w:rsidRPr="00954F70">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4F70">
        <w:rPr>
          <w:rFonts w:cstheme="minorHAnsi"/>
          <w:sz w:val="24"/>
          <w:szCs w:val="24"/>
        </w:rPr>
        <w:t>.</w:t>
      </w:r>
    </w:p>
    <w:p w14:paraId="4CC36FFA" w14:textId="05761978" w:rsidR="006A6A5B" w:rsidRPr="00BA21D3" w:rsidRDefault="00AB0036" w:rsidP="00BA21D3">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5.</w:t>
      </w:r>
      <w:r w:rsidR="007A3035" w:rsidRPr="00954F70">
        <w:rPr>
          <w:rFonts w:eastAsia="Arial" w:cstheme="minorHAnsi"/>
          <w:sz w:val="24"/>
          <w:szCs w:val="24"/>
        </w:rPr>
        <w:t>6</w:t>
      </w:r>
      <w:r w:rsidRPr="00954F70">
        <w:rPr>
          <w:rFonts w:eastAsia="Arial" w:cstheme="minorHAnsi"/>
          <w:sz w:val="24"/>
          <w:szCs w:val="24"/>
        </w:rPr>
        <w:t>.</w:t>
      </w:r>
      <w:r w:rsidR="006A6A5B" w:rsidRPr="00954F70">
        <w:rPr>
          <w:rFonts w:eastAsia="Arial" w:cstheme="minorHAnsi"/>
          <w:sz w:val="24"/>
          <w:szCs w:val="24"/>
        </w:rPr>
        <w:t xml:space="preserve"> </w:t>
      </w:r>
      <w:r w:rsidR="00BA21D3" w:rsidRPr="00954F70">
        <w:rPr>
          <w:rFonts w:eastAsia="Arial" w:cstheme="minorHAnsi"/>
          <w:sz w:val="24"/>
          <w:szCs w:val="24"/>
        </w:rPr>
        <w:t>Bendra pasiūlymo kaina</w:t>
      </w:r>
      <w:r w:rsidR="00EB7B9F">
        <w:rPr>
          <w:rFonts w:eastAsia="Arial" w:cstheme="minorHAnsi"/>
          <w:sz w:val="24"/>
          <w:szCs w:val="24"/>
        </w:rPr>
        <w:t xml:space="preserve"> </w:t>
      </w:r>
      <w:r w:rsidR="00BA21D3" w:rsidRPr="00954F70">
        <w:rPr>
          <w:rFonts w:eastAsia="Arial" w:cstheme="minorHAnsi"/>
          <w:sz w:val="24"/>
          <w:szCs w:val="24"/>
        </w:rPr>
        <w:t>su PVM turi būti nurodoma dviejų skaitmenų po kablelio tikslumu. Šią kainą</w:t>
      </w:r>
      <w:r w:rsidR="00EB7B9F">
        <w:rPr>
          <w:rFonts w:eastAsia="Arial" w:cstheme="minorHAnsi"/>
          <w:sz w:val="24"/>
          <w:szCs w:val="24"/>
        </w:rPr>
        <w:t xml:space="preserve"> </w:t>
      </w:r>
      <w:r w:rsidR="00BA21D3" w:rsidRPr="00954F70">
        <w:rPr>
          <w:rFonts w:eastAsia="Arial" w:cstheme="minorHAnsi"/>
          <w:sz w:val="24"/>
          <w:szCs w:val="24"/>
        </w:rPr>
        <w:t>sudarančios kainos</w:t>
      </w:r>
      <w:r w:rsidR="00EB7B9F">
        <w:rPr>
          <w:rFonts w:eastAsia="Arial" w:cstheme="minorHAnsi"/>
          <w:sz w:val="24"/>
          <w:szCs w:val="24"/>
        </w:rPr>
        <w:t xml:space="preserve"> </w:t>
      </w:r>
      <w:r w:rsidR="00BA21D3" w:rsidRPr="00954F70">
        <w:rPr>
          <w:rFonts w:eastAsia="Arial" w:cstheme="minorHAnsi"/>
          <w:sz w:val="24"/>
          <w:szCs w:val="24"/>
        </w:rPr>
        <w:t xml:space="preserve">sudedamosios </w:t>
      </w:r>
      <w:r w:rsidR="00BA21D3" w:rsidRPr="00E53533">
        <w:rPr>
          <w:rFonts w:eastAsia="Arial" w:cstheme="minorHAnsi"/>
          <w:sz w:val="24"/>
          <w:szCs w:val="24"/>
        </w:rPr>
        <w:t xml:space="preserve">dalys gali būti išreikšti </w:t>
      </w:r>
      <w:r w:rsidR="00BA21D3" w:rsidRPr="00954F70">
        <w:rPr>
          <w:rFonts w:eastAsia="Arial" w:cstheme="minorHAnsi"/>
          <w:sz w:val="24"/>
          <w:szCs w:val="24"/>
        </w:rPr>
        <w:t>dviejų skaitmenų</w:t>
      </w:r>
      <w:r w:rsidR="00BA21D3" w:rsidRPr="00E53533">
        <w:rPr>
          <w:rFonts w:eastAsia="Arial" w:cstheme="minorHAnsi"/>
          <w:sz w:val="24"/>
          <w:szCs w:val="24"/>
        </w:rPr>
        <w:t xml:space="preserve"> po kablelio kiekio.</w:t>
      </w:r>
      <w:r w:rsidR="00BA21D3" w:rsidRPr="00954F70">
        <w:rPr>
          <w:rFonts w:eastAsia="Arial" w:cstheme="minorHAnsi"/>
          <w:sz w:val="24"/>
          <w:szCs w:val="24"/>
        </w:rPr>
        <w:t xml:space="preserve"> </w:t>
      </w:r>
      <w:r w:rsidR="006A6A5B" w:rsidRPr="00BA21D3">
        <w:rPr>
          <w:rFonts w:eastAsia="Arial" w:cstheme="minorHAnsi"/>
          <w:sz w:val="24"/>
          <w:szCs w:val="24"/>
        </w:rPr>
        <w:t xml:space="preserve"> </w:t>
      </w:r>
    </w:p>
    <w:p w14:paraId="129309B3" w14:textId="2E85EAD8" w:rsidR="009C66EF" w:rsidRPr="00954F70" w:rsidRDefault="009C66EF" w:rsidP="00B154D3">
      <w:pPr>
        <w:pStyle w:val="Sraopastraipa"/>
        <w:spacing w:after="160" w:line="240" w:lineRule="auto"/>
        <w:ind w:left="0" w:firstLine="710"/>
        <w:rPr>
          <w:rFonts w:cstheme="minorHAnsi"/>
          <w:sz w:val="24"/>
          <w:szCs w:val="24"/>
        </w:rPr>
      </w:pPr>
      <w:r w:rsidRPr="00954F70">
        <w:rPr>
          <w:rFonts w:eastAsia="Arial" w:cstheme="minorHAnsi"/>
          <w:sz w:val="24"/>
          <w:szCs w:val="24"/>
        </w:rPr>
        <w:t>5.</w:t>
      </w:r>
      <w:r w:rsidR="007A3035" w:rsidRPr="00954F70">
        <w:rPr>
          <w:rFonts w:eastAsia="Arial" w:cstheme="minorHAnsi"/>
          <w:sz w:val="24"/>
          <w:szCs w:val="24"/>
        </w:rPr>
        <w:t>7</w:t>
      </w:r>
      <w:r w:rsidRPr="00954F70">
        <w:rPr>
          <w:rFonts w:eastAsia="Arial" w:cstheme="minorHAnsi"/>
          <w:sz w:val="24"/>
          <w:szCs w:val="24"/>
        </w:rPr>
        <w:t>. Tiekėjų pasiūlymuose nurodytos kainos</w:t>
      </w:r>
      <w:r w:rsidR="00EB7B9F">
        <w:rPr>
          <w:rFonts w:eastAsia="Arial" w:cstheme="minorHAnsi"/>
          <w:sz w:val="24"/>
          <w:szCs w:val="24"/>
        </w:rPr>
        <w:t xml:space="preserve"> </w:t>
      </w:r>
      <w:r w:rsidRPr="00954F70">
        <w:rPr>
          <w:rFonts w:eastAsia="Arial" w:cstheme="minorHAnsi"/>
          <w:sz w:val="24"/>
          <w:szCs w:val="24"/>
        </w:rPr>
        <w:t xml:space="preserve">bus vertinamos </w:t>
      </w:r>
      <w:r w:rsidR="00D176F5">
        <w:rPr>
          <w:rFonts w:eastAsia="Arial" w:cstheme="minorHAnsi"/>
          <w:sz w:val="24"/>
          <w:szCs w:val="24"/>
        </w:rPr>
        <w:t xml:space="preserve">(-i) </w:t>
      </w:r>
      <w:r w:rsidRPr="00954F70">
        <w:rPr>
          <w:rFonts w:cstheme="minorHAnsi"/>
          <w:sz w:val="24"/>
          <w:szCs w:val="24"/>
        </w:rPr>
        <w:t>ir lyginamos</w:t>
      </w:r>
      <w:r w:rsidR="00D176F5">
        <w:rPr>
          <w:rFonts w:cstheme="minorHAnsi"/>
          <w:sz w:val="24"/>
          <w:szCs w:val="24"/>
        </w:rPr>
        <w:t xml:space="preserve"> (-)</w:t>
      </w:r>
      <w:r w:rsidRPr="00954F70">
        <w:rPr>
          <w:rFonts w:cstheme="minorHAnsi"/>
          <w:sz w:val="24"/>
          <w:szCs w:val="24"/>
        </w:rPr>
        <w:t xml:space="preserve"> su visais mokesčiais, įskaitant PVM. </w:t>
      </w:r>
    </w:p>
    <w:p w14:paraId="4AC2116E" w14:textId="00AB962D" w:rsidR="00CD457C" w:rsidRPr="009E02EE" w:rsidRDefault="00CD457C" w:rsidP="009E02EE">
      <w:pPr>
        <w:spacing w:line="240" w:lineRule="auto"/>
        <w:ind w:firstLine="0"/>
        <w:rPr>
          <w:rFonts w:eastAsia="Arial" w:cstheme="minorHAnsi"/>
          <w:vanish/>
          <w:color w:val="7030A0"/>
          <w:sz w:val="24"/>
          <w:szCs w:val="24"/>
        </w:rPr>
      </w:pPr>
    </w:p>
    <w:p w14:paraId="76771895" w14:textId="77777777" w:rsidR="00F527B1" w:rsidRPr="00954F70"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54F70"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954F70">
        <w:rPr>
          <w:rFonts w:asciiTheme="minorHAnsi" w:hAnsiTheme="minorHAnsi" w:cstheme="minorHAnsi"/>
          <w:b/>
          <w:bCs/>
          <w:color w:val="auto"/>
          <w:sz w:val="24"/>
          <w:szCs w:val="24"/>
        </w:rPr>
        <w:t>6</w:t>
      </w:r>
      <w:r w:rsidR="003F5D40" w:rsidRPr="00954F70">
        <w:rPr>
          <w:rFonts w:asciiTheme="minorHAnsi" w:hAnsiTheme="minorHAnsi" w:cstheme="minorHAnsi"/>
          <w:b/>
          <w:bCs/>
          <w:color w:val="auto"/>
          <w:sz w:val="24"/>
          <w:szCs w:val="24"/>
        </w:rPr>
        <w:t xml:space="preserve">. </w:t>
      </w:r>
      <w:r w:rsidR="00E62E95" w:rsidRPr="00954F70">
        <w:rPr>
          <w:rFonts w:asciiTheme="minorHAnsi" w:hAnsiTheme="minorHAnsi" w:cstheme="minorHAnsi"/>
          <w:b/>
          <w:bCs/>
          <w:color w:val="auto"/>
          <w:sz w:val="24"/>
          <w:szCs w:val="24"/>
        </w:rPr>
        <w:t>Pasiūlymo galiojimo užtikrinimas</w:t>
      </w:r>
      <w:bookmarkEnd w:id="15"/>
    </w:p>
    <w:p w14:paraId="7A210472" w14:textId="77777777" w:rsidR="003D73C2" w:rsidRPr="00954F70" w:rsidRDefault="003D73C2" w:rsidP="00C17335">
      <w:pPr>
        <w:ind w:firstLine="0"/>
        <w:rPr>
          <w:rFonts w:cstheme="minorHAnsi"/>
          <w:i/>
          <w:iCs/>
          <w:color w:val="7030A0"/>
          <w:sz w:val="24"/>
          <w:szCs w:val="24"/>
        </w:rPr>
      </w:pPr>
    </w:p>
    <w:p w14:paraId="7203423F" w14:textId="57975DD2" w:rsidR="00F527B1" w:rsidRPr="00954F70" w:rsidRDefault="007F65C2" w:rsidP="00F77A5D">
      <w:pPr>
        <w:pStyle w:val="Sraopastraipa"/>
        <w:spacing w:line="240" w:lineRule="auto"/>
        <w:ind w:left="0" w:firstLine="567"/>
        <w:rPr>
          <w:rFonts w:eastAsia="Calibri" w:cstheme="minorHAnsi"/>
          <w:sz w:val="24"/>
          <w:szCs w:val="24"/>
        </w:rPr>
      </w:pPr>
      <w:r w:rsidRPr="00954F70">
        <w:rPr>
          <w:rFonts w:cstheme="minorHAnsi"/>
          <w:sz w:val="24"/>
          <w:szCs w:val="24"/>
        </w:rPr>
        <w:t>6</w:t>
      </w:r>
      <w:r w:rsidR="003F5D40" w:rsidRPr="00954F70">
        <w:rPr>
          <w:rFonts w:cstheme="minorHAnsi"/>
          <w:sz w:val="24"/>
          <w:szCs w:val="24"/>
        </w:rPr>
        <w:t xml:space="preserve">.1. </w:t>
      </w:r>
      <w:r w:rsidR="005D2926" w:rsidRPr="00954F70">
        <w:rPr>
          <w:rFonts w:eastAsia="Calibri" w:cstheme="minorHAnsi"/>
          <w:sz w:val="24"/>
          <w:szCs w:val="24"/>
        </w:rPr>
        <w:t>CPO</w:t>
      </w:r>
      <w:r w:rsidR="00504AD9" w:rsidRPr="00954F70">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954F70" w:rsidRDefault="00C172B7" w:rsidP="00F77A5D">
      <w:pPr>
        <w:pStyle w:val="Sraopastraipa"/>
        <w:spacing w:line="240" w:lineRule="auto"/>
        <w:ind w:left="0" w:firstLine="567"/>
        <w:rPr>
          <w:rFonts w:eastAsia="Calibri" w:cstheme="minorHAnsi"/>
          <w:sz w:val="24"/>
          <w:szCs w:val="24"/>
        </w:rPr>
      </w:pPr>
    </w:p>
    <w:p w14:paraId="17745539" w14:textId="77777777" w:rsidR="00B154D3" w:rsidRPr="00954F70" w:rsidRDefault="00B154D3" w:rsidP="00F77A5D">
      <w:pPr>
        <w:pStyle w:val="Sraopastraipa"/>
        <w:spacing w:line="240" w:lineRule="auto"/>
        <w:ind w:left="0" w:firstLine="567"/>
        <w:rPr>
          <w:rFonts w:cstheme="minorHAnsi"/>
          <w:sz w:val="24"/>
          <w:szCs w:val="24"/>
        </w:rPr>
      </w:pPr>
    </w:p>
    <w:p w14:paraId="5D02D1AD" w14:textId="08322900" w:rsidR="00831133" w:rsidRPr="00954F70"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954F70">
        <w:rPr>
          <w:rFonts w:asciiTheme="minorHAnsi" w:hAnsiTheme="minorHAnsi" w:cstheme="minorHAnsi"/>
          <w:b/>
          <w:bCs/>
          <w:color w:val="auto"/>
          <w:sz w:val="24"/>
          <w:szCs w:val="24"/>
        </w:rPr>
        <w:t>P</w:t>
      </w:r>
      <w:bookmarkEnd w:id="16"/>
      <w:r w:rsidR="00E62E95" w:rsidRPr="00954F70">
        <w:rPr>
          <w:rFonts w:asciiTheme="minorHAnsi" w:hAnsiTheme="minorHAnsi" w:cstheme="minorHAnsi"/>
          <w:b/>
          <w:bCs/>
          <w:color w:val="auto"/>
          <w:sz w:val="24"/>
          <w:szCs w:val="24"/>
        </w:rPr>
        <w:t xml:space="preserve">asiūlymų </w:t>
      </w:r>
      <w:r w:rsidR="00A84437" w:rsidRPr="00954F70">
        <w:rPr>
          <w:rFonts w:asciiTheme="minorHAnsi" w:hAnsiTheme="minorHAnsi" w:cstheme="minorHAnsi"/>
          <w:b/>
          <w:bCs/>
          <w:color w:val="auto"/>
          <w:sz w:val="24"/>
          <w:szCs w:val="24"/>
        </w:rPr>
        <w:t>vertinimas</w:t>
      </w:r>
      <w:bookmarkEnd w:id="17"/>
    </w:p>
    <w:p w14:paraId="7A1F4BA5" w14:textId="77777777" w:rsidR="00B154D3" w:rsidRPr="00954F70" w:rsidRDefault="00B154D3" w:rsidP="00B154D3">
      <w:pPr>
        <w:rPr>
          <w:rFonts w:cstheme="minorHAnsi"/>
          <w:sz w:val="24"/>
          <w:szCs w:val="24"/>
        </w:rPr>
      </w:pPr>
    </w:p>
    <w:p w14:paraId="417D4E19" w14:textId="2552944F" w:rsidR="00571D6C" w:rsidRPr="00954F70" w:rsidRDefault="00571D6C" w:rsidP="00F77A5D">
      <w:pPr>
        <w:spacing w:line="240" w:lineRule="auto"/>
        <w:ind w:firstLine="0"/>
        <w:rPr>
          <w:rFonts w:cstheme="minorHAnsi"/>
          <w:i/>
          <w:iCs/>
          <w:color w:val="FF0000"/>
          <w:sz w:val="24"/>
          <w:szCs w:val="24"/>
        </w:rPr>
      </w:pPr>
    </w:p>
    <w:p w14:paraId="0C1B0E3A" w14:textId="77777777" w:rsidR="00E85882" w:rsidRPr="00954F70" w:rsidRDefault="00E85882" w:rsidP="00F77A5D">
      <w:pPr>
        <w:spacing w:line="240" w:lineRule="auto"/>
        <w:ind w:firstLine="0"/>
        <w:rPr>
          <w:rFonts w:cstheme="minorHAnsi"/>
          <w:vanish/>
          <w:sz w:val="24"/>
          <w:szCs w:val="24"/>
        </w:rPr>
      </w:pPr>
    </w:p>
    <w:p w14:paraId="2DFF0A66" w14:textId="7A55A50C" w:rsidR="00CD2CC2" w:rsidRPr="00954F70" w:rsidRDefault="005A4255" w:rsidP="00F77A5D">
      <w:pPr>
        <w:pStyle w:val="Sraopastraipa"/>
        <w:spacing w:line="240" w:lineRule="auto"/>
        <w:ind w:left="0" w:firstLine="709"/>
        <w:rPr>
          <w:rFonts w:eastAsia="Calibri" w:cstheme="minorHAnsi"/>
          <w:sz w:val="24"/>
          <w:szCs w:val="24"/>
        </w:rPr>
      </w:pPr>
      <w:r w:rsidRPr="00954F70">
        <w:rPr>
          <w:rFonts w:eastAsia="Calibri" w:cstheme="minorHAnsi"/>
          <w:sz w:val="24"/>
          <w:szCs w:val="24"/>
        </w:rPr>
        <w:t>7</w:t>
      </w:r>
      <w:r w:rsidR="0010148D" w:rsidRPr="00954F70">
        <w:rPr>
          <w:rFonts w:eastAsia="Calibri" w:cstheme="minorHAnsi"/>
          <w:sz w:val="24"/>
          <w:szCs w:val="24"/>
        </w:rPr>
        <w:t xml:space="preserve">.1. </w:t>
      </w:r>
      <w:r w:rsidR="00D72045" w:rsidRPr="00954F70">
        <w:rPr>
          <w:rFonts w:cstheme="minorHAnsi"/>
          <w:sz w:val="24"/>
          <w:szCs w:val="24"/>
        </w:rPr>
        <w:t>CPO</w:t>
      </w:r>
      <w:r w:rsidR="00831133" w:rsidRPr="00954F70">
        <w:rPr>
          <w:rFonts w:eastAsia="Calibri" w:cstheme="minorHAnsi"/>
          <w:sz w:val="24"/>
          <w:szCs w:val="24"/>
        </w:rPr>
        <w:t xml:space="preserve"> ekonomiškai naudingiausią </w:t>
      </w:r>
      <w:r w:rsidR="000B220A" w:rsidRPr="00954F70">
        <w:rPr>
          <w:rFonts w:eastAsia="Calibri" w:cstheme="minorHAnsi"/>
          <w:sz w:val="24"/>
          <w:szCs w:val="24"/>
        </w:rPr>
        <w:t>p</w:t>
      </w:r>
      <w:r w:rsidR="00831133" w:rsidRPr="00954F70">
        <w:rPr>
          <w:rFonts w:eastAsia="Calibri" w:cstheme="minorHAnsi"/>
          <w:sz w:val="24"/>
          <w:szCs w:val="24"/>
        </w:rPr>
        <w:t xml:space="preserve">asiūlymą išrenka pagal </w:t>
      </w:r>
      <w:r w:rsidR="000B220A" w:rsidRPr="00954F70">
        <w:rPr>
          <w:rFonts w:eastAsia="Calibri" w:cstheme="minorHAnsi"/>
          <w:sz w:val="24"/>
          <w:szCs w:val="24"/>
        </w:rPr>
        <w:t>tiekėjo p</w:t>
      </w:r>
      <w:r w:rsidR="00831133" w:rsidRPr="00954F70">
        <w:rPr>
          <w:rFonts w:eastAsia="Calibri" w:cstheme="minorHAnsi"/>
          <w:sz w:val="24"/>
          <w:szCs w:val="24"/>
        </w:rPr>
        <w:t>asiūlyme nurodytą kainą</w:t>
      </w:r>
      <w:r w:rsidR="00F36E39">
        <w:rPr>
          <w:rFonts w:eastAsia="Calibri" w:cstheme="minorHAnsi"/>
          <w:sz w:val="24"/>
          <w:szCs w:val="24"/>
        </w:rPr>
        <w:t xml:space="preserve"> (įkainį)</w:t>
      </w:r>
      <w:r w:rsidR="00831133" w:rsidRPr="00954F70">
        <w:rPr>
          <w:rFonts w:eastAsia="Calibri" w:cstheme="minorHAnsi"/>
          <w:sz w:val="24"/>
          <w:szCs w:val="24"/>
        </w:rPr>
        <w:t>, kuri turi būti apskaičiuota ir nurodyta taip, kaip reikalaujama</w:t>
      </w:r>
      <w:r w:rsidR="00023019" w:rsidRPr="00954F70">
        <w:rPr>
          <w:rFonts w:eastAsia="Calibri" w:cstheme="minorHAnsi"/>
          <w:sz w:val="24"/>
          <w:szCs w:val="24"/>
        </w:rPr>
        <w:t xml:space="preserve"> </w:t>
      </w:r>
      <w:r w:rsidR="00141163" w:rsidRPr="00954F70">
        <w:rPr>
          <w:rFonts w:eastAsia="Calibri" w:cstheme="minorHAnsi"/>
          <w:sz w:val="24"/>
          <w:szCs w:val="24"/>
        </w:rPr>
        <w:t xml:space="preserve">specialiųjų </w:t>
      </w:r>
      <w:r w:rsidR="00023019" w:rsidRPr="00954F70">
        <w:rPr>
          <w:rFonts w:eastAsia="Calibri" w:cstheme="minorHAnsi"/>
          <w:sz w:val="24"/>
          <w:szCs w:val="24"/>
        </w:rPr>
        <w:t>p</w:t>
      </w:r>
      <w:r w:rsidR="00DE051B" w:rsidRPr="00954F70">
        <w:rPr>
          <w:rFonts w:eastAsia="Calibri" w:cstheme="minorHAnsi"/>
          <w:sz w:val="24"/>
          <w:szCs w:val="24"/>
        </w:rPr>
        <w:t xml:space="preserve">irkimo sąlygų priede </w:t>
      </w:r>
      <w:r w:rsidR="009A3790" w:rsidRPr="00954F70">
        <w:rPr>
          <w:rFonts w:eastAsia="Calibri" w:cstheme="minorHAnsi"/>
          <w:sz w:val="24"/>
          <w:szCs w:val="24"/>
        </w:rPr>
        <w:t>(</w:t>
      </w:r>
      <w:r w:rsidR="00CD740F">
        <w:rPr>
          <w:rFonts w:eastAsia="Calibri" w:cstheme="minorHAnsi"/>
          <w:sz w:val="24"/>
          <w:szCs w:val="24"/>
        </w:rPr>
        <w:t>5</w:t>
      </w:r>
      <w:r w:rsidR="00DE051B" w:rsidRPr="00954F70">
        <w:rPr>
          <w:rFonts w:eastAsia="Calibri" w:cstheme="minorHAnsi"/>
          <w:sz w:val="24"/>
          <w:szCs w:val="24"/>
        </w:rPr>
        <w:t xml:space="preserve"> priedas</w:t>
      </w:r>
      <w:r w:rsidR="009A3790" w:rsidRPr="00954F70">
        <w:rPr>
          <w:rFonts w:eastAsia="Calibri" w:cstheme="minorHAnsi"/>
          <w:sz w:val="24"/>
          <w:szCs w:val="24"/>
        </w:rPr>
        <w:t>)</w:t>
      </w:r>
      <w:r w:rsidR="00831133" w:rsidRPr="00954F70">
        <w:rPr>
          <w:rFonts w:eastAsia="Calibri" w:cstheme="minorHAnsi"/>
          <w:sz w:val="24"/>
          <w:szCs w:val="24"/>
        </w:rPr>
        <w:t>.</w:t>
      </w:r>
    </w:p>
    <w:p w14:paraId="69CC295B" w14:textId="50B9F5D6" w:rsidR="009C5AA9" w:rsidRPr="00954F70" w:rsidRDefault="00660FD8" w:rsidP="00F77A5D">
      <w:pPr>
        <w:pStyle w:val="Sraopastraipa"/>
        <w:spacing w:line="240" w:lineRule="auto"/>
        <w:ind w:left="0"/>
        <w:rPr>
          <w:rFonts w:cstheme="minorHAnsi"/>
          <w:sz w:val="24"/>
          <w:szCs w:val="24"/>
        </w:rPr>
      </w:pPr>
      <w:r w:rsidRPr="00954F70">
        <w:rPr>
          <w:rFonts w:cstheme="minorHAnsi"/>
          <w:color w:val="000000" w:themeColor="text1"/>
          <w:sz w:val="24"/>
          <w:szCs w:val="24"/>
        </w:rPr>
        <w:t>7</w:t>
      </w:r>
      <w:r w:rsidR="001404CC" w:rsidRPr="00954F70">
        <w:rPr>
          <w:rFonts w:cstheme="minorHAnsi"/>
          <w:color w:val="000000" w:themeColor="text1"/>
          <w:sz w:val="24"/>
          <w:szCs w:val="24"/>
        </w:rPr>
        <w:t xml:space="preserve">.2. </w:t>
      </w:r>
      <w:r w:rsidR="00D734C6" w:rsidRPr="00954F70">
        <w:rPr>
          <w:rFonts w:cstheme="minorHAnsi"/>
          <w:color w:val="000000" w:themeColor="text1"/>
          <w:sz w:val="24"/>
          <w:szCs w:val="24"/>
        </w:rPr>
        <w:t xml:space="preserve">Laimėjusiu </w:t>
      </w:r>
      <w:r w:rsidR="00996FBB" w:rsidRPr="00954F70">
        <w:rPr>
          <w:rFonts w:cstheme="minorHAnsi"/>
          <w:color w:val="000000" w:themeColor="text1"/>
          <w:sz w:val="24"/>
          <w:szCs w:val="24"/>
        </w:rPr>
        <w:t>p</w:t>
      </w:r>
      <w:r w:rsidR="005D7D8C" w:rsidRPr="00954F70">
        <w:rPr>
          <w:rFonts w:cstheme="minorHAnsi"/>
          <w:color w:val="000000" w:themeColor="text1"/>
          <w:sz w:val="24"/>
          <w:szCs w:val="24"/>
        </w:rPr>
        <w:t>asiūlymu</w:t>
      </w:r>
      <w:r w:rsidR="00D734C6" w:rsidRPr="00954F70">
        <w:rPr>
          <w:rFonts w:cstheme="minorHAnsi"/>
          <w:color w:val="000000" w:themeColor="text1"/>
          <w:sz w:val="24"/>
          <w:szCs w:val="24"/>
        </w:rPr>
        <w:t xml:space="preserve"> galės būti pripažintas tik 1 (vienas) </w:t>
      </w:r>
      <w:r w:rsidR="005D7D8C" w:rsidRPr="00954F70">
        <w:rPr>
          <w:rFonts w:cstheme="minorHAnsi"/>
          <w:color w:val="000000" w:themeColor="text1"/>
          <w:sz w:val="24"/>
          <w:szCs w:val="24"/>
        </w:rPr>
        <w:t xml:space="preserve">ekonomiškai naudingiausias </w:t>
      </w:r>
      <w:r w:rsidR="00A36CC9" w:rsidRPr="00954F70">
        <w:rPr>
          <w:rFonts w:cstheme="minorHAnsi"/>
          <w:color w:val="000000" w:themeColor="text1"/>
          <w:sz w:val="24"/>
          <w:szCs w:val="24"/>
        </w:rPr>
        <w:t>p</w:t>
      </w:r>
      <w:r w:rsidR="005D7D8C" w:rsidRPr="00954F70">
        <w:rPr>
          <w:rFonts w:cstheme="minorHAnsi"/>
          <w:color w:val="000000" w:themeColor="text1"/>
          <w:sz w:val="24"/>
          <w:szCs w:val="24"/>
        </w:rPr>
        <w:t>asiūlymas, esantis pasiūlymų eilės pirmojoje vietoje</w:t>
      </w:r>
      <w:r w:rsidR="00D734C6" w:rsidRPr="00954F70">
        <w:rPr>
          <w:rFonts w:cstheme="minorHAnsi"/>
          <w:color w:val="000000" w:themeColor="text1"/>
          <w:sz w:val="24"/>
          <w:szCs w:val="24"/>
        </w:rPr>
        <w:t xml:space="preserve">. </w:t>
      </w:r>
    </w:p>
    <w:p w14:paraId="5F28C774" w14:textId="73F14EAB" w:rsidR="00F5411E" w:rsidRPr="00954F70"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954F70"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954F70">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54F70" w:rsidRDefault="00D83C57" w:rsidP="000003B6">
      <w:pPr>
        <w:spacing w:line="240" w:lineRule="auto"/>
        <w:ind w:left="284" w:hanging="284"/>
        <w:rPr>
          <w:rFonts w:cstheme="minorHAnsi"/>
          <w:color w:val="000000" w:themeColor="text1"/>
          <w:sz w:val="24"/>
          <w:szCs w:val="24"/>
        </w:rPr>
      </w:pPr>
    </w:p>
    <w:p w14:paraId="40693C09" w14:textId="27C112B4" w:rsidR="00EF1234" w:rsidRPr="00954F70" w:rsidRDefault="000003B6" w:rsidP="008678B0">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 xml:space="preserve">8.1. </w:t>
      </w:r>
      <w:r w:rsidR="00D83C57" w:rsidRPr="00954F70">
        <w:rPr>
          <w:rFonts w:cstheme="minorHAnsi"/>
          <w:color w:val="000000" w:themeColor="text1"/>
          <w:sz w:val="24"/>
          <w:szCs w:val="24"/>
        </w:rPr>
        <w:t>Ši pirkimo procedūra atliekama siekiant sudaryti sutartį su tiekėju, kurio pasiūlymas, vadovaujantis pirkimo sąlygose</w:t>
      </w:r>
      <w:r w:rsidR="00D83C57" w:rsidRPr="00954F70">
        <w:rPr>
          <w:rFonts w:cstheme="minorHAnsi"/>
          <w:color w:val="0070C0"/>
          <w:sz w:val="24"/>
          <w:szCs w:val="24"/>
        </w:rPr>
        <w:t xml:space="preserve"> </w:t>
      </w:r>
      <w:r w:rsidR="00D83C57" w:rsidRPr="00954F70">
        <w:rPr>
          <w:rFonts w:cstheme="minorHAnsi"/>
          <w:color w:val="000000" w:themeColor="text1"/>
          <w:sz w:val="24"/>
          <w:szCs w:val="24"/>
        </w:rPr>
        <w:t>nustatyta tvarka, bus pripažintas laimėjęs</w:t>
      </w:r>
      <w:r w:rsidR="008373F0">
        <w:rPr>
          <w:rFonts w:cstheme="minorHAnsi"/>
          <w:color w:val="000000" w:themeColor="text1"/>
          <w:sz w:val="24"/>
          <w:szCs w:val="24"/>
        </w:rPr>
        <w:t xml:space="preserve">. </w:t>
      </w:r>
      <w:r w:rsidR="00D83C57" w:rsidRPr="00954F70">
        <w:rPr>
          <w:rFonts w:cstheme="minorHAnsi"/>
          <w:sz w:val="24"/>
          <w:szCs w:val="24"/>
        </w:rPr>
        <w:t>Sutarties sąlygos pateikiamos</w:t>
      </w:r>
      <w:r w:rsidR="00F56579" w:rsidRPr="00954F70">
        <w:rPr>
          <w:rFonts w:cstheme="minorHAnsi"/>
          <w:sz w:val="24"/>
          <w:szCs w:val="24"/>
        </w:rPr>
        <w:t xml:space="preserve"> specialiųjų pirkimo sąlygų</w:t>
      </w:r>
      <w:r w:rsidR="00D83C57" w:rsidRPr="00954F70">
        <w:rPr>
          <w:rFonts w:cstheme="minorHAnsi"/>
          <w:sz w:val="24"/>
          <w:szCs w:val="24"/>
        </w:rPr>
        <w:t xml:space="preserve"> </w:t>
      </w:r>
      <w:r w:rsidR="00A8363A">
        <w:rPr>
          <w:rFonts w:cstheme="minorHAnsi"/>
          <w:sz w:val="24"/>
          <w:szCs w:val="24"/>
        </w:rPr>
        <w:t>5</w:t>
      </w:r>
      <w:r w:rsidR="00F56579" w:rsidRPr="00954F70">
        <w:rPr>
          <w:rFonts w:cstheme="minorHAnsi"/>
          <w:color w:val="00B050"/>
          <w:sz w:val="24"/>
          <w:szCs w:val="24"/>
        </w:rPr>
        <w:t xml:space="preserve"> </w:t>
      </w:r>
      <w:r w:rsidR="00F56579" w:rsidRPr="00954F70">
        <w:rPr>
          <w:rFonts w:cstheme="minorHAnsi"/>
          <w:sz w:val="24"/>
          <w:szCs w:val="24"/>
        </w:rPr>
        <w:t>priede.</w:t>
      </w:r>
    </w:p>
    <w:p w14:paraId="435D361F" w14:textId="77777777" w:rsidR="002A781E" w:rsidRPr="00954F70" w:rsidRDefault="002A781E" w:rsidP="002C4503">
      <w:pPr>
        <w:spacing w:line="240" w:lineRule="auto"/>
        <w:ind w:firstLine="0"/>
        <w:rPr>
          <w:rFonts w:cstheme="minorHAnsi"/>
          <w:sz w:val="24"/>
          <w:szCs w:val="24"/>
        </w:rPr>
      </w:pPr>
    </w:p>
    <w:p w14:paraId="05CF5D17" w14:textId="77777777" w:rsidR="002A781E" w:rsidRPr="00954F70" w:rsidRDefault="002A781E" w:rsidP="00DD2B87">
      <w:pPr>
        <w:spacing w:line="240" w:lineRule="auto"/>
        <w:ind w:firstLine="0"/>
        <w:jc w:val="right"/>
        <w:rPr>
          <w:rFonts w:cstheme="minorHAnsi"/>
          <w:sz w:val="24"/>
          <w:szCs w:val="24"/>
        </w:rPr>
      </w:pPr>
    </w:p>
    <w:p w14:paraId="007CD570" w14:textId="77777777" w:rsidR="00E46333" w:rsidRDefault="00E46333" w:rsidP="00A8363A">
      <w:pPr>
        <w:spacing w:line="240" w:lineRule="auto"/>
        <w:ind w:firstLine="0"/>
        <w:jc w:val="center"/>
        <w:rPr>
          <w:rFonts w:cstheme="minorHAnsi"/>
          <w:sz w:val="24"/>
          <w:szCs w:val="24"/>
        </w:rPr>
      </w:pPr>
    </w:p>
    <w:p w14:paraId="23141D69" w14:textId="77777777" w:rsidR="00E46333" w:rsidRDefault="00E46333" w:rsidP="00DD2B87">
      <w:pPr>
        <w:spacing w:line="240" w:lineRule="auto"/>
        <w:ind w:firstLine="0"/>
        <w:jc w:val="right"/>
        <w:rPr>
          <w:rFonts w:cstheme="minorHAnsi"/>
          <w:sz w:val="24"/>
          <w:szCs w:val="24"/>
        </w:rPr>
      </w:pPr>
    </w:p>
    <w:p w14:paraId="35F848B7" w14:textId="77777777" w:rsidR="005505C8" w:rsidRPr="00D642D1" w:rsidRDefault="005505C8" w:rsidP="005505C8">
      <w:pPr>
        <w:pStyle w:val="Antrat1"/>
        <w:jc w:val="right"/>
        <w:rPr>
          <w:sz w:val="24"/>
          <w:szCs w:val="24"/>
        </w:rPr>
      </w:pPr>
      <w:bookmarkStart w:id="22" w:name="_Toc192684813"/>
      <w:bookmarkStart w:id="23" w:name="_Toc195273527"/>
      <w:r w:rsidRPr="00D642D1">
        <w:rPr>
          <w:sz w:val="24"/>
          <w:szCs w:val="24"/>
        </w:rPr>
        <w:t>Pirkimo sąlygų 1 priedas „Tiekėjų kvalifikacijos reikalavimai ir reikalaujami kokybės bei aplinkos apsaugos vadybos sistemų standartai“</w:t>
      </w:r>
      <w:bookmarkEnd w:id="22"/>
      <w:bookmarkEnd w:id="23"/>
    </w:p>
    <w:p w14:paraId="110A62A2" w14:textId="77777777" w:rsidR="005505C8" w:rsidRPr="00A853F7" w:rsidRDefault="005505C8" w:rsidP="005505C8">
      <w:pPr>
        <w:spacing w:after="240"/>
        <w:rPr>
          <w:rFonts w:cstheme="minorHAnsi"/>
          <w:smallCaps/>
          <w:color w:val="404040"/>
          <w:sz w:val="24"/>
          <w:szCs w:val="24"/>
        </w:rPr>
      </w:pPr>
    </w:p>
    <w:p w14:paraId="5676A5A2" w14:textId="77777777" w:rsidR="005505C8" w:rsidRPr="00A853F7" w:rsidRDefault="005505C8" w:rsidP="005505C8">
      <w:pPr>
        <w:spacing w:after="240"/>
        <w:rPr>
          <w:rFonts w:cstheme="minorHAnsi"/>
          <w:smallCaps/>
          <w:color w:val="404040"/>
          <w:sz w:val="24"/>
          <w:szCs w:val="24"/>
        </w:rPr>
      </w:pPr>
    </w:p>
    <w:p w14:paraId="20BD2E51" w14:textId="77777777" w:rsidR="005505C8" w:rsidRPr="00A853F7" w:rsidRDefault="005505C8" w:rsidP="005505C8">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A853F7" w:rsidRDefault="005505C8" w:rsidP="005505C8">
      <w:pPr>
        <w:widowControl w:val="0"/>
        <w:rPr>
          <w:rFonts w:eastAsiaTheme="minorHAnsi" w:cstheme="minorHAnsi"/>
          <w:sz w:val="24"/>
          <w:szCs w:val="24"/>
          <w:lang w:eastAsia="en-US"/>
        </w:rPr>
      </w:pPr>
    </w:p>
    <w:p w14:paraId="55782014" w14:textId="77777777" w:rsidR="005505C8" w:rsidRPr="00A853F7" w:rsidRDefault="005505C8" w:rsidP="005505C8">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Pr>
          <w:rFonts w:eastAsiaTheme="minorHAnsi" w:cstheme="minorHAnsi"/>
          <w:sz w:val="24"/>
          <w:szCs w:val="24"/>
          <w:lang w:eastAsia="en-US"/>
        </w:rPr>
        <w:t>i</w:t>
      </w:r>
      <w:r w:rsidRPr="00A853F7">
        <w:rPr>
          <w:rFonts w:eastAsiaTheme="minorHAnsi" w:cstheme="minorHAnsi"/>
          <w:sz w:val="24"/>
          <w:szCs w:val="24"/>
          <w:lang w:eastAsia="en-US"/>
        </w:rPr>
        <w:t xml:space="preserve"> </w:t>
      </w:r>
      <w:r>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Pr>
          <w:rFonts w:eastAsiaTheme="minorHAnsi" w:cstheme="minorHAnsi"/>
          <w:sz w:val="24"/>
          <w:szCs w:val="24"/>
          <w:lang w:eastAsia="en-US"/>
        </w:rPr>
        <w:t>i.</w:t>
      </w:r>
    </w:p>
    <w:p w14:paraId="7C738983" w14:textId="77777777" w:rsidR="005505C8" w:rsidRPr="00A853F7" w:rsidRDefault="005505C8" w:rsidP="005505C8">
      <w:pPr>
        <w:rPr>
          <w:rFonts w:cstheme="minorHAnsi"/>
          <w:sz w:val="24"/>
          <w:szCs w:val="24"/>
        </w:rPr>
      </w:pPr>
      <w:r w:rsidRPr="00A853F7">
        <w:rPr>
          <w:rFonts w:cstheme="minorHAnsi"/>
          <w:sz w:val="24"/>
          <w:szCs w:val="24"/>
        </w:rPr>
        <w:t>2. Reikalavimai laikytis kokybės vadybos sistemos ir aplinkos apsaugos vadybos sistemos standart</w:t>
      </w:r>
      <w:r>
        <w:rPr>
          <w:rFonts w:cstheme="minorHAnsi"/>
          <w:sz w:val="24"/>
          <w:szCs w:val="24"/>
        </w:rPr>
        <w:t>ų</w:t>
      </w:r>
      <w:r w:rsidRPr="00A853F7">
        <w:rPr>
          <w:rFonts w:cstheme="minorHAnsi"/>
          <w:sz w:val="24"/>
          <w:szCs w:val="24"/>
        </w:rPr>
        <w:t xml:space="preserve"> </w:t>
      </w:r>
      <w:r>
        <w:rPr>
          <w:rFonts w:cstheme="minorHAnsi"/>
          <w:sz w:val="24"/>
          <w:szCs w:val="24"/>
        </w:rPr>
        <w:t>ne</w:t>
      </w:r>
      <w:r w:rsidRPr="00A853F7">
        <w:rPr>
          <w:rFonts w:cstheme="minorHAnsi"/>
          <w:sz w:val="24"/>
          <w:szCs w:val="24"/>
        </w:rPr>
        <w:t>nustatomi.</w:t>
      </w:r>
    </w:p>
    <w:p w14:paraId="77B1F741" w14:textId="77777777" w:rsidR="00E46333" w:rsidRDefault="00E46333" w:rsidP="00DD2B87">
      <w:pPr>
        <w:spacing w:line="240" w:lineRule="auto"/>
        <w:ind w:firstLine="0"/>
        <w:jc w:val="right"/>
        <w:rPr>
          <w:rFonts w:cstheme="minorHAnsi"/>
          <w:sz w:val="24"/>
          <w:szCs w:val="24"/>
        </w:rPr>
      </w:pPr>
    </w:p>
    <w:p w14:paraId="4FDB3180" w14:textId="77777777" w:rsidR="00E46333" w:rsidRDefault="00E46333" w:rsidP="00DD2B87">
      <w:pPr>
        <w:spacing w:line="240" w:lineRule="auto"/>
        <w:ind w:firstLine="0"/>
        <w:jc w:val="right"/>
        <w:rPr>
          <w:rFonts w:cstheme="minorHAnsi"/>
          <w:sz w:val="24"/>
          <w:szCs w:val="24"/>
        </w:rPr>
      </w:pPr>
    </w:p>
    <w:p w14:paraId="4B9E75C4" w14:textId="77777777" w:rsidR="00E46333" w:rsidRDefault="00E46333" w:rsidP="00DD2B87">
      <w:pPr>
        <w:spacing w:line="240" w:lineRule="auto"/>
        <w:ind w:firstLine="0"/>
        <w:jc w:val="right"/>
        <w:rPr>
          <w:rFonts w:cstheme="minorHAnsi"/>
          <w:sz w:val="24"/>
          <w:szCs w:val="24"/>
        </w:rPr>
      </w:pPr>
    </w:p>
    <w:p w14:paraId="496CCAD9" w14:textId="77777777" w:rsidR="00E46333" w:rsidRDefault="00E46333" w:rsidP="00DD2B87">
      <w:pPr>
        <w:spacing w:line="240" w:lineRule="auto"/>
        <w:ind w:firstLine="0"/>
        <w:jc w:val="right"/>
        <w:rPr>
          <w:rFonts w:cstheme="minorHAnsi"/>
          <w:sz w:val="24"/>
          <w:szCs w:val="24"/>
        </w:rPr>
      </w:pPr>
    </w:p>
    <w:p w14:paraId="53BEDE68" w14:textId="77777777" w:rsidR="00E46333" w:rsidRDefault="00E46333" w:rsidP="00DD2B87">
      <w:pPr>
        <w:spacing w:line="240" w:lineRule="auto"/>
        <w:ind w:firstLine="0"/>
        <w:jc w:val="right"/>
        <w:rPr>
          <w:rFonts w:cstheme="minorHAnsi"/>
          <w:sz w:val="24"/>
          <w:szCs w:val="24"/>
        </w:rPr>
      </w:pPr>
    </w:p>
    <w:p w14:paraId="312B9BBA" w14:textId="77777777" w:rsidR="00E46333" w:rsidRDefault="00E46333" w:rsidP="00DD2B87">
      <w:pPr>
        <w:spacing w:line="240" w:lineRule="auto"/>
        <w:ind w:firstLine="0"/>
        <w:jc w:val="right"/>
        <w:rPr>
          <w:rFonts w:cstheme="minorHAnsi"/>
          <w:sz w:val="24"/>
          <w:szCs w:val="24"/>
        </w:rPr>
      </w:pPr>
    </w:p>
    <w:p w14:paraId="2DFB394E" w14:textId="77777777" w:rsidR="00E46333" w:rsidRDefault="00E46333" w:rsidP="00DD2B87">
      <w:pPr>
        <w:spacing w:line="240" w:lineRule="auto"/>
        <w:ind w:firstLine="0"/>
        <w:jc w:val="right"/>
        <w:rPr>
          <w:rFonts w:cstheme="minorHAnsi"/>
          <w:sz w:val="24"/>
          <w:szCs w:val="24"/>
        </w:rPr>
      </w:pPr>
    </w:p>
    <w:p w14:paraId="18447610" w14:textId="77777777" w:rsidR="00E46333" w:rsidRDefault="00E46333" w:rsidP="00DD2B87">
      <w:pPr>
        <w:spacing w:line="240" w:lineRule="auto"/>
        <w:ind w:firstLine="0"/>
        <w:jc w:val="right"/>
        <w:rPr>
          <w:rFonts w:cstheme="minorHAnsi"/>
          <w:sz w:val="24"/>
          <w:szCs w:val="24"/>
        </w:rPr>
      </w:pPr>
    </w:p>
    <w:p w14:paraId="572D5C02" w14:textId="77777777" w:rsidR="00E46333" w:rsidRDefault="00E46333" w:rsidP="00DD2B87">
      <w:pPr>
        <w:spacing w:line="240" w:lineRule="auto"/>
        <w:ind w:firstLine="0"/>
        <w:jc w:val="right"/>
        <w:rPr>
          <w:rFonts w:cstheme="minorHAnsi"/>
          <w:sz w:val="24"/>
          <w:szCs w:val="24"/>
        </w:rPr>
      </w:pPr>
    </w:p>
    <w:p w14:paraId="13363E05" w14:textId="77777777" w:rsidR="00E46333" w:rsidRDefault="00E46333" w:rsidP="00DD2B87">
      <w:pPr>
        <w:spacing w:line="240" w:lineRule="auto"/>
        <w:ind w:firstLine="0"/>
        <w:jc w:val="right"/>
        <w:rPr>
          <w:rFonts w:cstheme="minorHAnsi"/>
          <w:sz w:val="24"/>
          <w:szCs w:val="24"/>
        </w:rPr>
      </w:pPr>
    </w:p>
    <w:p w14:paraId="3CE10A6A" w14:textId="77777777" w:rsidR="00E46333" w:rsidRDefault="00E46333" w:rsidP="00DD2B87">
      <w:pPr>
        <w:spacing w:line="240" w:lineRule="auto"/>
        <w:ind w:firstLine="0"/>
        <w:jc w:val="right"/>
        <w:rPr>
          <w:rFonts w:cstheme="minorHAnsi"/>
          <w:sz w:val="24"/>
          <w:szCs w:val="24"/>
        </w:rPr>
      </w:pPr>
    </w:p>
    <w:p w14:paraId="21BB3142" w14:textId="77777777" w:rsidR="00E46333" w:rsidRDefault="00E46333" w:rsidP="00DD2B87">
      <w:pPr>
        <w:spacing w:line="240" w:lineRule="auto"/>
        <w:ind w:firstLine="0"/>
        <w:jc w:val="right"/>
        <w:rPr>
          <w:rFonts w:cstheme="minorHAnsi"/>
          <w:sz w:val="24"/>
          <w:szCs w:val="24"/>
        </w:rPr>
      </w:pPr>
    </w:p>
    <w:p w14:paraId="5755B253" w14:textId="77777777" w:rsidR="00E46333" w:rsidRDefault="00E46333" w:rsidP="00DD2B87">
      <w:pPr>
        <w:spacing w:line="240" w:lineRule="auto"/>
        <w:ind w:firstLine="0"/>
        <w:jc w:val="right"/>
        <w:rPr>
          <w:rFonts w:cstheme="minorHAnsi"/>
          <w:sz w:val="24"/>
          <w:szCs w:val="24"/>
        </w:rPr>
      </w:pPr>
    </w:p>
    <w:p w14:paraId="5D86B748" w14:textId="77777777" w:rsidR="00E46333" w:rsidRDefault="00E46333" w:rsidP="00FC3B1F">
      <w:pPr>
        <w:spacing w:line="240" w:lineRule="auto"/>
        <w:ind w:firstLine="0"/>
        <w:rPr>
          <w:rFonts w:cstheme="minorHAnsi"/>
          <w:sz w:val="24"/>
          <w:szCs w:val="24"/>
        </w:rPr>
      </w:pPr>
    </w:p>
    <w:p w14:paraId="18CFDFA2" w14:textId="77777777" w:rsidR="00376032" w:rsidRDefault="00376032" w:rsidP="00FC3B1F">
      <w:pPr>
        <w:spacing w:line="240" w:lineRule="auto"/>
        <w:ind w:firstLine="0"/>
        <w:rPr>
          <w:rFonts w:cstheme="minorHAnsi"/>
          <w:sz w:val="24"/>
          <w:szCs w:val="24"/>
        </w:rPr>
      </w:pPr>
    </w:p>
    <w:p w14:paraId="04503A2E" w14:textId="77777777" w:rsidR="00376032" w:rsidRDefault="00376032" w:rsidP="00FC3B1F">
      <w:pPr>
        <w:spacing w:line="240" w:lineRule="auto"/>
        <w:ind w:firstLine="0"/>
        <w:rPr>
          <w:rFonts w:cstheme="minorHAnsi"/>
          <w:sz w:val="24"/>
          <w:szCs w:val="24"/>
        </w:rPr>
      </w:pPr>
    </w:p>
    <w:p w14:paraId="658DBE55" w14:textId="77777777" w:rsidR="00376032" w:rsidRDefault="00376032" w:rsidP="00FC3B1F">
      <w:pPr>
        <w:spacing w:line="240" w:lineRule="auto"/>
        <w:ind w:firstLine="0"/>
        <w:rPr>
          <w:rFonts w:cstheme="minorHAnsi"/>
          <w:sz w:val="24"/>
          <w:szCs w:val="24"/>
        </w:rPr>
      </w:pPr>
    </w:p>
    <w:p w14:paraId="22798138" w14:textId="77777777" w:rsidR="00BF72D4" w:rsidRDefault="00BF72D4" w:rsidP="00FC3B1F">
      <w:pPr>
        <w:spacing w:line="240" w:lineRule="auto"/>
        <w:ind w:firstLine="0"/>
        <w:rPr>
          <w:rFonts w:cstheme="minorHAnsi"/>
          <w:sz w:val="24"/>
          <w:szCs w:val="24"/>
        </w:rPr>
      </w:pPr>
    </w:p>
    <w:p w14:paraId="6BDA1E0B" w14:textId="77777777" w:rsidR="00E46333" w:rsidRDefault="00E46333" w:rsidP="00DD2B87">
      <w:pPr>
        <w:spacing w:line="240" w:lineRule="auto"/>
        <w:ind w:firstLine="0"/>
        <w:jc w:val="right"/>
        <w:rPr>
          <w:rFonts w:cstheme="minorHAnsi"/>
          <w:sz w:val="24"/>
          <w:szCs w:val="24"/>
        </w:rPr>
      </w:pPr>
    </w:p>
    <w:p w14:paraId="239A2207" w14:textId="77777777" w:rsidR="00771321" w:rsidRPr="00954F70"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Default="00596075" w:rsidP="00105DAD">
      <w:pPr>
        <w:spacing w:line="240" w:lineRule="auto"/>
        <w:ind w:left="7314" w:firstLine="0"/>
        <w:rPr>
          <w:rFonts w:cstheme="minorHAnsi"/>
          <w:sz w:val="24"/>
          <w:szCs w:val="24"/>
        </w:rPr>
      </w:pPr>
    </w:p>
    <w:p w14:paraId="3D6F4D46" w14:textId="77777777" w:rsidR="00596075" w:rsidRDefault="00596075" w:rsidP="00105DAD">
      <w:pPr>
        <w:spacing w:line="240" w:lineRule="auto"/>
        <w:ind w:left="7314" w:firstLine="0"/>
        <w:rPr>
          <w:rFonts w:cstheme="minorHAnsi"/>
          <w:sz w:val="24"/>
          <w:szCs w:val="24"/>
        </w:rPr>
      </w:pPr>
    </w:p>
    <w:p w14:paraId="2CC286E0" w14:textId="77777777" w:rsidR="005505C8" w:rsidRDefault="005505C8" w:rsidP="00105DAD">
      <w:pPr>
        <w:spacing w:line="240" w:lineRule="auto"/>
        <w:ind w:left="7314" w:firstLine="0"/>
        <w:rPr>
          <w:rFonts w:cstheme="minorHAnsi"/>
          <w:sz w:val="24"/>
          <w:szCs w:val="24"/>
        </w:rPr>
      </w:pPr>
    </w:p>
    <w:p w14:paraId="165E341E" w14:textId="77777777" w:rsidR="005505C8" w:rsidRDefault="005505C8" w:rsidP="00105DAD">
      <w:pPr>
        <w:spacing w:line="240" w:lineRule="auto"/>
        <w:ind w:left="7314" w:firstLine="0"/>
        <w:rPr>
          <w:rFonts w:cstheme="minorHAnsi"/>
          <w:sz w:val="24"/>
          <w:szCs w:val="24"/>
        </w:rPr>
      </w:pPr>
    </w:p>
    <w:p w14:paraId="687FB742" w14:textId="77777777" w:rsidR="005505C8" w:rsidRDefault="005505C8" w:rsidP="00105DAD">
      <w:pPr>
        <w:spacing w:line="240" w:lineRule="auto"/>
        <w:ind w:left="7314" w:firstLine="0"/>
        <w:rPr>
          <w:rFonts w:cstheme="minorHAnsi"/>
          <w:sz w:val="24"/>
          <w:szCs w:val="24"/>
        </w:rPr>
      </w:pPr>
    </w:p>
    <w:p w14:paraId="33B8C643" w14:textId="77777777" w:rsidR="005505C8" w:rsidRDefault="005505C8" w:rsidP="00105DAD">
      <w:pPr>
        <w:spacing w:line="240" w:lineRule="auto"/>
        <w:ind w:left="7314" w:firstLine="0"/>
        <w:rPr>
          <w:rFonts w:cstheme="minorHAnsi"/>
          <w:sz w:val="24"/>
          <w:szCs w:val="24"/>
        </w:rPr>
      </w:pPr>
    </w:p>
    <w:p w14:paraId="14425124" w14:textId="77777777" w:rsidR="005505C8" w:rsidRDefault="005505C8" w:rsidP="00105DAD">
      <w:pPr>
        <w:spacing w:line="240" w:lineRule="auto"/>
        <w:ind w:left="7314" w:firstLine="0"/>
        <w:rPr>
          <w:rFonts w:cstheme="minorHAnsi"/>
          <w:sz w:val="24"/>
          <w:szCs w:val="24"/>
        </w:rPr>
      </w:pPr>
    </w:p>
    <w:p w14:paraId="6FEF2A0E" w14:textId="77777777" w:rsidR="005505C8" w:rsidRDefault="005505C8" w:rsidP="00105DAD">
      <w:pPr>
        <w:spacing w:line="240" w:lineRule="auto"/>
        <w:ind w:left="7314" w:firstLine="0"/>
        <w:rPr>
          <w:rFonts w:cstheme="minorHAnsi"/>
          <w:sz w:val="24"/>
          <w:szCs w:val="24"/>
        </w:rPr>
      </w:pPr>
    </w:p>
    <w:p w14:paraId="2EF6C91A" w14:textId="77777777" w:rsidR="005505C8" w:rsidRDefault="005505C8" w:rsidP="00105DAD">
      <w:pPr>
        <w:spacing w:line="240" w:lineRule="auto"/>
        <w:ind w:left="7314" w:firstLine="0"/>
        <w:rPr>
          <w:rFonts w:cstheme="minorHAnsi"/>
          <w:sz w:val="24"/>
          <w:szCs w:val="24"/>
        </w:rPr>
      </w:pPr>
    </w:p>
    <w:p w14:paraId="6BCC2113" w14:textId="2013B440" w:rsidR="00CB5907" w:rsidRPr="007F0027" w:rsidRDefault="00DE051B" w:rsidP="007F0027">
      <w:pPr>
        <w:pStyle w:val="Antrat1"/>
        <w:jc w:val="right"/>
        <w:rPr>
          <w:sz w:val="24"/>
          <w:szCs w:val="24"/>
        </w:rPr>
      </w:pPr>
      <w:bookmarkStart w:id="31" w:name="_Toc195273528"/>
      <w:r w:rsidRPr="007F0027">
        <w:rPr>
          <w:sz w:val="24"/>
          <w:szCs w:val="24"/>
        </w:rPr>
        <w:lastRenderedPageBreak/>
        <w:t>P</w:t>
      </w:r>
      <w:r w:rsidR="00CB5907" w:rsidRPr="007F0027">
        <w:rPr>
          <w:sz w:val="24"/>
          <w:szCs w:val="24"/>
        </w:rPr>
        <w:t xml:space="preserve">irkimo sąlygų </w:t>
      </w:r>
      <w:r w:rsidR="00D37143" w:rsidRPr="007F0027">
        <w:rPr>
          <w:sz w:val="24"/>
          <w:szCs w:val="24"/>
        </w:rPr>
        <w:t>2</w:t>
      </w:r>
      <w:r w:rsidR="00CB5907" w:rsidRPr="007F0027">
        <w:rPr>
          <w:sz w:val="24"/>
          <w:szCs w:val="24"/>
        </w:rPr>
        <w:t xml:space="preserve"> priedas</w:t>
      </w:r>
      <w:r w:rsidR="00105DAD" w:rsidRPr="007F0027">
        <w:rPr>
          <w:sz w:val="24"/>
          <w:szCs w:val="24"/>
        </w:rPr>
        <w:t xml:space="preserve"> </w:t>
      </w:r>
      <w:r w:rsidR="00CB5907" w:rsidRPr="007F0027">
        <w:rPr>
          <w:sz w:val="24"/>
          <w:szCs w:val="24"/>
        </w:rPr>
        <w:t>„Techninė specifikacija“</w:t>
      </w:r>
      <w:bookmarkEnd w:id="24"/>
      <w:bookmarkEnd w:id="25"/>
      <w:bookmarkEnd w:id="26"/>
      <w:bookmarkEnd w:id="27"/>
      <w:bookmarkEnd w:id="28"/>
      <w:bookmarkEnd w:id="29"/>
      <w:bookmarkEnd w:id="31"/>
    </w:p>
    <w:p w14:paraId="0AE23E25" w14:textId="77777777" w:rsidR="00F23F7C" w:rsidRDefault="00F23F7C" w:rsidP="00506996">
      <w:pPr>
        <w:spacing w:line="240" w:lineRule="auto"/>
        <w:ind w:left="7314" w:firstLine="0"/>
        <w:rPr>
          <w:rFonts w:cstheme="minorHAnsi"/>
          <w:sz w:val="24"/>
          <w:szCs w:val="24"/>
        </w:rPr>
      </w:pPr>
      <w:bookmarkStart w:id="32" w:name="_Hlk86825377"/>
      <w:bookmarkStart w:id="33" w:name="_Ref38540913"/>
      <w:bookmarkStart w:id="34" w:name="_Ref38898051"/>
      <w:bookmarkStart w:id="35" w:name="_Ref38901392"/>
      <w:bookmarkStart w:id="36" w:name="_Toc48053189"/>
      <w:bookmarkStart w:id="37" w:name="_Toc85706892"/>
      <w:bookmarkEnd w:id="30"/>
    </w:p>
    <w:p w14:paraId="210B65F9" w14:textId="77777777" w:rsidR="00B30914" w:rsidRPr="005906DC" w:rsidRDefault="00B30914" w:rsidP="00506996">
      <w:pPr>
        <w:spacing w:line="240" w:lineRule="auto"/>
        <w:ind w:left="7314" w:firstLine="0"/>
        <w:rPr>
          <w:rFonts w:cstheme="minorHAnsi"/>
          <w:sz w:val="24"/>
          <w:szCs w:val="24"/>
        </w:rPr>
      </w:pPr>
    </w:p>
    <w:p w14:paraId="19A7D56A" w14:textId="77777777" w:rsidR="00B30914" w:rsidRPr="00B30914" w:rsidRDefault="000E2787"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75416E">
        <w:t xml:space="preserve"> </w:t>
      </w:r>
      <w:r w:rsidR="00B30914" w:rsidRPr="00B30914">
        <w:rPr>
          <w:rFonts w:ascii="Calibri" w:eastAsia="Calibri" w:hAnsi="Calibri" w:cs="Calibri"/>
          <w:b/>
          <w:bCs/>
          <w:color w:val="000000"/>
          <w:sz w:val="24"/>
          <w:szCs w:val="24"/>
          <w:lang w:eastAsia="en-US"/>
        </w:rPr>
        <w:t>MIKROAUTOBUSO PIRKIMO TECHNINĖ SPECIFIKACIJA</w:t>
      </w:r>
    </w:p>
    <w:p w14:paraId="56B309B7"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p>
    <w:p w14:paraId="2D8892E4"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I SKYRIUS</w:t>
      </w:r>
    </w:p>
    <w:p w14:paraId="6B77ED66"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PIRKIMO TIPAS</w:t>
      </w:r>
    </w:p>
    <w:p w14:paraId="72DB4136"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p>
    <w:p w14:paraId="6061A8D4" w14:textId="77777777" w:rsidR="00B30914" w:rsidRPr="00B30914" w:rsidRDefault="00B30914" w:rsidP="00B30914">
      <w:pPr>
        <w:autoSpaceDE w:val="0"/>
        <w:autoSpaceDN w:val="0"/>
        <w:adjustRightInd w:val="0"/>
        <w:spacing w:line="240" w:lineRule="auto"/>
        <w:ind w:firstLine="0"/>
        <w:jc w:val="left"/>
        <w:rPr>
          <w:rFonts w:ascii="Calibri" w:eastAsia="Calibri" w:hAnsi="Calibri" w:cs="Calibri"/>
          <w:color w:val="000000"/>
          <w:sz w:val="24"/>
          <w:szCs w:val="24"/>
          <w:lang w:eastAsia="en-US"/>
        </w:rPr>
      </w:pPr>
      <w:r w:rsidRPr="00B30914">
        <w:rPr>
          <w:rFonts w:ascii="Calibri" w:eastAsia="Calibri" w:hAnsi="Calibri" w:cs="Calibri"/>
          <w:color w:val="000000"/>
          <w:sz w:val="24"/>
          <w:szCs w:val="24"/>
          <w:lang w:eastAsia="en-US"/>
        </w:rPr>
        <w:t>1. Mikroautobuso 1 vnt. pirkimas</w:t>
      </w:r>
    </w:p>
    <w:p w14:paraId="1D96C2BB"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II SKYRIUS</w:t>
      </w:r>
    </w:p>
    <w:p w14:paraId="3BB9411F"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TIKSLAS</w:t>
      </w:r>
    </w:p>
    <w:p w14:paraId="4D041D26"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p>
    <w:p w14:paraId="31DF214F" w14:textId="77777777" w:rsidR="00B30914" w:rsidRPr="00B30914" w:rsidRDefault="00B30914" w:rsidP="00B30914">
      <w:pPr>
        <w:numPr>
          <w:ilvl w:val="0"/>
          <w:numId w:val="49"/>
        </w:numPr>
        <w:autoSpaceDE w:val="0"/>
        <w:autoSpaceDN w:val="0"/>
        <w:adjustRightInd w:val="0"/>
        <w:spacing w:line="240" w:lineRule="auto"/>
        <w:ind w:left="284" w:hanging="284"/>
        <w:contextualSpacing/>
        <w:rPr>
          <w:rFonts w:ascii="Calibri" w:eastAsia="Calibri" w:hAnsi="Calibri" w:cs="Calibri"/>
          <w:color w:val="000000"/>
          <w:sz w:val="24"/>
          <w:szCs w:val="24"/>
          <w:lang w:eastAsia="en-US"/>
        </w:rPr>
      </w:pPr>
      <w:r w:rsidRPr="00B30914">
        <w:rPr>
          <w:rFonts w:ascii="Calibri" w:eastAsia="Calibri" w:hAnsi="Calibri" w:cs="Calibri"/>
          <w:color w:val="000000"/>
          <w:sz w:val="24"/>
          <w:szCs w:val="24"/>
          <w:lang w:eastAsia="en-US"/>
        </w:rPr>
        <w:t xml:space="preserve">Pirkimu siekiama įsigyti patikimą ir ekonomišką mikroautobusą, skirtą keleivių pervežimui bibliotekos reikmėms, knygų transportavimui, kitos bibliotekinės technikos transportavimui. </w:t>
      </w:r>
    </w:p>
    <w:p w14:paraId="580D99C2" w14:textId="77777777" w:rsidR="00B30914" w:rsidRPr="00B30914" w:rsidRDefault="00B30914" w:rsidP="00B30914">
      <w:pPr>
        <w:autoSpaceDE w:val="0"/>
        <w:autoSpaceDN w:val="0"/>
        <w:adjustRightInd w:val="0"/>
        <w:spacing w:line="240" w:lineRule="auto"/>
        <w:ind w:left="360" w:firstLine="0"/>
        <w:contextualSpacing/>
        <w:rPr>
          <w:rFonts w:ascii="Calibri" w:eastAsia="Calibri" w:hAnsi="Calibri" w:cs="Calibri"/>
          <w:color w:val="000000"/>
          <w:sz w:val="24"/>
          <w:szCs w:val="24"/>
          <w:lang w:eastAsia="en-US"/>
        </w:rPr>
      </w:pPr>
    </w:p>
    <w:p w14:paraId="1CD07AF3"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III SKYRIUS</w:t>
      </w:r>
    </w:p>
    <w:p w14:paraId="05097D18"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PREKIŲ APRAŠYMAS IR TIEKIMO APIMTIS</w:t>
      </w:r>
    </w:p>
    <w:p w14:paraId="5810B9C4"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p>
    <w:p w14:paraId="14B368F3" w14:textId="67A6A0A1" w:rsidR="00B30914" w:rsidRPr="00B30914" w:rsidRDefault="00B30914" w:rsidP="00B30914">
      <w:pPr>
        <w:autoSpaceDE w:val="0"/>
        <w:autoSpaceDN w:val="0"/>
        <w:adjustRightInd w:val="0"/>
        <w:spacing w:line="240" w:lineRule="auto"/>
        <w:ind w:right="-104" w:firstLine="0"/>
        <w:rPr>
          <w:rFonts w:ascii="Calibri" w:eastAsia="Calibri" w:hAnsi="Calibri" w:cs="Calibri"/>
          <w:bCs/>
          <w:color w:val="000000"/>
          <w:sz w:val="24"/>
          <w:szCs w:val="24"/>
          <w:lang w:eastAsia="en-US"/>
        </w:rPr>
      </w:pPr>
      <w:r w:rsidRPr="00B30914">
        <w:rPr>
          <w:rFonts w:ascii="Calibri" w:eastAsia="Calibri" w:hAnsi="Calibri" w:cs="Calibri"/>
          <w:bCs/>
          <w:color w:val="000000"/>
          <w:sz w:val="24"/>
          <w:szCs w:val="24"/>
          <w:lang w:eastAsia="en-US"/>
        </w:rPr>
        <w:t>3.1. Mikroautobuso pristatymo terminas</w:t>
      </w:r>
      <w:r w:rsidR="00F52075">
        <w:rPr>
          <w:rFonts w:ascii="Calibri" w:eastAsia="Calibri" w:hAnsi="Calibri" w:cs="Calibri"/>
          <w:bCs/>
          <w:color w:val="000000"/>
          <w:sz w:val="24"/>
          <w:szCs w:val="24"/>
          <w:lang w:eastAsia="en-US"/>
        </w:rPr>
        <w:t xml:space="preserve"> ir vieta</w:t>
      </w:r>
      <w:r w:rsidRPr="00B30914">
        <w:rPr>
          <w:rFonts w:ascii="Calibri" w:eastAsia="Calibri" w:hAnsi="Calibri" w:cs="Calibri"/>
          <w:bCs/>
          <w:color w:val="000000"/>
          <w:sz w:val="24"/>
          <w:szCs w:val="24"/>
          <w:lang w:eastAsia="en-US"/>
        </w:rPr>
        <w:t>: tiekėjas savo transportu, be papildomo mokesčio, pristato mikroautobusą į Pirkėjo nurodytą vietą ir perduoda Pirkėjui naudoti adresu: Maironio g. 12 Utena,  LT–28143</w:t>
      </w:r>
      <w:r w:rsidR="00F52075">
        <w:rPr>
          <w:rFonts w:ascii="Calibri" w:eastAsia="Calibri" w:hAnsi="Calibri" w:cs="Calibri"/>
          <w:bCs/>
          <w:color w:val="000000"/>
          <w:sz w:val="24"/>
          <w:szCs w:val="24"/>
          <w:lang w:eastAsia="en-US"/>
        </w:rPr>
        <w:t>, sutartyje nustatytu terminu.</w:t>
      </w:r>
    </w:p>
    <w:p w14:paraId="41CDF676" w14:textId="77777777" w:rsidR="00B30914" w:rsidRPr="00B30914" w:rsidRDefault="00B30914" w:rsidP="00B30914">
      <w:pPr>
        <w:autoSpaceDE w:val="0"/>
        <w:autoSpaceDN w:val="0"/>
        <w:adjustRightInd w:val="0"/>
        <w:spacing w:line="240" w:lineRule="auto"/>
        <w:ind w:right="-104" w:firstLine="0"/>
        <w:rPr>
          <w:rFonts w:ascii="Calibri" w:eastAsia="Calibri" w:hAnsi="Calibri" w:cs="Calibri"/>
          <w:bCs/>
          <w:color w:val="000000"/>
          <w:sz w:val="24"/>
          <w:szCs w:val="24"/>
          <w:lang w:eastAsia="en-US"/>
        </w:rPr>
      </w:pPr>
      <w:r w:rsidRPr="00B30914">
        <w:rPr>
          <w:rFonts w:ascii="Calibri" w:eastAsia="Calibri" w:hAnsi="Calibri" w:cs="Calibri"/>
          <w:bCs/>
          <w:color w:val="000000"/>
          <w:sz w:val="24"/>
          <w:szCs w:val="24"/>
          <w:lang w:eastAsia="en-US"/>
        </w:rPr>
        <w:t>3.2.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ir kituose pirkimo dokumentuose keliamus reikalavimus.</w:t>
      </w:r>
    </w:p>
    <w:p w14:paraId="1574F1F3" w14:textId="77777777" w:rsidR="00B30914" w:rsidRPr="00B30914" w:rsidRDefault="00B30914" w:rsidP="00B30914">
      <w:pPr>
        <w:autoSpaceDE w:val="0"/>
        <w:autoSpaceDN w:val="0"/>
        <w:adjustRightInd w:val="0"/>
        <w:spacing w:line="240" w:lineRule="auto"/>
        <w:ind w:right="-104" w:firstLine="0"/>
        <w:rPr>
          <w:rFonts w:ascii="Calibri" w:eastAsia="Calibri" w:hAnsi="Calibri" w:cs="Calibri"/>
          <w:bCs/>
          <w:color w:val="000000"/>
          <w:sz w:val="24"/>
          <w:szCs w:val="24"/>
          <w:lang w:eastAsia="en-US"/>
        </w:rPr>
      </w:pPr>
      <w:r w:rsidRPr="00B30914">
        <w:rPr>
          <w:rFonts w:ascii="Calibri" w:eastAsia="Calibri" w:hAnsi="Calibri" w:cs="Calibri"/>
          <w:bCs/>
          <w:sz w:val="24"/>
          <w:szCs w:val="24"/>
          <w:lang w:eastAsia="en-US"/>
        </w:rPr>
        <w:t xml:space="preserve">3.3. </w:t>
      </w:r>
      <w:r w:rsidRPr="00B30914">
        <w:rPr>
          <w:rFonts w:ascii="Calibri" w:eastAsia="Calibri" w:hAnsi="Calibri" w:cs="Calibri"/>
          <w:bCs/>
          <w:color w:val="000000"/>
          <w:sz w:val="24"/>
          <w:szCs w:val="24"/>
          <w:lang w:eastAsia="en-U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Pirkėjas savarankiškai nustato aplinkos apsaugos kriterijų:</w:t>
      </w:r>
    </w:p>
    <w:p w14:paraId="4272AC07" w14:textId="77777777" w:rsidR="00B30914" w:rsidRPr="00B30914" w:rsidRDefault="00B30914" w:rsidP="00B30914">
      <w:pPr>
        <w:spacing w:line="240" w:lineRule="auto"/>
        <w:rPr>
          <w:rFonts w:ascii="Calibri" w:eastAsia="Calibri" w:hAnsi="Calibri" w:cs="Calibri"/>
          <w:bCs/>
          <w:color w:val="000000"/>
          <w:sz w:val="24"/>
          <w:szCs w:val="24"/>
          <w:lang w:eastAsia="en-US"/>
        </w:rPr>
      </w:pPr>
      <w:r w:rsidRPr="00B30914">
        <w:rPr>
          <w:rFonts w:ascii="Calibri" w:eastAsia="Calibri" w:hAnsi="Calibri" w:cs="Calibri"/>
          <w:bCs/>
          <w:color w:val="000000"/>
          <w:sz w:val="24"/>
          <w:szCs w:val="24"/>
          <w:lang w:eastAsia="en-US"/>
        </w:rPr>
        <w:t xml:space="preserve">transporto priemonė turi atitikti ne mažesnį kaip „Euro 6“ teršalų išmetimo standartą.  </w:t>
      </w:r>
    </w:p>
    <w:p w14:paraId="443E5D96" w14:textId="77777777" w:rsidR="00B30914" w:rsidRPr="00B30914" w:rsidRDefault="00B30914" w:rsidP="00B30914">
      <w:pPr>
        <w:autoSpaceDE w:val="0"/>
        <w:autoSpaceDN w:val="0"/>
        <w:adjustRightInd w:val="0"/>
        <w:spacing w:line="240" w:lineRule="auto"/>
        <w:ind w:right="-104" w:firstLine="0"/>
        <w:rPr>
          <w:rFonts w:ascii="Calibri" w:eastAsia="Calibri" w:hAnsi="Calibri" w:cs="Calibri"/>
          <w:bCs/>
          <w:sz w:val="24"/>
          <w:szCs w:val="24"/>
          <w:lang w:eastAsia="en-US"/>
        </w:rPr>
      </w:pPr>
      <w:r w:rsidRPr="00B30914">
        <w:rPr>
          <w:rFonts w:ascii="Calibri" w:eastAsia="Calibri" w:hAnsi="Calibri" w:cs="Calibri"/>
          <w:bCs/>
          <w:sz w:val="24"/>
          <w:szCs w:val="24"/>
          <w:lang w:eastAsia="en-US"/>
        </w:rPr>
        <w:t>3.4. Prekės techniniai duomenys:</w:t>
      </w:r>
    </w:p>
    <w:p w14:paraId="2799238D" w14:textId="77777777" w:rsidR="00B30914" w:rsidRPr="00B30914" w:rsidRDefault="00B30914" w:rsidP="00B30914">
      <w:pPr>
        <w:autoSpaceDE w:val="0"/>
        <w:autoSpaceDN w:val="0"/>
        <w:adjustRightInd w:val="0"/>
        <w:spacing w:line="240" w:lineRule="auto"/>
        <w:ind w:firstLine="0"/>
        <w:jc w:val="left"/>
        <w:rPr>
          <w:rFonts w:ascii="Calibri" w:eastAsia="Calibri" w:hAnsi="Calibri" w:cs="Calibri"/>
          <w:b/>
          <w:bCs/>
          <w:color w:val="000000"/>
          <w:sz w:val="24"/>
          <w:szCs w:val="24"/>
          <w:lang w:eastAsia="en-US"/>
        </w:rPr>
      </w:pPr>
    </w:p>
    <w:tbl>
      <w:tblPr>
        <w:tblStyle w:val="Lentelstinklelis2"/>
        <w:tblW w:w="9144" w:type="dxa"/>
        <w:tblInd w:w="0" w:type="dxa"/>
        <w:tblLayout w:type="fixed"/>
        <w:tblLook w:val="04A0" w:firstRow="1" w:lastRow="0" w:firstColumn="1" w:lastColumn="0" w:noHBand="0" w:noVBand="1"/>
      </w:tblPr>
      <w:tblGrid>
        <w:gridCol w:w="704"/>
        <w:gridCol w:w="8440"/>
      </w:tblGrid>
      <w:tr w:rsidR="00B30914" w:rsidRPr="00B30914" w14:paraId="75E23716" w14:textId="77777777" w:rsidTr="00F2293F">
        <w:trPr>
          <w:trHeight w:val="611"/>
        </w:trPr>
        <w:tc>
          <w:tcPr>
            <w:tcW w:w="704" w:type="dxa"/>
            <w:tcBorders>
              <w:top w:val="single" w:sz="4" w:space="0" w:color="000000"/>
              <w:left w:val="single" w:sz="4" w:space="0" w:color="000000"/>
              <w:bottom w:val="single" w:sz="4" w:space="0" w:color="000000"/>
              <w:right w:val="single" w:sz="4" w:space="0" w:color="000000"/>
            </w:tcBorders>
            <w:hideMark/>
          </w:tcPr>
          <w:p w14:paraId="38F5ACD1" w14:textId="77777777" w:rsidR="00B30914" w:rsidRPr="00B30914" w:rsidRDefault="00B30914" w:rsidP="00B30914">
            <w:pPr>
              <w:tabs>
                <w:tab w:val="left" w:pos="363"/>
              </w:tabs>
              <w:autoSpaceDE w:val="0"/>
              <w:autoSpaceDN w:val="0"/>
              <w:adjustRightInd w:val="0"/>
              <w:ind w:firstLine="33"/>
              <w:rPr>
                <w:rFonts w:ascii="Calibri" w:eastAsia="Calibri" w:hAnsi="Calibri" w:cs="Calibri"/>
                <w:b/>
                <w:bCs/>
                <w:color w:val="000000"/>
                <w:sz w:val="24"/>
                <w:szCs w:val="24"/>
              </w:rPr>
            </w:pPr>
            <w:r w:rsidRPr="00B30914">
              <w:rPr>
                <w:rFonts w:ascii="Calibri" w:eastAsia="Calibri" w:hAnsi="Calibri" w:cs="Calibri"/>
                <w:b/>
                <w:bCs/>
                <w:color w:val="000000"/>
                <w:sz w:val="24"/>
                <w:szCs w:val="24"/>
              </w:rPr>
              <w:t>Eil. Nr.</w:t>
            </w:r>
          </w:p>
        </w:tc>
        <w:tc>
          <w:tcPr>
            <w:tcW w:w="8440" w:type="dxa"/>
            <w:tcBorders>
              <w:top w:val="single" w:sz="4" w:space="0" w:color="000000"/>
              <w:left w:val="single" w:sz="4" w:space="0" w:color="000000"/>
              <w:bottom w:val="single" w:sz="4" w:space="0" w:color="000000"/>
              <w:right w:val="single" w:sz="4" w:space="0" w:color="000000"/>
            </w:tcBorders>
            <w:hideMark/>
          </w:tcPr>
          <w:p w14:paraId="43F3AA8A" w14:textId="77777777" w:rsidR="00B30914" w:rsidRPr="00B30914" w:rsidRDefault="00B30914" w:rsidP="00B30914">
            <w:pPr>
              <w:autoSpaceDE w:val="0"/>
              <w:autoSpaceDN w:val="0"/>
              <w:adjustRightInd w:val="0"/>
              <w:rPr>
                <w:rFonts w:ascii="Calibri" w:eastAsia="Calibri" w:hAnsi="Calibri" w:cs="Calibri"/>
                <w:b/>
                <w:bCs/>
                <w:color w:val="000000"/>
                <w:sz w:val="24"/>
                <w:szCs w:val="24"/>
              </w:rPr>
            </w:pPr>
            <w:r w:rsidRPr="00B30914">
              <w:rPr>
                <w:rFonts w:ascii="Calibri" w:eastAsia="Calibri" w:hAnsi="Calibri" w:cs="Calibri"/>
                <w:b/>
                <w:bCs/>
                <w:color w:val="000000"/>
                <w:sz w:val="24"/>
                <w:szCs w:val="24"/>
              </w:rPr>
              <w:t>AUTOMOBILIO TECHNINIAI REIKALAVIMAI</w:t>
            </w:r>
          </w:p>
        </w:tc>
      </w:tr>
      <w:tr w:rsidR="00B30914" w:rsidRPr="00B30914" w14:paraId="5285021C" w14:textId="77777777" w:rsidTr="00F2293F">
        <w:trPr>
          <w:trHeight w:val="308"/>
        </w:trPr>
        <w:tc>
          <w:tcPr>
            <w:tcW w:w="704" w:type="dxa"/>
            <w:tcBorders>
              <w:top w:val="single" w:sz="4" w:space="0" w:color="000000"/>
              <w:left w:val="single" w:sz="4" w:space="0" w:color="000000"/>
              <w:bottom w:val="single" w:sz="4" w:space="0" w:color="000000"/>
              <w:right w:val="single" w:sz="4" w:space="0" w:color="000000"/>
            </w:tcBorders>
          </w:tcPr>
          <w:p w14:paraId="026847B9" w14:textId="77777777" w:rsidR="00B30914" w:rsidRPr="00B30914"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rPr>
            </w:pPr>
          </w:p>
        </w:tc>
        <w:tc>
          <w:tcPr>
            <w:tcW w:w="8440" w:type="dxa"/>
            <w:tcBorders>
              <w:top w:val="single" w:sz="4" w:space="0" w:color="000000"/>
              <w:left w:val="single" w:sz="4" w:space="0" w:color="000000"/>
              <w:bottom w:val="single" w:sz="4" w:space="0" w:color="000000"/>
              <w:right w:val="single" w:sz="4" w:space="0" w:color="000000"/>
            </w:tcBorders>
            <w:hideMark/>
          </w:tcPr>
          <w:p w14:paraId="75943A14"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 xml:space="preserve">Eksploatuotas, autorizuotame servise prižiūrėtas automobilis / </w:t>
            </w:r>
            <w:bookmarkStart w:id="38" w:name="_Hlk203055323"/>
            <w:r w:rsidRPr="00857616">
              <w:rPr>
                <w:rFonts w:ascii="Calibri" w:eastAsia="Calibri" w:hAnsi="Calibri" w:cs="Calibri"/>
                <w:bCs/>
                <w:color w:val="000000"/>
                <w:sz w:val="24"/>
                <w:szCs w:val="24"/>
                <w:lang w:val="lt-LT"/>
              </w:rPr>
              <w:t>mikroautobusas</w:t>
            </w:r>
            <w:bookmarkEnd w:id="38"/>
            <w:r w:rsidRPr="00857616">
              <w:rPr>
                <w:rFonts w:ascii="Calibri" w:eastAsia="Calibri" w:hAnsi="Calibri" w:cs="Calibri"/>
                <w:bCs/>
                <w:color w:val="000000"/>
                <w:sz w:val="24"/>
                <w:szCs w:val="24"/>
                <w:lang w:val="lt-LT"/>
              </w:rPr>
              <w:t xml:space="preserve"> (turi būti pateikta aptarnavimų servise istorija),</w:t>
            </w:r>
            <w:r w:rsidRPr="00857616">
              <w:rPr>
                <w:rFonts w:ascii="Calibri" w:hAnsi="Calibri" w:cs="Calibri"/>
                <w:sz w:val="24"/>
                <w:szCs w:val="24"/>
                <w:lang w:val="lt-LT"/>
              </w:rPr>
              <w:t xml:space="preserve"> p</w:t>
            </w:r>
            <w:r w:rsidRPr="00857616">
              <w:rPr>
                <w:rFonts w:ascii="Calibri" w:eastAsia="Calibri" w:hAnsi="Calibri" w:cs="Calibri"/>
                <w:bCs/>
                <w:color w:val="000000"/>
                <w:sz w:val="24"/>
                <w:szCs w:val="24"/>
                <w:lang w:val="lt-LT"/>
              </w:rPr>
              <w:t>agamintas ne anksčiau kaip 2019 metais, atitinkantis motorinių transporto priemonių registracijai keliamus reikalavimus, t.y. turintis SDK kodą, galiojančią transporto priemonės techninę apžiūrą.</w:t>
            </w:r>
          </w:p>
        </w:tc>
      </w:tr>
      <w:tr w:rsidR="00B30914" w:rsidRPr="00B30914" w14:paraId="76EF7FB3" w14:textId="77777777" w:rsidTr="00F2293F">
        <w:trPr>
          <w:trHeight w:val="308"/>
        </w:trPr>
        <w:tc>
          <w:tcPr>
            <w:tcW w:w="704" w:type="dxa"/>
            <w:tcBorders>
              <w:top w:val="single" w:sz="4" w:space="0" w:color="000000"/>
              <w:left w:val="single" w:sz="4" w:space="0" w:color="000000"/>
              <w:bottom w:val="single" w:sz="4" w:space="0" w:color="000000"/>
              <w:right w:val="single" w:sz="4" w:space="0" w:color="000000"/>
            </w:tcBorders>
          </w:tcPr>
          <w:p w14:paraId="53AECBDB" w14:textId="77777777" w:rsidR="00B30914" w:rsidRPr="00B30914"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rPr>
            </w:pPr>
          </w:p>
        </w:tc>
        <w:tc>
          <w:tcPr>
            <w:tcW w:w="8440" w:type="dxa"/>
            <w:tcBorders>
              <w:top w:val="single" w:sz="4" w:space="0" w:color="000000"/>
              <w:left w:val="single" w:sz="4" w:space="0" w:color="000000"/>
              <w:bottom w:val="single" w:sz="4" w:space="0" w:color="000000"/>
              <w:right w:val="single" w:sz="4" w:space="0" w:color="000000"/>
            </w:tcBorders>
            <w:hideMark/>
          </w:tcPr>
          <w:p w14:paraId="73CF68AC" w14:textId="77777777" w:rsidR="00B30914" w:rsidRPr="00857616" w:rsidRDefault="00B30914" w:rsidP="00B30914">
            <w:pPr>
              <w:autoSpaceDE w:val="0"/>
              <w:autoSpaceDN w:val="0"/>
              <w:adjustRightInd w:val="0"/>
              <w:ind w:firstLine="28"/>
              <w:rPr>
                <w:rFonts w:ascii="Calibri" w:eastAsia="Calibri" w:hAnsi="Calibri" w:cs="Calibri"/>
                <w:bCs/>
                <w:color w:val="EE0000"/>
                <w:sz w:val="24"/>
                <w:szCs w:val="24"/>
                <w:lang w:val="lt-LT"/>
              </w:rPr>
            </w:pPr>
            <w:r w:rsidRPr="00857616">
              <w:rPr>
                <w:rFonts w:ascii="Calibri" w:eastAsia="Calibri" w:hAnsi="Calibri" w:cs="Calibri"/>
                <w:bCs/>
                <w:color w:val="000000"/>
                <w:sz w:val="24"/>
                <w:szCs w:val="24"/>
                <w:lang w:val="lt-LT"/>
              </w:rPr>
              <w:t xml:space="preserve">Keleivinis mikroautobusas, M1 kategorija, ne mažiau kaip 9 sėdimos vietos (8 + 1) </w:t>
            </w:r>
            <w:r w:rsidRPr="00857616">
              <w:rPr>
                <w:rFonts w:ascii="Calibri" w:eastAsia="Calibri" w:hAnsi="Calibri" w:cs="Calibri"/>
                <w:bCs/>
                <w:sz w:val="24"/>
                <w:szCs w:val="24"/>
                <w:lang w:val="lt-LT"/>
              </w:rPr>
              <w:t>su vairuotojo.</w:t>
            </w:r>
          </w:p>
        </w:tc>
      </w:tr>
      <w:tr w:rsidR="00B30914" w:rsidRPr="00B30914" w14:paraId="060F2640" w14:textId="77777777" w:rsidTr="00F2293F">
        <w:trPr>
          <w:trHeight w:val="316"/>
        </w:trPr>
        <w:tc>
          <w:tcPr>
            <w:tcW w:w="704" w:type="dxa"/>
            <w:tcBorders>
              <w:top w:val="single" w:sz="4" w:space="0" w:color="000000"/>
              <w:left w:val="single" w:sz="4" w:space="0" w:color="000000"/>
              <w:bottom w:val="single" w:sz="4" w:space="0" w:color="000000"/>
              <w:right w:val="single" w:sz="4" w:space="0" w:color="000000"/>
            </w:tcBorders>
          </w:tcPr>
          <w:p w14:paraId="5D02E18C" w14:textId="77777777" w:rsidR="00B30914" w:rsidRPr="00B30914"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rPr>
            </w:pPr>
          </w:p>
        </w:tc>
        <w:tc>
          <w:tcPr>
            <w:tcW w:w="8440" w:type="dxa"/>
            <w:tcBorders>
              <w:top w:val="single" w:sz="4" w:space="0" w:color="000000"/>
              <w:left w:val="single" w:sz="4" w:space="0" w:color="000000"/>
              <w:bottom w:val="single" w:sz="4" w:space="0" w:color="000000"/>
              <w:right w:val="single" w:sz="4" w:space="0" w:color="000000"/>
            </w:tcBorders>
            <w:hideMark/>
          </w:tcPr>
          <w:p w14:paraId="5293AAE0"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 xml:space="preserve">Išmetamųjų dujų emisijos lygis, ne žemesnis kaip Euro 6 </w:t>
            </w:r>
            <w:r w:rsidRPr="00857616">
              <w:rPr>
                <w:rFonts w:ascii="Calibri" w:hAnsi="Calibri" w:cs="Calibri"/>
                <w:color w:val="000000"/>
                <w:sz w:val="24"/>
                <w:szCs w:val="24"/>
                <w:lang w:val="lt-LT"/>
              </w:rPr>
              <w:t>taršos standartas (arba lygiavertis).</w:t>
            </w:r>
            <w:r w:rsidRPr="00857616">
              <w:rPr>
                <w:rFonts w:ascii="Calibri" w:hAnsi="Calibri" w:cs="Calibri"/>
                <w:b/>
                <w:bCs/>
                <w:color w:val="000000"/>
                <w:sz w:val="24"/>
                <w:szCs w:val="24"/>
                <w:lang w:val="lt-LT"/>
              </w:rPr>
              <w:t xml:space="preserve"> </w:t>
            </w:r>
          </w:p>
        </w:tc>
      </w:tr>
      <w:tr w:rsidR="00B30914" w:rsidRPr="00857616" w14:paraId="2FDB1C49" w14:textId="77777777" w:rsidTr="00F2293F">
        <w:trPr>
          <w:trHeight w:val="602"/>
        </w:trPr>
        <w:tc>
          <w:tcPr>
            <w:tcW w:w="704" w:type="dxa"/>
            <w:tcBorders>
              <w:top w:val="single" w:sz="4" w:space="0" w:color="000000"/>
              <w:left w:val="single" w:sz="4" w:space="0" w:color="000000"/>
              <w:bottom w:val="single" w:sz="4" w:space="0" w:color="000000"/>
              <w:right w:val="single" w:sz="4" w:space="0" w:color="000000"/>
            </w:tcBorders>
          </w:tcPr>
          <w:p w14:paraId="0E3B14AF"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0B95303B" w14:textId="77777777" w:rsidR="00B30914" w:rsidRPr="00857616" w:rsidRDefault="00B30914" w:rsidP="00B30914">
            <w:pPr>
              <w:autoSpaceDE w:val="0"/>
              <w:autoSpaceDN w:val="0"/>
              <w:adjustRightInd w:val="0"/>
              <w:ind w:firstLine="28"/>
              <w:rPr>
                <w:rFonts w:ascii="Calibri" w:eastAsia="Calibri" w:hAnsi="Calibri" w:cs="Calibri"/>
                <w:bCs/>
                <w:color w:val="EE0000"/>
                <w:sz w:val="24"/>
                <w:szCs w:val="24"/>
                <w:lang w:val="lt-LT"/>
              </w:rPr>
            </w:pPr>
            <w:r w:rsidRPr="00857616">
              <w:rPr>
                <w:rFonts w:ascii="Calibri" w:eastAsia="Calibri" w:hAnsi="Calibri" w:cs="Calibri"/>
                <w:bCs/>
                <w:color w:val="000000"/>
                <w:sz w:val="24"/>
                <w:szCs w:val="24"/>
                <w:lang w:val="lt-LT"/>
              </w:rPr>
              <w:t xml:space="preserve">Variklis: </w:t>
            </w:r>
            <w:r w:rsidRPr="00857616">
              <w:rPr>
                <w:rFonts w:ascii="Calibri" w:eastAsia="Calibri" w:hAnsi="Calibri" w:cs="Calibri"/>
                <w:bCs/>
                <w:sz w:val="24"/>
                <w:szCs w:val="24"/>
                <w:lang w:val="lt-LT"/>
              </w:rPr>
              <w:t>ne mažiau kaip 2 l (darbinis tūris ne mažiau kaip 1900 cm3); </w:t>
            </w:r>
          </w:p>
          <w:p w14:paraId="7567F2D0"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Galia: ne mažiau kaip 110 kW (150 AG).</w:t>
            </w:r>
          </w:p>
        </w:tc>
      </w:tr>
      <w:tr w:rsidR="00B30914" w:rsidRPr="00857616" w14:paraId="0A7DDDDB" w14:textId="77777777" w:rsidTr="00F2293F">
        <w:trPr>
          <w:trHeight w:val="471"/>
        </w:trPr>
        <w:tc>
          <w:tcPr>
            <w:tcW w:w="704" w:type="dxa"/>
            <w:tcBorders>
              <w:top w:val="single" w:sz="4" w:space="0" w:color="000000"/>
              <w:left w:val="single" w:sz="4" w:space="0" w:color="000000"/>
              <w:bottom w:val="single" w:sz="4" w:space="0" w:color="000000"/>
              <w:right w:val="single" w:sz="4" w:space="0" w:color="000000"/>
            </w:tcBorders>
          </w:tcPr>
          <w:p w14:paraId="03D8E6C7"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331A13FF"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Kuro rūšis – benzinas arba dyzelinas.</w:t>
            </w:r>
          </w:p>
        </w:tc>
      </w:tr>
      <w:tr w:rsidR="00B30914" w:rsidRPr="00857616" w14:paraId="3D953BA3" w14:textId="77777777" w:rsidTr="00F2293F">
        <w:trPr>
          <w:trHeight w:val="478"/>
        </w:trPr>
        <w:tc>
          <w:tcPr>
            <w:tcW w:w="704" w:type="dxa"/>
            <w:tcBorders>
              <w:top w:val="single" w:sz="4" w:space="0" w:color="000000"/>
              <w:left w:val="single" w:sz="4" w:space="0" w:color="000000"/>
              <w:bottom w:val="single" w:sz="4" w:space="0" w:color="000000"/>
              <w:right w:val="single" w:sz="4" w:space="0" w:color="000000"/>
            </w:tcBorders>
          </w:tcPr>
          <w:p w14:paraId="19B4C139"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665770E"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Pavarų dėžė – mechaninė arba automatinė. Ne mažiau nei 6 pavarų.</w:t>
            </w:r>
          </w:p>
        </w:tc>
      </w:tr>
      <w:tr w:rsidR="00B30914" w:rsidRPr="00857616" w14:paraId="67DC9E55" w14:textId="77777777" w:rsidTr="00F2293F">
        <w:trPr>
          <w:trHeight w:val="478"/>
        </w:trPr>
        <w:tc>
          <w:tcPr>
            <w:tcW w:w="704" w:type="dxa"/>
            <w:tcBorders>
              <w:top w:val="single" w:sz="4" w:space="0" w:color="000000"/>
              <w:left w:val="single" w:sz="4" w:space="0" w:color="000000"/>
              <w:bottom w:val="single" w:sz="4" w:space="0" w:color="000000"/>
              <w:right w:val="single" w:sz="4" w:space="0" w:color="000000"/>
            </w:tcBorders>
          </w:tcPr>
          <w:p w14:paraId="211DB71B" w14:textId="77777777" w:rsidR="00B30914" w:rsidRPr="00857616" w:rsidRDefault="00B30914" w:rsidP="00B30914">
            <w:pPr>
              <w:numPr>
                <w:ilvl w:val="0"/>
                <w:numId w:val="48"/>
              </w:numPr>
              <w:autoSpaceDE w:val="0"/>
              <w:autoSpaceDN w:val="0"/>
              <w:adjustRightInd w:val="0"/>
              <w:ind w:left="527" w:hanging="357"/>
              <w:contextualSpacing/>
              <w:rPr>
                <w:rFonts w:ascii="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0C0646F3" w14:textId="77777777" w:rsidR="00B30914" w:rsidRPr="00857616" w:rsidRDefault="00B30914" w:rsidP="00B30914">
            <w:pPr>
              <w:autoSpaceDE w:val="0"/>
              <w:autoSpaceDN w:val="0"/>
              <w:adjustRightInd w:val="0"/>
              <w:ind w:firstLine="28"/>
              <w:rPr>
                <w:rFonts w:ascii="Calibri" w:hAnsi="Calibri" w:cs="Calibri"/>
                <w:bCs/>
                <w:color w:val="000000"/>
                <w:sz w:val="24"/>
                <w:szCs w:val="24"/>
                <w:lang w:val="lt-LT"/>
              </w:rPr>
            </w:pPr>
            <w:r w:rsidRPr="00857616">
              <w:rPr>
                <w:rFonts w:ascii="Calibri" w:hAnsi="Calibri" w:cs="Calibri"/>
                <w:bCs/>
                <w:color w:val="000000"/>
                <w:sz w:val="24"/>
                <w:szCs w:val="24"/>
                <w:lang w:val="lt-LT"/>
              </w:rPr>
              <w:t>Varantieji ratai - priekiniai</w:t>
            </w:r>
          </w:p>
        </w:tc>
      </w:tr>
      <w:tr w:rsidR="00B30914" w:rsidRPr="00857616" w14:paraId="18AB70A9" w14:textId="77777777" w:rsidTr="00F2293F">
        <w:trPr>
          <w:trHeight w:val="423"/>
        </w:trPr>
        <w:tc>
          <w:tcPr>
            <w:tcW w:w="704" w:type="dxa"/>
            <w:tcBorders>
              <w:top w:val="single" w:sz="4" w:space="0" w:color="000000"/>
              <w:left w:val="single" w:sz="4" w:space="0" w:color="000000"/>
              <w:bottom w:val="single" w:sz="4" w:space="0" w:color="000000"/>
              <w:right w:val="single" w:sz="4" w:space="0" w:color="000000"/>
            </w:tcBorders>
          </w:tcPr>
          <w:p w14:paraId="15B31CB7"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1361594C"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Stabdžiai - ABS, ESP.</w:t>
            </w:r>
          </w:p>
        </w:tc>
      </w:tr>
      <w:tr w:rsidR="00B30914" w:rsidRPr="00857616" w14:paraId="2548A467" w14:textId="77777777" w:rsidTr="00F2293F">
        <w:trPr>
          <w:trHeight w:val="308"/>
        </w:trPr>
        <w:tc>
          <w:tcPr>
            <w:tcW w:w="704" w:type="dxa"/>
            <w:tcBorders>
              <w:top w:val="single" w:sz="4" w:space="0" w:color="000000"/>
              <w:left w:val="single" w:sz="4" w:space="0" w:color="000000"/>
              <w:bottom w:val="single" w:sz="4" w:space="0" w:color="000000"/>
              <w:right w:val="single" w:sz="4" w:space="0" w:color="000000"/>
            </w:tcBorders>
          </w:tcPr>
          <w:p w14:paraId="040DB1C7"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1C69E37B"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Saugos oro pagalvės vairuotojui ir šalia jo sėdintiems keleiviams. Saugos diržai visoms sėdimoms vietoms. Gamyklinė automobilio apsaugos sistema su centriniu durų užraktu bei distanciniu valdymu. Vairo stiprintuvas.</w:t>
            </w:r>
          </w:p>
        </w:tc>
      </w:tr>
      <w:tr w:rsidR="00B30914" w:rsidRPr="00857616" w14:paraId="5FC23FE4" w14:textId="77777777" w:rsidTr="00F2293F">
        <w:trPr>
          <w:trHeight w:val="616"/>
        </w:trPr>
        <w:tc>
          <w:tcPr>
            <w:tcW w:w="704" w:type="dxa"/>
            <w:tcBorders>
              <w:top w:val="single" w:sz="4" w:space="0" w:color="000000"/>
              <w:left w:val="single" w:sz="4" w:space="0" w:color="000000"/>
              <w:bottom w:val="single" w:sz="4" w:space="0" w:color="000000"/>
              <w:right w:val="single" w:sz="4" w:space="0" w:color="000000"/>
            </w:tcBorders>
          </w:tcPr>
          <w:p w14:paraId="6ED7B82A"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64C11EAA"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Priekinėje dalyje durys vairuotojui ir keleiviui, keleivinėje dalyje – kėbulo šone slankios durys, galinės durys atidaromos vertikaliai arba į šonus. Visos automobilio durys turi būti įstiklintos.</w:t>
            </w:r>
          </w:p>
        </w:tc>
      </w:tr>
      <w:tr w:rsidR="00B30914" w:rsidRPr="00857616" w14:paraId="2C1D349F" w14:textId="77777777" w:rsidTr="00F2293F">
        <w:trPr>
          <w:trHeight w:val="616"/>
        </w:trPr>
        <w:tc>
          <w:tcPr>
            <w:tcW w:w="704" w:type="dxa"/>
            <w:tcBorders>
              <w:top w:val="single" w:sz="4" w:space="0" w:color="000000"/>
              <w:left w:val="single" w:sz="4" w:space="0" w:color="000000"/>
              <w:bottom w:val="single" w:sz="4" w:space="0" w:color="000000"/>
              <w:right w:val="single" w:sz="4" w:space="0" w:color="000000"/>
            </w:tcBorders>
          </w:tcPr>
          <w:p w14:paraId="3A19E964" w14:textId="77777777" w:rsidR="00B30914" w:rsidRPr="00857616" w:rsidRDefault="00B30914" w:rsidP="00B30914">
            <w:pPr>
              <w:numPr>
                <w:ilvl w:val="0"/>
                <w:numId w:val="48"/>
              </w:numPr>
              <w:autoSpaceDE w:val="0"/>
              <w:autoSpaceDN w:val="0"/>
              <w:adjustRightInd w:val="0"/>
              <w:ind w:left="527" w:hanging="357"/>
              <w:contextualSpacing/>
              <w:rPr>
                <w:rFonts w:ascii="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0F1B79D2" w14:textId="77777777" w:rsidR="00B30914" w:rsidRPr="00857616" w:rsidRDefault="00B30914" w:rsidP="00B30914">
            <w:pPr>
              <w:autoSpaceDE w:val="0"/>
              <w:autoSpaceDN w:val="0"/>
              <w:adjustRightInd w:val="0"/>
              <w:ind w:firstLine="28"/>
              <w:rPr>
                <w:rFonts w:ascii="Calibri" w:hAnsi="Calibri" w:cs="Calibri"/>
                <w:bCs/>
                <w:strike/>
                <w:color w:val="000000"/>
                <w:sz w:val="24"/>
                <w:szCs w:val="24"/>
                <w:lang w:val="lt-LT"/>
              </w:rPr>
            </w:pPr>
            <w:r w:rsidRPr="00857616">
              <w:rPr>
                <w:rFonts w:ascii="Calibri" w:hAnsi="Calibri" w:cs="Calibri"/>
                <w:color w:val="000000"/>
                <w:sz w:val="24"/>
                <w:szCs w:val="24"/>
                <w:lang w:val="lt-LT"/>
              </w:rPr>
              <w:t xml:space="preserve">Dviguba sėdynė keleiviams automobilio priekyje. 3 vienvietės nulenkiamos sėdynės arba 2+1 nulenkiamos sėdynės antrojoje sėdynių eilėje, trečiojoje sėdynių eilėje – trivietė vientisa nulenkiama sėdynė arba 2+1 nulenkiamos sėdynės, arba 3 vienvietės nulenkiamos sėdynės. </w:t>
            </w:r>
          </w:p>
        </w:tc>
      </w:tr>
      <w:tr w:rsidR="00B30914" w:rsidRPr="00857616" w14:paraId="0FE30551" w14:textId="77777777" w:rsidTr="00F2293F">
        <w:trPr>
          <w:trHeight w:val="320"/>
        </w:trPr>
        <w:tc>
          <w:tcPr>
            <w:tcW w:w="704" w:type="dxa"/>
            <w:tcBorders>
              <w:top w:val="single" w:sz="4" w:space="0" w:color="000000"/>
              <w:left w:val="single" w:sz="4" w:space="0" w:color="000000"/>
              <w:bottom w:val="single" w:sz="4" w:space="0" w:color="000000"/>
              <w:right w:val="single" w:sz="4" w:space="0" w:color="000000"/>
            </w:tcBorders>
          </w:tcPr>
          <w:p w14:paraId="77788E9A"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670397CA"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Atsarginis ratas arba gamyklinis ratų remonto komplektas – 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B30914" w:rsidRPr="00857616" w14:paraId="4A3204B9" w14:textId="77777777" w:rsidTr="00F2293F">
        <w:trPr>
          <w:trHeight w:val="272"/>
        </w:trPr>
        <w:tc>
          <w:tcPr>
            <w:tcW w:w="704" w:type="dxa"/>
            <w:tcBorders>
              <w:top w:val="single" w:sz="4" w:space="0" w:color="000000"/>
              <w:left w:val="single" w:sz="4" w:space="0" w:color="000000"/>
              <w:bottom w:val="single" w:sz="4" w:space="0" w:color="000000"/>
              <w:right w:val="single" w:sz="4" w:space="0" w:color="000000"/>
            </w:tcBorders>
          </w:tcPr>
          <w:p w14:paraId="134F9B3E"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70035071" w14:textId="77C14C68"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 xml:space="preserve">Automobilyje keleivių salonas </w:t>
            </w:r>
            <w:r w:rsidR="005B098C">
              <w:rPr>
                <w:rFonts w:ascii="Calibri" w:eastAsia="Calibri" w:hAnsi="Calibri" w:cs="Calibri"/>
                <w:bCs/>
                <w:color w:val="000000"/>
                <w:sz w:val="24"/>
                <w:szCs w:val="24"/>
                <w:lang w:val="lt-LT"/>
              </w:rPr>
              <w:t xml:space="preserve">negali būti su skirtingais langais, t.y. visi salono langai turi būti arba visi netonuoti, arba </w:t>
            </w:r>
            <w:r w:rsidRPr="00857616">
              <w:rPr>
                <w:rFonts w:ascii="Calibri" w:eastAsia="Calibri" w:hAnsi="Calibri" w:cs="Calibri"/>
                <w:bCs/>
                <w:color w:val="000000"/>
                <w:sz w:val="24"/>
                <w:szCs w:val="24"/>
                <w:lang w:val="lt-LT"/>
              </w:rPr>
              <w:t xml:space="preserve"> </w:t>
            </w:r>
            <w:r w:rsidR="005B098C">
              <w:rPr>
                <w:rFonts w:ascii="Calibri" w:eastAsia="Calibri" w:hAnsi="Calibri" w:cs="Calibri"/>
                <w:bCs/>
                <w:color w:val="000000"/>
                <w:sz w:val="24"/>
                <w:szCs w:val="24"/>
                <w:lang w:val="lt-LT"/>
              </w:rPr>
              <w:t xml:space="preserve"> visi</w:t>
            </w:r>
            <w:r w:rsidRPr="00857616">
              <w:rPr>
                <w:rFonts w:ascii="Calibri" w:eastAsia="Calibri" w:hAnsi="Calibri" w:cs="Calibri"/>
                <w:bCs/>
                <w:color w:val="000000"/>
                <w:sz w:val="24"/>
                <w:szCs w:val="24"/>
                <w:lang w:val="lt-LT"/>
              </w:rPr>
              <w:t xml:space="preserve"> tonuoti</w:t>
            </w:r>
            <w:r w:rsidR="005B098C">
              <w:rPr>
                <w:rFonts w:ascii="Calibri" w:eastAsia="Calibri" w:hAnsi="Calibri" w:cs="Calibri"/>
                <w:bCs/>
                <w:color w:val="000000"/>
                <w:sz w:val="24"/>
                <w:szCs w:val="24"/>
                <w:lang w:val="lt-LT"/>
              </w:rPr>
              <w:t>.</w:t>
            </w:r>
          </w:p>
        </w:tc>
      </w:tr>
      <w:tr w:rsidR="00B30914" w:rsidRPr="00857616" w14:paraId="37E7DED3" w14:textId="77777777" w:rsidTr="00F2293F">
        <w:trPr>
          <w:trHeight w:val="272"/>
        </w:trPr>
        <w:tc>
          <w:tcPr>
            <w:tcW w:w="704" w:type="dxa"/>
            <w:tcBorders>
              <w:top w:val="single" w:sz="4" w:space="0" w:color="000000"/>
              <w:left w:val="single" w:sz="4" w:space="0" w:color="000000"/>
              <w:bottom w:val="single" w:sz="4" w:space="0" w:color="000000"/>
              <w:right w:val="single" w:sz="4" w:space="0" w:color="000000"/>
            </w:tcBorders>
          </w:tcPr>
          <w:p w14:paraId="7BEC08D7" w14:textId="77777777" w:rsidR="00B30914" w:rsidRPr="00857616" w:rsidRDefault="00B30914" w:rsidP="00B30914">
            <w:pPr>
              <w:numPr>
                <w:ilvl w:val="0"/>
                <w:numId w:val="48"/>
              </w:numPr>
              <w:autoSpaceDE w:val="0"/>
              <w:autoSpaceDN w:val="0"/>
              <w:adjustRightInd w:val="0"/>
              <w:ind w:left="527" w:hanging="357"/>
              <w:contextualSpacing/>
              <w:rPr>
                <w:rFonts w:ascii="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291C25EE" w14:textId="77777777" w:rsidR="00B30914" w:rsidRPr="00857616" w:rsidRDefault="00B30914" w:rsidP="00B30914">
            <w:pPr>
              <w:autoSpaceDE w:val="0"/>
              <w:autoSpaceDN w:val="0"/>
              <w:adjustRightInd w:val="0"/>
              <w:ind w:firstLine="28"/>
              <w:rPr>
                <w:rFonts w:ascii="Calibri" w:hAnsi="Calibri" w:cs="Calibri"/>
                <w:bCs/>
                <w:color w:val="000000"/>
                <w:sz w:val="24"/>
                <w:szCs w:val="24"/>
                <w:lang w:val="lt-LT"/>
              </w:rPr>
            </w:pPr>
            <w:r w:rsidRPr="00857616">
              <w:rPr>
                <w:rFonts w:ascii="Calibri" w:eastAsia="Calibri" w:hAnsi="Calibri" w:cs="Calibri"/>
                <w:bCs/>
                <w:sz w:val="24"/>
                <w:szCs w:val="24"/>
                <w:lang w:val="lt-LT"/>
              </w:rPr>
              <w:t>Dėl patogaus įlipimo, jei keleivių įlipimo slenkstis didesnis nei 350 mm turi būti elektrinis arba mechaninis laiptelis.</w:t>
            </w:r>
          </w:p>
        </w:tc>
      </w:tr>
      <w:tr w:rsidR="00B30914" w:rsidRPr="00857616" w14:paraId="12623147" w14:textId="77777777" w:rsidTr="00F2293F">
        <w:trPr>
          <w:trHeight w:val="272"/>
        </w:trPr>
        <w:tc>
          <w:tcPr>
            <w:tcW w:w="704" w:type="dxa"/>
            <w:tcBorders>
              <w:top w:val="single" w:sz="4" w:space="0" w:color="000000"/>
              <w:left w:val="single" w:sz="4" w:space="0" w:color="000000"/>
              <w:bottom w:val="single" w:sz="4" w:space="0" w:color="000000"/>
              <w:right w:val="single" w:sz="4" w:space="0" w:color="000000"/>
            </w:tcBorders>
          </w:tcPr>
          <w:p w14:paraId="555C0371" w14:textId="77777777" w:rsidR="00B30914" w:rsidRPr="00857616" w:rsidRDefault="00B30914" w:rsidP="00B30914">
            <w:pPr>
              <w:numPr>
                <w:ilvl w:val="0"/>
                <w:numId w:val="48"/>
              </w:numPr>
              <w:autoSpaceDE w:val="0"/>
              <w:autoSpaceDN w:val="0"/>
              <w:adjustRightInd w:val="0"/>
              <w:ind w:left="527" w:hanging="357"/>
              <w:contextualSpacing/>
              <w:rPr>
                <w:rFonts w:ascii="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45FCE822" w14:textId="77777777" w:rsidR="00B30914" w:rsidRPr="00857616" w:rsidRDefault="00B30914" w:rsidP="00B30914">
            <w:pPr>
              <w:autoSpaceDE w:val="0"/>
              <w:autoSpaceDN w:val="0"/>
              <w:adjustRightInd w:val="0"/>
              <w:ind w:firstLine="28"/>
              <w:rPr>
                <w:rFonts w:ascii="Calibri" w:hAnsi="Calibri" w:cs="Calibri"/>
                <w:bCs/>
                <w:sz w:val="24"/>
                <w:szCs w:val="24"/>
                <w:lang w:val="lt-LT"/>
              </w:rPr>
            </w:pPr>
            <w:r w:rsidRPr="00857616">
              <w:rPr>
                <w:rFonts w:ascii="Calibri" w:hAnsi="Calibri" w:cs="Calibri"/>
                <w:bCs/>
                <w:sz w:val="24"/>
                <w:szCs w:val="24"/>
                <w:lang w:val="lt-LT"/>
              </w:rPr>
              <w:t>Guminių kilimėlių komplektas</w:t>
            </w:r>
          </w:p>
        </w:tc>
      </w:tr>
      <w:tr w:rsidR="00B30914" w:rsidRPr="00857616" w14:paraId="5D50CA07" w14:textId="77777777" w:rsidTr="00F2293F">
        <w:trPr>
          <w:trHeight w:val="308"/>
        </w:trPr>
        <w:tc>
          <w:tcPr>
            <w:tcW w:w="704" w:type="dxa"/>
            <w:tcBorders>
              <w:top w:val="single" w:sz="4" w:space="0" w:color="000000"/>
              <w:left w:val="single" w:sz="4" w:space="0" w:color="000000"/>
              <w:bottom w:val="single" w:sz="4" w:space="0" w:color="000000"/>
              <w:right w:val="single" w:sz="4" w:space="0" w:color="000000"/>
            </w:tcBorders>
          </w:tcPr>
          <w:p w14:paraId="5C092ADC"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66BE315B"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Kėbulas ir matmenys</w:t>
            </w:r>
          </w:p>
          <w:p w14:paraId="29785E6E"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Kėbulo tipas: vienatūris mikroautobusas L modifikacijos (ilgiausias modelis).</w:t>
            </w:r>
          </w:p>
          <w:p w14:paraId="09CB6ACB"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Ilgis: nuo 5 100 iki 5 800 mm.</w:t>
            </w:r>
          </w:p>
          <w:p w14:paraId="5BCCB680"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Plotis: nuo 1 900 iki 2 200 mm.</w:t>
            </w:r>
          </w:p>
          <w:p w14:paraId="578234A6"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 xml:space="preserve">Aukštis: nuo 1 800 iki 2 100 mm. </w:t>
            </w:r>
          </w:p>
          <w:p w14:paraId="392AB094"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Bagažinės tūris nuo 2 000  iki 5 000 l (neišmontavus keleivių sėdynių).</w:t>
            </w:r>
          </w:p>
          <w:p w14:paraId="35C4E34D"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Bendroji masė: ne daugiau kaip 3 500 kg.</w:t>
            </w:r>
          </w:p>
        </w:tc>
      </w:tr>
      <w:tr w:rsidR="00B30914" w:rsidRPr="00857616" w14:paraId="0A5DD452" w14:textId="77777777" w:rsidTr="00F2293F">
        <w:trPr>
          <w:trHeight w:val="308"/>
        </w:trPr>
        <w:tc>
          <w:tcPr>
            <w:tcW w:w="704" w:type="dxa"/>
            <w:tcBorders>
              <w:top w:val="single" w:sz="4" w:space="0" w:color="000000"/>
              <w:left w:val="single" w:sz="4" w:space="0" w:color="000000"/>
              <w:bottom w:val="single" w:sz="4" w:space="0" w:color="000000"/>
              <w:right w:val="single" w:sz="4" w:space="0" w:color="000000"/>
            </w:tcBorders>
          </w:tcPr>
          <w:p w14:paraId="7F634C33"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1F6F42AE"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Elektriniai priekinių langų kėlikliai.</w:t>
            </w:r>
          </w:p>
        </w:tc>
      </w:tr>
      <w:tr w:rsidR="00B30914" w:rsidRPr="00857616" w14:paraId="39B5942A" w14:textId="77777777" w:rsidTr="00F2293F">
        <w:trPr>
          <w:trHeight w:val="308"/>
        </w:trPr>
        <w:tc>
          <w:tcPr>
            <w:tcW w:w="704" w:type="dxa"/>
            <w:tcBorders>
              <w:top w:val="single" w:sz="4" w:space="0" w:color="000000"/>
              <w:left w:val="single" w:sz="4" w:space="0" w:color="000000"/>
              <w:bottom w:val="single" w:sz="4" w:space="0" w:color="000000"/>
              <w:right w:val="single" w:sz="4" w:space="0" w:color="000000"/>
            </w:tcBorders>
          </w:tcPr>
          <w:p w14:paraId="4CA70FBA"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013266A"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 xml:space="preserve">Reguliuojama vairuotojo sėdynė. Keleivių sėdynių eiles galima nuimti arba transformuoti nenaudojant įrankių. </w:t>
            </w:r>
            <w:r w:rsidRPr="00857616">
              <w:rPr>
                <w:rFonts w:ascii="Calibri" w:hAnsi="Calibri" w:cs="Calibri"/>
                <w:color w:val="000000"/>
                <w:sz w:val="24"/>
                <w:szCs w:val="24"/>
                <w:lang w:val="lt-LT"/>
              </w:rPr>
              <w:t>Bagažo skyriuje turi būti išimama „palangė“.</w:t>
            </w:r>
          </w:p>
        </w:tc>
      </w:tr>
      <w:tr w:rsidR="00B30914" w:rsidRPr="00857616" w14:paraId="2E3681E7" w14:textId="77777777" w:rsidTr="00F2293F">
        <w:trPr>
          <w:trHeight w:val="308"/>
        </w:trPr>
        <w:tc>
          <w:tcPr>
            <w:tcW w:w="704" w:type="dxa"/>
            <w:tcBorders>
              <w:top w:val="single" w:sz="4" w:space="0" w:color="000000"/>
              <w:left w:val="single" w:sz="4" w:space="0" w:color="000000"/>
              <w:bottom w:val="single" w:sz="4" w:space="0" w:color="000000"/>
              <w:right w:val="single" w:sz="4" w:space="0" w:color="000000"/>
            </w:tcBorders>
          </w:tcPr>
          <w:p w14:paraId="0601D911"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0FF1116F"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Elektra valdomi ir šildomi išorės šoniniai galinio vaizdo veidrodėliai.</w:t>
            </w:r>
          </w:p>
        </w:tc>
      </w:tr>
      <w:tr w:rsidR="00B30914" w:rsidRPr="00857616" w14:paraId="16D12F40" w14:textId="77777777" w:rsidTr="00F2293F">
        <w:trPr>
          <w:trHeight w:val="272"/>
        </w:trPr>
        <w:tc>
          <w:tcPr>
            <w:tcW w:w="704" w:type="dxa"/>
            <w:tcBorders>
              <w:top w:val="single" w:sz="4" w:space="0" w:color="000000"/>
              <w:left w:val="single" w:sz="4" w:space="0" w:color="000000"/>
              <w:bottom w:val="single" w:sz="4" w:space="0" w:color="000000"/>
              <w:right w:val="single" w:sz="4" w:space="0" w:color="000000"/>
            </w:tcBorders>
          </w:tcPr>
          <w:p w14:paraId="7C2245B1"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49D8A225"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Medijos sistema su lietimui jautriu ekranu, Bluetooth, USB jungtimi, GPS navigacija.</w:t>
            </w:r>
            <w:r w:rsidRPr="00857616">
              <w:rPr>
                <w:rFonts w:ascii="Calibri" w:hAnsi="Calibri" w:cs="Calibri"/>
                <w:sz w:val="24"/>
                <w:szCs w:val="24"/>
                <w:lang w:val="lt-LT"/>
              </w:rPr>
              <w:t xml:space="preserve"> </w:t>
            </w:r>
            <w:r w:rsidRPr="00857616">
              <w:rPr>
                <w:rFonts w:ascii="Calibri" w:hAnsi="Calibri" w:cs="Calibri"/>
                <w:bCs/>
                <w:color w:val="000000"/>
                <w:sz w:val="24"/>
                <w:szCs w:val="24"/>
                <w:lang w:val="lt-LT"/>
              </w:rPr>
              <w:t>Parkavimo atstumo kontrolės sistema priekyje ir gale, galinio vaizdo kamera, laisvų rankų įranga.</w:t>
            </w:r>
          </w:p>
        </w:tc>
      </w:tr>
      <w:tr w:rsidR="00B30914" w:rsidRPr="00857616" w14:paraId="0840ACB1" w14:textId="77777777" w:rsidTr="00F2293F">
        <w:trPr>
          <w:trHeight w:val="291"/>
        </w:trPr>
        <w:tc>
          <w:tcPr>
            <w:tcW w:w="704" w:type="dxa"/>
            <w:tcBorders>
              <w:top w:val="single" w:sz="4" w:space="0" w:color="000000"/>
              <w:left w:val="single" w:sz="4" w:space="0" w:color="000000"/>
              <w:bottom w:val="single" w:sz="4" w:space="0" w:color="000000"/>
              <w:right w:val="single" w:sz="4" w:space="0" w:color="000000"/>
            </w:tcBorders>
          </w:tcPr>
          <w:p w14:paraId="720E5A80"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2BB2DFCE"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Automobilio vidutinės kuro sąnaudos mišriu ciklu turi būti ne didesnės nei 10 l/100 km.</w:t>
            </w:r>
          </w:p>
        </w:tc>
      </w:tr>
      <w:tr w:rsidR="00B30914" w:rsidRPr="00857616" w14:paraId="4A08656D" w14:textId="77777777" w:rsidTr="00F2293F">
        <w:trPr>
          <w:trHeight w:val="966"/>
        </w:trPr>
        <w:tc>
          <w:tcPr>
            <w:tcW w:w="704" w:type="dxa"/>
            <w:tcBorders>
              <w:top w:val="single" w:sz="4" w:space="0" w:color="000000"/>
              <w:left w:val="single" w:sz="4" w:space="0" w:color="000000"/>
              <w:bottom w:val="single" w:sz="4" w:space="0" w:color="000000"/>
              <w:right w:val="single" w:sz="4" w:space="0" w:color="000000"/>
            </w:tcBorders>
          </w:tcPr>
          <w:p w14:paraId="342DC763"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5B46E692"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B30914" w:rsidRPr="00857616" w14:paraId="474CCD40" w14:textId="77777777" w:rsidTr="00F2293F">
        <w:trPr>
          <w:trHeight w:val="474"/>
        </w:trPr>
        <w:tc>
          <w:tcPr>
            <w:tcW w:w="704" w:type="dxa"/>
            <w:tcBorders>
              <w:top w:val="single" w:sz="4" w:space="0" w:color="000000"/>
              <w:left w:val="single" w:sz="4" w:space="0" w:color="000000"/>
              <w:bottom w:val="single" w:sz="4" w:space="0" w:color="000000"/>
              <w:right w:val="single" w:sz="4" w:space="0" w:color="000000"/>
            </w:tcBorders>
          </w:tcPr>
          <w:p w14:paraId="3F27E023" w14:textId="77777777" w:rsidR="00B30914" w:rsidRPr="00857616" w:rsidRDefault="00B30914" w:rsidP="00B30914">
            <w:pPr>
              <w:numPr>
                <w:ilvl w:val="0"/>
                <w:numId w:val="48"/>
              </w:numPr>
              <w:autoSpaceDE w:val="0"/>
              <w:autoSpaceDN w:val="0"/>
              <w:adjustRightInd w:val="0"/>
              <w:ind w:left="527" w:hanging="357"/>
              <w:contextualSpacing/>
              <w:rPr>
                <w:rFonts w:ascii="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77CE7AE0" w14:textId="77777777" w:rsidR="00B30914" w:rsidRPr="00857616" w:rsidRDefault="00B30914" w:rsidP="00B30914">
            <w:pPr>
              <w:autoSpaceDE w:val="0"/>
              <w:autoSpaceDN w:val="0"/>
              <w:adjustRightInd w:val="0"/>
              <w:ind w:firstLine="28"/>
              <w:rPr>
                <w:rFonts w:ascii="Calibri" w:hAnsi="Calibri" w:cs="Calibri"/>
                <w:bCs/>
                <w:color w:val="000000"/>
                <w:sz w:val="24"/>
                <w:szCs w:val="24"/>
                <w:lang w:val="lt-LT"/>
              </w:rPr>
            </w:pPr>
            <w:r w:rsidRPr="00857616">
              <w:rPr>
                <w:rFonts w:ascii="Calibri" w:hAnsi="Calibri" w:cs="Calibri"/>
                <w:bCs/>
                <w:color w:val="000000"/>
                <w:sz w:val="24"/>
                <w:szCs w:val="24"/>
                <w:lang w:val="lt-LT"/>
              </w:rPr>
              <w:t>Automobilis turi būti aprūpintas padangų komplektu su 2024-2026 metais pagamintomis padangomis, sumontuotomis ant gamintojo lieto lydinio ratlankių (padangos perdavimo metu turi atitikti galiojančias kelių eismo taisykles, t.y. padangos neturi būti nudėvėtos ar guzuotos)</w:t>
            </w:r>
          </w:p>
        </w:tc>
      </w:tr>
      <w:tr w:rsidR="00B30914" w:rsidRPr="00857616" w14:paraId="66E65AF4" w14:textId="77777777" w:rsidTr="00F2293F">
        <w:trPr>
          <w:trHeight w:val="474"/>
        </w:trPr>
        <w:tc>
          <w:tcPr>
            <w:tcW w:w="704" w:type="dxa"/>
            <w:tcBorders>
              <w:top w:val="single" w:sz="4" w:space="0" w:color="000000"/>
              <w:left w:val="single" w:sz="4" w:space="0" w:color="000000"/>
              <w:bottom w:val="single" w:sz="4" w:space="0" w:color="000000"/>
              <w:right w:val="single" w:sz="4" w:space="0" w:color="000000"/>
            </w:tcBorders>
          </w:tcPr>
          <w:p w14:paraId="686ADD0D" w14:textId="77777777" w:rsidR="00B30914" w:rsidRPr="00857616" w:rsidRDefault="00B30914" w:rsidP="00B30914">
            <w:pPr>
              <w:numPr>
                <w:ilvl w:val="0"/>
                <w:numId w:val="48"/>
              </w:numPr>
              <w:autoSpaceDE w:val="0"/>
              <w:autoSpaceDN w:val="0"/>
              <w:adjustRightInd w:val="0"/>
              <w:ind w:left="527" w:hanging="357"/>
              <w:contextualSpacing/>
              <w:rPr>
                <w:rFonts w:ascii="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tcPr>
          <w:p w14:paraId="66AF1C87" w14:textId="77777777" w:rsidR="00B30914" w:rsidRPr="00857616" w:rsidRDefault="00B30914" w:rsidP="00B30914">
            <w:pPr>
              <w:autoSpaceDE w:val="0"/>
              <w:autoSpaceDN w:val="0"/>
              <w:adjustRightInd w:val="0"/>
              <w:ind w:firstLine="28"/>
              <w:rPr>
                <w:rFonts w:ascii="Calibri" w:hAnsi="Calibri" w:cs="Calibri"/>
                <w:bCs/>
                <w:color w:val="000000"/>
                <w:sz w:val="24"/>
                <w:szCs w:val="24"/>
                <w:lang w:val="lt-LT"/>
              </w:rPr>
            </w:pPr>
            <w:r w:rsidRPr="00857616">
              <w:rPr>
                <w:rFonts w:ascii="Calibri" w:hAnsi="Calibri" w:cs="Calibri"/>
                <w:bCs/>
                <w:color w:val="000000"/>
                <w:sz w:val="24"/>
                <w:szCs w:val="24"/>
                <w:lang w:val="lt-LT"/>
              </w:rPr>
              <w:t>Automobilyje turi būti eksploatacijos vadovas lietuvių ar anglų kalba, kuriame turi būti nurodyta automobilio garantinio aptarnavimo atlikėjų adresai ir telefonų numeriai bei atliekamų garantinių aptarnavimų periodiškumas.</w:t>
            </w:r>
          </w:p>
        </w:tc>
      </w:tr>
      <w:tr w:rsidR="00B30914" w:rsidRPr="00857616" w14:paraId="49601694" w14:textId="77777777" w:rsidTr="00F2293F">
        <w:trPr>
          <w:trHeight w:val="737"/>
        </w:trPr>
        <w:tc>
          <w:tcPr>
            <w:tcW w:w="704" w:type="dxa"/>
            <w:tcBorders>
              <w:top w:val="single" w:sz="4" w:space="0" w:color="000000"/>
              <w:left w:val="single" w:sz="4" w:space="0" w:color="000000"/>
              <w:bottom w:val="single" w:sz="4" w:space="0" w:color="000000"/>
              <w:right w:val="single" w:sz="4" w:space="0" w:color="000000"/>
            </w:tcBorders>
          </w:tcPr>
          <w:p w14:paraId="2E3C42C5" w14:textId="77777777" w:rsidR="00B30914" w:rsidRPr="00857616" w:rsidRDefault="00B30914" w:rsidP="00B30914">
            <w:pPr>
              <w:numPr>
                <w:ilvl w:val="0"/>
                <w:numId w:val="48"/>
              </w:numPr>
              <w:autoSpaceDE w:val="0"/>
              <w:autoSpaceDN w:val="0"/>
              <w:adjustRightInd w:val="0"/>
              <w:ind w:left="527" w:hanging="357"/>
              <w:contextualSpacing/>
              <w:rPr>
                <w:rFonts w:ascii="Calibri" w:eastAsia="Calibri" w:hAnsi="Calibri" w:cs="Calibri"/>
                <w:bCs/>
                <w:color w:val="000000"/>
                <w:sz w:val="24"/>
                <w:szCs w:val="24"/>
                <w:lang w:val="lt-LT"/>
              </w:rPr>
            </w:pPr>
          </w:p>
        </w:tc>
        <w:tc>
          <w:tcPr>
            <w:tcW w:w="8440" w:type="dxa"/>
            <w:tcBorders>
              <w:top w:val="single" w:sz="4" w:space="0" w:color="000000"/>
              <w:left w:val="single" w:sz="4" w:space="0" w:color="000000"/>
              <w:bottom w:val="single" w:sz="4" w:space="0" w:color="000000"/>
              <w:right w:val="single" w:sz="4" w:space="0" w:color="000000"/>
            </w:tcBorders>
            <w:hideMark/>
          </w:tcPr>
          <w:p w14:paraId="58DA4A45" w14:textId="77777777" w:rsidR="00B30914" w:rsidRPr="00857616" w:rsidRDefault="00B30914" w:rsidP="00B30914">
            <w:pPr>
              <w:autoSpaceDE w:val="0"/>
              <w:autoSpaceDN w:val="0"/>
              <w:adjustRightInd w:val="0"/>
              <w:ind w:firstLine="28"/>
              <w:rPr>
                <w:rFonts w:ascii="Calibri" w:eastAsia="Calibri" w:hAnsi="Calibri" w:cs="Calibri"/>
                <w:bCs/>
                <w:color w:val="000000"/>
                <w:sz w:val="24"/>
                <w:szCs w:val="24"/>
                <w:lang w:val="lt-LT"/>
              </w:rPr>
            </w:pPr>
            <w:r w:rsidRPr="00857616">
              <w:rPr>
                <w:rFonts w:ascii="Calibri" w:eastAsia="Calibri" w:hAnsi="Calibri" w:cs="Calibri"/>
                <w:bCs/>
                <w:color w:val="000000"/>
                <w:sz w:val="24"/>
                <w:szCs w:val="24"/>
                <w:lang w:val="lt-LT"/>
              </w:rPr>
              <w:t xml:space="preserve">Automobilis privalo būti taip sukomplektuotas, kad jį būtų galima be papildomų priemonių eksploatuoti Lietuvos Respublikoje. </w:t>
            </w:r>
          </w:p>
        </w:tc>
      </w:tr>
    </w:tbl>
    <w:p w14:paraId="064EF99F" w14:textId="23FFB092" w:rsidR="00B30914" w:rsidRPr="00857616" w:rsidRDefault="00B30914" w:rsidP="00B30914">
      <w:pPr>
        <w:keepNext/>
        <w:tabs>
          <w:tab w:val="left" w:pos="1797"/>
        </w:tabs>
        <w:spacing w:line="240" w:lineRule="auto"/>
        <w:ind w:firstLine="0"/>
        <w:jc w:val="left"/>
        <w:outlineLvl w:val="0"/>
        <w:rPr>
          <w:rFonts w:ascii="Calibri" w:eastAsia="Times New Roman" w:hAnsi="Calibri" w:cs="Calibri"/>
          <w:b/>
          <w:bCs/>
          <w:sz w:val="24"/>
          <w:szCs w:val="24"/>
          <w:lang w:eastAsia="en-US"/>
        </w:rPr>
      </w:pPr>
    </w:p>
    <w:p w14:paraId="1ECAF1AD" w14:textId="77777777" w:rsidR="00B30914" w:rsidRPr="00857616" w:rsidRDefault="00B30914" w:rsidP="00B30914">
      <w:pPr>
        <w:autoSpaceDE w:val="0"/>
        <w:autoSpaceDN w:val="0"/>
        <w:adjustRightInd w:val="0"/>
        <w:spacing w:line="240" w:lineRule="auto"/>
        <w:ind w:firstLine="0"/>
        <w:jc w:val="left"/>
        <w:rPr>
          <w:rFonts w:ascii="Calibri" w:eastAsia="Calibri" w:hAnsi="Calibri" w:cs="Calibri"/>
          <w:b/>
          <w:bCs/>
          <w:color w:val="000000"/>
          <w:sz w:val="24"/>
          <w:szCs w:val="24"/>
          <w:lang w:eastAsia="en-US"/>
        </w:rPr>
      </w:pPr>
    </w:p>
    <w:p w14:paraId="6AA63411" w14:textId="77777777" w:rsidR="00B30914" w:rsidRPr="00857616"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857616">
        <w:rPr>
          <w:rFonts w:ascii="Calibri" w:eastAsia="Calibri" w:hAnsi="Calibri" w:cs="Calibri"/>
          <w:b/>
          <w:bCs/>
          <w:color w:val="000000"/>
          <w:sz w:val="24"/>
          <w:szCs w:val="24"/>
          <w:lang w:eastAsia="en-US"/>
        </w:rPr>
        <w:t>IV SKYRIUS</w:t>
      </w:r>
    </w:p>
    <w:p w14:paraId="05284F30" w14:textId="77777777" w:rsidR="00B30914" w:rsidRPr="00857616"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857616">
        <w:rPr>
          <w:rFonts w:ascii="Calibri" w:eastAsia="Calibri" w:hAnsi="Calibri" w:cs="Calibri"/>
          <w:b/>
          <w:bCs/>
          <w:color w:val="000000"/>
          <w:sz w:val="24"/>
          <w:szCs w:val="24"/>
          <w:lang w:eastAsia="en-US"/>
        </w:rPr>
        <w:t>TIKRINIMAS IR TESTAVIMAS</w:t>
      </w:r>
    </w:p>
    <w:p w14:paraId="7672A433" w14:textId="77777777" w:rsidR="00B30914" w:rsidRPr="00857616"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p>
    <w:p w14:paraId="27122879" w14:textId="77777777" w:rsidR="00B30914" w:rsidRPr="00857616" w:rsidRDefault="00B30914" w:rsidP="00B30914">
      <w:pPr>
        <w:autoSpaceDE w:val="0"/>
        <w:autoSpaceDN w:val="0"/>
        <w:adjustRightInd w:val="0"/>
        <w:spacing w:line="240" w:lineRule="auto"/>
        <w:ind w:firstLine="0"/>
        <w:rPr>
          <w:rFonts w:ascii="Calibri" w:eastAsia="Calibri" w:hAnsi="Calibri" w:cs="Calibri"/>
          <w:iCs/>
          <w:color w:val="000000"/>
          <w:sz w:val="24"/>
          <w:szCs w:val="24"/>
          <w:lang w:eastAsia="en-US"/>
        </w:rPr>
      </w:pPr>
      <w:r w:rsidRPr="00857616">
        <w:rPr>
          <w:rFonts w:ascii="Calibri" w:eastAsia="Calibri" w:hAnsi="Calibri" w:cs="Calibri"/>
          <w:iCs/>
          <w:color w:val="000000"/>
          <w:sz w:val="24"/>
          <w:szCs w:val="24"/>
          <w:lang w:eastAsia="en-US"/>
        </w:rPr>
        <w:t>4. Automobilis turi būti nesubraižytas, nesurūdijęs, nepažeista dažų danga,  neturėjęs eismo įvykių, neskendęs (pateikiama „carvertical“ ataskaita), nepažeistais stiklais, nesuplyšusiomis minkštomis salono detalėmis ir sėdynėmis su ne didesne kaip 150 tūkst. kilometrų rida.  Prieš pristatymą turi būti atlikta techninė apžiūra, automobilis turi turėti valstybinio numerio ženklus.</w:t>
      </w:r>
    </w:p>
    <w:p w14:paraId="7EA76BD1" w14:textId="77777777" w:rsidR="00B30914" w:rsidRPr="00B30914" w:rsidRDefault="00B30914" w:rsidP="00B30914">
      <w:pPr>
        <w:autoSpaceDE w:val="0"/>
        <w:autoSpaceDN w:val="0"/>
        <w:adjustRightInd w:val="0"/>
        <w:spacing w:line="240" w:lineRule="auto"/>
        <w:ind w:firstLine="0"/>
        <w:jc w:val="left"/>
        <w:rPr>
          <w:rFonts w:ascii="Calibri" w:eastAsia="Calibri" w:hAnsi="Calibri" w:cs="Calibri"/>
          <w:i/>
          <w:iCs/>
          <w:color w:val="000000"/>
          <w:sz w:val="24"/>
          <w:szCs w:val="24"/>
          <w:lang w:eastAsia="en-US"/>
        </w:rPr>
      </w:pPr>
    </w:p>
    <w:p w14:paraId="77E0242A"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iCs/>
          <w:color w:val="000000"/>
          <w:sz w:val="24"/>
          <w:szCs w:val="24"/>
          <w:lang w:eastAsia="en-US"/>
        </w:rPr>
      </w:pPr>
      <w:r w:rsidRPr="00B30914">
        <w:rPr>
          <w:rFonts w:ascii="Calibri" w:eastAsia="Calibri" w:hAnsi="Calibri" w:cs="Calibri"/>
          <w:b/>
          <w:bCs/>
          <w:color w:val="000000"/>
          <w:sz w:val="24"/>
          <w:szCs w:val="24"/>
          <w:lang w:eastAsia="en-US"/>
        </w:rPr>
        <w:t>V SKYRIUS</w:t>
      </w:r>
    </w:p>
    <w:p w14:paraId="6CD8472E"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REIKALAVIMAI DĖL PRISTATYMO IR PRIĖMIMO–PERDAVIMO</w:t>
      </w:r>
    </w:p>
    <w:p w14:paraId="402FAD84"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p>
    <w:p w14:paraId="002079E6" w14:textId="77777777" w:rsidR="00B30914" w:rsidRPr="00B30914" w:rsidRDefault="00B30914" w:rsidP="00B30914">
      <w:pPr>
        <w:autoSpaceDE w:val="0"/>
        <w:autoSpaceDN w:val="0"/>
        <w:adjustRightInd w:val="0"/>
        <w:spacing w:line="240" w:lineRule="auto"/>
        <w:ind w:firstLine="0"/>
        <w:jc w:val="left"/>
        <w:rPr>
          <w:rFonts w:ascii="Calibri" w:eastAsia="Calibri" w:hAnsi="Calibri" w:cs="Calibri"/>
          <w:color w:val="000000"/>
          <w:sz w:val="24"/>
          <w:szCs w:val="24"/>
          <w:lang w:eastAsia="en-US"/>
        </w:rPr>
      </w:pPr>
      <w:r w:rsidRPr="00B30914">
        <w:rPr>
          <w:rFonts w:ascii="Calibri" w:eastAsia="Calibri" w:hAnsi="Calibri" w:cs="Calibri"/>
          <w:color w:val="000000"/>
          <w:sz w:val="24"/>
          <w:szCs w:val="24"/>
          <w:lang w:eastAsia="en-US"/>
        </w:rPr>
        <w:t>5.1. Transporto priemonė turi būti pristatyta į perkančiosios organizacijos nurodytą vietą. Pristatymo metu pasirašomas priėmimo-perdavimo aktas.</w:t>
      </w:r>
    </w:p>
    <w:p w14:paraId="78F110F7" w14:textId="77777777" w:rsidR="00B30914" w:rsidRPr="00B30914" w:rsidRDefault="00B30914" w:rsidP="00B30914">
      <w:pPr>
        <w:autoSpaceDE w:val="0"/>
        <w:autoSpaceDN w:val="0"/>
        <w:adjustRightInd w:val="0"/>
        <w:spacing w:line="240" w:lineRule="auto"/>
        <w:ind w:firstLine="0"/>
        <w:jc w:val="left"/>
        <w:rPr>
          <w:rFonts w:ascii="Calibri" w:eastAsia="Calibri" w:hAnsi="Calibri" w:cs="Calibri"/>
          <w:color w:val="000000"/>
          <w:sz w:val="24"/>
          <w:szCs w:val="24"/>
          <w:lang w:eastAsia="en-US"/>
        </w:rPr>
      </w:pPr>
    </w:p>
    <w:p w14:paraId="5324DE93"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VI SKYRIUS</w:t>
      </w:r>
    </w:p>
    <w:p w14:paraId="487B8598" w14:textId="77777777" w:rsidR="00B30914" w:rsidRPr="00B30914" w:rsidRDefault="00B30914" w:rsidP="00B3091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B30914">
        <w:rPr>
          <w:rFonts w:ascii="Calibri" w:eastAsia="Calibri" w:hAnsi="Calibri" w:cs="Calibri"/>
          <w:b/>
          <w:bCs/>
          <w:color w:val="000000"/>
          <w:sz w:val="24"/>
          <w:szCs w:val="24"/>
          <w:lang w:eastAsia="en-US"/>
        </w:rPr>
        <w:t>KOKYBĖS KONTROLĖ</w:t>
      </w:r>
    </w:p>
    <w:p w14:paraId="45C0EA0A" w14:textId="77777777" w:rsidR="00B30914" w:rsidRPr="00B30914" w:rsidRDefault="00B30914" w:rsidP="00B30914">
      <w:pPr>
        <w:autoSpaceDE w:val="0"/>
        <w:autoSpaceDN w:val="0"/>
        <w:adjustRightInd w:val="0"/>
        <w:spacing w:line="240" w:lineRule="auto"/>
        <w:ind w:firstLine="0"/>
        <w:rPr>
          <w:rFonts w:ascii="Calibri" w:eastAsia="Calibri" w:hAnsi="Calibri" w:cs="Calibri"/>
          <w:b/>
          <w:bCs/>
          <w:color w:val="000000"/>
          <w:sz w:val="24"/>
          <w:szCs w:val="24"/>
          <w:lang w:eastAsia="en-US"/>
        </w:rPr>
      </w:pPr>
    </w:p>
    <w:p w14:paraId="14DF68F6" w14:textId="77777777" w:rsidR="00B30914" w:rsidRPr="00B30914" w:rsidRDefault="00B30914" w:rsidP="00B30914">
      <w:pPr>
        <w:autoSpaceDE w:val="0"/>
        <w:autoSpaceDN w:val="0"/>
        <w:adjustRightInd w:val="0"/>
        <w:spacing w:line="240" w:lineRule="auto"/>
        <w:ind w:firstLine="0"/>
        <w:rPr>
          <w:rFonts w:ascii="Calibri" w:eastAsia="Calibri" w:hAnsi="Calibri" w:cs="Calibri"/>
          <w:color w:val="000000"/>
          <w:sz w:val="24"/>
          <w:szCs w:val="24"/>
          <w:lang w:eastAsia="en-US"/>
        </w:rPr>
      </w:pPr>
      <w:r w:rsidRPr="00B30914">
        <w:rPr>
          <w:rFonts w:ascii="Calibri" w:eastAsia="Calibri" w:hAnsi="Calibri" w:cs="Calibri"/>
          <w:color w:val="000000"/>
          <w:sz w:val="24"/>
          <w:szCs w:val="24"/>
          <w:lang w:eastAsia="en-US"/>
        </w:rPr>
        <w:t>6. Tiekėjas užtikrina, kad transporto priemonė atitinka visus techninius reikalavimus, o defektų atveju įsipareigoja juos pašalinti per garantinį laikotarpį.</w:t>
      </w:r>
    </w:p>
    <w:p w14:paraId="59CA6B59" w14:textId="77777777" w:rsidR="00B30914" w:rsidRPr="00B30914" w:rsidRDefault="00B30914" w:rsidP="00B30914">
      <w:pPr>
        <w:autoSpaceDE w:val="0"/>
        <w:autoSpaceDN w:val="0"/>
        <w:adjustRightInd w:val="0"/>
        <w:spacing w:line="240" w:lineRule="auto"/>
        <w:ind w:firstLine="0"/>
        <w:rPr>
          <w:rFonts w:ascii="Calibri" w:eastAsia="Calibri" w:hAnsi="Calibri" w:cs="Calibri"/>
          <w:i/>
          <w:iCs/>
          <w:color w:val="000000"/>
          <w:sz w:val="24"/>
          <w:szCs w:val="24"/>
          <w:lang w:eastAsia="en-US"/>
        </w:rPr>
      </w:pPr>
    </w:p>
    <w:p w14:paraId="01DC6F76" w14:textId="353319E7" w:rsidR="000E2787" w:rsidRDefault="000E2787" w:rsidP="007A7D14">
      <w:pPr>
        <w:rPr>
          <w:rFonts w:ascii="Calibri" w:hAnsi="Calibri" w:cs="Calibri"/>
          <w:sz w:val="24"/>
          <w:szCs w:val="24"/>
        </w:rPr>
      </w:pPr>
    </w:p>
    <w:p w14:paraId="0F9C0688" w14:textId="77777777" w:rsidR="00B30914" w:rsidRDefault="00B30914" w:rsidP="007A7D14">
      <w:pPr>
        <w:rPr>
          <w:rFonts w:ascii="Calibri" w:hAnsi="Calibri" w:cs="Calibri"/>
          <w:sz w:val="24"/>
          <w:szCs w:val="24"/>
        </w:rPr>
      </w:pPr>
    </w:p>
    <w:p w14:paraId="4AC08DC8" w14:textId="77777777" w:rsidR="00B30914" w:rsidRDefault="00B30914" w:rsidP="007A7D14">
      <w:pPr>
        <w:rPr>
          <w:rFonts w:ascii="Calibri" w:hAnsi="Calibri" w:cs="Calibri"/>
          <w:sz w:val="24"/>
          <w:szCs w:val="24"/>
        </w:rPr>
      </w:pPr>
    </w:p>
    <w:p w14:paraId="24DB860E" w14:textId="77777777" w:rsidR="00B30914" w:rsidRDefault="00B30914" w:rsidP="007A7D14">
      <w:pPr>
        <w:rPr>
          <w:rFonts w:ascii="Calibri" w:hAnsi="Calibri" w:cs="Calibri"/>
          <w:sz w:val="24"/>
          <w:szCs w:val="24"/>
        </w:rPr>
      </w:pPr>
    </w:p>
    <w:p w14:paraId="32F95830" w14:textId="77777777" w:rsidR="00B30914" w:rsidRDefault="00B30914" w:rsidP="007A7D14">
      <w:pPr>
        <w:rPr>
          <w:rFonts w:ascii="Calibri" w:hAnsi="Calibri" w:cs="Calibri"/>
          <w:sz w:val="24"/>
          <w:szCs w:val="24"/>
        </w:rPr>
      </w:pPr>
    </w:p>
    <w:p w14:paraId="45B6747A" w14:textId="77777777" w:rsidR="00B30914" w:rsidRDefault="00B30914" w:rsidP="007A7D14">
      <w:pPr>
        <w:rPr>
          <w:rFonts w:ascii="Calibri" w:hAnsi="Calibri" w:cs="Calibri"/>
          <w:sz w:val="24"/>
          <w:szCs w:val="24"/>
        </w:rPr>
      </w:pPr>
    </w:p>
    <w:p w14:paraId="6169B066" w14:textId="77777777" w:rsidR="00B30914" w:rsidRDefault="00B30914" w:rsidP="007A7D14">
      <w:pPr>
        <w:rPr>
          <w:rFonts w:ascii="Calibri" w:hAnsi="Calibri" w:cs="Calibri"/>
          <w:sz w:val="24"/>
          <w:szCs w:val="24"/>
        </w:rPr>
      </w:pPr>
    </w:p>
    <w:p w14:paraId="50CA7BEC" w14:textId="77777777" w:rsidR="00B30914" w:rsidRPr="00B30914" w:rsidRDefault="00B30914" w:rsidP="00B30914">
      <w:pPr>
        <w:ind w:firstLine="0"/>
        <w:rPr>
          <w:rFonts w:ascii="Calibri" w:hAnsi="Calibri" w:cs="Calibri"/>
          <w:sz w:val="24"/>
          <w:szCs w:val="24"/>
        </w:rPr>
      </w:pPr>
    </w:p>
    <w:p w14:paraId="12DA495F" w14:textId="2F9CF934" w:rsidR="00506996" w:rsidRPr="007F0027" w:rsidRDefault="00506996" w:rsidP="007F0027">
      <w:pPr>
        <w:pStyle w:val="Antrat1"/>
        <w:jc w:val="right"/>
        <w:rPr>
          <w:sz w:val="24"/>
          <w:szCs w:val="24"/>
        </w:rPr>
      </w:pPr>
      <w:bookmarkStart w:id="39" w:name="_Toc195273529"/>
      <w:r w:rsidRPr="007F0027">
        <w:rPr>
          <w:sz w:val="24"/>
          <w:szCs w:val="24"/>
        </w:rPr>
        <w:lastRenderedPageBreak/>
        <w:t xml:space="preserve">Pirkimo sąlygų </w:t>
      </w:r>
      <w:r w:rsidR="00D714DA" w:rsidRPr="007F0027">
        <w:rPr>
          <w:sz w:val="24"/>
          <w:szCs w:val="24"/>
        </w:rPr>
        <w:t>3</w:t>
      </w:r>
      <w:r w:rsidRPr="007F0027">
        <w:rPr>
          <w:sz w:val="24"/>
          <w:szCs w:val="24"/>
        </w:rPr>
        <w:t xml:space="preserve"> priedas „Pasiūlymo forma“</w:t>
      </w:r>
      <w:bookmarkEnd w:id="39"/>
    </w:p>
    <w:bookmarkEnd w:id="32"/>
    <w:bookmarkEnd w:id="33"/>
    <w:bookmarkEnd w:id="34"/>
    <w:bookmarkEnd w:id="35"/>
    <w:bookmarkEnd w:id="36"/>
    <w:bookmarkEnd w:id="37"/>
    <w:p w14:paraId="02BDD29E" w14:textId="77777777" w:rsidR="00CB5907" w:rsidRPr="00954F70" w:rsidRDefault="00CB5907" w:rsidP="00CB5907">
      <w:pPr>
        <w:rPr>
          <w:rFonts w:cstheme="minorHAnsi"/>
          <w:b/>
          <w:bCs/>
          <w:smallCaps/>
          <w:sz w:val="24"/>
          <w:szCs w:val="24"/>
        </w:rPr>
      </w:pPr>
    </w:p>
    <w:p w14:paraId="24D33B4D" w14:textId="77777777" w:rsidR="00E13DAC" w:rsidRDefault="00E13DAC" w:rsidP="00E13DAC">
      <w:pPr>
        <w:spacing w:line="240" w:lineRule="auto"/>
        <w:ind w:firstLine="0"/>
        <w:rPr>
          <w:rFonts w:cstheme="minorHAnsi"/>
          <w:sz w:val="24"/>
          <w:szCs w:val="24"/>
        </w:rPr>
      </w:pPr>
      <w:bookmarkStart w:id="40" w:name="_Toc195273530"/>
    </w:p>
    <w:p w14:paraId="5696CF70" w14:textId="77777777" w:rsidR="00E13DAC" w:rsidRDefault="00E13DAC" w:rsidP="00E13DAC">
      <w:pPr>
        <w:spacing w:line="240" w:lineRule="auto"/>
        <w:ind w:left="7314" w:firstLine="0"/>
        <w:rPr>
          <w:rFonts w:cstheme="minorHAnsi"/>
          <w:sz w:val="24"/>
          <w:szCs w:val="24"/>
        </w:rPr>
      </w:pPr>
    </w:p>
    <w:p w14:paraId="72A0ED0D" w14:textId="77777777" w:rsidR="00E13DAC" w:rsidRDefault="00E13DAC" w:rsidP="00E13DAC">
      <w:pPr>
        <w:spacing w:line="240" w:lineRule="auto"/>
        <w:ind w:left="7314" w:firstLine="0"/>
        <w:rPr>
          <w:rFonts w:cstheme="minorHAnsi"/>
          <w:sz w:val="24"/>
          <w:szCs w:val="24"/>
        </w:rPr>
      </w:pPr>
    </w:p>
    <w:p w14:paraId="22B3051C" w14:textId="77777777" w:rsidR="00E13DAC" w:rsidRDefault="00E13DAC" w:rsidP="00E13DAC">
      <w:pPr>
        <w:spacing w:line="240" w:lineRule="auto"/>
        <w:rPr>
          <w:rFonts w:cstheme="minorHAnsi"/>
          <w:sz w:val="24"/>
          <w:szCs w:val="24"/>
        </w:rPr>
      </w:pPr>
      <w:r>
        <w:rPr>
          <w:rFonts w:cstheme="minorHAnsi"/>
          <w:sz w:val="24"/>
          <w:szCs w:val="24"/>
        </w:rPr>
        <w:t>Pridedame atskiru failu</w:t>
      </w:r>
    </w:p>
    <w:p w14:paraId="48D7C08A" w14:textId="77777777" w:rsidR="00E13DAC" w:rsidRDefault="00E13DAC" w:rsidP="00E13DAC">
      <w:pPr>
        <w:spacing w:line="240" w:lineRule="auto"/>
        <w:ind w:left="7314" w:firstLine="0"/>
        <w:rPr>
          <w:rFonts w:cstheme="minorHAnsi"/>
          <w:sz w:val="24"/>
          <w:szCs w:val="24"/>
        </w:rPr>
      </w:pPr>
    </w:p>
    <w:p w14:paraId="50273A93" w14:textId="77777777" w:rsidR="00FB1ECC" w:rsidRDefault="00FB1ECC" w:rsidP="00FB1ECC">
      <w:pPr>
        <w:spacing w:line="240" w:lineRule="auto"/>
        <w:ind w:left="7314" w:firstLine="0"/>
        <w:rPr>
          <w:rFonts w:cstheme="minorHAnsi"/>
          <w:sz w:val="24"/>
          <w:szCs w:val="24"/>
        </w:rPr>
      </w:pPr>
    </w:p>
    <w:p w14:paraId="4EB523F8" w14:textId="77777777" w:rsidR="00FB1ECC" w:rsidRDefault="00FB1ECC" w:rsidP="00FB1ECC">
      <w:pPr>
        <w:spacing w:line="240" w:lineRule="auto"/>
        <w:ind w:left="7314" w:firstLine="0"/>
        <w:rPr>
          <w:rFonts w:cstheme="minorHAnsi"/>
          <w:sz w:val="24"/>
          <w:szCs w:val="24"/>
        </w:rPr>
      </w:pPr>
    </w:p>
    <w:p w14:paraId="10808A99" w14:textId="77777777" w:rsidR="00FB1ECC" w:rsidRDefault="00FB1ECC" w:rsidP="00FB1ECC">
      <w:pPr>
        <w:spacing w:line="240" w:lineRule="auto"/>
        <w:ind w:left="7314" w:firstLine="0"/>
        <w:rPr>
          <w:rFonts w:cstheme="minorHAnsi"/>
          <w:sz w:val="24"/>
          <w:szCs w:val="24"/>
        </w:rPr>
      </w:pPr>
    </w:p>
    <w:p w14:paraId="12C31BF8" w14:textId="77777777" w:rsidR="00FB1ECC" w:rsidRDefault="00FB1ECC" w:rsidP="00FB1ECC">
      <w:pPr>
        <w:spacing w:line="240" w:lineRule="auto"/>
        <w:ind w:left="7314" w:firstLine="0"/>
        <w:rPr>
          <w:rFonts w:cstheme="minorHAnsi"/>
          <w:sz w:val="24"/>
          <w:szCs w:val="24"/>
        </w:rPr>
      </w:pPr>
    </w:p>
    <w:p w14:paraId="4D8C35F4" w14:textId="77777777" w:rsidR="00FB1ECC" w:rsidRDefault="00FB1ECC" w:rsidP="00FB1ECC">
      <w:pPr>
        <w:spacing w:line="240" w:lineRule="auto"/>
        <w:ind w:left="7314" w:firstLine="0"/>
        <w:rPr>
          <w:rFonts w:cstheme="minorHAnsi"/>
          <w:sz w:val="24"/>
          <w:szCs w:val="24"/>
        </w:rPr>
      </w:pPr>
    </w:p>
    <w:p w14:paraId="430B1F19" w14:textId="77777777" w:rsidR="00FB1ECC" w:rsidRDefault="00FB1ECC" w:rsidP="00FB1ECC">
      <w:pPr>
        <w:spacing w:line="240" w:lineRule="auto"/>
        <w:ind w:left="7314" w:firstLine="0"/>
        <w:rPr>
          <w:rFonts w:cstheme="minorHAnsi"/>
          <w:sz w:val="24"/>
          <w:szCs w:val="24"/>
        </w:rPr>
      </w:pPr>
    </w:p>
    <w:p w14:paraId="60184D68" w14:textId="77777777" w:rsidR="00FB1ECC" w:rsidRDefault="00FB1ECC" w:rsidP="00FB1ECC">
      <w:pPr>
        <w:spacing w:line="240" w:lineRule="auto"/>
        <w:ind w:left="7314" w:firstLine="0"/>
        <w:rPr>
          <w:rFonts w:cstheme="minorHAnsi"/>
          <w:sz w:val="24"/>
          <w:szCs w:val="24"/>
        </w:rPr>
      </w:pPr>
    </w:p>
    <w:p w14:paraId="06758FB1" w14:textId="77777777" w:rsidR="00FB1ECC" w:rsidRDefault="00FB1ECC" w:rsidP="00FB1ECC">
      <w:pPr>
        <w:spacing w:line="240" w:lineRule="auto"/>
        <w:ind w:left="7314" w:firstLine="0"/>
        <w:rPr>
          <w:rFonts w:cstheme="minorHAnsi"/>
          <w:sz w:val="24"/>
          <w:szCs w:val="24"/>
        </w:rPr>
      </w:pPr>
    </w:p>
    <w:p w14:paraId="5A5E8D57" w14:textId="77777777" w:rsidR="00FB1ECC" w:rsidRDefault="00FB1ECC" w:rsidP="00FB1ECC">
      <w:pPr>
        <w:spacing w:line="240" w:lineRule="auto"/>
        <w:ind w:left="7314" w:firstLine="0"/>
        <w:rPr>
          <w:rFonts w:cstheme="minorHAnsi"/>
          <w:sz w:val="24"/>
          <w:szCs w:val="24"/>
        </w:rPr>
      </w:pPr>
    </w:p>
    <w:p w14:paraId="4389B0AF" w14:textId="77777777" w:rsidR="00FB1ECC" w:rsidRDefault="00FB1ECC" w:rsidP="00FB1ECC">
      <w:pPr>
        <w:spacing w:line="240" w:lineRule="auto"/>
        <w:ind w:left="7314" w:firstLine="0"/>
        <w:rPr>
          <w:rFonts w:cstheme="minorHAnsi"/>
          <w:sz w:val="24"/>
          <w:szCs w:val="24"/>
        </w:rPr>
      </w:pPr>
    </w:p>
    <w:p w14:paraId="458D2FC3" w14:textId="77777777" w:rsidR="00FB1ECC" w:rsidRDefault="00FB1ECC" w:rsidP="00FB1ECC">
      <w:pPr>
        <w:spacing w:line="240" w:lineRule="auto"/>
        <w:ind w:left="7314" w:firstLine="0"/>
        <w:rPr>
          <w:rFonts w:cstheme="minorHAnsi"/>
          <w:sz w:val="24"/>
          <w:szCs w:val="24"/>
        </w:rPr>
      </w:pPr>
    </w:p>
    <w:p w14:paraId="21E487A9" w14:textId="77777777" w:rsidR="00FB1ECC" w:rsidRDefault="00FB1ECC" w:rsidP="00FB1ECC">
      <w:pPr>
        <w:spacing w:line="240" w:lineRule="auto"/>
        <w:ind w:left="7314" w:firstLine="0"/>
        <w:rPr>
          <w:rFonts w:cstheme="minorHAnsi"/>
          <w:sz w:val="24"/>
          <w:szCs w:val="24"/>
        </w:rPr>
      </w:pPr>
    </w:p>
    <w:p w14:paraId="2AF85E4E" w14:textId="77777777" w:rsidR="00FB1ECC" w:rsidRDefault="00FB1ECC" w:rsidP="00FB1ECC">
      <w:pPr>
        <w:spacing w:line="240" w:lineRule="auto"/>
        <w:ind w:left="7314" w:firstLine="0"/>
        <w:rPr>
          <w:rFonts w:cstheme="minorHAnsi"/>
          <w:sz w:val="24"/>
          <w:szCs w:val="24"/>
        </w:rPr>
      </w:pPr>
    </w:p>
    <w:p w14:paraId="06710567" w14:textId="77777777" w:rsidR="00FB1ECC" w:rsidRDefault="00FB1ECC" w:rsidP="004A6E8D">
      <w:pPr>
        <w:spacing w:line="240" w:lineRule="auto"/>
        <w:ind w:firstLine="0"/>
        <w:rPr>
          <w:rFonts w:cstheme="minorHAnsi"/>
          <w:sz w:val="24"/>
          <w:szCs w:val="24"/>
        </w:rPr>
      </w:pPr>
    </w:p>
    <w:p w14:paraId="1AFC3684" w14:textId="77777777" w:rsidR="005B76BA" w:rsidRDefault="005B76BA" w:rsidP="00FB1ECC">
      <w:pPr>
        <w:spacing w:line="240" w:lineRule="auto"/>
        <w:ind w:left="7314" w:firstLine="0"/>
        <w:rPr>
          <w:rFonts w:cstheme="minorHAnsi"/>
          <w:sz w:val="24"/>
          <w:szCs w:val="24"/>
        </w:rPr>
      </w:pPr>
    </w:p>
    <w:p w14:paraId="37F0DAF0" w14:textId="77777777" w:rsidR="00E13DAC" w:rsidRDefault="00E13DAC" w:rsidP="00FB1ECC">
      <w:pPr>
        <w:spacing w:line="240" w:lineRule="auto"/>
        <w:ind w:left="7314" w:firstLine="0"/>
        <w:rPr>
          <w:rFonts w:cstheme="minorHAnsi"/>
          <w:sz w:val="24"/>
          <w:szCs w:val="24"/>
        </w:rPr>
      </w:pPr>
    </w:p>
    <w:p w14:paraId="1D58BB2B" w14:textId="77777777" w:rsidR="00E13DAC" w:rsidRDefault="00E13DAC" w:rsidP="00FB1ECC">
      <w:pPr>
        <w:spacing w:line="240" w:lineRule="auto"/>
        <w:ind w:left="7314" w:firstLine="0"/>
        <w:rPr>
          <w:rFonts w:cstheme="minorHAnsi"/>
          <w:sz w:val="24"/>
          <w:szCs w:val="24"/>
        </w:rPr>
      </w:pPr>
    </w:p>
    <w:p w14:paraId="59D55969" w14:textId="77777777" w:rsidR="00E13DAC" w:rsidRDefault="00E13DAC" w:rsidP="00FB1ECC">
      <w:pPr>
        <w:spacing w:line="240" w:lineRule="auto"/>
        <w:ind w:left="7314" w:firstLine="0"/>
        <w:rPr>
          <w:rFonts w:cstheme="minorHAnsi"/>
          <w:sz w:val="24"/>
          <w:szCs w:val="24"/>
        </w:rPr>
      </w:pPr>
    </w:p>
    <w:p w14:paraId="241BA088" w14:textId="77777777" w:rsidR="00E13DAC" w:rsidRDefault="00E13DAC" w:rsidP="00FB1ECC">
      <w:pPr>
        <w:spacing w:line="240" w:lineRule="auto"/>
        <w:ind w:left="7314" w:firstLine="0"/>
        <w:rPr>
          <w:rFonts w:cstheme="minorHAnsi"/>
          <w:sz w:val="24"/>
          <w:szCs w:val="24"/>
        </w:rPr>
      </w:pPr>
    </w:p>
    <w:p w14:paraId="022323ED" w14:textId="77777777" w:rsidR="00E13DAC" w:rsidRDefault="00E13DAC" w:rsidP="00FB1ECC">
      <w:pPr>
        <w:spacing w:line="240" w:lineRule="auto"/>
        <w:ind w:left="7314" w:firstLine="0"/>
        <w:rPr>
          <w:rFonts w:cstheme="minorHAnsi"/>
          <w:sz w:val="24"/>
          <w:szCs w:val="24"/>
        </w:rPr>
      </w:pPr>
    </w:p>
    <w:p w14:paraId="60A2BF0A" w14:textId="77777777" w:rsidR="00E13DAC" w:rsidRDefault="00E13DAC" w:rsidP="00FB1ECC">
      <w:pPr>
        <w:spacing w:line="240" w:lineRule="auto"/>
        <w:ind w:left="7314" w:firstLine="0"/>
        <w:rPr>
          <w:rFonts w:cstheme="minorHAnsi"/>
          <w:sz w:val="24"/>
          <w:szCs w:val="24"/>
        </w:rPr>
      </w:pPr>
    </w:p>
    <w:p w14:paraId="19E00DEA" w14:textId="77777777" w:rsidR="00E13DAC" w:rsidRDefault="00E13DAC" w:rsidP="00FB1ECC">
      <w:pPr>
        <w:spacing w:line="240" w:lineRule="auto"/>
        <w:ind w:left="7314" w:firstLine="0"/>
        <w:rPr>
          <w:rFonts w:cstheme="minorHAnsi"/>
          <w:sz w:val="24"/>
          <w:szCs w:val="24"/>
        </w:rPr>
      </w:pPr>
    </w:p>
    <w:p w14:paraId="01A45DBF" w14:textId="77777777" w:rsidR="00E13DAC" w:rsidRDefault="00E13DAC" w:rsidP="00FB1ECC">
      <w:pPr>
        <w:spacing w:line="240" w:lineRule="auto"/>
        <w:ind w:left="7314" w:firstLine="0"/>
        <w:rPr>
          <w:rFonts w:cstheme="minorHAnsi"/>
          <w:sz w:val="24"/>
          <w:szCs w:val="24"/>
        </w:rPr>
      </w:pPr>
    </w:p>
    <w:p w14:paraId="21661B36" w14:textId="77777777" w:rsidR="00E13DAC" w:rsidRDefault="00E13DAC" w:rsidP="00FB1ECC">
      <w:pPr>
        <w:spacing w:line="240" w:lineRule="auto"/>
        <w:ind w:left="7314" w:firstLine="0"/>
        <w:rPr>
          <w:rFonts w:cstheme="minorHAnsi"/>
          <w:sz w:val="24"/>
          <w:szCs w:val="24"/>
        </w:rPr>
      </w:pPr>
    </w:p>
    <w:p w14:paraId="48D8C0F2" w14:textId="77777777" w:rsidR="00E13DAC" w:rsidRDefault="00E13DAC" w:rsidP="00FB1ECC">
      <w:pPr>
        <w:spacing w:line="240" w:lineRule="auto"/>
        <w:ind w:left="7314" w:firstLine="0"/>
        <w:rPr>
          <w:rFonts w:cstheme="minorHAnsi"/>
          <w:sz w:val="24"/>
          <w:szCs w:val="24"/>
        </w:rPr>
      </w:pPr>
    </w:p>
    <w:p w14:paraId="3E2427F3" w14:textId="77777777" w:rsidR="00E13DAC" w:rsidRDefault="00E13DAC" w:rsidP="00FB1ECC">
      <w:pPr>
        <w:spacing w:line="240" w:lineRule="auto"/>
        <w:ind w:left="7314" w:firstLine="0"/>
        <w:rPr>
          <w:rFonts w:cstheme="minorHAnsi"/>
          <w:sz w:val="24"/>
          <w:szCs w:val="24"/>
        </w:rPr>
      </w:pPr>
    </w:p>
    <w:p w14:paraId="5FFA868B" w14:textId="77777777" w:rsidR="00E13DAC" w:rsidRDefault="00E13DAC" w:rsidP="00FB1ECC">
      <w:pPr>
        <w:spacing w:line="240" w:lineRule="auto"/>
        <w:ind w:left="7314" w:firstLine="0"/>
        <w:rPr>
          <w:rFonts w:cstheme="minorHAnsi"/>
          <w:sz w:val="24"/>
          <w:szCs w:val="24"/>
        </w:rPr>
      </w:pPr>
    </w:p>
    <w:p w14:paraId="436EA286" w14:textId="77777777" w:rsidR="00E13DAC" w:rsidRDefault="00E13DAC" w:rsidP="00FB1ECC">
      <w:pPr>
        <w:spacing w:line="240" w:lineRule="auto"/>
        <w:ind w:left="7314" w:firstLine="0"/>
        <w:rPr>
          <w:rFonts w:cstheme="minorHAnsi"/>
          <w:sz w:val="24"/>
          <w:szCs w:val="24"/>
        </w:rPr>
      </w:pPr>
    </w:p>
    <w:p w14:paraId="5569D8EE" w14:textId="77777777" w:rsidR="00E13DAC" w:rsidRDefault="00E13DAC" w:rsidP="00FB1ECC">
      <w:pPr>
        <w:spacing w:line="240" w:lineRule="auto"/>
        <w:ind w:left="7314" w:firstLine="0"/>
        <w:rPr>
          <w:rFonts w:cstheme="minorHAnsi"/>
          <w:sz w:val="24"/>
          <w:szCs w:val="24"/>
        </w:rPr>
      </w:pPr>
    </w:p>
    <w:p w14:paraId="0C3C03A4" w14:textId="77777777" w:rsidR="00E13DAC" w:rsidRDefault="00E13DAC" w:rsidP="00FB1ECC">
      <w:pPr>
        <w:spacing w:line="240" w:lineRule="auto"/>
        <w:ind w:left="7314" w:firstLine="0"/>
        <w:rPr>
          <w:rFonts w:cstheme="minorHAnsi"/>
          <w:sz w:val="24"/>
          <w:szCs w:val="24"/>
        </w:rPr>
      </w:pPr>
    </w:p>
    <w:p w14:paraId="24820764" w14:textId="77777777" w:rsidR="00E13DAC" w:rsidRDefault="00E13DAC" w:rsidP="00FB1ECC">
      <w:pPr>
        <w:spacing w:line="240" w:lineRule="auto"/>
        <w:ind w:left="7314" w:firstLine="0"/>
        <w:rPr>
          <w:rFonts w:cstheme="minorHAnsi"/>
          <w:sz w:val="24"/>
          <w:szCs w:val="24"/>
        </w:rPr>
      </w:pPr>
    </w:p>
    <w:p w14:paraId="77000E42" w14:textId="77777777" w:rsidR="00E13DAC" w:rsidRDefault="00E13DAC" w:rsidP="00FB1ECC">
      <w:pPr>
        <w:spacing w:line="240" w:lineRule="auto"/>
        <w:ind w:left="7314" w:firstLine="0"/>
        <w:rPr>
          <w:rFonts w:cstheme="minorHAnsi"/>
          <w:sz w:val="24"/>
          <w:szCs w:val="24"/>
        </w:rPr>
      </w:pPr>
    </w:p>
    <w:p w14:paraId="4141E39E" w14:textId="77777777" w:rsidR="00E13DAC" w:rsidRDefault="00E13DAC" w:rsidP="00FB1ECC">
      <w:pPr>
        <w:spacing w:line="240" w:lineRule="auto"/>
        <w:ind w:left="7314" w:firstLine="0"/>
        <w:rPr>
          <w:rFonts w:cstheme="minorHAnsi"/>
          <w:sz w:val="24"/>
          <w:szCs w:val="24"/>
        </w:rPr>
      </w:pPr>
    </w:p>
    <w:p w14:paraId="2027ADD0" w14:textId="77777777" w:rsidR="00E13DAC" w:rsidRDefault="00E13DAC" w:rsidP="00FB1ECC">
      <w:pPr>
        <w:spacing w:line="240" w:lineRule="auto"/>
        <w:ind w:left="7314" w:firstLine="0"/>
        <w:rPr>
          <w:rFonts w:cstheme="minorHAnsi"/>
          <w:sz w:val="24"/>
          <w:szCs w:val="24"/>
        </w:rPr>
      </w:pPr>
    </w:p>
    <w:p w14:paraId="19824E9C" w14:textId="77777777" w:rsidR="00E13DAC" w:rsidRDefault="00E13DAC" w:rsidP="00FB1ECC">
      <w:pPr>
        <w:spacing w:line="240" w:lineRule="auto"/>
        <w:ind w:left="7314" w:firstLine="0"/>
        <w:rPr>
          <w:rFonts w:cstheme="minorHAnsi"/>
          <w:sz w:val="24"/>
          <w:szCs w:val="24"/>
        </w:rPr>
      </w:pPr>
    </w:p>
    <w:p w14:paraId="414CCB7B" w14:textId="77777777" w:rsidR="00E13DAC" w:rsidRPr="00975067" w:rsidRDefault="00E13DAC" w:rsidP="00FB1ECC">
      <w:pPr>
        <w:spacing w:line="240" w:lineRule="auto"/>
        <w:ind w:left="7314" w:firstLine="0"/>
        <w:rPr>
          <w:rFonts w:cstheme="minorHAnsi"/>
          <w:sz w:val="24"/>
          <w:szCs w:val="24"/>
        </w:rPr>
      </w:pPr>
    </w:p>
    <w:p w14:paraId="5707BE58" w14:textId="66AF017A" w:rsidR="007D6542" w:rsidRPr="007F0027" w:rsidRDefault="007D6542" w:rsidP="007F0027">
      <w:pPr>
        <w:pStyle w:val="Antrat1"/>
        <w:jc w:val="right"/>
        <w:rPr>
          <w:sz w:val="24"/>
          <w:szCs w:val="24"/>
        </w:rPr>
      </w:pPr>
      <w:r w:rsidRPr="007F0027">
        <w:rPr>
          <w:sz w:val="24"/>
          <w:szCs w:val="24"/>
        </w:rPr>
        <w:lastRenderedPageBreak/>
        <w:t xml:space="preserve">Pirkimo sąlygų </w:t>
      </w:r>
      <w:r w:rsidR="004A11F0" w:rsidRPr="007F0027">
        <w:rPr>
          <w:sz w:val="24"/>
          <w:szCs w:val="24"/>
        </w:rPr>
        <w:t>4</w:t>
      </w:r>
      <w:r w:rsidRPr="007F0027">
        <w:rPr>
          <w:sz w:val="24"/>
          <w:szCs w:val="24"/>
        </w:rPr>
        <w:t xml:space="preserve"> priedas „Pasiūlymų vertinimo kriterijai ir sąlygos“</w:t>
      </w:r>
      <w:bookmarkEnd w:id="40"/>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1"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41"/>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67635123" w14:textId="60599A37" w:rsidR="007E7E9D" w:rsidRPr="00070680" w:rsidRDefault="00506996" w:rsidP="00070680">
      <w:pPr>
        <w:pStyle w:val="Antrat1"/>
        <w:jc w:val="right"/>
        <w:rPr>
          <w:rStyle w:val="FontStyle32"/>
          <w:rFonts w:asciiTheme="majorHAnsi" w:hAnsiTheme="majorHAnsi" w:cstheme="majorBidi"/>
          <w:b w:val="0"/>
          <w:bCs w:val="0"/>
          <w:sz w:val="24"/>
          <w:szCs w:val="24"/>
        </w:rPr>
      </w:pPr>
      <w:bookmarkStart w:id="42" w:name="_Toc195273531"/>
      <w:r w:rsidRPr="007F0027">
        <w:rPr>
          <w:sz w:val="24"/>
          <w:szCs w:val="24"/>
        </w:rPr>
        <w:lastRenderedPageBreak/>
        <w:t xml:space="preserve">Pirkimo sąlygų </w:t>
      </w:r>
      <w:r w:rsidR="00FF4ADF" w:rsidRPr="007F0027">
        <w:rPr>
          <w:sz w:val="24"/>
          <w:szCs w:val="24"/>
        </w:rPr>
        <w:t>5</w:t>
      </w:r>
      <w:r w:rsidRPr="007F0027">
        <w:rPr>
          <w:sz w:val="24"/>
          <w:szCs w:val="24"/>
        </w:rPr>
        <w:t xml:space="preserve"> priedas „Sutarties projektas“</w:t>
      </w:r>
      <w:bookmarkEnd w:id="42"/>
    </w:p>
    <w:p w14:paraId="24AE36D9" w14:textId="77777777" w:rsidR="007A7D14" w:rsidRPr="007A7D14" w:rsidRDefault="007A7D14" w:rsidP="001721CA">
      <w:pPr>
        <w:tabs>
          <w:tab w:val="left" w:pos="4560"/>
          <w:tab w:val="left" w:pos="6476"/>
        </w:tabs>
        <w:suppressAutoHyphens/>
        <w:autoSpaceDN w:val="0"/>
        <w:ind w:firstLine="0"/>
        <w:textAlignment w:val="baseline"/>
        <w:rPr>
          <w:rFonts w:cstheme="minorHAnsi"/>
          <w:bCs/>
          <w:sz w:val="24"/>
          <w:szCs w:val="24"/>
        </w:rPr>
      </w:pPr>
      <w:bookmarkStart w:id="43" w:name="_Hlk30065621"/>
    </w:p>
    <w:p w14:paraId="60E284F0" w14:textId="77777777" w:rsidR="00ED2ECF" w:rsidRPr="00ED2ECF" w:rsidRDefault="00ED2ECF" w:rsidP="00ED2ECF">
      <w:pPr>
        <w:spacing w:line="240" w:lineRule="auto"/>
        <w:ind w:firstLine="0"/>
        <w:jc w:val="left"/>
        <w:textAlignment w:val="baseline"/>
        <w:rPr>
          <w:rFonts w:ascii="Times New Roman" w:eastAsia="Times New Roman" w:hAnsi="Times New Roman" w:cs="Times New Roman"/>
          <w:sz w:val="18"/>
          <w:szCs w:val="18"/>
          <w:lang w:eastAsia="en-US"/>
        </w:rPr>
      </w:pPr>
    </w:p>
    <w:p w14:paraId="6D12E77E" w14:textId="77777777" w:rsidR="00ED2ECF" w:rsidRPr="00ED2ECF" w:rsidRDefault="00ED2ECF" w:rsidP="00ED2EC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caps/>
          <w:sz w:val="24"/>
          <w:szCs w:val="24"/>
          <w:lang w:eastAsia="en-US"/>
        </w:rPr>
      </w:pPr>
    </w:p>
    <w:p w14:paraId="0947B3BB" w14:textId="77777777" w:rsidR="00ED2ECF" w:rsidRPr="001721CA" w:rsidRDefault="00ED2ECF" w:rsidP="00ED2ECF">
      <w:pPr>
        <w:widowControl w:val="0"/>
        <w:pBdr>
          <w:top w:val="nil"/>
          <w:left w:val="nil"/>
          <w:bottom w:val="nil"/>
          <w:right w:val="nil"/>
          <w:between w:val="nil"/>
        </w:pBdr>
        <w:tabs>
          <w:tab w:val="left" w:pos="567"/>
          <w:tab w:val="left" w:pos="851"/>
        </w:tabs>
        <w:spacing w:line="240" w:lineRule="auto"/>
        <w:ind w:firstLine="0"/>
        <w:jc w:val="center"/>
        <w:rPr>
          <w:rFonts w:ascii="Calibri" w:eastAsia="Times New Roman" w:hAnsi="Calibri" w:cs="Calibri"/>
          <w:b/>
          <w:caps/>
          <w:sz w:val="24"/>
          <w:szCs w:val="24"/>
          <w:lang w:eastAsia="en-US"/>
        </w:rPr>
      </w:pPr>
      <w:r w:rsidRPr="001721CA">
        <w:rPr>
          <w:rFonts w:ascii="Calibri" w:eastAsia="Times New Roman" w:hAnsi="Calibri" w:cs="Calibri"/>
          <w:b/>
          <w:caps/>
          <w:sz w:val="24"/>
          <w:szCs w:val="24"/>
          <w:lang w:eastAsia="en-US"/>
        </w:rPr>
        <w:t xml:space="preserve">Prekių pirkimo-pardavimo sutarties </w:t>
      </w:r>
      <w:r w:rsidRPr="001721CA">
        <w:rPr>
          <w:rFonts w:ascii="Calibri" w:eastAsia="Times New Roman" w:hAnsi="Calibri" w:cs="Calibri"/>
          <w:b/>
          <w:bCs/>
          <w:caps/>
          <w:sz w:val="24"/>
          <w:szCs w:val="24"/>
          <w:lang w:eastAsia="en-US"/>
        </w:rPr>
        <w:t>Specialiosios</w:t>
      </w:r>
      <w:r w:rsidRPr="001721CA">
        <w:rPr>
          <w:rFonts w:ascii="Calibri" w:eastAsia="Times New Roman" w:hAnsi="Calibri" w:cs="Calibri"/>
          <w:b/>
          <w:caps/>
          <w:sz w:val="24"/>
          <w:szCs w:val="24"/>
          <w:lang w:eastAsia="en-US"/>
        </w:rPr>
        <w:t xml:space="preserve"> sąlygos</w:t>
      </w:r>
    </w:p>
    <w:p w14:paraId="1EC6B03A" w14:textId="77777777" w:rsidR="00ED2ECF" w:rsidRPr="001721CA" w:rsidRDefault="00ED2ECF" w:rsidP="00ED2ECF">
      <w:pPr>
        <w:widowControl w:val="0"/>
        <w:pBdr>
          <w:top w:val="nil"/>
          <w:left w:val="nil"/>
          <w:bottom w:val="nil"/>
          <w:right w:val="nil"/>
          <w:between w:val="nil"/>
        </w:pBdr>
        <w:tabs>
          <w:tab w:val="left" w:pos="567"/>
          <w:tab w:val="left" w:pos="851"/>
        </w:tabs>
        <w:spacing w:line="240" w:lineRule="auto"/>
        <w:ind w:firstLine="0"/>
        <w:jc w:val="left"/>
        <w:rPr>
          <w:rFonts w:ascii="Calibri" w:eastAsia="Times New Roman" w:hAnsi="Calibri" w:cs="Calibri"/>
          <w:caps/>
          <w:sz w:val="24"/>
          <w:szCs w:val="24"/>
          <w:lang w:eastAsia="en-US"/>
        </w:rPr>
      </w:pPr>
    </w:p>
    <w:p w14:paraId="476369C0" w14:textId="77777777" w:rsidR="00ED2ECF" w:rsidRPr="001721CA" w:rsidRDefault="00ED2ECF" w:rsidP="00ED2ECF">
      <w:pPr>
        <w:spacing w:line="240" w:lineRule="auto"/>
        <w:ind w:firstLine="0"/>
        <w:jc w:val="center"/>
        <w:rPr>
          <w:rFonts w:ascii="Calibri" w:eastAsia="Times New Roman" w:hAnsi="Calibri" w:cs="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2ECF" w:rsidRPr="001721CA" w14:paraId="39EBEBB8" w14:textId="77777777" w:rsidTr="00F2293F">
        <w:tc>
          <w:tcPr>
            <w:tcW w:w="2448" w:type="dxa"/>
          </w:tcPr>
          <w:p w14:paraId="4BDCCBEE" w14:textId="77777777" w:rsidR="00ED2ECF" w:rsidRPr="001721CA" w:rsidRDefault="00ED2ECF" w:rsidP="00ED2ECF">
            <w:pPr>
              <w:spacing w:line="240" w:lineRule="auto"/>
              <w:ind w:firstLine="0"/>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Sutarties pavadinimas</w:t>
            </w:r>
          </w:p>
        </w:tc>
        <w:tc>
          <w:tcPr>
            <w:tcW w:w="7110" w:type="dxa"/>
            <w:gridSpan w:val="3"/>
          </w:tcPr>
          <w:p w14:paraId="708859DA" w14:textId="77777777" w:rsidR="00ED2ECF" w:rsidRPr="001721CA" w:rsidRDefault="00ED2ECF" w:rsidP="00ED2ECF">
            <w:pPr>
              <w:spacing w:line="240" w:lineRule="auto"/>
              <w:ind w:firstLine="0"/>
              <w:rPr>
                <w:rFonts w:ascii="Calibri" w:eastAsia="Times New Roman" w:hAnsi="Calibri" w:cs="Calibri"/>
                <w:kern w:val="2"/>
                <w:sz w:val="24"/>
                <w:szCs w:val="24"/>
                <w:lang w:eastAsia="en-US"/>
              </w:rPr>
            </w:pPr>
          </w:p>
        </w:tc>
      </w:tr>
      <w:tr w:rsidR="00ED2ECF" w:rsidRPr="001721CA" w14:paraId="70DAD07E" w14:textId="77777777" w:rsidTr="00F2293F">
        <w:tc>
          <w:tcPr>
            <w:tcW w:w="2448" w:type="dxa"/>
          </w:tcPr>
          <w:p w14:paraId="2ABEBE7F" w14:textId="77777777" w:rsidR="00ED2ECF" w:rsidRPr="001721CA" w:rsidRDefault="00ED2ECF" w:rsidP="00ED2ECF">
            <w:pPr>
              <w:spacing w:line="240" w:lineRule="auto"/>
              <w:ind w:firstLine="0"/>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Sutarties data</w:t>
            </w:r>
          </w:p>
        </w:tc>
        <w:tc>
          <w:tcPr>
            <w:tcW w:w="2177" w:type="dxa"/>
          </w:tcPr>
          <w:p w14:paraId="729EE101" w14:textId="77777777" w:rsidR="00ED2ECF" w:rsidRPr="001721CA" w:rsidRDefault="00ED2ECF" w:rsidP="00ED2ECF">
            <w:pPr>
              <w:spacing w:line="240" w:lineRule="auto"/>
              <w:ind w:firstLine="0"/>
              <w:rPr>
                <w:rFonts w:ascii="Calibri" w:eastAsia="Times New Roman" w:hAnsi="Calibri" w:cs="Calibri"/>
                <w:kern w:val="2"/>
                <w:sz w:val="24"/>
                <w:szCs w:val="24"/>
                <w:lang w:eastAsia="en-US"/>
              </w:rPr>
            </w:pPr>
          </w:p>
        </w:tc>
        <w:tc>
          <w:tcPr>
            <w:tcW w:w="2362" w:type="dxa"/>
          </w:tcPr>
          <w:p w14:paraId="542ADF85" w14:textId="77777777" w:rsidR="00ED2ECF" w:rsidRPr="001721CA" w:rsidRDefault="00ED2ECF" w:rsidP="00ED2ECF">
            <w:pPr>
              <w:spacing w:line="240" w:lineRule="auto"/>
              <w:ind w:firstLine="0"/>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Sutarties numeris</w:t>
            </w:r>
          </w:p>
        </w:tc>
        <w:tc>
          <w:tcPr>
            <w:tcW w:w="2571" w:type="dxa"/>
          </w:tcPr>
          <w:p w14:paraId="0BCDCA69" w14:textId="77777777" w:rsidR="00ED2ECF" w:rsidRPr="001721CA" w:rsidRDefault="00ED2ECF" w:rsidP="00ED2ECF">
            <w:pPr>
              <w:spacing w:line="240" w:lineRule="auto"/>
              <w:ind w:firstLine="0"/>
              <w:rPr>
                <w:rFonts w:ascii="Calibri" w:eastAsia="Times New Roman" w:hAnsi="Calibri" w:cs="Calibri"/>
                <w:kern w:val="2"/>
                <w:sz w:val="24"/>
                <w:szCs w:val="24"/>
                <w:lang w:eastAsia="en-US"/>
              </w:rPr>
            </w:pPr>
          </w:p>
        </w:tc>
      </w:tr>
    </w:tbl>
    <w:p w14:paraId="157D7460" w14:textId="77777777" w:rsidR="00ED2ECF" w:rsidRPr="001721CA" w:rsidRDefault="00ED2ECF" w:rsidP="00ED2ECF">
      <w:pPr>
        <w:spacing w:line="240" w:lineRule="auto"/>
        <w:ind w:firstLine="0"/>
        <w:rPr>
          <w:rFonts w:ascii="Calibri" w:eastAsia="Times New Roman" w:hAnsi="Calibri" w:cs="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2ECF" w:rsidRPr="001721CA" w14:paraId="06CEB88A" w14:textId="77777777" w:rsidTr="00F2293F">
        <w:tc>
          <w:tcPr>
            <w:tcW w:w="9558" w:type="dxa"/>
            <w:gridSpan w:val="3"/>
          </w:tcPr>
          <w:p w14:paraId="08E6516F"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 SUTARTIES ŠALYS</w:t>
            </w:r>
          </w:p>
        </w:tc>
      </w:tr>
      <w:tr w:rsidR="00ED2ECF" w:rsidRPr="001721CA" w14:paraId="2CFE450D" w14:textId="77777777" w:rsidTr="00F2293F">
        <w:tc>
          <w:tcPr>
            <w:tcW w:w="2808" w:type="dxa"/>
            <w:vMerge w:val="restart"/>
          </w:tcPr>
          <w:p w14:paraId="438A35DD"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p w14:paraId="28412DD0"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p w14:paraId="678745D3"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p w14:paraId="4B8E9182"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p w14:paraId="37710A9C"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1.1. Pirkėjas</w:t>
            </w:r>
          </w:p>
        </w:tc>
        <w:tc>
          <w:tcPr>
            <w:tcW w:w="3240" w:type="dxa"/>
          </w:tcPr>
          <w:p w14:paraId="06B0C91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1.1.1. Pavadinimas</w:t>
            </w:r>
          </w:p>
        </w:tc>
        <w:tc>
          <w:tcPr>
            <w:tcW w:w="3510" w:type="dxa"/>
          </w:tcPr>
          <w:p w14:paraId="471FE0C2"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Utenos A. ir M. Miškinių viešoji biblioteka</w:t>
            </w:r>
          </w:p>
        </w:tc>
      </w:tr>
      <w:tr w:rsidR="00ED2ECF" w:rsidRPr="001721CA" w14:paraId="74539908" w14:textId="77777777" w:rsidTr="00F2293F">
        <w:tc>
          <w:tcPr>
            <w:tcW w:w="2808" w:type="dxa"/>
            <w:vMerge/>
          </w:tcPr>
          <w:p w14:paraId="31ABBDA5"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24972614"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1.1.2. Juridinio asmens kodas</w:t>
            </w:r>
          </w:p>
        </w:tc>
        <w:tc>
          <w:tcPr>
            <w:tcW w:w="3510" w:type="dxa"/>
          </w:tcPr>
          <w:p w14:paraId="559C9D83"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190194285</w:t>
            </w:r>
          </w:p>
        </w:tc>
      </w:tr>
      <w:tr w:rsidR="00ED2ECF" w:rsidRPr="001721CA" w14:paraId="549972DE" w14:textId="77777777" w:rsidTr="00F2293F">
        <w:tc>
          <w:tcPr>
            <w:tcW w:w="2808" w:type="dxa"/>
            <w:vMerge/>
          </w:tcPr>
          <w:p w14:paraId="4622BE1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3DE27D40"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1.1.3. Adresas</w:t>
            </w:r>
          </w:p>
        </w:tc>
        <w:tc>
          <w:tcPr>
            <w:tcW w:w="3510" w:type="dxa"/>
          </w:tcPr>
          <w:p w14:paraId="34EBC962"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Maironio g. 12, Utena</w:t>
            </w:r>
          </w:p>
        </w:tc>
      </w:tr>
      <w:tr w:rsidR="00ED2ECF" w:rsidRPr="001721CA" w14:paraId="116B782A" w14:textId="77777777" w:rsidTr="00F2293F">
        <w:tc>
          <w:tcPr>
            <w:tcW w:w="2808" w:type="dxa"/>
            <w:vMerge/>
          </w:tcPr>
          <w:p w14:paraId="1DD8865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16A598D6"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1.1.4. PVM mokėtojo kodas</w:t>
            </w:r>
          </w:p>
        </w:tc>
        <w:tc>
          <w:tcPr>
            <w:tcW w:w="3510" w:type="dxa"/>
          </w:tcPr>
          <w:p w14:paraId="69E50130"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 PVM mokėtoja</w:t>
            </w:r>
          </w:p>
        </w:tc>
      </w:tr>
      <w:tr w:rsidR="00ED2ECF" w:rsidRPr="001721CA" w14:paraId="618B5BE3" w14:textId="77777777" w:rsidTr="00F2293F">
        <w:tc>
          <w:tcPr>
            <w:tcW w:w="2808" w:type="dxa"/>
            <w:vMerge/>
          </w:tcPr>
          <w:p w14:paraId="62EDA20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516E887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1.1.5. Atsiskaitomoji sąskaita</w:t>
            </w:r>
          </w:p>
        </w:tc>
        <w:tc>
          <w:tcPr>
            <w:tcW w:w="3510" w:type="dxa"/>
          </w:tcPr>
          <w:p w14:paraId="187527FA"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sz w:val="24"/>
                <w:szCs w:val="24"/>
                <w:lang w:eastAsia="en-US"/>
              </w:rPr>
              <w:t>LT37 7181 1000 0213 0945</w:t>
            </w:r>
          </w:p>
        </w:tc>
      </w:tr>
      <w:tr w:rsidR="00ED2ECF" w:rsidRPr="001721CA" w14:paraId="09308E38" w14:textId="77777777" w:rsidTr="00F2293F">
        <w:tc>
          <w:tcPr>
            <w:tcW w:w="2808" w:type="dxa"/>
            <w:vMerge/>
          </w:tcPr>
          <w:p w14:paraId="3A510AE7"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521C07E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1.1.6. Bankas, banko kodas</w:t>
            </w:r>
          </w:p>
        </w:tc>
        <w:tc>
          <w:tcPr>
            <w:tcW w:w="3510" w:type="dxa"/>
          </w:tcPr>
          <w:p w14:paraId="1868D7EE"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AB Artea bankas</w:t>
            </w:r>
          </w:p>
        </w:tc>
      </w:tr>
      <w:tr w:rsidR="00ED2ECF" w:rsidRPr="001721CA" w14:paraId="11FE876F" w14:textId="77777777" w:rsidTr="00F2293F">
        <w:tc>
          <w:tcPr>
            <w:tcW w:w="2808" w:type="dxa"/>
            <w:vMerge/>
          </w:tcPr>
          <w:p w14:paraId="26CCBC22"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175A2A43"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1.1.7. Telefonas</w:t>
            </w:r>
          </w:p>
        </w:tc>
        <w:tc>
          <w:tcPr>
            <w:tcW w:w="3510" w:type="dxa"/>
          </w:tcPr>
          <w:p w14:paraId="791411DF" w14:textId="77777777" w:rsidR="00ED2ECF" w:rsidRPr="001721CA" w:rsidRDefault="00ED2ECF" w:rsidP="00ED2ECF">
            <w:pPr>
              <w:spacing w:line="240" w:lineRule="auto"/>
              <w:ind w:firstLine="0"/>
              <w:jc w:val="center"/>
              <w:rPr>
                <w:rFonts w:ascii="Calibri" w:eastAsia="Times New Roman" w:hAnsi="Calibri" w:cs="Calibri"/>
                <w:sz w:val="24"/>
                <w:szCs w:val="24"/>
                <w:lang w:eastAsia="en-US"/>
              </w:rPr>
            </w:pPr>
            <w:r w:rsidRPr="001721CA">
              <w:rPr>
                <w:rFonts w:ascii="Calibri" w:eastAsia="Times New Roman" w:hAnsi="Calibri" w:cs="Calibri"/>
                <w:color w:val="212529"/>
                <w:sz w:val="24"/>
                <w:szCs w:val="24"/>
                <w:lang w:eastAsia="en-US"/>
              </w:rPr>
              <w:t>+370 389 61606</w:t>
            </w:r>
          </w:p>
        </w:tc>
      </w:tr>
      <w:tr w:rsidR="00ED2ECF" w:rsidRPr="001721CA" w14:paraId="416251E4" w14:textId="77777777" w:rsidTr="00F2293F">
        <w:tc>
          <w:tcPr>
            <w:tcW w:w="2808" w:type="dxa"/>
            <w:vMerge/>
          </w:tcPr>
          <w:p w14:paraId="6C9E64B2"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1389E36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1.1.8. El. paštas</w:t>
            </w:r>
          </w:p>
        </w:tc>
        <w:tc>
          <w:tcPr>
            <w:tcW w:w="3510" w:type="dxa"/>
          </w:tcPr>
          <w:p w14:paraId="2BE6694C"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hyperlink r:id="rId11" w:history="1">
              <w:r w:rsidRPr="001721CA">
                <w:rPr>
                  <w:rFonts w:ascii="Calibri" w:eastAsia="Times New Roman" w:hAnsi="Calibri" w:cs="Calibri"/>
                  <w:color w:val="0000FF"/>
                  <w:kern w:val="2"/>
                  <w:sz w:val="24"/>
                  <w:szCs w:val="24"/>
                  <w:u w:val="single"/>
                  <w:lang w:eastAsia="en-US"/>
                </w:rPr>
                <w:t>info@uvb.lt</w:t>
              </w:r>
            </w:hyperlink>
            <w:r w:rsidRPr="001721CA">
              <w:rPr>
                <w:rFonts w:ascii="Calibri" w:eastAsia="Times New Roman" w:hAnsi="Calibri" w:cs="Calibri"/>
                <w:kern w:val="2"/>
                <w:sz w:val="24"/>
                <w:szCs w:val="24"/>
                <w:lang w:eastAsia="en-US"/>
              </w:rPr>
              <w:t xml:space="preserve"> </w:t>
            </w:r>
          </w:p>
        </w:tc>
      </w:tr>
      <w:tr w:rsidR="00ED2ECF" w:rsidRPr="001721CA" w14:paraId="2E49070A" w14:textId="77777777" w:rsidTr="00F2293F">
        <w:tc>
          <w:tcPr>
            <w:tcW w:w="2808" w:type="dxa"/>
            <w:vMerge/>
          </w:tcPr>
          <w:p w14:paraId="73EC6407"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4EC65654"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1.1.9. Šalies atstovas</w:t>
            </w:r>
          </w:p>
        </w:tc>
        <w:tc>
          <w:tcPr>
            <w:tcW w:w="3510" w:type="dxa"/>
          </w:tcPr>
          <w:p w14:paraId="29EAC309"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Direktorė Vida Garunkštytė</w:t>
            </w:r>
          </w:p>
        </w:tc>
      </w:tr>
      <w:tr w:rsidR="00ED2ECF" w:rsidRPr="001721CA" w14:paraId="2EC4556E" w14:textId="77777777" w:rsidTr="00F2293F">
        <w:tc>
          <w:tcPr>
            <w:tcW w:w="2808" w:type="dxa"/>
            <w:vMerge/>
          </w:tcPr>
          <w:p w14:paraId="429FCB25"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c>
          <w:tcPr>
            <w:tcW w:w="3240" w:type="dxa"/>
          </w:tcPr>
          <w:p w14:paraId="07413358"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1.1.10. Atstovavimo pagrindas</w:t>
            </w:r>
          </w:p>
        </w:tc>
        <w:tc>
          <w:tcPr>
            <w:tcW w:w="3510" w:type="dxa"/>
          </w:tcPr>
          <w:p w14:paraId="6B5B75D5"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Įstaigos nuostatai</w:t>
            </w:r>
          </w:p>
        </w:tc>
      </w:tr>
      <w:tr w:rsidR="00ED2ECF" w:rsidRPr="001721CA" w14:paraId="2700DF11" w14:textId="77777777" w:rsidTr="00F2293F">
        <w:tc>
          <w:tcPr>
            <w:tcW w:w="2808" w:type="dxa"/>
            <w:vMerge w:val="restart"/>
          </w:tcPr>
          <w:p w14:paraId="3D0E29EA"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p w14:paraId="636ABE63"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p w14:paraId="1116C7A4" w14:textId="77777777" w:rsidR="00ED2ECF" w:rsidRPr="001721CA" w:rsidRDefault="00ED2ECF" w:rsidP="00ED2ECF">
            <w:pPr>
              <w:spacing w:line="240" w:lineRule="auto"/>
              <w:ind w:firstLine="0"/>
              <w:jc w:val="left"/>
              <w:rPr>
                <w:rFonts w:ascii="Calibri" w:eastAsia="Times New Roman" w:hAnsi="Calibri" w:cs="Calibri"/>
                <w:b/>
                <w:bCs/>
                <w:color w:val="FF0000"/>
                <w:kern w:val="2"/>
                <w:sz w:val="24"/>
                <w:szCs w:val="24"/>
                <w:lang w:eastAsia="en-US"/>
              </w:rPr>
            </w:pPr>
          </w:p>
          <w:p w14:paraId="31F592BB"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1.2. Tiekėjas</w:t>
            </w:r>
          </w:p>
          <w:p w14:paraId="350AD398" w14:textId="77777777" w:rsidR="00ED2ECF" w:rsidRPr="001721CA" w:rsidRDefault="00ED2ECF" w:rsidP="00ED2ECF">
            <w:pPr>
              <w:spacing w:line="240" w:lineRule="auto"/>
              <w:ind w:firstLine="0"/>
              <w:jc w:val="left"/>
              <w:rPr>
                <w:rFonts w:ascii="Calibri" w:eastAsia="Times New Roman" w:hAnsi="Calibri" w:cs="Calibri"/>
                <w:color w:val="0070C0"/>
                <w:kern w:val="2"/>
                <w:sz w:val="24"/>
                <w:szCs w:val="24"/>
                <w:lang w:eastAsia="en-US"/>
              </w:rPr>
            </w:pPr>
            <w:r w:rsidRPr="001721CA">
              <w:rPr>
                <w:rFonts w:ascii="Calibri" w:eastAsia="Times New Roman" w:hAnsi="Calibri" w:cs="Calibri"/>
                <w:color w:val="0070C0"/>
                <w:kern w:val="2"/>
                <w:sz w:val="24"/>
                <w:szCs w:val="24"/>
                <w:lang w:eastAsia="en-US"/>
              </w:rPr>
              <w:t>(jei Tiekėjas yra fizinis asmuo, skiltys atitinkamai pakoreguojamos.</w:t>
            </w:r>
          </w:p>
          <w:p w14:paraId="7B6448E1" w14:textId="77777777" w:rsidR="00ED2ECF" w:rsidRPr="001721CA" w:rsidRDefault="00ED2ECF" w:rsidP="00ED2ECF">
            <w:pPr>
              <w:spacing w:line="240" w:lineRule="auto"/>
              <w:ind w:firstLine="0"/>
              <w:jc w:val="left"/>
              <w:rPr>
                <w:rFonts w:ascii="Calibri" w:eastAsia="Times New Roman" w:hAnsi="Calibri" w:cs="Calibri"/>
                <w:color w:val="0070C0"/>
                <w:kern w:val="2"/>
                <w:sz w:val="24"/>
                <w:szCs w:val="24"/>
                <w:lang w:eastAsia="en-US"/>
              </w:rPr>
            </w:pPr>
            <w:r w:rsidRPr="001721CA">
              <w:rPr>
                <w:rFonts w:ascii="Calibri" w:eastAsia="Times New Roman" w:hAnsi="Calibri" w:cs="Calibri"/>
                <w:color w:val="0070C0"/>
                <w:kern w:val="2"/>
                <w:sz w:val="24"/>
                <w:szCs w:val="24"/>
                <w:lang w:eastAsia="en-US"/>
              </w:rPr>
              <w:t>Jei Tiekėjas yra tiekėjų grupė, skiltys pildomos įterpiant kiekvieno grupės nario informaciją)</w:t>
            </w:r>
          </w:p>
          <w:p w14:paraId="514CD7B3" w14:textId="77777777" w:rsidR="00ED2ECF" w:rsidRPr="001721CA" w:rsidRDefault="00ED2ECF" w:rsidP="00ED2ECF">
            <w:pPr>
              <w:spacing w:line="240" w:lineRule="auto"/>
              <w:ind w:firstLine="0"/>
              <w:jc w:val="left"/>
              <w:rPr>
                <w:rFonts w:ascii="Calibri" w:eastAsia="Times New Roman" w:hAnsi="Calibri" w:cs="Calibri"/>
                <w:color w:val="0070C0"/>
                <w:kern w:val="2"/>
                <w:sz w:val="24"/>
                <w:szCs w:val="24"/>
                <w:lang w:eastAsia="en-US"/>
              </w:rPr>
            </w:pPr>
          </w:p>
          <w:p w14:paraId="0BFBC087"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5415ADFE"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1.2.1. Pavadinimas</w:t>
            </w:r>
          </w:p>
        </w:tc>
        <w:tc>
          <w:tcPr>
            <w:tcW w:w="3510" w:type="dxa"/>
          </w:tcPr>
          <w:p w14:paraId="5EC0D6E4"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4944E227" w14:textId="77777777" w:rsidTr="00F2293F">
        <w:tc>
          <w:tcPr>
            <w:tcW w:w="2808" w:type="dxa"/>
            <w:vMerge/>
          </w:tcPr>
          <w:p w14:paraId="677A5AC7"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5BF968B2"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1.2.2. Juridinio asmens kodas</w:t>
            </w:r>
          </w:p>
        </w:tc>
        <w:tc>
          <w:tcPr>
            <w:tcW w:w="3510" w:type="dxa"/>
          </w:tcPr>
          <w:p w14:paraId="0A325DCB"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0DC0AF59" w14:textId="77777777" w:rsidTr="00F2293F">
        <w:tc>
          <w:tcPr>
            <w:tcW w:w="2808" w:type="dxa"/>
            <w:vMerge/>
          </w:tcPr>
          <w:p w14:paraId="72A4CEDA"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37A0757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1.2.3. Adresas</w:t>
            </w:r>
          </w:p>
        </w:tc>
        <w:tc>
          <w:tcPr>
            <w:tcW w:w="3510" w:type="dxa"/>
          </w:tcPr>
          <w:p w14:paraId="21C7EC4B"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13BD32BA" w14:textId="77777777" w:rsidTr="00F2293F">
        <w:tc>
          <w:tcPr>
            <w:tcW w:w="2808" w:type="dxa"/>
            <w:vMerge/>
          </w:tcPr>
          <w:p w14:paraId="3413A25B"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7048394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1.2.4. PVM mokėtojo kodas</w:t>
            </w:r>
          </w:p>
        </w:tc>
        <w:tc>
          <w:tcPr>
            <w:tcW w:w="3510" w:type="dxa"/>
          </w:tcPr>
          <w:p w14:paraId="1DCB1A50"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7498BF10" w14:textId="77777777" w:rsidTr="00F2293F">
        <w:tc>
          <w:tcPr>
            <w:tcW w:w="2808" w:type="dxa"/>
            <w:vMerge/>
          </w:tcPr>
          <w:p w14:paraId="5C4FBDDE"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7A33E59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1.2.5. Atsiskaitomoji sąskaita</w:t>
            </w:r>
          </w:p>
        </w:tc>
        <w:tc>
          <w:tcPr>
            <w:tcW w:w="3510" w:type="dxa"/>
          </w:tcPr>
          <w:p w14:paraId="33FC6418"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100AA554" w14:textId="77777777" w:rsidTr="00F2293F">
        <w:tc>
          <w:tcPr>
            <w:tcW w:w="2808" w:type="dxa"/>
            <w:vMerge/>
          </w:tcPr>
          <w:p w14:paraId="22E6BA8E"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088FA93D"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1.2.6. Bankas, banko kodas</w:t>
            </w:r>
          </w:p>
        </w:tc>
        <w:tc>
          <w:tcPr>
            <w:tcW w:w="3510" w:type="dxa"/>
          </w:tcPr>
          <w:p w14:paraId="0A5C3FDD"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743F08E2" w14:textId="77777777" w:rsidTr="00F2293F">
        <w:tc>
          <w:tcPr>
            <w:tcW w:w="2808" w:type="dxa"/>
            <w:vMerge/>
          </w:tcPr>
          <w:p w14:paraId="03754928"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45843B8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1.2.7. Telefonas</w:t>
            </w:r>
          </w:p>
        </w:tc>
        <w:tc>
          <w:tcPr>
            <w:tcW w:w="3510" w:type="dxa"/>
          </w:tcPr>
          <w:p w14:paraId="7CEB91A3"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58E7CACD" w14:textId="77777777" w:rsidTr="00F2293F">
        <w:tc>
          <w:tcPr>
            <w:tcW w:w="2808" w:type="dxa"/>
            <w:vMerge/>
          </w:tcPr>
          <w:p w14:paraId="3144AAE2"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325C5F6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1.2.8. El. paštas</w:t>
            </w:r>
          </w:p>
        </w:tc>
        <w:tc>
          <w:tcPr>
            <w:tcW w:w="3510" w:type="dxa"/>
          </w:tcPr>
          <w:p w14:paraId="1CC55202"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6D720A1A" w14:textId="77777777" w:rsidTr="00F2293F">
        <w:tc>
          <w:tcPr>
            <w:tcW w:w="2808" w:type="dxa"/>
            <w:vMerge/>
          </w:tcPr>
          <w:p w14:paraId="4F5BFD87"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171A02D5"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1.2.9. Šalies atstovas</w:t>
            </w:r>
          </w:p>
        </w:tc>
        <w:tc>
          <w:tcPr>
            <w:tcW w:w="3510" w:type="dxa"/>
          </w:tcPr>
          <w:p w14:paraId="5BEB503D"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r w:rsidR="00ED2ECF" w:rsidRPr="001721CA" w14:paraId="21F4D14B" w14:textId="77777777" w:rsidTr="00F2293F">
        <w:tc>
          <w:tcPr>
            <w:tcW w:w="2808" w:type="dxa"/>
            <w:vMerge/>
          </w:tcPr>
          <w:p w14:paraId="4AFA6E6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3240" w:type="dxa"/>
          </w:tcPr>
          <w:p w14:paraId="046A08B7"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1.2.10. Atstovavimo pagrindas</w:t>
            </w:r>
          </w:p>
        </w:tc>
        <w:tc>
          <w:tcPr>
            <w:tcW w:w="3510" w:type="dxa"/>
          </w:tcPr>
          <w:p w14:paraId="72DCF6CB"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p>
        </w:tc>
      </w:tr>
    </w:tbl>
    <w:p w14:paraId="480DF45A" w14:textId="77777777" w:rsidR="00ED2ECF" w:rsidRPr="001721CA" w:rsidRDefault="00ED2ECF" w:rsidP="00ED2ECF">
      <w:pPr>
        <w:spacing w:line="240" w:lineRule="auto"/>
        <w:ind w:firstLine="0"/>
        <w:rPr>
          <w:rFonts w:ascii="Calibri" w:eastAsia="Times New Roman" w:hAnsi="Calibri" w:cs="Calibr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ED2ECF" w:rsidRPr="001721CA" w14:paraId="4681231C" w14:textId="77777777" w:rsidTr="00F2293F">
        <w:trPr>
          <w:trHeight w:val="300"/>
        </w:trPr>
        <w:tc>
          <w:tcPr>
            <w:tcW w:w="9535" w:type="dxa"/>
            <w:gridSpan w:val="4"/>
          </w:tcPr>
          <w:p w14:paraId="5A63ECD2"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2. ATSAKINGI ASMENYS</w:t>
            </w:r>
          </w:p>
        </w:tc>
      </w:tr>
      <w:tr w:rsidR="00ED2ECF" w:rsidRPr="001721CA" w14:paraId="48EBADF5"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2CB572"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539D32B"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r w:rsidRPr="001721CA">
              <w:rPr>
                <w:rFonts w:ascii="Calibri" w:eastAsia="Times New Roman" w:hAnsi="Calibri" w:cs="Calibri"/>
                <w:kern w:val="2"/>
                <w:sz w:val="24"/>
                <w:szCs w:val="24"/>
                <w:lang w:eastAsia="en-US"/>
              </w:rPr>
              <w:t xml:space="preserve">Už Sutarties vykdymą ir prekių priėmimą atsakingas asmuo: Bendrųjų reikalų skyriaus vedėjas Rolandas Maniušis, +370 615 60942, </w:t>
            </w:r>
            <w:hyperlink r:id="rId12" w:history="1">
              <w:r w:rsidRPr="001721CA">
                <w:rPr>
                  <w:rFonts w:ascii="Calibri" w:eastAsia="Times New Roman" w:hAnsi="Calibri" w:cs="Calibri"/>
                  <w:color w:val="0000FF"/>
                  <w:kern w:val="2"/>
                  <w:sz w:val="24"/>
                  <w:szCs w:val="24"/>
                  <w:u w:val="single"/>
                  <w:lang w:eastAsia="en-US"/>
                </w:rPr>
                <w:t>rolandasm@uvb.lt</w:t>
              </w:r>
            </w:hyperlink>
            <w:r w:rsidRPr="001721CA">
              <w:rPr>
                <w:rFonts w:ascii="Calibri" w:eastAsia="Times New Roman" w:hAnsi="Calibri" w:cs="Calibri"/>
                <w:color w:val="4472C4"/>
                <w:kern w:val="2"/>
                <w:sz w:val="24"/>
                <w:szCs w:val="24"/>
                <w:lang w:eastAsia="en-US"/>
              </w:rPr>
              <w:t>.</w:t>
            </w:r>
          </w:p>
          <w:p w14:paraId="56670305"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r w:rsidRPr="001721CA">
              <w:rPr>
                <w:rFonts w:ascii="Calibri" w:eastAsia="Times New Roman" w:hAnsi="Calibri" w:cs="Calibri"/>
                <w:kern w:val="2"/>
                <w:sz w:val="24"/>
                <w:szCs w:val="24"/>
                <w:lang w:eastAsia="en-US"/>
              </w:rPr>
              <w:t xml:space="preserve">Už sąskaitų per informacinę sistemą SABIS priėmimą atsakingas asmuo: Buhalterė-apskaitininkė Dalia Matulienė, tel. 0 389 61602, </w:t>
            </w:r>
            <w:hyperlink r:id="rId13" w:history="1">
              <w:r w:rsidRPr="001721CA">
                <w:rPr>
                  <w:rFonts w:ascii="Calibri" w:eastAsia="Times New Roman" w:hAnsi="Calibri" w:cs="Calibri"/>
                  <w:color w:val="0000FF"/>
                  <w:kern w:val="2"/>
                  <w:sz w:val="24"/>
                  <w:szCs w:val="24"/>
                  <w:u w:val="single"/>
                  <w:lang w:eastAsia="en-US"/>
                </w:rPr>
                <w:t>daliam@uvb.lt</w:t>
              </w:r>
            </w:hyperlink>
            <w:r w:rsidRPr="001721CA">
              <w:rPr>
                <w:rFonts w:ascii="Calibri" w:eastAsia="Times New Roman" w:hAnsi="Calibri" w:cs="Calibri"/>
                <w:color w:val="4472C4"/>
                <w:kern w:val="2"/>
                <w:sz w:val="24"/>
                <w:szCs w:val="24"/>
                <w:lang w:eastAsia="en-US"/>
              </w:rPr>
              <w:t xml:space="preserve">. </w:t>
            </w:r>
          </w:p>
        </w:tc>
      </w:tr>
      <w:tr w:rsidR="00ED2ECF" w:rsidRPr="001721CA" w14:paraId="6887A794"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D735D"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BBF64B8"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r w:rsidRPr="001721CA">
              <w:rPr>
                <w:rFonts w:ascii="Calibri" w:eastAsia="Times New Roman" w:hAnsi="Calibri" w:cs="Calibri"/>
                <w:color w:val="4472C4"/>
                <w:kern w:val="2"/>
                <w:sz w:val="24"/>
                <w:szCs w:val="24"/>
                <w:lang w:eastAsia="en-US"/>
              </w:rPr>
              <w:t>(nurodyti padalinį / skyrių, pareigas, vardą, pavardę, tel., el. paštą)</w:t>
            </w:r>
          </w:p>
        </w:tc>
      </w:tr>
      <w:tr w:rsidR="00ED2ECF" w:rsidRPr="001721CA" w14:paraId="011877E8" w14:textId="77777777" w:rsidTr="00F2293F">
        <w:trPr>
          <w:trHeight w:val="300"/>
        </w:trPr>
        <w:tc>
          <w:tcPr>
            <w:tcW w:w="9535" w:type="dxa"/>
            <w:gridSpan w:val="4"/>
          </w:tcPr>
          <w:p w14:paraId="3734D692"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3. SUTARTIES DALYKAS</w:t>
            </w:r>
          </w:p>
        </w:tc>
      </w:tr>
      <w:tr w:rsidR="00ED2ECF" w:rsidRPr="001721CA" w14:paraId="2E1FD1C8"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2BCC318"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E9531F5" w14:textId="77777777" w:rsidR="00ED2ECF" w:rsidRPr="001721CA" w:rsidRDefault="00ED2ECF" w:rsidP="00ED2ECF">
            <w:pPr>
              <w:spacing w:line="240" w:lineRule="auto"/>
              <w:ind w:firstLine="0"/>
              <w:jc w:val="left"/>
              <w:rPr>
                <w:rFonts w:ascii="Calibri" w:eastAsia="Times New Roman" w:hAnsi="Calibri" w:cs="Calibri"/>
                <w:color w:val="000000"/>
                <w:kern w:val="2"/>
                <w:sz w:val="24"/>
                <w:szCs w:val="24"/>
                <w:lang w:eastAsia="en-US"/>
              </w:rPr>
            </w:pPr>
            <w:r w:rsidRPr="001721CA">
              <w:rPr>
                <w:rFonts w:ascii="Calibri" w:eastAsia="Times New Roman" w:hAnsi="Calibri" w:cs="Calibri"/>
                <w:kern w:val="2"/>
                <w:sz w:val="24"/>
                <w:szCs w:val="24"/>
                <w:lang w:eastAsia="en-US"/>
              </w:rPr>
              <w:t>Tiekėjas įsipareigoja Sutartyje numatytomis sąlygomis perduoti Pirkėjui Prekes - mikroautobusą</w:t>
            </w:r>
            <w:r w:rsidRPr="001721CA">
              <w:rPr>
                <w:rFonts w:ascii="Calibri" w:eastAsia="Times New Roman" w:hAnsi="Calibri" w:cs="Calibri"/>
                <w:color w:val="000000"/>
                <w:kern w:val="2"/>
                <w:sz w:val="24"/>
                <w:szCs w:val="24"/>
                <w:lang w:eastAsia="en-US"/>
              </w:rPr>
              <w:t xml:space="preserve"> </w:t>
            </w:r>
            <w:r w:rsidRPr="001721CA">
              <w:rPr>
                <w:rFonts w:ascii="Calibri" w:eastAsia="Times New Roman" w:hAnsi="Calibri" w:cs="Calibri"/>
                <w:i/>
                <w:iCs/>
                <w:color w:val="000000"/>
                <w:kern w:val="2"/>
                <w:sz w:val="24"/>
                <w:szCs w:val="24"/>
                <w:highlight w:val="lightGray"/>
                <w:lang w:eastAsia="en-US"/>
              </w:rPr>
              <w:t>[markė ir modelis]</w:t>
            </w:r>
            <w:r w:rsidRPr="001721CA">
              <w:rPr>
                <w:rFonts w:ascii="Calibri" w:eastAsia="Times New Roman" w:hAnsi="Calibri" w:cs="Calibri"/>
                <w:color w:val="000000"/>
                <w:kern w:val="2"/>
                <w:sz w:val="24"/>
                <w:szCs w:val="24"/>
                <w:lang w:eastAsia="en-US"/>
              </w:rPr>
              <w:t xml:space="preserve"> (toliau – Prekės).</w:t>
            </w:r>
          </w:p>
          <w:p w14:paraId="7CAA58DB" w14:textId="77777777" w:rsidR="00ED2ECF" w:rsidRPr="001721CA" w:rsidRDefault="00ED2ECF" w:rsidP="00ED2ECF">
            <w:pPr>
              <w:spacing w:line="240" w:lineRule="auto"/>
              <w:ind w:firstLine="0"/>
              <w:jc w:val="left"/>
              <w:rPr>
                <w:rFonts w:ascii="Calibri" w:eastAsia="Times New Roman" w:hAnsi="Calibri" w:cs="Calibri"/>
                <w:color w:val="000000"/>
                <w:kern w:val="2"/>
                <w:sz w:val="24"/>
                <w:szCs w:val="24"/>
                <w:lang w:eastAsia="en-US"/>
              </w:rPr>
            </w:pPr>
            <w:r w:rsidRPr="001721CA">
              <w:rPr>
                <w:rFonts w:ascii="Calibri" w:eastAsia="Times New Roman" w:hAnsi="Calibri" w:cs="Calibri"/>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ED2ECF" w:rsidRPr="001721CA" w14:paraId="3F97DDE3"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BFA1D4"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3AFF005"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r>
      <w:tr w:rsidR="00ED2ECF" w:rsidRPr="001721CA" w14:paraId="27EA6C85"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2820DC"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E81782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4FA46DA5" w14:textId="77777777" w:rsidTr="00F2293F">
        <w:trPr>
          <w:trHeight w:val="300"/>
        </w:trPr>
        <w:tc>
          <w:tcPr>
            <w:tcW w:w="9535" w:type="dxa"/>
            <w:gridSpan w:val="4"/>
          </w:tcPr>
          <w:p w14:paraId="6751FEAF"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4. PREKIŲ PRISTATYMO TERMINAI IR PREKIŲ PERDAVIMO - PRIĖMIMO TVARKA</w:t>
            </w:r>
          </w:p>
        </w:tc>
      </w:tr>
      <w:tr w:rsidR="00ED2ECF" w:rsidRPr="001721CA" w14:paraId="6F18617D"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0F2642"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A3BB194"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 xml:space="preserve">Tiekėjas Prekes (visą Prekių kiekį) įsipareigoja pristatyti </w:t>
            </w:r>
            <w:r w:rsidRPr="001721CA">
              <w:rPr>
                <w:rFonts w:ascii="Calibri" w:eastAsia="Times New Roman" w:hAnsi="Calibri" w:cs="Calibri"/>
                <w:b/>
                <w:bCs/>
                <w:kern w:val="2"/>
                <w:sz w:val="24"/>
                <w:szCs w:val="24"/>
                <w:lang w:eastAsia="en-US"/>
              </w:rPr>
              <w:t>ne vėliau kaip per</w:t>
            </w:r>
            <w:r w:rsidRPr="001721CA">
              <w:rPr>
                <w:rFonts w:ascii="Calibri" w:eastAsia="Times New Roman" w:hAnsi="Calibri" w:cs="Calibri"/>
                <w:kern w:val="2"/>
                <w:sz w:val="24"/>
                <w:szCs w:val="24"/>
                <w:lang w:eastAsia="en-US"/>
              </w:rPr>
              <w:t xml:space="preserve"> 10 (dešimt) darbo dienų nuo Sutarties įsigaliojimo dienos šiuo adresu: Maironio g. 12, Utena.</w:t>
            </w:r>
          </w:p>
        </w:tc>
      </w:tr>
      <w:tr w:rsidR="00ED2ECF" w:rsidRPr="001721CA" w14:paraId="3ACC9D3F"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60F9BD"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4598EE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01AB04B1"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B9457D"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CABB0D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19A1305D"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FA7B6"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731A77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p w14:paraId="26F17EF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r>
      <w:tr w:rsidR="00ED2ECF" w:rsidRPr="001721CA" w14:paraId="40165D3C"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916B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78FD10" w14:textId="77777777" w:rsidR="00ED2ECF" w:rsidRPr="001721CA" w:rsidRDefault="00ED2ECF" w:rsidP="00ED2ECF">
            <w:pPr>
              <w:spacing w:line="240" w:lineRule="auto"/>
              <w:ind w:firstLine="0"/>
              <w:jc w:val="left"/>
              <w:rPr>
                <w:rFonts w:ascii="Calibri" w:eastAsia="Calibri" w:hAnsi="Calibri" w:cs="Calibri"/>
                <w:color w:val="000000"/>
                <w:sz w:val="24"/>
                <w:szCs w:val="24"/>
                <w:lang w:eastAsia="en-US"/>
              </w:rPr>
            </w:pPr>
            <w:r w:rsidRPr="001721CA">
              <w:rPr>
                <w:rFonts w:ascii="Calibri" w:eastAsia="Times New Roman" w:hAnsi="Calibri" w:cs="Calibri"/>
                <w:kern w:val="2"/>
                <w:sz w:val="24"/>
                <w:szCs w:val="24"/>
                <w:lang w:eastAsia="en-US"/>
              </w:rPr>
              <w:t xml:space="preserve">Kartu su Prekėmis pateikiami šie dokumentai: Prekių perdavimo-priėmimo aktas, </w:t>
            </w:r>
            <w:r w:rsidRPr="001721CA">
              <w:rPr>
                <w:rFonts w:ascii="Calibri" w:eastAsia="Calibri" w:hAnsi="Calibri" w:cs="Calibri"/>
                <w:color w:val="000000"/>
                <w:sz w:val="24"/>
                <w:szCs w:val="24"/>
                <w:lang w:eastAsia="en-US"/>
              </w:rPr>
              <w:t>transporto priemonės registracijos liudijimas, transporto priemonės techninės apžiūros lapas, privalomasis transporto valdytojų civilinės atsakomybės draudimo liudijimas, galiojantis ne trumpiau kaip vieną mėnesį nuo automobilio pristatymo ir perdavimo Pirkėjui datos (imtinai), techninių aptarnavimų ir garantijos knygelė, vartotojo vadovas (1 egz.) popieriniame formate.</w:t>
            </w:r>
          </w:p>
          <w:p w14:paraId="34912A73"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Tiekėjui nepateikus nurodytų dokumentų, laikoma, kad Prekės neatitinka Sutartyje nustatytų reikalavimų.</w:t>
            </w:r>
          </w:p>
        </w:tc>
      </w:tr>
      <w:tr w:rsidR="00ED2ECF" w:rsidRPr="001721CA" w14:paraId="699203BA" w14:textId="77777777" w:rsidTr="00F2293F">
        <w:trPr>
          <w:trHeight w:val="300"/>
        </w:trPr>
        <w:tc>
          <w:tcPr>
            <w:tcW w:w="9535" w:type="dxa"/>
            <w:gridSpan w:val="4"/>
          </w:tcPr>
          <w:p w14:paraId="3503B05F"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 SUTARTIES KAINA IR ATSISKAITYMO TVARKA</w:t>
            </w:r>
          </w:p>
        </w:tc>
      </w:tr>
      <w:tr w:rsidR="00ED2ECF" w:rsidRPr="001721CA" w14:paraId="115C4256"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1A5E0E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B1815D"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Fiksuotos kainos kainodara</w:t>
            </w:r>
          </w:p>
          <w:p w14:paraId="7BBCB442"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p>
        </w:tc>
      </w:tr>
      <w:tr w:rsidR="00ED2ECF" w:rsidRPr="001721CA" w14:paraId="48752B99"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B69A88C"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5.2. Pradinės Sutarties vertė ir Sutarties kaina, kai taikoma </w:t>
            </w:r>
            <w:r w:rsidRPr="001721CA">
              <w:rPr>
                <w:rFonts w:ascii="Calibri" w:eastAsia="Times New Roman" w:hAnsi="Calibri" w:cs="Calibri"/>
                <w:b/>
                <w:bCs/>
                <w:kern w:val="2"/>
                <w:sz w:val="24"/>
                <w:szCs w:val="24"/>
                <w:u w:val="single"/>
                <w:lang w:eastAsia="en-US"/>
              </w:rPr>
              <w:t>fiksuotos kainos</w:t>
            </w:r>
            <w:r w:rsidRPr="001721CA">
              <w:rPr>
                <w:rFonts w:ascii="Calibri" w:eastAsia="Times New Roman" w:hAnsi="Calibri" w:cs="Calibri"/>
                <w:b/>
                <w:bCs/>
                <w:kern w:val="2"/>
                <w:sz w:val="24"/>
                <w:szCs w:val="24"/>
                <w:lang w:eastAsia="en-US"/>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F73CB64"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 xml:space="preserve">Pradinės Sutarties vertė yra </w:t>
            </w:r>
            <w:r w:rsidRPr="001721CA">
              <w:rPr>
                <w:rFonts w:ascii="Calibri" w:eastAsia="Times New Roman" w:hAnsi="Calibri" w:cs="Calibri"/>
                <w:color w:val="4472C4"/>
                <w:kern w:val="2"/>
                <w:sz w:val="24"/>
                <w:szCs w:val="24"/>
                <w:lang w:eastAsia="en-US"/>
              </w:rPr>
              <w:t>(nurodyti sumą skaičiais)</w:t>
            </w:r>
            <w:r w:rsidRPr="001721CA">
              <w:rPr>
                <w:rFonts w:ascii="Calibri" w:eastAsia="Times New Roman" w:hAnsi="Calibri" w:cs="Calibri"/>
                <w:kern w:val="2"/>
                <w:sz w:val="24"/>
                <w:szCs w:val="24"/>
                <w:lang w:eastAsia="en-US"/>
              </w:rPr>
              <w:t xml:space="preserve"> Eur, </w:t>
            </w:r>
            <w:r w:rsidRPr="001721CA">
              <w:rPr>
                <w:rFonts w:ascii="Calibri" w:eastAsia="Times New Roman" w:hAnsi="Calibri" w:cs="Calibri"/>
                <w:color w:val="4472C4"/>
                <w:kern w:val="2"/>
                <w:sz w:val="24"/>
                <w:szCs w:val="24"/>
                <w:lang w:eastAsia="en-US"/>
              </w:rPr>
              <w:t>(nurodyti sumą žodžiais)</w:t>
            </w:r>
            <w:r w:rsidRPr="001721CA">
              <w:rPr>
                <w:rFonts w:ascii="Calibri" w:eastAsia="Times New Roman" w:hAnsi="Calibri" w:cs="Calibri"/>
                <w:kern w:val="2"/>
                <w:sz w:val="24"/>
                <w:szCs w:val="24"/>
                <w:lang w:eastAsia="en-US"/>
              </w:rPr>
              <w:t xml:space="preserve"> be pridėtinės vertės mokesčio (toliau – PVM). </w:t>
            </w:r>
          </w:p>
          <w:p w14:paraId="584E8E93"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 xml:space="preserve">PVM sudaro </w:t>
            </w:r>
            <w:r w:rsidRPr="001721CA">
              <w:rPr>
                <w:rFonts w:ascii="Calibri" w:eastAsia="Times New Roman" w:hAnsi="Calibri" w:cs="Calibri"/>
                <w:color w:val="4472C4"/>
                <w:kern w:val="2"/>
                <w:sz w:val="24"/>
                <w:szCs w:val="24"/>
                <w:lang w:eastAsia="en-US"/>
              </w:rPr>
              <w:t>(nurodyti sumą skaičiais)</w:t>
            </w:r>
            <w:r w:rsidRPr="001721CA">
              <w:rPr>
                <w:rFonts w:ascii="Calibri" w:eastAsia="Times New Roman" w:hAnsi="Calibri" w:cs="Calibri"/>
                <w:kern w:val="2"/>
                <w:sz w:val="24"/>
                <w:szCs w:val="24"/>
                <w:lang w:eastAsia="en-US"/>
              </w:rPr>
              <w:t xml:space="preserve"> Eur, </w:t>
            </w:r>
            <w:r w:rsidRPr="001721CA">
              <w:rPr>
                <w:rFonts w:ascii="Calibri" w:eastAsia="Times New Roman" w:hAnsi="Calibri" w:cs="Calibri"/>
                <w:color w:val="4472C4"/>
                <w:kern w:val="2"/>
                <w:sz w:val="24"/>
                <w:szCs w:val="24"/>
                <w:lang w:eastAsia="en-US"/>
              </w:rPr>
              <w:t>(nurodyti sumą žodžiais)</w:t>
            </w:r>
            <w:r w:rsidRPr="001721CA">
              <w:rPr>
                <w:rFonts w:ascii="Calibri" w:eastAsia="Times New Roman" w:hAnsi="Calibri" w:cs="Calibri"/>
                <w:kern w:val="2"/>
                <w:sz w:val="24"/>
                <w:szCs w:val="24"/>
                <w:lang w:eastAsia="en-US"/>
              </w:rPr>
              <w:t>.</w:t>
            </w:r>
          </w:p>
          <w:p w14:paraId="58C06FA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lastRenderedPageBreak/>
              <w:t xml:space="preserve">Sutarties kaina yra </w:t>
            </w:r>
            <w:r w:rsidRPr="001721CA">
              <w:rPr>
                <w:rFonts w:ascii="Calibri" w:eastAsia="Times New Roman" w:hAnsi="Calibri" w:cs="Calibri"/>
                <w:color w:val="4472C4"/>
                <w:kern w:val="2"/>
                <w:sz w:val="24"/>
                <w:szCs w:val="24"/>
                <w:lang w:eastAsia="en-US"/>
              </w:rPr>
              <w:t>(nurodyti sumą skaičiais)</w:t>
            </w:r>
            <w:r w:rsidRPr="001721CA">
              <w:rPr>
                <w:rFonts w:ascii="Calibri" w:eastAsia="Times New Roman" w:hAnsi="Calibri" w:cs="Calibri"/>
                <w:kern w:val="2"/>
                <w:sz w:val="24"/>
                <w:szCs w:val="24"/>
                <w:lang w:eastAsia="en-US"/>
              </w:rPr>
              <w:t xml:space="preserve"> Eur, </w:t>
            </w:r>
            <w:r w:rsidRPr="001721CA">
              <w:rPr>
                <w:rFonts w:ascii="Calibri" w:eastAsia="Times New Roman" w:hAnsi="Calibri" w:cs="Calibri"/>
                <w:color w:val="4472C4"/>
                <w:kern w:val="2"/>
                <w:sz w:val="24"/>
                <w:szCs w:val="24"/>
                <w:lang w:eastAsia="en-US"/>
              </w:rPr>
              <w:t>(nurodyti sumą žodžiais)</w:t>
            </w:r>
            <w:r w:rsidRPr="001721CA">
              <w:rPr>
                <w:rFonts w:ascii="Calibri" w:eastAsia="Times New Roman" w:hAnsi="Calibri" w:cs="Calibri"/>
                <w:kern w:val="2"/>
                <w:sz w:val="24"/>
                <w:szCs w:val="24"/>
                <w:lang w:eastAsia="en-US"/>
              </w:rPr>
              <w:t xml:space="preserve"> Eur su PVM.</w:t>
            </w:r>
          </w:p>
          <w:p w14:paraId="69890441" w14:textId="77777777" w:rsidR="00ED2ECF" w:rsidRPr="001721CA" w:rsidRDefault="00ED2ECF" w:rsidP="00ED2ECF">
            <w:pPr>
              <w:spacing w:line="240" w:lineRule="auto"/>
              <w:ind w:firstLine="0"/>
              <w:jc w:val="left"/>
              <w:rPr>
                <w:rFonts w:ascii="Calibri" w:eastAsia="Times New Roman" w:hAnsi="Calibri" w:cs="Calibri"/>
                <w:color w:val="FF0000"/>
                <w:kern w:val="2"/>
                <w:sz w:val="24"/>
                <w:szCs w:val="24"/>
                <w:lang w:eastAsia="en-US"/>
              </w:rPr>
            </w:pPr>
            <w:r w:rsidRPr="001721CA">
              <w:rPr>
                <w:rFonts w:ascii="Calibri" w:eastAsia="Times New Roman" w:hAnsi="Calibri" w:cs="Calibri"/>
                <w:kern w:val="2"/>
                <w:sz w:val="24"/>
                <w:szCs w:val="24"/>
                <w:lang w:eastAsia="en-US"/>
              </w:rPr>
              <w:t>Šioje Sutartyje P</w:t>
            </w:r>
            <w:r w:rsidRPr="001721CA">
              <w:rPr>
                <w:rFonts w:ascii="Calibri" w:eastAsia="Times New Roman" w:hAnsi="Calibri" w:cs="Calibri"/>
                <w:color w:val="000000"/>
                <w:kern w:val="2"/>
                <w:sz w:val="24"/>
                <w:szCs w:val="24"/>
                <w:lang w:eastAsia="en-US"/>
              </w:rPr>
              <w:t>radinės Sutarties vertė yra lygi Tiekėjo pasiūlymo kainai be PVM, nurodytai už visą pirkimo dokumentuose ir Sutartyje nurodytą Prekių kiekį ir (ar) apimtį.</w:t>
            </w:r>
          </w:p>
        </w:tc>
      </w:tr>
      <w:tr w:rsidR="00ED2ECF" w:rsidRPr="001721CA" w14:paraId="03873DB4"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165B5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lastRenderedPageBreak/>
              <w:t xml:space="preserve">5.3. Sutarties kainos perskaičiavimas taikant </w:t>
            </w:r>
            <w:r w:rsidRPr="001721CA">
              <w:rPr>
                <w:rFonts w:ascii="Calibri" w:eastAsia="Times New Roman" w:hAnsi="Calibri" w:cs="Calibri"/>
                <w:b/>
                <w:bCs/>
                <w:kern w:val="2"/>
                <w:sz w:val="24"/>
                <w:szCs w:val="24"/>
                <w:u w:val="single"/>
                <w:lang w:eastAsia="en-US"/>
              </w:rPr>
              <w:t>peržiūros</w:t>
            </w:r>
            <w:r w:rsidRPr="001721CA">
              <w:rPr>
                <w:rFonts w:ascii="Calibri" w:eastAsia="Times New Roman" w:hAnsi="Calibri" w:cs="Calibri"/>
                <w:b/>
                <w:bCs/>
                <w:kern w:val="2"/>
                <w:sz w:val="24"/>
                <w:szCs w:val="24"/>
                <w:lang w:eastAsia="en-US"/>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BAA20C"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Sutarties kaina bus perskaičiuojama:</w:t>
            </w:r>
          </w:p>
          <w:p w14:paraId="18E77BDB" w14:textId="77777777" w:rsidR="00ED2ECF" w:rsidRPr="001721CA" w:rsidRDefault="00ED2ECF" w:rsidP="00ED2ECF">
            <w:pPr>
              <w:spacing w:line="240" w:lineRule="auto"/>
              <w:ind w:firstLine="0"/>
              <w:jc w:val="left"/>
              <w:rPr>
                <w:rFonts w:ascii="Calibri" w:eastAsia="Times New Roman" w:hAnsi="Calibri" w:cs="Calibri"/>
                <w:color w:val="FF0000"/>
                <w:kern w:val="2"/>
                <w:sz w:val="24"/>
                <w:szCs w:val="24"/>
                <w:lang w:eastAsia="en-US"/>
              </w:rPr>
            </w:pPr>
            <w:r w:rsidRPr="001721CA">
              <w:rPr>
                <w:rFonts w:ascii="Calibri" w:eastAsia="Times New Roman" w:hAnsi="Calibri" w:cs="Calibri"/>
                <w:kern w:val="2"/>
                <w:sz w:val="24"/>
                <w:szCs w:val="24"/>
                <w:lang w:eastAsia="en-US"/>
              </w:rPr>
              <w:t>5.3.1. dėl PVM tarifo pasikeitimo.</w:t>
            </w:r>
          </w:p>
        </w:tc>
      </w:tr>
      <w:tr w:rsidR="00ED2ECF" w:rsidRPr="001721CA" w14:paraId="6AF327EB"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56DE41"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9968D5"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157B216"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Perskaičiavimas įforminamas Susitarimu ne vėliau kaip per 10 d. d. nuo PVM mokėjimą reglamentuojančių teisės aktų pasikeitimo, kuris tampa neatskiriama Sutarties dalimi.</w:t>
            </w:r>
          </w:p>
          <w:p w14:paraId="1C57AF77"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Perskaičiuota Sutarties kaina įforminama Susitarimu ir turi būti taikoma nuo naujo PVM įvedimo datos (nepriklausomai nuo to, kada pasirašytas Susitarimas).</w:t>
            </w:r>
          </w:p>
        </w:tc>
      </w:tr>
      <w:tr w:rsidR="00ED2ECF" w:rsidRPr="001721CA" w14:paraId="22289794"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4F56DA"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b/>
                <w:bCs/>
                <w:kern w:val="2"/>
                <w:sz w:val="24"/>
                <w:szCs w:val="24"/>
                <w:lang w:eastAsia="en-US"/>
              </w:rPr>
              <w:t>5.3.2.</w:t>
            </w:r>
            <w:r w:rsidRPr="001721CA">
              <w:rPr>
                <w:rFonts w:ascii="Calibri" w:eastAsia="Times New Roman" w:hAnsi="Calibri" w:cs="Calibri"/>
                <w:kern w:val="2"/>
                <w:sz w:val="24"/>
                <w:szCs w:val="24"/>
                <w:lang w:eastAsia="en-US"/>
              </w:rPr>
              <w:t> </w:t>
            </w:r>
            <w:r w:rsidRPr="001721CA">
              <w:rPr>
                <w:rFonts w:ascii="Calibri" w:eastAsia="Times New Roman" w:hAnsi="Calibri" w:cs="Calibri"/>
                <w:b/>
                <w:bCs/>
                <w:kern w:val="2"/>
                <w:sz w:val="24"/>
                <w:szCs w:val="24"/>
                <w:lang w:eastAsia="en-US"/>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C3976D"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p w14:paraId="65950D35" w14:textId="77777777" w:rsidR="00ED2ECF" w:rsidRPr="001721CA" w:rsidRDefault="00ED2ECF" w:rsidP="00ED2ECF">
            <w:pPr>
              <w:spacing w:line="240" w:lineRule="auto"/>
              <w:ind w:firstLine="0"/>
              <w:jc w:val="left"/>
              <w:rPr>
                <w:rFonts w:ascii="Calibri" w:eastAsia="Times New Roman" w:hAnsi="Calibri" w:cs="Calibri"/>
                <w:sz w:val="24"/>
                <w:szCs w:val="24"/>
                <w:lang w:eastAsia="en-US"/>
              </w:rPr>
            </w:pPr>
          </w:p>
        </w:tc>
      </w:tr>
      <w:tr w:rsidR="00ED2ECF" w:rsidRPr="001721CA" w14:paraId="5AE88A3B"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4BBCC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695874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p w14:paraId="017404CB"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p>
        </w:tc>
      </w:tr>
      <w:tr w:rsidR="00ED2ECF" w:rsidRPr="001721CA" w14:paraId="49A9D798"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0BD2E7"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EA6A237"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312B5DBC"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0C43A"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5.4. Sutarties kainos apskaičiavimas taikant </w:t>
            </w:r>
            <w:r w:rsidRPr="001721CA">
              <w:rPr>
                <w:rFonts w:ascii="Calibri" w:eastAsia="Times New Roman" w:hAnsi="Calibri" w:cs="Calibri"/>
                <w:b/>
                <w:bCs/>
                <w:kern w:val="2"/>
                <w:sz w:val="24"/>
                <w:szCs w:val="24"/>
                <w:u w:val="single"/>
                <w:lang w:eastAsia="en-US"/>
              </w:rPr>
              <w:t>kiekio (apimties)</w:t>
            </w:r>
            <w:r w:rsidRPr="001721CA">
              <w:rPr>
                <w:rFonts w:ascii="Calibri" w:eastAsia="Times New Roman" w:hAnsi="Calibri" w:cs="Calibri"/>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34AF06"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56F4DC41"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B7C5FE"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33932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Pirkėjas atsiskaito su Tiekėju ne vėliau kaip per 30 (trisdešimt) kalendorinių dienų nuo Sąskaitos gavimo dienos.</w:t>
            </w:r>
          </w:p>
          <w:p w14:paraId="25A18FB2" w14:textId="77777777" w:rsidR="00ED2ECF" w:rsidRPr="001721CA" w:rsidRDefault="00ED2ECF" w:rsidP="00ED2ECF">
            <w:pPr>
              <w:spacing w:line="240" w:lineRule="auto"/>
              <w:ind w:firstLine="0"/>
              <w:jc w:val="left"/>
              <w:rPr>
                <w:rFonts w:ascii="Calibri" w:eastAsia="Times New Roman" w:hAnsi="Calibri" w:cs="Calibri"/>
                <w:kern w:val="2"/>
                <w:sz w:val="24"/>
                <w:szCs w:val="24"/>
                <w:shd w:val="clear" w:color="auto" w:fill="FFFFFF"/>
                <w:lang w:eastAsia="en-US"/>
              </w:rPr>
            </w:pPr>
            <w:r w:rsidRPr="001721CA">
              <w:rPr>
                <w:rFonts w:ascii="Calibri" w:eastAsia="Times New Roman" w:hAnsi="Calibri" w:cs="Calibri"/>
                <w:kern w:val="2"/>
                <w:sz w:val="24"/>
                <w:szCs w:val="24"/>
                <w:shd w:val="clear" w:color="auto" w:fill="FFFFFF"/>
                <w:lang w:eastAsia="en-US"/>
              </w:rPr>
              <w:t xml:space="preserve">Apmokėjimo sąlygos: </w:t>
            </w:r>
          </w:p>
          <w:p w14:paraId="4212668C" w14:textId="77777777" w:rsidR="00ED2ECF" w:rsidRPr="001721CA" w:rsidRDefault="00ED2ECF" w:rsidP="00ED2ECF">
            <w:pPr>
              <w:spacing w:line="240" w:lineRule="auto"/>
              <w:ind w:firstLine="0"/>
              <w:jc w:val="left"/>
              <w:rPr>
                <w:rFonts w:ascii="Calibri" w:eastAsia="Times New Roman" w:hAnsi="Calibri" w:cs="Calibri"/>
                <w:color w:val="FF0000"/>
                <w:kern w:val="2"/>
                <w:sz w:val="24"/>
                <w:szCs w:val="24"/>
                <w:shd w:val="clear" w:color="auto" w:fill="FFFFFF"/>
                <w:lang w:eastAsia="en-US"/>
              </w:rPr>
            </w:pPr>
            <w:r w:rsidRPr="001721CA">
              <w:rPr>
                <w:rFonts w:ascii="Calibri" w:eastAsia="Times New Roman" w:hAnsi="Calibri" w:cs="Calibri"/>
                <w:kern w:val="2"/>
                <w:sz w:val="24"/>
                <w:szCs w:val="24"/>
                <w:shd w:val="clear" w:color="auto" w:fill="FFFFFF"/>
                <w:lang w:eastAsia="en-US"/>
              </w:rPr>
              <w:t>1) įvykdžius visus sutartinius įsipareigojimus, sumokama visa Sutarties kaina.</w:t>
            </w:r>
          </w:p>
        </w:tc>
      </w:tr>
      <w:tr w:rsidR="00ED2ECF" w:rsidRPr="001721CA" w14:paraId="7BF78FA8"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B289D3"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E5E1FD1"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1084C219"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4F0E40"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E28E94"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r w:rsidRPr="001721CA">
              <w:rPr>
                <w:rFonts w:ascii="Calibri" w:eastAsia="Times New Roman" w:hAnsi="Calibri" w:cs="Calibri"/>
                <w:color w:val="000000"/>
                <w:kern w:val="2"/>
                <w:sz w:val="24"/>
                <w:szCs w:val="24"/>
                <w:shd w:val="clear" w:color="auto" w:fill="FFFFFF"/>
                <w:lang w:eastAsia="en-US"/>
              </w:rPr>
              <w:t xml:space="preserve"> </w:t>
            </w:r>
          </w:p>
        </w:tc>
      </w:tr>
      <w:tr w:rsidR="00ED2ECF" w:rsidRPr="001721CA" w14:paraId="1BEDEB12" w14:textId="77777777" w:rsidTr="00F2293F">
        <w:trPr>
          <w:trHeight w:val="300"/>
        </w:trPr>
        <w:tc>
          <w:tcPr>
            <w:tcW w:w="9535" w:type="dxa"/>
            <w:gridSpan w:val="4"/>
          </w:tcPr>
          <w:p w14:paraId="5016F626"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6. PREKIŲ KOKYBĖ IR GARANTINIAI ĮSIPAREIGOJIMAI</w:t>
            </w:r>
          </w:p>
        </w:tc>
      </w:tr>
      <w:tr w:rsidR="00ED2ECF" w:rsidRPr="001721CA" w14:paraId="4E04A7AD"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5FCE29"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74AC59"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 xml:space="preserve">Prekėms nustatomas Techninėje specifikacijoje nustatytas garantinis terminas, kuris yra 3 (trys) mėnesiai. Garantinis terminas, skaičiuojamas nuo Prekių perdavimo–priėmimo akto ar Sąskaitos </w:t>
            </w:r>
            <w:r w:rsidRPr="001721CA">
              <w:rPr>
                <w:rFonts w:ascii="Calibri" w:eastAsia="Times New Roman" w:hAnsi="Calibri" w:cs="Calibri"/>
                <w:kern w:val="2"/>
                <w:sz w:val="24"/>
                <w:szCs w:val="24"/>
                <w:lang w:eastAsia="en-US"/>
              </w:rPr>
              <w:lastRenderedPageBreak/>
              <w:t>(kai Prekių perdavimo–priėmimo aktas nėra pasirašomas) pasirašymo dienos.</w:t>
            </w:r>
          </w:p>
        </w:tc>
      </w:tr>
      <w:tr w:rsidR="00ED2ECF" w:rsidRPr="001721CA" w14:paraId="6138187B"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A16D6B"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2EF65FC" w14:textId="77777777" w:rsidR="00ED2ECF" w:rsidRPr="001721CA" w:rsidRDefault="00ED2ECF" w:rsidP="00ED2ECF">
            <w:pPr>
              <w:spacing w:line="240" w:lineRule="auto"/>
              <w:ind w:firstLine="0"/>
              <w:jc w:val="left"/>
              <w:rPr>
                <w:rFonts w:ascii="Calibri" w:eastAsia="Times New Roman" w:hAnsi="Calibri" w:cs="Calibri"/>
                <w:sz w:val="24"/>
                <w:szCs w:val="24"/>
                <w:lang w:eastAsia="en-US"/>
              </w:rPr>
            </w:pPr>
            <w:r w:rsidRPr="001721CA">
              <w:rPr>
                <w:rFonts w:ascii="Calibri" w:eastAsia="Times New Roman" w:hAnsi="Calibri" w:cs="Calibri"/>
                <w:sz w:val="24"/>
                <w:szCs w:val="24"/>
                <w:lang w:eastAsia="en-US"/>
              </w:rPr>
              <w:t xml:space="preserve">Garantinio termino laikotarpiu nustačius Prekių trūkumų, Tiekėjas turi </w:t>
            </w:r>
            <w:r w:rsidRPr="001721CA">
              <w:rPr>
                <w:rFonts w:ascii="Calibri" w:eastAsia="Times New Roman" w:hAnsi="Calibri" w:cs="Calibri"/>
                <w:b/>
                <w:bCs/>
                <w:sz w:val="24"/>
                <w:szCs w:val="24"/>
                <w:lang w:eastAsia="en-US"/>
              </w:rPr>
              <w:t>ne vėliau kaip</w:t>
            </w:r>
            <w:r w:rsidRPr="001721CA">
              <w:rPr>
                <w:rFonts w:ascii="Calibri" w:eastAsia="Times New Roman" w:hAnsi="Calibri" w:cs="Calibri"/>
                <w:sz w:val="24"/>
                <w:szCs w:val="24"/>
                <w:lang w:eastAsia="en-US"/>
              </w:rPr>
              <w:t xml:space="preserve"> per 5 (penkias) darbo  dienas nuo rašytinės pretenzijos gavimo dienos pašalinti Prekių trūkumus.</w:t>
            </w:r>
          </w:p>
          <w:p w14:paraId="35282C4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Prekių trūkumų nustatymo bei šalinimo tvarka nustatyta Bendrųjų sąlygų 7 skyriuje.</w:t>
            </w:r>
          </w:p>
        </w:tc>
      </w:tr>
      <w:tr w:rsidR="00ED2ECF" w:rsidRPr="001721CA" w14:paraId="5E4A7E79"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10125B"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39D0792"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p w14:paraId="7A38560F"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r>
      <w:tr w:rsidR="00ED2ECF" w:rsidRPr="001721CA" w14:paraId="1CBACC89" w14:textId="77777777" w:rsidTr="00F2293F">
        <w:trPr>
          <w:trHeight w:val="300"/>
        </w:trPr>
        <w:tc>
          <w:tcPr>
            <w:tcW w:w="9535" w:type="dxa"/>
            <w:gridSpan w:val="4"/>
          </w:tcPr>
          <w:p w14:paraId="6AE2E011"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7. SUTARTIES VYKDYMUI PASITELKIAMI SUBTIEKĖJAI</w:t>
            </w:r>
          </w:p>
        </w:tc>
      </w:tr>
      <w:tr w:rsidR="00ED2ECF" w:rsidRPr="001721CA" w14:paraId="76DAEC5A"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456E06"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39AB63F"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Sutarties vykdymui subtiekėjai ir (ar) specialistai nepasitelkiami.</w:t>
            </w:r>
          </w:p>
          <w:p w14:paraId="314E4F1A"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p w14:paraId="243D6579" w14:textId="77777777" w:rsidR="00ED2ECF" w:rsidRPr="001721CA" w:rsidRDefault="00ED2ECF" w:rsidP="00ED2ECF">
            <w:pPr>
              <w:spacing w:line="240" w:lineRule="auto"/>
              <w:ind w:firstLine="0"/>
              <w:jc w:val="left"/>
              <w:rPr>
                <w:rFonts w:ascii="Calibri" w:eastAsia="Times New Roman" w:hAnsi="Calibri" w:cs="Calibri"/>
                <w:color w:val="FF0000"/>
                <w:kern w:val="2"/>
                <w:sz w:val="24"/>
                <w:szCs w:val="24"/>
                <w:lang w:eastAsia="en-US"/>
              </w:rPr>
            </w:pPr>
            <w:r w:rsidRPr="001721CA">
              <w:rPr>
                <w:rFonts w:ascii="Calibri" w:eastAsia="Times New Roman" w:hAnsi="Calibri" w:cs="Calibri"/>
                <w:color w:val="FF0000"/>
                <w:kern w:val="2"/>
                <w:sz w:val="24"/>
                <w:szCs w:val="24"/>
                <w:lang w:eastAsia="en-US"/>
              </w:rPr>
              <w:t>arba</w:t>
            </w:r>
          </w:p>
          <w:p w14:paraId="626AA24E"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p w14:paraId="2FE171E3"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kern w:val="2"/>
                <w:sz w:val="24"/>
                <w:szCs w:val="24"/>
                <w:lang w:eastAsia="en-US"/>
              </w:rPr>
              <w:t xml:space="preserve">Sutarties vykdymui pasitelkiami subtiekėjai ir (ar) specialistai yra nurodyti Sutarties priede Nr. </w:t>
            </w:r>
            <w:r w:rsidRPr="001721CA">
              <w:rPr>
                <w:rFonts w:ascii="Calibri" w:eastAsia="Times New Roman" w:hAnsi="Calibri" w:cs="Calibri"/>
                <w:kern w:val="2"/>
                <w:sz w:val="24"/>
                <w:szCs w:val="24"/>
                <w:highlight w:val="yellow"/>
                <w:lang w:eastAsia="en-US"/>
              </w:rPr>
              <w:t>[...]</w:t>
            </w:r>
            <w:r w:rsidRPr="001721CA">
              <w:rPr>
                <w:rFonts w:ascii="Calibri" w:eastAsia="Times New Roman" w:hAnsi="Calibri" w:cs="Calibri"/>
                <w:kern w:val="2"/>
                <w:sz w:val="24"/>
                <w:szCs w:val="24"/>
                <w:lang w:eastAsia="en-US"/>
              </w:rPr>
              <w:t xml:space="preserve"> „Sutarties vykdymui pasitelkiami subtiekėjai ir (ar) specialistai“.</w:t>
            </w:r>
          </w:p>
        </w:tc>
      </w:tr>
      <w:tr w:rsidR="00ED2ECF" w:rsidRPr="001721CA" w14:paraId="647BAD95" w14:textId="77777777" w:rsidTr="00F2293F">
        <w:trPr>
          <w:trHeight w:val="300"/>
        </w:trPr>
        <w:tc>
          <w:tcPr>
            <w:tcW w:w="9535" w:type="dxa"/>
            <w:gridSpan w:val="4"/>
          </w:tcPr>
          <w:p w14:paraId="47AA1F32"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8. PRIEVOLIŲ PAGAL SUTARTĮ ĮVYKDYMO UŽTIKRINIMAS</w:t>
            </w:r>
          </w:p>
        </w:tc>
      </w:tr>
      <w:tr w:rsidR="00ED2ECF" w:rsidRPr="001721CA" w14:paraId="490EC4F8"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BF26F6"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6928A"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Prievolių pagal Sutartį įvykdymas užtikrinamas</w:t>
            </w:r>
          </w:p>
          <w:p w14:paraId="5D70BCFB"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Netesybomis (delspinigiais, bauda).</w:t>
            </w:r>
          </w:p>
        </w:tc>
      </w:tr>
      <w:tr w:rsidR="00ED2ECF" w:rsidRPr="001721CA" w14:paraId="2785DFFE"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A74B7D"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B07DBBD"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437F4BA1"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5EED057"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BB74DE"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62A780AD" w14:textId="77777777" w:rsidTr="00F2293F">
        <w:trPr>
          <w:trHeight w:val="300"/>
        </w:trPr>
        <w:tc>
          <w:tcPr>
            <w:tcW w:w="9535" w:type="dxa"/>
            <w:gridSpan w:val="4"/>
          </w:tcPr>
          <w:p w14:paraId="0585374F"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 ŠALIŲ ATSAKOMYBĖ</w:t>
            </w:r>
            <w:r w:rsidRPr="001721CA">
              <w:rPr>
                <w:rFonts w:ascii="Calibri" w:eastAsia="Times New Roman" w:hAnsi="Calibri" w:cs="Calibri"/>
                <w:b/>
                <w:bCs/>
                <w:kern w:val="2"/>
                <w:sz w:val="24"/>
                <w:szCs w:val="24"/>
                <w:lang w:eastAsia="en-US"/>
              </w:rPr>
              <w:tab/>
            </w:r>
          </w:p>
        </w:tc>
      </w:tr>
      <w:tr w:rsidR="00ED2ECF" w:rsidRPr="001721CA" w14:paraId="3DB23150"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0068C7"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DC084C4" w14:textId="77777777" w:rsidR="00ED2ECF" w:rsidRPr="001721CA" w:rsidRDefault="00ED2ECF" w:rsidP="00ED2ECF">
            <w:pPr>
              <w:spacing w:line="240" w:lineRule="auto"/>
              <w:ind w:firstLine="0"/>
              <w:jc w:val="left"/>
              <w:rPr>
                <w:rFonts w:ascii="Calibri" w:eastAsia="Times New Roman" w:hAnsi="Calibri" w:cs="Calibri"/>
                <w:color w:val="FF0000"/>
                <w:kern w:val="2"/>
                <w:sz w:val="24"/>
                <w:szCs w:val="24"/>
                <w:lang w:eastAsia="en-US"/>
              </w:rPr>
            </w:pPr>
            <w:r w:rsidRPr="001721CA">
              <w:rPr>
                <w:rFonts w:ascii="Calibri" w:eastAsia="Times New Roman" w:hAnsi="Calibri" w:cs="Calibri"/>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D2ECF" w:rsidRPr="001721CA" w14:paraId="382F75A3"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1AA94B"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DD9D48"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9.2.1. Jeigu Tiekėjas vėluoja vykdyti užsakymą, tiekti Prekes ar ištaisyti jų trūkumus</w:t>
            </w:r>
            <w:r w:rsidRPr="001721CA">
              <w:rPr>
                <w:rFonts w:ascii="Calibri" w:eastAsia="Times New Roman" w:hAnsi="Calibri" w:cs="Calibri"/>
                <w:sz w:val="24"/>
                <w:szCs w:val="24"/>
                <w:lang w:eastAsia="en-US"/>
              </w:rPr>
              <w:t xml:space="preserve"> </w:t>
            </w:r>
            <w:r w:rsidRPr="001721CA">
              <w:rPr>
                <w:rFonts w:ascii="Calibri" w:eastAsia="Times New Roman" w:hAnsi="Calibri" w:cs="Calibri"/>
                <w:kern w:val="2"/>
                <w:sz w:val="24"/>
                <w:szCs w:val="24"/>
                <w:lang w:eastAsia="en-US"/>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E79086"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sz w:val="24"/>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7A03574" w14:textId="77777777" w:rsidR="00ED2ECF" w:rsidRPr="001721CA" w:rsidRDefault="00ED2ECF" w:rsidP="00ED2ECF">
            <w:pPr>
              <w:spacing w:line="240" w:lineRule="auto"/>
              <w:ind w:firstLine="0"/>
              <w:jc w:val="left"/>
              <w:rPr>
                <w:rFonts w:ascii="Calibri" w:eastAsia="Times New Roman" w:hAnsi="Calibri" w:cs="Calibri"/>
                <w:b/>
                <w:kern w:val="2"/>
                <w:sz w:val="24"/>
                <w:szCs w:val="24"/>
                <w:lang w:eastAsia="en-US"/>
              </w:rPr>
            </w:pPr>
            <w:r w:rsidRPr="001721CA">
              <w:rPr>
                <w:rFonts w:ascii="Calibri" w:eastAsia="Times New Roman" w:hAnsi="Calibri" w:cs="Calibri"/>
                <w:kern w:val="2"/>
                <w:sz w:val="24"/>
                <w:szCs w:val="24"/>
                <w:lang w:eastAsia="en-US"/>
              </w:rPr>
              <w:lastRenderedPageBreak/>
              <w:t xml:space="preserve">9.2.3. Tiekėjas privalo sumokėti Pirkėjui netesybas per 10 (dešimt) kalendorinių dienų nuo Pirkėjo pareikalavimo, jeigu netesybų suma nėra </w:t>
            </w:r>
            <w:r w:rsidRPr="001721CA">
              <w:rPr>
                <w:rFonts w:ascii="Calibri" w:eastAsia="Times New Roman" w:hAnsi="Calibri" w:cs="Calibri"/>
                <w:sz w:val="24"/>
                <w:szCs w:val="24"/>
                <w:lang w:eastAsia="en-US"/>
              </w:rPr>
              <w:t>išskaitoma iš Tiekėjui mokėtinos sumos.</w:t>
            </w:r>
            <w:r w:rsidRPr="001721CA">
              <w:rPr>
                <w:rFonts w:ascii="Calibri" w:eastAsia="Times New Roman" w:hAnsi="Calibri" w:cs="Calibri"/>
                <w:kern w:val="2"/>
                <w:sz w:val="24"/>
                <w:szCs w:val="24"/>
                <w:lang w:eastAsia="en-US"/>
              </w:rPr>
              <w:t xml:space="preserve"> </w:t>
            </w:r>
          </w:p>
        </w:tc>
      </w:tr>
      <w:tr w:rsidR="00ED2ECF" w:rsidRPr="001721CA" w14:paraId="0C6910A3"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C0C788"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lastRenderedPageBreak/>
              <w:t xml:space="preserve">9.3. Tiekėjui / Pirkėjui taikoma bauda nutraukus Sutartį dėl esminio Sutarties pažeidimo </w:t>
            </w:r>
            <w:r w:rsidRPr="001721CA">
              <w:rPr>
                <w:rFonts w:ascii="Calibri" w:eastAsia="Times New Roman" w:hAnsi="Calibri" w:cs="Calibri"/>
                <w:b/>
                <w:kern w:val="2"/>
                <w:sz w:val="24"/>
                <w:szCs w:val="24"/>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B373A9"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9.3.1. Nutraukus Sutartį dėl esminio Sutarties pažeidimo, nustatyto Sutarties Specialiosiose sąlygose, mokama 10 (dešimt) procentų dydžio bauda nuo Pradinės Sutarties vertės be PVM, nurodytos Specialiųjų sąlygų 5.2 punkte.</w:t>
            </w:r>
          </w:p>
        </w:tc>
      </w:tr>
      <w:tr w:rsidR="00ED2ECF" w:rsidRPr="001721CA" w14:paraId="6F047166"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AFE29B"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952049" w14:textId="77777777" w:rsidR="00ED2ECF" w:rsidRPr="001721CA" w:rsidRDefault="00ED2ECF" w:rsidP="00ED2ECF">
            <w:pPr>
              <w:spacing w:line="240" w:lineRule="auto"/>
              <w:ind w:firstLine="0"/>
              <w:jc w:val="left"/>
              <w:rPr>
                <w:rFonts w:ascii="Calibri" w:eastAsia="Times New Roman" w:hAnsi="Calibri" w:cs="Calibri"/>
                <w:color w:val="000000"/>
                <w:kern w:val="2"/>
                <w:sz w:val="24"/>
                <w:szCs w:val="24"/>
                <w:lang w:eastAsia="en-US"/>
              </w:rPr>
            </w:pPr>
            <w:r w:rsidRPr="001721CA">
              <w:rPr>
                <w:rFonts w:ascii="Calibri" w:eastAsia="Times New Roman" w:hAnsi="Calibri" w:cs="Calibri"/>
                <w:color w:val="000000"/>
                <w:kern w:val="2"/>
                <w:sz w:val="24"/>
                <w:szCs w:val="24"/>
                <w:lang w:eastAsia="en-US"/>
              </w:rPr>
              <w:t>Netaikoma</w:t>
            </w:r>
          </w:p>
        </w:tc>
      </w:tr>
      <w:tr w:rsidR="00ED2ECF" w:rsidRPr="001721CA" w14:paraId="2434A276"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7F50F1"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50DCD4" w14:textId="77777777" w:rsidR="00ED2ECF" w:rsidRPr="001721CA" w:rsidRDefault="00ED2ECF" w:rsidP="00ED2ECF">
            <w:pPr>
              <w:spacing w:line="240" w:lineRule="auto"/>
              <w:ind w:firstLine="0"/>
              <w:jc w:val="left"/>
              <w:rPr>
                <w:rFonts w:ascii="Calibri" w:eastAsia="Times New Roman" w:hAnsi="Calibri" w:cs="Calibri"/>
                <w:color w:val="000000"/>
                <w:kern w:val="2"/>
                <w:sz w:val="24"/>
                <w:szCs w:val="24"/>
                <w:lang w:eastAsia="en-US"/>
              </w:rPr>
            </w:pPr>
            <w:r w:rsidRPr="001721CA">
              <w:rPr>
                <w:rFonts w:ascii="Calibri" w:eastAsia="Times New Roman" w:hAnsi="Calibri" w:cs="Calibri"/>
                <w:color w:val="000000"/>
                <w:kern w:val="2"/>
                <w:sz w:val="24"/>
                <w:szCs w:val="24"/>
                <w:lang w:eastAsia="en-US"/>
              </w:rPr>
              <w:t xml:space="preserve">Už kiekvieną atvejį taikoma </w:t>
            </w:r>
            <w:r w:rsidRPr="001721CA">
              <w:rPr>
                <w:rFonts w:ascii="Calibri" w:eastAsia="Times New Roman" w:hAnsi="Calibri" w:cs="Calibri"/>
                <w:kern w:val="2"/>
                <w:sz w:val="24"/>
                <w:szCs w:val="24"/>
                <w:lang w:eastAsia="en-US"/>
              </w:rPr>
              <w:t>10 (dešimt) procentų dydžio bauda nuo Pradinės Sutarties vertės be PVM</w:t>
            </w:r>
            <w:r w:rsidRPr="001721CA">
              <w:rPr>
                <w:rFonts w:ascii="Calibri" w:eastAsia="Times New Roman" w:hAnsi="Calibri" w:cs="Calibri"/>
                <w:color w:val="000000"/>
                <w:kern w:val="2"/>
                <w:sz w:val="24"/>
                <w:szCs w:val="24"/>
                <w:lang w:eastAsia="en-US"/>
              </w:rPr>
              <w:t>.</w:t>
            </w:r>
          </w:p>
        </w:tc>
      </w:tr>
      <w:tr w:rsidR="00ED2ECF" w:rsidRPr="001721CA" w14:paraId="5D16B9BF"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493C7F"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A28D62"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0015F84A"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E0C9B9"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9A7A948"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r w:rsidRPr="001721CA">
              <w:rPr>
                <w:rFonts w:ascii="Calibri" w:eastAsia="Times New Roman" w:hAnsi="Calibri" w:cs="Calibri"/>
                <w:color w:val="000000"/>
                <w:kern w:val="2"/>
                <w:sz w:val="24"/>
                <w:szCs w:val="24"/>
                <w:lang w:eastAsia="en-US"/>
              </w:rPr>
              <w:t xml:space="preserve">Už kiekvieną atvejį taikoma </w:t>
            </w:r>
            <w:r w:rsidRPr="001721CA">
              <w:rPr>
                <w:rFonts w:ascii="Calibri" w:eastAsia="Times New Roman" w:hAnsi="Calibri" w:cs="Calibri"/>
                <w:kern w:val="2"/>
                <w:sz w:val="24"/>
                <w:szCs w:val="24"/>
                <w:lang w:eastAsia="en-US"/>
              </w:rPr>
              <w:t>10 (dešimt) procentų dydžio bauda nuo Pradinės Sutarties vertės be PVM</w:t>
            </w:r>
            <w:r w:rsidRPr="001721CA">
              <w:rPr>
                <w:rFonts w:ascii="Calibri" w:eastAsia="Times New Roman" w:hAnsi="Calibri" w:cs="Calibri"/>
                <w:color w:val="000000"/>
                <w:kern w:val="2"/>
                <w:sz w:val="24"/>
                <w:szCs w:val="24"/>
                <w:lang w:eastAsia="en-US"/>
              </w:rPr>
              <w:t>.</w:t>
            </w:r>
          </w:p>
        </w:tc>
      </w:tr>
      <w:tr w:rsidR="00ED2ECF" w:rsidRPr="001721CA" w14:paraId="0C55D101"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E2ED2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DB0A279"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16F1BB9C"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33FCD0F"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9.9. Tiekėjui taikoma bauda dėl Pirkėjo simbolių, pavadinimo ir ženklo reklamoje ar rinkodaroje naudojimo reikalavimų nesilaikymo </w:t>
            </w:r>
            <w:r w:rsidRPr="001721CA">
              <w:rPr>
                <w:rFonts w:ascii="Calibri" w:eastAsia="Times New Roman" w:hAnsi="Calibri" w:cs="Calibri"/>
                <w:b/>
                <w:bCs/>
                <w:kern w:val="2"/>
                <w:sz w:val="24"/>
                <w:szCs w:val="24"/>
                <w:lang w:eastAsia="en-US"/>
              </w:rPr>
              <w:lastRenderedPageBreak/>
              <w:t>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AA8D0B" w14:textId="77777777" w:rsidR="00ED2ECF" w:rsidRPr="001721CA" w:rsidRDefault="00ED2ECF" w:rsidP="00ED2ECF">
            <w:pPr>
              <w:spacing w:line="259"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lastRenderedPageBreak/>
              <w:t>Netaikoma</w:t>
            </w:r>
          </w:p>
        </w:tc>
      </w:tr>
      <w:tr w:rsidR="00ED2ECF" w:rsidRPr="001721CA" w14:paraId="7BB69F47"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716A1"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EBF8DA"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r w:rsidRPr="001721CA">
              <w:rPr>
                <w:rFonts w:ascii="Calibri" w:eastAsia="Times New Roman" w:hAnsi="Calibri" w:cs="Calibri"/>
                <w:kern w:val="2"/>
                <w:sz w:val="24"/>
                <w:szCs w:val="24"/>
                <w:lang w:eastAsia="en-US"/>
              </w:rPr>
              <w:t>Netaikoma</w:t>
            </w:r>
          </w:p>
        </w:tc>
      </w:tr>
      <w:tr w:rsidR="00ED2ECF" w:rsidRPr="001721CA" w14:paraId="0D1CE6AA" w14:textId="77777777" w:rsidTr="00F2293F">
        <w:trPr>
          <w:trHeight w:val="300"/>
        </w:trPr>
        <w:tc>
          <w:tcPr>
            <w:tcW w:w="9535" w:type="dxa"/>
            <w:gridSpan w:val="4"/>
          </w:tcPr>
          <w:p w14:paraId="28097010"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kern w:val="2"/>
                <w:sz w:val="24"/>
                <w:szCs w:val="24"/>
                <w:lang w:eastAsia="en-US"/>
              </w:rPr>
              <w:t>10. ESMINĖS SUTARTIES SĄLYGOS</w:t>
            </w:r>
          </w:p>
        </w:tc>
      </w:tr>
      <w:tr w:rsidR="00ED2ECF" w:rsidRPr="001721CA" w14:paraId="01D7C989" w14:textId="77777777" w:rsidTr="00F2293F">
        <w:trPr>
          <w:trHeight w:val="300"/>
        </w:trPr>
        <w:tc>
          <w:tcPr>
            <w:tcW w:w="2707" w:type="dxa"/>
            <w:gridSpan w:val="2"/>
          </w:tcPr>
          <w:p w14:paraId="28C9BADC"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sz w:val="24"/>
                <w:szCs w:val="24"/>
                <w:lang w:eastAsia="en-US"/>
              </w:rPr>
              <w:t>10.1. Esminės Sutarties sąlygos</w:t>
            </w:r>
          </w:p>
        </w:tc>
        <w:tc>
          <w:tcPr>
            <w:tcW w:w="6828" w:type="dxa"/>
            <w:gridSpan w:val="2"/>
          </w:tcPr>
          <w:p w14:paraId="5E125F1D"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kern w:val="2"/>
                <w:sz w:val="24"/>
                <w:szCs w:val="24"/>
                <w:lang w:eastAsia="en-US"/>
              </w:rPr>
              <w:t>Sutarties specialiųjų sąlygų 4.1 punkte nurodytas Prekių pristatymo terminas.</w:t>
            </w:r>
          </w:p>
        </w:tc>
      </w:tr>
      <w:tr w:rsidR="00ED2ECF" w:rsidRPr="001721CA" w14:paraId="5A672405" w14:textId="77777777" w:rsidTr="00F2293F">
        <w:trPr>
          <w:trHeight w:val="300"/>
        </w:trPr>
        <w:tc>
          <w:tcPr>
            <w:tcW w:w="2700" w:type="dxa"/>
          </w:tcPr>
          <w:p w14:paraId="4E5B32C2"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10.2. Dideli arba nuolatiniai esminės Sutarties sąlygos vykdymo trūkumai</w:t>
            </w:r>
          </w:p>
        </w:tc>
        <w:tc>
          <w:tcPr>
            <w:tcW w:w="6835" w:type="dxa"/>
            <w:gridSpan w:val="3"/>
          </w:tcPr>
          <w:p w14:paraId="1BB719D8"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Dideliu ar nuolatiniu esminės Sutarties sąlygos vykdymo trūkumu laikomas Tiekėjo uždelsimas, trunkantis daugiau nei 5 darbo dienas, tiekti Prekes Sutarties specialiųjų sąlygų 4.1 punkte nurodytu terminu.</w:t>
            </w:r>
          </w:p>
        </w:tc>
      </w:tr>
      <w:tr w:rsidR="00ED2ECF" w:rsidRPr="001721CA" w14:paraId="7466A925" w14:textId="77777777" w:rsidTr="00F2293F">
        <w:trPr>
          <w:trHeight w:val="300"/>
        </w:trPr>
        <w:tc>
          <w:tcPr>
            <w:tcW w:w="9535" w:type="dxa"/>
            <w:gridSpan w:val="4"/>
          </w:tcPr>
          <w:p w14:paraId="41DDC8A1"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11. SUTARTIES GALIOJIMAS IR KEITIMAS</w:t>
            </w:r>
          </w:p>
        </w:tc>
      </w:tr>
      <w:tr w:rsidR="00ED2ECF" w:rsidRPr="001721CA" w14:paraId="116199C0"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173D66C"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3F5A8F3"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Ši Sutartis laikoma sudaryta ir įsigalioja nuo Sutarties pasirašymo dienos (antrosios Šalies pasirašymo dieną).</w:t>
            </w:r>
          </w:p>
          <w:p w14:paraId="325F6990" w14:textId="77777777" w:rsidR="00ED2ECF" w:rsidRPr="001721CA" w:rsidRDefault="00ED2ECF" w:rsidP="00ED2ECF">
            <w:pPr>
              <w:spacing w:line="240" w:lineRule="auto"/>
              <w:ind w:firstLine="0"/>
              <w:jc w:val="left"/>
              <w:rPr>
                <w:rFonts w:ascii="Calibri" w:eastAsia="Times New Roman" w:hAnsi="Calibri" w:cs="Calibri"/>
                <w:color w:val="4472C4"/>
                <w:kern w:val="2"/>
                <w:sz w:val="24"/>
                <w:szCs w:val="24"/>
                <w:lang w:eastAsia="en-US"/>
              </w:rPr>
            </w:pPr>
            <w:r w:rsidRPr="001721CA">
              <w:rPr>
                <w:rFonts w:ascii="Calibri" w:eastAsia="Times New Roman" w:hAnsi="Calibri" w:cs="Calibri"/>
                <w:kern w:val="2"/>
                <w:sz w:val="24"/>
                <w:szCs w:val="24"/>
                <w:lang w:eastAsia="en-US"/>
              </w:rPr>
              <w:t>Sutartis galioja iki visiško prievolių įvykdymo (kol bus išnaudota Pradinės Sutarties vertė, bet jos terminas negali būti ilgesnis kaip 2 (du) mėnesiai.</w:t>
            </w:r>
          </w:p>
        </w:tc>
      </w:tr>
      <w:tr w:rsidR="00ED2ECF" w:rsidRPr="001721CA" w14:paraId="7ADC2B02" w14:textId="77777777" w:rsidTr="00F2293F">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854057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A6247DF"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Netaikoma</w:t>
            </w:r>
          </w:p>
          <w:p w14:paraId="276C2535"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p>
        </w:tc>
      </w:tr>
      <w:tr w:rsidR="00ED2ECF" w:rsidRPr="001721CA" w14:paraId="7C4F24CB" w14:textId="77777777" w:rsidTr="00F2293F">
        <w:trPr>
          <w:trHeight w:val="300"/>
        </w:trPr>
        <w:tc>
          <w:tcPr>
            <w:tcW w:w="9535" w:type="dxa"/>
            <w:gridSpan w:val="4"/>
          </w:tcPr>
          <w:p w14:paraId="6B6AD3E0"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12. SUTARTIES NUTRAUKIMAS</w:t>
            </w:r>
          </w:p>
        </w:tc>
      </w:tr>
      <w:tr w:rsidR="00ED2ECF" w:rsidRPr="001721CA" w14:paraId="417F8AB9" w14:textId="77777777" w:rsidTr="00F2293F">
        <w:trPr>
          <w:trHeight w:val="300"/>
        </w:trPr>
        <w:tc>
          <w:tcPr>
            <w:tcW w:w="2700" w:type="dxa"/>
          </w:tcPr>
          <w:p w14:paraId="034379A9"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12.1. Sutarties nutraukimo pagrindai</w:t>
            </w:r>
          </w:p>
        </w:tc>
        <w:tc>
          <w:tcPr>
            <w:tcW w:w="6835" w:type="dxa"/>
            <w:gridSpan w:val="3"/>
          </w:tcPr>
          <w:p w14:paraId="4E9EE9E3"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Sutartis gali būti nutraukiama rašytiniu Šalių susitarimu arba vienašališkai, Bendrosiose sąlygose nustatyta tvarka.</w:t>
            </w:r>
          </w:p>
        </w:tc>
      </w:tr>
      <w:tr w:rsidR="00ED2ECF" w:rsidRPr="001721CA" w14:paraId="58DD539C" w14:textId="77777777" w:rsidTr="00F2293F">
        <w:trPr>
          <w:trHeight w:val="300"/>
        </w:trPr>
        <w:tc>
          <w:tcPr>
            <w:tcW w:w="2700" w:type="dxa"/>
          </w:tcPr>
          <w:p w14:paraId="54F9C335"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12.2. Esminiai Sutarties pažeidimai</w:t>
            </w:r>
          </w:p>
          <w:p w14:paraId="0CC2A698"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c>
          <w:tcPr>
            <w:tcW w:w="6835" w:type="dxa"/>
            <w:gridSpan w:val="3"/>
          </w:tcPr>
          <w:p w14:paraId="227DBCA2"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12.2.1. jeigu Tiekėjas nevykdo prisiimtų įsipareigojimų už Sutartyje nustatytą Sutarties kainą;</w:t>
            </w:r>
          </w:p>
          <w:p w14:paraId="4CBA5B28" w14:textId="77777777" w:rsidR="00ED2ECF" w:rsidRPr="001721CA" w:rsidRDefault="00ED2ECF" w:rsidP="00ED2ECF">
            <w:pPr>
              <w:tabs>
                <w:tab w:val="left" w:pos="567"/>
                <w:tab w:val="left" w:pos="851"/>
                <w:tab w:val="left" w:pos="992"/>
                <w:tab w:val="left" w:pos="1134"/>
              </w:tabs>
              <w:spacing w:line="257" w:lineRule="auto"/>
              <w:ind w:firstLine="0"/>
              <w:rPr>
                <w:rFonts w:ascii="Calibri" w:eastAsia="Arial" w:hAnsi="Calibri" w:cs="Calibri"/>
                <w:kern w:val="2"/>
                <w:sz w:val="24"/>
                <w:szCs w:val="24"/>
                <w:lang w:eastAsia="en-US"/>
              </w:rPr>
            </w:pPr>
            <w:r w:rsidRPr="001721CA">
              <w:rPr>
                <w:rFonts w:ascii="Calibri" w:eastAsia="Arial" w:hAnsi="Calibri" w:cs="Calibri"/>
                <w:kern w:val="2"/>
                <w:sz w:val="24"/>
                <w:szCs w:val="24"/>
                <w:lang w:eastAsia="en-US"/>
              </w:rPr>
              <w:t>12.2.2. jeigu Tiekėjas pažeidžia Prekių pristatymo terminus ir priskaičiuotų netesybų už vėlavimą suma viršija 20 (dvidešimt) proc. Pradinės sutarties vertės;</w:t>
            </w:r>
          </w:p>
          <w:p w14:paraId="2447F23D" w14:textId="77777777" w:rsidR="00ED2ECF" w:rsidRPr="001721CA" w:rsidRDefault="00ED2ECF" w:rsidP="00ED2ECF">
            <w:pPr>
              <w:tabs>
                <w:tab w:val="left" w:pos="567"/>
                <w:tab w:val="left" w:pos="851"/>
                <w:tab w:val="left" w:pos="992"/>
                <w:tab w:val="left" w:pos="1134"/>
              </w:tabs>
              <w:spacing w:line="257" w:lineRule="auto"/>
              <w:ind w:firstLine="0"/>
              <w:rPr>
                <w:rFonts w:ascii="Calibri" w:eastAsia="Arial" w:hAnsi="Calibri" w:cs="Calibri"/>
                <w:kern w:val="2"/>
                <w:sz w:val="24"/>
                <w:szCs w:val="24"/>
                <w:lang w:eastAsia="en-US"/>
              </w:rPr>
            </w:pPr>
            <w:r w:rsidRPr="001721CA">
              <w:rPr>
                <w:rFonts w:ascii="Calibri" w:eastAsia="Arial" w:hAnsi="Calibri" w:cs="Calibri"/>
                <w:kern w:val="2"/>
                <w:sz w:val="24"/>
                <w:szCs w:val="24"/>
                <w:lang w:eastAsia="en-US"/>
              </w:rPr>
              <w:t>12.2.3. Tiekėjas pažeidžia Prekių pristatymo terminus ir dėl Prekių pristatymo vėlavimo Prekės tampa nebereikalingos;</w:t>
            </w:r>
          </w:p>
          <w:p w14:paraId="7724C66E" w14:textId="77777777" w:rsidR="00ED2ECF" w:rsidRPr="001721CA" w:rsidRDefault="00ED2ECF" w:rsidP="00ED2ECF">
            <w:pPr>
              <w:tabs>
                <w:tab w:val="left" w:pos="567"/>
                <w:tab w:val="left" w:pos="851"/>
                <w:tab w:val="left" w:pos="992"/>
                <w:tab w:val="left" w:pos="1134"/>
              </w:tabs>
              <w:spacing w:line="257" w:lineRule="auto"/>
              <w:ind w:firstLine="0"/>
              <w:rPr>
                <w:rFonts w:ascii="Calibri" w:eastAsia="Arial" w:hAnsi="Calibri" w:cs="Calibri"/>
                <w:color w:val="FF0000"/>
                <w:kern w:val="2"/>
                <w:sz w:val="24"/>
                <w:szCs w:val="24"/>
                <w:lang w:eastAsia="en-US"/>
              </w:rPr>
            </w:pPr>
            <w:r w:rsidRPr="001721CA">
              <w:rPr>
                <w:rFonts w:ascii="Calibri" w:eastAsia="Arial" w:hAnsi="Calibri" w:cs="Calibri"/>
                <w:kern w:val="2"/>
                <w:sz w:val="24"/>
                <w:szCs w:val="24"/>
                <w:lang w:eastAsia="en-US"/>
              </w:rPr>
              <w:t>12.2.4. Tiekėjas daugiau kaip 2 (du) kartus pristato Prekes, kurios neatitinka Sutartyje ir (ar) Įstatymuose nustatytų reikalavimų Prekėms;</w:t>
            </w:r>
          </w:p>
        </w:tc>
      </w:tr>
      <w:tr w:rsidR="00ED2ECF" w:rsidRPr="001721CA" w14:paraId="719F2880" w14:textId="77777777" w:rsidTr="00F2293F">
        <w:trPr>
          <w:trHeight w:val="300"/>
        </w:trPr>
        <w:tc>
          <w:tcPr>
            <w:tcW w:w="9535" w:type="dxa"/>
            <w:gridSpan w:val="4"/>
          </w:tcPr>
          <w:p w14:paraId="3DDD6602"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b/>
                <w:bCs/>
                <w:kern w:val="2"/>
                <w:sz w:val="24"/>
                <w:szCs w:val="24"/>
                <w:lang w:eastAsia="en-US"/>
              </w:rPr>
              <w:t>13. APLINKOSAUGINIAI IR SOCIALINIAI KRITERIJAI</w:t>
            </w:r>
          </w:p>
        </w:tc>
      </w:tr>
      <w:tr w:rsidR="00ED2ECF" w:rsidRPr="001721CA" w14:paraId="5774B515" w14:textId="77777777" w:rsidTr="00F2293F">
        <w:trPr>
          <w:trHeight w:val="300"/>
        </w:trPr>
        <w:tc>
          <w:tcPr>
            <w:tcW w:w="2700" w:type="dxa"/>
          </w:tcPr>
          <w:p w14:paraId="01E1A52C"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13.1. Aplinkosauginių kriterijų nustatymo teisinis pagrindas</w:t>
            </w:r>
          </w:p>
        </w:tc>
        <w:tc>
          <w:tcPr>
            <w:tcW w:w="6835" w:type="dxa"/>
            <w:gridSpan w:val="3"/>
          </w:tcPr>
          <w:p w14:paraId="488A4766" w14:textId="77777777" w:rsidR="00ED2ECF" w:rsidRPr="001721CA" w:rsidRDefault="00ED2ECF" w:rsidP="00ED2ECF">
            <w:pPr>
              <w:spacing w:line="240" w:lineRule="auto"/>
              <w:ind w:firstLine="0"/>
              <w:jc w:val="left"/>
              <w:rPr>
                <w:rFonts w:ascii="Calibri" w:eastAsia="Times New Roman" w:hAnsi="Calibri" w:cs="Calibri"/>
                <w:sz w:val="24"/>
                <w:szCs w:val="24"/>
                <w:lang w:eastAsia="en-US"/>
              </w:rPr>
            </w:pPr>
            <w:r w:rsidRPr="001721CA">
              <w:rPr>
                <w:rFonts w:ascii="Calibri" w:eastAsia="Times New Roman" w:hAnsi="Calibri" w:cs="Calibri"/>
                <w:kern w:val="2"/>
                <w:sz w:val="24"/>
                <w:szCs w:val="24"/>
                <w:shd w:val="clear" w:color="auto" w:fill="FFFFFF"/>
                <w:lang w:eastAsia="en-US"/>
              </w:rPr>
              <w:t xml:space="preserve">Aplinkosauginiai kriterijai Prekėms nustatomi vadovaujantis </w:t>
            </w:r>
            <w:r w:rsidRPr="001721CA">
              <w:rPr>
                <w:rFonts w:ascii="Calibri" w:eastAsia="Times New Roman" w:hAnsi="Calibri" w:cs="Calibri"/>
                <w:kern w:val="2"/>
                <w:sz w:val="24"/>
                <w:szCs w:val="24"/>
                <w:lang w:eastAsia="en-US"/>
              </w:rPr>
              <w:t>Aplinkos apsaugos kriterijų taikymo, vykdant žaliuosius pirkimus, tvarkos aprašo, patvirtinto Lietuvos Respublikos aplinkos ministro 2011 m. birželio 28 d. įsakymu Nr. D1-508</w:t>
            </w:r>
            <w:r w:rsidRPr="001721CA">
              <w:rPr>
                <w:rFonts w:ascii="Calibri" w:eastAsia="Times New Roman" w:hAnsi="Calibri" w:cs="Calibri"/>
                <w:kern w:val="2"/>
                <w:sz w:val="24"/>
                <w:szCs w:val="24"/>
                <w:shd w:val="clear" w:color="auto" w:fill="FFFFFF"/>
                <w:lang w:eastAsia="en-US"/>
              </w:rPr>
              <w:t xml:space="preserve"> „Dėl Aplinkos apsaugos kriterijų taikymo, vykdant žaliuosius pirkimus, tvarkos aprašo patvirtinimo“ (toliau – Tvarkos aprašas) </w:t>
            </w:r>
            <w:r w:rsidRPr="001721CA">
              <w:rPr>
                <w:rFonts w:ascii="Calibri" w:eastAsia="Times New Roman" w:hAnsi="Calibri" w:cs="Calibri"/>
                <w:sz w:val="24"/>
                <w:szCs w:val="24"/>
                <w:lang w:eastAsia="en-US"/>
              </w:rPr>
              <w:t>4.4.4 papunkčiu, taikant Tvarkos aprašo  4.4.4.3 papunktyje nustatytą aplinkosauginį principą, Pirkėjas savarankiškai nustato aplinkos apsaugos kriterijų:</w:t>
            </w:r>
          </w:p>
          <w:p w14:paraId="7BE1F9A8" w14:textId="77777777" w:rsidR="00ED2ECF" w:rsidRPr="001721CA" w:rsidRDefault="00ED2ECF" w:rsidP="00ED2ECF">
            <w:pPr>
              <w:spacing w:line="240" w:lineRule="auto"/>
              <w:ind w:firstLine="0"/>
              <w:jc w:val="left"/>
              <w:rPr>
                <w:rFonts w:ascii="Calibri" w:eastAsia="Times New Roman" w:hAnsi="Calibri" w:cs="Calibri"/>
                <w:sz w:val="24"/>
                <w:szCs w:val="24"/>
                <w:lang w:eastAsia="en-US"/>
              </w:rPr>
            </w:pPr>
            <w:r w:rsidRPr="001721CA">
              <w:rPr>
                <w:rFonts w:ascii="Calibri" w:eastAsia="Times New Roman" w:hAnsi="Calibri" w:cs="Calibri"/>
                <w:color w:val="000000"/>
                <w:sz w:val="24"/>
                <w:szCs w:val="24"/>
                <w:highlight w:val="white"/>
                <w:lang w:eastAsia="en-US"/>
              </w:rPr>
              <w:t>transporto priemonė turi atitikti </w:t>
            </w:r>
            <w:r w:rsidRPr="001721CA">
              <w:rPr>
                <w:rFonts w:ascii="Calibri" w:eastAsia="Times New Roman" w:hAnsi="Calibri" w:cs="Calibri"/>
                <w:color w:val="000000"/>
                <w:sz w:val="24"/>
                <w:szCs w:val="24"/>
                <w:lang w:eastAsia="en-US"/>
              </w:rPr>
              <w:t>ne mažesnį kaip „Euro 6“ teršalų išmetimo standartą. </w:t>
            </w:r>
            <w:r w:rsidRPr="001721CA">
              <w:rPr>
                <w:rFonts w:ascii="Calibri" w:eastAsia="Times New Roman" w:hAnsi="Calibri" w:cs="Calibri"/>
                <w:sz w:val="24"/>
                <w:szCs w:val="24"/>
                <w:lang w:eastAsia="en-US"/>
              </w:rPr>
              <w:t xml:space="preserve"> </w:t>
            </w:r>
          </w:p>
          <w:p w14:paraId="27339E90" w14:textId="77777777" w:rsidR="00ED2ECF" w:rsidRPr="001721CA" w:rsidRDefault="00ED2ECF" w:rsidP="00ED2ECF">
            <w:pPr>
              <w:spacing w:line="240" w:lineRule="auto"/>
              <w:ind w:firstLine="0"/>
              <w:jc w:val="left"/>
              <w:rPr>
                <w:rFonts w:ascii="Calibri" w:eastAsia="Times New Roman" w:hAnsi="Calibri" w:cs="Calibri"/>
                <w:color w:val="000000"/>
                <w:kern w:val="2"/>
                <w:sz w:val="24"/>
                <w:szCs w:val="24"/>
                <w:shd w:val="clear" w:color="auto" w:fill="FFFFFF"/>
                <w:lang w:eastAsia="en-US"/>
              </w:rPr>
            </w:pPr>
            <w:r w:rsidRPr="001721CA">
              <w:rPr>
                <w:rFonts w:ascii="Calibri" w:eastAsia="Times New Roman" w:hAnsi="Calibri" w:cs="Calibri"/>
                <w:kern w:val="2"/>
                <w:sz w:val="24"/>
                <w:szCs w:val="24"/>
                <w:shd w:val="clear" w:color="auto" w:fill="FFFFFF"/>
                <w:lang w:eastAsia="en-US"/>
              </w:rPr>
              <w:lastRenderedPageBreak/>
              <w:t>Nustačius, kad Tiekėjas šiame papunktyje nustatyto kriterijaus (-jų) nesilaiko, Tiekėjui taikoma Specialiųjų sąlygų 9.5 punkte nurodyto dydžio bauda ir prekė nepriimama.</w:t>
            </w:r>
          </w:p>
          <w:p w14:paraId="0256CFF6"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p>
        </w:tc>
      </w:tr>
      <w:tr w:rsidR="00ED2ECF" w:rsidRPr="001721CA" w14:paraId="49368F2C" w14:textId="77777777" w:rsidTr="00F2293F">
        <w:trPr>
          <w:trHeight w:val="300"/>
        </w:trPr>
        <w:tc>
          <w:tcPr>
            <w:tcW w:w="2700" w:type="dxa"/>
          </w:tcPr>
          <w:p w14:paraId="3353C09F"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lastRenderedPageBreak/>
              <w:t>13.2.  Su perkamomis Prekėmis susiję socialiniai kriterijai</w:t>
            </w:r>
          </w:p>
        </w:tc>
        <w:tc>
          <w:tcPr>
            <w:tcW w:w="6835" w:type="dxa"/>
            <w:gridSpan w:val="3"/>
          </w:tcPr>
          <w:p w14:paraId="2F116403" w14:textId="77777777" w:rsidR="00ED2ECF" w:rsidRPr="001721CA" w:rsidRDefault="00ED2ECF" w:rsidP="00ED2ECF">
            <w:pPr>
              <w:spacing w:line="240" w:lineRule="auto"/>
              <w:ind w:firstLine="0"/>
              <w:jc w:val="left"/>
              <w:rPr>
                <w:rFonts w:ascii="Calibri" w:eastAsia="Times New Roman" w:hAnsi="Calibri" w:cs="Calibri"/>
                <w:color w:val="000000"/>
                <w:kern w:val="2"/>
                <w:sz w:val="24"/>
                <w:szCs w:val="24"/>
                <w:shd w:val="clear" w:color="auto" w:fill="FFFFFF"/>
                <w:lang w:eastAsia="en-US"/>
              </w:rPr>
            </w:pPr>
            <w:r w:rsidRPr="001721CA">
              <w:rPr>
                <w:rFonts w:ascii="Calibri" w:eastAsia="Times New Roman" w:hAnsi="Calibri" w:cs="Calibri"/>
                <w:color w:val="000000"/>
                <w:kern w:val="2"/>
                <w:sz w:val="24"/>
                <w:szCs w:val="24"/>
                <w:shd w:val="clear" w:color="auto" w:fill="FFFFFF"/>
                <w:lang w:eastAsia="en-US"/>
              </w:rPr>
              <w:t>Netaikoma</w:t>
            </w:r>
          </w:p>
        </w:tc>
      </w:tr>
      <w:tr w:rsidR="00ED2ECF" w:rsidRPr="001721CA" w14:paraId="307C1032" w14:textId="77777777" w:rsidTr="00F2293F">
        <w:trPr>
          <w:trHeight w:val="300"/>
        </w:trPr>
        <w:tc>
          <w:tcPr>
            <w:tcW w:w="9535" w:type="dxa"/>
            <w:gridSpan w:val="4"/>
          </w:tcPr>
          <w:p w14:paraId="4D1F5AC8"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 xml:space="preserve">14. BENDRŲJŲ SĄLYGŲ PAKEITIMAI IR PAPILDYMAI </w:t>
            </w:r>
          </w:p>
          <w:p w14:paraId="46EA95A7"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 xml:space="preserve">(jeigu būtina dėl konkretaus Sutarties dalyko specifikos) </w:t>
            </w:r>
          </w:p>
        </w:tc>
      </w:tr>
      <w:tr w:rsidR="00ED2ECF" w:rsidRPr="001721CA" w14:paraId="065A3AE3" w14:textId="77777777" w:rsidTr="00F2293F">
        <w:trPr>
          <w:trHeight w:val="300"/>
        </w:trPr>
        <w:tc>
          <w:tcPr>
            <w:tcW w:w="2700" w:type="dxa"/>
          </w:tcPr>
          <w:p w14:paraId="2286108D" w14:textId="77777777" w:rsidR="00ED2ECF" w:rsidRPr="001721CA" w:rsidRDefault="00ED2ECF" w:rsidP="00ED2ECF">
            <w:pPr>
              <w:spacing w:line="240" w:lineRule="auto"/>
              <w:ind w:firstLine="0"/>
              <w:jc w:val="left"/>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14.1.</w:t>
            </w:r>
          </w:p>
        </w:tc>
        <w:tc>
          <w:tcPr>
            <w:tcW w:w="6835" w:type="dxa"/>
            <w:gridSpan w:val="3"/>
          </w:tcPr>
          <w:p w14:paraId="0C35C885" w14:textId="77777777" w:rsidR="00ED2ECF" w:rsidRPr="001721CA" w:rsidRDefault="00ED2ECF" w:rsidP="00ED2ECF">
            <w:pPr>
              <w:spacing w:line="240" w:lineRule="auto"/>
              <w:ind w:firstLine="0"/>
              <w:jc w:val="left"/>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ED2ECF" w:rsidRPr="001721CA" w14:paraId="47EC0C05" w14:textId="77777777" w:rsidTr="00F2293F">
        <w:trPr>
          <w:trHeight w:val="300"/>
        </w:trPr>
        <w:tc>
          <w:tcPr>
            <w:tcW w:w="9535" w:type="dxa"/>
            <w:gridSpan w:val="4"/>
          </w:tcPr>
          <w:p w14:paraId="4E91BC27"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15. SUTARTIES PRIEDAI</w:t>
            </w:r>
          </w:p>
        </w:tc>
      </w:tr>
      <w:tr w:rsidR="00ED2ECF" w:rsidRPr="001721CA" w14:paraId="789F578E" w14:textId="77777777" w:rsidTr="00F2293F">
        <w:trPr>
          <w:trHeight w:val="300"/>
        </w:trPr>
        <w:tc>
          <w:tcPr>
            <w:tcW w:w="2700" w:type="dxa"/>
          </w:tcPr>
          <w:p w14:paraId="4595EC37"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15.1. Priedas Nr. 1</w:t>
            </w:r>
          </w:p>
        </w:tc>
        <w:tc>
          <w:tcPr>
            <w:tcW w:w="6835" w:type="dxa"/>
            <w:gridSpan w:val="3"/>
          </w:tcPr>
          <w:p w14:paraId="2393D000"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Techninė specifikacija</w:t>
            </w:r>
          </w:p>
        </w:tc>
      </w:tr>
      <w:tr w:rsidR="00ED2ECF" w:rsidRPr="001721CA" w14:paraId="67789310" w14:textId="77777777" w:rsidTr="00F2293F">
        <w:trPr>
          <w:trHeight w:val="300"/>
        </w:trPr>
        <w:tc>
          <w:tcPr>
            <w:tcW w:w="2700" w:type="dxa"/>
          </w:tcPr>
          <w:p w14:paraId="13EECE56"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15.2. Priedas Nr. 2</w:t>
            </w:r>
          </w:p>
        </w:tc>
        <w:tc>
          <w:tcPr>
            <w:tcW w:w="6835" w:type="dxa"/>
            <w:gridSpan w:val="3"/>
          </w:tcPr>
          <w:p w14:paraId="4B6E7483"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Pasiūlymas</w:t>
            </w:r>
          </w:p>
        </w:tc>
      </w:tr>
      <w:tr w:rsidR="00ED2ECF" w:rsidRPr="001721CA" w14:paraId="0790974C" w14:textId="77777777" w:rsidTr="00F2293F">
        <w:trPr>
          <w:trHeight w:val="300"/>
        </w:trPr>
        <w:tc>
          <w:tcPr>
            <w:tcW w:w="2700" w:type="dxa"/>
          </w:tcPr>
          <w:p w14:paraId="17AEC5F9"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15.3. Priedas Nr. 3</w:t>
            </w:r>
          </w:p>
        </w:tc>
        <w:tc>
          <w:tcPr>
            <w:tcW w:w="6835" w:type="dxa"/>
            <w:gridSpan w:val="3"/>
          </w:tcPr>
          <w:p w14:paraId="26EDB049" w14:textId="180D7608" w:rsidR="00ED2ECF" w:rsidRPr="001721CA" w:rsidRDefault="001721CA"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hAnsi="Calibri" w:cs="Calibri"/>
                <w:b/>
                <w:sz w:val="24"/>
                <w:szCs w:val="24"/>
                <w:lang w:eastAsia="en-US"/>
              </w:rPr>
              <w:t>Prekių p</w:t>
            </w:r>
            <w:r w:rsidRPr="001721CA">
              <w:rPr>
                <w:rFonts w:ascii="Calibri" w:hAnsi="Calibri" w:cs="Calibri"/>
                <w:b/>
                <w:bCs/>
                <w:sz w:val="24"/>
                <w:szCs w:val="24"/>
                <w:lang w:eastAsia="en-US"/>
              </w:rPr>
              <w:t>erdavimo-priėmimo aktas</w:t>
            </w:r>
          </w:p>
        </w:tc>
      </w:tr>
      <w:tr w:rsidR="00ED2ECF" w:rsidRPr="001721CA" w14:paraId="6FEA2080" w14:textId="77777777" w:rsidTr="00F2293F">
        <w:trPr>
          <w:trHeight w:val="300"/>
        </w:trPr>
        <w:tc>
          <w:tcPr>
            <w:tcW w:w="2700" w:type="dxa"/>
          </w:tcPr>
          <w:p w14:paraId="5108E99E"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15.4. Priedas Nr. 4</w:t>
            </w:r>
          </w:p>
        </w:tc>
        <w:tc>
          <w:tcPr>
            <w:tcW w:w="6835" w:type="dxa"/>
            <w:gridSpan w:val="3"/>
          </w:tcPr>
          <w:p w14:paraId="5DF73647"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tc>
      </w:tr>
      <w:tr w:rsidR="00ED2ECF" w:rsidRPr="001721CA" w14:paraId="203F92D1" w14:textId="77777777" w:rsidTr="00F2293F">
        <w:trPr>
          <w:trHeight w:val="300"/>
        </w:trPr>
        <w:tc>
          <w:tcPr>
            <w:tcW w:w="2700" w:type="dxa"/>
          </w:tcPr>
          <w:p w14:paraId="03EDBF1F"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15.5. Priedas Nr. 5</w:t>
            </w:r>
          </w:p>
        </w:tc>
        <w:tc>
          <w:tcPr>
            <w:tcW w:w="6835" w:type="dxa"/>
            <w:gridSpan w:val="3"/>
          </w:tcPr>
          <w:p w14:paraId="52C9BC09"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tc>
      </w:tr>
      <w:tr w:rsidR="00ED2ECF" w:rsidRPr="001721CA" w14:paraId="34C1CF1B" w14:textId="77777777" w:rsidTr="00F2293F">
        <w:tc>
          <w:tcPr>
            <w:tcW w:w="9535" w:type="dxa"/>
            <w:gridSpan w:val="4"/>
          </w:tcPr>
          <w:p w14:paraId="41F024D5"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16. ŠALIŲ ATSTOVŲ PARAŠAI</w:t>
            </w:r>
          </w:p>
        </w:tc>
      </w:tr>
      <w:tr w:rsidR="00ED2ECF" w:rsidRPr="001721CA" w14:paraId="3B93EE52" w14:textId="77777777" w:rsidTr="00F2293F">
        <w:tc>
          <w:tcPr>
            <w:tcW w:w="4787" w:type="dxa"/>
            <w:gridSpan w:val="3"/>
            <w:tcBorders>
              <w:top w:val="single" w:sz="4" w:space="0" w:color="auto"/>
              <w:left w:val="single" w:sz="4" w:space="0" w:color="auto"/>
              <w:bottom w:val="single" w:sz="4" w:space="0" w:color="auto"/>
              <w:right w:val="single" w:sz="4" w:space="0" w:color="auto"/>
            </w:tcBorders>
          </w:tcPr>
          <w:p w14:paraId="0A32FC7A"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610C9A9A"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TIEKĖJAS</w:t>
            </w:r>
          </w:p>
        </w:tc>
      </w:tr>
      <w:tr w:rsidR="00ED2ECF" w:rsidRPr="001721CA" w14:paraId="656569DC" w14:textId="77777777" w:rsidTr="00F2293F">
        <w:tc>
          <w:tcPr>
            <w:tcW w:w="4787" w:type="dxa"/>
            <w:gridSpan w:val="3"/>
            <w:tcBorders>
              <w:top w:val="single" w:sz="4" w:space="0" w:color="auto"/>
              <w:left w:val="single" w:sz="4" w:space="0" w:color="auto"/>
              <w:bottom w:val="single" w:sz="4" w:space="0" w:color="auto"/>
              <w:right w:val="single" w:sz="4" w:space="0" w:color="auto"/>
            </w:tcBorders>
          </w:tcPr>
          <w:p w14:paraId="352A9A9A" w14:textId="77777777" w:rsidR="00ED2ECF" w:rsidRPr="001721CA" w:rsidRDefault="00ED2ECF" w:rsidP="00ED2ECF">
            <w:pPr>
              <w:spacing w:line="240" w:lineRule="auto"/>
              <w:ind w:firstLine="0"/>
              <w:jc w:val="center"/>
              <w:rPr>
                <w:rFonts w:ascii="Calibri" w:eastAsia="Times New Roman" w:hAnsi="Calibri" w:cs="Calibri"/>
                <w:kern w:val="2"/>
                <w:sz w:val="24"/>
                <w:szCs w:val="24"/>
                <w:lang w:eastAsia="en-US"/>
              </w:rPr>
            </w:pPr>
            <w:r w:rsidRPr="001721CA">
              <w:rPr>
                <w:rFonts w:ascii="Calibri" w:eastAsia="Times New Roman" w:hAnsi="Calibri" w:cs="Calibri"/>
                <w:kern w:val="2"/>
                <w:sz w:val="24"/>
                <w:szCs w:val="24"/>
                <w:lang w:eastAsia="en-US"/>
              </w:rPr>
              <w:t>Direktorė Vida Garunkštytė</w:t>
            </w:r>
          </w:p>
        </w:tc>
        <w:tc>
          <w:tcPr>
            <w:tcW w:w="4748" w:type="dxa"/>
            <w:tcBorders>
              <w:top w:val="single" w:sz="4" w:space="0" w:color="auto"/>
              <w:left w:val="single" w:sz="4" w:space="0" w:color="auto"/>
              <w:bottom w:val="single" w:sz="4" w:space="0" w:color="auto"/>
              <w:right w:val="single" w:sz="4" w:space="0" w:color="auto"/>
            </w:tcBorders>
          </w:tcPr>
          <w:p w14:paraId="3E79E57B"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color w:val="4472C4"/>
                <w:kern w:val="2"/>
                <w:sz w:val="24"/>
                <w:szCs w:val="24"/>
                <w:lang w:eastAsia="en-US"/>
              </w:rPr>
              <w:t>(nurodomos atstovo pareigos, vardas, pavardė)</w:t>
            </w:r>
          </w:p>
        </w:tc>
      </w:tr>
      <w:tr w:rsidR="00ED2ECF" w:rsidRPr="001721CA" w14:paraId="6CF75278" w14:textId="77777777" w:rsidTr="00F2293F">
        <w:tc>
          <w:tcPr>
            <w:tcW w:w="4787" w:type="dxa"/>
            <w:gridSpan w:val="3"/>
            <w:tcBorders>
              <w:top w:val="single" w:sz="4" w:space="0" w:color="auto"/>
              <w:left w:val="single" w:sz="4" w:space="0" w:color="auto"/>
              <w:bottom w:val="single" w:sz="4" w:space="0" w:color="auto"/>
              <w:right w:val="single" w:sz="4" w:space="0" w:color="auto"/>
            </w:tcBorders>
          </w:tcPr>
          <w:p w14:paraId="7E9B1661"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p w14:paraId="1EB671F0"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r w:rsidRPr="001721CA">
              <w:rPr>
                <w:rFonts w:ascii="Calibri" w:eastAsia="Times New Roman" w:hAnsi="Calibri" w:cs="Calibri"/>
                <w:b/>
                <w:bCs/>
                <w:kern w:val="2"/>
                <w:sz w:val="24"/>
                <w:szCs w:val="24"/>
                <w:lang w:eastAsia="en-US"/>
              </w:rPr>
              <w:t>(parašas)</w:t>
            </w:r>
          </w:p>
          <w:p w14:paraId="583DD0D7"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p w14:paraId="56819AFA" w14:textId="77777777" w:rsidR="00ED2ECF" w:rsidRPr="001721CA" w:rsidRDefault="00ED2ECF" w:rsidP="00ED2ECF">
            <w:pPr>
              <w:spacing w:line="240" w:lineRule="auto"/>
              <w:ind w:firstLine="0"/>
              <w:jc w:val="center"/>
              <w:rPr>
                <w:rFonts w:ascii="Calibri" w:eastAsia="Times New Roman" w:hAnsi="Calibri" w:cs="Calibri"/>
                <w:b/>
                <w:bCs/>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14:paraId="45233E9D" w14:textId="77777777" w:rsidR="00ED2ECF" w:rsidRPr="001721CA" w:rsidRDefault="00ED2ECF" w:rsidP="00ED2ECF">
            <w:pPr>
              <w:spacing w:line="240" w:lineRule="auto"/>
              <w:ind w:firstLine="0"/>
              <w:jc w:val="center"/>
              <w:rPr>
                <w:rFonts w:ascii="Calibri" w:eastAsia="Times New Roman" w:hAnsi="Calibri" w:cs="Calibri"/>
                <w:b/>
                <w:bCs/>
                <w:color w:val="4472C4"/>
                <w:kern w:val="2"/>
                <w:sz w:val="24"/>
                <w:szCs w:val="24"/>
                <w:lang w:eastAsia="en-US"/>
              </w:rPr>
            </w:pPr>
          </w:p>
          <w:p w14:paraId="7425E60C" w14:textId="77777777" w:rsidR="00ED2ECF" w:rsidRPr="001721CA" w:rsidRDefault="00ED2ECF" w:rsidP="00ED2ECF">
            <w:pPr>
              <w:spacing w:line="240" w:lineRule="auto"/>
              <w:ind w:firstLine="0"/>
              <w:jc w:val="center"/>
              <w:rPr>
                <w:rFonts w:ascii="Calibri" w:eastAsia="Times New Roman" w:hAnsi="Calibri" w:cs="Calibri"/>
                <w:b/>
                <w:bCs/>
                <w:color w:val="4472C4"/>
                <w:kern w:val="2"/>
                <w:sz w:val="24"/>
                <w:szCs w:val="24"/>
                <w:lang w:eastAsia="en-US"/>
              </w:rPr>
            </w:pPr>
            <w:r w:rsidRPr="001721CA">
              <w:rPr>
                <w:rFonts w:ascii="Calibri" w:eastAsia="Times New Roman" w:hAnsi="Calibri" w:cs="Calibri"/>
                <w:b/>
                <w:bCs/>
                <w:color w:val="4472C4"/>
                <w:kern w:val="2"/>
                <w:sz w:val="24"/>
                <w:szCs w:val="24"/>
                <w:lang w:eastAsia="en-US"/>
              </w:rPr>
              <w:t>(parašas)</w:t>
            </w:r>
          </w:p>
        </w:tc>
      </w:tr>
    </w:tbl>
    <w:p w14:paraId="6723A606" w14:textId="77777777" w:rsidR="00ED2ECF" w:rsidRPr="001721CA" w:rsidRDefault="00ED2ECF" w:rsidP="00ED2ECF">
      <w:pPr>
        <w:widowControl w:val="0"/>
        <w:pBdr>
          <w:top w:val="nil"/>
          <w:left w:val="nil"/>
          <w:bottom w:val="nil"/>
          <w:right w:val="nil"/>
          <w:between w:val="nil"/>
        </w:pBdr>
        <w:tabs>
          <w:tab w:val="left" w:pos="567"/>
          <w:tab w:val="left" w:pos="851"/>
        </w:tabs>
        <w:spacing w:line="240" w:lineRule="auto"/>
        <w:ind w:firstLine="0"/>
        <w:jc w:val="center"/>
        <w:rPr>
          <w:rFonts w:ascii="Calibri" w:eastAsia="Times New Roman" w:hAnsi="Calibri" w:cs="Calibri"/>
          <w:b/>
          <w:bCs/>
          <w:caps/>
          <w:kern w:val="2"/>
          <w:sz w:val="24"/>
          <w:szCs w:val="24"/>
          <w:lang w:eastAsia="en-US"/>
        </w:rPr>
      </w:pPr>
    </w:p>
    <w:p w14:paraId="5DA52BB0" w14:textId="77777777" w:rsidR="00ED2ECF" w:rsidRPr="001721CA" w:rsidRDefault="00ED2ECF" w:rsidP="00ED2ECF">
      <w:pPr>
        <w:spacing w:line="240" w:lineRule="auto"/>
        <w:ind w:firstLine="0"/>
        <w:jc w:val="center"/>
        <w:rPr>
          <w:rFonts w:ascii="Calibri" w:eastAsia="Times New Roman" w:hAnsi="Calibri" w:cs="Calibri"/>
          <w:sz w:val="24"/>
          <w:szCs w:val="24"/>
          <w:lang w:eastAsia="en-US"/>
        </w:rPr>
      </w:pPr>
      <w:r w:rsidRPr="001721CA">
        <w:rPr>
          <w:rFonts w:ascii="Calibri" w:eastAsia="Times New Roman" w:hAnsi="Calibri" w:cs="Calibri"/>
          <w:color w:val="000000"/>
          <w:sz w:val="24"/>
          <w:szCs w:val="24"/>
          <w:lang w:eastAsia="en-US"/>
        </w:rPr>
        <w:t>_______________</w:t>
      </w:r>
    </w:p>
    <w:p w14:paraId="2489F447" w14:textId="77777777" w:rsidR="00ED2ECF" w:rsidRPr="001721CA" w:rsidRDefault="00ED2ECF" w:rsidP="00ED2ECF">
      <w:pPr>
        <w:spacing w:line="259" w:lineRule="auto"/>
        <w:ind w:firstLine="0"/>
        <w:jc w:val="left"/>
        <w:rPr>
          <w:rFonts w:ascii="Calibri" w:eastAsia="Times New Roman" w:hAnsi="Calibri" w:cs="Calibri"/>
          <w:sz w:val="24"/>
          <w:szCs w:val="24"/>
          <w:lang w:eastAsia="en-US"/>
        </w:rPr>
      </w:pPr>
    </w:p>
    <w:p w14:paraId="5B6D0C80" w14:textId="77777777" w:rsidR="00ED2ECF" w:rsidRPr="001721CA" w:rsidRDefault="00ED2ECF" w:rsidP="00ED2ECF">
      <w:pPr>
        <w:spacing w:line="240" w:lineRule="auto"/>
        <w:ind w:firstLine="0"/>
        <w:jc w:val="left"/>
        <w:rPr>
          <w:rFonts w:ascii="Calibri" w:eastAsia="Times New Roman" w:hAnsi="Calibri" w:cs="Calibri"/>
          <w:sz w:val="24"/>
          <w:szCs w:val="24"/>
          <w:lang w:eastAsia="en-US"/>
        </w:rPr>
      </w:pPr>
    </w:p>
    <w:p w14:paraId="79D3E484" w14:textId="77777777" w:rsidR="007A7D14" w:rsidRPr="001721CA" w:rsidRDefault="007A7D14" w:rsidP="007A7D14">
      <w:pPr>
        <w:tabs>
          <w:tab w:val="left" w:pos="7230"/>
        </w:tabs>
        <w:spacing w:after="160" w:line="259" w:lineRule="auto"/>
        <w:rPr>
          <w:rFonts w:ascii="Calibri" w:hAnsi="Calibri" w:cs="Calibri"/>
          <w:sz w:val="24"/>
          <w:szCs w:val="24"/>
          <w:lang w:eastAsia="ar-SA"/>
        </w:rPr>
      </w:pPr>
    </w:p>
    <w:p w14:paraId="50F288AC" w14:textId="77777777" w:rsidR="007A7D14" w:rsidRPr="001721CA" w:rsidRDefault="007A7D14" w:rsidP="007A7D14">
      <w:pPr>
        <w:tabs>
          <w:tab w:val="left" w:pos="7230"/>
        </w:tabs>
        <w:spacing w:after="160" w:line="259" w:lineRule="auto"/>
        <w:rPr>
          <w:rFonts w:ascii="Calibri" w:hAnsi="Calibri" w:cs="Calibri"/>
          <w:sz w:val="24"/>
          <w:szCs w:val="24"/>
          <w:lang w:eastAsia="ar-SA"/>
        </w:rPr>
      </w:pPr>
      <w:r w:rsidRPr="001721CA">
        <w:rPr>
          <w:rFonts w:ascii="Calibri" w:hAnsi="Calibri" w:cs="Calibri"/>
          <w:sz w:val="24"/>
          <w:szCs w:val="24"/>
          <w:lang w:eastAsia="ar-SA"/>
        </w:rPr>
        <w:tab/>
      </w:r>
    </w:p>
    <w:p w14:paraId="03721DE8" w14:textId="77777777" w:rsidR="007A7D14" w:rsidRPr="001721CA" w:rsidRDefault="007A7D14" w:rsidP="007A7D14">
      <w:pPr>
        <w:tabs>
          <w:tab w:val="left" w:pos="7230"/>
        </w:tabs>
        <w:spacing w:after="160" w:line="259" w:lineRule="auto"/>
        <w:rPr>
          <w:rFonts w:ascii="Calibri" w:hAnsi="Calibri" w:cs="Calibri"/>
          <w:sz w:val="24"/>
          <w:szCs w:val="24"/>
          <w:lang w:eastAsia="ar-SA"/>
        </w:rPr>
      </w:pPr>
    </w:p>
    <w:p w14:paraId="596DA0D9" w14:textId="77777777" w:rsidR="0002170C" w:rsidRPr="001721CA" w:rsidRDefault="0002170C" w:rsidP="007A7D14">
      <w:pPr>
        <w:tabs>
          <w:tab w:val="left" w:pos="7230"/>
        </w:tabs>
        <w:spacing w:after="160" w:line="259" w:lineRule="auto"/>
        <w:rPr>
          <w:rFonts w:ascii="Calibri" w:hAnsi="Calibri" w:cs="Calibri"/>
          <w:sz w:val="24"/>
          <w:szCs w:val="24"/>
          <w:lang w:eastAsia="ar-SA"/>
        </w:rPr>
      </w:pPr>
    </w:p>
    <w:p w14:paraId="3D8BD55D" w14:textId="77777777" w:rsidR="0002170C" w:rsidRPr="001721CA" w:rsidRDefault="0002170C" w:rsidP="007A7D14">
      <w:pPr>
        <w:tabs>
          <w:tab w:val="left" w:pos="7230"/>
        </w:tabs>
        <w:spacing w:after="160" w:line="259" w:lineRule="auto"/>
        <w:rPr>
          <w:rFonts w:ascii="Calibri" w:hAnsi="Calibri" w:cs="Calibri"/>
          <w:sz w:val="24"/>
          <w:szCs w:val="24"/>
          <w:lang w:eastAsia="ar-SA"/>
        </w:rPr>
      </w:pPr>
    </w:p>
    <w:p w14:paraId="65EF62BF" w14:textId="77777777" w:rsidR="0002170C" w:rsidRPr="001721CA" w:rsidRDefault="0002170C" w:rsidP="007A7D14">
      <w:pPr>
        <w:tabs>
          <w:tab w:val="left" w:pos="7230"/>
        </w:tabs>
        <w:spacing w:after="160" w:line="259" w:lineRule="auto"/>
        <w:rPr>
          <w:rFonts w:ascii="Calibri" w:hAnsi="Calibri" w:cs="Calibri"/>
          <w:sz w:val="24"/>
          <w:szCs w:val="24"/>
          <w:lang w:eastAsia="ar-SA"/>
        </w:rPr>
      </w:pPr>
    </w:p>
    <w:p w14:paraId="05A94FE2" w14:textId="77777777" w:rsidR="0002170C" w:rsidRPr="001721CA" w:rsidRDefault="0002170C" w:rsidP="007A7D14">
      <w:pPr>
        <w:tabs>
          <w:tab w:val="left" w:pos="7230"/>
        </w:tabs>
        <w:spacing w:after="160" w:line="259" w:lineRule="auto"/>
        <w:rPr>
          <w:rFonts w:ascii="Calibri" w:hAnsi="Calibri" w:cs="Calibri"/>
          <w:sz w:val="24"/>
          <w:szCs w:val="24"/>
          <w:lang w:eastAsia="ar-SA"/>
        </w:rPr>
      </w:pPr>
    </w:p>
    <w:p w14:paraId="43FB9449" w14:textId="77777777" w:rsidR="0002170C" w:rsidRPr="001721CA" w:rsidRDefault="0002170C" w:rsidP="007A7D14">
      <w:pPr>
        <w:tabs>
          <w:tab w:val="left" w:pos="7230"/>
        </w:tabs>
        <w:spacing w:after="160" w:line="259" w:lineRule="auto"/>
        <w:rPr>
          <w:rFonts w:ascii="Calibri" w:hAnsi="Calibri" w:cs="Calibri"/>
          <w:sz w:val="24"/>
          <w:szCs w:val="24"/>
          <w:lang w:eastAsia="ar-SA"/>
        </w:rPr>
      </w:pPr>
    </w:p>
    <w:p w14:paraId="5943E714" w14:textId="77777777" w:rsidR="0002170C" w:rsidRPr="001721CA" w:rsidRDefault="0002170C" w:rsidP="00BA50F8">
      <w:pPr>
        <w:tabs>
          <w:tab w:val="left" w:pos="7230"/>
        </w:tabs>
        <w:spacing w:after="160" w:line="259" w:lineRule="auto"/>
        <w:ind w:firstLine="0"/>
        <w:rPr>
          <w:rFonts w:ascii="Calibri" w:hAnsi="Calibri" w:cs="Calibri"/>
          <w:sz w:val="24"/>
          <w:szCs w:val="24"/>
          <w:lang w:eastAsia="ar-SA"/>
        </w:rPr>
      </w:pPr>
    </w:p>
    <w:p w14:paraId="5B00D030" w14:textId="77777777" w:rsidR="0002170C" w:rsidRPr="001721CA" w:rsidRDefault="0002170C" w:rsidP="007A7D14">
      <w:pPr>
        <w:tabs>
          <w:tab w:val="left" w:pos="7230"/>
        </w:tabs>
        <w:spacing w:after="160" w:line="259" w:lineRule="auto"/>
        <w:rPr>
          <w:rFonts w:ascii="Calibri" w:hAnsi="Calibri" w:cs="Calibri"/>
          <w:sz w:val="24"/>
          <w:szCs w:val="24"/>
          <w:lang w:eastAsia="ar-SA"/>
        </w:rPr>
      </w:pPr>
    </w:p>
    <w:p w14:paraId="6BBEAAA0" w14:textId="0452E708" w:rsidR="009C0F5A" w:rsidRPr="001721CA" w:rsidRDefault="009C0F5A" w:rsidP="009C0F5A">
      <w:pPr>
        <w:spacing w:after="200" w:line="240" w:lineRule="auto"/>
        <w:ind w:left="5184" w:firstLine="770"/>
        <w:jc w:val="center"/>
        <w:rPr>
          <w:rFonts w:ascii="Calibri" w:hAnsi="Calibri" w:cs="Calibri"/>
          <w:sz w:val="24"/>
          <w:szCs w:val="24"/>
        </w:rPr>
      </w:pPr>
      <w:r w:rsidRPr="001721CA">
        <w:rPr>
          <w:rFonts w:ascii="Calibri" w:hAnsi="Calibri" w:cs="Calibri"/>
          <w:sz w:val="24"/>
          <w:szCs w:val="24"/>
          <w:lang w:eastAsia="ar-SA"/>
        </w:rPr>
        <w:lastRenderedPageBreak/>
        <w:t xml:space="preserve">                       Priedas Nr. 1</w:t>
      </w:r>
    </w:p>
    <w:p w14:paraId="0CA4AC12" w14:textId="77777777" w:rsidR="009C0F5A" w:rsidRPr="001721CA" w:rsidRDefault="009C0F5A" w:rsidP="009C0F5A">
      <w:pPr>
        <w:pStyle w:val="Betarp"/>
        <w:ind w:left="7200"/>
        <w:rPr>
          <w:rFonts w:ascii="Calibri" w:hAnsi="Calibri" w:cs="Calibri"/>
          <w:sz w:val="24"/>
          <w:szCs w:val="24"/>
        </w:rPr>
      </w:pPr>
      <w:r w:rsidRPr="001721CA">
        <w:rPr>
          <w:rFonts w:ascii="Calibri" w:hAnsi="Calibri" w:cs="Calibri"/>
          <w:sz w:val="24"/>
          <w:szCs w:val="24"/>
        </w:rPr>
        <w:t xml:space="preserve">        2026 m. …………… d.</w:t>
      </w:r>
    </w:p>
    <w:p w14:paraId="2469F067" w14:textId="77777777" w:rsidR="009C0F5A" w:rsidRPr="001721CA" w:rsidRDefault="009C0F5A" w:rsidP="009C0F5A">
      <w:pPr>
        <w:pStyle w:val="Betarp"/>
        <w:spacing w:after="200"/>
        <w:ind w:left="7200"/>
        <w:rPr>
          <w:rFonts w:ascii="Calibri" w:hAnsi="Calibri" w:cs="Calibri"/>
          <w:sz w:val="24"/>
          <w:szCs w:val="24"/>
        </w:rPr>
      </w:pPr>
      <w:r w:rsidRPr="001721CA">
        <w:rPr>
          <w:rFonts w:ascii="Calibri" w:hAnsi="Calibri" w:cs="Calibri"/>
          <w:sz w:val="24"/>
          <w:szCs w:val="24"/>
        </w:rPr>
        <w:t xml:space="preserve">        Sutarties Nr. ………… </w:t>
      </w:r>
    </w:p>
    <w:p w14:paraId="5A39FDE7" w14:textId="0F386C4C" w:rsidR="009C0F5A" w:rsidRPr="001721CA" w:rsidRDefault="009C0F5A" w:rsidP="009C0F5A">
      <w:pPr>
        <w:spacing w:after="200" w:line="240" w:lineRule="auto"/>
        <w:ind w:left="5184" w:firstLine="770"/>
        <w:jc w:val="center"/>
        <w:rPr>
          <w:rFonts w:ascii="Calibri" w:hAnsi="Calibri" w:cs="Calibri"/>
          <w:sz w:val="24"/>
          <w:szCs w:val="24"/>
          <w:lang w:eastAsia="ar-SA"/>
        </w:rPr>
      </w:pPr>
      <w:r w:rsidRPr="001721CA">
        <w:rPr>
          <w:rFonts w:ascii="Calibri" w:hAnsi="Calibri" w:cs="Calibri"/>
          <w:sz w:val="24"/>
          <w:szCs w:val="24"/>
          <w:lang w:eastAsia="ar-SA"/>
        </w:rPr>
        <w:t xml:space="preserve">     </w:t>
      </w:r>
    </w:p>
    <w:p w14:paraId="10D3557C" w14:textId="77777777" w:rsidR="00A56B44" w:rsidRPr="001721CA" w:rsidRDefault="00A56B44" w:rsidP="00A56B44">
      <w:pPr>
        <w:autoSpaceDE w:val="0"/>
        <w:autoSpaceDN w:val="0"/>
        <w:adjustRightInd w:val="0"/>
        <w:spacing w:line="240" w:lineRule="auto"/>
        <w:ind w:firstLine="0"/>
        <w:jc w:val="center"/>
        <w:rPr>
          <w:rFonts w:ascii="Calibri" w:eastAsia="Calibri" w:hAnsi="Calibri" w:cs="Calibri"/>
          <w:b/>
          <w:bCs/>
          <w:color w:val="000000"/>
          <w:sz w:val="24"/>
          <w:szCs w:val="24"/>
          <w:lang w:eastAsia="en-US"/>
        </w:rPr>
      </w:pPr>
      <w:r w:rsidRPr="001721CA">
        <w:rPr>
          <w:rFonts w:ascii="Calibri" w:eastAsia="Calibri" w:hAnsi="Calibri" w:cs="Calibri"/>
          <w:b/>
          <w:bCs/>
          <w:color w:val="000000"/>
          <w:sz w:val="24"/>
          <w:szCs w:val="24"/>
          <w:lang w:eastAsia="en-US"/>
        </w:rPr>
        <w:t>MIKROAUTOBUSO PIRKIMO TECHNINĖ SPECIFIKACIJA</w:t>
      </w:r>
    </w:p>
    <w:p w14:paraId="44D90F34"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7FA02833"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4BDD788A"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CC56F89"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029B554"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2C560FE7"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F10592A"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E0C3375"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847B311"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312FC2C0"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410F1BA5"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6E0971D5"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500B1672"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5BBB41BF"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64FD024B"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1AF3384D"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1181FDD3"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BA58AD5"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6B22A9B2"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246C6DD1"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7DC5AC51"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313E8588"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2DD4C1D" w14:textId="77777777" w:rsidR="009C0F5A" w:rsidRPr="001721CA" w:rsidRDefault="009C0F5A" w:rsidP="00A56B44">
      <w:pPr>
        <w:spacing w:after="200" w:line="240" w:lineRule="auto"/>
        <w:ind w:firstLine="0"/>
        <w:rPr>
          <w:rFonts w:ascii="Calibri" w:hAnsi="Calibri" w:cs="Calibri"/>
          <w:sz w:val="24"/>
          <w:szCs w:val="24"/>
          <w:lang w:eastAsia="ar-SA"/>
        </w:rPr>
      </w:pPr>
    </w:p>
    <w:p w14:paraId="481FA99E" w14:textId="77777777" w:rsidR="00A56B44" w:rsidRPr="001721CA" w:rsidRDefault="00A56B44" w:rsidP="00A56B44">
      <w:pPr>
        <w:spacing w:after="200" w:line="240" w:lineRule="auto"/>
        <w:ind w:firstLine="0"/>
        <w:rPr>
          <w:rFonts w:ascii="Calibri" w:hAnsi="Calibri" w:cs="Calibri"/>
          <w:sz w:val="24"/>
          <w:szCs w:val="24"/>
          <w:lang w:eastAsia="ar-SA"/>
        </w:rPr>
      </w:pPr>
    </w:p>
    <w:p w14:paraId="3391A168" w14:textId="0524682A" w:rsidR="009C0F5A" w:rsidRPr="001721CA" w:rsidRDefault="009C0F5A" w:rsidP="009C0F5A">
      <w:pPr>
        <w:spacing w:after="200" w:line="240" w:lineRule="auto"/>
        <w:ind w:left="5184" w:firstLine="770"/>
        <w:jc w:val="center"/>
        <w:rPr>
          <w:rFonts w:ascii="Calibri" w:hAnsi="Calibri" w:cs="Calibri"/>
          <w:sz w:val="24"/>
          <w:szCs w:val="24"/>
        </w:rPr>
      </w:pPr>
      <w:r w:rsidRPr="001721CA">
        <w:rPr>
          <w:rFonts w:ascii="Calibri" w:hAnsi="Calibri" w:cs="Calibri"/>
          <w:sz w:val="24"/>
          <w:szCs w:val="24"/>
          <w:lang w:eastAsia="ar-SA"/>
        </w:rPr>
        <w:lastRenderedPageBreak/>
        <w:t xml:space="preserve">                         Priedas Nr. 2</w:t>
      </w:r>
    </w:p>
    <w:p w14:paraId="74E9D05F" w14:textId="77777777" w:rsidR="009C0F5A" w:rsidRPr="001721CA" w:rsidRDefault="009C0F5A" w:rsidP="009C0F5A">
      <w:pPr>
        <w:pStyle w:val="Betarp"/>
        <w:ind w:left="7200"/>
        <w:rPr>
          <w:rFonts w:ascii="Calibri" w:hAnsi="Calibri" w:cs="Calibri"/>
          <w:sz w:val="24"/>
          <w:szCs w:val="24"/>
        </w:rPr>
      </w:pPr>
      <w:r w:rsidRPr="001721CA">
        <w:rPr>
          <w:rFonts w:ascii="Calibri" w:hAnsi="Calibri" w:cs="Calibri"/>
          <w:sz w:val="24"/>
          <w:szCs w:val="24"/>
        </w:rPr>
        <w:t xml:space="preserve">        2026 m. …………… d.</w:t>
      </w:r>
    </w:p>
    <w:p w14:paraId="48EBB230" w14:textId="77777777" w:rsidR="009C0F5A" w:rsidRPr="001721CA" w:rsidRDefault="009C0F5A" w:rsidP="009C0F5A">
      <w:pPr>
        <w:pStyle w:val="Betarp"/>
        <w:spacing w:after="200"/>
        <w:ind w:left="7200"/>
        <w:rPr>
          <w:rFonts w:ascii="Calibri" w:hAnsi="Calibri" w:cs="Calibri"/>
          <w:sz w:val="24"/>
          <w:szCs w:val="24"/>
        </w:rPr>
      </w:pPr>
      <w:r w:rsidRPr="001721CA">
        <w:rPr>
          <w:rFonts w:ascii="Calibri" w:hAnsi="Calibri" w:cs="Calibri"/>
          <w:sz w:val="24"/>
          <w:szCs w:val="24"/>
        </w:rPr>
        <w:t xml:space="preserve">        Sutarties Nr. ………… </w:t>
      </w:r>
    </w:p>
    <w:p w14:paraId="75D7F0CE"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7C9AFF98" w14:textId="6E7DF6CA" w:rsidR="00A56B44" w:rsidRPr="001721CA" w:rsidRDefault="00A56B44" w:rsidP="00A56B44">
      <w:pPr>
        <w:spacing w:after="200" w:line="240" w:lineRule="auto"/>
        <w:rPr>
          <w:rFonts w:ascii="Calibri" w:hAnsi="Calibri" w:cs="Calibri"/>
          <w:b/>
          <w:bCs/>
          <w:sz w:val="24"/>
          <w:szCs w:val="24"/>
          <w:lang w:eastAsia="ar-SA"/>
        </w:rPr>
      </w:pPr>
      <w:r w:rsidRPr="001721CA">
        <w:rPr>
          <w:rFonts w:ascii="Calibri" w:hAnsi="Calibri" w:cs="Calibri"/>
          <w:b/>
          <w:bCs/>
          <w:sz w:val="24"/>
          <w:szCs w:val="24"/>
          <w:lang w:eastAsia="ar-SA"/>
        </w:rPr>
        <w:t xml:space="preserve">                                                                              PASIŪLYMAS</w:t>
      </w:r>
    </w:p>
    <w:p w14:paraId="4AB2C476"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5865B59C"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61D1BD37"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410DB511"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767B32A1"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43899427"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3D72F20E"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4DF929DC"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0C649560"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21B94329"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7FB8AA16"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5014D6E9"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7D3F53FC"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0982F9D0"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6F8BEC3E"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334109D4"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131EB3A3"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3793C138"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50370EFB"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0ABCE674"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69E73AB9"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25E79663" w14:textId="77777777" w:rsidR="00A56B44" w:rsidRPr="001721CA" w:rsidRDefault="00A56B44" w:rsidP="009C0F5A">
      <w:pPr>
        <w:spacing w:after="200" w:line="240" w:lineRule="auto"/>
        <w:ind w:left="5184" w:firstLine="770"/>
        <w:jc w:val="center"/>
        <w:rPr>
          <w:rFonts w:ascii="Calibri" w:hAnsi="Calibri" w:cs="Calibri"/>
          <w:sz w:val="24"/>
          <w:szCs w:val="24"/>
          <w:lang w:eastAsia="ar-SA"/>
        </w:rPr>
      </w:pPr>
    </w:p>
    <w:p w14:paraId="7C0DEFD4" w14:textId="77777777" w:rsidR="009C0F5A" w:rsidRPr="001721CA" w:rsidRDefault="009C0F5A" w:rsidP="009C0F5A">
      <w:pPr>
        <w:spacing w:after="200" w:line="240" w:lineRule="auto"/>
        <w:ind w:left="5184" w:firstLine="770"/>
        <w:jc w:val="center"/>
        <w:rPr>
          <w:rFonts w:ascii="Calibri" w:hAnsi="Calibri" w:cs="Calibri"/>
          <w:sz w:val="24"/>
          <w:szCs w:val="24"/>
          <w:lang w:eastAsia="ar-SA"/>
        </w:rPr>
      </w:pPr>
    </w:p>
    <w:p w14:paraId="01E81DDE" w14:textId="65438E80" w:rsidR="009C0F5A" w:rsidRPr="001721CA" w:rsidRDefault="009C0F5A" w:rsidP="009C0F5A">
      <w:pPr>
        <w:spacing w:after="200" w:line="240" w:lineRule="auto"/>
        <w:ind w:left="5184" w:firstLine="770"/>
        <w:rPr>
          <w:rFonts w:ascii="Calibri" w:hAnsi="Calibri" w:cs="Calibri"/>
          <w:sz w:val="24"/>
          <w:szCs w:val="24"/>
        </w:rPr>
      </w:pPr>
      <w:r w:rsidRPr="001721CA">
        <w:rPr>
          <w:rFonts w:ascii="Calibri" w:hAnsi="Calibri" w:cs="Calibri"/>
          <w:sz w:val="24"/>
          <w:szCs w:val="24"/>
          <w:lang w:eastAsia="ar-SA"/>
        </w:rPr>
        <w:lastRenderedPageBreak/>
        <w:t xml:space="preserve">                                            Priedas Nr. 3</w:t>
      </w:r>
    </w:p>
    <w:p w14:paraId="40CE85EB" w14:textId="59B2D186" w:rsidR="009C0F5A" w:rsidRPr="001721CA" w:rsidRDefault="009C0F5A" w:rsidP="009C0F5A">
      <w:pPr>
        <w:pStyle w:val="Betarp"/>
        <w:ind w:left="7200"/>
        <w:rPr>
          <w:rFonts w:ascii="Calibri" w:hAnsi="Calibri" w:cs="Calibri"/>
          <w:sz w:val="24"/>
          <w:szCs w:val="24"/>
        </w:rPr>
      </w:pPr>
      <w:r w:rsidRPr="001721CA">
        <w:rPr>
          <w:rFonts w:ascii="Calibri" w:hAnsi="Calibri" w:cs="Calibri"/>
          <w:sz w:val="24"/>
          <w:szCs w:val="24"/>
        </w:rPr>
        <w:t xml:space="preserve">        2026 m. …………… d.</w:t>
      </w:r>
    </w:p>
    <w:p w14:paraId="4DF47206" w14:textId="77777777" w:rsidR="009C0F5A" w:rsidRPr="001721CA" w:rsidRDefault="009C0F5A" w:rsidP="009C0F5A">
      <w:pPr>
        <w:pStyle w:val="Betarp"/>
        <w:spacing w:after="200"/>
        <w:ind w:left="7200"/>
        <w:rPr>
          <w:rFonts w:ascii="Calibri" w:hAnsi="Calibri" w:cs="Calibri"/>
          <w:sz w:val="24"/>
          <w:szCs w:val="24"/>
        </w:rPr>
      </w:pPr>
      <w:r w:rsidRPr="001721CA">
        <w:rPr>
          <w:rFonts w:ascii="Calibri" w:hAnsi="Calibri" w:cs="Calibri"/>
          <w:sz w:val="24"/>
          <w:szCs w:val="24"/>
        </w:rPr>
        <w:t xml:space="preserve">        Sutarties Nr. ………… </w:t>
      </w:r>
    </w:p>
    <w:p w14:paraId="35C71F01" w14:textId="77777777" w:rsidR="009C0F5A" w:rsidRPr="001721CA" w:rsidRDefault="009C0F5A" w:rsidP="009C0F5A">
      <w:pPr>
        <w:pStyle w:val="Betarp"/>
        <w:spacing w:after="200" w:line="276" w:lineRule="auto"/>
        <w:ind w:left="7200"/>
        <w:rPr>
          <w:rFonts w:ascii="Calibri" w:hAnsi="Calibri" w:cs="Calibri"/>
          <w:sz w:val="24"/>
          <w:szCs w:val="24"/>
        </w:rPr>
      </w:pPr>
    </w:p>
    <w:p w14:paraId="32FD4680" w14:textId="77777777" w:rsidR="009C0F5A" w:rsidRPr="001721CA" w:rsidRDefault="009C0F5A" w:rsidP="009C0F5A">
      <w:pPr>
        <w:autoSpaceDE w:val="0"/>
        <w:autoSpaceDN w:val="0"/>
        <w:adjustRightInd w:val="0"/>
        <w:rPr>
          <w:rFonts w:ascii="Calibri" w:hAnsi="Calibri" w:cs="Calibri"/>
          <w:sz w:val="24"/>
          <w:szCs w:val="24"/>
          <w:lang w:eastAsia="en-US"/>
        </w:rPr>
      </w:pPr>
      <w:r w:rsidRPr="001721CA">
        <w:rPr>
          <w:rFonts w:ascii="Calibri" w:hAnsi="Calibri" w:cs="Calibri"/>
          <w:sz w:val="24"/>
          <w:szCs w:val="24"/>
          <w:lang w:eastAsia="en-US"/>
        </w:rPr>
        <w:t xml:space="preserve">                            (</w:t>
      </w:r>
      <w:r w:rsidRPr="001721CA">
        <w:rPr>
          <w:rFonts w:ascii="Calibri" w:hAnsi="Calibri" w:cs="Calibri"/>
          <w:b/>
          <w:sz w:val="24"/>
          <w:szCs w:val="24"/>
          <w:lang w:eastAsia="en-US"/>
        </w:rPr>
        <w:t>Prekių p</w:t>
      </w:r>
      <w:r w:rsidRPr="001721CA">
        <w:rPr>
          <w:rFonts w:ascii="Calibri" w:hAnsi="Calibri" w:cs="Calibri"/>
          <w:b/>
          <w:bCs/>
          <w:sz w:val="24"/>
          <w:szCs w:val="24"/>
          <w:lang w:eastAsia="en-US"/>
        </w:rPr>
        <w:t>erdavimo-priėmimo akto formos pavyzdys</w:t>
      </w:r>
      <w:r w:rsidRPr="001721CA">
        <w:rPr>
          <w:rFonts w:ascii="Calibri" w:hAnsi="Calibri" w:cs="Calibri"/>
          <w:sz w:val="24"/>
          <w:szCs w:val="24"/>
          <w:lang w:eastAsia="en-US"/>
        </w:rPr>
        <w:t>)</w:t>
      </w:r>
    </w:p>
    <w:p w14:paraId="39866DDF" w14:textId="77777777" w:rsidR="009C0F5A" w:rsidRPr="001721CA" w:rsidRDefault="009C0F5A" w:rsidP="009C0F5A">
      <w:pPr>
        <w:pStyle w:val="Betarp"/>
        <w:spacing w:after="200" w:line="276" w:lineRule="auto"/>
        <w:ind w:left="7200"/>
        <w:rPr>
          <w:rFonts w:ascii="Calibri" w:hAnsi="Calibri" w:cs="Calibri"/>
          <w:sz w:val="24"/>
          <w:szCs w:val="24"/>
        </w:rPr>
      </w:pPr>
    </w:p>
    <w:tbl>
      <w:tblPr>
        <w:tblW w:w="8748" w:type="dxa"/>
        <w:tblInd w:w="98" w:type="dxa"/>
        <w:tblLook w:val="04A0" w:firstRow="1" w:lastRow="0" w:firstColumn="1" w:lastColumn="0" w:noHBand="0" w:noVBand="1"/>
      </w:tblPr>
      <w:tblGrid>
        <w:gridCol w:w="2268"/>
        <w:gridCol w:w="6480"/>
      </w:tblGrid>
      <w:tr w:rsidR="009C0F5A" w:rsidRPr="001721CA" w14:paraId="2B471C63" w14:textId="77777777" w:rsidTr="00F2293F">
        <w:tc>
          <w:tcPr>
            <w:tcW w:w="2268" w:type="dxa"/>
          </w:tcPr>
          <w:p w14:paraId="7531E7E3" w14:textId="77777777" w:rsidR="009C0F5A" w:rsidRPr="001721CA" w:rsidRDefault="009C0F5A" w:rsidP="00F2293F">
            <w:pPr>
              <w:rPr>
                <w:rFonts w:ascii="Calibri" w:hAnsi="Calibri" w:cs="Calibri"/>
                <w:sz w:val="24"/>
                <w:szCs w:val="24"/>
              </w:rPr>
            </w:pPr>
            <w:r w:rsidRPr="001721CA">
              <w:rPr>
                <w:rFonts w:ascii="Calibri" w:hAnsi="Calibri" w:cs="Calibri"/>
                <w:b/>
                <w:sz w:val="24"/>
                <w:szCs w:val="24"/>
              </w:rPr>
              <w:t>Pirkėjas:</w:t>
            </w:r>
          </w:p>
        </w:tc>
        <w:tc>
          <w:tcPr>
            <w:tcW w:w="6479" w:type="dxa"/>
          </w:tcPr>
          <w:p w14:paraId="1699F48A" w14:textId="6E40EF61" w:rsidR="009C0F5A" w:rsidRPr="001721CA" w:rsidRDefault="009C0F5A" w:rsidP="00F2293F">
            <w:pPr>
              <w:spacing w:line="340" w:lineRule="exact"/>
              <w:rPr>
                <w:rFonts w:ascii="Calibri" w:hAnsi="Calibri" w:cs="Calibri"/>
                <w:sz w:val="24"/>
                <w:szCs w:val="24"/>
              </w:rPr>
            </w:pPr>
          </w:p>
        </w:tc>
      </w:tr>
      <w:tr w:rsidR="009C0F5A" w:rsidRPr="001721CA" w14:paraId="0525754B" w14:textId="77777777" w:rsidTr="00F2293F">
        <w:tc>
          <w:tcPr>
            <w:tcW w:w="2268" w:type="dxa"/>
          </w:tcPr>
          <w:p w14:paraId="6218DC07" w14:textId="77777777" w:rsidR="009C0F5A" w:rsidRPr="001721CA" w:rsidRDefault="009C0F5A" w:rsidP="00F2293F">
            <w:pPr>
              <w:spacing w:line="340" w:lineRule="exact"/>
              <w:rPr>
                <w:rFonts w:ascii="Calibri" w:hAnsi="Calibri" w:cs="Calibri"/>
                <w:sz w:val="24"/>
                <w:szCs w:val="24"/>
              </w:rPr>
            </w:pPr>
            <w:r w:rsidRPr="001721CA">
              <w:rPr>
                <w:rFonts w:ascii="Calibri" w:hAnsi="Calibri" w:cs="Calibri"/>
                <w:b/>
                <w:sz w:val="24"/>
                <w:szCs w:val="24"/>
              </w:rPr>
              <w:t>Tiekėjas:</w:t>
            </w:r>
          </w:p>
        </w:tc>
        <w:tc>
          <w:tcPr>
            <w:tcW w:w="6479" w:type="dxa"/>
            <w:tcBorders>
              <w:top w:val="single" w:sz="4" w:space="0" w:color="000001"/>
            </w:tcBorders>
          </w:tcPr>
          <w:p w14:paraId="6EBDDF1E" w14:textId="77777777" w:rsidR="009C0F5A" w:rsidRPr="001721CA" w:rsidRDefault="009C0F5A" w:rsidP="00F2293F">
            <w:pPr>
              <w:spacing w:line="340" w:lineRule="exact"/>
              <w:rPr>
                <w:rFonts w:ascii="Calibri" w:hAnsi="Calibri" w:cs="Calibri"/>
                <w:sz w:val="24"/>
                <w:szCs w:val="24"/>
              </w:rPr>
            </w:pPr>
            <w:r w:rsidRPr="001721CA">
              <w:rPr>
                <w:rFonts w:ascii="Calibri" w:hAnsi="Calibri" w:cs="Calibri"/>
                <w:sz w:val="24"/>
                <w:szCs w:val="24"/>
              </w:rPr>
              <w:fldChar w:fldCharType="begin"/>
            </w:r>
            <w:r w:rsidRPr="001721CA">
              <w:rPr>
                <w:rFonts w:ascii="Calibri" w:hAnsi="Calibri" w:cs="Calibri"/>
                <w:sz w:val="24"/>
                <w:szCs w:val="24"/>
              </w:rPr>
              <w:instrText>MERGEFIELD Pavadinimas</w:instrText>
            </w:r>
            <w:r w:rsidRPr="001721CA">
              <w:rPr>
                <w:rFonts w:ascii="Calibri" w:hAnsi="Calibri" w:cs="Calibri"/>
                <w:sz w:val="24"/>
                <w:szCs w:val="24"/>
              </w:rPr>
              <w:fldChar w:fldCharType="end"/>
            </w:r>
            <w:r w:rsidRPr="001721CA">
              <w:rPr>
                <w:rFonts w:ascii="Calibri" w:hAnsi="Calibri" w:cs="Calibri"/>
                <w:sz w:val="24"/>
                <w:szCs w:val="24"/>
              </w:rPr>
              <w:fldChar w:fldCharType="begin"/>
            </w:r>
            <w:r w:rsidRPr="001721CA">
              <w:rPr>
                <w:rFonts w:ascii="Calibri" w:hAnsi="Calibri" w:cs="Calibri"/>
                <w:sz w:val="24"/>
                <w:szCs w:val="24"/>
              </w:rPr>
              <w:instrText>MERGEFIELD Kodas</w:instrText>
            </w:r>
            <w:r w:rsidRPr="001721CA">
              <w:rPr>
                <w:rFonts w:ascii="Calibri" w:hAnsi="Calibri" w:cs="Calibri"/>
                <w:sz w:val="24"/>
                <w:szCs w:val="24"/>
              </w:rPr>
              <w:fldChar w:fldCharType="end"/>
            </w:r>
            <w:r w:rsidRPr="001721CA">
              <w:rPr>
                <w:rFonts w:ascii="Calibri" w:hAnsi="Calibri" w:cs="Calibri"/>
                <w:sz w:val="24"/>
                <w:szCs w:val="24"/>
              </w:rPr>
              <w:fldChar w:fldCharType="begin"/>
            </w:r>
            <w:r w:rsidRPr="001721CA">
              <w:rPr>
                <w:rFonts w:ascii="Calibri" w:hAnsi="Calibri" w:cs="Calibri"/>
                <w:sz w:val="24"/>
                <w:szCs w:val="24"/>
              </w:rPr>
              <w:instrText>MERGEFIELD Adresas</w:instrText>
            </w:r>
            <w:r w:rsidRPr="001721CA">
              <w:rPr>
                <w:rFonts w:ascii="Calibri" w:hAnsi="Calibri" w:cs="Calibri"/>
                <w:sz w:val="24"/>
                <w:szCs w:val="24"/>
              </w:rPr>
              <w:fldChar w:fldCharType="end"/>
            </w:r>
          </w:p>
        </w:tc>
      </w:tr>
      <w:tr w:rsidR="009C0F5A" w:rsidRPr="001721CA" w14:paraId="7D01836E" w14:textId="77777777" w:rsidTr="00F2293F">
        <w:tc>
          <w:tcPr>
            <w:tcW w:w="2268" w:type="dxa"/>
          </w:tcPr>
          <w:p w14:paraId="0911673C" w14:textId="77777777" w:rsidR="009C0F5A" w:rsidRPr="001721CA" w:rsidRDefault="009C0F5A" w:rsidP="00F2293F">
            <w:pPr>
              <w:spacing w:line="340" w:lineRule="exact"/>
              <w:rPr>
                <w:rFonts w:ascii="Calibri" w:hAnsi="Calibri" w:cs="Calibri"/>
                <w:sz w:val="24"/>
                <w:szCs w:val="24"/>
              </w:rPr>
            </w:pPr>
            <w:r w:rsidRPr="001721CA">
              <w:rPr>
                <w:rFonts w:ascii="Calibri" w:hAnsi="Calibri" w:cs="Calibri"/>
                <w:b/>
                <w:sz w:val="24"/>
                <w:szCs w:val="24"/>
              </w:rPr>
              <w:t>Objektas:</w:t>
            </w:r>
          </w:p>
        </w:tc>
        <w:tc>
          <w:tcPr>
            <w:tcW w:w="6479" w:type="dxa"/>
            <w:tcBorders>
              <w:top w:val="single" w:sz="4" w:space="0" w:color="000001"/>
              <w:bottom w:val="single" w:sz="4" w:space="0" w:color="000001"/>
            </w:tcBorders>
          </w:tcPr>
          <w:p w14:paraId="7BB229FB" w14:textId="77777777" w:rsidR="009C0F5A" w:rsidRPr="001721CA" w:rsidRDefault="009C0F5A" w:rsidP="00F2293F">
            <w:pPr>
              <w:spacing w:line="340" w:lineRule="exact"/>
              <w:rPr>
                <w:rFonts w:ascii="Calibri" w:hAnsi="Calibri" w:cs="Calibri"/>
                <w:sz w:val="24"/>
                <w:szCs w:val="24"/>
              </w:rPr>
            </w:pPr>
          </w:p>
        </w:tc>
      </w:tr>
    </w:tbl>
    <w:p w14:paraId="3E1C1FE7" w14:textId="77777777" w:rsidR="009C0F5A" w:rsidRPr="001721CA" w:rsidRDefault="009C0F5A" w:rsidP="009C0F5A">
      <w:pPr>
        <w:spacing w:line="340" w:lineRule="exact"/>
        <w:ind w:left="142"/>
        <w:rPr>
          <w:rFonts w:ascii="Calibri" w:hAnsi="Calibri" w:cs="Calibri"/>
          <w:sz w:val="24"/>
          <w:szCs w:val="24"/>
          <w:lang w:eastAsia="en-US"/>
        </w:rPr>
      </w:pPr>
      <w:r w:rsidRPr="001721CA">
        <w:rPr>
          <w:rFonts w:ascii="Calibri" w:hAnsi="Calibri" w:cs="Calibri"/>
          <w:b/>
          <w:sz w:val="24"/>
          <w:szCs w:val="24"/>
          <w:lang w:eastAsia="en-US"/>
        </w:rPr>
        <w:t>Sutartis: ___________________________________________________</w:t>
      </w:r>
    </w:p>
    <w:p w14:paraId="5800AE05" w14:textId="77777777" w:rsidR="009C0F5A" w:rsidRPr="001721CA" w:rsidRDefault="009C0F5A" w:rsidP="009C0F5A">
      <w:pPr>
        <w:spacing w:line="340" w:lineRule="exact"/>
        <w:jc w:val="center"/>
        <w:rPr>
          <w:rFonts w:ascii="Calibri" w:hAnsi="Calibri" w:cs="Calibri"/>
          <w:sz w:val="24"/>
          <w:szCs w:val="24"/>
          <w:lang w:eastAsia="en-US"/>
        </w:rPr>
      </w:pPr>
      <w:r w:rsidRPr="001721CA">
        <w:rPr>
          <w:rFonts w:ascii="Calibri" w:hAnsi="Calibri" w:cs="Calibri"/>
          <w:sz w:val="24"/>
          <w:szCs w:val="24"/>
          <w:lang w:eastAsia="en-US"/>
        </w:rPr>
        <w:t>(data ir Nr.)</w:t>
      </w:r>
    </w:p>
    <w:p w14:paraId="2D20CC23" w14:textId="77777777" w:rsidR="009C0F5A" w:rsidRPr="001721CA" w:rsidRDefault="009C0F5A" w:rsidP="009C0F5A">
      <w:pPr>
        <w:spacing w:line="340" w:lineRule="exact"/>
        <w:jc w:val="center"/>
        <w:rPr>
          <w:rFonts w:ascii="Calibri" w:hAnsi="Calibri" w:cs="Calibri"/>
          <w:b/>
          <w:sz w:val="24"/>
          <w:szCs w:val="24"/>
          <w:lang w:eastAsia="en-US"/>
        </w:rPr>
      </w:pPr>
    </w:p>
    <w:p w14:paraId="5E4417C8" w14:textId="77777777" w:rsidR="009C0F5A" w:rsidRPr="001721CA" w:rsidRDefault="009C0F5A" w:rsidP="009C0F5A">
      <w:pPr>
        <w:spacing w:line="340" w:lineRule="exact"/>
        <w:jc w:val="center"/>
        <w:rPr>
          <w:rFonts w:ascii="Calibri" w:hAnsi="Calibri" w:cs="Calibri"/>
          <w:b/>
          <w:sz w:val="24"/>
          <w:szCs w:val="24"/>
          <w:lang w:eastAsia="en-US"/>
        </w:rPr>
      </w:pPr>
      <w:r w:rsidRPr="001721CA">
        <w:rPr>
          <w:rFonts w:ascii="Calibri" w:hAnsi="Calibri" w:cs="Calibri"/>
          <w:b/>
          <w:sz w:val="24"/>
          <w:szCs w:val="24"/>
          <w:lang w:eastAsia="en-US"/>
        </w:rPr>
        <w:t xml:space="preserve">PREKIŲ PERDAVIMO - PRIĖMIMO AKTAS </w:t>
      </w:r>
    </w:p>
    <w:p w14:paraId="75512EEA" w14:textId="77777777" w:rsidR="009C0F5A" w:rsidRPr="001721CA" w:rsidRDefault="009C0F5A" w:rsidP="009C0F5A">
      <w:pPr>
        <w:spacing w:line="340" w:lineRule="exact"/>
        <w:jc w:val="center"/>
        <w:rPr>
          <w:rFonts w:ascii="Calibri" w:hAnsi="Calibri" w:cs="Calibri"/>
          <w:b/>
          <w:sz w:val="24"/>
          <w:szCs w:val="24"/>
          <w:lang w:eastAsia="en-US"/>
        </w:rPr>
      </w:pPr>
      <w:r w:rsidRPr="001721CA">
        <w:rPr>
          <w:rFonts w:ascii="Calibri" w:hAnsi="Calibri" w:cs="Calibri"/>
          <w:b/>
          <w:sz w:val="24"/>
          <w:szCs w:val="24"/>
          <w:lang w:eastAsia="en-US"/>
        </w:rPr>
        <w:t>prie sąskaitos faktūros ______________________________</w:t>
      </w:r>
    </w:p>
    <w:p w14:paraId="4681D05A" w14:textId="77777777" w:rsidR="009C0F5A" w:rsidRPr="001721CA" w:rsidRDefault="009C0F5A" w:rsidP="009C0F5A">
      <w:pPr>
        <w:jc w:val="center"/>
        <w:rPr>
          <w:rFonts w:ascii="Calibri" w:hAnsi="Calibri" w:cs="Calibri"/>
          <w:sz w:val="24"/>
          <w:szCs w:val="24"/>
          <w:lang w:eastAsia="en-US"/>
        </w:rPr>
      </w:pPr>
      <w:r w:rsidRPr="001721CA">
        <w:rPr>
          <w:rFonts w:ascii="Calibri" w:hAnsi="Calibri" w:cs="Calibr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9C0F5A" w:rsidRPr="001721CA" w14:paraId="56B5E1B6" w14:textId="77777777" w:rsidTr="00F2293F">
        <w:trPr>
          <w:jc w:val="center"/>
        </w:trPr>
        <w:tc>
          <w:tcPr>
            <w:tcW w:w="566" w:type="dxa"/>
          </w:tcPr>
          <w:p w14:paraId="7D22E495" w14:textId="77777777" w:rsidR="009C0F5A" w:rsidRPr="001721CA" w:rsidRDefault="009C0F5A" w:rsidP="00F2293F">
            <w:pPr>
              <w:spacing w:line="340" w:lineRule="exact"/>
              <w:jc w:val="center"/>
              <w:rPr>
                <w:rFonts w:ascii="Calibri" w:hAnsi="Calibri" w:cs="Calibri"/>
                <w:sz w:val="24"/>
                <w:szCs w:val="24"/>
              </w:rPr>
            </w:pPr>
          </w:p>
          <w:p w14:paraId="3EA82ACE" w14:textId="77777777" w:rsidR="009C0F5A" w:rsidRPr="001721CA" w:rsidRDefault="009C0F5A" w:rsidP="00F2293F">
            <w:pPr>
              <w:spacing w:line="340" w:lineRule="exact"/>
              <w:rPr>
                <w:rFonts w:ascii="Calibri" w:hAnsi="Calibri" w:cs="Calibri"/>
                <w:sz w:val="24"/>
                <w:szCs w:val="24"/>
              </w:rPr>
            </w:pPr>
          </w:p>
        </w:tc>
        <w:tc>
          <w:tcPr>
            <w:tcW w:w="850" w:type="dxa"/>
            <w:tcBorders>
              <w:bottom w:val="single" w:sz="4" w:space="0" w:color="000001"/>
            </w:tcBorders>
          </w:tcPr>
          <w:p w14:paraId="547EF248" w14:textId="77777777" w:rsidR="009C0F5A" w:rsidRPr="001721CA" w:rsidRDefault="009C0F5A" w:rsidP="00F2293F">
            <w:pPr>
              <w:spacing w:line="340" w:lineRule="exact"/>
              <w:rPr>
                <w:rFonts w:ascii="Calibri" w:hAnsi="Calibri" w:cs="Calibri"/>
                <w:sz w:val="24"/>
                <w:szCs w:val="24"/>
              </w:rPr>
            </w:pPr>
          </w:p>
        </w:tc>
        <w:tc>
          <w:tcPr>
            <w:tcW w:w="425" w:type="dxa"/>
          </w:tcPr>
          <w:p w14:paraId="25219F02" w14:textId="77777777" w:rsidR="009C0F5A" w:rsidRPr="001721CA" w:rsidRDefault="009C0F5A" w:rsidP="00F2293F">
            <w:pPr>
              <w:spacing w:line="340" w:lineRule="exact"/>
              <w:jc w:val="center"/>
              <w:rPr>
                <w:rFonts w:ascii="Calibri" w:hAnsi="Calibri" w:cs="Calibri"/>
                <w:sz w:val="24"/>
                <w:szCs w:val="24"/>
              </w:rPr>
            </w:pPr>
          </w:p>
          <w:p w14:paraId="15DDC3F4" w14:textId="77777777" w:rsidR="009C0F5A" w:rsidRPr="001721CA" w:rsidRDefault="009C0F5A" w:rsidP="00F2293F">
            <w:pPr>
              <w:spacing w:line="340" w:lineRule="exact"/>
              <w:jc w:val="center"/>
              <w:rPr>
                <w:rFonts w:ascii="Calibri" w:hAnsi="Calibri" w:cs="Calibri"/>
                <w:sz w:val="24"/>
                <w:szCs w:val="24"/>
              </w:rPr>
            </w:pPr>
            <w:r w:rsidRPr="001721CA">
              <w:rPr>
                <w:rFonts w:ascii="Calibri" w:hAnsi="Calibri" w:cs="Calibri"/>
                <w:sz w:val="24"/>
                <w:szCs w:val="24"/>
              </w:rPr>
              <w:t xml:space="preserve">m                </w:t>
            </w:r>
          </w:p>
        </w:tc>
        <w:tc>
          <w:tcPr>
            <w:tcW w:w="1418" w:type="dxa"/>
            <w:tcBorders>
              <w:bottom w:val="single" w:sz="4" w:space="0" w:color="000001"/>
            </w:tcBorders>
          </w:tcPr>
          <w:p w14:paraId="77B33244" w14:textId="77777777" w:rsidR="009C0F5A" w:rsidRPr="001721CA" w:rsidRDefault="009C0F5A" w:rsidP="00F2293F">
            <w:pPr>
              <w:spacing w:line="340" w:lineRule="exact"/>
              <w:rPr>
                <w:rFonts w:ascii="Calibri" w:hAnsi="Calibri" w:cs="Calibri"/>
                <w:sz w:val="24"/>
                <w:szCs w:val="24"/>
              </w:rPr>
            </w:pPr>
          </w:p>
        </w:tc>
        <w:tc>
          <w:tcPr>
            <w:tcW w:w="710" w:type="dxa"/>
          </w:tcPr>
          <w:p w14:paraId="309C579C" w14:textId="77777777" w:rsidR="009C0F5A" w:rsidRPr="001721CA" w:rsidRDefault="009C0F5A" w:rsidP="00F2293F">
            <w:pPr>
              <w:spacing w:line="340" w:lineRule="exact"/>
              <w:jc w:val="center"/>
              <w:rPr>
                <w:rFonts w:ascii="Calibri" w:hAnsi="Calibri" w:cs="Calibri"/>
                <w:sz w:val="24"/>
                <w:szCs w:val="24"/>
              </w:rPr>
            </w:pPr>
          </w:p>
          <w:p w14:paraId="78D9CDB7" w14:textId="77777777" w:rsidR="009C0F5A" w:rsidRPr="001721CA" w:rsidRDefault="009C0F5A" w:rsidP="00F2293F">
            <w:pPr>
              <w:spacing w:line="340" w:lineRule="exact"/>
              <w:rPr>
                <w:rFonts w:ascii="Calibri" w:hAnsi="Calibri" w:cs="Calibri"/>
                <w:sz w:val="24"/>
                <w:szCs w:val="24"/>
              </w:rPr>
            </w:pPr>
            <w:r w:rsidRPr="001721CA">
              <w:rPr>
                <w:rFonts w:ascii="Calibri" w:hAnsi="Calibri" w:cs="Calibri"/>
                <w:sz w:val="24"/>
                <w:szCs w:val="24"/>
              </w:rPr>
              <w:t>d.</w:t>
            </w:r>
          </w:p>
        </w:tc>
      </w:tr>
    </w:tbl>
    <w:p w14:paraId="1AA0E341" w14:textId="77777777" w:rsidR="009C0F5A" w:rsidRPr="001721CA" w:rsidRDefault="009C0F5A" w:rsidP="009C0F5A">
      <w:pPr>
        <w:jc w:val="center"/>
        <w:rPr>
          <w:rFonts w:ascii="Calibri" w:hAnsi="Calibri" w:cs="Calibri"/>
          <w:sz w:val="24"/>
          <w:szCs w:val="24"/>
          <w:lang w:eastAsia="en-US"/>
        </w:rPr>
      </w:pPr>
      <w:r w:rsidRPr="001721CA">
        <w:rPr>
          <w:rFonts w:ascii="Calibri" w:hAnsi="Calibri" w:cs="Calibri"/>
          <w:sz w:val="24"/>
          <w:szCs w:val="24"/>
          <w:lang w:eastAsia="en-US"/>
        </w:rPr>
        <w:t>(dokumento išrašymo data)</w:t>
      </w:r>
    </w:p>
    <w:p w14:paraId="293AE9D0" w14:textId="77777777" w:rsidR="009C0F5A" w:rsidRPr="001721CA" w:rsidRDefault="009C0F5A" w:rsidP="009C0F5A">
      <w:pPr>
        <w:spacing w:line="340" w:lineRule="exact"/>
        <w:jc w:val="center"/>
        <w:rPr>
          <w:rFonts w:ascii="Calibri" w:hAnsi="Calibri" w:cs="Calibr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83"/>
        <w:gridCol w:w="1466"/>
        <w:gridCol w:w="1807"/>
      </w:tblGrid>
      <w:tr w:rsidR="009C0F5A" w:rsidRPr="001721CA" w14:paraId="4BA063F6" w14:textId="77777777" w:rsidTr="00F2293F">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5428A90D" w14:textId="77777777" w:rsidR="009C0F5A" w:rsidRPr="001721CA" w:rsidRDefault="009C0F5A" w:rsidP="00F2293F">
            <w:pPr>
              <w:spacing w:line="340" w:lineRule="exact"/>
              <w:jc w:val="center"/>
              <w:rPr>
                <w:rFonts w:ascii="Calibri" w:hAnsi="Calibri" w:cs="Calibri"/>
                <w:sz w:val="24"/>
                <w:szCs w:val="24"/>
              </w:rPr>
            </w:pPr>
            <w:r w:rsidRPr="001721CA">
              <w:rPr>
                <w:rFonts w:ascii="Calibri" w:hAnsi="Calibri" w:cs="Calibr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36EA456B" w14:textId="77777777" w:rsidR="009C0F5A" w:rsidRPr="001721CA" w:rsidRDefault="009C0F5A" w:rsidP="00F2293F">
            <w:pPr>
              <w:spacing w:line="340" w:lineRule="exact"/>
              <w:jc w:val="center"/>
              <w:rPr>
                <w:rFonts w:ascii="Calibri" w:hAnsi="Calibri" w:cs="Calibri"/>
                <w:sz w:val="24"/>
                <w:szCs w:val="24"/>
              </w:rPr>
            </w:pPr>
            <w:r w:rsidRPr="001721CA">
              <w:rPr>
                <w:rFonts w:ascii="Calibri" w:hAnsi="Calibri" w:cs="Calibr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5475F0B6" w14:textId="77777777" w:rsidR="009C0F5A" w:rsidRPr="001721CA" w:rsidRDefault="009C0F5A" w:rsidP="00F2293F">
            <w:pPr>
              <w:spacing w:line="340" w:lineRule="exact"/>
              <w:jc w:val="center"/>
              <w:rPr>
                <w:rFonts w:ascii="Calibri" w:hAnsi="Calibri" w:cs="Calibri"/>
                <w:sz w:val="24"/>
                <w:szCs w:val="24"/>
              </w:rPr>
            </w:pPr>
            <w:r w:rsidRPr="001721CA">
              <w:rPr>
                <w:rFonts w:ascii="Calibri" w:hAnsi="Calibri" w:cs="Calibri"/>
                <w:sz w:val="24"/>
                <w:szCs w:val="24"/>
              </w:rPr>
              <w:t xml:space="preserve">Kaina, Eur </w:t>
            </w:r>
          </w:p>
        </w:tc>
      </w:tr>
      <w:tr w:rsidR="009C0F5A" w:rsidRPr="001721CA" w14:paraId="2BABAED8" w14:textId="77777777" w:rsidTr="00F2293F">
        <w:tc>
          <w:tcPr>
            <w:tcW w:w="534" w:type="dxa"/>
            <w:tcBorders>
              <w:top w:val="single" w:sz="4" w:space="0" w:color="000001"/>
              <w:left w:val="single" w:sz="4" w:space="0" w:color="000001"/>
              <w:bottom w:val="single" w:sz="4" w:space="0" w:color="000001"/>
              <w:right w:val="single" w:sz="4" w:space="0" w:color="00000A"/>
            </w:tcBorders>
          </w:tcPr>
          <w:p w14:paraId="6327B925" w14:textId="77777777" w:rsidR="009C0F5A" w:rsidRPr="001721CA" w:rsidRDefault="009C0F5A" w:rsidP="00F2293F">
            <w:pPr>
              <w:spacing w:line="340" w:lineRule="exact"/>
              <w:rPr>
                <w:rFonts w:ascii="Calibri" w:hAnsi="Calibri" w:cs="Calibri"/>
                <w:sz w:val="24"/>
                <w:szCs w:val="24"/>
              </w:rPr>
            </w:pPr>
            <w:r w:rsidRPr="001721CA">
              <w:rPr>
                <w:rFonts w:ascii="Calibri" w:hAnsi="Calibri" w:cs="Calibr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05F6A60C" w14:textId="77777777" w:rsidR="009C0F5A" w:rsidRPr="001721CA" w:rsidRDefault="009C0F5A" w:rsidP="00F2293F">
            <w:pPr>
              <w:spacing w:line="340" w:lineRule="exact"/>
              <w:rPr>
                <w:rFonts w:ascii="Calibri" w:hAnsi="Calibri" w:cs="Calibr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624CD986" w14:textId="77777777" w:rsidR="009C0F5A" w:rsidRPr="001721CA" w:rsidRDefault="009C0F5A" w:rsidP="00F2293F">
            <w:pPr>
              <w:spacing w:line="340" w:lineRule="exact"/>
              <w:rPr>
                <w:rFonts w:ascii="Calibri" w:hAnsi="Calibri" w:cs="Calibr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3941C83D" w14:textId="77777777" w:rsidR="009C0F5A" w:rsidRPr="001721CA" w:rsidRDefault="009C0F5A" w:rsidP="00F2293F">
            <w:pPr>
              <w:spacing w:line="340" w:lineRule="exact"/>
              <w:rPr>
                <w:rFonts w:ascii="Calibri" w:hAnsi="Calibri" w:cs="Calibri"/>
                <w:sz w:val="24"/>
                <w:szCs w:val="24"/>
              </w:rPr>
            </w:pPr>
          </w:p>
        </w:tc>
      </w:tr>
      <w:tr w:rsidR="009C0F5A" w:rsidRPr="001721CA" w14:paraId="2566FA1D" w14:textId="77777777" w:rsidTr="00F2293F">
        <w:trPr>
          <w:trHeight w:val="281"/>
        </w:trPr>
        <w:tc>
          <w:tcPr>
            <w:tcW w:w="534" w:type="dxa"/>
            <w:tcBorders>
              <w:top w:val="single" w:sz="4" w:space="0" w:color="000001"/>
              <w:left w:val="single" w:sz="4" w:space="0" w:color="000001"/>
              <w:bottom w:val="single" w:sz="4" w:space="0" w:color="000001"/>
              <w:right w:val="single" w:sz="4" w:space="0" w:color="00000A"/>
            </w:tcBorders>
          </w:tcPr>
          <w:p w14:paraId="745F5069" w14:textId="77777777" w:rsidR="009C0F5A" w:rsidRPr="001721CA" w:rsidRDefault="009C0F5A" w:rsidP="00F2293F">
            <w:pPr>
              <w:spacing w:line="340" w:lineRule="exact"/>
              <w:jc w:val="right"/>
              <w:rPr>
                <w:rFonts w:ascii="Calibri" w:hAnsi="Calibri" w:cs="Calibr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79CB1FA" w14:textId="77777777" w:rsidR="009C0F5A" w:rsidRPr="001721CA" w:rsidRDefault="009C0F5A" w:rsidP="00F2293F">
            <w:pPr>
              <w:spacing w:line="340" w:lineRule="exact"/>
              <w:jc w:val="right"/>
              <w:rPr>
                <w:rFonts w:ascii="Calibri" w:hAnsi="Calibri" w:cs="Calibri"/>
                <w:b/>
                <w:i/>
                <w:sz w:val="24"/>
                <w:szCs w:val="24"/>
              </w:rPr>
            </w:pPr>
            <w:r w:rsidRPr="001721CA">
              <w:rPr>
                <w:rFonts w:ascii="Calibri" w:hAnsi="Calibri" w:cs="Calibr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2164719B" w14:textId="77777777" w:rsidR="009C0F5A" w:rsidRPr="001721CA" w:rsidRDefault="009C0F5A" w:rsidP="00F2293F">
            <w:pPr>
              <w:spacing w:line="340" w:lineRule="exact"/>
              <w:rPr>
                <w:rFonts w:ascii="Calibri" w:hAnsi="Calibri" w:cs="Calibri"/>
                <w:sz w:val="24"/>
                <w:szCs w:val="24"/>
              </w:rPr>
            </w:pPr>
          </w:p>
        </w:tc>
      </w:tr>
      <w:tr w:rsidR="009C0F5A" w:rsidRPr="001721CA" w14:paraId="72465979" w14:textId="77777777" w:rsidTr="00F2293F">
        <w:tc>
          <w:tcPr>
            <w:tcW w:w="534" w:type="dxa"/>
            <w:tcBorders>
              <w:top w:val="single" w:sz="4" w:space="0" w:color="000001"/>
              <w:left w:val="single" w:sz="4" w:space="0" w:color="000001"/>
              <w:bottom w:val="single" w:sz="4" w:space="0" w:color="000001"/>
              <w:right w:val="single" w:sz="4" w:space="0" w:color="00000A"/>
            </w:tcBorders>
          </w:tcPr>
          <w:p w14:paraId="7A95E3DA" w14:textId="77777777" w:rsidR="009C0F5A" w:rsidRPr="001721CA" w:rsidRDefault="009C0F5A" w:rsidP="00F2293F">
            <w:pPr>
              <w:spacing w:line="340" w:lineRule="exact"/>
              <w:jc w:val="right"/>
              <w:rPr>
                <w:rFonts w:ascii="Calibri" w:hAnsi="Calibri" w:cs="Calibr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35320AC" w14:textId="77777777" w:rsidR="009C0F5A" w:rsidRPr="001721CA" w:rsidRDefault="009C0F5A" w:rsidP="00F2293F">
            <w:pPr>
              <w:spacing w:line="340" w:lineRule="exact"/>
              <w:jc w:val="right"/>
              <w:rPr>
                <w:rFonts w:ascii="Calibri" w:hAnsi="Calibri" w:cs="Calibri"/>
                <w:b/>
                <w:i/>
                <w:sz w:val="24"/>
                <w:szCs w:val="24"/>
              </w:rPr>
            </w:pPr>
            <w:r w:rsidRPr="001721CA">
              <w:rPr>
                <w:rFonts w:ascii="Calibri" w:hAnsi="Calibri" w:cs="Calibr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071957B4" w14:textId="77777777" w:rsidR="009C0F5A" w:rsidRPr="001721CA" w:rsidRDefault="009C0F5A" w:rsidP="00F2293F">
            <w:pPr>
              <w:spacing w:line="340" w:lineRule="exact"/>
              <w:rPr>
                <w:rFonts w:ascii="Calibri" w:hAnsi="Calibri" w:cs="Calibri"/>
                <w:sz w:val="24"/>
                <w:szCs w:val="24"/>
              </w:rPr>
            </w:pPr>
          </w:p>
        </w:tc>
      </w:tr>
      <w:tr w:rsidR="009C0F5A" w:rsidRPr="001721CA" w14:paraId="714B6A8B" w14:textId="77777777" w:rsidTr="00F2293F">
        <w:tc>
          <w:tcPr>
            <w:tcW w:w="534" w:type="dxa"/>
            <w:tcBorders>
              <w:top w:val="single" w:sz="4" w:space="0" w:color="000001"/>
              <w:left w:val="single" w:sz="4" w:space="0" w:color="000001"/>
              <w:bottom w:val="single" w:sz="4" w:space="0" w:color="000001"/>
              <w:right w:val="single" w:sz="4" w:space="0" w:color="00000A"/>
            </w:tcBorders>
          </w:tcPr>
          <w:p w14:paraId="0FE362EF" w14:textId="77777777" w:rsidR="009C0F5A" w:rsidRPr="001721CA" w:rsidRDefault="009C0F5A" w:rsidP="00F2293F">
            <w:pPr>
              <w:spacing w:line="340" w:lineRule="exact"/>
              <w:jc w:val="right"/>
              <w:rPr>
                <w:rFonts w:ascii="Calibri" w:hAnsi="Calibri" w:cs="Calibr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1571490" w14:textId="77777777" w:rsidR="009C0F5A" w:rsidRPr="001721CA" w:rsidRDefault="009C0F5A" w:rsidP="00F2293F">
            <w:pPr>
              <w:spacing w:line="340" w:lineRule="exact"/>
              <w:jc w:val="right"/>
              <w:rPr>
                <w:rFonts w:ascii="Calibri" w:hAnsi="Calibri" w:cs="Calibri"/>
                <w:b/>
                <w:i/>
                <w:sz w:val="24"/>
                <w:szCs w:val="24"/>
              </w:rPr>
            </w:pPr>
            <w:r w:rsidRPr="001721CA">
              <w:rPr>
                <w:rFonts w:ascii="Calibri" w:hAnsi="Calibri" w:cs="Calibr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24BC9275" w14:textId="77777777" w:rsidR="009C0F5A" w:rsidRPr="001721CA" w:rsidRDefault="009C0F5A" w:rsidP="00F2293F">
            <w:pPr>
              <w:spacing w:line="340" w:lineRule="exact"/>
              <w:rPr>
                <w:rFonts w:ascii="Calibri" w:hAnsi="Calibri" w:cs="Calibri"/>
                <w:sz w:val="24"/>
                <w:szCs w:val="24"/>
              </w:rPr>
            </w:pPr>
          </w:p>
        </w:tc>
      </w:tr>
    </w:tbl>
    <w:p w14:paraId="754340BE" w14:textId="77777777" w:rsidR="009C0F5A" w:rsidRPr="001721CA" w:rsidRDefault="009C0F5A" w:rsidP="009C0F5A">
      <w:pPr>
        <w:spacing w:line="340" w:lineRule="exact"/>
        <w:rPr>
          <w:rFonts w:ascii="Calibri" w:hAnsi="Calibri" w:cs="Calibri"/>
          <w:sz w:val="24"/>
          <w:szCs w:val="24"/>
        </w:rPr>
      </w:pPr>
    </w:p>
    <w:p w14:paraId="3017A8BE" w14:textId="77777777" w:rsidR="009C0F5A" w:rsidRPr="001721CA" w:rsidRDefault="009C0F5A" w:rsidP="009C0F5A">
      <w:pPr>
        <w:rPr>
          <w:rFonts w:ascii="Calibri" w:hAnsi="Calibri" w:cs="Calibri"/>
          <w:sz w:val="24"/>
          <w:szCs w:val="24"/>
        </w:rPr>
      </w:pPr>
      <w:r w:rsidRPr="001721CA">
        <w:rPr>
          <w:rFonts w:ascii="Calibri" w:hAnsi="Calibri" w:cs="Calibri"/>
          <w:sz w:val="24"/>
          <w:szCs w:val="24"/>
        </w:rPr>
        <w:t>Suma žodžiais:</w:t>
      </w:r>
    </w:p>
    <w:p w14:paraId="16B15446" w14:textId="77777777" w:rsidR="009C0F5A" w:rsidRPr="001721CA" w:rsidRDefault="009C0F5A" w:rsidP="009C0F5A">
      <w:pPr>
        <w:rPr>
          <w:rFonts w:ascii="Calibri" w:hAnsi="Calibri" w:cs="Calibri"/>
          <w:sz w:val="24"/>
          <w:szCs w:val="24"/>
        </w:rPr>
      </w:pPr>
    </w:p>
    <w:p w14:paraId="2BFAAD57" w14:textId="77777777" w:rsidR="009C0F5A" w:rsidRPr="001721CA" w:rsidRDefault="009C0F5A" w:rsidP="009C0F5A">
      <w:pPr>
        <w:autoSpaceDE w:val="0"/>
        <w:autoSpaceDN w:val="0"/>
        <w:adjustRightInd w:val="0"/>
        <w:rPr>
          <w:rFonts w:ascii="Calibri" w:hAnsi="Calibri" w:cs="Calibri"/>
          <w:sz w:val="24"/>
          <w:szCs w:val="24"/>
          <w:lang w:eastAsia="en-US"/>
        </w:rPr>
      </w:pPr>
      <w:r w:rsidRPr="001721CA">
        <w:rPr>
          <w:rFonts w:ascii="Calibri" w:hAnsi="Calibri" w:cs="Calibri"/>
          <w:sz w:val="24"/>
          <w:szCs w:val="24"/>
          <w:lang w:eastAsia="en-US"/>
        </w:rPr>
        <w:t>Perdavė</w:t>
      </w:r>
    </w:p>
    <w:p w14:paraId="4AD8A704" w14:textId="77777777" w:rsidR="009C0F5A" w:rsidRPr="001721CA" w:rsidRDefault="009C0F5A" w:rsidP="009C0F5A">
      <w:pPr>
        <w:autoSpaceDE w:val="0"/>
        <w:autoSpaceDN w:val="0"/>
        <w:adjustRightInd w:val="0"/>
        <w:rPr>
          <w:rFonts w:ascii="Calibri" w:hAnsi="Calibri" w:cs="Calibri"/>
          <w:i/>
          <w:iCs/>
          <w:sz w:val="24"/>
          <w:szCs w:val="24"/>
          <w:lang w:eastAsia="en-US"/>
        </w:rPr>
      </w:pPr>
      <w:r w:rsidRPr="001721CA">
        <w:rPr>
          <w:rFonts w:ascii="Calibri" w:hAnsi="Calibri" w:cs="Calibri"/>
          <w:i/>
          <w:iCs/>
          <w:sz w:val="24"/>
          <w:szCs w:val="24"/>
          <w:lang w:eastAsia="en-US"/>
        </w:rPr>
        <w:t>(Pareigų pavadinimas)</w:t>
      </w:r>
      <w:r w:rsidRPr="001721CA">
        <w:rPr>
          <w:rFonts w:ascii="Calibri" w:hAnsi="Calibri" w:cs="Calibri"/>
          <w:i/>
          <w:iCs/>
          <w:sz w:val="24"/>
          <w:szCs w:val="24"/>
          <w:lang w:eastAsia="en-US"/>
        </w:rPr>
        <w:tab/>
      </w:r>
      <w:r w:rsidRPr="001721CA">
        <w:rPr>
          <w:rFonts w:ascii="Calibri" w:hAnsi="Calibri" w:cs="Calibri"/>
          <w:i/>
          <w:iCs/>
          <w:sz w:val="24"/>
          <w:szCs w:val="24"/>
          <w:lang w:eastAsia="en-US"/>
        </w:rPr>
        <w:tab/>
        <w:t>(Parašas)</w:t>
      </w:r>
      <w:r w:rsidRPr="001721CA">
        <w:rPr>
          <w:rFonts w:ascii="Calibri" w:hAnsi="Calibri" w:cs="Calibri"/>
          <w:i/>
          <w:iCs/>
          <w:sz w:val="24"/>
          <w:szCs w:val="24"/>
          <w:lang w:eastAsia="en-US"/>
        </w:rPr>
        <w:tab/>
      </w:r>
      <w:r w:rsidRPr="001721CA">
        <w:rPr>
          <w:rFonts w:ascii="Calibri" w:hAnsi="Calibri" w:cs="Calibri"/>
          <w:i/>
          <w:iCs/>
          <w:sz w:val="24"/>
          <w:szCs w:val="24"/>
          <w:lang w:eastAsia="en-US"/>
        </w:rPr>
        <w:tab/>
        <w:t xml:space="preserve">     (Vardas ir pavardė)</w:t>
      </w:r>
    </w:p>
    <w:p w14:paraId="748C1812" w14:textId="77777777" w:rsidR="009C0F5A" w:rsidRPr="001721CA" w:rsidRDefault="009C0F5A" w:rsidP="009C0F5A">
      <w:pPr>
        <w:autoSpaceDE w:val="0"/>
        <w:autoSpaceDN w:val="0"/>
        <w:adjustRightInd w:val="0"/>
        <w:rPr>
          <w:rFonts w:ascii="Calibri" w:hAnsi="Calibri" w:cs="Calibri"/>
          <w:sz w:val="24"/>
          <w:szCs w:val="24"/>
          <w:lang w:eastAsia="en-US"/>
        </w:rPr>
      </w:pPr>
    </w:p>
    <w:p w14:paraId="3D845FA7" w14:textId="77777777" w:rsidR="009C0F5A" w:rsidRPr="001721CA" w:rsidRDefault="009C0F5A" w:rsidP="009C0F5A">
      <w:pPr>
        <w:autoSpaceDE w:val="0"/>
        <w:autoSpaceDN w:val="0"/>
        <w:adjustRightInd w:val="0"/>
        <w:rPr>
          <w:rFonts w:ascii="Calibri" w:hAnsi="Calibri" w:cs="Calibri"/>
          <w:sz w:val="24"/>
          <w:szCs w:val="24"/>
          <w:lang w:eastAsia="en-US"/>
        </w:rPr>
      </w:pPr>
    </w:p>
    <w:p w14:paraId="1A565FEA" w14:textId="77777777" w:rsidR="009C0F5A" w:rsidRPr="001721CA" w:rsidRDefault="009C0F5A" w:rsidP="009C0F5A">
      <w:pPr>
        <w:autoSpaceDE w:val="0"/>
        <w:autoSpaceDN w:val="0"/>
        <w:adjustRightInd w:val="0"/>
        <w:rPr>
          <w:rFonts w:ascii="Calibri" w:hAnsi="Calibri" w:cs="Calibri"/>
          <w:sz w:val="24"/>
          <w:szCs w:val="24"/>
          <w:lang w:eastAsia="en-US"/>
        </w:rPr>
      </w:pPr>
    </w:p>
    <w:p w14:paraId="7EAA4A1A" w14:textId="77777777" w:rsidR="009C0F5A" w:rsidRPr="001721CA" w:rsidRDefault="009C0F5A" w:rsidP="009C0F5A">
      <w:pPr>
        <w:autoSpaceDE w:val="0"/>
        <w:autoSpaceDN w:val="0"/>
        <w:adjustRightInd w:val="0"/>
        <w:rPr>
          <w:rFonts w:ascii="Calibri" w:hAnsi="Calibri" w:cs="Calibri"/>
          <w:sz w:val="24"/>
          <w:szCs w:val="24"/>
          <w:lang w:eastAsia="en-US"/>
        </w:rPr>
      </w:pPr>
      <w:r w:rsidRPr="001721CA">
        <w:rPr>
          <w:rFonts w:ascii="Calibri" w:hAnsi="Calibri" w:cs="Calibri"/>
          <w:sz w:val="24"/>
          <w:szCs w:val="24"/>
          <w:lang w:eastAsia="en-US"/>
        </w:rPr>
        <w:t>Priėmė</w:t>
      </w:r>
    </w:p>
    <w:p w14:paraId="65E9CD31" w14:textId="77777777" w:rsidR="009C0F5A" w:rsidRPr="001721CA" w:rsidRDefault="009C0F5A" w:rsidP="009C0F5A">
      <w:pPr>
        <w:spacing w:after="200" w:line="276" w:lineRule="auto"/>
        <w:rPr>
          <w:rFonts w:ascii="Calibri" w:hAnsi="Calibri" w:cs="Calibri"/>
          <w:sz w:val="24"/>
          <w:szCs w:val="24"/>
          <w:lang w:eastAsia="ar-SA"/>
        </w:rPr>
      </w:pPr>
      <w:r w:rsidRPr="001721CA">
        <w:rPr>
          <w:rFonts w:ascii="Calibri" w:hAnsi="Calibri" w:cs="Calibri"/>
          <w:i/>
          <w:iCs/>
          <w:sz w:val="24"/>
          <w:szCs w:val="24"/>
          <w:lang w:eastAsia="en-US"/>
        </w:rPr>
        <w:t>(Pareigų pavadinimas)</w:t>
      </w:r>
      <w:r w:rsidRPr="001721CA">
        <w:rPr>
          <w:rFonts w:ascii="Calibri" w:hAnsi="Calibri" w:cs="Calibri"/>
          <w:sz w:val="24"/>
          <w:szCs w:val="24"/>
        </w:rPr>
        <w:tab/>
      </w:r>
      <w:r w:rsidRPr="001721CA">
        <w:rPr>
          <w:rFonts w:ascii="Calibri" w:hAnsi="Calibri" w:cs="Calibri"/>
          <w:sz w:val="24"/>
          <w:szCs w:val="24"/>
        </w:rPr>
        <w:tab/>
      </w:r>
      <w:r w:rsidRPr="001721CA">
        <w:rPr>
          <w:rFonts w:ascii="Calibri" w:hAnsi="Calibri" w:cs="Calibri"/>
          <w:i/>
          <w:iCs/>
          <w:sz w:val="24"/>
          <w:szCs w:val="24"/>
          <w:lang w:eastAsia="en-US"/>
        </w:rPr>
        <w:t>(Parašas)</w:t>
      </w:r>
      <w:r w:rsidRPr="001721CA">
        <w:rPr>
          <w:rFonts w:ascii="Calibri" w:hAnsi="Calibri" w:cs="Calibri"/>
          <w:sz w:val="24"/>
          <w:szCs w:val="24"/>
        </w:rPr>
        <w:tab/>
      </w:r>
      <w:r w:rsidRPr="001721CA">
        <w:rPr>
          <w:rFonts w:ascii="Calibri" w:hAnsi="Calibri" w:cs="Calibri"/>
          <w:sz w:val="24"/>
          <w:szCs w:val="24"/>
        </w:rPr>
        <w:tab/>
      </w:r>
      <w:r w:rsidRPr="001721CA">
        <w:rPr>
          <w:rFonts w:ascii="Calibri" w:hAnsi="Calibri" w:cs="Calibri"/>
          <w:i/>
          <w:iCs/>
          <w:sz w:val="24"/>
          <w:szCs w:val="24"/>
          <w:lang w:eastAsia="en-US"/>
        </w:rPr>
        <w:t xml:space="preserve">     (Vardas ir pavardė</w:t>
      </w:r>
    </w:p>
    <w:p w14:paraId="27B64A28" w14:textId="77777777" w:rsidR="0002170C" w:rsidRPr="001721CA" w:rsidRDefault="0002170C" w:rsidP="007A7D14">
      <w:pPr>
        <w:tabs>
          <w:tab w:val="left" w:pos="7230"/>
        </w:tabs>
        <w:spacing w:after="160" w:line="259" w:lineRule="auto"/>
        <w:rPr>
          <w:rFonts w:ascii="Calibri" w:hAnsi="Calibri" w:cs="Calibri"/>
          <w:sz w:val="24"/>
          <w:szCs w:val="24"/>
          <w:lang w:eastAsia="ar-SA"/>
        </w:rPr>
      </w:pPr>
    </w:p>
    <w:p w14:paraId="29698C49"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lastRenderedPageBreak/>
        <w:t>PREKIŲ PIRKIMO</w:t>
      </w:r>
      <w:r w:rsidRPr="001721CA">
        <w:rPr>
          <w:rFonts w:ascii="Calibri" w:hAnsi="Calibri" w:cs="Calibri"/>
          <w:color w:val="000000"/>
          <w:sz w:val="24"/>
          <w:szCs w:val="24"/>
        </w:rPr>
        <w:t>–</w:t>
      </w:r>
      <w:r w:rsidRPr="001721CA">
        <w:rPr>
          <w:rFonts w:ascii="Calibri" w:hAnsi="Calibri" w:cs="Calibri"/>
          <w:b/>
          <w:bCs/>
          <w:caps/>
          <w:color w:val="000000"/>
          <w:sz w:val="24"/>
          <w:szCs w:val="24"/>
        </w:rPr>
        <w:t>PARDAVIMO SUTARTIES BENDROSIOS SĄLYGOS</w:t>
      </w:r>
    </w:p>
    <w:p w14:paraId="51379DD1" w14:textId="77777777" w:rsidR="001721CA" w:rsidRPr="001721CA" w:rsidRDefault="001721CA" w:rsidP="001721CA">
      <w:pPr>
        <w:spacing w:line="257" w:lineRule="atLeast"/>
        <w:ind w:firstLine="62"/>
        <w:jc w:val="center"/>
        <w:rPr>
          <w:rFonts w:ascii="Calibri" w:hAnsi="Calibri" w:cs="Calibri"/>
          <w:color w:val="000000"/>
          <w:sz w:val="24"/>
          <w:szCs w:val="24"/>
        </w:rPr>
      </w:pPr>
    </w:p>
    <w:p w14:paraId="5DAE37D6"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  PAGRINDINĖS SĄVOKOS IR SUTARTIES AIŠKINIMAS</w:t>
      </w:r>
    </w:p>
    <w:p w14:paraId="7FA0EF92" w14:textId="77777777" w:rsidR="001721CA" w:rsidRPr="001721CA" w:rsidRDefault="001721CA" w:rsidP="001721CA">
      <w:pPr>
        <w:spacing w:line="257" w:lineRule="atLeast"/>
        <w:ind w:firstLine="62"/>
        <w:rPr>
          <w:rFonts w:ascii="Calibri" w:hAnsi="Calibri" w:cs="Calibri"/>
          <w:color w:val="000000"/>
          <w:sz w:val="24"/>
          <w:szCs w:val="24"/>
        </w:rPr>
      </w:pPr>
    </w:p>
    <w:p w14:paraId="5C13A448"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1.1. Sąvokos</w:t>
      </w:r>
    </w:p>
    <w:p w14:paraId="78923BE3" w14:textId="77777777" w:rsidR="001721CA" w:rsidRPr="001721CA" w:rsidRDefault="001721CA" w:rsidP="001721CA">
      <w:pPr>
        <w:spacing w:line="257" w:lineRule="atLeast"/>
        <w:ind w:firstLine="62"/>
        <w:rPr>
          <w:rFonts w:ascii="Calibri" w:hAnsi="Calibri" w:cs="Calibri"/>
          <w:color w:val="000000"/>
          <w:sz w:val="24"/>
          <w:szCs w:val="24"/>
        </w:rPr>
      </w:pPr>
    </w:p>
    <w:p w14:paraId="1D107C9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 Šioje Sutartyje didžiąja raide rašomos sąvokos turi paskiau nurodytas reikšmes:</w:t>
      </w:r>
    </w:p>
    <w:p w14:paraId="1C88498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1.1.1.1. </w:t>
      </w:r>
      <w:r w:rsidRPr="001721CA">
        <w:rPr>
          <w:rFonts w:ascii="Calibri" w:hAnsi="Calibri" w:cs="Calibri"/>
          <w:b/>
          <w:bCs/>
          <w:color w:val="000000"/>
          <w:sz w:val="24"/>
          <w:szCs w:val="24"/>
        </w:rPr>
        <w:t>Bendrosios sąlygos</w:t>
      </w:r>
      <w:r w:rsidRPr="001721CA">
        <w:rPr>
          <w:rFonts w:ascii="Calibri" w:hAnsi="Calibri" w:cs="Calibri"/>
          <w:color w:val="000000"/>
          <w:sz w:val="24"/>
          <w:szCs w:val="24"/>
        </w:rPr>
        <w:t> –  Sutarties dalis, kuri vadinasi „Prekių pirkimo–pardavimo sutarties Bendrosios sąlygos“;</w:t>
      </w:r>
    </w:p>
    <w:p w14:paraId="337A95D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1.1.1.2. </w:t>
      </w:r>
      <w:r w:rsidRPr="001721CA">
        <w:rPr>
          <w:rFonts w:ascii="Calibri" w:hAnsi="Calibri" w:cs="Calibri"/>
          <w:b/>
          <w:bCs/>
          <w:color w:val="000000"/>
          <w:sz w:val="24"/>
          <w:szCs w:val="24"/>
        </w:rPr>
        <w:t>Pirkėjas</w:t>
      </w:r>
      <w:r w:rsidRPr="001721CA">
        <w:rPr>
          <w:rFonts w:ascii="Calibri" w:hAnsi="Calibri" w:cs="Calibri"/>
          <w:color w:val="000000"/>
          <w:sz w:val="24"/>
          <w:szCs w:val="24"/>
        </w:rPr>
        <w:t> – asmuo, kuris Specialiosiose sąlygose yra įvardytas kaip Pirkėjas, įsigyjantis Specialiosiose sąlygose ir Sutarties prieduose nurodytas Prekes;</w:t>
      </w:r>
    </w:p>
    <w:p w14:paraId="00D431DB"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rPr>
        <w:t>1.1.1.3. </w:t>
      </w:r>
      <w:r w:rsidRPr="001721CA">
        <w:rPr>
          <w:rFonts w:ascii="Calibri" w:hAnsi="Calibri" w:cs="Calibri"/>
          <w:b/>
          <w:bCs/>
          <w:color w:val="000000"/>
          <w:sz w:val="24"/>
          <w:szCs w:val="24"/>
        </w:rPr>
        <w:t>Pradinės sutarties vertė </w:t>
      </w:r>
      <w:r w:rsidRPr="001721CA">
        <w:rPr>
          <w:rFonts w:ascii="Calibri" w:hAnsi="Calibri" w:cs="Calibri"/>
          <w:color w:val="000000"/>
          <w:sz w:val="24"/>
          <w:szCs w:val="24"/>
        </w:rPr>
        <w:t>– Specialiosiose sąlygose nurodyta</w:t>
      </w:r>
      <w:r w:rsidRPr="001721CA">
        <w:rPr>
          <w:rFonts w:ascii="Calibri" w:hAnsi="Calibri" w:cs="Calibri"/>
          <w:b/>
          <w:bCs/>
          <w:color w:val="000000"/>
          <w:sz w:val="24"/>
          <w:szCs w:val="24"/>
        </w:rPr>
        <w:t> </w:t>
      </w:r>
      <w:r w:rsidRPr="001721CA">
        <w:rPr>
          <w:rFonts w:ascii="Calibri" w:hAnsi="Calibri" w:cs="Calibri"/>
          <w:color w:val="000000"/>
          <w:sz w:val="24"/>
          <w:szCs w:val="24"/>
        </w:rPr>
        <w:t>vertė be pridėtinės vertės mokesčio (toliau – PVM);</w:t>
      </w:r>
    </w:p>
    <w:p w14:paraId="6789479E"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rPr>
        <w:t>1.1.1.4. </w:t>
      </w:r>
      <w:r w:rsidRPr="001721CA">
        <w:rPr>
          <w:rFonts w:ascii="Calibri" w:hAnsi="Calibri" w:cs="Calibri"/>
          <w:b/>
          <w:bCs/>
          <w:color w:val="000000"/>
          <w:sz w:val="24"/>
          <w:szCs w:val="24"/>
        </w:rPr>
        <w:t>Prekės</w:t>
      </w:r>
      <w:r w:rsidRPr="001721CA">
        <w:rPr>
          <w:rFonts w:ascii="Calibri" w:hAnsi="Calibri" w:cs="Calibr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8D66EC"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rPr>
        <w:t>1.1.1.5. </w:t>
      </w:r>
      <w:r w:rsidRPr="001721CA">
        <w:rPr>
          <w:rFonts w:ascii="Calibri" w:hAnsi="Calibri" w:cs="Calibri"/>
          <w:b/>
          <w:bCs/>
          <w:color w:val="000000"/>
          <w:sz w:val="24"/>
          <w:szCs w:val="24"/>
        </w:rPr>
        <w:t>Prekių perdavimo–priėmimo aktas </w:t>
      </w:r>
      <w:r w:rsidRPr="001721CA">
        <w:rPr>
          <w:rFonts w:ascii="Calibri" w:hAnsi="Calibri" w:cs="Calibri"/>
          <w:color w:val="000000"/>
          <w:sz w:val="24"/>
          <w:szCs w:val="24"/>
        </w:rPr>
        <w:t>– dokumentas,</w:t>
      </w:r>
      <w:r w:rsidRPr="001721CA">
        <w:rPr>
          <w:rFonts w:ascii="Calibri" w:hAnsi="Calibri" w:cs="Calibri"/>
          <w:b/>
          <w:bCs/>
          <w:color w:val="000000"/>
          <w:sz w:val="24"/>
          <w:szCs w:val="24"/>
        </w:rPr>
        <w:t> </w:t>
      </w:r>
      <w:r w:rsidRPr="001721CA">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B2279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1.1.1.6. </w:t>
      </w:r>
      <w:r w:rsidRPr="001721CA">
        <w:rPr>
          <w:rFonts w:ascii="Calibri" w:hAnsi="Calibri" w:cs="Calibri"/>
          <w:b/>
          <w:bCs/>
          <w:color w:val="000000"/>
          <w:sz w:val="24"/>
          <w:szCs w:val="24"/>
        </w:rPr>
        <w:t>Prekių trūkumai</w:t>
      </w:r>
      <w:r w:rsidRPr="001721CA">
        <w:rPr>
          <w:rFonts w:ascii="Calibri" w:hAnsi="Calibri" w:cs="Calibr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A61DC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1.1.1.7. </w:t>
      </w:r>
      <w:r w:rsidRPr="001721CA">
        <w:rPr>
          <w:rFonts w:ascii="Calibri" w:hAnsi="Calibri" w:cs="Calibri"/>
          <w:b/>
          <w:bCs/>
          <w:color w:val="000000"/>
          <w:sz w:val="24"/>
          <w:szCs w:val="24"/>
        </w:rPr>
        <w:t>Sąskaita </w:t>
      </w:r>
      <w:r w:rsidRPr="001721CA">
        <w:rPr>
          <w:rFonts w:ascii="Calibri" w:hAnsi="Calibri" w:cs="Calibri"/>
          <w:color w:val="000000"/>
          <w:sz w:val="24"/>
          <w:szCs w:val="24"/>
        </w:rPr>
        <w:t>–</w:t>
      </w:r>
      <w:r w:rsidRPr="001721CA">
        <w:rPr>
          <w:rFonts w:ascii="Calibri" w:hAnsi="Calibri" w:cs="Calibri"/>
          <w:b/>
          <w:bCs/>
          <w:color w:val="000000"/>
          <w:sz w:val="24"/>
          <w:szCs w:val="24"/>
        </w:rPr>
        <w:t> </w:t>
      </w:r>
      <w:r w:rsidRPr="001721CA">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3D2400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1.1.1.8. </w:t>
      </w:r>
      <w:r w:rsidRPr="001721CA">
        <w:rPr>
          <w:rFonts w:ascii="Calibri" w:hAnsi="Calibri" w:cs="Calibri"/>
          <w:b/>
          <w:bCs/>
          <w:color w:val="000000"/>
          <w:sz w:val="24"/>
          <w:szCs w:val="24"/>
        </w:rPr>
        <w:t>Specialiosios sąlygos</w:t>
      </w:r>
      <w:r w:rsidRPr="001721CA">
        <w:rPr>
          <w:rFonts w:ascii="Calibri" w:hAnsi="Calibri" w:cs="Calibr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EF1E5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1.1.1.9. </w:t>
      </w:r>
      <w:r w:rsidRPr="001721CA">
        <w:rPr>
          <w:rFonts w:ascii="Calibri" w:hAnsi="Calibri" w:cs="Calibri"/>
          <w:b/>
          <w:bCs/>
          <w:color w:val="000000"/>
          <w:sz w:val="24"/>
          <w:szCs w:val="24"/>
        </w:rPr>
        <w:t>Susitarimas </w:t>
      </w:r>
      <w:r w:rsidRPr="001721CA">
        <w:rPr>
          <w:rFonts w:ascii="Calibri" w:hAnsi="Calibri" w:cs="Calibri"/>
          <w:color w:val="000000"/>
          <w:sz w:val="24"/>
          <w:szCs w:val="24"/>
        </w:rPr>
        <w:t>– tai dokumentas, kurį Šalys sudaro keisdamos Sutarties sąlygas VPĮ leidžiama apimtimi;</w:t>
      </w:r>
    </w:p>
    <w:p w14:paraId="476CBD1C" w14:textId="77777777" w:rsidR="001721CA" w:rsidRPr="001721CA" w:rsidRDefault="001721CA" w:rsidP="001721CA">
      <w:pPr>
        <w:spacing w:line="257" w:lineRule="atLeast"/>
        <w:rPr>
          <w:rFonts w:ascii="Calibri" w:hAnsi="Calibri" w:cs="Calibri"/>
          <w:sz w:val="24"/>
          <w:szCs w:val="24"/>
        </w:rPr>
      </w:pPr>
      <w:r w:rsidRPr="001721CA">
        <w:rPr>
          <w:rFonts w:ascii="Calibri" w:hAnsi="Calibri" w:cs="Calibri"/>
          <w:sz w:val="24"/>
          <w:szCs w:val="24"/>
        </w:rPr>
        <w:t>1.1.1.10. </w:t>
      </w:r>
      <w:r w:rsidRPr="001721CA">
        <w:rPr>
          <w:rFonts w:ascii="Calibri" w:hAnsi="Calibri" w:cs="Calibri"/>
          <w:b/>
          <w:bCs/>
          <w:sz w:val="24"/>
          <w:szCs w:val="24"/>
        </w:rPr>
        <w:t>Sutarties kaina</w:t>
      </w:r>
      <w:r w:rsidRPr="001721CA">
        <w:rPr>
          <w:rFonts w:ascii="Calibri" w:hAnsi="Calibri" w:cs="Calibri"/>
          <w:sz w:val="24"/>
          <w:szCs w:val="24"/>
        </w:rPr>
        <w:t> – pagal Sutartį Tiekėjui mokėtina suma, įskaitant visus privalomus mokesčius ir išlaidas;</w:t>
      </w:r>
    </w:p>
    <w:p w14:paraId="319FC78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1.1.1.11. </w:t>
      </w:r>
      <w:r w:rsidRPr="001721CA">
        <w:rPr>
          <w:rFonts w:ascii="Calibri" w:hAnsi="Calibri" w:cs="Calibri"/>
          <w:b/>
          <w:bCs/>
          <w:color w:val="000000"/>
          <w:sz w:val="24"/>
          <w:szCs w:val="24"/>
        </w:rPr>
        <w:t>Sutarties sąlygos </w:t>
      </w:r>
      <w:r w:rsidRPr="001721CA">
        <w:rPr>
          <w:rFonts w:ascii="Calibri" w:hAnsi="Calibri" w:cs="Calibri"/>
          <w:color w:val="000000"/>
          <w:sz w:val="24"/>
          <w:szCs w:val="24"/>
        </w:rPr>
        <w:t>– Bendrosios sąlygos ir Specialiosios sąlygos kartu;</w:t>
      </w:r>
    </w:p>
    <w:p w14:paraId="59B605D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1.1.1.12. </w:t>
      </w:r>
      <w:r w:rsidRPr="001721CA">
        <w:rPr>
          <w:rFonts w:ascii="Calibri" w:hAnsi="Calibri" w:cs="Calibri"/>
          <w:b/>
          <w:bCs/>
          <w:color w:val="000000"/>
          <w:sz w:val="24"/>
          <w:szCs w:val="24"/>
        </w:rPr>
        <w:t>Sutartis </w:t>
      </w:r>
      <w:r w:rsidRPr="001721CA">
        <w:rPr>
          <w:rFonts w:ascii="Calibri" w:hAnsi="Calibri" w:cs="Calibri"/>
          <w:color w:val="000000"/>
          <w:sz w:val="24"/>
          <w:szCs w:val="24"/>
        </w:rPr>
        <w:t>– Prekių pirkimo–pardavimo sutartis, kurią sudaro Sutarties sąlygos, Specialiosiose sąlygose išvardyti priedai ir Susitarimai;</w:t>
      </w:r>
    </w:p>
    <w:p w14:paraId="370A0E3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1.1.1.13. </w:t>
      </w:r>
      <w:r w:rsidRPr="001721CA">
        <w:rPr>
          <w:rFonts w:ascii="Calibri" w:hAnsi="Calibri" w:cs="Calibri"/>
          <w:b/>
          <w:bCs/>
          <w:color w:val="000000"/>
          <w:sz w:val="24"/>
          <w:szCs w:val="24"/>
        </w:rPr>
        <w:t>Šalis</w:t>
      </w:r>
      <w:r w:rsidRPr="001721CA">
        <w:rPr>
          <w:rFonts w:ascii="Calibri" w:hAnsi="Calibri" w:cs="Calibri"/>
          <w:color w:val="000000"/>
          <w:sz w:val="24"/>
          <w:szCs w:val="24"/>
        </w:rPr>
        <w:t> – Pirkėjas arba Tiekėjas, kiekvienas atskirai, priklausomai nuo konteksto;</w:t>
      </w:r>
    </w:p>
    <w:p w14:paraId="17D07EB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1.1.1.14. </w:t>
      </w:r>
      <w:r w:rsidRPr="001721CA">
        <w:rPr>
          <w:rFonts w:ascii="Calibri" w:hAnsi="Calibri" w:cs="Calibri"/>
          <w:b/>
          <w:bCs/>
          <w:color w:val="000000"/>
          <w:sz w:val="24"/>
          <w:szCs w:val="24"/>
        </w:rPr>
        <w:t>Šalys</w:t>
      </w:r>
      <w:r w:rsidRPr="001721CA">
        <w:rPr>
          <w:rFonts w:ascii="Calibri" w:hAnsi="Calibri" w:cs="Calibri"/>
          <w:color w:val="000000"/>
          <w:sz w:val="24"/>
          <w:szCs w:val="24"/>
        </w:rPr>
        <w:t> – Pirkėjas ir Tiekėjas kartu;</w:t>
      </w:r>
    </w:p>
    <w:p w14:paraId="349B174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1.1.1.15. </w:t>
      </w:r>
      <w:r w:rsidRPr="001721CA">
        <w:rPr>
          <w:rFonts w:ascii="Calibri" w:hAnsi="Calibri" w:cs="Calibri"/>
          <w:b/>
          <w:bCs/>
          <w:color w:val="000000"/>
          <w:sz w:val="24"/>
          <w:szCs w:val="24"/>
        </w:rPr>
        <w:t>Tiekėjas</w:t>
      </w:r>
      <w:r w:rsidRPr="001721CA">
        <w:rPr>
          <w:rFonts w:ascii="Calibri" w:hAnsi="Calibri" w:cs="Calibri"/>
          <w:color w:val="000000"/>
          <w:sz w:val="24"/>
          <w:szCs w:val="24"/>
        </w:rPr>
        <w:t> – asmuo, kuris Specialiosiose sąlygose yra įvardytas kaip Tiekėjas, tiekiantis Specialiosiose sąlygose nurodytas Prekes;</w:t>
      </w:r>
    </w:p>
    <w:p w14:paraId="3CD94AA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1.1.1.16. </w:t>
      </w:r>
      <w:r w:rsidRPr="001721CA">
        <w:rPr>
          <w:rFonts w:ascii="Calibri" w:hAnsi="Calibri" w:cs="Calibri"/>
          <w:b/>
          <w:bCs/>
          <w:color w:val="000000"/>
          <w:sz w:val="24"/>
          <w:szCs w:val="24"/>
        </w:rPr>
        <w:t>VPĮ </w:t>
      </w:r>
      <w:r w:rsidRPr="001721CA">
        <w:rPr>
          <w:rFonts w:ascii="Calibri" w:hAnsi="Calibri" w:cs="Calibri"/>
          <w:color w:val="000000"/>
          <w:sz w:val="24"/>
          <w:szCs w:val="24"/>
        </w:rPr>
        <w:t>– Lietuvos Respublikos viešųjų pirkimų įstatymas.</w:t>
      </w:r>
    </w:p>
    <w:p w14:paraId="77128BB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1.1.1.17. Kitų Sutartyje didžiąja raide rašomų sąvokų reikšmės yra nurodytos Sutarties tekste.</w:t>
      </w:r>
    </w:p>
    <w:p w14:paraId="1D85CBA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30E2DB7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0A09A871" w14:textId="77777777" w:rsidR="001721CA" w:rsidRPr="001721CA" w:rsidRDefault="001721CA" w:rsidP="001721CA">
      <w:pPr>
        <w:spacing w:line="257" w:lineRule="atLeast"/>
        <w:ind w:firstLine="62"/>
        <w:rPr>
          <w:rFonts w:ascii="Calibri" w:hAnsi="Calibri" w:cs="Calibri"/>
          <w:color w:val="000000"/>
          <w:sz w:val="24"/>
          <w:szCs w:val="24"/>
        </w:rPr>
      </w:pPr>
    </w:p>
    <w:p w14:paraId="2F8FAC7A"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1.2.  Sutarties aiškinimas</w:t>
      </w:r>
    </w:p>
    <w:p w14:paraId="35D88B5A" w14:textId="77777777" w:rsidR="001721CA" w:rsidRPr="001721CA" w:rsidRDefault="001721CA" w:rsidP="001721CA">
      <w:pPr>
        <w:spacing w:line="257" w:lineRule="atLeast"/>
        <w:ind w:left="792" w:firstLine="62"/>
        <w:rPr>
          <w:rFonts w:ascii="Calibri" w:hAnsi="Calibri" w:cs="Calibri"/>
          <w:color w:val="000000"/>
          <w:sz w:val="24"/>
          <w:szCs w:val="24"/>
        </w:rPr>
      </w:pPr>
    </w:p>
    <w:p w14:paraId="4F66DD0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1.2.1. Sutartis yra sudaryta ir turi būti aiškinama pagal Lietuvos Respublikos teisės aktus.</w:t>
      </w:r>
    </w:p>
    <w:p w14:paraId="383A2D8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AF0B78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1.2.3. Diena Sutartyje reiškia kalendorinę dieną.</w:t>
      </w:r>
    </w:p>
    <w:p w14:paraId="6FBCC38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37A6E37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1.2.5. Terminai pagal Sutartį yra skaičiuojami metais, mėnesiais, savaitėmis, darbo dienomis, kalendorinėmis dienomis ir valandomis ir minutėmis.</w:t>
      </w:r>
    </w:p>
    <w:p w14:paraId="1870638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2AA821F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2AEED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7D19BB9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5F3DA77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1.2.10. </w:t>
      </w:r>
      <w:r w:rsidRPr="001721CA">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4EF29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1.2.11. </w:t>
      </w:r>
      <w:r w:rsidRPr="001721CA">
        <w:rPr>
          <w:rFonts w:ascii="Calibri" w:hAnsi="Calibri" w:cs="Calibri"/>
          <w:color w:val="000000"/>
          <w:sz w:val="24"/>
          <w:szCs w:val="24"/>
          <w:shd w:val="clear" w:color="auto" w:fill="FFFFFF"/>
        </w:rPr>
        <w:t>Jeigu Sutartyje nurodyta reikšmė skaičiais ir žodžiais skiriasi, vadovaujamasi žodžiais nurodyta reikšme.</w:t>
      </w:r>
    </w:p>
    <w:p w14:paraId="7EBEAEE6" w14:textId="77777777" w:rsidR="001721CA" w:rsidRPr="001721CA" w:rsidRDefault="001721CA" w:rsidP="001721CA">
      <w:pPr>
        <w:spacing w:line="257" w:lineRule="atLeast"/>
        <w:rPr>
          <w:rFonts w:ascii="Calibri" w:hAnsi="Calibri" w:cs="Calibri"/>
          <w:color w:val="000000"/>
          <w:sz w:val="24"/>
          <w:szCs w:val="24"/>
          <w:shd w:val="clear" w:color="auto" w:fill="FFFFFF"/>
        </w:rPr>
      </w:pPr>
      <w:r w:rsidRPr="001721CA">
        <w:rPr>
          <w:rFonts w:ascii="Calibri" w:hAnsi="Calibri" w:cs="Calibri"/>
          <w:color w:val="000000"/>
          <w:sz w:val="24"/>
          <w:szCs w:val="24"/>
        </w:rPr>
        <w:t>1.2.12. </w:t>
      </w:r>
      <w:r w:rsidRPr="001721CA">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63FCD09D" w14:textId="77777777" w:rsidR="001721CA" w:rsidRPr="001721CA" w:rsidRDefault="001721CA" w:rsidP="00BA50F8">
      <w:pPr>
        <w:spacing w:line="257" w:lineRule="atLeast"/>
        <w:ind w:firstLine="0"/>
        <w:rPr>
          <w:rFonts w:ascii="Calibri" w:hAnsi="Calibri" w:cs="Calibri"/>
          <w:color w:val="000000"/>
          <w:sz w:val="24"/>
          <w:szCs w:val="24"/>
        </w:rPr>
      </w:pPr>
    </w:p>
    <w:p w14:paraId="74DBF6F1" w14:textId="77777777" w:rsidR="001721CA" w:rsidRPr="001721CA" w:rsidRDefault="001721CA" w:rsidP="001721CA">
      <w:pPr>
        <w:spacing w:line="257" w:lineRule="atLeast"/>
        <w:ind w:firstLine="62"/>
        <w:rPr>
          <w:rFonts w:ascii="Calibri" w:hAnsi="Calibri" w:cs="Calibri"/>
          <w:color w:val="000000"/>
          <w:sz w:val="24"/>
          <w:szCs w:val="24"/>
        </w:rPr>
      </w:pPr>
    </w:p>
    <w:p w14:paraId="359D6893"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1.3. Dokumentų viršenybė</w:t>
      </w:r>
    </w:p>
    <w:p w14:paraId="72C18DF7" w14:textId="77777777" w:rsidR="001721CA" w:rsidRPr="001721CA" w:rsidRDefault="001721CA" w:rsidP="001721CA">
      <w:pPr>
        <w:spacing w:line="257" w:lineRule="atLeast"/>
        <w:ind w:firstLine="62"/>
        <w:rPr>
          <w:rFonts w:ascii="Calibri" w:hAnsi="Calibri" w:cs="Calibri"/>
          <w:color w:val="000000"/>
          <w:sz w:val="24"/>
          <w:szCs w:val="24"/>
        </w:rPr>
      </w:pPr>
    </w:p>
    <w:p w14:paraId="0670304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F8A481" w14:textId="77777777" w:rsidR="001721CA" w:rsidRPr="001721CA" w:rsidRDefault="001721CA" w:rsidP="001721CA">
      <w:pPr>
        <w:spacing w:line="276" w:lineRule="atLeast"/>
        <w:rPr>
          <w:rFonts w:ascii="Calibri" w:hAnsi="Calibri" w:cs="Calibri"/>
          <w:color w:val="000000"/>
          <w:sz w:val="24"/>
          <w:szCs w:val="24"/>
        </w:rPr>
      </w:pPr>
      <w:r w:rsidRPr="001721CA">
        <w:rPr>
          <w:rFonts w:ascii="Calibri" w:hAnsi="Calibri" w:cs="Calibri"/>
          <w:color w:val="000000"/>
          <w:sz w:val="24"/>
          <w:szCs w:val="24"/>
        </w:rPr>
        <w:t>1.3.1.1. Techninė specifikacija;</w:t>
      </w:r>
    </w:p>
    <w:p w14:paraId="15CBAFC0" w14:textId="77777777" w:rsidR="001721CA" w:rsidRPr="001721CA" w:rsidRDefault="001721CA" w:rsidP="001721CA">
      <w:pPr>
        <w:spacing w:line="276" w:lineRule="atLeast"/>
        <w:rPr>
          <w:rFonts w:ascii="Calibri" w:hAnsi="Calibri" w:cs="Calibri"/>
          <w:color w:val="000000"/>
          <w:sz w:val="24"/>
          <w:szCs w:val="24"/>
        </w:rPr>
      </w:pPr>
      <w:r w:rsidRPr="001721CA">
        <w:rPr>
          <w:rFonts w:ascii="Calibri" w:hAnsi="Calibri" w:cs="Calibri"/>
          <w:color w:val="000000"/>
          <w:sz w:val="24"/>
          <w:szCs w:val="24"/>
        </w:rPr>
        <w:t>1.3.1.2. Specialiosios sąlygos;</w:t>
      </w:r>
    </w:p>
    <w:p w14:paraId="422205C8" w14:textId="77777777" w:rsidR="001721CA" w:rsidRPr="001721CA" w:rsidRDefault="001721CA" w:rsidP="001721CA">
      <w:pPr>
        <w:spacing w:line="276" w:lineRule="atLeast"/>
        <w:rPr>
          <w:rFonts w:ascii="Calibri" w:hAnsi="Calibri" w:cs="Calibri"/>
          <w:color w:val="000000"/>
          <w:sz w:val="24"/>
          <w:szCs w:val="24"/>
        </w:rPr>
      </w:pPr>
      <w:r w:rsidRPr="001721CA">
        <w:rPr>
          <w:rFonts w:ascii="Calibri" w:hAnsi="Calibri" w:cs="Calibri"/>
          <w:color w:val="000000"/>
          <w:sz w:val="24"/>
          <w:szCs w:val="24"/>
        </w:rPr>
        <w:t>1.3.1.3. Bendrosios sąlygos;</w:t>
      </w:r>
    </w:p>
    <w:p w14:paraId="2E44A9DE" w14:textId="77777777" w:rsidR="001721CA" w:rsidRPr="001721CA" w:rsidRDefault="001721CA" w:rsidP="001721CA">
      <w:pPr>
        <w:spacing w:line="276" w:lineRule="atLeast"/>
        <w:rPr>
          <w:rFonts w:ascii="Calibri" w:hAnsi="Calibri" w:cs="Calibri"/>
          <w:color w:val="000000"/>
          <w:sz w:val="24"/>
          <w:szCs w:val="24"/>
        </w:rPr>
      </w:pPr>
      <w:r w:rsidRPr="001721CA">
        <w:rPr>
          <w:rFonts w:ascii="Calibri" w:hAnsi="Calibri" w:cs="Calibri"/>
          <w:color w:val="000000"/>
          <w:sz w:val="24"/>
          <w:szCs w:val="24"/>
        </w:rPr>
        <w:lastRenderedPageBreak/>
        <w:t>1.3.1.4. Pirkimo dokumentai (išskyrus techninę specifikaciją);</w:t>
      </w:r>
    </w:p>
    <w:p w14:paraId="1B3565D2" w14:textId="77777777" w:rsidR="001721CA" w:rsidRPr="001721CA" w:rsidRDefault="001721CA" w:rsidP="001721CA">
      <w:pPr>
        <w:spacing w:line="276" w:lineRule="atLeast"/>
        <w:rPr>
          <w:rFonts w:ascii="Calibri" w:hAnsi="Calibri" w:cs="Calibri"/>
          <w:color w:val="000000"/>
          <w:sz w:val="24"/>
          <w:szCs w:val="24"/>
        </w:rPr>
      </w:pPr>
      <w:r w:rsidRPr="001721CA">
        <w:rPr>
          <w:rFonts w:ascii="Calibri" w:hAnsi="Calibri" w:cs="Calibri"/>
          <w:color w:val="000000"/>
          <w:sz w:val="24"/>
          <w:szCs w:val="24"/>
        </w:rPr>
        <w:t>1.3.1.5. Pasiūlymas;</w:t>
      </w:r>
    </w:p>
    <w:p w14:paraId="6A8FD74B" w14:textId="77777777" w:rsidR="001721CA" w:rsidRPr="001721CA" w:rsidRDefault="001721CA" w:rsidP="001721CA">
      <w:pPr>
        <w:spacing w:line="276" w:lineRule="atLeast"/>
        <w:rPr>
          <w:rFonts w:ascii="Calibri" w:hAnsi="Calibri" w:cs="Calibri"/>
          <w:color w:val="000000"/>
          <w:sz w:val="24"/>
          <w:szCs w:val="24"/>
        </w:rPr>
      </w:pPr>
      <w:r w:rsidRPr="001721CA">
        <w:rPr>
          <w:rFonts w:ascii="Calibri" w:hAnsi="Calibri" w:cs="Calibri"/>
          <w:color w:val="000000"/>
          <w:sz w:val="24"/>
          <w:szCs w:val="24"/>
        </w:rPr>
        <w:t>1.3.1.6. Kiti Specialiosiose sąlygose išvardinti priedai.</w:t>
      </w:r>
    </w:p>
    <w:p w14:paraId="2B43465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1.3.2. Tuo atveju, kai Šalių Susitarimu yra keičiamos Sutarties sąlygos, naujai sutartos Sutarties sąlygos turi viršenybę prieš pakeistąsias.</w:t>
      </w:r>
    </w:p>
    <w:p w14:paraId="4EED64B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43ECCA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21CA">
        <w:rPr>
          <w:rFonts w:ascii="Calibri" w:hAnsi="Calibri" w:cs="Calibri"/>
          <w:color w:val="000000"/>
          <w:sz w:val="24"/>
          <w:szCs w:val="24"/>
          <w:vertAlign w:val="superscript"/>
        </w:rPr>
        <w:t>1</w:t>
      </w:r>
      <w:r w:rsidRPr="001721CA">
        <w:rPr>
          <w:rFonts w:ascii="Calibri" w:hAnsi="Calibri" w:cs="Calibri"/>
          <w:color w:val="000000"/>
          <w:sz w:val="24"/>
          <w:szCs w:val="24"/>
        </w:rPr>
        <w:t>).</w:t>
      </w:r>
    </w:p>
    <w:p w14:paraId="783CFCC6" w14:textId="77777777" w:rsidR="001721CA" w:rsidRPr="001721CA" w:rsidRDefault="001721CA" w:rsidP="001721CA">
      <w:pPr>
        <w:spacing w:line="257" w:lineRule="atLeast"/>
        <w:ind w:firstLine="62"/>
        <w:rPr>
          <w:rFonts w:ascii="Calibri" w:hAnsi="Calibri" w:cs="Calibri"/>
          <w:color w:val="000000"/>
          <w:sz w:val="24"/>
          <w:szCs w:val="24"/>
        </w:rPr>
      </w:pPr>
    </w:p>
    <w:p w14:paraId="56BA3249"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2.  SUTARTIES DALYKAS</w:t>
      </w:r>
    </w:p>
    <w:p w14:paraId="40280C30" w14:textId="77777777" w:rsidR="001721CA" w:rsidRPr="001721CA" w:rsidRDefault="001721CA" w:rsidP="001721CA">
      <w:pPr>
        <w:spacing w:line="257" w:lineRule="atLeast"/>
        <w:ind w:firstLine="62"/>
        <w:rPr>
          <w:rFonts w:ascii="Calibri" w:hAnsi="Calibri" w:cs="Calibri"/>
          <w:color w:val="000000"/>
          <w:sz w:val="24"/>
          <w:szCs w:val="24"/>
        </w:rPr>
      </w:pPr>
    </w:p>
    <w:p w14:paraId="5B6855F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B6DE5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7C81E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8F5926" w14:textId="77777777" w:rsidR="001721CA" w:rsidRPr="001721CA" w:rsidRDefault="001721CA" w:rsidP="001721CA">
      <w:pPr>
        <w:spacing w:line="257" w:lineRule="atLeast"/>
        <w:ind w:firstLine="62"/>
        <w:rPr>
          <w:rFonts w:ascii="Calibri" w:hAnsi="Calibri" w:cs="Calibri"/>
          <w:color w:val="000000"/>
          <w:sz w:val="24"/>
          <w:szCs w:val="24"/>
        </w:rPr>
      </w:pPr>
    </w:p>
    <w:p w14:paraId="7B5BDA6C"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3.  TIEKĖJAS IR KITI SUTARTIES VYKDYMUI PASITELKIAMI ASMENYS</w:t>
      </w:r>
    </w:p>
    <w:p w14:paraId="0DD7565A" w14:textId="77777777" w:rsidR="001721CA" w:rsidRPr="001721CA" w:rsidRDefault="001721CA" w:rsidP="001721CA">
      <w:pPr>
        <w:spacing w:line="257" w:lineRule="atLeast"/>
        <w:ind w:firstLine="62"/>
        <w:rPr>
          <w:rFonts w:ascii="Calibri" w:hAnsi="Calibri" w:cs="Calibri"/>
          <w:color w:val="000000"/>
          <w:sz w:val="24"/>
          <w:szCs w:val="24"/>
        </w:rPr>
      </w:pPr>
    </w:p>
    <w:p w14:paraId="19186A94"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3.1.  Kvalifikacija ir kiti Tiekėjo pasiūlymu prisiimti įsipareigojimai</w:t>
      </w:r>
    </w:p>
    <w:p w14:paraId="58BD65DD" w14:textId="77777777" w:rsidR="001721CA" w:rsidRPr="001721CA" w:rsidRDefault="001721CA" w:rsidP="001721CA">
      <w:pPr>
        <w:spacing w:line="257" w:lineRule="atLeast"/>
        <w:ind w:firstLine="62"/>
        <w:rPr>
          <w:rFonts w:ascii="Calibri" w:hAnsi="Calibri" w:cs="Calibri"/>
          <w:color w:val="000000"/>
          <w:sz w:val="24"/>
          <w:szCs w:val="24"/>
        </w:rPr>
      </w:pPr>
    </w:p>
    <w:p w14:paraId="74F9AEA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9AEB8B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3.1.1.1. turėtų teisę verstis ta veikla, kuri yra reikalinga Sutarčiai įvykdyti. </w:t>
      </w:r>
      <w:r w:rsidRPr="001721CA">
        <w:rPr>
          <w:rFonts w:ascii="Calibri" w:eastAsia="Arial" w:hAnsi="Calibri" w:cs="Calibri"/>
          <w:kern w:val="2"/>
          <w:sz w:val="24"/>
          <w:szCs w:val="24"/>
        </w:rPr>
        <w:t>Pirkėjui pareikalavus, Tiekėjas turi pateikti dokumentus, įrodančius, kad Sutartį vykdo tik tokią teisę turintys asmenys</w:t>
      </w:r>
      <w:r w:rsidRPr="001721CA">
        <w:rPr>
          <w:rFonts w:ascii="Calibri" w:hAnsi="Calibri" w:cs="Calibri"/>
          <w:color w:val="000000"/>
          <w:sz w:val="24"/>
          <w:szCs w:val="24"/>
        </w:rPr>
        <w:t>;</w:t>
      </w:r>
    </w:p>
    <w:p w14:paraId="2EF192E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3.1.1.2. atitiktų tiekėjų kvalifikacijai pirkimo dokumentuose nustatytus reikalavimus bei neturėtų pirkimo dokumentuose nustatytų pašalinimo pagrindų;</w:t>
      </w:r>
    </w:p>
    <w:p w14:paraId="049DB83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721CA">
        <w:rPr>
          <w:rFonts w:ascii="Calibri" w:eastAsia="Arial" w:hAnsi="Calibri" w:cs="Calibri"/>
          <w:kern w:val="2"/>
          <w:sz w:val="24"/>
          <w:szCs w:val="24"/>
        </w:rPr>
        <w:t xml:space="preserve">(toliau – </w:t>
      </w:r>
      <w:r w:rsidRPr="001721CA">
        <w:rPr>
          <w:rFonts w:ascii="Calibri" w:eastAsia="Arial" w:hAnsi="Calibri" w:cs="Calibri"/>
          <w:b/>
          <w:bCs/>
          <w:kern w:val="2"/>
          <w:sz w:val="24"/>
          <w:szCs w:val="24"/>
        </w:rPr>
        <w:t>Kokybiniai kriterijai</w:t>
      </w:r>
      <w:r w:rsidRPr="001721CA">
        <w:rPr>
          <w:rFonts w:ascii="Calibri" w:eastAsia="Arial" w:hAnsi="Calibri" w:cs="Calibri"/>
          <w:kern w:val="2"/>
          <w:sz w:val="24"/>
          <w:szCs w:val="24"/>
        </w:rPr>
        <w:t>),</w:t>
      </w:r>
      <w:r w:rsidRPr="001721CA">
        <w:rPr>
          <w:rFonts w:ascii="Calibri" w:hAnsi="Calibri" w:cs="Calibri"/>
          <w:color w:val="000000"/>
          <w:sz w:val="24"/>
          <w:szCs w:val="24"/>
        </w:rPr>
        <w:t xml:space="preserve"> reikšmes ir parametrus</w:t>
      </w:r>
      <w:r w:rsidRPr="001721CA">
        <w:rPr>
          <w:rFonts w:ascii="Calibri" w:hAnsi="Calibri" w:cs="Calibri"/>
          <w:color w:val="000000"/>
          <w:kern w:val="2"/>
          <w:sz w:val="24"/>
          <w:szCs w:val="24"/>
        </w:rPr>
        <w:t xml:space="preserve">. </w:t>
      </w:r>
      <w:r w:rsidRPr="001721CA">
        <w:rPr>
          <w:rFonts w:ascii="Calibri" w:eastAsia="Arial" w:hAnsi="Calibri" w:cs="Calibri"/>
          <w:kern w:val="2"/>
          <w:sz w:val="24"/>
          <w:szCs w:val="24"/>
        </w:rPr>
        <w:t>Šiame papunktyje nurodytų įsipareigojimų laikymosi tikrinimo tvarka nustatoma Specialiosiose sąlygose;</w:t>
      </w:r>
    </w:p>
    <w:p w14:paraId="31B1832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02005EB6"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rPr>
        <w:t>3.1.1.5. </w:t>
      </w:r>
      <w:r w:rsidRPr="001721CA">
        <w:rPr>
          <w:rFonts w:ascii="Calibri" w:hAnsi="Calibri" w:cs="Calibri"/>
          <w:color w:val="000000"/>
          <w:sz w:val="24"/>
          <w:szCs w:val="24"/>
          <w:shd w:val="clear" w:color="auto" w:fill="FFFFFF"/>
        </w:rPr>
        <w:t xml:space="preserve">atitiktų nacionalinio saugumo interesus </w:t>
      </w:r>
      <w:r w:rsidRPr="001721CA">
        <w:rPr>
          <w:rFonts w:ascii="Calibri" w:eastAsia="Arial" w:hAnsi="Calibri" w:cs="Calibri"/>
          <w:kern w:val="2"/>
          <w:sz w:val="24"/>
          <w:szCs w:val="24"/>
        </w:rPr>
        <w:t>bei nebūtų registruotas (nuolat gyvenantis ar turintis pilietybę) nepatikimomis laikomose valstybėse ar teritorijose</w:t>
      </w:r>
      <w:r w:rsidRPr="001721CA">
        <w:rPr>
          <w:rFonts w:ascii="Calibri" w:hAnsi="Calibri" w:cs="Calibri"/>
          <w:color w:val="000000"/>
          <w:sz w:val="24"/>
          <w:szCs w:val="24"/>
          <w:shd w:val="clear" w:color="auto" w:fill="FFFFFF"/>
        </w:rPr>
        <w:t>, jei tokie reikalavimai buvo numatyti pirkimo dokumentuose</w:t>
      </w:r>
      <w:r w:rsidRPr="001721CA">
        <w:rPr>
          <w:rFonts w:ascii="Calibri" w:hAnsi="Calibri" w:cs="Calibri"/>
          <w:color w:val="000000"/>
          <w:sz w:val="24"/>
          <w:szCs w:val="24"/>
        </w:rPr>
        <w:t>.</w:t>
      </w:r>
    </w:p>
    <w:p w14:paraId="633E17CC"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rPr>
        <w:t xml:space="preserve">3.1.2. Tuo atveju, kai Tiekėjas yra jungtinės veiklos </w:t>
      </w:r>
      <w:r w:rsidRPr="001721CA">
        <w:rPr>
          <w:rFonts w:ascii="Calibri" w:eastAsia="Arial" w:hAnsi="Calibri" w:cs="Calibri"/>
          <w:kern w:val="2"/>
          <w:sz w:val="24"/>
          <w:szCs w:val="24"/>
        </w:rPr>
        <w:t>sutarties pagrindu veikianti tiekėjų grupė</w:t>
      </w:r>
      <w:r w:rsidRPr="001721CA">
        <w:rPr>
          <w:rFonts w:ascii="Calibri" w:hAnsi="Calibri" w:cs="Calibri"/>
          <w:color w:val="000000"/>
          <w:sz w:val="24"/>
          <w:szCs w:val="24"/>
        </w:rPr>
        <w:t>, jos nariai Pirkėjui už Sutarties vykdymą atsako solidariai. </w:t>
      </w:r>
      <w:r w:rsidRPr="001721CA">
        <w:rPr>
          <w:rFonts w:ascii="Calibri" w:hAnsi="Calibri" w:cs="Calibri"/>
          <w:color w:val="000000"/>
          <w:sz w:val="24"/>
          <w:szCs w:val="24"/>
          <w:shd w:val="clear" w:color="auto" w:fill="FFFFFF"/>
        </w:rPr>
        <w:t>Jeigu Tiekėjas remiasi </w:t>
      </w:r>
      <w:r w:rsidRPr="001721CA">
        <w:rPr>
          <w:rFonts w:ascii="Calibri" w:hAnsi="Calibri" w:cs="Calibri"/>
          <w:color w:val="000000"/>
          <w:sz w:val="24"/>
          <w:szCs w:val="24"/>
        </w:rPr>
        <w:t>ūkio </w:t>
      </w:r>
      <w:r w:rsidRPr="001721CA">
        <w:rPr>
          <w:rFonts w:ascii="Calibri" w:hAnsi="Calibri" w:cs="Calibri"/>
          <w:color w:val="000000"/>
          <w:sz w:val="24"/>
          <w:szCs w:val="24"/>
          <w:shd w:val="clear" w:color="auto" w:fill="FFFFFF"/>
        </w:rPr>
        <w:t>subjektų pajėgumais, siekdamas atitikti finansinio ir ekonominio pajėgumo reikalavimus, Tiekėjas su tokiais </w:t>
      </w:r>
      <w:r w:rsidRPr="001721CA">
        <w:rPr>
          <w:rFonts w:ascii="Calibri" w:hAnsi="Calibri" w:cs="Calibri"/>
          <w:color w:val="000000"/>
          <w:sz w:val="24"/>
          <w:szCs w:val="24"/>
        </w:rPr>
        <w:t>ūkio </w:t>
      </w:r>
      <w:r w:rsidRPr="001721CA">
        <w:rPr>
          <w:rFonts w:ascii="Calibri" w:hAnsi="Calibri" w:cs="Calibri"/>
          <w:color w:val="000000"/>
          <w:sz w:val="24"/>
          <w:szCs w:val="24"/>
          <w:shd w:val="clear" w:color="auto" w:fill="FFFFFF"/>
        </w:rPr>
        <w:t>subjektais už Sutarties vykdymą atsako solidariai (jeigu to buvo reikalaujama pirkimo dokumentuose).</w:t>
      </w:r>
    </w:p>
    <w:p w14:paraId="6023E957"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BBA597" w14:textId="77777777" w:rsidR="001721CA" w:rsidRPr="001721CA" w:rsidRDefault="001721CA" w:rsidP="001721CA">
      <w:pPr>
        <w:spacing w:line="257" w:lineRule="atLeast"/>
        <w:ind w:firstLine="62"/>
        <w:rPr>
          <w:rFonts w:ascii="Calibri" w:hAnsi="Calibri" w:cs="Calibri"/>
          <w:color w:val="000000"/>
          <w:sz w:val="24"/>
          <w:szCs w:val="24"/>
        </w:rPr>
      </w:pPr>
    </w:p>
    <w:p w14:paraId="25CC7CC8"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3.2.</w:t>
      </w:r>
      <w:r w:rsidRPr="001721CA">
        <w:rPr>
          <w:rFonts w:ascii="Calibri" w:hAnsi="Calibri" w:cs="Calibri"/>
          <w:color w:val="000000"/>
          <w:sz w:val="24"/>
          <w:szCs w:val="24"/>
        </w:rPr>
        <w:t xml:space="preserve">  </w:t>
      </w:r>
      <w:r w:rsidRPr="001721CA">
        <w:rPr>
          <w:rFonts w:ascii="Calibri" w:hAnsi="Calibri" w:cs="Calibri"/>
          <w:b/>
          <w:bCs/>
          <w:color w:val="000000"/>
          <w:sz w:val="24"/>
          <w:szCs w:val="24"/>
        </w:rPr>
        <w:t>Subtiekėjų bei specialistų pasitelkimas ir keitimas</w:t>
      </w:r>
    </w:p>
    <w:p w14:paraId="30DBBFDA" w14:textId="77777777" w:rsidR="001721CA" w:rsidRPr="001721CA" w:rsidRDefault="001721CA" w:rsidP="001721CA">
      <w:pPr>
        <w:spacing w:line="257" w:lineRule="atLeast"/>
        <w:ind w:firstLine="62"/>
        <w:rPr>
          <w:rFonts w:ascii="Calibri" w:hAnsi="Calibri" w:cs="Calibri"/>
          <w:color w:val="000000"/>
          <w:sz w:val="24"/>
          <w:szCs w:val="24"/>
        </w:rPr>
      </w:pPr>
    </w:p>
    <w:p w14:paraId="795BD4B3" w14:textId="77777777" w:rsidR="001721CA" w:rsidRPr="001721CA" w:rsidRDefault="001721CA" w:rsidP="00BA50F8">
      <w:pPr>
        <w:widowControl w:val="0"/>
        <w:pBdr>
          <w:top w:val="nil"/>
          <w:left w:val="nil"/>
          <w:bottom w:val="nil"/>
          <w:right w:val="nil"/>
          <w:between w:val="nil"/>
        </w:pBdr>
        <w:tabs>
          <w:tab w:val="left" w:pos="567"/>
          <w:tab w:val="left" w:pos="851"/>
          <w:tab w:val="left" w:pos="992"/>
          <w:tab w:val="left" w:pos="1134"/>
        </w:tabs>
        <w:spacing w:line="240" w:lineRule="auto"/>
        <w:rPr>
          <w:rFonts w:ascii="Calibri" w:eastAsia="Arial" w:hAnsi="Calibri" w:cs="Calibri"/>
          <w:kern w:val="2"/>
          <w:sz w:val="24"/>
          <w:szCs w:val="24"/>
          <w:shd w:val="clear" w:color="auto" w:fill="FFFFFF"/>
        </w:rPr>
      </w:pPr>
      <w:r w:rsidRPr="001721CA">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FBD44E" w14:textId="77777777" w:rsidR="001721CA" w:rsidRPr="001721CA" w:rsidRDefault="001721CA" w:rsidP="00BA50F8">
      <w:pPr>
        <w:widowControl w:val="0"/>
        <w:pBdr>
          <w:top w:val="nil"/>
          <w:left w:val="nil"/>
          <w:bottom w:val="nil"/>
          <w:right w:val="nil"/>
          <w:between w:val="nil"/>
        </w:pBdr>
        <w:tabs>
          <w:tab w:val="left" w:pos="567"/>
          <w:tab w:val="left" w:pos="851"/>
          <w:tab w:val="left" w:pos="992"/>
          <w:tab w:val="left" w:pos="1134"/>
        </w:tabs>
        <w:spacing w:line="240" w:lineRule="auto"/>
        <w:rPr>
          <w:rFonts w:ascii="Calibri" w:eastAsia="Arial" w:hAnsi="Calibri" w:cs="Calibri"/>
          <w:kern w:val="2"/>
          <w:sz w:val="24"/>
          <w:szCs w:val="24"/>
          <w:shd w:val="clear" w:color="auto" w:fill="FFFFFF"/>
        </w:rPr>
      </w:pPr>
      <w:r w:rsidRPr="001721CA">
        <w:rPr>
          <w:rFonts w:ascii="Calibri" w:eastAsia="Arial" w:hAnsi="Calibri" w:cs="Calibri"/>
          <w:kern w:val="2"/>
          <w:sz w:val="24"/>
          <w:szCs w:val="24"/>
        </w:rPr>
        <w:t>3.2.2. Sutarties vykdymui pasitelkiami subtiekėjai ir (ar) specialistai (jeigu tokie pasitelkiami) nurodomi Specialiosiose sąlygose.</w:t>
      </w:r>
    </w:p>
    <w:p w14:paraId="220CA927" w14:textId="77777777" w:rsidR="001721CA" w:rsidRPr="001721CA" w:rsidRDefault="001721CA" w:rsidP="00BA50F8">
      <w:pPr>
        <w:widowControl w:val="0"/>
        <w:pBdr>
          <w:top w:val="nil"/>
          <w:left w:val="nil"/>
          <w:bottom w:val="nil"/>
          <w:right w:val="nil"/>
          <w:between w:val="nil"/>
        </w:pBdr>
        <w:tabs>
          <w:tab w:val="left" w:pos="567"/>
          <w:tab w:val="left" w:pos="851"/>
          <w:tab w:val="left" w:pos="992"/>
          <w:tab w:val="left" w:pos="1134"/>
        </w:tabs>
        <w:spacing w:line="240" w:lineRule="auto"/>
        <w:rPr>
          <w:rFonts w:ascii="Calibri" w:eastAsia="Arial" w:hAnsi="Calibri" w:cs="Calibri"/>
          <w:kern w:val="2"/>
          <w:sz w:val="24"/>
          <w:szCs w:val="24"/>
        </w:rPr>
      </w:pPr>
      <w:r w:rsidRPr="001721CA">
        <w:rPr>
          <w:rFonts w:ascii="Calibri" w:eastAsia="Arial" w:hAnsi="Calibri" w:cs="Calibri"/>
          <w:kern w:val="2"/>
          <w:sz w:val="24"/>
          <w:szCs w:val="24"/>
        </w:rPr>
        <w:t>3.2.3. Tiekėjas gali keisti ir (ar) pasitelkti subtiekėjus ir (ar) specialistus šiame Sutarties poskyryje nustatytais atvejais ir tvarka.</w:t>
      </w:r>
    </w:p>
    <w:p w14:paraId="5AC1F776" w14:textId="77777777" w:rsidR="001721CA" w:rsidRPr="001721CA" w:rsidRDefault="001721CA" w:rsidP="00BA50F8">
      <w:pPr>
        <w:widowControl w:val="0"/>
        <w:pBdr>
          <w:top w:val="nil"/>
          <w:left w:val="nil"/>
          <w:bottom w:val="nil"/>
          <w:right w:val="nil"/>
          <w:between w:val="nil"/>
        </w:pBdr>
        <w:tabs>
          <w:tab w:val="left" w:pos="709"/>
          <w:tab w:val="left" w:pos="851"/>
          <w:tab w:val="left" w:pos="1134"/>
        </w:tabs>
        <w:spacing w:line="240" w:lineRule="auto"/>
        <w:rPr>
          <w:rFonts w:ascii="Calibri" w:eastAsia="Cambria" w:hAnsi="Calibri" w:cs="Calibri"/>
          <w:kern w:val="2"/>
          <w:sz w:val="24"/>
          <w:szCs w:val="24"/>
          <w:shd w:val="clear" w:color="auto" w:fill="FFFFFF"/>
        </w:rPr>
      </w:pPr>
      <w:r w:rsidRPr="001721CA">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5E3F4FD8" w14:textId="77777777" w:rsidR="001721CA" w:rsidRPr="001721CA" w:rsidRDefault="001721CA" w:rsidP="00BA50F8">
      <w:pPr>
        <w:widowControl w:val="0"/>
        <w:pBdr>
          <w:top w:val="nil"/>
          <w:left w:val="nil"/>
          <w:bottom w:val="nil"/>
          <w:right w:val="nil"/>
          <w:between w:val="nil"/>
        </w:pBdr>
        <w:tabs>
          <w:tab w:val="left" w:pos="709"/>
          <w:tab w:val="left" w:pos="851"/>
          <w:tab w:val="left" w:pos="1134"/>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721CA">
        <w:rPr>
          <w:rFonts w:ascii="Calibri" w:eastAsia="Arial" w:hAnsi="Calibri" w:cs="Calibri"/>
          <w:kern w:val="2"/>
          <w:sz w:val="24"/>
          <w:szCs w:val="24"/>
        </w:rPr>
        <w:t xml:space="preserve">nebūti registruotu (nuolat gyvenančiu ar turinčiu pilietybę) nepatikimomis laikomose valstybėse ar teritorijose </w:t>
      </w:r>
      <w:r w:rsidRPr="001721CA">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3DE6F37A" w14:textId="77777777" w:rsidR="001721CA" w:rsidRPr="001721CA" w:rsidRDefault="001721CA" w:rsidP="00BA50F8">
      <w:pPr>
        <w:widowControl w:val="0"/>
        <w:tabs>
          <w:tab w:val="left" w:pos="993"/>
        </w:tabs>
        <w:spacing w:line="240" w:lineRule="auto"/>
        <w:rPr>
          <w:rFonts w:ascii="Calibri" w:eastAsia="Arial" w:hAnsi="Calibri" w:cs="Calibri"/>
          <w:kern w:val="2"/>
          <w:sz w:val="24"/>
          <w:szCs w:val="24"/>
          <w:shd w:val="clear" w:color="auto" w:fill="FFFFFF"/>
        </w:rPr>
      </w:pPr>
      <w:r w:rsidRPr="001721CA">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1721CA">
        <w:rPr>
          <w:rFonts w:ascii="Calibri" w:eastAsia="Cambria" w:hAnsi="Calibri" w:cs="Calibri"/>
          <w:kern w:val="2"/>
          <w:sz w:val="24"/>
          <w:szCs w:val="24"/>
        </w:rPr>
        <w:t>nesirėmė pirkimo dokumentuose numatytiems kvalifikacijos reikalavimams pagrįsti.</w:t>
      </w:r>
    </w:p>
    <w:p w14:paraId="60175946" w14:textId="77777777" w:rsidR="001721CA" w:rsidRPr="001721CA" w:rsidRDefault="001721CA" w:rsidP="00BA50F8">
      <w:pPr>
        <w:widowControl w:val="0"/>
        <w:tabs>
          <w:tab w:val="left" w:pos="993"/>
        </w:tabs>
        <w:spacing w:line="240" w:lineRule="auto"/>
        <w:rPr>
          <w:rFonts w:ascii="Calibri" w:eastAsia="Arial" w:hAnsi="Calibri" w:cs="Calibri"/>
          <w:kern w:val="2"/>
          <w:sz w:val="24"/>
          <w:szCs w:val="24"/>
          <w:shd w:val="clear" w:color="auto" w:fill="FFFFFF"/>
        </w:rPr>
      </w:pPr>
      <w:r w:rsidRPr="001721CA">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1721CA">
        <w:rPr>
          <w:rFonts w:ascii="Calibri" w:eastAsia="Cambria" w:hAnsi="Calibri" w:cs="Calibri"/>
          <w:kern w:val="2"/>
          <w:sz w:val="24"/>
          <w:szCs w:val="24"/>
        </w:rPr>
        <w:t>nesirėmė pirkimo dokumentuose numatytiems kvalifikacijos reikalavimams pagrįsti,</w:t>
      </w:r>
      <w:r w:rsidRPr="001721CA">
        <w:rPr>
          <w:rFonts w:ascii="Calibri" w:eastAsia="Arial" w:hAnsi="Calibri" w:cs="Calibri"/>
          <w:kern w:val="2"/>
          <w:sz w:val="24"/>
          <w:szCs w:val="24"/>
        </w:rPr>
        <w:t xml:space="preserve"> pavadinimus, juridinio asmens kodą, kontaktinius duomenis, jų atstovus.</w:t>
      </w:r>
    </w:p>
    <w:p w14:paraId="7AC8B6FB" w14:textId="77777777" w:rsidR="001721CA" w:rsidRPr="001721CA" w:rsidRDefault="001721CA" w:rsidP="00BA50F8">
      <w:pPr>
        <w:widowControl w:val="0"/>
        <w:tabs>
          <w:tab w:val="left" w:pos="993"/>
        </w:tabs>
        <w:spacing w:line="240" w:lineRule="auto"/>
        <w:rPr>
          <w:rFonts w:ascii="Calibri" w:eastAsia="Cambria" w:hAnsi="Calibri" w:cs="Calibri"/>
          <w:kern w:val="2"/>
          <w:sz w:val="24"/>
          <w:szCs w:val="24"/>
          <w:shd w:val="clear" w:color="auto" w:fill="FFFFFF"/>
        </w:rPr>
      </w:pPr>
      <w:r w:rsidRPr="001721CA">
        <w:rPr>
          <w:rFonts w:ascii="Calibri" w:eastAsia="Arial" w:hAnsi="Calibri" w:cs="Calibri"/>
          <w:kern w:val="2"/>
          <w:sz w:val="24"/>
          <w:szCs w:val="24"/>
        </w:rPr>
        <w:t>3.2.8. Tiekėjas, bet kuriuo Sutarties vykdymo metu,</w:t>
      </w:r>
      <w:r w:rsidRPr="001721CA">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0120B240" w14:textId="77777777" w:rsidR="001721CA" w:rsidRPr="001721CA" w:rsidRDefault="001721CA" w:rsidP="00BA50F8">
      <w:pPr>
        <w:widowControl w:val="0"/>
        <w:pBdr>
          <w:top w:val="nil"/>
          <w:left w:val="nil"/>
          <w:bottom w:val="nil"/>
          <w:right w:val="nil"/>
          <w:between w:val="nil"/>
        </w:pBdr>
        <w:tabs>
          <w:tab w:val="left" w:pos="993"/>
        </w:tabs>
        <w:spacing w:line="240" w:lineRule="auto"/>
        <w:rPr>
          <w:rFonts w:ascii="Calibri" w:eastAsia="Cambria" w:hAnsi="Calibri" w:cs="Calibri"/>
          <w:kern w:val="2"/>
          <w:sz w:val="24"/>
          <w:szCs w:val="24"/>
        </w:rPr>
      </w:pPr>
      <w:r w:rsidRPr="001721CA">
        <w:rPr>
          <w:rFonts w:ascii="Calibri" w:eastAsia="Arial" w:hAnsi="Calibri" w:cs="Calibri"/>
          <w:kern w:val="2"/>
          <w:sz w:val="24"/>
          <w:szCs w:val="24"/>
        </w:rPr>
        <w:t>3.2.9. Tiekėjas, bet kuriuo Sutarties vykdymo metu,</w:t>
      </w:r>
      <w:r w:rsidRPr="001721CA">
        <w:rPr>
          <w:rFonts w:ascii="Calibri" w:eastAsia="Cambria" w:hAnsi="Calibri" w:cs="Calibri"/>
          <w:kern w:val="2"/>
          <w:sz w:val="24"/>
          <w:szCs w:val="24"/>
        </w:rPr>
        <w:t xml:space="preserve"> ne vėliau nei prieš 5 (penkias) darbo dienas</w:t>
      </w:r>
      <w:r w:rsidRPr="001721CA">
        <w:rPr>
          <w:rFonts w:ascii="Calibri" w:eastAsia="Arial" w:hAnsi="Calibri" w:cs="Calibri"/>
          <w:kern w:val="2"/>
          <w:sz w:val="24"/>
          <w:szCs w:val="24"/>
        </w:rPr>
        <w:t xml:space="preserve"> iki numatomo naujo subtiekėjo, kurio pajėgumais Tiekėjas </w:t>
      </w:r>
      <w:r w:rsidRPr="001721CA">
        <w:rPr>
          <w:rFonts w:ascii="Calibri" w:eastAsia="Cambria" w:hAnsi="Calibri" w:cs="Calibri"/>
          <w:kern w:val="2"/>
          <w:sz w:val="24"/>
          <w:szCs w:val="24"/>
        </w:rPr>
        <w:t>nesirėmė pirkimo dokumentuose numatytiems kvalifikacijos reikalavimams pagrįsti,</w:t>
      </w:r>
      <w:r w:rsidRPr="001721CA">
        <w:rPr>
          <w:rFonts w:ascii="Calibri" w:eastAsia="Arial" w:hAnsi="Calibri" w:cs="Calibri"/>
          <w:kern w:val="2"/>
          <w:sz w:val="24"/>
          <w:szCs w:val="24"/>
        </w:rPr>
        <w:t xml:space="preserve"> pasitelkimo ir (arba) keitimo apie tai privalo informuoti </w:t>
      </w:r>
      <w:r w:rsidRPr="001721CA">
        <w:rPr>
          <w:rFonts w:ascii="Calibri" w:eastAsia="Calibri" w:hAnsi="Calibri" w:cs="Calibri"/>
          <w:kern w:val="2"/>
          <w:sz w:val="24"/>
          <w:szCs w:val="24"/>
        </w:rPr>
        <w:t>Pirkėją</w:t>
      </w:r>
      <w:r w:rsidRPr="001721CA">
        <w:rPr>
          <w:rFonts w:ascii="Calibri" w:eastAsia="Arial" w:hAnsi="Calibri" w:cs="Calibri"/>
          <w:kern w:val="2"/>
          <w:sz w:val="24"/>
          <w:szCs w:val="24"/>
        </w:rPr>
        <w:t xml:space="preserve">. </w:t>
      </w:r>
      <w:r w:rsidRPr="001721CA">
        <w:rPr>
          <w:rFonts w:ascii="Calibri" w:eastAsia="Calibri" w:hAnsi="Calibri" w:cs="Calibri"/>
          <w:kern w:val="2"/>
          <w:sz w:val="24"/>
          <w:szCs w:val="24"/>
        </w:rPr>
        <w:t xml:space="preserve">Pirkėjas (jeigu buvo taikoma pirkimo dokumentuose) turi patikrinti, ar nėra </w:t>
      </w:r>
      <w:r w:rsidRPr="001721CA">
        <w:rPr>
          <w:rFonts w:ascii="Calibri" w:eastAsia="Cambria" w:hAnsi="Calibri" w:cs="Calibri"/>
          <w:kern w:val="2"/>
          <w:sz w:val="24"/>
          <w:szCs w:val="24"/>
        </w:rPr>
        <w:t xml:space="preserve">subtiekėjo pašalinimo pagrindų ir subtiekėjo atitiktį nacionalinio saugumo interesams ir reikalavimams </w:t>
      </w:r>
      <w:r w:rsidRPr="001721CA">
        <w:rPr>
          <w:rFonts w:ascii="Calibri" w:eastAsia="Arial" w:hAnsi="Calibri" w:cs="Calibri"/>
          <w:kern w:val="2"/>
          <w:sz w:val="24"/>
          <w:szCs w:val="24"/>
        </w:rPr>
        <w:t xml:space="preserve">nebūti registruotu (nuolat gyvenančiu ar turinčiu </w:t>
      </w:r>
      <w:r w:rsidRPr="001721CA">
        <w:rPr>
          <w:rFonts w:ascii="Calibri" w:eastAsia="Arial" w:hAnsi="Calibri" w:cs="Calibri"/>
          <w:kern w:val="2"/>
          <w:sz w:val="24"/>
          <w:szCs w:val="24"/>
        </w:rPr>
        <w:lastRenderedPageBreak/>
        <w:t>pilietybę) nepatikimomis laikomose valstybėse ar teritorijose</w:t>
      </w:r>
      <w:r w:rsidRPr="001721CA">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721CA">
        <w:rPr>
          <w:rFonts w:ascii="Calibri" w:eastAsia="Calibri" w:hAnsi="Calibri" w:cs="Calibri"/>
          <w:kern w:val="2"/>
          <w:sz w:val="24"/>
          <w:szCs w:val="24"/>
        </w:rPr>
        <w:t xml:space="preserve"> </w:t>
      </w:r>
      <w:r w:rsidRPr="001721CA">
        <w:rPr>
          <w:rFonts w:ascii="Calibri" w:eastAsia="Cambria" w:hAnsi="Calibri" w:cs="Calibri"/>
          <w:kern w:val="2"/>
          <w:sz w:val="24"/>
          <w:szCs w:val="24"/>
        </w:rPr>
        <w:t>Pirkėjas</w:t>
      </w:r>
      <w:r w:rsidRPr="001721CA">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721CA">
        <w:rPr>
          <w:rFonts w:ascii="Calibri" w:eastAsia="Cambria" w:hAnsi="Calibri" w:cs="Calibri"/>
          <w:kern w:val="2"/>
          <w:sz w:val="24"/>
          <w:szCs w:val="24"/>
        </w:rPr>
        <w:t>Pirkėjui sutikus, Šalys pasirašo Susitarimą, kuris laikomas neatsiejama Sutarties dalimi.</w:t>
      </w:r>
    </w:p>
    <w:p w14:paraId="5E62E67D" w14:textId="77777777" w:rsidR="001721CA" w:rsidRPr="001721CA" w:rsidRDefault="001721CA" w:rsidP="00BA50F8">
      <w:pPr>
        <w:widowControl w:val="0"/>
        <w:pBdr>
          <w:top w:val="nil"/>
          <w:left w:val="nil"/>
          <w:bottom w:val="nil"/>
          <w:right w:val="nil"/>
          <w:between w:val="nil"/>
        </w:pBdr>
        <w:tabs>
          <w:tab w:val="left" w:pos="993"/>
        </w:tabs>
        <w:spacing w:line="240" w:lineRule="auto"/>
        <w:rPr>
          <w:rFonts w:ascii="Calibri" w:eastAsia="Arial" w:hAnsi="Calibri" w:cs="Calibri"/>
          <w:kern w:val="2"/>
          <w:sz w:val="24"/>
          <w:szCs w:val="24"/>
          <w:shd w:val="clear" w:color="auto" w:fill="FFFFFF"/>
        </w:rPr>
      </w:pPr>
      <w:r w:rsidRPr="001721CA">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13312DD1" w14:textId="77777777" w:rsidR="001721CA" w:rsidRPr="001721CA" w:rsidRDefault="001721CA" w:rsidP="00BA50F8">
      <w:pPr>
        <w:widowControl w:val="0"/>
        <w:pBdr>
          <w:top w:val="nil"/>
          <w:left w:val="nil"/>
          <w:bottom w:val="nil"/>
          <w:right w:val="nil"/>
          <w:between w:val="nil"/>
        </w:pBdr>
        <w:tabs>
          <w:tab w:val="left" w:pos="1134"/>
        </w:tabs>
        <w:spacing w:line="240" w:lineRule="auto"/>
        <w:rPr>
          <w:rFonts w:ascii="Calibri" w:eastAsia="Arial" w:hAnsi="Calibri" w:cs="Calibri"/>
          <w:kern w:val="2"/>
          <w:sz w:val="24"/>
          <w:szCs w:val="24"/>
        </w:rPr>
      </w:pPr>
      <w:r w:rsidRPr="001721CA">
        <w:rPr>
          <w:rFonts w:ascii="Calibri" w:eastAsia="Cambria" w:hAnsi="Calibri" w:cs="Calibri"/>
          <w:kern w:val="2"/>
          <w:sz w:val="24"/>
          <w:szCs w:val="24"/>
        </w:rPr>
        <w:t xml:space="preserve">3.2.10.1. kai subtiekėjui </w:t>
      </w:r>
      <w:r w:rsidRPr="001721CA">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721CA">
        <w:rPr>
          <w:rFonts w:ascii="Calibri" w:eastAsia="Cambria" w:hAnsi="Calibri" w:cs="Calibri"/>
          <w:kern w:val="2"/>
          <w:sz w:val="24"/>
          <w:szCs w:val="24"/>
        </w:rPr>
        <w:t>;</w:t>
      </w:r>
    </w:p>
    <w:p w14:paraId="60B77926" w14:textId="77777777" w:rsidR="001721CA" w:rsidRPr="001721CA" w:rsidRDefault="001721CA" w:rsidP="00BA50F8">
      <w:pPr>
        <w:widowControl w:val="0"/>
        <w:pBdr>
          <w:top w:val="nil"/>
          <w:left w:val="nil"/>
          <w:bottom w:val="nil"/>
          <w:right w:val="nil"/>
          <w:between w:val="nil"/>
        </w:pBdr>
        <w:tabs>
          <w:tab w:val="left" w:pos="1134"/>
        </w:tabs>
        <w:spacing w:line="240" w:lineRule="auto"/>
        <w:rPr>
          <w:rFonts w:ascii="Calibri" w:eastAsia="Arial" w:hAnsi="Calibri" w:cs="Calibri"/>
          <w:kern w:val="2"/>
          <w:sz w:val="24"/>
          <w:szCs w:val="24"/>
        </w:rPr>
      </w:pPr>
      <w:r w:rsidRPr="001721CA">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9AF98EB" w14:textId="77777777" w:rsidR="001721CA" w:rsidRPr="001721CA" w:rsidRDefault="001721CA" w:rsidP="00BA50F8">
      <w:pPr>
        <w:widowControl w:val="0"/>
        <w:pBdr>
          <w:top w:val="nil"/>
          <w:left w:val="nil"/>
          <w:bottom w:val="nil"/>
          <w:right w:val="nil"/>
          <w:between w:val="nil"/>
        </w:pBdr>
        <w:tabs>
          <w:tab w:val="left" w:pos="1134"/>
        </w:tabs>
        <w:spacing w:line="240" w:lineRule="auto"/>
        <w:rPr>
          <w:rFonts w:ascii="Calibri" w:eastAsia="Arial" w:hAnsi="Calibri" w:cs="Calibri"/>
          <w:kern w:val="2"/>
          <w:sz w:val="24"/>
          <w:szCs w:val="24"/>
        </w:rPr>
      </w:pPr>
      <w:r w:rsidRPr="001721CA">
        <w:rPr>
          <w:rFonts w:ascii="Calibri" w:eastAsia="Cambria" w:hAnsi="Calibri" w:cs="Calibri"/>
          <w:kern w:val="2"/>
          <w:sz w:val="24"/>
          <w:szCs w:val="24"/>
        </w:rPr>
        <w:t>3.2.10.3. Tiekėjas ar subtiekėjas privalo pakeisti subtiekėją, jei paaiškėja, kad jis neatitinka jam pirkimo dokumentuose keliamų reikalavimų.</w:t>
      </w:r>
    </w:p>
    <w:p w14:paraId="608A61B6" w14:textId="77777777" w:rsidR="001721CA" w:rsidRPr="001721CA" w:rsidRDefault="001721CA" w:rsidP="00BA50F8">
      <w:pPr>
        <w:widowControl w:val="0"/>
        <w:pBdr>
          <w:top w:val="nil"/>
          <w:left w:val="nil"/>
          <w:bottom w:val="nil"/>
          <w:right w:val="nil"/>
          <w:between w:val="nil"/>
        </w:pBdr>
        <w:tabs>
          <w:tab w:val="left" w:pos="993"/>
        </w:tabs>
        <w:spacing w:line="240" w:lineRule="auto"/>
        <w:ind w:left="720" w:hanging="720"/>
        <w:rPr>
          <w:rFonts w:ascii="Calibri" w:eastAsia="Cambria" w:hAnsi="Calibri" w:cs="Calibri"/>
          <w:kern w:val="2"/>
          <w:sz w:val="24"/>
          <w:szCs w:val="24"/>
        </w:rPr>
      </w:pPr>
      <w:r w:rsidRPr="001721CA">
        <w:rPr>
          <w:rFonts w:ascii="Calibri" w:eastAsia="Cambria" w:hAnsi="Calibri" w:cs="Calibri"/>
          <w:kern w:val="2"/>
          <w:sz w:val="24"/>
          <w:szCs w:val="24"/>
        </w:rPr>
        <w:t>3.2.11. </w:t>
      </w:r>
      <w:r w:rsidRPr="001721CA">
        <w:rPr>
          <w:rFonts w:ascii="Calibri" w:eastAsia="Calibri" w:hAnsi="Calibri" w:cs="Calibri"/>
          <w:kern w:val="2"/>
          <w:sz w:val="24"/>
          <w:szCs w:val="24"/>
        </w:rPr>
        <w:tab/>
      </w:r>
      <w:r w:rsidRPr="001721CA">
        <w:rPr>
          <w:rFonts w:ascii="Calibri" w:eastAsia="Cambria" w:hAnsi="Calibri" w:cs="Calibri"/>
          <w:kern w:val="2"/>
          <w:sz w:val="24"/>
          <w:szCs w:val="24"/>
        </w:rPr>
        <w:t>Tiekėjo (ar subtiekėjų) specialistai, vykdantys Sutartį, gali būti keičiami šiais atvejais:</w:t>
      </w:r>
    </w:p>
    <w:p w14:paraId="37D36426" w14:textId="77777777" w:rsidR="001721CA" w:rsidRPr="001721CA" w:rsidRDefault="001721CA" w:rsidP="00BA50F8">
      <w:pPr>
        <w:widowControl w:val="0"/>
        <w:pBdr>
          <w:top w:val="nil"/>
          <w:left w:val="nil"/>
          <w:bottom w:val="nil"/>
          <w:right w:val="nil"/>
          <w:between w:val="nil"/>
        </w:pBdr>
        <w:tabs>
          <w:tab w:val="left" w:pos="1134"/>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B5E843" w14:textId="77777777" w:rsidR="001721CA" w:rsidRPr="001721CA" w:rsidRDefault="001721CA" w:rsidP="00BA50F8">
      <w:pPr>
        <w:widowControl w:val="0"/>
        <w:pBdr>
          <w:top w:val="nil"/>
          <w:left w:val="nil"/>
          <w:bottom w:val="nil"/>
          <w:right w:val="nil"/>
          <w:between w:val="nil"/>
        </w:pBdr>
        <w:tabs>
          <w:tab w:val="left" w:pos="1134"/>
          <w:tab w:val="left" w:pos="1418"/>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349C1FBE" w14:textId="77777777" w:rsidR="001721CA" w:rsidRPr="001721CA" w:rsidRDefault="001721CA" w:rsidP="00BA50F8">
      <w:pPr>
        <w:widowControl w:val="0"/>
        <w:pBdr>
          <w:top w:val="nil"/>
          <w:left w:val="nil"/>
          <w:bottom w:val="nil"/>
          <w:right w:val="nil"/>
          <w:between w:val="nil"/>
        </w:pBdr>
        <w:tabs>
          <w:tab w:val="left" w:pos="1134"/>
          <w:tab w:val="left" w:pos="1276"/>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3.2.11.3. Tiekėjas ar subtiekėjas privalo pakeisti specialistą, jei paaiškėja, kad jis neatitinka jam pirkimo dokumentuose keliamų reikalavimų.</w:t>
      </w:r>
    </w:p>
    <w:p w14:paraId="647A87D9" w14:textId="77777777" w:rsidR="001721CA" w:rsidRPr="001721CA" w:rsidRDefault="001721CA" w:rsidP="00BA50F8">
      <w:pPr>
        <w:widowControl w:val="0"/>
        <w:pBdr>
          <w:top w:val="nil"/>
          <w:left w:val="nil"/>
          <w:bottom w:val="nil"/>
          <w:right w:val="nil"/>
          <w:between w:val="nil"/>
        </w:pBdr>
        <w:tabs>
          <w:tab w:val="left" w:pos="567"/>
          <w:tab w:val="left" w:pos="851"/>
          <w:tab w:val="left" w:pos="992"/>
        </w:tabs>
        <w:spacing w:line="240" w:lineRule="auto"/>
        <w:rPr>
          <w:rFonts w:ascii="Calibri" w:eastAsia="Cambria" w:hAnsi="Calibri" w:cs="Calibri"/>
          <w:kern w:val="2"/>
          <w:sz w:val="24"/>
          <w:szCs w:val="24"/>
        </w:rPr>
      </w:pPr>
      <w:r w:rsidRPr="001721CA">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BBA8924" w14:textId="77777777" w:rsidR="001721CA" w:rsidRPr="001721CA" w:rsidRDefault="001721CA" w:rsidP="00BA50F8">
      <w:pPr>
        <w:widowControl w:val="0"/>
        <w:pBdr>
          <w:top w:val="nil"/>
          <w:left w:val="nil"/>
          <w:bottom w:val="nil"/>
          <w:right w:val="nil"/>
          <w:between w:val="nil"/>
        </w:pBdr>
        <w:tabs>
          <w:tab w:val="left" w:pos="567"/>
          <w:tab w:val="left" w:pos="851"/>
          <w:tab w:val="left" w:pos="992"/>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 xml:space="preserve">3.2.13. Tiekėjas privalo ne vėliau nei prieš 5 (penkias) darbo dienas iki numatomo subtiekėjo, </w:t>
      </w:r>
      <w:r w:rsidRPr="001721CA">
        <w:rPr>
          <w:rFonts w:ascii="Calibri" w:eastAsia="Arial" w:hAnsi="Calibri" w:cs="Calibri"/>
          <w:kern w:val="2"/>
          <w:sz w:val="24"/>
          <w:szCs w:val="24"/>
        </w:rPr>
        <w:t>kurio pajėgumais Tiekėjas rėmėsi, kad atitiktų pirkimo dokumentuose nustatytus kvalifikacijos reikalavimus,</w:t>
      </w:r>
      <w:r w:rsidRPr="001721CA">
        <w:rPr>
          <w:rFonts w:ascii="Calibri" w:eastAsia="Cambria" w:hAnsi="Calibri" w:cs="Calibri"/>
          <w:kern w:val="2"/>
          <w:sz w:val="24"/>
          <w:szCs w:val="24"/>
        </w:rPr>
        <w:t xml:space="preserve"> </w:t>
      </w:r>
      <w:r w:rsidRPr="001721CA">
        <w:rPr>
          <w:rFonts w:ascii="Calibri" w:eastAsia="Arial" w:hAnsi="Calibri" w:cs="Calibri"/>
          <w:kern w:val="2"/>
          <w:sz w:val="24"/>
          <w:szCs w:val="24"/>
        </w:rPr>
        <w:t xml:space="preserve">ir (ar) specialisto </w:t>
      </w:r>
      <w:r w:rsidRPr="001721CA">
        <w:rPr>
          <w:rFonts w:ascii="Calibri" w:eastAsia="Cambria" w:hAnsi="Calibri" w:cs="Calibri"/>
          <w:kern w:val="2"/>
          <w:sz w:val="24"/>
          <w:szCs w:val="24"/>
        </w:rPr>
        <w:t>keitimo pateikti Pirkėjui šiuos dokumentus:</w:t>
      </w:r>
    </w:p>
    <w:p w14:paraId="4E2C06D7" w14:textId="77777777" w:rsidR="001721CA" w:rsidRPr="001721CA" w:rsidRDefault="001721CA" w:rsidP="00BA50F8">
      <w:pPr>
        <w:widowControl w:val="0"/>
        <w:pBdr>
          <w:top w:val="nil"/>
          <w:left w:val="nil"/>
          <w:bottom w:val="nil"/>
          <w:right w:val="nil"/>
          <w:between w:val="nil"/>
        </w:pBdr>
        <w:tabs>
          <w:tab w:val="left" w:pos="1134"/>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0A0F3B01" w14:textId="77777777" w:rsidR="001721CA" w:rsidRPr="001721CA" w:rsidRDefault="001721CA" w:rsidP="00BA50F8">
      <w:pPr>
        <w:widowControl w:val="0"/>
        <w:pBdr>
          <w:top w:val="nil"/>
          <w:left w:val="nil"/>
          <w:bottom w:val="nil"/>
          <w:right w:val="nil"/>
          <w:between w:val="nil"/>
        </w:pBdr>
        <w:tabs>
          <w:tab w:val="left" w:pos="1134"/>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721CA">
        <w:rPr>
          <w:rFonts w:ascii="Calibri" w:eastAsia="Arial" w:hAnsi="Calibri" w:cs="Calibri"/>
          <w:kern w:val="2"/>
          <w:sz w:val="24"/>
          <w:szCs w:val="24"/>
        </w:rPr>
        <w:t>nacionalinio saugumo interesams bei reikalavimams</w:t>
      </w:r>
      <w:r w:rsidRPr="001721CA">
        <w:rPr>
          <w:rFonts w:ascii="Calibri" w:eastAsia="Cambria" w:hAnsi="Calibri" w:cs="Calibri"/>
          <w:kern w:val="2"/>
          <w:sz w:val="24"/>
          <w:szCs w:val="24"/>
        </w:rPr>
        <w:t xml:space="preserve"> </w:t>
      </w:r>
      <w:r w:rsidRPr="001721CA">
        <w:rPr>
          <w:rFonts w:ascii="Calibri" w:eastAsia="Arial" w:hAnsi="Calibri" w:cs="Calibri"/>
          <w:kern w:val="2"/>
          <w:sz w:val="24"/>
          <w:szCs w:val="24"/>
        </w:rPr>
        <w:t>nebūti registruotu (nuolat gyvenančiu ar turinčiu pilietybę) nepatikimomis laikomose valstybėse ar teritorijose</w:t>
      </w:r>
      <w:r w:rsidRPr="001721CA">
        <w:rPr>
          <w:rFonts w:ascii="Calibri" w:eastAsia="Cambria" w:hAnsi="Calibri" w:cs="Calibri"/>
          <w:kern w:val="2"/>
          <w:sz w:val="24"/>
          <w:szCs w:val="24"/>
        </w:rPr>
        <w:t xml:space="preserve"> (jei taikoma) įrodančius dokumentus pagal Sutarties reikalavimus.</w:t>
      </w:r>
    </w:p>
    <w:p w14:paraId="05574120" w14:textId="77777777" w:rsidR="001721CA" w:rsidRPr="001721CA" w:rsidRDefault="001721CA" w:rsidP="00BA50F8">
      <w:pPr>
        <w:widowControl w:val="0"/>
        <w:pBdr>
          <w:top w:val="nil"/>
          <w:left w:val="nil"/>
          <w:bottom w:val="nil"/>
          <w:right w:val="nil"/>
          <w:between w:val="nil"/>
        </w:pBdr>
        <w:tabs>
          <w:tab w:val="left" w:pos="567"/>
          <w:tab w:val="left" w:pos="851"/>
          <w:tab w:val="left" w:pos="992"/>
        </w:tabs>
        <w:spacing w:line="240" w:lineRule="auto"/>
        <w:rPr>
          <w:rFonts w:ascii="Calibri" w:eastAsia="Cambria" w:hAnsi="Calibri" w:cs="Calibri"/>
          <w:kern w:val="2"/>
          <w:sz w:val="24"/>
          <w:szCs w:val="24"/>
        </w:rPr>
      </w:pPr>
      <w:r w:rsidRPr="001721CA">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721CA">
        <w:rPr>
          <w:rFonts w:ascii="Calibri" w:eastAsia="Arial" w:hAnsi="Calibri" w:cs="Calibri"/>
          <w:kern w:val="2"/>
          <w:sz w:val="24"/>
          <w:szCs w:val="24"/>
        </w:rPr>
        <w:t>kurio pajėgumais Tiekėjas rėmėsi, kad atitiktų pirkimo dokumentuose nustatytus kvalifikacijos reikalavimus,</w:t>
      </w:r>
      <w:r w:rsidRPr="001721CA">
        <w:rPr>
          <w:rFonts w:ascii="Calibri" w:eastAsia="Cambria" w:hAnsi="Calibri" w:cs="Calibri"/>
          <w:kern w:val="2"/>
          <w:sz w:val="24"/>
          <w:szCs w:val="24"/>
        </w:rPr>
        <w:t xml:space="preserve"> ir (ar) specialistą. Pirkėjui sutikus, Šalys pasirašo Susitarimą, kuris laikomas neatsiejama Sutarties dalimi.</w:t>
      </w:r>
    </w:p>
    <w:p w14:paraId="7F6A1F18" w14:textId="77777777" w:rsidR="001721CA" w:rsidRPr="001721CA" w:rsidRDefault="001721CA" w:rsidP="00BA50F8">
      <w:pPr>
        <w:spacing w:line="240" w:lineRule="auto"/>
        <w:rPr>
          <w:rFonts w:ascii="Calibri" w:hAnsi="Calibri" w:cs="Calibri"/>
          <w:color w:val="000000"/>
          <w:sz w:val="24"/>
          <w:szCs w:val="24"/>
        </w:rPr>
      </w:pPr>
    </w:p>
    <w:p w14:paraId="2537DDF2"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3.3. Jungtinės veiklos partnerių keitimas</w:t>
      </w:r>
    </w:p>
    <w:p w14:paraId="6B4A5B10" w14:textId="77777777" w:rsidR="001721CA" w:rsidRPr="001721CA" w:rsidRDefault="001721CA" w:rsidP="001721CA">
      <w:pPr>
        <w:spacing w:line="257" w:lineRule="atLeast"/>
        <w:ind w:firstLine="62"/>
        <w:rPr>
          <w:rFonts w:ascii="Calibri" w:hAnsi="Calibri" w:cs="Calibri"/>
          <w:color w:val="000000"/>
          <w:sz w:val="24"/>
          <w:szCs w:val="24"/>
        </w:rPr>
      </w:pPr>
    </w:p>
    <w:p w14:paraId="1E945FF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shd w:val="clear" w:color="auto" w:fill="FFFFFF"/>
        </w:rPr>
        <w:t xml:space="preserve">3.3.1. Tiekėjas, vykdantis Sutartį </w:t>
      </w:r>
      <w:r w:rsidRPr="001721CA">
        <w:rPr>
          <w:rFonts w:ascii="Calibri" w:eastAsia="Cambria" w:hAnsi="Calibri" w:cs="Calibri"/>
          <w:kern w:val="2"/>
          <w:sz w:val="24"/>
          <w:szCs w:val="24"/>
        </w:rPr>
        <w:t xml:space="preserve">kaip tiekėjų grupė, veikianti </w:t>
      </w:r>
      <w:r w:rsidRPr="001721CA">
        <w:rPr>
          <w:rFonts w:ascii="Calibri" w:eastAsia="Cambria" w:hAnsi="Calibri" w:cs="Calibri"/>
          <w:kern w:val="2"/>
          <w:sz w:val="24"/>
          <w:szCs w:val="24"/>
          <w:shd w:val="clear" w:color="auto" w:fill="FFFFFF"/>
        </w:rPr>
        <w:t>jungtinės veiklos</w:t>
      </w:r>
      <w:r w:rsidRPr="001721CA">
        <w:rPr>
          <w:rFonts w:ascii="Calibri" w:eastAsia="Cambria" w:hAnsi="Calibri" w:cs="Calibri"/>
          <w:kern w:val="2"/>
          <w:sz w:val="24"/>
          <w:szCs w:val="24"/>
        </w:rPr>
        <w:t xml:space="preserve"> sutarties</w:t>
      </w:r>
      <w:r w:rsidRPr="001721CA">
        <w:rPr>
          <w:rFonts w:ascii="Calibri" w:eastAsia="Cambria" w:hAnsi="Calibri" w:cs="Calibri"/>
          <w:kern w:val="2"/>
          <w:sz w:val="24"/>
          <w:szCs w:val="24"/>
          <w:shd w:val="clear" w:color="auto" w:fill="FFFFFF"/>
        </w:rPr>
        <w:t xml:space="preserve"> pagrindu</w:t>
      </w:r>
      <w:r w:rsidRPr="001721CA">
        <w:rPr>
          <w:rFonts w:ascii="Calibri" w:hAnsi="Calibri" w:cs="Calibri"/>
          <w:color w:val="000000"/>
          <w:sz w:val="24"/>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w:t>
      </w:r>
      <w:r w:rsidRPr="001721CA">
        <w:rPr>
          <w:rFonts w:ascii="Calibri" w:hAnsi="Calibri" w:cs="Calibri"/>
          <w:color w:val="000000"/>
          <w:sz w:val="24"/>
          <w:szCs w:val="24"/>
          <w:shd w:val="clear" w:color="auto" w:fill="FFFFFF"/>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32309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shd w:val="clear" w:color="auto" w:fill="FFFFFF"/>
        </w:rPr>
        <w:t xml:space="preserve">3.3.2. Tiekėjas, vykdantis Sutartį </w:t>
      </w:r>
      <w:r w:rsidRPr="001721CA">
        <w:rPr>
          <w:rFonts w:ascii="Calibri" w:eastAsia="Cambria" w:hAnsi="Calibri" w:cs="Calibri"/>
          <w:kern w:val="2"/>
          <w:sz w:val="24"/>
          <w:szCs w:val="24"/>
          <w:shd w:val="clear" w:color="auto" w:fill="FFFFFF"/>
        </w:rPr>
        <w:t>kaip tiekėjų grupė</w:t>
      </w:r>
      <w:r w:rsidRPr="001721CA">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7FE57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4A936F7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shd w:val="clear" w:color="auto" w:fill="FFFFFF"/>
        </w:rPr>
        <w:t>3.3.3.1. </w:t>
      </w:r>
      <w:r w:rsidRPr="001721CA">
        <w:rPr>
          <w:rFonts w:ascii="Calibri" w:eastAsia="Cambria" w:hAnsi="Calibri" w:cs="Calibri"/>
          <w:kern w:val="2"/>
          <w:sz w:val="24"/>
          <w:szCs w:val="24"/>
          <w:shd w:val="clear" w:color="auto" w:fill="FFFFFF"/>
        </w:rPr>
        <w:t>argumentuotą</w:t>
      </w:r>
      <w:r w:rsidRPr="001721CA">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1528ACA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721CA">
        <w:rPr>
          <w:rFonts w:ascii="Calibri" w:eastAsia="Cambria" w:hAnsi="Calibri" w:cs="Calibri"/>
          <w:kern w:val="2"/>
          <w:sz w:val="24"/>
          <w:szCs w:val="24"/>
          <w:shd w:val="clear" w:color="auto" w:fill="FFFFFF"/>
        </w:rPr>
        <w:t>pasiliekantysis Partneris ir (ar) naujai pasitelktas Partneris</w:t>
      </w:r>
      <w:r w:rsidRPr="001721CA">
        <w:rPr>
          <w:rFonts w:ascii="Calibri" w:hAnsi="Calibri" w:cs="Calibri"/>
          <w:color w:val="000000"/>
          <w:sz w:val="24"/>
          <w:szCs w:val="24"/>
          <w:shd w:val="clear" w:color="auto" w:fill="FFFFFF"/>
        </w:rPr>
        <w:t>;</w:t>
      </w:r>
    </w:p>
    <w:p w14:paraId="547577BC"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21CA">
        <w:rPr>
          <w:rFonts w:ascii="Calibri" w:hAnsi="Calibri" w:cs="Calibri"/>
          <w:color w:val="000000"/>
          <w:sz w:val="24"/>
          <w:szCs w:val="24"/>
        </w:rPr>
        <w:t xml:space="preserve">nacionalinio saugumo interesams </w:t>
      </w:r>
      <w:r w:rsidRPr="001721CA">
        <w:rPr>
          <w:rFonts w:ascii="Calibri" w:eastAsia="Cambria" w:hAnsi="Calibri" w:cs="Calibri"/>
          <w:kern w:val="2"/>
          <w:sz w:val="24"/>
          <w:szCs w:val="24"/>
        </w:rPr>
        <w:t xml:space="preserve">bei reikalavimams </w:t>
      </w:r>
      <w:r w:rsidRPr="001721CA">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721CA">
        <w:rPr>
          <w:rFonts w:ascii="Calibri" w:eastAsia="Cambria" w:hAnsi="Calibri" w:cs="Calibri"/>
          <w:kern w:val="2"/>
          <w:sz w:val="24"/>
          <w:szCs w:val="24"/>
          <w:shd w:val="clear" w:color="auto" w:fill="FFFFFF"/>
        </w:rPr>
        <w:t xml:space="preserve"> (jei taikoma)</w:t>
      </w:r>
      <w:r w:rsidRPr="001721CA">
        <w:rPr>
          <w:rFonts w:ascii="Calibri" w:hAnsi="Calibri" w:cs="Calibri"/>
          <w:color w:val="000000"/>
          <w:sz w:val="24"/>
          <w:szCs w:val="24"/>
          <w:shd w:val="clear" w:color="auto" w:fill="FFFFFF"/>
        </w:rPr>
        <w:t>.</w:t>
      </w:r>
    </w:p>
    <w:p w14:paraId="397F500C" w14:textId="77777777" w:rsidR="001721CA" w:rsidRPr="001721CA" w:rsidRDefault="001721CA" w:rsidP="00BA50F8">
      <w:pPr>
        <w:widowControl w:val="0"/>
        <w:pBdr>
          <w:top w:val="nil"/>
          <w:left w:val="nil"/>
          <w:bottom w:val="nil"/>
          <w:right w:val="nil"/>
          <w:between w:val="nil"/>
        </w:pBdr>
        <w:tabs>
          <w:tab w:val="left" w:pos="567"/>
          <w:tab w:val="left" w:pos="851"/>
          <w:tab w:val="left" w:pos="992"/>
          <w:tab w:val="left" w:pos="1134"/>
        </w:tabs>
        <w:spacing w:line="240" w:lineRule="auto"/>
        <w:rPr>
          <w:rFonts w:ascii="Calibri" w:eastAsia="Cambria" w:hAnsi="Calibri" w:cs="Calibri"/>
          <w:kern w:val="2"/>
          <w:sz w:val="24"/>
          <w:szCs w:val="24"/>
          <w:shd w:val="clear" w:color="auto" w:fill="FFFFFF"/>
        </w:rPr>
      </w:pPr>
      <w:r w:rsidRPr="001721CA">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721CA">
        <w:rPr>
          <w:rFonts w:ascii="Calibri" w:eastAsia="Cambria" w:hAnsi="Calibri" w:cs="Calibri"/>
          <w:kern w:val="2"/>
          <w:sz w:val="24"/>
          <w:szCs w:val="24"/>
          <w:shd w:val="clear" w:color="auto" w:fill="FFFFFF"/>
        </w:rPr>
        <w:t>apie sutikimą arba apie ne</w:t>
      </w:r>
      <w:r w:rsidRPr="001721CA">
        <w:rPr>
          <w:rFonts w:ascii="Calibri" w:eastAsia="Cambria" w:hAnsi="Calibri" w:cs="Calibri"/>
          <w:kern w:val="2"/>
          <w:sz w:val="24"/>
          <w:szCs w:val="24"/>
        </w:rPr>
        <w:t xml:space="preserve">sutikimą </w:t>
      </w:r>
      <w:r w:rsidRPr="001721CA">
        <w:rPr>
          <w:rFonts w:ascii="Calibri" w:eastAsia="Cambria" w:hAnsi="Calibri" w:cs="Calibri"/>
          <w:kern w:val="2"/>
          <w:sz w:val="24"/>
          <w:szCs w:val="24"/>
          <w:shd w:val="clear" w:color="auto" w:fill="FFFFFF"/>
        </w:rPr>
        <w:t>atsisakyti ar pakeisti Partnerį</w:t>
      </w:r>
      <w:r w:rsidRPr="001721CA">
        <w:rPr>
          <w:rFonts w:ascii="Calibri" w:hAnsi="Calibri" w:cs="Calibri"/>
          <w:color w:val="000000"/>
          <w:sz w:val="24"/>
          <w:szCs w:val="24"/>
          <w:shd w:val="clear" w:color="auto" w:fill="FFFFFF"/>
        </w:rPr>
        <w:t xml:space="preserve">. Pirkėjui sutikus, Šalys pasirašo Susitarimą, kuris laikomas neatsiejama Sutarties dalimi. </w:t>
      </w:r>
      <w:r w:rsidRPr="001721CA">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642EB3A6" w14:textId="77777777" w:rsidR="001721CA" w:rsidRPr="001721CA" w:rsidRDefault="001721CA" w:rsidP="001721CA">
      <w:pPr>
        <w:rPr>
          <w:rFonts w:ascii="Calibri" w:hAnsi="Calibri" w:cs="Calibri"/>
          <w:sz w:val="24"/>
          <w:szCs w:val="24"/>
        </w:rPr>
      </w:pPr>
    </w:p>
    <w:p w14:paraId="6EAED898" w14:textId="77777777" w:rsidR="001721CA" w:rsidRPr="001721CA" w:rsidRDefault="001721CA" w:rsidP="001721CA">
      <w:pPr>
        <w:spacing w:line="257" w:lineRule="atLeast"/>
        <w:ind w:firstLine="62"/>
        <w:rPr>
          <w:rFonts w:ascii="Calibri" w:hAnsi="Calibri" w:cs="Calibri"/>
          <w:color w:val="000000"/>
          <w:sz w:val="24"/>
          <w:szCs w:val="24"/>
        </w:rPr>
      </w:pPr>
    </w:p>
    <w:p w14:paraId="44B831A2"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3.4.  Susitarimai dėl tiesioginio atsiskaitymo su subtiekėjais</w:t>
      </w:r>
    </w:p>
    <w:p w14:paraId="6954FBC6" w14:textId="77777777" w:rsidR="001721CA" w:rsidRPr="001721CA" w:rsidRDefault="001721CA" w:rsidP="001721CA">
      <w:pPr>
        <w:spacing w:line="257" w:lineRule="atLeast"/>
        <w:ind w:firstLine="62"/>
        <w:rPr>
          <w:rFonts w:ascii="Calibri" w:hAnsi="Calibri" w:cs="Calibri"/>
          <w:color w:val="000000"/>
          <w:sz w:val="24"/>
          <w:szCs w:val="24"/>
        </w:rPr>
      </w:pPr>
    </w:p>
    <w:p w14:paraId="7C4BD8A8"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3.4.1. </w:t>
      </w:r>
      <w:r w:rsidRPr="001721CA">
        <w:rPr>
          <w:rFonts w:ascii="Calibri" w:hAnsi="Calibri" w:cs="Calibr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4C39D4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3.4.1.1. </w:t>
      </w:r>
      <w:r w:rsidRPr="001721CA">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721CA">
        <w:rPr>
          <w:rFonts w:ascii="Calibri" w:eastAsia="Cambria" w:hAnsi="Calibri" w:cs="Calibri"/>
          <w:kern w:val="2"/>
          <w:sz w:val="24"/>
          <w:szCs w:val="24"/>
          <w:shd w:val="clear" w:color="auto" w:fill="FFFFFF"/>
        </w:rPr>
        <w:t>kontaktinius duomenis</w:t>
      </w:r>
      <w:r w:rsidRPr="001721CA">
        <w:rPr>
          <w:rFonts w:ascii="Calibri" w:hAnsi="Calibri" w:cs="Calibri"/>
          <w:color w:val="000000"/>
          <w:sz w:val="24"/>
          <w:szCs w:val="24"/>
          <w:shd w:val="clear" w:color="auto" w:fill="FFFFFF"/>
        </w:rPr>
        <w:t>. Pirkėjas taip pat reikalauja, kad Tiekėjas informuotų apie minėtos informacijos pasikeitimus bei</w:t>
      </w:r>
      <w:r w:rsidRPr="001721CA">
        <w:rPr>
          <w:rFonts w:ascii="Calibri" w:hAnsi="Calibri" w:cs="Calibri"/>
          <w:b/>
          <w:bCs/>
          <w:color w:val="5C5D5D"/>
          <w:sz w:val="24"/>
          <w:szCs w:val="24"/>
        </w:rPr>
        <w:t> </w:t>
      </w:r>
      <w:r w:rsidRPr="001721CA">
        <w:rPr>
          <w:rFonts w:ascii="Calibri" w:hAnsi="Calibri" w:cs="Calibri"/>
          <w:color w:val="000000"/>
          <w:sz w:val="24"/>
          <w:szCs w:val="24"/>
          <w:shd w:val="clear" w:color="auto" w:fill="FFFFFF"/>
        </w:rPr>
        <w:t>naujų subtiekėjų pasitelkimą visu Sutarties vykdymo metu;</w:t>
      </w:r>
    </w:p>
    <w:p w14:paraId="5F760E4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3.4.1.2. </w:t>
      </w:r>
      <w:r w:rsidRPr="001721CA">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D9C7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3.4.1.3. </w:t>
      </w:r>
      <w:r w:rsidRPr="001721CA">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8378A2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3.4.1.4. </w:t>
      </w:r>
      <w:r w:rsidRPr="001721CA">
        <w:rPr>
          <w:rFonts w:ascii="Calibri" w:hAnsi="Calibri" w:cs="Calibri"/>
          <w:color w:val="000000"/>
          <w:sz w:val="24"/>
          <w:szCs w:val="24"/>
          <w:shd w:val="clear" w:color="auto" w:fill="FFFFFF"/>
        </w:rPr>
        <w:t>tiesioginio atsiskaitymo su subtiekėjais galimybė nekeičia Tiekėjo atsakomybės dėl Sutarties įvykdymo.</w:t>
      </w:r>
    </w:p>
    <w:p w14:paraId="65BC7BC5" w14:textId="77777777" w:rsidR="001721CA" w:rsidRPr="001721CA" w:rsidRDefault="001721CA" w:rsidP="001721CA">
      <w:pPr>
        <w:spacing w:line="257" w:lineRule="atLeast"/>
        <w:ind w:firstLine="62"/>
        <w:rPr>
          <w:rFonts w:ascii="Calibri" w:hAnsi="Calibri" w:cs="Calibri"/>
          <w:color w:val="000000"/>
          <w:sz w:val="24"/>
          <w:szCs w:val="24"/>
        </w:rPr>
      </w:pPr>
    </w:p>
    <w:p w14:paraId="0AE520D7" w14:textId="77777777" w:rsidR="001721CA" w:rsidRPr="001721CA" w:rsidRDefault="001721CA" w:rsidP="001721CA">
      <w:pPr>
        <w:spacing w:line="257" w:lineRule="atLeast"/>
        <w:ind w:left="360" w:hanging="360"/>
        <w:jc w:val="center"/>
        <w:rPr>
          <w:rFonts w:ascii="Calibri" w:hAnsi="Calibri" w:cs="Calibri"/>
          <w:color w:val="000000"/>
          <w:sz w:val="24"/>
          <w:szCs w:val="24"/>
        </w:rPr>
      </w:pPr>
      <w:r w:rsidRPr="001721CA">
        <w:rPr>
          <w:rFonts w:ascii="Calibri" w:hAnsi="Calibri" w:cs="Calibri"/>
          <w:b/>
          <w:bCs/>
          <w:caps/>
          <w:color w:val="000000"/>
          <w:sz w:val="24"/>
          <w:szCs w:val="24"/>
        </w:rPr>
        <w:t>4.  ŠALIŲ BENDRADARBIAVIMAS</w:t>
      </w:r>
    </w:p>
    <w:p w14:paraId="13299DA4" w14:textId="77777777" w:rsidR="001721CA" w:rsidRPr="001721CA" w:rsidRDefault="001721CA" w:rsidP="001721CA">
      <w:pPr>
        <w:spacing w:line="257" w:lineRule="atLeast"/>
        <w:ind w:firstLine="62"/>
        <w:rPr>
          <w:rFonts w:ascii="Calibri" w:hAnsi="Calibri" w:cs="Calibri"/>
          <w:color w:val="000000"/>
          <w:sz w:val="24"/>
          <w:szCs w:val="24"/>
        </w:rPr>
      </w:pPr>
    </w:p>
    <w:p w14:paraId="3E9165A2"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4.1.  Šalių bendradarbiavimo pareiga</w:t>
      </w:r>
    </w:p>
    <w:p w14:paraId="6AF4D582" w14:textId="77777777" w:rsidR="001721CA" w:rsidRPr="001721CA" w:rsidRDefault="001721CA" w:rsidP="001721CA">
      <w:pPr>
        <w:spacing w:line="257" w:lineRule="atLeast"/>
        <w:ind w:firstLine="62"/>
        <w:rPr>
          <w:rFonts w:ascii="Calibri" w:hAnsi="Calibri" w:cs="Calibri"/>
          <w:color w:val="000000"/>
          <w:sz w:val="24"/>
          <w:szCs w:val="24"/>
        </w:rPr>
      </w:pPr>
    </w:p>
    <w:p w14:paraId="4DAFDE6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F2F658"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79E1764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4.1.3. </w:t>
      </w:r>
      <w:r w:rsidRPr="001721CA">
        <w:rPr>
          <w:rFonts w:ascii="Calibri" w:hAnsi="Calibri" w:cs="Calibri"/>
          <w:color w:val="000000"/>
          <w:sz w:val="24"/>
          <w:szCs w:val="24"/>
          <w:shd w:val="clear" w:color="auto" w:fill="FFFFFF"/>
        </w:rPr>
        <w:t>Jeigu Šalis susiduria su </w:t>
      </w:r>
      <w:r w:rsidRPr="001721CA">
        <w:rPr>
          <w:rFonts w:ascii="Calibri" w:hAnsi="Calibri" w:cs="Calibri"/>
          <w:color w:val="000000"/>
          <w:sz w:val="24"/>
          <w:szCs w:val="24"/>
        </w:rPr>
        <w:t>S</w:t>
      </w:r>
      <w:r w:rsidRPr="001721CA">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721CA">
        <w:rPr>
          <w:rFonts w:ascii="Calibri" w:hAnsi="Calibri" w:cs="Calibri"/>
          <w:color w:val="000000"/>
          <w:sz w:val="24"/>
          <w:szCs w:val="24"/>
        </w:rPr>
        <w:t>s</w:t>
      </w:r>
      <w:r w:rsidRPr="001721CA">
        <w:rPr>
          <w:rFonts w:ascii="Calibri" w:hAnsi="Calibri" w:cs="Calibri"/>
          <w:color w:val="000000"/>
          <w:sz w:val="24"/>
          <w:szCs w:val="24"/>
          <w:shd w:val="clear" w:color="auto" w:fill="FFFFFF"/>
        </w:rPr>
        <w:t> kliūtis</w:t>
      </w:r>
      <w:r w:rsidRPr="001721CA">
        <w:rPr>
          <w:rFonts w:ascii="Calibri" w:hAnsi="Calibri" w:cs="Calibri"/>
          <w:color w:val="000000"/>
          <w:sz w:val="24"/>
          <w:szCs w:val="24"/>
        </w:rPr>
        <w:t> ir imtis visų nuo jos priklausančių protingų priemonių toms kliūtims pašalinti.</w:t>
      </w:r>
    </w:p>
    <w:p w14:paraId="598308E9" w14:textId="77777777" w:rsidR="001721CA" w:rsidRPr="001721CA" w:rsidRDefault="001721CA" w:rsidP="001721CA">
      <w:pPr>
        <w:spacing w:line="257" w:lineRule="atLeast"/>
        <w:ind w:firstLine="115"/>
        <w:rPr>
          <w:rFonts w:ascii="Calibri" w:hAnsi="Calibri" w:cs="Calibri"/>
          <w:color w:val="000000"/>
          <w:sz w:val="24"/>
          <w:szCs w:val="24"/>
        </w:rPr>
      </w:pPr>
    </w:p>
    <w:p w14:paraId="12F9B661"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4.2.  Kontaktiniai asmenys</w:t>
      </w:r>
    </w:p>
    <w:p w14:paraId="10D651A7" w14:textId="77777777" w:rsidR="001721CA" w:rsidRPr="001721CA" w:rsidRDefault="001721CA" w:rsidP="001721CA">
      <w:pPr>
        <w:spacing w:line="257" w:lineRule="atLeast"/>
        <w:ind w:firstLine="62"/>
        <w:rPr>
          <w:rFonts w:ascii="Calibri" w:hAnsi="Calibri" w:cs="Calibri"/>
          <w:color w:val="000000"/>
          <w:sz w:val="24"/>
          <w:szCs w:val="24"/>
        </w:rPr>
      </w:pPr>
    </w:p>
    <w:p w14:paraId="09071FC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5BD4C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FF10A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2E3387" w14:textId="77777777" w:rsidR="001721CA" w:rsidRPr="001721CA" w:rsidRDefault="001721CA" w:rsidP="001721CA">
      <w:pPr>
        <w:spacing w:line="257" w:lineRule="atLeast"/>
        <w:ind w:firstLine="62"/>
        <w:rPr>
          <w:rFonts w:ascii="Calibri" w:hAnsi="Calibri" w:cs="Calibri"/>
          <w:color w:val="000000"/>
          <w:sz w:val="24"/>
          <w:szCs w:val="24"/>
        </w:rPr>
      </w:pPr>
    </w:p>
    <w:p w14:paraId="457B94B0"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5.  SUTARTIES VYKDYMO METU PATEIKIAMI DOKUMENTAI</w:t>
      </w:r>
    </w:p>
    <w:p w14:paraId="31040B31" w14:textId="77777777" w:rsidR="001721CA" w:rsidRPr="001721CA" w:rsidRDefault="001721CA" w:rsidP="001721CA">
      <w:pPr>
        <w:spacing w:line="257" w:lineRule="atLeast"/>
        <w:ind w:firstLine="62"/>
        <w:rPr>
          <w:rFonts w:ascii="Calibri" w:hAnsi="Calibri" w:cs="Calibri"/>
          <w:color w:val="000000"/>
          <w:sz w:val="24"/>
          <w:szCs w:val="24"/>
        </w:rPr>
      </w:pPr>
    </w:p>
    <w:p w14:paraId="032E15D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1A07C38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E5BCC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883D38" w14:textId="77777777" w:rsidR="001721CA" w:rsidRPr="001721CA" w:rsidRDefault="001721CA" w:rsidP="001721CA">
      <w:pPr>
        <w:spacing w:line="257" w:lineRule="atLeast"/>
        <w:ind w:firstLine="62"/>
        <w:rPr>
          <w:rFonts w:ascii="Calibri" w:hAnsi="Calibri" w:cs="Calibri"/>
          <w:color w:val="000000"/>
          <w:sz w:val="24"/>
          <w:szCs w:val="24"/>
        </w:rPr>
      </w:pPr>
    </w:p>
    <w:p w14:paraId="53A14AC9"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6.  PREKIŲ TIEKIMO PABAIGA IR PREKIŲ PRIĖMIMAS</w:t>
      </w:r>
    </w:p>
    <w:p w14:paraId="6DBED8C2" w14:textId="77777777" w:rsidR="001721CA" w:rsidRPr="001721CA" w:rsidRDefault="001721CA" w:rsidP="001721CA">
      <w:pPr>
        <w:spacing w:line="257" w:lineRule="atLeast"/>
        <w:ind w:firstLine="62"/>
        <w:rPr>
          <w:rFonts w:ascii="Calibri" w:hAnsi="Calibri" w:cs="Calibri"/>
          <w:color w:val="000000"/>
          <w:sz w:val="24"/>
          <w:szCs w:val="24"/>
        </w:rPr>
      </w:pPr>
    </w:p>
    <w:p w14:paraId="4D8E7F37"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6.1.  Prekių tiekimo pabaiga</w:t>
      </w:r>
    </w:p>
    <w:p w14:paraId="6EB33AD1" w14:textId="77777777" w:rsidR="001721CA" w:rsidRPr="001721CA" w:rsidRDefault="001721CA" w:rsidP="001721CA">
      <w:pPr>
        <w:spacing w:line="257" w:lineRule="atLeast"/>
        <w:ind w:firstLine="62"/>
        <w:rPr>
          <w:rFonts w:ascii="Calibri" w:hAnsi="Calibri" w:cs="Calibri"/>
          <w:color w:val="000000"/>
          <w:sz w:val="24"/>
          <w:szCs w:val="24"/>
        </w:rPr>
      </w:pPr>
    </w:p>
    <w:p w14:paraId="6CE45BF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6.1.1. Prekių tiekimas laikomas užbaigtu, kai yra įvykdytos visos šios sąlygos:</w:t>
      </w:r>
    </w:p>
    <w:p w14:paraId="0FA8C5E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58BD318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6.1.1.2. Tiekėjas perdavė Pirkėjui visą reikalingą dokumentaciją, įskaitant naudojimo instrukcijas, sertifikatus ir garantijas (jei to reikalaujama);</w:t>
      </w:r>
    </w:p>
    <w:p w14:paraId="6D2185C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6.1.1.3. Tiekėjas apmokė Pirkėjo personalą, kaip naudoti Prekes (jeigu to reikalaujama);</w:t>
      </w:r>
    </w:p>
    <w:p w14:paraId="3A16ABB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2C665C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3B0BAF" w14:textId="77777777" w:rsidR="001721CA" w:rsidRPr="001721CA" w:rsidRDefault="001721CA" w:rsidP="001721CA">
      <w:pPr>
        <w:spacing w:line="257" w:lineRule="atLeast"/>
        <w:ind w:firstLine="62"/>
        <w:rPr>
          <w:rFonts w:ascii="Calibri" w:hAnsi="Calibri" w:cs="Calibri"/>
          <w:color w:val="000000"/>
          <w:sz w:val="24"/>
          <w:szCs w:val="24"/>
        </w:rPr>
      </w:pPr>
    </w:p>
    <w:p w14:paraId="543C1F9A"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6.2.  Prekių perdavimas–priėmimas</w:t>
      </w:r>
    </w:p>
    <w:p w14:paraId="2195276C" w14:textId="77777777" w:rsidR="001721CA" w:rsidRPr="001721CA" w:rsidRDefault="001721CA" w:rsidP="001721CA">
      <w:pPr>
        <w:spacing w:line="257" w:lineRule="atLeast"/>
        <w:ind w:firstLine="62"/>
        <w:rPr>
          <w:rFonts w:ascii="Calibri" w:hAnsi="Calibri" w:cs="Calibri"/>
          <w:color w:val="000000"/>
          <w:sz w:val="24"/>
          <w:szCs w:val="24"/>
        </w:rPr>
      </w:pPr>
    </w:p>
    <w:p w14:paraId="721610D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918B5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19C0E2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6.2.3. Tiekėjui pristačius Prekes, Pirkėjas atlieka jų patikrinimą ir privalo:</w:t>
      </w:r>
    </w:p>
    <w:p w14:paraId="2AD8D8A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6.2.3.1. ne vėliau kaip per 5 (penkias) darbo dienas nuo faktinio Prekių perdavimo priimti Prekes, pasirašydamas Prekių perdavimo–priėmimo aktą; arba</w:t>
      </w:r>
    </w:p>
    <w:p w14:paraId="5BFD0FC8"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21CA">
        <w:rPr>
          <w:rFonts w:ascii="Calibri" w:hAnsi="Calibri" w:cs="Calibri"/>
          <w:b/>
          <w:bCs/>
          <w:color w:val="000000"/>
          <w:sz w:val="24"/>
          <w:szCs w:val="24"/>
        </w:rPr>
        <w:t>Defektų aktas</w:t>
      </w:r>
      <w:r w:rsidRPr="001721CA">
        <w:rPr>
          <w:rFonts w:ascii="Calibri" w:hAnsi="Calibri" w:cs="Calibri"/>
          <w:color w:val="000000"/>
          <w:sz w:val="24"/>
          <w:szCs w:val="24"/>
        </w:rPr>
        <w:t>); arba</w:t>
      </w:r>
    </w:p>
    <w:p w14:paraId="1653489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6.2.3.3. atsisakyti priimti Prekes ar jų dalį ir įteikti (arba išsiųsti) Defektų aktą Tiekėjui dėl netinkamų Prekių ar jų dalies. </w:t>
      </w:r>
    </w:p>
    <w:p w14:paraId="1413C58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58CD61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FEA76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68A28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6.2.7. Jeigu Pirkėjas per 5 (penkias) darbo dienas </w:t>
      </w:r>
      <w:r w:rsidRPr="001721CA">
        <w:rPr>
          <w:rFonts w:ascii="Calibri" w:eastAsia="Arial" w:hAnsi="Calibri" w:cs="Calibri"/>
          <w:kern w:val="2"/>
          <w:sz w:val="24"/>
          <w:szCs w:val="24"/>
        </w:rPr>
        <w:t xml:space="preserve">nuo Prekių perdavimo–priėmimo akto gavimo </w:t>
      </w:r>
      <w:r w:rsidRPr="001721CA">
        <w:rPr>
          <w:rFonts w:ascii="Calibri" w:hAnsi="Calibri" w:cs="Calibri"/>
          <w:color w:val="000000"/>
          <w:sz w:val="24"/>
          <w:szCs w:val="24"/>
        </w:rPr>
        <w:t>nepateikia (neišsiunčia) Tiekėjui Defektų akto, laikoma, kad Pirkėjas Prekes priėmė ir joms pretenzijų neturi.</w:t>
      </w:r>
    </w:p>
    <w:p w14:paraId="432F46B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6.2.8. Prekių praradimo ar sugadinimo ar atsitiktinio žuvimo rizika Pirkėjui iš Tiekėjo pereina nuo faktinio tokių Prekių priėmimo momento.</w:t>
      </w:r>
    </w:p>
    <w:p w14:paraId="07B9C7F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6.2.9. Pirkėjas turi teisę naudotis Prekėmis tik po Prekių perdavimo-priėmimo akto pasirašymo.</w:t>
      </w:r>
    </w:p>
    <w:p w14:paraId="7D39C3A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C146F02" w14:textId="77777777" w:rsidR="001721CA" w:rsidRPr="001721CA" w:rsidRDefault="001721CA" w:rsidP="001721CA">
      <w:pPr>
        <w:spacing w:line="257" w:lineRule="atLeast"/>
        <w:ind w:firstLine="62"/>
        <w:rPr>
          <w:rFonts w:ascii="Calibri" w:hAnsi="Calibri" w:cs="Calibri"/>
          <w:color w:val="000000"/>
          <w:sz w:val="24"/>
          <w:szCs w:val="24"/>
        </w:rPr>
      </w:pPr>
    </w:p>
    <w:p w14:paraId="26F36B2E"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7.  TIEKĖJO GARANTINIAI ĮSIPAREIGOJIMAI</w:t>
      </w:r>
    </w:p>
    <w:p w14:paraId="63639A2D" w14:textId="77777777" w:rsidR="001721CA" w:rsidRPr="001721CA" w:rsidRDefault="001721CA" w:rsidP="001721CA">
      <w:pPr>
        <w:spacing w:line="257" w:lineRule="atLeast"/>
        <w:ind w:firstLine="62"/>
        <w:rPr>
          <w:rFonts w:ascii="Calibri" w:hAnsi="Calibri" w:cs="Calibri"/>
          <w:color w:val="000000"/>
          <w:sz w:val="24"/>
          <w:szCs w:val="24"/>
        </w:rPr>
      </w:pPr>
    </w:p>
    <w:p w14:paraId="7F1EA1B6" w14:textId="77777777" w:rsidR="001721CA" w:rsidRPr="001721CA" w:rsidRDefault="001721CA" w:rsidP="001721CA">
      <w:pPr>
        <w:spacing w:line="257" w:lineRule="atLeast"/>
        <w:ind w:left="360" w:hanging="360"/>
        <w:jc w:val="center"/>
        <w:rPr>
          <w:rFonts w:ascii="Calibri" w:hAnsi="Calibri" w:cs="Calibri"/>
          <w:color w:val="000000"/>
          <w:sz w:val="24"/>
          <w:szCs w:val="24"/>
        </w:rPr>
      </w:pPr>
      <w:r w:rsidRPr="001721CA">
        <w:rPr>
          <w:rFonts w:ascii="Calibri" w:hAnsi="Calibri" w:cs="Calibri"/>
          <w:b/>
          <w:bCs/>
          <w:color w:val="000000"/>
          <w:sz w:val="24"/>
          <w:szCs w:val="24"/>
        </w:rPr>
        <w:t>7.1.  Garantiniai terminai (jei taikoma)</w:t>
      </w:r>
    </w:p>
    <w:p w14:paraId="552EBC80" w14:textId="77777777" w:rsidR="001721CA" w:rsidRPr="001721CA" w:rsidRDefault="001721CA" w:rsidP="001721CA">
      <w:pPr>
        <w:spacing w:line="257" w:lineRule="atLeast"/>
        <w:ind w:left="360" w:firstLine="62"/>
        <w:rPr>
          <w:rFonts w:ascii="Calibri" w:hAnsi="Calibri" w:cs="Calibri"/>
          <w:color w:val="000000"/>
          <w:sz w:val="24"/>
          <w:szCs w:val="24"/>
        </w:rPr>
      </w:pPr>
    </w:p>
    <w:p w14:paraId="7D025E3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7.1.1. Prekėms taikomas teisės aktuose nustatytas ir (ar) gamintojo taikomas garantinis terminas, jeigu </w:t>
      </w:r>
      <w:r w:rsidRPr="001721CA">
        <w:rPr>
          <w:rFonts w:ascii="Calibri" w:hAnsi="Calibri" w:cs="Calibri"/>
          <w:color w:val="000000"/>
          <w:kern w:val="2"/>
          <w:sz w:val="24"/>
          <w:szCs w:val="24"/>
        </w:rPr>
        <w:t>Tiekėjo pasiūlyme, t</w:t>
      </w:r>
      <w:r w:rsidRPr="001721CA">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CE3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2499E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30F3CE" w14:textId="77777777" w:rsidR="001721CA" w:rsidRPr="001721CA" w:rsidRDefault="001721CA" w:rsidP="001721CA">
      <w:pPr>
        <w:spacing w:line="257" w:lineRule="atLeast"/>
        <w:ind w:firstLine="62"/>
        <w:rPr>
          <w:rFonts w:ascii="Calibri" w:hAnsi="Calibri" w:cs="Calibri"/>
          <w:color w:val="000000"/>
          <w:sz w:val="24"/>
          <w:szCs w:val="24"/>
        </w:rPr>
      </w:pPr>
    </w:p>
    <w:p w14:paraId="45060B37"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7.2.  Pretenzijos dėl Prekių trūkumų</w:t>
      </w:r>
    </w:p>
    <w:p w14:paraId="13E90D9B" w14:textId="77777777" w:rsidR="001721CA" w:rsidRPr="001721CA" w:rsidRDefault="001721CA" w:rsidP="001721CA">
      <w:pPr>
        <w:spacing w:line="257" w:lineRule="atLeast"/>
        <w:ind w:firstLine="62"/>
        <w:rPr>
          <w:rFonts w:ascii="Calibri" w:hAnsi="Calibri" w:cs="Calibri"/>
          <w:color w:val="000000"/>
          <w:sz w:val="24"/>
          <w:szCs w:val="24"/>
        </w:rPr>
      </w:pPr>
    </w:p>
    <w:p w14:paraId="6EBBB7D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89A13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A34E9" w14:textId="77777777" w:rsidR="001721CA" w:rsidRPr="001721CA" w:rsidRDefault="001721CA" w:rsidP="001721CA">
      <w:pPr>
        <w:rPr>
          <w:rFonts w:ascii="Calibri" w:hAnsi="Calibri" w:cs="Calibri"/>
          <w:sz w:val="24"/>
          <w:szCs w:val="24"/>
        </w:rPr>
      </w:pPr>
      <w:r w:rsidRPr="001721CA">
        <w:rPr>
          <w:rFonts w:ascii="Calibri" w:hAnsi="Calibri" w:cs="Calibr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CCB37F" w14:textId="77777777" w:rsidR="001721CA" w:rsidRPr="001721CA" w:rsidRDefault="001721CA" w:rsidP="001721CA">
      <w:pPr>
        <w:rPr>
          <w:rFonts w:ascii="Calibri" w:hAnsi="Calibri" w:cs="Calibri"/>
          <w:color w:val="000000"/>
          <w:sz w:val="24"/>
          <w:szCs w:val="24"/>
        </w:rPr>
      </w:pPr>
      <w:r w:rsidRPr="001721CA">
        <w:rPr>
          <w:rFonts w:ascii="Calibri" w:hAnsi="Calibri" w:cs="Calibri"/>
          <w:color w:val="000000"/>
          <w:sz w:val="24"/>
          <w:szCs w:val="24"/>
        </w:rPr>
        <w:t xml:space="preserve">7.2.3.1. jei Prekės atitinka Sutartyje </w:t>
      </w:r>
      <w:r w:rsidRPr="001721CA">
        <w:rPr>
          <w:rFonts w:ascii="Calibri" w:eastAsia="Calibri" w:hAnsi="Calibri" w:cs="Calibri"/>
          <w:kern w:val="2"/>
          <w:sz w:val="24"/>
          <w:szCs w:val="24"/>
        </w:rPr>
        <w:t>ir įstatymuose bei kituose teisės aktuose nurodytus reikalavimus</w:t>
      </w:r>
      <w:r w:rsidRPr="001721CA">
        <w:rPr>
          <w:rFonts w:ascii="Calibri" w:hAnsi="Calibri" w:cs="Calibri"/>
          <w:color w:val="000000"/>
          <w:sz w:val="24"/>
          <w:szCs w:val="24"/>
        </w:rPr>
        <w:t xml:space="preserve"> – Pirkėjas;</w:t>
      </w:r>
    </w:p>
    <w:p w14:paraId="610EFBB5" w14:textId="77777777" w:rsidR="001721CA" w:rsidRPr="001721CA" w:rsidRDefault="001721CA" w:rsidP="001721CA">
      <w:pPr>
        <w:rPr>
          <w:rFonts w:ascii="Calibri" w:hAnsi="Calibri" w:cs="Calibri"/>
          <w:color w:val="000000"/>
          <w:sz w:val="24"/>
          <w:szCs w:val="24"/>
        </w:rPr>
      </w:pPr>
      <w:r w:rsidRPr="001721CA">
        <w:rPr>
          <w:rFonts w:ascii="Calibri" w:hAnsi="Calibri" w:cs="Calibri"/>
          <w:color w:val="000000"/>
          <w:sz w:val="24"/>
          <w:szCs w:val="24"/>
        </w:rPr>
        <w:t xml:space="preserve">7.2.3.2. jei Prekės neatitinka Sutartyje </w:t>
      </w:r>
      <w:r w:rsidRPr="001721CA">
        <w:rPr>
          <w:rFonts w:ascii="Calibri" w:eastAsia="Calibri" w:hAnsi="Calibri" w:cs="Calibri"/>
          <w:kern w:val="2"/>
          <w:sz w:val="24"/>
          <w:szCs w:val="24"/>
        </w:rPr>
        <w:t>ir įstatymuose bei kituose teisės aktuose nurodytų reikalavimų</w:t>
      </w:r>
      <w:r w:rsidRPr="001721CA">
        <w:rPr>
          <w:rFonts w:ascii="Calibri" w:hAnsi="Calibri" w:cs="Calibri"/>
          <w:color w:val="000000"/>
          <w:sz w:val="24"/>
          <w:szCs w:val="24"/>
        </w:rPr>
        <w:t xml:space="preserve"> – Tiekėjas.</w:t>
      </w:r>
    </w:p>
    <w:p w14:paraId="16DB303D" w14:textId="77777777" w:rsidR="001721CA" w:rsidRPr="001721CA" w:rsidRDefault="001721CA" w:rsidP="001721CA">
      <w:pPr>
        <w:tabs>
          <w:tab w:val="left" w:pos="567"/>
          <w:tab w:val="left" w:pos="851"/>
          <w:tab w:val="left" w:pos="992"/>
          <w:tab w:val="left" w:pos="1134"/>
        </w:tabs>
        <w:rPr>
          <w:rFonts w:ascii="Calibri" w:eastAsia="Calibri" w:hAnsi="Calibri" w:cs="Calibri"/>
          <w:kern w:val="2"/>
          <w:sz w:val="24"/>
          <w:szCs w:val="24"/>
        </w:rPr>
      </w:pPr>
      <w:r w:rsidRPr="001721CA">
        <w:rPr>
          <w:rFonts w:ascii="Calibri" w:eastAsia="Calibri" w:hAnsi="Calibri" w:cs="Calibri"/>
          <w:kern w:val="2"/>
          <w:sz w:val="24"/>
          <w:szCs w:val="24"/>
        </w:rPr>
        <w:t>7.2.4. Ekspertizės išvados Šalims yra privalomos.</w:t>
      </w:r>
    </w:p>
    <w:p w14:paraId="71D653B2" w14:textId="77777777" w:rsidR="001721CA" w:rsidRPr="001721CA" w:rsidRDefault="001721CA" w:rsidP="00BA50F8">
      <w:pPr>
        <w:tabs>
          <w:tab w:val="left" w:pos="567"/>
          <w:tab w:val="left" w:pos="851"/>
          <w:tab w:val="left" w:pos="992"/>
          <w:tab w:val="left" w:pos="1134"/>
        </w:tabs>
        <w:spacing w:line="240" w:lineRule="auto"/>
        <w:rPr>
          <w:rFonts w:ascii="Calibri" w:hAnsi="Calibri" w:cs="Calibri"/>
          <w:color w:val="000000"/>
          <w:sz w:val="24"/>
          <w:szCs w:val="24"/>
        </w:rPr>
      </w:pPr>
      <w:r w:rsidRPr="001721CA">
        <w:rPr>
          <w:rFonts w:ascii="Calibri" w:eastAsia="Calibri" w:hAnsi="Calibri" w:cs="Calibri"/>
          <w:kern w:val="2"/>
          <w:sz w:val="24"/>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55D511" w14:textId="77777777" w:rsidR="001721CA" w:rsidRPr="001721CA" w:rsidRDefault="001721CA" w:rsidP="001721CA">
      <w:pPr>
        <w:rPr>
          <w:rFonts w:ascii="Calibri" w:hAnsi="Calibri" w:cs="Calibri"/>
          <w:sz w:val="24"/>
          <w:szCs w:val="24"/>
        </w:rPr>
      </w:pPr>
    </w:p>
    <w:p w14:paraId="65DBBB53" w14:textId="77777777" w:rsidR="001721CA" w:rsidRPr="001721CA" w:rsidRDefault="001721CA" w:rsidP="001721CA">
      <w:pPr>
        <w:spacing w:line="257" w:lineRule="atLeast"/>
        <w:ind w:firstLine="62"/>
        <w:rPr>
          <w:rFonts w:ascii="Calibri" w:hAnsi="Calibri" w:cs="Calibri"/>
          <w:color w:val="000000"/>
          <w:sz w:val="24"/>
          <w:szCs w:val="24"/>
        </w:rPr>
      </w:pPr>
    </w:p>
    <w:p w14:paraId="39AE4A4D"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7.3.  Prekių trūkumų šalinimas</w:t>
      </w:r>
    </w:p>
    <w:p w14:paraId="6E653C12" w14:textId="77777777" w:rsidR="001721CA" w:rsidRPr="001721CA" w:rsidRDefault="001721CA" w:rsidP="001721CA">
      <w:pPr>
        <w:spacing w:line="257" w:lineRule="atLeast"/>
        <w:ind w:firstLine="62"/>
        <w:rPr>
          <w:rFonts w:ascii="Calibri" w:hAnsi="Calibri" w:cs="Calibri"/>
          <w:color w:val="000000"/>
          <w:sz w:val="24"/>
          <w:szCs w:val="24"/>
        </w:rPr>
      </w:pPr>
    </w:p>
    <w:p w14:paraId="3CBE5F0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7.3.1. Tiekėjas privalo nemokamai pašalinti Prekių trūkumus, sutaisydamas Prekes ar jų dalį arba pakeisdamas Prekę nauja Preke ar jos dalimi.</w:t>
      </w:r>
    </w:p>
    <w:p w14:paraId="6E51276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615E4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46B9FB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FDA1C78"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83194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7.3.6. Tiekėjas, pašalinęs visus Prekių trūkumus, privalo apie tai informuoti Pirkėją.</w:t>
      </w:r>
    </w:p>
    <w:p w14:paraId="496CE7F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20B0920" w14:textId="77777777" w:rsidR="001721CA" w:rsidRPr="001721CA" w:rsidRDefault="001721CA" w:rsidP="001721CA">
      <w:pPr>
        <w:spacing w:line="257" w:lineRule="atLeast"/>
        <w:ind w:firstLine="62"/>
        <w:rPr>
          <w:rFonts w:ascii="Calibri" w:hAnsi="Calibri" w:cs="Calibri"/>
          <w:color w:val="000000"/>
          <w:sz w:val="24"/>
          <w:szCs w:val="24"/>
        </w:rPr>
      </w:pPr>
    </w:p>
    <w:p w14:paraId="2C6A0524"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7.4.  Pirkėjo teisės, Tiekėjui nepašalinus Prekių trūkumų</w:t>
      </w:r>
    </w:p>
    <w:p w14:paraId="7A53FAEF" w14:textId="77777777" w:rsidR="001721CA" w:rsidRPr="001721CA" w:rsidRDefault="001721CA" w:rsidP="001721CA">
      <w:pPr>
        <w:spacing w:line="257" w:lineRule="atLeast"/>
        <w:ind w:firstLine="62"/>
        <w:rPr>
          <w:rFonts w:ascii="Calibri" w:hAnsi="Calibri" w:cs="Calibri"/>
          <w:color w:val="000000"/>
          <w:sz w:val="24"/>
          <w:szCs w:val="24"/>
        </w:rPr>
      </w:pPr>
    </w:p>
    <w:p w14:paraId="02CEA04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7.4.1. Jeigu Tiekėjas atsisako pašalinti arba nepašalina Prekių trūkumų per Pirkėjo nustatytus protingus terminus, Pirkėjas turi teisę:</w:t>
      </w:r>
    </w:p>
    <w:p w14:paraId="4BE6BA26" w14:textId="77777777" w:rsidR="001721CA" w:rsidRPr="001721CA" w:rsidRDefault="001721CA" w:rsidP="001721CA">
      <w:pPr>
        <w:spacing w:line="257" w:lineRule="atLeast"/>
        <w:rPr>
          <w:rFonts w:ascii="Calibri" w:hAnsi="Calibri" w:cs="Calibri"/>
          <w:sz w:val="24"/>
          <w:szCs w:val="24"/>
        </w:rPr>
      </w:pPr>
      <w:r w:rsidRPr="001721CA">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721CA">
        <w:rPr>
          <w:rFonts w:ascii="Calibri" w:hAnsi="Calibri" w:cs="Calibri"/>
          <w:sz w:val="24"/>
          <w:szCs w:val="24"/>
        </w:rPr>
        <w:t>šalinimo išlaidas ir padengti patirtus nuostolius; arba</w:t>
      </w:r>
    </w:p>
    <w:p w14:paraId="6D802A28" w14:textId="77777777" w:rsidR="001721CA" w:rsidRPr="001721CA" w:rsidRDefault="001721CA" w:rsidP="001721CA">
      <w:pPr>
        <w:spacing w:line="257" w:lineRule="atLeast"/>
        <w:rPr>
          <w:rFonts w:ascii="Calibri" w:hAnsi="Calibri" w:cs="Calibri"/>
          <w:sz w:val="24"/>
          <w:szCs w:val="24"/>
        </w:rPr>
      </w:pPr>
      <w:r w:rsidRPr="001721CA">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721CA">
        <w:rPr>
          <w:rFonts w:ascii="Calibri" w:hAnsi="Calibri" w:cs="Calibri"/>
          <w:kern w:val="2"/>
          <w:sz w:val="24"/>
          <w:szCs w:val="24"/>
        </w:rPr>
        <w:t>, jeigu tai neprieštarauja VPĮ įtvirtintiems principams</w:t>
      </w:r>
      <w:r w:rsidRPr="001721CA">
        <w:rPr>
          <w:rFonts w:ascii="Calibri" w:hAnsi="Calibri" w:cs="Calibri"/>
          <w:sz w:val="24"/>
          <w:szCs w:val="24"/>
        </w:rPr>
        <w:t>; arba</w:t>
      </w:r>
      <w:r w:rsidRPr="001721CA">
        <w:rPr>
          <w:rFonts w:ascii="Calibri" w:hAnsi="Calibri" w:cs="Calibri"/>
          <w:kern w:val="2"/>
          <w:sz w:val="24"/>
          <w:szCs w:val="24"/>
        </w:rPr>
        <w:t xml:space="preserve"> </w:t>
      </w:r>
    </w:p>
    <w:p w14:paraId="68DE360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sz w:val="24"/>
          <w:szCs w:val="24"/>
        </w:rPr>
        <w:t xml:space="preserve">7.4.1.3. grąžinti Prekes Tiekėjui ir nemokėti už tokias Prekes ar reikalauti grąžinti </w:t>
      </w:r>
      <w:r w:rsidRPr="001721CA">
        <w:rPr>
          <w:rFonts w:ascii="Calibri" w:hAnsi="Calibri" w:cs="Calibri"/>
          <w:color w:val="000000"/>
          <w:sz w:val="24"/>
          <w:szCs w:val="24"/>
        </w:rPr>
        <w:t>už Prekes sumokėtą sumą bei nutraukti Sutartį.</w:t>
      </w:r>
    </w:p>
    <w:p w14:paraId="2FCB307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7.4.2. Tiekėjui pagal Sutartį mokėtina suma sumažinama tiek, kiek sumažėja Prekių vertė Pirkėjui dėl Prekių trūkumų, </w:t>
      </w:r>
      <w:r w:rsidRPr="001721CA">
        <w:rPr>
          <w:rFonts w:ascii="Calibri" w:eastAsia="Arial" w:hAnsi="Calibri" w:cs="Calibri"/>
          <w:kern w:val="2"/>
          <w:sz w:val="24"/>
          <w:szCs w:val="24"/>
        </w:rPr>
        <w:t>jeigu tokia Prekių vertė gali būti išskaitoma iš bendros Prekių vertės</w:t>
      </w:r>
      <w:r w:rsidRPr="001721CA">
        <w:rPr>
          <w:rFonts w:ascii="Calibri" w:hAnsi="Calibri" w:cs="Calibri"/>
          <w:color w:val="000000"/>
          <w:sz w:val="24"/>
          <w:szCs w:val="24"/>
        </w:rPr>
        <w:t xml:space="preserve"> Į Prekių vertės sumažėjimą, be kita ko, įskaičiuojamos Pirkėjo išlaidos Prekių trūkumų įvertinimui ir šalinimui </w:t>
      </w:r>
      <w:r w:rsidRPr="001721CA">
        <w:rPr>
          <w:rFonts w:ascii="Calibri" w:eastAsia="Arial" w:hAnsi="Calibri" w:cs="Calibri"/>
          <w:kern w:val="2"/>
          <w:sz w:val="24"/>
          <w:szCs w:val="24"/>
        </w:rPr>
        <w:t>(jeigu tokių Prekių kaina buvo nurodyta pirkimo metu)</w:t>
      </w:r>
      <w:r w:rsidRPr="001721CA">
        <w:rPr>
          <w:rFonts w:ascii="Calibri" w:hAnsi="Calibri" w:cs="Calibri"/>
          <w:color w:val="000000"/>
          <w:sz w:val="24"/>
          <w:szCs w:val="24"/>
        </w:rPr>
        <w:t>, Pirkėjo esamų ar būsimų išlaidų Prekių eksploatavimui padidėjimas (jeigu tokios išlaidos buvo vertinamos pirkimo metu).</w:t>
      </w:r>
    </w:p>
    <w:p w14:paraId="210F061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86A924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7.4.4. Už vėlavimą pašalinti Prekių trūkumus Pirkėjas privalo reikalauti Tiekėjo sumokėti Specialiosiose sąlygose nustatyto dydžio netesybas.</w:t>
      </w:r>
    </w:p>
    <w:p w14:paraId="0B7A7E6B" w14:textId="77777777" w:rsidR="001721CA" w:rsidRPr="001721CA" w:rsidRDefault="001721CA" w:rsidP="001721CA">
      <w:pPr>
        <w:spacing w:line="257" w:lineRule="atLeast"/>
        <w:ind w:firstLine="62"/>
        <w:rPr>
          <w:rFonts w:ascii="Calibri" w:hAnsi="Calibri" w:cs="Calibri"/>
          <w:color w:val="000000"/>
          <w:sz w:val="24"/>
          <w:szCs w:val="24"/>
        </w:rPr>
      </w:pPr>
    </w:p>
    <w:p w14:paraId="7550936D"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8.  PRISTATYMO TERMINAI</w:t>
      </w:r>
    </w:p>
    <w:p w14:paraId="2F34C485" w14:textId="77777777" w:rsidR="001721CA" w:rsidRPr="001721CA" w:rsidRDefault="001721CA" w:rsidP="001721CA">
      <w:pPr>
        <w:spacing w:line="257" w:lineRule="atLeast"/>
        <w:ind w:firstLine="62"/>
        <w:rPr>
          <w:rFonts w:ascii="Calibri" w:hAnsi="Calibri" w:cs="Calibri"/>
          <w:color w:val="000000"/>
          <w:sz w:val="24"/>
          <w:szCs w:val="24"/>
        </w:rPr>
      </w:pPr>
    </w:p>
    <w:p w14:paraId="1663E8FA"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8.1.  Pristatymo terminai ir Prekių tiekimo grafikas</w:t>
      </w:r>
    </w:p>
    <w:p w14:paraId="11ED7D50" w14:textId="77777777" w:rsidR="001721CA" w:rsidRPr="001721CA" w:rsidRDefault="001721CA" w:rsidP="001721CA">
      <w:pPr>
        <w:spacing w:line="257" w:lineRule="atLeast"/>
        <w:ind w:firstLine="62"/>
        <w:rPr>
          <w:rFonts w:ascii="Calibri" w:hAnsi="Calibri" w:cs="Calibri"/>
          <w:color w:val="000000"/>
          <w:sz w:val="24"/>
          <w:szCs w:val="24"/>
        </w:rPr>
      </w:pPr>
    </w:p>
    <w:p w14:paraId="5EED2C4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8.1.1. Tiekėjas privalo pristatyti Prekes laikydamasis terminų, nurodytų Specialiosiose sąlygose.</w:t>
      </w:r>
    </w:p>
    <w:p w14:paraId="4BC8347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721CA">
        <w:rPr>
          <w:rFonts w:ascii="Calibri" w:hAnsi="Calibri" w:cs="Calibri"/>
          <w:b/>
          <w:bCs/>
          <w:color w:val="000000"/>
          <w:sz w:val="24"/>
          <w:szCs w:val="24"/>
        </w:rPr>
        <w:t>Grafikas</w:t>
      </w:r>
      <w:r w:rsidRPr="001721CA">
        <w:rPr>
          <w:rFonts w:ascii="Calibri" w:hAnsi="Calibri" w:cs="Calibri"/>
          <w:color w:val="000000"/>
          <w:sz w:val="24"/>
          <w:szCs w:val="24"/>
        </w:rPr>
        <w:t>).</w:t>
      </w:r>
    </w:p>
    <w:p w14:paraId="5A91E4E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8.1.3. Jei aktualu, Grafike turi būti pažymėta, kurios Prekės gali būti pristatomos lygiagrečiai, o kurios gali būti pristatomos tik numatytu eiliškumu.</w:t>
      </w:r>
    </w:p>
    <w:p w14:paraId="2A06DDFD" w14:textId="77777777" w:rsidR="001721CA" w:rsidRPr="001721CA" w:rsidRDefault="001721CA" w:rsidP="001721CA">
      <w:pPr>
        <w:spacing w:line="257" w:lineRule="atLeast"/>
        <w:ind w:firstLine="62"/>
        <w:rPr>
          <w:rFonts w:ascii="Calibri" w:hAnsi="Calibri" w:cs="Calibri"/>
          <w:color w:val="000000"/>
          <w:sz w:val="24"/>
          <w:szCs w:val="24"/>
        </w:rPr>
      </w:pPr>
    </w:p>
    <w:p w14:paraId="647F009C"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8.2.  Netesybos už Prekių pristatymo vėlavimą</w:t>
      </w:r>
    </w:p>
    <w:p w14:paraId="7747485F" w14:textId="77777777" w:rsidR="001721CA" w:rsidRPr="001721CA" w:rsidRDefault="001721CA" w:rsidP="001721CA">
      <w:pPr>
        <w:spacing w:line="257" w:lineRule="atLeast"/>
        <w:ind w:firstLine="62"/>
        <w:rPr>
          <w:rFonts w:ascii="Calibri" w:hAnsi="Calibri" w:cs="Calibri"/>
          <w:color w:val="000000"/>
          <w:sz w:val="24"/>
          <w:szCs w:val="24"/>
        </w:rPr>
      </w:pPr>
    </w:p>
    <w:p w14:paraId="04B04D5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7A93BA9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0698D8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7D5F4" w14:textId="77777777" w:rsidR="001721CA" w:rsidRPr="001721CA" w:rsidRDefault="001721CA" w:rsidP="001721CA">
      <w:pPr>
        <w:spacing w:line="257" w:lineRule="atLeast"/>
        <w:ind w:firstLine="62"/>
        <w:rPr>
          <w:rFonts w:ascii="Calibri" w:hAnsi="Calibri" w:cs="Calibri"/>
          <w:color w:val="000000"/>
          <w:sz w:val="24"/>
          <w:szCs w:val="24"/>
        </w:rPr>
      </w:pPr>
    </w:p>
    <w:p w14:paraId="7687BDEA"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9.  PRIEVOLIŲ PAGAL SUTARTĮ ĮVYKDYMO UŽTIKRINIMO BŪDAI</w:t>
      </w:r>
    </w:p>
    <w:p w14:paraId="508DB6C3" w14:textId="77777777" w:rsidR="001721CA" w:rsidRPr="001721CA" w:rsidRDefault="001721CA" w:rsidP="001721CA">
      <w:pPr>
        <w:spacing w:line="257" w:lineRule="atLeast"/>
        <w:ind w:firstLine="62"/>
        <w:rPr>
          <w:rFonts w:ascii="Calibri" w:hAnsi="Calibri" w:cs="Calibri"/>
          <w:color w:val="000000"/>
          <w:sz w:val="24"/>
          <w:szCs w:val="24"/>
        </w:rPr>
      </w:pPr>
    </w:p>
    <w:p w14:paraId="67A9415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3B782C" w14:textId="77777777" w:rsidR="001721CA" w:rsidRPr="001721CA" w:rsidRDefault="001721CA" w:rsidP="001721CA">
      <w:pPr>
        <w:spacing w:line="257" w:lineRule="atLeast"/>
        <w:ind w:firstLine="62"/>
        <w:rPr>
          <w:rFonts w:ascii="Calibri" w:hAnsi="Calibri" w:cs="Calibri"/>
          <w:color w:val="000000"/>
          <w:sz w:val="24"/>
          <w:szCs w:val="24"/>
        </w:rPr>
      </w:pPr>
    </w:p>
    <w:p w14:paraId="7B7E0F37"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10.  SUTARTIES ĮVYKDYMO UŽTIKRINIMAS (JEI TAIKOMA)</w:t>
      </w:r>
    </w:p>
    <w:p w14:paraId="2E1AAC04" w14:textId="77777777" w:rsidR="001721CA" w:rsidRPr="001721CA" w:rsidRDefault="001721CA" w:rsidP="001721CA">
      <w:pPr>
        <w:spacing w:line="257" w:lineRule="atLeast"/>
        <w:ind w:firstLine="62"/>
        <w:rPr>
          <w:rFonts w:ascii="Calibri" w:hAnsi="Calibri" w:cs="Calibri"/>
          <w:color w:val="000000"/>
          <w:sz w:val="24"/>
          <w:szCs w:val="24"/>
        </w:rPr>
      </w:pPr>
    </w:p>
    <w:p w14:paraId="5045D2D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B5931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b/>
          <w:bCs/>
          <w:color w:val="000000"/>
          <w:sz w:val="24"/>
          <w:szCs w:val="24"/>
        </w:rPr>
        <w:t>Pastaba.</w:t>
      </w:r>
      <w:r w:rsidRPr="001721CA">
        <w:rPr>
          <w:rFonts w:ascii="Calibri" w:hAnsi="Calibri" w:cs="Calibri"/>
          <w:color w:val="000000"/>
          <w:sz w:val="24"/>
          <w:szCs w:val="24"/>
        </w:rPr>
        <w:t> </w:t>
      </w:r>
      <w:r w:rsidRPr="001721CA">
        <w:rPr>
          <w:rFonts w:ascii="Calibri" w:hAnsi="Calibri" w:cs="Calibr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79F4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721CA">
        <w:rPr>
          <w:rFonts w:ascii="Calibri" w:hAnsi="Calibri" w:cs="Calibri"/>
          <w:color w:val="000000"/>
          <w:sz w:val="24"/>
          <w:szCs w:val="24"/>
        </w:rPr>
        <w:t xml:space="preserve">kartu su draudimo bendrovės laidavimo draudimo raštu turi būti pateiktas ir pasirašytas draudimo </w:t>
      </w:r>
      <w:r w:rsidRPr="001721CA">
        <w:rPr>
          <w:rFonts w:ascii="Calibri" w:hAnsi="Calibri" w:cs="Calibri"/>
          <w:color w:val="000000"/>
          <w:sz w:val="24"/>
          <w:szCs w:val="24"/>
        </w:rPr>
        <w:lastRenderedPageBreak/>
        <w:t>liudijimas (polisas) bei dokumentas, įrodantis, kad draudimo įmoka už išduotą laidavimo draudimo raštą yra sumokėta</w:t>
      </w:r>
      <w:r w:rsidRPr="001721CA">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721CA">
        <w:rPr>
          <w:rFonts w:ascii="Calibri" w:hAnsi="Calibri" w:cs="Calibri"/>
          <w:b/>
          <w:bCs/>
          <w:color w:val="000000"/>
          <w:sz w:val="24"/>
          <w:szCs w:val="24"/>
          <w:shd w:val="clear" w:color="auto" w:fill="FFFFFF"/>
        </w:rPr>
        <w:t>Sutarties įvykdymo užtikrinimas</w:t>
      </w:r>
      <w:r w:rsidRPr="001721CA">
        <w:rPr>
          <w:rFonts w:ascii="Calibri" w:hAnsi="Calibri" w:cs="Calibri"/>
          <w:color w:val="000000"/>
          <w:sz w:val="24"/>
          <w:szCs w:val="24"/>
          <w:shd w:val="clear" w:color="auto" w:fill="FFFFFF"/>
        </w:rPr>
        <w:t>).</w:t>
      </w:r>
    </w:p>
    <w:p w14:paraId="64077303"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D427B7"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0440FE"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3E1BE0"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C044C7"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10.7. Sutarties įvykdymo užtikrinimas turi įsigalioti ne vėliau negu jo pateikimo Pirkėjui dieną. </w:t>
      </w:r>
    </w:p>
    <w:p w14:paraId="081B6F6C"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10.8. Sutarties įvykdymo užtikrinimo suma turi būti nurodoma ir išmokama eurais. </w:t>
      </w:r>
    </w:p>
    <w:p w14:paraId="1F8E2FA5"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color w:val="000000"/>
          <w:sz w:val="24"/>
          <w:szCs w:val="24"/>
        </w:rPr>
        <w:t xml:space="preserve">10.9. Sutarties įvykdymo užtikrinimas turi būti surašytas lietuvių arba kita kalba (esant Pirkėjo </w:t>
      </w:r>
      <w:r w:rsidRPr="001721CA">
        <w:rPr>
          <w:rFonts w:ascii="Calibri" w:hAnsi="Calibri" w:cs="Calibri"/>
          <w:sz w:val="24"/>
          <w:szCs w:val="24"/>
        </w:rPr>
        <w:t>prašymui, turi būti pateiktas vertimas į lietuvių kalbą). </w:t>
      </w:r>
    </w:p>
    <w:p w14:paraId="2CC68344"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 xml:space="preserve">10.10. Sutarties įvykdymo užtikrinime nurodytas jo galiojimo terminas turi būti ne trumpesnis nei nurodytas </w:t>
      </w:r>
      <w:r w:rsidRPr="001721CA">
        <w:rPr>
          <w:rFonts w:ascii="Calibri" w:eastAsia="Calibri" w:hAnsi="Calibri" w:cs="Calibri"/>
          <w:kern w:val="2"/>
          <w:sz w:val="24"/>
          <w:szCs w:val="24"/>
        </w:rPr>
        <w:t>Specialiosiose sąlygose</w:t>
      </w:r>
      <w:r w:rsidRPr="001721CA">
        <w:rPr>
          <w:rFonts w:ascii="Calibri" w:hAnsi="Calibri" w:cs="Calibri"/>
          <w:sz w:val="24"/>
          <w:szCs w:val="24"/>
        </w:rPr>
        <w:t>. </w:t>
      </w:r>
    </w:p>
    <w:p w14:paraId="56A695A1"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C717BB"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E63D66"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CE2B1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575A82"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w:t>
      </w:r>
      <w:r w:rsidRPr="001721CA">
        <w:rPr>
          <w:rFonts w:ascii="Calibri" w:hAnsi="Calibri" w:cs="Calibri"/>
          <w:color w:val="000000"/>
          <w:sz w:val="24"/>
          <w:szCs w:val="24"/>
        </w:rPr>
        <w:lastRenderedPageBreak/>
        <w:t>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380891"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10.16. Pirkėjas gali pasinaudoti Sutarties įvykdymo užtikrinimu, esant bet kuriai iš žemiau nurodytų aplinkybių:  </w:t>
      </w:r>
    </w:p>
    <w:p w14:paraId="44AD6643"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10.16.1. Tiekėjas neįvykdė, nevykdo arba netinkamai vykdo savo įsipareigojimus pagal Sutartį;  </w:t>
      </w:r>
    </w:p>
    <w:p w14:paraId="4B38EC09"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10.16.2. Tiekėjas per protingai nustatytą laikotarpį neįvykdo Pirkėjo nurodymo ištaisyti Prekių trūkumus;  </w:t>
      </w:r>
    </w:p>
    <w:p w14:paraId="61C3EAFC"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1ABDF5"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10.16.4. Tiekėjas be pateisinamos priežasties (ne Sutartyje nustatytais atvejais) vienašališkai nutraukia Sutartį. </w:t>
      </w:r>
    </w:p>
    <w:p w14:paraId="00F635E0"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007D8C00"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11.  SUTARTIES KAINA IR JOS PERSKAIČIAVIMAS</w:t>
      </w:r>
    </w:p>
    <w:p w14:paraId="6B708343" w14:textId="77777777" w:rsidR="001721CA" w:rsidRPr="001721CA" w:rsidRDefault="001721CA" w:rsidP="001721CA">
      <w:pPr>
        <w:spacing w:line="257" w:lineRule="atLeast"/>
        <w:ind w:firstLine="62"/>
        <w:rPr>
          <w:rFonts w:ascii="Calibri" w:hAnsi="Calibri" w:cs="Calibri"/>
          <w:color w:val="000000"/>
          <w:sz w:val="24"/>
          <w:szCs w:val="24"/>
        </w:rPr>
      </w:pPr>
    </w:p>
    <w:p w14:paraId="56688D9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0BFEA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11.2. Pradinės sutarties vertė yra nurodyta Specialiosiose sąlygose.</w:t>
      </w:r>
    </w:p>
    <w:p w14:paraId="5B35BDC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BEB5C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11.4. Sutarties kainos peržiūra atliekama Specialiosiose sąlygose nustatyta tvarka.</w:t>
      </w:r>
    </w:p>
    <w:p w14:paraId="2A50E432" w14:textId="77777777" w:rsidR="001721CA" w:rsidRPr="001721CA" w:rsidRDefault="001721CA" w:rsidP="001721CA">
      <w:pPr>
        <w:spacing w:line="257" w:lineRule="atLeast"/>
        <w:ind w:firstLine="62"/>
        <w:rPr>
          <w:rFonts w:ascii="Calibri" w:hAnsi="Calibri" w:cs="Calibri"/>
          <w:color w:val="000000"/>
          <w:sz w:val="24"/>
          <w:szCs w:val="24"/>
        </w:rPr>
      </w:pPr>
    </w:p>
    <w:p w14:paraId="7C4F1585"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12.  ATSISKAITYMO TVARKA</w:t>
      </w:r>
    </w:p>
    <w:p w14:paraId="00F99AD6" w14:textId="77777777" w:rsidR="001721CA" w:rsidRPr="001721CA" w:rsidRDefault="001721CA" w:rsidP="001721CA">
      <w:pPr>
        <w:spacing w:line="257" w:lineRule="atLeast"/>
        <w:ind w:firstLine="62"/>
        <w:jc w:val="center"/>
        <w:rPr>
          <w:rFonts w:ascii="Calibri" w:hAnsi="Calibri" w:cs="Calibri"/>
          <w:color w:val="000000"/>
          <w:sz w:val="24"/>
          <w:szCs w:val="24"/>
        </w:rPr>
      </w:pPr>
    </w:p>
    <w:p w14:paraId="02B5BF9D"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12.1.  Išankstinis mokėjimas (avansas) (jei taikoma)</w:t>
      </w:r>
    </w:p>
    <w:p w14:paraId="1184A289" w14:textId="77777777" w:rsidR="001721CA" w:rsidRPr="001721CA" w:rsidRDefault="001721CA" w:rsidP="001721CA">
      <w:pPr>
        <w:spacing w:line="257" w:lineRule="atLeast"/>
        <w:ind w:firstLine="62"/>
        <w:rPr>
          <w:rFonts w:ascii="Calibri" w:hAnsi="Calibri" w:cs="Calibri"/>
          <w:color w:val="000000"/>
          <w:sz w:val="24"/>
          <w:szCs w:val="24"/>
        </w:rPr>
      </w:pPr>
    </w:p>
    <w:p w14:paraId="285C1F19"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721CA">
        <w:rPr>
          <w:rFonts w:ascii="Calibri" w:hAnsi="Calibri" w:cs="Calibri"/>
          <w:b/>
          <w:bCs/>
          <w:color w:val="000000"/>
          <w:sz w:val="24"/>
          <w:szCs w:val="24"/>
        </w:rPr>
        <w:t>Avansas</w:t>
      </w:r>
      <w:r w:rsidRPr="001721CA">
        <w:rPr>
          <w:rFonts w:ascii="Calibri" w:hAnsi="Calibri" w:cs="Calibri"/>
          <w:color w:val="000000"/>
          <w:sz w:val="24"/>
          <w:szCs w:val="24"/>
        </w:rPr>
        <w:t>). </w:t>
      </w:r>
    </w:p>
    <w:p w14:paraId="7121CB8C"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 xml:space="preserve">12.1.2. Pirkėjas sumoka Tiekėjui </w:t>
      </w:r>
      <w:r w:rsidRPr="001721CA">
        <w:rPr>
          <w:rFonts w:ascii="Calibri" w:eastAsia="Calibri" w:hAnsi="Calibri" w:cs="Calibri"/>
          <w:kern w:val="2"/>
          <w:sz w:val="24"/>
          <w:szCs w:val="24"/>
        </w:rPr>
        <w:t>ne didesnį kaip Specialiosiose sąlygose nurodyto dydžio Avansą</w:t>
      </w:r>
      <w:r w:rsidRPr="001721CA">
        <w:rPr>
          <w:rFonts w:ascii="Calibri" w:hAnsi="Calibri" w:cs="Calibri"/>
          <w:color w:val="000000"/>
          <w:sz w:val="24"/>
          <w:szCs w:val="24"/>
        </w:rPr>
        <w:t>.</w:t>
      </w:r>
    </w:p>
    <w:p w14:paraId="388AAAAA"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21CA">
        <w:rPr>
          <w:rFonts w:ascii="Calibri" w:hAnsi="Calibri" w:cs="Calibri"/>
          <w:b/>
          <w:bCs/>
          <w:color w:val="000000"/>
          <w:sz w:val="24"/>
          <w:szCs w:val="24"/>
        </w:rPr>
        <w:t>Avanso užtikrinimas</w:t>
      </w:r>
      <w:r w:rsidRPr="001721CA">
        <w:rPr>
          <w:rFonts w:ascii="Calibri" w:hAnsi="Calibri" w:cs="Calibri"/>
          <w:color w:val="000000"/>
          <w:sz w:val="24"/>
          <w:szCs w:val="24"/>
        </w:rPr>
        <w:t>). </w:t>
      </w:r>
    </w:p>
    <w:p w14:paraId="3AC21419"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b/>
          <w:bCs/>
          <w:color w:val="000000"/>
          <w:sz w:val="24"/>
          <w:szCs w:val="24"/>
        </w:rPr>
        <w:t>Pastaba.</w:t>
      </w:r>
      <w:r w:rsidRPr="001721CA">
        <w:rPr>
          <w:rFonts w:ascii="Calibri" w:hAnsi="Calibri" w:cs="Calibri"/>
          <w:color w:val="000000"/>
          <w:sz w:val="24"/>
          <w:szCs w:val="24"/>
        </w:rPr>
        <w:t> </w:t>
      </w:r>
      <w:r w:rsidRPr="001721CA">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21CA">
        <w:rPr>
          <w:rFonts w:ascii="Calibri" w:hAnsi="Calibri" w:cs="Calibri"/>
          <w:color w:val="000000"/>
          <w:sz w:val="24"/>
          <w:szCs w:val="24"/>
        </w:rPr>
        <w:t> </w:t>
      </w:r>
      <w:r w:rsidRPr="001721CA">
        <w:rPr>
          <w:rFonts w:ascii="Calibri" w:hAnsi="Calibri" w:cs="Calibri"/>
          <w:color w:val="000000"/>
          <w:sz w:val="24"/>
          <w:szCs w:val="24"/>
          <w:shd w:val="clear" w:color="auto" w:fill="FFFFFF"/>
        </w:rPr>
        <w:t>įstatymų bei kitų teisės aktų</w:t>
      </w:r>
      <w:r w:rsidRPr="001721CA">
        <w:rPr>
          <w:rFonts w:ascii="Calibri" w:hAnsi="Calibri" w:cs="Calibri"/>
          <w:color w:val="000000"/>
          <w:sz w:val="24"/>
          <w:szCs w:val="24"/>
        </w:rPr>
        <w:t> </w:t>
      </w:r>
      <w:r w:rsidRPr="001721CA">
        <w:rPr>
          <w:rFonts w:ascii="Calibri" w:hAnsi="Calibri" w:cs="Calibri"/>
          <w:color w:val="000000"/>
          <w:sz w:val="24"/>
          <w:szCs w:val="24"/>
          <w:shd w:val="clear" w:color="auto" w:fill="FFFFFF"/>
        </w:rPr>
        <w:t>nuostatas.</w:t>
      </w:r>
    </w:p>
    <w:p w14:paraId="4289E2D7"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D03131"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w:t>
      </w:r>
      <w:r w:rsidRPr="001721CA">
        <w:rPr>
          <w:rFonts w:ascii="Calibri" w:hAnsi="Calibri" w:cs="Calibri"/>
          <w:color w:val="000000"/>
          <w:sz w:val="24"/>
          <w:szCs w:val="24"/>
        </w:rPr>
        <w:lastRenderedPageBreak/>
        <w:t>ar Sutarties nutraukimą dėl Tiekėjo kaltės, sumokėti Pirkėjui sumą, neviršijančią išmokėto Avanso sumos ir užtikrinimo sumos, pinigus pervedant į Pirkėjo sąskaitą. </w:t>
      </w:r>
    </w:p>
    <w:p w14:paraId="53FBEB88"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87AC3B"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12.1.7. Avanso užtikrinimo suma turi būti nurodoma ir išmokama eurais. </w:t>
      </w:r>
    </w:p>
    <w:p w14:paraId="29E71586"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12.1.8. Avanso užtikrinimas turi būti surašytas lietuvių arba kita kalba (esant Pirkėjo prašymui, turi būti pateiktas vertimas į lietuvių kalbą). </w:t>
      </w:r>
    </w:p>
    <w:p w14:paraId="2131711A"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12.1.9. Avanso užtikrinimas, neatitinkantis šiame Sutarties poskyryje nustatytų reikalavimų, nebus priimamas. </w:t>
      </w:r>
    </w:p>
    <w:p w14:paraId="00CCBE80"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B4F5FD"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E4DBB4F"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17A72E"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7175759C"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12.2.  Mokėjimų tvarka</w:t>
      </w:r>
    </w:p>
    <w:p w14:paraId="422DE313" w14:textId="77777777" w:rsidR="001721CA" w:rsidRPr="001721CA" w:rsidRDefault="001721CA" w:rsidP="001721CA">
      <w:pPr>
        <w:spacing w:line="257" w:lineRule="atLeast"/>
        <w:ind w:firstLine="62"/>
        <w:rPr>
          <w:rFonts w:ascii="Calibri" w:hAnsi="Calibri" w:cs="Calibri"/>
          <w:color w:val="000000"/>
          <w:sz w:val="24"/>
          <w:szCs w:val="24"/>
        </w:rPr>
      </w:pPr>
    </w:p>
    <w:p w14:paraId="756D1E0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12.2.1. Tiekėjas išrašo Sąskaitą tik Šalims pasirašius Prekių perdavimo–priėmimo aktą, jeigu kitaip nenumatyta Specialiosiose sąlygose:</w:t>
      </w:r>
    </w:p>
    <w:p w14:paraId="7626C3D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12.2.1.1. elektroninę sąskaitą faktūrą, atitinkančią Europos elektroninių sąskaitų faktūrų standartą, kurio nuoroda paskelbta 2017 m. spalio 16 d. Komisijos įgyvendinimo sprendime </w:t>
      </w:r>
      <w:r w:rsidRPr="001721CA">
        <w:rPr>
          <w:rFonts w:ascii="Calibri" w:hAnsi="Calibri" w:cs="Calibri"/>
          <w:color w:val="467886"/>
          <w:sz w:val="24"/>
          <w:szCs w:val="24"/>
          <w:u w:val="single"/>
        </w:rPr>
        <w:t>(ES) 2017/1870</w:t>
      </w:r>
      <w:r w:rsidRPr="001721CA">
        <w:rPr>
          <w:rFonts w:ascii="Calibri" w:hAnsi="Calibri" w:cs="Calibri"/>
          <w:color w:val="000000"/>
          <w:sz w:val="24"/>
          <w:szCs w:val="24"/>
        </w:rPr>
        <w:t xml:space="preserve"> dėl nuorodos į Europos elektroninių sąskaitų faktūrų standartą ir sintaksių sąrašo paskelbimo pagal Europos Parlamento ir Tarybos direktyvą </w:t>
      </w:r>
      <w:r w:rsidRPr="001721CA">
        <w:rPr>
          <w:rFonts w:ascii="Calibri" w:hAnsi="Calibri" w:cs="Calibri"/>
          <w:color w:val="467886"/>
          <w:sz w:val="24"/>
          <w:szCs w:val="24"/>
          <w:u w:val="single"/>
        </w:rPr>
        <w:t>2014/55/ES</w:t>
      </w:r>
      <w:r w:rsidRPr="001721CA">
        <w:rPr>
          <w:rFonts w:ascii="Calibri" w:hAnsi="Calibri" w:cs="Calibri"/>
          <w:color w:val="000000"/>
          <w:sz w:val="24"/>
          <w:szCs w:val="24"/>
        </w:rPr>
        <w:t> (toliau – </w:t>
      </w:r>
      <w:r w:rsidRPr="001721CA">
        <w:rPr>
          <w:rFonts w:ascii="Calibri" w:hAnsi="Calibri" w:cs="Calibri"/>
          <w:b/>
          <w:bCs/>
          <w:color w:val="000000"/>
          <w:sz w:val="24"/>
          <w:szCs w:val="24"/>
        </w:rPr>
        <w:t>Europos elektroninių sąskaitų faktūrų</w:t>
      </w:r>
      <w:r w:rsidRPr="001721CA">
        <w:rPr>
          <w:rFonts w:ascii="Calibri" w:hAnsi="Calibri" w:cs="Calibri"/>
          <w:color w:val="000000"/>
          <w:sz w:val="24"/>
          <w:szCs w:val="24"/>
        </w:rPr>
        <w:t> </w:t>
      </w:r>
      <w:r w:rsidRPr="001721CA">
        <w:rPr>
          <w:rFonts w:ascii="Calibri" w:hAnsi="Calibri" w:cs="Calibri"/>
          <w:b/>
          <w:bCs/>
          <w:color w:val="000000"/>
          <w:sz w:val="24"/>
          <w:szCs w:val="24"/>
        </w:rPr>
        <w:t>standartas</w:t>
      </w:r>
      <w:r w:rsidRPr="001721CA">
        <w:rPr>
          <w:rFonts w:ascii="Calibri" w:hAnsi="Calibri" w:cs="Calibri"/>
          <w:color w:val="000000"/>
          <w:sz w:val="24"/>
          <w:szCs w:val="24"/>
        </w:rPr>
        <w:t xml:space="preserve">), Tiekėjas gali pateikti </w:t>
      </w:r>
      <w:r w:rsidRPr="001721CA">
        <w:rPr>
          <w:rFonts w:ascii="Calibri" w:eastAsia="Arial" w:hAnsi="Calibri" w:cs="Calibri"/>
          <w:kern w:val="2"/>
          <w:sz w:val="24"/>
          <w:szCs w:val="24"/>
        </w:rPr>
        <w:t>pasirinktomis priemonėmis</w:t>
      </w:r>
      <w:r w:rsidRPr="001721CA">
        <w:rPr>
          <w:rFonts w:ascii="Calibri" w:hAnsi="Calibri" w:cs="Calibri"/>
          <w:color w:val="000000"/>
          <w:sz w:val="24"/>
          <w:szCs w:val="24"/>
        </w:rPr>
        <w:t>;</w:t>
      </w:r>
    </w:p>
    <w:p w14:paraId="4835124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12.2.1.2. Europos elektroninių sąskaitų faktūrų standarto neatitinkančią elektroninę sąskaitą faktūrą Tiekėjas </w:t>
      </w:r>
      <w:r w:rsidRPr="001721CA">
        <w:rPr>
          <w:rFonts w:ascii="Calibri" w:eastAsia="Arial" w:hAnsi="Calibri" w:cs="Calibri"/>
          <w:kern w:val="2"/>
          <w:sz w:val="24"/>
          <w:szCs w:val="24"/>
        </w:rPr>
        <w:t xml:space="preserve">gali teikti tik naudodamasis Sąskaitų administravimo bendrosios informacinės sistemos (toliau – </w:t>
      </w:r>
      <w:r w:rsidRPr="001721CA">
        <w:rPr>
          <w:rFonts w:ascii="Calibri" w:eastAsia="Arial" w:hAnsi="Calibri" w:cs="Calibri"/>
          <w:b/>
          <w:bCs/>
          <w:kern w:val="2"/>
          <w:sz w:val="24"/>
          <w:szCs w:val="24"/>
        </w:rPr>
        <w:t>SABIS</w:t>
      </w:r>
      <w:r w:rsidRPr="001721CA">
        <w:rPr>
          <w:rFonts w:ascii="Calibri" w:eastAsia="Arial" w:hAnsi="Calibri" w:cs="Calibri"/>
          <w:kern w:val="2"/>
          <w:sz w:val="24"/>
          <w:szCs w:val="24"/>
        </w:rPr>
        <w:t>) priemonėmis</w:t>
      </w:r>
      <w:r w:rsidRPr="001721CA">
        <w:rPr>
          <w:rFonts w:ascii="Calibri" w:hAnsi="Calibri" w:cs="Calibri"/>
          <w:color w:val="000000"/>
          <w:sz w:val="24"/>
          <w:szCs w:val="24"/>
        </w:rPr>
        <w:t>.</w:t>
      </w:r>
    </w:p>
    <w:p w14:paraId="370A5C7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12.2.2. Pirkėjas elektronines sąskaitas faktūras priima ir apdoroja naudodamasis informacinės sistemos SABIS priemonėmis, </w:t>
      </w:r>
      <w:r w:rsidRPr="001721CA">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721CA">
        <w:rPr>
          <w:rFonts w:ascii="Calibri" w:hAnsi="Calibri" w:cs="Calibri"/>
          <w:color w:val="000000"/>
          <w:sz w:val="24"/>
          <w:szCs w:val="24"/>
        </w:rPr>
        <w:t>.</w:t>
      </w:r>
    </w:p>
    <w:p w14:paraId="238B4AE8"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31C566C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12.2.4. Pirkėjas atlieka mokėjimus už Prekes Specialiosiose sąlygose nustatytais terminais.</w:t>
      </w:r>
    </w:p>
    <w:p w14:paraId="7D0562A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12.2.5. Už mokėjimų pagal Sutartį vėlavimus, Pirkėjui taikomos netesybos Specialiosiose sąlygose nustatyta tvarka.</w:t>
      </w:r>
    </w:p>
    <w:p w14:paraId="52A6392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12.2.6. Jei Prekės pristatomos dalimis, aukščiau nurodyta atsiskaitymo tvarka galioja kiekvienai tokiai daliai, jei Specialiosiose sąlygose nenustatyta kitaip.</w:t>
      </w:r>
    </w:p>
    <w:p w14:paraId="4DEC0FB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424E627" w14:textId="77777777" w:rsidR="001721CA" w:rsidRPr="001721CA" w:rsidRDefault="001721CA" w:rsidP="001721CA">
      <w:pPr>
        <w:spacing w:line="257" w:lineRule="atLeast"/>
        <w:ind w:firstLine="62"/>
        <w:rPr>
          <w:rFonts w:ascii="Calibri" w:hAnsi="Calibri" w:cs="Calibri"/>
          <w:color w:val="000000"/>
          <w:sz w:val="24"/>
          <w:szCs w:val="24"/>
        </w:rPr>
      </w:pPr>
    </w:p>
    <w:p w14:paraId="469E6938"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12.3.  Kiti atsiskaitymo klausimai</w:t>
      </w:r>
    </w:p>
    <w:p w14:paraId="46375758" w14:textId="77777777" w:rsidR="001721CA" w:rsidRPr="001721CA" w:rsidRDefault="001721CA" w:rsidP="001721CA">
      <w:pPr>
        <w:spacing w:line="257" w:lineRule="atLeast"/>
        <w:ind w:firstLine="62"/>
        <w:rPr>
          <w:rFonts w:ascii="Calibri" w:hAnsi="Calibri" w:cs="Calibri"/>
          <w:color w:val="000000"/>
          <w:sz w:val="24"/>
          <w:szCs w:val="24"/>
        </w:rPr>
      </w:pPr>
    </w:p>
    <w:p w14:paraId="541EA82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12.3.1. Pirkėjas privalo pervesti mokėjimus Tiekėjui į Tiekėjo banko sąskaitą, nurodytą Specialiosiose sąlygose.</w:t>
      </w:r>
    </w:p>
    <w:p w14:paraId="3726C50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62637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12.3.3. Visi mokėjimai pagal Sutartį atliekami eurais.</w:t>
      </w:r>
    </w:p>
    <w:p w14:paraId="0A8F44C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12.3.4. Už pavėluotus mokėjimus pagal Sutartį mokančioji Šalis privalo sumokėti kitai Šaliai Specialiosiose sąlygose nurodyto dydžio netesybas.</w:t>
      </w:r>
    </w:p>
    <w:p w14:paraId="354E004D" w14:textId="77777777" w:rsidR="001721CA" w:rsidRPr="001721CA" w:rsidRDefault="001721CA" w:rsidP="001721CA">
      <w:pPr>
        <w:spacing w:line="257" w:lineRule="atLeast"/>
        <w:ind w:firstLine="62"/>
        <w:rPr>
          <w:rFonts w:ascii="Calibri" w:hAnsi="Calibri" w:cs="Calibri"/>
          <w:color w:val="000000"/>
          <w:sz w:val="24"/>
          <w:szCs w:val="24"/>
        </w:rPr>
      </w:pPr>
    </w:p>
    <w:p w14:paraId="0C6E4F6F"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13.  KONFIDENCIALI INFORMACIJA</w:t>
      </w:r>
    </w:p>
    <w:p w14:paraId="7EEA1768" w14:textId="77777777" w:rsidR="001721CA" w:rsidRPr="001721CA" w:rsidRDefault="001721CA" w:rsidP="001721CA">
      <w:pPr>
        <w:spacing w:line="257" w:lineRule="atLeast"/>
        <w:ind w:firstLine="62"/>
        <w:rPr>
          <w:rFonts w:ascii="Calibri" w:hAnsi="Calibri" w:cs="Calibri"/>
          <w:color w:val="000000"/>
          <w:sz w:val="24"/>
          <w:szCs w:val="24"/>
        </w:rPr>
      </w:pPr>
    </w:p>
    <w:p w14:paraId="7590F8E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A779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13.2.  Šalis turi teisę atskleisti kitos Šalies konfidencialią informaciją šiais atvejais:</w:t>
      </w:r>
    </w:p>
    <w:p w14:paraId="07BA8718"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DD4FC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A4A57A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0F9F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13.4. Šalis atsako:</w:t>
      </w:r>
    </w:p>
    <w:p w14:paraId="3351FB8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13.4.1. už bet kokį neteisėtą, įskaitant atsitiktinį, kitos Šalies konfidencialios informacijos ar bet kurios jos dalies atskleidimą ar perdavimą arba konfidencialios informacijos neteisėtą naudojimą;</w:t>
      </w:r>
    </w:p>
    <w:p w14:paraId="6B2A530F"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1C1666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038346BB" w14:textId="77777777" w:rsidR="001721CA" w:rsidRPr="001721CA" w:rsidRDefault="001721CA" w:rsidP="001721CA">
      <w:pPr>
        <w:spacing w:line="257" w:lineRule="atLeast"/>
        <w:ind w:firstLine="62"/>
        <w:rPr>
          <w:rFonts w:ascii="Calibri" w:hAnsi="Calibri" w:cs="Calibri"/>
          <w:color w:val="000000"/>
          <w:sz w:val="24"/>
          <w:szCs w:val="24"/>
        </w:rPr>
      </w:pPr>
    </w:p>
    <w:p w14:paraId="5E3D3352"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lastRenderedPageBreak/>
        <w:t>14.  ASMENS DUOMENŲ APSAUGA</w:t>
      </w:r>
    </w:p>
    <w:p w14:paraId="6CE6C440" w14:textId="77777777" w:rsidR="001721CA" w:rsidRPr="001721CA" w:rsidRDefault="001721CA" w:rsidP="001721CA">
      <w:pPr>
        <w:spacing w:line="257" w:lineRule="atLeast"/>
        <w:ind w:firstLine="62"/>
        <w:rPr>
          <w:rFonts w:ascii="Calibri" w:hAnsi="Calibri" w:cs="Calibri"/>
          <w:color w:val="000000"/>
          <w:sz w:val="24"/>
          <w:szCs w:val="24"/>
        </w:rPr>
      </w:pPr>
    </w:p>
    <w:p w14:paraId="6C03C7E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14.1. Šalys įsipareigoja užtikrinti asmens duomenų saugumą bei asmens duomenų tvarkymą vykdyti teisėtai, vadovaujantis 2016 m. balandžio 27 d. priimto Europos Parlamento ir Tarybos reglamento </w:t>
      </w:r>
      <w:r w:rsidRPr="001721CA">
        <w:rPr>
          <w:rFonts w:ascii="Calibri" w:hAnsi="Calibri" w:cs="Calibri"/>
          <w:color w:val="467886"/>
          <w:sz w:val="24"/>
          <w:szCs w:val="24"/>
          <w:u w:val="single"/>
        </w:rPr>
        <w:t>(ES) 2016/679</w:t>
      </w:r>
      <w:r w:rsidRPr="001721CA">
        <w:rPr>
          <w:rFonts w:ascii="Calibri" w:hAnsi="Calibri" w:cs="Calibri"/>
          <w:color w:val="000000"/>
          <w:sz w:val="24"/>
          <w:szCs w:val="24"/>
        </w:rPr>
        <w:t> dėl fizinių asmenų apsaugos tvarkant asmens duomenis ir dėl laisvo tokių duomenų judėjimo ir kuriuo panaikinama Direktyva </w:t>
      </w:r>
      <w:r w:rsidRPr="001721CA">
        <w:rPr>
          <w:rFonts w:ascii="Calibri" w:hAnsi="Calibri" w:cs="Calibri"/>
          <w:color w:val="467886"/>
          <w:sz w:val="24"/>
          <w:szCs w:val="24"/>
          <w:u w:val="single"/>
        </w:rPr>
        <w:t>95/46/EB</w:t>
      </w:r>
      <w:r w:rsidRPr="001721CA">
        <w:rPr>
          <w:rFonts w:ascii="Calibri" w:hAnsi="Calibri" w:cs="Calibri"/>
          <w:color w:val="000000"/>
          <w:sz w:val="24"/>
          <w:szCs w:val="24"/>
        </w:rPr>
        <w:t> (Bendrasis duomenų apsaugos reglamentas) ir kitų teisės aktų, reglamentuojančių asmens duomenų tvarkymą, nuostatomis.</w:t>
      </w:r>
    </w:p>
    <w:p w14:paraId="6819D8E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A27E2A" w14:textId="77777777" w:rsidR="001721CA" w:rsidRPr="001721CA" w:rsidRDefault="001721CA" w:rsidP="001721CA">
      <w:pPr>
        <w:spacing w:line="257" w:lineRule="atLeast"/>
        <w:ind w:left="360" w:firstLine="115"/>
        <w:rPr>
          <w:rFonts w:ascii="Calibri" w:hAnsi="Calibri" w:cs="Calibri"/>
          <w:color w:val="000000"/>
          <w:sz w:val="24"/>
          <w:szCs w:val="24"/>
        </w:rPr>
      </w:pPr>
    </w:p>
    <w:p w14:paraId="6ECEFB34"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15.  INTELEKTINĖ NUOSAVYBĖ</w:t>
      </w:r>
    </w:p>
    <w:p w14:paraId="1587F3F4" w14:textId="77777777" w:rsidR="001721CA" w:rsidRPr="001721CA" w:rsidRDefault="001721CA" w:rsidP="001721CA">
      <w:pPr>
        <w:spacing w:line="257" w:lineRule="atLeast"/>
        <w:ind w:firstLine="62"/>
        <w:rPr>
          <w:rFonts w:ascii="Calibri" w:hAnsi="Calibri" w:cs="Calibri"/>
          <w:color w:val="000000"/>
          <w:sz w:val="24"/>
          <w:szCs w:val="24"/>
        </w:rPr>
      </w:pPr>
    </w:p>
    <w:p w14:paraId="1BA68713"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98968D"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21CA">
        <w:rPr>
          <w:rFonts w:ascii="Calibri" w:hAnsi="Calibri" w:cs="Calibri"/>
          <w:i/>
          <w:iCs/>
          <w:color w:val="000000"/>
          <w:sz w:val="24"/>
          <w:szCs w:val="24"/>
        </w:rPr>
        <w:t>sui generis</w:t>
      </w:r>
      <w:r w:rsidRPr="001721CA">
        <w:rPr>
          <w:rFonts w:ascii="Calibri" w:hAnsi="Calibri" w:cs="Calibr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D49756"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721CA">
        <w:rPr>
          <w:rFonts w:ascii="Calibri" w:eastAsia="Calibri" w:hAnsi="Calibri" w:cs="Calibri"/>
          <w:kern w:val="2"/>
          <w:sz w:val="24"/>
          <w:szCs w:val="24"/>
        </w:rPr>
        <w:t>Specialiosiose sąlygose nurodyta bauda</w:t>
      </w:r>
      <w:r w:rsidRPr="001721CA">
        <w:rPr>
          <w:rFonts w:ascii="Calibri" w:hAnsi="Calibri" w:cs="Calibri"/>
          <w:sz w:val="24"/>
          <w:szCs w:val="24"/>
        </w:rPr>
        <w:t>.</w:t>
      </w:r>
    </w:p>
    <w:p w14:paraId="5CBE783C"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12178644"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16.  PAREIŠKIMAI IR GARANTIJOS</w:t>
      </w:r>
    </w:p>
    <w:p w14:paraId="2B86AAD5" w14:textId="77777777" w:rsidR="001721CA" w:rsidRPr="001721CA" w:rsidRDefault="001721CA" w:rsidP="001721CA">
      <w:pPr>
        <w:spacing w:line="257" w:lineRule="atLeast"/>
        <w:ind w:firstLine="62"/>
        <w:rPr>
          <w:rFonts w:ascii="Calibri" w:hAnsi="Calibri" w:cs="Calibri"/>
          <w:color w:val="000000"/>
          <w:sz w:val="24"/>
          <w:szCs w:val="24"/>
        </w:rPr>
      </w:pPr>
    </w:p>
    <w:p w14:paraId="685475D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16.1. Kiekviena iš Šalių pareiškia ir garantuoja kitai Šaliai, kad:</w:t>
      </w:r>
    </w:p>
    <w:p w14:paraId="0B395F0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32FF193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76F0A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FB0DD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4DA1A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3E78C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7AAB40B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DF1DC1" w14:textId="77777777" w:rsidR="001721CA" w:rsidRPr="001721CA" w:rsidRDefault="001721CA" w:rsidP="001721CA">
      <w:pPr>
        <w:rPr>
          <w:rFonts w:ascii="Calibri" w:hAnsi="Calibri" w:cs="Calibri"/>
          <w:color w:val="000000"/>
          <w:sz w:val="24"/>
          <w:szCs w:val="24"/>
          <w:shd w:val="clear" w:color="auto" w:fill="FFFFFF"/>
        </w:rPr>
      </w:pPr>
      <w:r w:rsidRPr="001721CA">
        <w:rPr>
          <w:rFonts w:ascii="Calibri" w:hAnsi="Calibri" w:cs="Calibri"/>
          <w:color w:val="000000"/>
          <w:sz w:val="24"/>
          <w:szCs w:val="24"/>
          <w:shd w:val="clear" w:color="auto" w:fill="FFFFFF"/>
        </w:rPr>
        <w:t>16.3. </w:t>
      </w:r>
      <w:r w:rsidRPr="001721CA">
        <w:rPr>
          <w:rFonts w:ascii="Calibri" w:hAnsi="Calibri" w:cs="Calibri"/>
          <w:color w:val="000000"/>
          <w:sz w:val="24"/>
          <w:szCs w:val="24"/>
        </w:rPr>
        <w:t>Tiekėjas pareiškia, kad parduodamų Prekių disponavimo, valdymo ir naudojimosi teisės nėra apribotos </w:t>
      </w:r>
      <w:r w:rsidRPr="001721CA">
        <w:rPr>
          <w:rFonts w:ascii="Calibri" w:hAnsi="Calibri" w:cs="Calibri"/>
          <w:color w:val="000000"/>
          <w:sz w:val="24"/>
          <w:szCs w:val="24"/>
          <w:shd w:val="clear" w:color="auto" w:fill="FFFFFF"/>
        </w:rPr>
        <w:t>ir jokie tretieji asmenys neturi pretenzijų į Sutartimi perduodamas Prekes (įkeitimai, areštai ar pan.).</w:t>
      </w:r>
    </w:p>
    <w:p w14:paraId="08852419" w14:textId="77777777" w:rsidR="001721CA" w:rsidRPr="001721CA" w:rsidRDefault="001721CA" w:rsidP="001721CA">
      <w:pPr>
        <w:widowControl w:val="0"/>
        <w:tabs>
          <w:tab w:val="left" w:pos="567"/>
          <w:tab w:val="left" w:pos="851"/>
          <w:tab w:val="left" w:pos="992"/>
          <w:tab w:val="left" w:pos="1134"/>
        </w:tabs>
        <w:rPr>
          <w:rFonts w:ascii="Calibri" w:eastAsia="Calibri" w:hAnsi="Calibri" w:cs="Calibri"/>
          <w:kern w:val="2"/>
          <w:sz w:val="24"/>
          <w:szCs w:val="24"/>
        </w:rPr>
      </w:pPr>
      <w:r w:rsidRPr="001721CA">
        <w:rPr>
          <w:rFonts w:ascii="Calibri" w:eastAsia="Arial" w:hAnsi="Calibri" w:cs="Calibri"/>
          <w:kern w:val="2"/>
          <w:sz w:val="24"/>
          <w:szCs w:val="24"/>
        </w:rPr>
        <w:t>16.4. T</w:t>
      </w:r>
      <w:r w:rsidRPr="001721CA">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6C68249" w14:textId="77777777" w:rsidR="001721CA" w:rsidRPr="001721CA" w:rsidRDefault="001721CA" w:rsidP="001721CA">
      <w:pPr>
        <w:rPr>
          <w:rFonts w:ascii="Calibri" w:hAnsi="Calibri" w:cs="Calibri"/>
          <w:sz w:val="24"/>
          <w:szCs w:val="24"/>
        </w:rPr>
      </w:pPr>
    </w:p>
    <w:p w14:paraId="388114FE" w14:textId="77777777" w:rsidR="001721CA" w:rsidRPr="001721CA" w:rsidRDefault="001721CA" w:rsidP="001721CA">
      <w:pPr>
        <w:spacing w:line="257" w:lineRule="atLeast"/>
        <w:ind w:firstLine="62"/>
        <w:rPr>
          <w:rFonts w:ascii="Calibri" w:hAnsi="Calibri" w:cs="Calibri"/>
          <w:color w:val="000000"/>
          <w:sz w:val="24"/>
          <w:szCs w:val="24"/>
        </w:rPr>
      </w:pPr>
    </w:p>
    <w:p w14:paraId="4B0F3275"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17.  BENDRIEJI ATSAKOMYBĖS KLAUSIMAI</w:t>
      </w:r>
    </w:p>
    <w:p w14:paraId="210F98B5" w14:textId="77777777" w:rsidR="001721CA" w:rsidRPr="001721CA" w:rsidRDefault="001721CA" w:rsidP="001721CA">
      <w:pPr>
        <w:spacing w:line="257" w:lineRule="atLeast"/>
        <w:ind w:firstLine="62"/>
        <w:rPr>
          <w:rFonts w:ascii="Calibri" w:hAnsi="Calibri" w:cs="Calibri"/>
          <w:color w:val="000000"/>
          <w:sz w:val="24"/>
          <w:szCs w:val="24"/>
        </w:rPr>
      </w:pPr>
    </w:p>
    <w:p w14:paraId="6E62284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17.1. Netesybų sumokėjimas už vėlavimą ar pareigų pagal Sutartį pažeidimą neatleidžia Šalies nuo Sutartyje numatytų jos pareigų vykdymo.</w:t>
      </w:r>
    </w:p>
    <w:p w14:paraId="46B0F5E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721CA">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D76AE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2DDA2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17.4. Šioje Sutartyje numatytos teisių gynybos priemonės neapriboja Šalių teisės pasinaudoti kitomis teisėtomis teisių gynybos priemonėmis.</w:t>
      </w:r>
    </w:p>
    <w:p w14:paraId="261775D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0FB6B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E1FBA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w:t>
      </w:r>
      <w:r w:rsidRPr="001721CA">
        <w:rPr>
          <w:rFonts w:ascii="Calibri" w:hAnsi="Calibri" w:cs="Calibri"/>
          <w:color w:val="000000"/>
          <w:sz w:val="24"/>
          <w:szCs w:val="24"/>
        </w:rPr>
        <w:lastRenderedPageBreak/>
        <w:t>būti pripažįstamas ir kitais, Specialiosiose sąlygose nenurodytais, atvejais, įvertinus konkrečias esminės Sutarties sąlygos netinkamo vykdymo aplinkybes. </w:t>
      </w:r>
    </w:p>
    <w:p w14:paraId="0E80EA4D" w14:textId="77777777" w:rsidR="001721CA" w:rsidRPr="001721CA" w:rsidRDefault="001721CA" w:rsidP="001721CA">
      <w:pPr>
        <w:spacing w:line="257" w:lineRule="atLeast"/>
        <w:ind w:firstLine="115"/>
        <w:rPr>
          <w:rFonts w:ascii="Calibri" w:hAnsi="Calibri" w:cs="Calibri"/>
          <w:color w:val="000000"/>
          <w:sz w:val="24"/>
          <w:szCs w:val="24"/>
        </w:rPr>
      </w:pPr>
    </w:p>
    <w:p w14:paraId="02A94645"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18.  NENUGALIMA JĖGA (FORCE MAJEURE)</w:t>
      </w:r>
    </w:p>
    <w:p w14:paraId="32F984AF" w14:textId="77777777" w:rsidR="001721CA" w:rsidRPr="001721CA" w:rsidRDefault="001721CA" w:rsidP="001721CA">
      <w:pPr>
        <w:spacing w:line="257" w:lineRule="atLeast"/>
        <w:ind w:firstLine="62"/>
        <w:rPr>
          <w:rFonts w:ascii="Calibri" w:hAnsi="Calibri" w:cs="Calibri"/>
          <w:color w:val="000000"/>
          <w:sz w:val="24"/>
          <w:szCs w:val="24"/>
        </w:rPr>
      </w:pPr>
    </w:p>
    <w:p w14:paraId="2963E939"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18.1.</w:t>
      </w:r>
      <w:r w:rsidRPr="001721CA">
        <w:rPr>
          <w:rFonts w:ascii="Calibri" w:hAnsi="Calibri" w:cs="Calibri"/>
          <w:b/>
          <w:bCs/>
          <w:color w:val="000000"/>
          <w:sz w:val="24"/>
          <w:szCs w:val="24"/>
        </w:rPr>
        <w:t> </w:t>
      </w:r>
      <w:r w:rsidRPr="001721CA">
        <w:rPr>
          <w:rFonts w:ascii="Calibri" w:hAnsi="Calibri" w:cs="Calibri"/>
          <w:color w:val="000000"/>
          <w:sz w:val="24"/>
          <w:szCs w:val="24"/>
        </w:rPr>
        <w:t>Atsakomybė pagal Sutartį netaikoma, taip pat Šalys gali būti visiškai ar iš dalies atleistos nuo civilinės atsakomybės šiais pagrindais:</w:t>
      </w:r>
    </w:p>
    <w:p w14:paraId="78F6EA4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18.1.1. dėl nenugalimos jėgos (</w:t>
      </w:r>
      <w:r w:rsidRPr="001721CA">
        <w:rPr>
          <w:rFonts w:ascii="Calibri" w:hAnsi="Calibri" w:cs="Calibri"/>
          <w:i/>
          <w:iCs/>
          <w:color w:val="000000"/>
          <w:sz w:val="24"/>
          <w:szCs w:val="24"/>
        </w:rPr>
        <w:t>force majeure</w:t>
      </w:r>
      <w:r w:rsidRPr="001721CA">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721CA">
        <w:rPr>
          <w:rFonts w:ascii="Calibri" w:hAnsi="Calibri" w:cs="Calibri"/>
          <w:i/>
          <w:iCs/>
          <w:color w:val="000000"/>
          <w:sz w:val="24"/>
          <w:szCs w:val="24"/>
        </w:rPr>
        <w:t>force majeure</w:t>
      </w:r>
      <w:r w:rsidRPr="001721CA">
        <w:rPr>
          <w:rFonts w:ascii="Calibri" w:hAnsi="Calibri" w:cs="Calibri"/>
          <w:color w:val="000000"/>
          <w:sz w:val="24"/>
          <w:szCs w:val="24"/>
        </w:rPr>
        <w:t>) aplinkybėms taisyklių patvirtinimo” patvirtintų taisyklių nuostatos;</w:t>
      </w:r>
    </w:p>
    <w:p w14:paraId="3387677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98EB7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18.2.</w:t>
      </w:r>
      <w:r w:rsidRPr="001721CA">
        <w:rPr>
          <w:rFonts w:ascii="Calibri" w:hAnsi="Calibri" w:cs="Calibri"/>
          <w:b/>
          <w:bCs/>
          <w:color w:val="000000"/>
          <w:sz w:val="24"/>
          <w:szCs w:val="24"/>
        </w:rPr>
        <w:t> </w:t>
      </w:r>
      <w:r w:rsidRPr="001721CA">
        <w:rPr>
          <w:rFonts w:ascii="Calibri" w:hAnsi="Calibri" w:cs="Calibr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8E06A7"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18.3.</w:t>
      </w:r>
      <w:r w:rsidRPr="001721CA">
        <w:rPr>
          <w:rFonts w:ascii="Calibri" w:hAnsi="Calibri" w:cs="Calibri"/>
          <w:b/>
          <w:bCs/>
          <w:color w:val="000000"/>
          <w:sz w:val="24"/>
          <w:szCs w:val="24"/>
        </w:rPr>
        <w:t> </w:t>
      </w:r>
      <w:r w:rsidRPr="001721CA">
        <w:rPr>
          <w:rFonts w:ascii="Calibri" w:hAnsi="Calibri" w:cs="Calibr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A2070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18.4. Jeigu nenugalimos jėgos (</w:t>
      </w:r>
      <w:r w:rsidRPr="001721CA">
        <w:rPr>
          <w:rFonts w:ascii="Calibri" w:hAnsi="Calibri" w:cs="Calibri"/>
          <w:i/>
          <w:iCs/>
          <w:color w:val="000000"/>
          <w:sz w:val="24"/>
          <w:szCs w:val="24"/>
        </w:rPr>
        <w:t>force majeure</w:t>
      </w:r>
      <w:r w:rsidRPr="001721CA">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F3EFD4" w14:textId="77777777" w:rsidR="001721CA" w:rsidRPr="001721CA" w:rsidRDefault="001721CA" w:rsidP="001721CA">
      <w:pPr>
        <w:spacing w:line="257" w:lineRule="atLeast"/>
        <w:ind w:firstLine="62"/>
        <w:rPr>
          <w:rFonts w:ascii="Calibri" w:hAnsi="Calibri" w:cs="Calibri"/>
          <w:color w:val="000000"/>
          <w:sz w:val="24"/>
          <w:szCs w:val="24"/>
        </w:rPr>
      </w:pPr>
    </w:p>
    <w:p w14:paraId="43448DE1"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19.  SUTARTIES NUOSTATŲ NEGALIOJIMAS</w:t>
      </w:r>
    </w:p>
    <w:p w14:paraId="3803CB54" w14:textId="77777777" w:rsidR="001721CA" w:rsidRPr="001721CA" w:rsidRDefault="001721CA" w:rsidP="001721CA">
      <w:pPr>
        <w:spacing w:line="257" w:lineRule="atLeast"/>
        <w:ind w:firstLine="62"/>
        <w:rPr>
          <w:rFonts w:ascii="Calibri" w:hAnsi="Calibri" w:cs="Calibri"/>
          <w:color w:val="000000"/>
          <w:sz w:val="24"/>
          <w:szCs w:val="24"/>
        </w:rPr>
      </w:pPr>
    </w:p>
    <w:p w14:paraId="049C2026"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8A01F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7AF284" w14:textId="77777777" w:rsidR="001721CA" w:rsidRPr="001721CA" w:rsidRDefault="001721CA" w:rsidP="001721CA">
      <w:pPr>
        <w:spacing w:line="257" w:lineRule="atLeast"/>
        <w:ind w:firstLine="62"/>
        <w:rPr>
          <w:rFonts w:ascii="Calibri" w:hAnsi="Calibri" w:cs="Calibri"/>
          <w:color w:val="000000"/>
          <w:sz w:val="24"/>
          <w:szCs w:val="24"/>
        </w:rPr>
      </w:pPr>
    </w:p>
    <w:p w14:paraId="20B6A75E"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20.  SUTARTIES PAKEITIMAI</w:t>
      </w:r>
    </w:p>
    <w:p w14:paraId="1A3F8CE7" w14:textId="77777777" w:rsidR="001721CA" w:rsidRPr="001721CA" w:rsidRDefault="001721CA" w:rsidP="001721CA">
      <w:pPr>
        <w:spacing w:line="257" w:lineRule="atLeast"/>
        <w:ind w:firstLine="62"/>
        <w:rPr>
          <w:rFonts w:ascii="Calibri" w:hAnsi="Calibri" w:cs="Calibri"/>
          <w:color w:val="000000"/>
          <w:sz w:val="24"/>
          <w:szCs w:val="24"/>
        </w:rPr>
      </w:pPr>
    </w:p>
    <w:p w14:paraId="130D45E6" w14:textId="77777777" w:rsidR="001721CA" w:rsidRPr="001721CA" w:rsidRDefault="001721CA" w:rsidP="001721CA">
      <w:pPr>
        <w:spacing w:line="257" w:lineRule="atLeast"/>
        <w:rPr>
          <w:rFonts w:ascii="Calibri" w:hAnsi="Calibri" w:cs="Calibri"/>
          <w:sz w:val="24"/>
          <w:szCs w:val="24"/>
        </w:rPr>
      </w:pPr>
      <w:r w:rsidRPr="001721CA">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7F3F431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20.2. Sutarties pakeitimai įforminami Šalims sudarant Susitarimą.</w:t>
      </w:r>
    </w:p>
    <w:p w14:paraId="38FD046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9F78E0"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9ED1AD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2A9DEB" w14:textId="77777777" w:rsidR="001721CA" w:rsidRPr="001721CA" w:rsidRDefault="001721CA" w:rsidP="001721CA">
      <w:pPr>
        <w:spacing w:line="257" w:lineRule="atLeast"/>
        <w:ind w:firstLine="62"/>
        <w:rPr>
          <w:rFonts w:ascii="Calibri" w:hAnsi="Calibri" w:cs="Calibri"/>
          <w:color w:val="000000"/>
          <w:sz w:val="24"/>
          <w:szCs w:val="24"/>
        </w:rPr>
      </w:pPr>
    </w:p>
    <w:p w14:paraId="05F8F99F"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21.  SUTARTIES SUSTABDYMAS</w:t>
      </w:r>
    </w:p>
    <w:p w14:paraId="3B8CF38C" w14:textId="77777777" w:rsidR="001721CA" w:rsidRPr="001721CA" w:rsidRDefault="001721CA" w:rsidP="001721CA">
      <w:pPr>
        <w:spacing w:line="257" w:lineRule="atLeast"/>
        <w:ind w:firstLine="62"/>
        <w:rPr>
          <w:rFonts w:ascii="Calibri" w:hAnsi="Calibri" w:cs="Calibri"/>
          <w:color w:val="000000"/>
          <w:sz w:val="24"/>
          <w:szCs w:val="24"/>
        </w:rPr>
      </w:pPr>
    </w:p>
    <w:p w14:paraId="296810D6"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85AA674"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 Prekių (jų dalies) tiekimas gali būti stabdomas esant bent vienai iš šių aplinkybių: </w:t>
      </w:r>
    </w:p>
    <w:p w14:paraId="68B07945"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2930B2"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21.2.2. Pirkėjas Sutartyje nurodyta tvarka negali priimti Prekių (pavyzdžiui, nebaigta įrengti patalpa, kurioje turi būti įmontuojamos Prekės), o Tiekėjas dėl to negali vykdyti Sutarties; </w:t>
      </w:r>
    </w:p>
    <w:p w14:paraId="283DF455"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21.2.3. dėl nenumatytų prekių, paslaugų ir (ar) darbų, susijusių su perkamu objektu, kurių poreikis paaiškėjo tik vykdant Sutartį; </w:t>
      </w:r>
    </w:p>
    <w:p w14:paraId="6BD32849"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21.2.4. ne dėl Pirkėjo kaltės vėluoja kitos Pirkėjo pirkimo sutarties, turinčios tiesioginės įtakos šiai Sutarčiai, vykdymas;  </w:t>
      </w:r>
    </w:p>
    <w:p w14:paraId="1EBD5655"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A5BE3D"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21.2.6. pasikeitus galiojančiam teisės aktui ar įsigaliojus naujam teisės aktui, kuris turi įtakos šios Sutarties vykdymui; </w:t>
      </w:r>
    </w:p>
    <w:p w14:paraId="51800F50"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21.2.7. sutartinių įsipareigojimų stabdymo būtinybė atsirado dėl sustabdyto / perskirstyto / negauto ir panašiai Pirkėjo Prekių pirkimui skirto finansavimo arba finansavimo trūkumo; </w:t>
      </w:r>
    </w:p>
    <w:p w14:paraId="38D85225"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21.2.8. dėl teisminių (arbitražinių) ginčų su Pirkėju ar trečiaisiais asmenimis, kurių dalykas yra tiesiogiai susijęs su Sutarties vykdymu. </w:t>
      </w:r>
    </w:p>
    <w:p w14:paraId="5DD4265D"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721CA">
        <w:rPr>
          <w:rFonts w:ascii="Calibri" w:eastAsia="Calibri" w:hAnsi="Calibri" w:cs="Calibri"/>
          <w:kern w:val="2"/>
          <w:sz w:val="24"/>
          <w:szCs w:val="24"/>
        </w:rPr>
        <w:t>ir įforminamas Sutarties 21.6 punkte nustatyta tvarka</w:t>
      </w:r>
      <w:r w:rsidRPr="001721CA">
        <w:rPr>
          <w:rFonts w:ascii="Calibri" w:hAnsi="Calibri" w:cs="Calibri"/>
          <w:color w:val="000000"/>
          <w:sz w:val="24"/>
          <w:szCs w:val="24"/>
        </w:rPr>
        <w:t>.</w:t>
      </w:r>
    </w:p>
    <w:p w14:paraId="2ED09E38" w14:textId="77777777" w:rsidR="001721CA" w:rsidRPr="001721CA" w:rsidRDefault="001721CA" w:rsidP="00BA50F8">
      <w:pPr>
        <w:tabs>
          <w:tab w:val="left" w:pos="567"/>
        </w:tabs>
        <w:spacing w:line="240" w:lineRule="auto"/>
        <w:textAlignment w:val="baseline"/>
        <w:rPr>
          <w:rFonts w:ascii="Calibri" w:eastAsia="Calibri" w:hAnsi="Calibri" w:cs="Calibri"/>
          <w:kern w:val="2"/>
          <w:sz w:val="24"/>
          <w:szCs w:val="24"/>
        </w:rPr>
      </w:pPr>
      <w:r w:rsidRPr="001721CA">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721CA">
        <w:rPr>
          <w:rFonts w:ascii="Calibri" w:eastAsia="Calibri" w:hAnsi="Calibri" w:cs="Calibri"/>
          <w:kern w:val="2"/>
          <w:sz w:val="24"/>
          <w:szCs w:val="24"/>
        </w:rPr>
        <w:t>ir įforminamas Sutarties 21.6 punkte nustatyta tvarka.</w:t>
      </w:r>
    </w:p>
    <w:p w14:paraId="14529B6B"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21.5. Sutartinių įsipareigojimų vykdymas gali būti stabdomas tik Sutarties galiojimo laikotarpiu tokia tvarka:</w:t>
      </w:r>
    </w:p>
    <w:p w14:paraId="40211FE1"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w:t>
      </w:r>
      <w:r w:rsidRPr="001721CA">
        <w:rPr>
          <w:rFonts w:ascii="Calibri" w:hAnsi="Calibri" w:cs="Calibri"/>
          <w:color w:val="000000"/>
          <w:sz w:val="24"/>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D0C391" w14:textId="77777777" w:rsidR="001721CA" w:rsidRPr="001721CA" w:rsidRDefault="001721CA" w:rsidP="001721CA">
      <w:pPr>
        <w:spacing w:line="264" w:lineRule="atLeast"/>
        <w:rPr>
          <w:rFonts w:ascii="Calibri" w:hAnsi="Calibri" w:cs="Calibri"/>
          <w:color w:val="000000"/>
          <w:sz w:val="24"/>
          <w:szCs w:val="24"/>
        </w:rPr>
      </w:pPr>
      <w:r w:rsidRPr="001721CA">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EB80CB" w14:textId="77777777" w:rsidR="001721CA" w:rsidRPr="001721CA" w:rsidRDefault="001721CA" w:rsidP="001721CA">
      <w:pPr>
        <w:spacing w:line="264" w:lineRule="atLeast"/>
        <w:rPr>
          <w:rFonts w:ascii="Calibri" w:hAnsi="Calibri" w:cs="Calibri"/>
          <w:sz w:val="24"/>
          <w:szCs w:val="24"/>
        </w:rPr>
      </w:pPr>
      <w:r w:rsidRPr="001721CA">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721CA">
        <w:rPr>
          <w:rFonts w:ascii="Calibri" w:eastAsia="Calibri" w:hAnsi="Calibri" w:cs="Calibri"/>
          <w:kern w:val="2"/>
          <w:sz w:val="24"/>
          <w:szCs w:val="24"/>
        </w:rPr>
        <w:t>Jei sutartinių įsipareigojimų ar jų dalies vykdymas sustabdytas</w:t>
      </w:r>
      <w:r w:rsidRPr="001721CA">
        <w:rPr>
          <w:rFonts w:ascii="Calibri" w:hAnsi="Calibri" w:cs="Calibri"/>
          <w:sz w:val="24"/>
          <w:szCs w:val="24"/>
        </w:rPr>
        <w:t>, Šalys negali vykdyti jokių jiems pagal Sutartį ar Sutarties dalį priskirtų įsipareigojimų.</w:t>
      </w:r>
    </w:p>
    <w:p w14:paraId="75B8D3E5" w14:textId="77777777" w:rsidR="001721CA" w:rsidRPr="001721CA" w:rsidRDefault="001721CA" w:rsidP="001721CA">
      <w:pPr>
        <w:spacing w:line="264" w:lineRule="atLeast"/>
        <w:rPr>
          <w:rFonts w:ascii="Calibri" w:hAnsi="Calibri" w:cs="Calibri"/>
          <w:color w:val="000000"/>
          <w:sz w:val="24"/>
          <w:szCs w:val="24"/>
        </w:rPr>
      </w:pPr>
      <w:r w:rsidRPr="001721CA">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A5E476" w14:textId="77777777" w:rsidR="001721CA" w:rsidRPr="001721CA" w:rsidRDefault="001721CA" w:rsidP="00BA50F8">
      <w:pPr>
        <w:spacing w:line="240" w:lineRule="auto"/>
        <w:rPr>
          <w:rFonts w:ascii="Calibri" w:hAnsi="Calibri" w:cs="Calibri"/>
          <w:color w:val="000000"/>
          <w:sz w:val="24"/>
          <w:szCs w:val="24"/>
        </w:rPr>
      </w:pPr>
      <w:r w:rsidRPr="001721CA">
        <w:rPr>
          <w:rFonts w:ascii="Calibri" w:hAnsi="Calibri" w:cs="Calibri"/>
          <w:color w:val="000000"/>
          <w:sz w:val="24"/>
          <w:szCs w:val="24"/>
        </w:rPr>
        <w:t>21.7. Sutartinių įsipareigojimų vykdymas stabdomas ne ilgesniam kaip konkrečios, pagrįstos aplinkybės egzistavimo laikotarpiui.</w:t>
      </w:r>
    </w:p>
    <w:p w14:paraId="4D3A6ED7"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BAFE21" w14:textId="77777777" w:rsidR="001721CA" w:rsidRPr="001721CA" w:rsidRDefault="001721CA" w:rsidP="00BA50F8">
      <w:pPr>
        <w:tabs>
          <w:tab w:val="left" w:pos="567"/>
        </w:tabs>
        <w:spacing w:line="240" w:lineRule="auto"/>
        <w:textAlignment w:val="baseline"/>
        <w:rPr>
          <w:rFonts w:ascii="Calibri" w:eastAsia="Calibri" w:hAnsi="Calibri" w:cs="Calibri"/>
          <w:kern w:val="2"/>
          <w:sz w:val="24"/>
          <w:szCs w:val="24"/>
        </w:rPr>
      </w:pPr>
      <w:r w:rsidRPr="001721CA">
        <w:rPr>
          <w:rFonts w:ascii="Calibri" w:hAnsi="Calibri" w:cs="Calibr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721CA">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B41188"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114434"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7268C4"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212A0AEF"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22.  SUTARTIES NUTRAUKIMAS</w:t>
      </w:r>
    </w:p>
    <w:p w14:paraId="64F24398" w14:textId="77777777" w:rsidR="001721CA" w:rsidRPr="001721CA" w:rsidRDefault="001721CA" w:rsidP="001721CA">
      <w:pPr>
        <w:spacing w:line="257" w:lineRule="atLeast"/>
        <w:ind w:firstLine="62"/>
        <w:rPr>
          <w:rFonts w:ascii="Calibri" w:hAnsi="Calibri" w:cs="Calibri"/>
          <w:color w:val="000000"/>
          <w:sz w:val="24"/>
          <w:szCs w:val="24"/>
        </w:rPr>
      </w:pPr>
    </w:p>
    <w:p w14:paraId="3D18171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Sutartis gali būti nutraukiama VPĮ 90 straipsnyje ir Sutartyje numatytais atvejais, įskaitant galimybę nutraukti Sutartį Šalių susitarimu.</w:t>
      </w:r>
    </w:p>
    <w:p w14:paraId="603A3394" w14:textId="77777777" w:rsidR="001721CA" w:rsidRPr="001721CA" w:rsidRDefault="001721CA" w:rsidP="001721CA">
      <w:pPr>
        <w:spacing w:line="257" w:lineRule="atLeast"/>
        <w:ind w:firstLine="62"/>
        <w:rPr>
          <w:rFonts w:ascii="Calibri" w:hAnsi="Calibri" w:cs="Calibri"/>
          <w:color w:val="000000"/>
          <w:sz w:val="24"/>
          <w:szCs w:val="24"/>
        </w:rPr>
      </w:pPr>
    </w:p>
    <w:p w14:paraId="33D9A263"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22.1.  Pretenzijos dėl Sutarties pažeidimų</w:t>
      </w:r>
    </w:p>
    <w:p w14:paraId="3F377FD7" w14:textId="77777777" w:rsidR="001721CA" w:rsidRPr="001721CA" w:rsidRDefault="001721CA" w:rsidP="001721CA">
      <w:pPr>
        <w:spacing w:line="257" w:lineRule="atLeast"/>
        <w:ind w:firstLine="62"/>
        <w:rPr>
          <w:rFonts w:ascii="Calibri" w:hAnsi="Calibri" w:cs="Calibri"/>
          <w:color w:val="000000"/>
          <w:sz w:val="24"/>
          <w:szCs w:val="24"/>
        </w:rPr>
      </w:pPr>
    </w:p>
    <w:p w14:paraId="4F3026B5"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49D229"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21CA">
        <w:rPr>
          <w:rFonts w:ascii="Calibri" w:hAnsi="Calibri" w:cs="Calibri"/>
          <w:b/>
          <w:bCs/>
          <w:color w:val="000000"/>
          <w:sz w:val="24"/>
          <w:szCs w:val="24"/>
        </w:rPr>
        <w:t> </w:t>
      </w:r>
      <w:r w:rsidRPr="001721CA">
        <w:rPr>
          <w:rFonts w:ascii="Calibri" w:hAnsi="Calibri" w:cs="Calibr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C1031A7"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144DCDCE"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22.2.  Sutarties nutraukimas Pirkėjo iniciatyva</w:t>
      </w:r>
    </w:p>
    <w:p w14:paraId="07DD0E50" w14:textId="77777777" w:rsidR="001721CA" w:rsidRPr="001721CA" w:rsidRDefault="001721CA" w:rsidP="001721CA">
      <w:pPr>
        <w:spacing w:line="257" w:lineRule="atLeast"/>
        <w:ind w:firstLine="62"/>
        <w:rPr>
          <w:rFonts w:ascii="Calibri" w:hAnsi="Calibri" w:cs="Calibri"/>
          <w:color w:val="000000"/>
          <w:sz w:val="24"/>
          <w:szCs w:val="24"/>
        </w:rPr>
      </w:pPr>
    </w:p>
    <w:p w14:paraId="467AC890"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6D0A4F"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22.2.2. Pirkėjas turi teisę vienašališkai nutraukti Sutartį ar jos dalį raštu įspėjęs Tiekėją prieš ne trumpesnį nei 10 (dešimties) dienų terminą, jeigu: </w:t>
      </w:r>
    </w:p>
    <w:p w14:paraId="45317C46"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721CA">
        <w:rPr>
          <w:rFonts w:ascii="Calibri" w:hAnsi="Calibri" w:cs="Calibri"/>
          <w:b/>
          <w:bCs/>
          <w:color w:val="5C5D5D"/>
          <w:sz w:val="24"/>
          <w:szCs w:val="24"/>
        </w:rPr>
        <w:t> </w:t>
      </w:r>
      <w:r w:rsidRPr="001721CA">
        <w:rPr>
          <w:rFonts w:ascii="Calibri" w:hAnsi="Calibri" w:cs="Calibri"/>
          <w:color w:val="000000"/>
          <w:sz w:val="24"/>
          <w:szCs w:val="24"/>
        </w:rPr>
        <w:t>įstatymuose ir kituose teisės aktuose nustatyta tvarka analogiška situacija</w:t>
      </w:r>
      <w:r w:rsidRPr="001721CA">
        <w:rPr>
          <w:rFonts w:ascii="Calibri" w:hAnsi="Calibri" w:cs="Calibri"/>
          <w:color w:val="000000"/>
          <w:sz w:val="24"/>
          <w:szCs w:val="24"/>
          <w:shd w:val="clear" w:color="auto" w:fill="FFFFFF"/>
        </w:rPr>
        <w:t>;</w:t>
      </w:r>
      <w:r w:rsidRPr="001721CA">
        <w:rPr>
          <w:rFonts w:ascii="Calibri" w:hAnsi="Calibri" w:cs="Calibri"/>
          <w:color w:val="000000"/>
          <w:sz w:val="24"/>
          <w:szCs w:val="24"/>
        </w:rPr>
        <w:t> </w:t>
      </w:r>
    </w:p>
    <w:p w14:paraId="167961C6" w14:textId="77777777" w:rsidR="001721CA" w:rsidRPr="001721CA" w:rsidRDefault="001721CA" w:rsidP="001721CA">
      <w:pPr>
        <w:spacing w:line="257" w:lineRule="atLeast"/>
        <w:rPr>
          <w:rFonts w:ascii="Calibri" w:hAnsi="Calibri" w:cs="Calibri"/>
          <w:sz w:val="24"/>
          <w:szCs w:val="24"/>
        </w:rPr>
      </w:pPr>
      <w:r w:rsidRPr="001721CA">
        <w:rPr>
          <w:rFonts w:ascii="Calibri" w:hAnsi="Calibri" w:cs="Calibri"/>
          <w:sz w:val="24"/>
          <w:szCs w:val="24"/>
        </w:rPr>
        <w:t>22.2.2.2. Tiekėjo padėtis pasikeičia ir jis atitinka pirkimo dokumentuose nustatytą pašalinimo pagrindą;</w:t>
      </w:r>
    </w:p>
    <w:p w14:paraId="49A8A253"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sz w:val="24"/>
          <w:szCs w:val="24"/>
        </w:rPr>
        <w:t xml:space="preserve">22.2.2.3. pasikeičia </w:t>
      </w:r>
      <w:r w:rsidRPr="001721CA">
        <w:rPr>
          <w:rFonts w:ascii="Calibri" w:hAnsi="Calibri" w:cs="Calibri"/>
          <w:color w:val="000000"/>
          <w:sz w:val="24"/>
          <w:szCs w:val="24"/>
        </w:rPr>
        <w:t>teisės aktai, susiję su Sutarties objektu, Sutarties vykdymu, ar su Pirkėjo vykdoma veikla, kuriai buvo sudaryta Sutartis, ir dėl tokių pakeitimų Pirkėjas nusprendžia nutraukti Sutartį;  </w:t>
      </w:r>
    </w:p>
    <w:p w14:paraId="6568293C"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22.2.2.4. Pirkėjas nusprendžia nebevykdyti veiklos, kurios vykdymui Sutartimi įsigyjamos Prekės ir Sutarties poreikis išnyksta; </w:t>
      </w:r>
    </w:p>
    <w:p w14:paraId="6802CFE4"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22.2.2.5. Pirkėjo valdymo organas priima sprendimą, dėl kurio Sutarties poreikis išnyksta; </w:t>
      </w:r>
    </w:p>
    <w:p w14:paraId="4EEE49A6"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22.2.2.6. pasikeičia (pablogėja) Pirkėjo finansinė padėtis ar Pirkėjas negauna arba netenka finansavimo ir dėl šios priežasties nusprendžia nutraukti Sutartį; </w:t>
      </w:r>
    </w:p>
    <w:p w14:paraId="268C4DC2"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22.2.2.7. keičiasi Pirkėjo organizacinė struktūra – juridinis statusas, pobūdis ar valdymo struktūra ir tai gali turėti įtakos tinkamam Sutarties įvykdymui arba Sutarties poreikiui; </w:t>
      </w:r>
    </w:p>
    <w:p w14:paraId="6F8FC6E4"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22.2.2.8. nebelieka perkamų Prekių poreikio; </w:t>
      </w:r>
    </w:p>
    <w:p w14:paraId="79CE1A9A"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22.2.2.9. Pirkėjas iš pirkimų priežiūrą atliekančių institucijų gauna nurodymą ar rekomendaciją nutraukti Sutartį;</w:t>
      </w:r>
    </w:p>
    <w:p w14:paraId="72DF76DC"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1DFCBF0"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22.2.2.11. Tiekėjas atsisako pašalinti arba nepašalina Prekių trūkumų per Pirkėjo nustatytus protingus terminus;</w:t>
      </w:r>
    </w:p>
    <w:p w14:paraId="019F6CF7"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5C23EABE" w14:textId="77777777" w:rsidR="001721CA" w:rsidRPr="001721CA" w:rsidRDefault="001721CA" w:rsidP="00BA50F8">
      <w:pPr>
        <w:tabs>
          <w:tab w:val="left" w:pos="567"/>
        </w:tabs>
        <w:spacing w:line="240" w:lineRule="auto"/>
        <w:textAlignment w:val="baseline"/>
        <w:rPr>
          <w:rFonts w:ascii="Calibri" w:eastAsia="Calibri" w:hAnsi="Calibri" w:cs="Calibri"/>
          <w:kern w:val="2"/>
          <w:sz w:val="24"/>
          <w:szCs w:val="24"/>
        </w:rPr>
      </w:pPr>
      <w:r w:rsidRPr="001721CA">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F14F89" w14:textId="77777777" w:rsidR="001721CA" w:rsidRPr="001721CA" w:rsidRDefault="001721CA" w:rsidP="00BA50F8">
      <w:pPr>
        <w:tabs>
          <w:tab w:val="left" w:pos="567"/>
        </w:tabs>
        <w:spacing w:line="240" w:lineRule="auto"/>
        <w:textAlignment w:val="baseline"/>
        <w:rPr>
          <w:rFonts w:ascii="Calibri" w:eastAsia="Calibri" w:hAnsi="Calibri" w:cs="Calibri"/>
          <w:kern w:val="2"/>
          <w:sz w:val="24"/>
          <w:szCs w:val="24"/>
        </w:rPr>
      </w:pPr>
      <w:r w:rsidRPr="001721CA">
        <w:rPr>
          <w:rFonts w:ascii="Calibri" w:eastAsia="Calibri" w:hAnsi="Calibri" w:cs="Calibri"/>
          <w:kern w:val="2"/>
          <w:sz w:val="24"/>
          <w:szCs w:val="24"/>
        </w:rPr>
        <w:t>22.2.2.14. paaiškėja VPĮ 37 straipsnio 8 dalyje ir (ar) 47 straipsnio 8 dalyje nurodytos aplinkybės.</w:t>
      </w:r>
    </w:p>
    <w:p w14:paraId="0C8523AC"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B63C59" w14:textId="77777777" w:rsidR="001721CA" w:rsidRPr="001721CA" w:rsidRDefault="001721CA" w:rsidP="00BA50F8">
      <w:pPr>
        <w:spacing w:line="240" w:lineRule="auto"/>
        <w:textAlignment w:val="baseline"/>
        <w:rPr>
          <w:rFonts w:ascii="Calibri" w:hAnsi="Calibri" w:cs="Calibri"/>
          <w:color w:val="000000"/>
          <w:sz w:val="24"/>
          <w:szCs w:val="24"/>
        </w:rPr>
      </w:pPr>
      <w:r w:rsidRPr="001721CA">
        <w:rPr>
          <w:rFonts w:ascii="Calibri" w:hAnsi="Calibri" w:cs="Calibri"/>
          <w:color w:val="000000"/>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360B61"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5F7B67"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22.2.6. Pirkėjas turi teisę vienašališkai nutraukti Sutartį ir kitais Specialiosiose sąlygose (jei taikoma) ir įstatymuose bei kituose teisės aktuose įtvirtintais atvejais. </w:t>
      </w:r>
    </w:p>
    <w:p w14:paraId="1A0DFF4E"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22.2.7. Sutartis laikoma nutraukta kitą dieną po to, kai pasibaigia įspėjimo apie Sutarties nutraukimą terminas.  </w:t>
      </w:r>
    </w:p>
    <w:p w14:paraId="26080192" w14:textId="77777777" w:rsidR="001721CA" w:rsidRPr="001721CA" w:rsidRDefault="001721CA" w:rsidP="001721CA">
      <w:pPr>
        <w:spacing w:line="257" w:lineRule="atLeast"/>
        <w:textAlignment w:val="baseline"/>
        <w:rPr>
          <w:rFonts w:ascii="Calibri" w:hAnsi="Calibri" w:cs="Calibri"/>
          <w:sz w:val="24"/>
          <w:szCs w:val="24"/>
        </w:rPr>
      </w:pPr>
      <w:r w:rsidRPr="001721CA">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721CA">
        <w:rPr>
          <w:rFonts w:ascii="Calibri" w:eastAsia="Calibri" w:hAnsi="Calibri" w:cs="Calibri"/>
          <w:kern w:val="2"/>
          <w:sz w:val="24"/>
          <w:szCs w:val="24"/>
        </w:rPr>
        <w:t>pateikia informaciją apie pažeidimo pašalinimą ar išnykusias aplinkybes, dėl kurių buvo inicijuota Sutarties nutraukimo procedūra</w:t>
      </w:r>
      <w:r w:rsidRPr="001721CA">
        <w:rPr>
          <w:rFonts w:ascii="Calibri" w:hAnsi="Calibri" w:cs="Calibri"/>
          <w:sz w:val="24"/>
          <w:szCs w:val="24"/>
        </w:rPr>
        <w:t>. </w:t>
      </w:r>
    </w:p>
    <w:p w14:paraId="1C30F44A"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1D1881D8"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22.3.  Sutarties nutraukimas Tiekėjo iniciatyva</w:t>
      </w:r>
    </w:p>
    <w:p w14:paraId="5039EF78" w14:textId="77777777" w:rsidR="001721CA" w:rsidRPr="001721CA" w:rsidRDefault="001721CA" w:rsidP="001721CA">
      <w:pPr>
        <w:spacing w:line="257" w:lineRule="atLeast"/>
        <w:ind w:firstLine="62"/>
        <w:rPr>
          <w:rFonts w:ascii="Calibri" w:hAnsi="Calibri" w:cs="Calibri"/>
          <w:color w:val="000000"/>
          <w:sz w:val="24"/>
          <w:szCs w:val="24"/>
        </w:rPr>
      </w:pPr>
    </w:p>
    <w:p w14:paraId="59A4AAAE"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34B81E"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22.3.2. Tiekėjas turi teisę vienašališkai nutraukti Sutartį, įspėjęs Pirkėją raštu prieš ne trumpesnį nei 10 (dešimties) dienų terminą, jeigu:</w:t>
      </w:r>
    </w:p>
    <w:p w14:paraId="0A8827C0"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69A3DA"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3BFB765"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CEB3EF5"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22.3.4. Tiekėjas turi teisę vienašališkai nutraukti Sutartį ir kitais įstatymuose bei kituose teisės aktuose įtvirtintais atvejais. </w:t>
      </w:r>
    </w:p>
    <w:p w14:paraId="17DB2FB9"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EC28347"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lastRenderedPageBreak/>
        <w:t>22.3.6. Sutartis laikoma nutraukta kitą dieną po to, kai pasibaigia įspėjimo apie Sutarties nutraukimą terminas. </w:t>
      </w:r>
    </w:p>
    <w:p w14:paraId="1733280B"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093DB08"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63467BC0"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olor w:val="000000"/>
          <w:sz w:val="24"/>
          <w:szCs w:val="24"/>
        </w:rPr>
        <w:t>22.4.  Šalių teisės ir pareigos Sutarties nutraukimo atveju</w:t>
      </w:r>
    </w:p>
    <w:p w14:paraId="22065748" w14:textId="77777777" w:rsidR="001721CA" w:rsidRPr="001721CA" w:rsidRDefault="001721CA" w:rsidP="001721CA">
      <w:pPr>
        <w:spacing w:line="257" w:lineRule="atLeast"/>
        <w:ind w:firstLine="62"/>
        <w:rPr>
          <w:rFonts w:ascii="Calibri" w:hAnsi="Calibri" w:cs="Calibri"/>
          <w:color w:val="000000"/>
          <w:sz w:val="24"/>
          <w:szCs w:val="24"/>
        </w:rPr>
      </w:pPr>
    </w:p>
    <w:p w14:paraId="684F3986"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25EB7C0"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22.4.2. Nutraukus Sutartį, Šalys privalo: </w:t>
      </w:r>
    </w:p>
    <w:p w14:paraId="46BC1412"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22.4.2.1. įsitikinti, jog iki Sutarties nutraukimo dienos pristatytos Prekės ir kiti atlikti veiksmai atitinka Sutarties reikalavimus ir Šalys dėl to viena kitai nebereikš pretenzijų; </w:t>
      </w:r>
    </w:p>
    <w:p w14:paraId="385ACFC8"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22.4.2.2. atsiskaityti už iki Sutarties nutraukimo pristatytas Prekes, atitinkančias Sutarties reikalavimus; </w:t>
      </w:r>
    </w:p>
    <w:p w14:paraId="0EE1EBF3" w14:textId="77777777" w:rsidR="001721CA" w:rsidRPr="001721CA" w:rsidRDefault="001721CA" w:rsidP="001721CA">
      <w:pPr>
        <w:spacing w:line="257" w:lineRule="atLeast"/>
        <w:textAlignment w:val="baseline"/>
        <w:rPr>
          <w:rFonts w:ascii="Calibri" w:hAnsi="Calibri" w:cs="Calibri"/>
          <w:color w:val="000000"/>
          <w:sz w:val="24"/>
          <w:szCs w:val="24"/>
        </w:rPr>
      </w:pPr>
      <w:r w:rsidRPr="001721CA">
        <w:rPr>
          <w:rFonts w:ascii="Calibri" w:hAnsi="Calibri" w:cs="Calibri"/>
          <w:color w:val="000000"/>
          <w:sz w:val="24"/>
          <w:szCs w:val="24"/>
        </w:rPr>
        <w:t>22.4.2.3. per 10 (dešimt) dienų nuo pranešimo apie Sutarties nutraukimą gavimo dienos ar Susitarimo dėl Sutarties nutraukimo sudarymo dienos</w:t>
      </w:r>
      <w:r w:rsidRPr="001721CA">
        <w:rPr>
          <w:rFonts w:ascii="Calibri" w:hAnsi="Calibri" w:cs="Calibri"/>
          <w:b/>
          <w:bCs/>
          <w:color w:val="5C5D5D"/>
          <w:sz w:val="24"/>
          <w:szCs w:val="24"/>
        </w:rPr>
        <w:t> </w:t>
      </w:r>
      <w:r w:rsidRPr="001721CA">
        <w:rPr>
          <w:rFonts w:ascii="Calibri" w:hAnsi="Calibri" w:cs="Calibri"/>
          <w:color w:val="000000"/>
          <w:sz w:val="24"/>
          <w:szCs w:val="24"/>
        </w:rPr>
        <w:t>perduoti viena kitai visus dokumentus, kuriuos buvo būtina perduoti pagal Sutarties nuostatas. </w:t>
      </w:r>
    </w:p>
    <w:p w14:paraId="0C2576EA" w14:textId="77777777" w:rsidR="001721CA" w:rsidRPr="001721CA" w:rsidRDefault="001721CA" w:rsidP="001721CA">
      <w:pPr>
        <w:spacing w:line="257" w:lineRule="atLeast"/>
        <w:ind w:firstLine="62"/>
        <w:textAlignment w:val="baseline"/>
        <w:rPr>
          <w:rFonts w:ascii="Calibri" w:hAnsi="Calibri" w:cs="Calibri"/>
          <w:color w:val="000000"/>
          <w:sz w:val="24"/>
          <w:szCs w:val="24"/>
        </w:rPr>
      </w:pPr>
    </w:p>
    <w:p w14:paraId="144F93E0" w14:textId="77777777" w:rsidR="001721CA" w:rsidRPr="001721CA" w:rsidRDefault="001721CA" w:rsidP="001721CA">
      <w:pPr>
        <w:spacing w:line="257" w:lineRule="atLeast"/>
        <w:jc w:val="center"/>
        <w:rPr>
          <w:rFonts w:ascii="Calibri" w:hAnsi="Calibri" w:cs="Calibri"/>
          <w:color w:val="000000"/>
          <w:sz w:val="24"/>
          <w:szCs w:val="24"/>
        </w:rPr>
      </w:pPr>
      <w:r w:rsidRPr="001721CA">
        <w:rPr>
          <w:rFonts w:ascii="Calibri" w:hAnsi="Calibri" w:cs="Calibri"/>
          <w:b/>
          <w:bCs/>
          <w:caps/>
          <w:color w:val="000000"/>
          <w:sz w:val="24"/>
          <w:szCs w:val="24"/>
        </w:rPr>
        <w:t>23.  PREKIŲ MODELIO AR GAMINTOJO KEITIMAS</w:t>
      </w:r>
    </w:p>
    <w:p w14:paraId="4BE8B9F0" w14:textId="77777777" w:rsidR="001721CA" w:rsidRPr="001721CA" w:rsidRDefault="001721CA" w:rsidP="001721CA">
      <w:pPr>
        <w:spacing w:line="257" w:lineRule="atLeast"/>
        <w:ind w:firstLine="62"/>
        <w:rPr>
          <w:rFonts w:ascii="Calibri" w:hAnsi="Calibri" w:cs="Calibri"/>
          <w:color w:val="000000"/>
          <w:sz w:val="24"/>
          <w:szCs w:val="24"/>
        </w:rPr>
      </w:pPr>
    </w:p>
    <w:p w14:paraId="3A32038E"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aps/>
          <w:color w:val="000000"/>
          <w:sz w:val="24"/>
          <w:szCs w:val="24"/>
        </w:rPr>
        <w:t>23.1. </w:t>
      </w:r>
      <w:r w:rsidRPr="001721CA">
        <w:rPr>
          <w:rFonts w:ascii="Calibri" w:hAnsi="Calibri" w:cs="Calibri"/>
          <w:color w:val="000000"/>
          <w:sz w:val="24"/>
          <w:szCs w:val="24"/>
        </w:rPr>
        <w:t>Tiekėjas turi teisę keisti Prekių modelį ir (ar) gamintoją, jei yra visos toliau nurodytos sąlygos:</w:t>
      </w:r>
    </w:p>
    <w:p w14:paraId="2BBF307C" w14:textId="77777777" w:rsidR="001721CA" w:rsidRPr="001721CA" w:rsidRDefault="001721CA" w:rsidP="001721CA">
      <w:pPr>
        <w:spacing w:line="257" w:lineRule="atLeast"/>
        <w:rPr>
          <w:rFonts w:ascii="Calibri" w:hAnsi="Calibri" w:cs="Calibri"/>
          <w:sz w:val="24"/>
          <w:szCs w:val="24"/>
        </w:rPr>
      </w:pPr>
      <w:r w:rsidRPr="001721CA">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21CA">
        <w:rPr>
          <w:rFonts w:ascii="Calibri" w:hAnsi="Calibri" w:cs="Calibri"/>
          <w:sz w:val="24"/>
          <w:szCs w:val="24"/>
          <w:vertAlign w:val="superscript"/>
        </w:rPr>
        <w:t>1 </w:t>
      </w:r>
      <w:r w:rsidRPr="001721CA">
        <w:rPr>
          <w:rFonts w:ascii="Calibri" w:hAnsi="Calibri" w:cs="Calibri"/>
          <w:sz w:val="24"/>
          <w:szCs w:val="24"/>
        </w:rPr>
        <w:t>dalies nuostatų;</w:t>
      </w:r>
    </w:p>
    <w:p w14:paraId="60B3CCF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CB7B0B"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21CA">
        <w:rPr>
          <w:rFonts w:ascii="Calibri" w:hAnsi="Calibri" w:cs="Calibri"/>
          <w:color w:val="000000"/>
          <w:sz w:val="24"/>
          <w:szCs w:val="24"/>
          <w:shd w:val="clear" w:color="auto" w:fill="FFFFFF"/>
        </w:rPr>
        <w:t>ir lygiavertiškumo ar geresnės kokybės nei Sutartyje nurodytos Prekės</w:t>
      </w:r>
      <w:r w:rsidRPr="001721CA">
        <w:rPr>
          <w:rFonts w:ascii="Calibri" w:hAnsi="Calibri" w:cs="Calibri"/>
          <w:color w:val="000000"/>
          <w:sz w:val="24"/>
          <w:szCs w:val="24"/>
        </w:rPr>
        <w:t>;</w:t>
      </w:r>
    </w:p>
    <w:p w14:paraId="553C483C"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23.1.4. Šalys sudarė rašytinį Susitarimą prie Sutarties dėl Prekių keitimo.</w:t>
      </w:r>
    </w:p>
    <w:p w14:paraId="04AC0DB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23.2. Šiame Bendrųjų sąlygų skyriuje nurodytu atveju Prekės turi būti pristatytos už ne didesnę nei pasiūlyme nurodytą kainą.</w:t>
      </w:r>
    </w:p>
    <w:p w14:paraId="57974993" w14:textId="77777777" w:rsidR="001721CA" w:rsidRPr="001721CA" w:rsidRDefault="001721CA" w:rsidP="001721CA">
      <w:pPr>
        <w:spacing w:line="257" w:lineRule="atLeast"/>
        <w:ind w:firstLine="62"/>
        <w:rPr>
          <w:rFonts w:ascii="Calibri" w:hAnsi="Calibri" w:cs="Calibri"/>
          <w:color w:val="000000"/>
          <w:sz w:val="24"/>
          <w:szCs w:val="24"/>
        </w:rPr>
      </w:pPr>
    </w:p>
    <w:p w14:paraId="61EE5E4C" w14:textId="77777777" w:rsidR="001721CA" w:rsidRPr="001721CA" w:rsidRDefault="001721CA" w:rsidP="001721CA">
      <w:pPr>
        <w:spacing w:line="257" w:lineRule="atLeast"/>
        <w:ind w:left="360" w:hanging="360"/>
        <w:jc w:val="center"/>
        <w:rPr>
          <w:rFonts w:ascii="Calibri" w:hAnsi="Calibri" w:cs="Calibri"/>
          <w:color w:val="000000"/>
          <w:sz w:val="24"/>
          <w:szCs w:val="24"/>
        </w:rPr>
      </w:pPr>
      <w:r w:rsidRPr="001721CA">
        <w:rPr>
          <w:rFonts w:ascii="Calibri" w:hAnsi="Calibri" w:cs="Calibri"/>
          <w:b/>
          <w:bCs/>
          <w:caps/>
          <w:color w:val="000000"/>
          <w:sz w:val="24"/>
          <w:szCs w:val="24"/>
        </w:rPr>
        <w:t>24.  BENDRAVIMO TVARKA IR KALBA</w:t>
      </w:r>
    </w:p>
    <w:p w14:paraId="10A477E8" w14:textId="77777777" w:rsidR="001721CA" w:rsidRPr="001721CA" w:rsidRDefault="001721CA" w:rsidP="001721CA">
      <w:pPr>
        <w:spacing w:line="257" w:lineRule="atLeast"/>
        <w:ind w:left="360" w:firstLine="62"/>
        <w:rPr>
          <w:rFonts w:ascii="Calibri" w:hAnsi="Calibri" w:cs="Calibri"/>
          <w:color w:val="000000"/>
          <w:sz w:val="24"/>
          <w:szCs w:val="24"/>
        </w:rPr>
      </w:pPr>
    </w:p>
    <w:p w14:paraId="1098C125"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24.1. Sutartis sudaroma lietuvių kalba. Jeigu Sutartis ar kuris nors ją sudarantis dokumentas sudaromas kita kalba arba išverčiamas į kitą kalbą, visais atvejais </w:t>
      </w:r>
      <w:r w:rsidRPr="001721CA">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4F367551"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3F8C33"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5BF27052"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24.4. Jeigu pranešimas siunčiamas el. paštu, laikoma, kad Šalis jį gavo kitą darbo dieną.</w:t>
      </w:r>
    </w:p>
    <w:p w14:paraId="7ECBD3ED"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24.5. Jeigu pranešimas siunčiamas keliais skirtingais būdais, laikoma, kad gavėjas jį gavo tada, kai jis gavo pirmesnįjį pranešimą.</w:t>
      </w:r>
    </w:p>
    <w:p w14:paraId="6C8E18A4" w14:textId="77777777" w:rsidR="001721CA" w:rsidRPr="001721CA" w:rsidRDefault="001721CA" w:rsidP="001721CA">
      <w:pPr>
        <w:spacing w:line="257" w:lineRule="atLeast"/>
        <w:ind w:firstLine="62"/>
        <w:rPr>
          <w:rFonts w:ascii="Calibri" w:hAnsi="Calibri" w:cs="Calibri"/>
          <w:color w:val="000000"/>
          <w:sz w:val="24"/>
          <w:szCs w:val="24"/>
        </w:rPr>
      </w:pPr>
    </w:p>
    <w:p w14:paraId="22543B00" w14:textId="77777777" w:rsidR="001721CA" w:rsidRPr="001721CA" w:rsidRDefault="001721CA" w:rsidP="001721CA">
      <w:pPr>
        <w:spacing w:line="257" w:lineRule="atLeast"/>
        <w:ind w:left="360" w:hanging="360"/>
        <w:jc w:val="center"/>
        <w:rPr>
          <w:rFonts w:ascii="Calibri" w:hAnsi="Calibri" w:cs="Calibri"/>
          <w:color w:val="000000"/>
          <w:sz w:val="24"/>
          <w:szCs w:val="24"/>
        </w:rPr>
      </w:pPr>
      <w:r w:rsidRPr="001721CA">
        <w:rPr>
          <w:rFonts w:ascii="Calibri" w:hAnsi="Calibri" w:cs="Calibri"/>
          <w:b/>
          <w:bCs/>
          <w:caps/>
          <w:color w:val="000000"/>
          <w:sz w:val="24"/>
          <w:szCs w:val="24"/>
        </w:rPr>
        <w:t>25.  PRETENZIJOS IR GINČŲ SPRENDIMAS</w:t>
      </w:r>
    </w:p>
    <w:p w14:paraId="14682660" w14:textId="77777777" w:rsidR="001721CA" w:rsidRPr="001721CA" w:rsidRDefault="001721CA" w:rsidP="001721CA">
      <w:pPr>
        <w:spacing w:line="257" w:lineRule="atLeast"/>
        <w:ind w:left="360" w:firstLine="62"/>
        <w:rPr>
          <w:rFonts w:ascii="Calibri" w:hAnsi="Calibri" w:cs="Calibri"/>
          <w:color w:val="000000"/>
          <w:sz w:val="24"/>
          <w:szCs w:val="24"/>
        </w:rPr>
      </w:pPr>
    </w:p>
    <w:p w14:paraId="7A94ED44"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E5F32F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33829A" w14:textId="77777777" w:rsidR="001721CA" w:rsidRPr="001721CA" w:rsidRDefault="001721CA" w:rsidP="001721CA">
      <w:pPr>
        <w:spacing w:line="257" w:lineRule="atLeast"/>
        <w:rPr>
          <w:rFonts w:ascii="Calibri" w:hAnsi="Calibri" w:cs="Calibri"/>
          <w:color w:val="000000"/>
          <w:sz w:val="24"/>
          <w:szCs w:val="24"/>
        </w:rPr>
      </w:pPr>
      <w:r w:rsidRPr="001721CA">
        <w:rPr>
          <w:rFonts w:ascii="Calibri" w:hAnsi="Calibri" w:cs="Calibri"/>
          <w:color w:val="000000"/>
          <w:sz w:val="24"/>
          <w:szCs w:val="24"/>
        </w:rPr>
        <w:t>25.3. Kilę ginčai nesudaro pagrindo Šalims atsisakyti vykdyti savo prievoles pagal Sutartį.</w:t>
      </w:r>
    </w:p>
    <w:p w14:paraId="0426295D" w14:textId="77777777" w:rsidR="001721CA" w:rsidRDefault="001721CA" w:rsidP="001721CA">
      <w:pPr>
        <w:spacing w:line="257" w:lineRule="atLeast"/>
        <w:textAlignment w:val="center"/>
        <w:rPr>
          <w:color w:val="000000"/>
          <w:szCs w:val="24"/>
        </w:rPr>
      </w:pPr>
    </w:p>
    <w:p w14:paraId="470D78FA" w14:textId="77777777" w:rsidR="001721CA" w:rsidRDefault="001721CA" w:rsidP="001721CA">
      <w:pPr>
        <w:jc w:val="center"/>
      </w:pPr>
      <w:r>
        <w:rPr>
          <w:kern w:val="2"/>
          <w:szCs w:val="24"/>
        </w:rPr>
        <w:t>________________</w:t>
      </w:r>
    </w:p>
    <w:p w14:paraId="6AE6DE64" w14:textId="77777777" w:rsidR="001721CA" w:rsidRDefault="001721CA" w:rsidP="001721CA"/>
    <w:p w14:paraId="35EE9EC9" w14:textId="77777777" w:rsidR="001721CA" w:rsidRDefault="001721CA" w:rsidP="001721CA"/>
    <w:p w14:paraId="1E4E539F" w14:textId="77777777" w:rsidR="001721CA" w:rsidRDefault="001721CA" w:rsidP="001721CA"/>
    <w:p w14:paraId="3421F311" w14:textId="77777777" w:rsidR="0002170C" w:rsidRDefault="0002170C" w:rsidP="007A7D14">
      <w:pPr>
        <w:tabs>
          <w:tab w:val="left" w:pos="7230"/>
        </w:tabs>
        <w:spacing w:after="160" w:line="259" w:lineRule="auto"/>
        <w:rPr>
          <w:lang w:eastAsia="ar-SA"/>
        </w:rPr>
      </w:pPr>
    </w:p>
    <w:p w14:paraId="02F559DB" w14:textId="77777777" w:rsidR="0002170C" w:rsidRDefault="0002170C" w:rsidP="007A7D14">
      <w:pPr>
        <w:tabs>
          <w:tab w:val="left" w:pos="7230"/>
        </w:tabs>
        <w:spacing w:after="160" w:line="259" w:lineRule="auto"/>
        <w:rPr>
          <w:lang w:eastAsia="ar-SA"/>
        </w:rPr>
      </w:pPr>
    </w:p>
    <w:p w14:paraId="18E11A9E" w14:textId="77777777" w:rsidR="0002170C" w:rsidRDefault="0002170C" w:rsidP="007A7D14">
      <w:pPr>
        <w:tabs>
          <w:tab w:val="left" w:pos="7230"/>
        </w:tabs>
        <w:spacing w:after="160" w:line="259" w:lineRule="auto"/>
        <w:rPr>
          <w:lang w:eastAsia="ar-SA"/>
        </w:rPr>
      </w:pPr>
    </w:p>
    <w:p w14:paraId="0057A1BA" w14:textId="77777777" w:rsidR="0002170C" w:rsidRDefault="0002170C" w:rsidP="007A7D14">
      <w:pPr>
        <w:tabs>
          <w:tab w:val="left" w:pos="7230"/>
        </w:tabs>
        <w:spacing w:after="160" w:line="259" w:lineRule="auto"/>
        <w:rPr>
          <w:lang w:eastAsia="ar-SA"/>
        </w:rPr>
      </w:pPr>
    </w:p>
    <w:p w14:paraId="144B4DE8" w14:textId="77777777" w:rsidR="0002170C" w:rsidRDefault="0002170C" w:rsidP="007A7D14">
      <w:pPr>
        <w:tabs>
          <w:tab w:val="left" w:pos="7230"/>
        </w:tabs>
        <w:spacing w:after="160" w:line="259" w:lineRule="auto"/>
        <w:rPr>
          <w:lang w:eastAsia="ar-SA"/>
        </w:rPr>
      </w:pPr>
    </w:p>
    <w:p w14:paraId="5B625D2C" w14:textId="77777777" w:rsidR="00204BFF" w:rsidRPr="00D4418D" w:rsidRDefault="00204BFF" w:rsidP="00D4418D">
      <w:pPr>
        <w:suppressAutoHyphens/>
        <w:spacing w:line="276" w:lineRule="auto"/>
        <w:rPr>
          <w:rFonts w:eastAsia="Lucida Sans Unicode" w:cstheme="minorHAnsi"/>
          <w:spacing w:val="-6"/>
          <w:kern w:val="2"/>
          <w:sz w:val="24"/>
          <w:szCs w:val="24"/>
          <w:lang w:eastAsia="hi-IN" w:bidi="hi-IN"/>
        </w:rPr>
      </w:pPr>
    </w:p>
    <w:bookmarkEnd w:id="43"/>
    <w:p w14:paraId="3E06E969" w14:textId="77777777" w:rsidR="0091028D" w:rsidRDefault="0091028D" w:rsidP="0091028D">
      <w:pPr>
        <w:tabs>
          <w:tab w:val="left" w:pos="6946"/>
          <w:tab w:val="left" w:pos="7230"/>
        </w:tabs>
        <w:spacing w:after="160" w:line="276" w:lineRule="auto"/>
        <w:jc w:val="right"/>
        <w:rPr>
          <w:rFonts w:cstheme="minorHAnsi"/>
          <w:sz w:val="24"/>
          <w:szCs w:val="24"/>
          <w:lang w:eastAsia="ar-SA"/>
        </w:rPr>
      </w:pPr>
      <w:r w:rsidRPr="00D4418D">
        <w:rPr>
          <w:rFonts w:cstheme="minorHAnsi"/>
          <w:sz w:val="24"/>
          <w:szCs w:val="24"/>
          <w:lang w:eastAsia="ar-SA"/>
        </w:rPr>
        <w:t xml:space="preserve"> </w:t>
      </w:r>
      <w:r>
        <w:rPr>
          <w:rFonts w:cstheme="minorHAnsi"/>
          <w:sz w:val="24"/>
          <w:szCs w:val="24"/>
          <w:lang w:eastAsia="ar-SA"/>
        </w:rPr>
        <w:t xml:space="preserve">                </w:t>
      </w:r>
    </w:p>
    <w:p w14:paraId="2975AE3C" w14:textId="77777777" w:rsidR="00DC1A26" w:rsidRPr="00DC1A26" w:rsidRDefault="00DC1A26" w:rsidP="00DC1A26">
      <w:pPr>
        <w:rPr>
          <w:sz w:val="24"/>
          <w:szCs w:val="24"/>
        </w:rPr>
      </w:pPr>
    </w:p>
    <w:p w14:paraId="5FCFDC9D" w14:textId="77777777" w:rsidR="004609BD" w:rsidRPr="00D4418D" w:rsidRDefault="004609BD" w:rsidP="00D4418D">
      <w:pPr>
        <w:spacing w:line="276" w:lineRule="auto"/>
        <w:rPr>
          <w:rFonts w:cstheme="minorHAnsi"/>
          <w:b/>
          <w:sz w:val="24"/>
          <w:szCs w:val="24"/>
        </w:rPr>
      </w:pPr>
    </w:p>
    <w:p w14:paraId="5160DFD6" w14:textId="77777777" w:rsidR="004609BD" w:rsidRPr="00D4418D" w:rsidRDefault="004609BD" w:rsidP="00D4418D">
      <w:pPr>
        <w:spacing w:line="276" w:lineRule="auto"/>
        <w:rPr>
          <w:rFonts w:cstheme="minorHAnsi"/>
          <w:sz w:val="24"/>
          <w:szCs w:val="24"/>
        </w:rPr>
      </w:pPr>
      <w:r w:rsidRPr="00D4418D">
        <w:rPr>
          <w:rFonts w:cstheme="minorHAnsi"/>
          <w:sz w:val="24"/>
          <w:szCs w:val="24"/>
        </w:rPr>
        <w:t xml:space="preserve">  </w:t>
      </w:r>
    </w:p>
    <w:p w14:paraId="0C77F900" w14:textId="77777777" w:rsidR="004609BD" w:rsidRPr="00D4418D" w:rsidRDefault="004609BD" w:rsidP="00D4418D">
      <w:pPr>
        <w:tabs>
          <w:tab w:val="left" w:pos="7230"/>
        </w:tabs>
        <w:spacing w:after="160" w:line="276" w:lineRule="auto"/>
        <w:rPr>
          <w:rFonts w:cstheme="minorHAnsi"/>
          <w:sz w:val="24"/>
          <w:szCs w:val="24"/>
          <w:lang w:eastAsia="ar-SA"/>
        </w:rPr>
      </w:pPr>
    </w:p>
    <w:p w14:paraId="719829D2" w14:textId="77777777" w:rsidR="004609BD" w:rsidRPr="00D4418D" w:rsidRDefault="004609BD" w:rsidP="00D4418D">
      <w:pPr>
        <w:tabs>
          <w:tab w:val="left" w:pos="7230"/>
        </w:tabs>
        <w:spacing w:after="160" w:line="276" w:lineRule="auto"/>
        <w:rPr>
          <w:rFonts w:cstheme="minorHAnsi"/>
          <w:sz w:val="24"/>
          <w:szCs w:val="24"/>
          <w:lang w:eastAsia="ar-SA"/>
        </w:rPr>
      </w:pPr>
      <w:r w:rsidRPr="00D4418D">
        <w:rPr>
          <w:rFonts w:cstheme="minorHAnsi"/>
          <w:sz w:val="24"/>
          <w:szCs w:val="24"/>
          <w:lang w:eastAsia="ar-SA"/>
        </w:rPr>
        <w:t xml:space="preserve">                                                                                              </w:t>
      </w:r>
    </w:p>
    <w:p w14:paraId="75895FA9" w14:textId="77777777" w:rsidR="004609BD" w:rsidRPr="00D4418D" w:rsidRDefault="004609BD" w:rsidP="00D4418D">
      <w:pPr>
        <w:tabs>
          <w:tab w:val="left" w:pos="7230"/>
        </w:tabs>
        <w:spacing w:after="160" w:line="276" w:lineRule="auto"/>
        <w:rPr>
          <w:rFonts w:cstheme="minorHAnsi"/>
          <w:sz w:val="24"/>
          <w:szCs w:val="24"/>
          <w:lang w:eastAsia="ar-SA"/>
        </w:rPr>
      </w:pPr>
    </w:p>
    <w:p w14:paraId="1116D569" w14:textId="77777777" w:rsidR="00204BFF" w:rsidRDefault="00204BFF" w:rsidP="00BA50F8">
      <w:pPr>
        <w:tabs>
          <w:tab w:val="left" w:pos="7230"/>
        </w:tabs>
        <w:spacing w:after="160" w:line="276" w:lineRule="auto"/>
        <w:ind w:firstLine="0"/>
        <w:rPr>
          <w:rFonts w:cstheme="minorHAnsi"/>
          <w:sz w:val="24"/>
          <w:szCs w:val="24"/>
          <w:lang w:eastAsia="ar-SA"/>
        </w:rPr>
      </w:pPr>
    </w:p>
    <w:p w14:paraId="5648AA18" w14:textId="77777777" w:rsidR="00410CAA" w:rsidRPr="00D4418D" w:rsidRDefault="00410CAA" w:rsidP="00D4418D">
      <w:pPr>
        <w:pStyle w:val="Betarp"/>
        <w:spacing w:line="276" w:lineRule="auto"/>
        <w:ind w:left="5904" w:firstLine="1296"/>
        <w:rPr>
          <w:rFonts w:cstheme="minorHAnsi"/>
          <w:b/>
          <w:sz w:val="24"/>
          <w:szCs w:val="24"/>
          <w:lang w:eastAsia="en-US"/>
        </w:rPr>
      </w:pPr>
    </w:p>
    <w:p w14:paraId="41DF047C" w14:textId="4C7D6B73" w:rsidR="004A0E0D" w:rsidRPr="00B4119A" w:rsidRDefault="004A0E0D" w:rsidP="00B4119A">
      <w:pPr>
        <w:pStyle w:val="Antrat1"/>
        <w:jc w:val="right"/>
        <w:rPr>
          <w:rFonts w:eastAsia="Calibri"/>
          <w:sz w:val="24"/>
          <w:szCs w:val="24"/>
        </w:rPr>
      </w:pPr>
      <w:bookmarkStart w:id="44" w:name="_Ref39673589"/>
      <w:bookmarkStart w:id="45" w:name="_Toc183764811"/>
      <w:bookmarkStart w:id="46" w:name="_Toc188252864"/>
      <w:bookmarkStart w:id="47" w:name="_Toc195273532"/>
      <w:bookmarkEnd w:id="0"/>
      <w:r w:rsidRPr="00B4119A">
        <w:rPr>
          <w:rFonts w:eastAsia="Calibri"/>
          <w:sz w:val="24"/>
          <w:szCs w:val="24"/>
        </w:rPr>
        <w:lastRenderedPageBreak/>
        <w:t xml:space="preserve">Pirkimo sąlygų </w:t>
      </w:r>
      <w:r w:rsidR="00B4119A">
        <w:rPr>
          <w:rFonts w:eastAsia="Calibri"/>
          <w:sz w:val="24"/>
          <w:szCs w:val="24"/>
        </w:rPr>
        <w:t>6</w:t>
      </w:r>
      <w:r w:rsidRPr="00B4119A">
        <w:rPr>
          <w:rFonts w:eastAsia="Calibri"/>
          <w:sz w:val="24"/>
          <w:szCs w:val="24"/>
        </w:rPr>
        <w:t xml:space="preserve"> priedas „</w:t>
      </w:r>
      <w:bookmarkStart w:id="48" w:name="_Hlk128411749"/>
      <w:r w:rsidRPr="00B4119A">
        <w:rPr>
          <w:sz w:val="24"/>
          <w:szCs w:val="24"/>
        </w:rPr>
        <w:t>Pažyma apie pasitelkiamus subtiekėjus</w:t>
      </w:r>
      <w:bookmarkEnd w:id="48"/>
      <w:r w:rsidRPr="00B4119A">
        <w:rPr>
          <w:rFonts w:eastAsia="Calibri"/>
          <w:sz w:val="24"/>
          <w:szCs w:val="24"/>
        </w:rPr>
        <w:t>“</w:t>
      </w:r>
      <w:bookmarkEnd w:id="44"/>
      <w:bookmarkEnd w:id="45"/>
      <w:bookmarkEnd w:id="46"/>
      <w:bookmarkEnd w:id="47"/>
    </w:p>
    <w:p w14:paraId="23BBE13E" w14:textId="77777777" w:rsidR="004A0E0D" w:rsidRPr="00954F70" w:rsidRDefault="004A0E0D" w:rsidP="004A0E0D">
      <w:pPr>
        <w:widowControl w:val="0"/>
        <w:spacing w:line="240" w:lineRule="auto"/>
        <w:jc w:val="center"/>
        <w:rPr>
          <w:rFonts w:cstheme="minorHAnsi"/>
          <w:b/>
          <w:sz w:val="24"/>
          <w:szCs w:val="24"/>
        </w:rPr>
      </w:pPr>
    </w:p>
    <w:p w14:paraId="54CFC65F" w14:textId="77777777" w:rsidR="001E5BE3" w:rsidRPr="00954F70" w:rsidRDefault="001E5BE3" w:rsidP="001E5BE3">
      <w:pPr>
        <w:widowControl w:val="0"/>
        <w:jc w:val="center"/>
        <w:rPr>
          <w:rFonts w:cstheme="minorHAnsi"/>
          <w:b/>
          <w:bCs/>
          <w:sz w:val="24"/>
          <w:szCs w:val="24"/>
        </w:rPr>
      </w:pPr>
      <w:r w:rsidRPr="00954F70">
        <w:rPr>
          <w:rFonts w:cstheme="minorHAnsi"/>
          <w:b/>
          <w:bCs/>
          <w:sz w:val="24"/>
          <w:szCs w:val="24"/>
        </w:rPr>
        <w:t xml:space="preserve">PAŽYMA </w:t>
      </w:r>
    </w:p>
    <w:p w14:paraId="41FA17E8" w14:textId="77777777" w:rsidR="001E5BE3" w:rsidRPr="00954F70" w:rsidRDefault="001E5BE3" w:rsidP="001E5BE3">
      <w:pPr>
        <w:widowControl w:val="0"/>
        <w:jc w:val="center"/>
        <w:rPr>
          <w:rFonts w:cstheme="minorHAnsi"/>
          <w:b/>
          <w:bCs/>
          <w:sz w:val="24"/>
          <w:szCs w:val="24"/>
        </w:rPr>
      </w:pPr>
      <w:r w:rsidRPr="00954F70">
        <w:rPr>
          <w:rFonts w:cstheme="minorHAnsi"/>
          <w:b/>
          <w:bCs/>
          <w:sz w:val="24"/>
          <w:szCs w:val="24"/>
        </w:rPr>
        <w:t xml:space="preserve">APIE PASITELKIAMUS </w:t>
      </w:r>
      <w:r>
        <w:rPr>
          <w:rFonts w:cstheme="minorHAnsi"/>
          <w:b/>
          <w:bCs/>
          <w:sz w:val="24"/>
          <w:szCs w:val="24"/>
        </w:rPr>
        <w:t>SUBTIEKĖJUS</w:t>
      </w:r>
    </w:p>
    <w:p w14:paraId="3274009D" w14:textId="77777777" w:rsidR="001E5BE3" w:rsidRPr="00954F70" w:rsidRDefault="001E5BE3" w:rsidP="001E5BE3">
      <w:pPr>
        <w:widowControl w:val="0"/>
        <w:jc w:val="center"/>
        <w:rPr>
          <w:rFonts w:cstheme="minorHAnsi"/>
          <w:sz w:val="24"/>
          <w:szCs w:val="24"/>
        </w:rPr>
      </w:pPr>
    </w:p>
    <w:p w14:paraId="27485F01" w14:textId="77777777" w:rsidR="001E5BE3" w:rsidRPr="00954F70" w:rsidRDefault="001E5BE3" w:rsidP="001E5BE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1E5BE3" w:rsidRPr="00954F70" w14:paraId="6789ACE7" w14:textId="77777777" w:rsidTr="008A1573">
        <w:trPr>
          <w:trHeight w:val="1309"/>
          <w:jc w:val="center"/>
        </w:trPr>
        <w:tc>
          <w:tcPr>
            <w:tcW w:w="672" w:type="dxa"/>
            <w:vAlign w:val="center"/>
          </w:tcPr>
          <w:p w14:paraId="1E716648" w14:textId="77777777" w:rsidR="001E5BE3" w:rsidRPr="00954F70" w:rsidRDefault="001E5BE3" w:rsidP="008A1573">
            <w:pPr>
              <w:widowControl w:val="0"/>
              <w:ind w:firstLine="0"/>
              <w:rPr>
                <w:rFonts w:cstheme="minorHAnsi"/>
                <w:sz w:val="24"/>
                <w:szCs w:val="24"/>
              </w:rPr>
            </w:pPr>
            <w:r w:rsidRPr="00954F70">
              <w:rPr>
                <w:rFonts w:cstheme="minorHAnsi"/>
                <w:sz w:val="24"/>
                <w:szCs w:val="24"/>
              </w:rPr>
              <w:t>Eil. Nr.</w:t>
            </w:r>
          </w:p>
        </w:tc>
        <w:tc>
          <w:tcPr>
            <w:tcW w:w="4425" w:type="dxa"/>
            <w:vAlign w:val="center"/>
          </w:tcPr>
          <w:p w14:paraId="7F6DA57B" w14:textId="77777777" w:rsidR="001E5BE3" w:rsidRPr="00954F70" w:rsidRDefault="001E5BE3" w:rsidP="008A1573">
            <w:pPr>
              <w:widowControl w:val="0"/>
              <w:jc w:val="center"/>
              <w:rPr>
                <w:rFonts w:cstheme="minorHAnsi"/>
                <w:sz w:val="24"/>
                <w:szCs w:val="24"/>
              </w:rPr>
            </w:pPr>
            <w:r>
              <w:rPr>
                <w:rFonts w:cstheme="minorHAnsi"/>
                <w:sz w:val="24"/>
                <w:szCs w:val="24"/>
              </w:rPr>
              <w:t>Prekių</w:t>
            </w:r>
            <w:r w:rsidRPr="00954F70">
              <w:rPr>
                <w:rFonts w:cstheme="minorHAnsi"/>
                <w:sz w:val="24"/>
                <w:szCs w:val="24"/>
              </w:rPr>
              <w:t xml:space="preserve"> paskirstymas</w:t>
            </w:r>
          </w:p>
        </w:tc>
        <w:tc>
          <w:tcPr>
            <w:tcW w:w="2033" w:type="dxa"/>
            <w:vAlign w:val="center"/>
          </w:tcPr>
          <w:p w14:paraId="2C724AE8" w14:textId="77777777" w:rsidR="001E5BE3" w:rsidRDefault="001E5BE3" w:rsidP="008A1573">
            <w:pPr>
              <w:widowControl w:val="0"/>
              <w:spacing w:line="240" w:lineRule="auto"/>
              <w:ind w:firstLine="0"/>
              <w:jc w:val="center"/>
              <w:rPr>
                <w:rFonts w:cstheme="minorHAnsi"/>
                <w:sz w:val="24"/>
                <w:szCs w:val="24"/>
              </w:rPr>
            </w:pPr>
            <w:r>
              <w:rPr>
                <w:rFonts w:cstheme="minorHAnsi"/>
                <w:sz w:val="24"/>
                <w:szCs w:val="24"/>
              </w:rPr>
              <w:t>Prekių</w:t>
            </w:r>
          </w:p>
          <w:p w14:paraId="37B07D6C" w14:textId="77777777" w:rsidR="001E5BE3" w:rsidRPr="00954F70" w:rsidRDefault="001E5BE3" w:rsidP="008A1573">
            <w:pPr>
              <w:widowControl w:val="0"/>
              <w:spacing w:line="240" w:lineRule="auto"/>
              <w:ind w:firstLine="0"/>
              <w:jc w:val="center"/>
              <w:rPr>
                <w:rFonts w:cstheme="minorHAnsi"/>
                <w:sz w:val="24"/>
                <w:szCs w:val="24"/>
              </w:rPr>
            </w:pPr>
            <w:r w:rsidRPr="00954F70">
              <w:rPr>
                <w:rFonts w:cstheme="minorHAnsi"/>
                <w:sz w:val="24"/>
                <w:szCs w:val="24"/>
              </w:rPr>
              <w:t>aprašymas</w:t>
            </w:r>
          </w:p>
        </w:tc>
        <w:tc>
          <w:tcPr>
            <w:tcW w:w="2081" w:type="dxa"/>
            <w:vAlign w:val="center"/>
          </w:tcPr>
          <w:p w14:paraId="08C87B98" w14:textId="77777777" w:rsidR="001E5BE3" w:rsidRDefault="001E5BE3" w:rsidP="008A1573">
            <w:pPr>
              <w:widowControl w:val="0"/>
              <w:spacing w:line="240" w:lineRule="auto"/>
              <w:ind w:firstLine="0"/>
              <w:rPr>
                <w:rFonts w:cstheme="minorHAnsi"/>
                <w:sz w:val="24"/>
                <w:szCs w:val="24"/>
              </w:rPr>
            </w:pPr>
            <w:r w:rsidRPr="00954F70">
              <w:rPr>
                <w:rFonts w:cstheme="minorHAnsi"/>
                <w:sz w:val="24"/>
                <w:szCs w:val="24"/>
              </w:rPr>
              <w:t>Procentinė</w:t>
            </w:r>
            <w:r>
              <w:rPr>
                <w:rFonts w:cstheme="minorHAnsi"/>
                <w:sz w:val="24"/>
                <w:szCs w:val="24"/>
              </w:rPr>
              <w:t xml:space="preserve"> </w:t>
            </w:r>
            <w:r w:rsidRPr="00954F70">
              <w:rPr>
                <w:rFonts w:cstheme="minorHAnsi"/>
                <w:sz w:val="24"/>
                <w:szCs w:val="24"/>
              </w:rPr>
              <w:t>atliekamų</w:t>
            </w:r>
          </w:p>
          <w:p w14:paraId="0E3A2427" w14:textId="77777777" w:rsidR="001E5BE3" w:rsidRPr="00954F70" w:rsidRDefault="001E5BE3" w:rsidP="008A1573">
            <w:pPr>
              <w:widowControl w:val="0"/>
              <w:spacing w:line="240" w:lineRule="auto"/>
              <w:ind w:firstLine="0"/>
              <w:rPr>
                <w:rFonts w:cstheme="minorHAnsi"/>
                <w:sz w:val="24"/>
                <w:szCs w:val="24"/>
              </w:rPr>
            </w:pPr>
            <w:r>
              <w:rPr>
                <w:rFonts w:cstheme="minorHAnsi"/>
                <w:sz w:val="24"/>
                <w:szCs w:val="24"/>
              </w:rPr>
              <w:t>prekių</w:t>
            </w:r>
            <w:r w:rsidRPr="00954F70">
              <w:rPr>
                <w:rFonts w:cstheme="minorHAnsi"/>
                <w:sz w:val="24"/>
                <w:szCs w:val="24"/>
              </w:rPr>
              <w:t xml:space="preserve"> vertė nuo pasiūlymo kainos, %</w:t>
            </w:r>
          </w:p>
        </w:tc>
      </w:tr>
      <w:tr w:rsidR="001E5BE3" w:rsidRPr="00954F70" w14:paraId="3EDC2F33" w14:textId="77777777" w:rsidTr="008A1573">
        <w:trPr>
          <w:jc w:val="center"/>
        </w:trPr>
        <w:tc>
          <w:tcPr>
            <w:tcW w:w="672" w:type="dxa"/>
          </w:tcPr>
          <w:p w14:paraId="27BB17B9" w14:textId="77777777" w:rsidR="001E5BE3" w:rsidRPr="00954F70" w:rsidRDefault="001E5BE3" w:rsidP="008A1573">
            <w:pPr>
              <w:widowControl w:val="0"/>
              <w:ind w:firstLine="0"/>
              <w:rPr>
                <w:rFonts w:cstheme="minorHAnsi"/>
                <w:sz w:val="24"/>
                <w:szCs w:val="24"/>
              </w:rPr>
            </w:pPr>
            <w:r w:rsidRPr="00954F70">
              <w:rPr>
                <w:rFonts w:cstheme="minorHAnsi"/>
                <w:sz w:val="24"/>
                <w:szCs w:val="24"/>
              </w:rPr>
              <w:t>1.</w:t>
            </w:r>
          </w:p>
        </w:tc>
        <w:tc>
          <w:tcPr>
            <w:tcW w:w="4425" w:type="dxa"/>
            <w:vAlign w:val="center"/>
          </w:tcPr>
          <w:p w14:paraId="4F89ED12" w14:textId="5C6E02DB" w:rsidR="001E5BE3" w:rsidRPr="00954F70" w:rsidRDefault="001E5BE3" w:rsidP="008A1573">
            <w:pPr>
              <w:widowControl w:val="0"/>
              <w:spacing w:line="276" w:lineRule="auto"/>
              <w:ind w:firstLine="0"/>
              <w:rPr>
                <w:rFonts w:cstheme="minorHAnsi"/>
                <w:sz w:val="24"/>
                <w:szCs w:val="24"/>
              </w:rPr>
            </w:pPr>
            <w:r>
              <w:rPr>
                <w:rFonts w:cstheme="minorHAnsi"/>
                <w:sz w:val="24"/>
                <w:szCs w:val="24"/>
              </w:rPr>
              <w:t>Prekės,</w:t>
            </w:r>
            <w:r w:rsidRPr="00954F70">
              <w:rPr>
                <w:rFonts w:cstheme="minorHAnsi"/>
                <w:sz w:val="24"/>
                <w:szCs w:val="24"/>
              </w:rPr>
              <w:t xml:space="preserve"> pagal pirkimo sutartį, kuri</w:t>
            </w:r>
            <w:r>
              <w:rPr>
                <w:rFonts w:cstheme="minorHAnsi"/>
                <w:sz w:val="24"/>
                <w:szCs w:val="24"/>
              </w:rPr>
              <w:t>a</w:t>
            </w:r>
            <w:r w:rsidRPr="00954F70">
              <w:rPr>
                <w:rFonts w:cstheme="minorHAnsi"/>
                <w:sz w:val="24"/>
                <w:szCs w:val="24"/>
              </w:rPr>
              <w:t xml:space="preserve">s </w:t>
            </w:r>
            <w:r>
              <w:rPr>
                <w:rFonts w:cstheme="minorHAnsi"/>
                <w:sz w:val="24"/>
                <w:szCs w:val="24"/>
              </w:rPr>
              <w:t>tieksiu</w:t>
            </w:r>
            <w:r w:rsidR="007E5C35">
              <w:rPr>
                <w:rFonts w:cstheme="minorHAnsi"/>
                <w:sz w:val="24"/>
                <w:szCs w:val="24"/>
              </w:rPr>
              <w:t>/teiksiu</w:t>
            </w:r>
            <w:r w:rsidRPr="00954F70">
              <w:rPr>
                <w:rFonts w:cstheme="minorHAnsi"/>
                <w:sz w:val="24"/>
                <w:szCs w:val="24"/>
              </w:rPr>
              <w:t xml:space="preserve"> savo jėgomis</w:t>
            </w:r>
          </w:p>
        </w:tc>
        <w:tc>
          <w:tcPr>
            <w:tcW w:w="2033" w:type="dxa"/>
            <w:vAlign w:val="center"/>
          </w:tcPr>
          <w:p w14:paraId="7958B5B6" w14:textId="77777777" w:rsidR="001E5BE3" w:rsidRPr="00954F70" w:rsidRDefault="001E5BE3" w:rsidP="008A1573">
            <w:pPr>
              <w:rPr>
                <w:rFonts w:cstheme="minorHAnsi"/>
                <w:sz w:val="24"/>
                <w:szCs w:val="24"/>
              </w:rPr>
            </w:pPr>
          </w:p>
        </w:tc>
        <w:tc>
          <w:tcPr>
            <w:tcW w:w="2081" w:type="dxa"/>
            <w:vAlign w:val="center"/>
          </w:tcPr>
          <w:p w14:paraId="5B3FEFB7" w14:textId="77777777" w:rsidR="001E5BE3" w:rsidRPr="00954F70" w:rsidRDefault="001E5BE3" w:rsidP="008A1573">
            <w:pPr>
              <w:widowControl w:val="0"/>
              <w:rPr>
                <w:rFonts w:cstheme="minorHAnsi"/>
                <w:sz w:val="24"/>
                <w:szCs w:val="24"/>
              </w:rPr>
            </w:pPr>
          </w:p>
        </w:tc>
      </w:tr>
      <w:tr w:rsidR="001E5BE3" w:rsidRPr="00954F70" w14:paraId="4E17EEAC" w14:textId="77777777" w:rsidTr="008A1573">
        <w:trPr>
          <w:jc w:val="center"/>
        </w:trPr>
        <w:tc>
          <w:tcPr>
            <w:tcW w:w="672" w:type="dxa"/>
          </w:tcPr>
          <w:p w14:paraId="200B8AB3" w14:textId="77777777" w:rsidR="001E5BE3" w:rsidRPr="00954F70" w:rsidRDefault="001E5BE3" w:rsidP="008A1573">
            <w:pPr>
              <w:widowControl w:val="0"/>
              <w:ind w:firstLine="0"/>
              <w:rPr>
                <w:rFonts w:cstheme="minorHAnsi"/>
                <w:sz w:val="24"/>
                <w:szCs w:val="24"/>
              </w:rPr>
            </w:pPr>
            <w:r w:rsidRPr="00954F70">
              <w:rPr>
                <w:rFonts w:cstheme="minorHAnsi"/>
                <w:sz w:val="24"/>
                <w:szCs w:val="24"/>
              </w:rPr>
              <w:t xml:space="preserve">2. </w:t>
            </w:r>
          </w:p>
        </w:tc>
        <w:tc>
          <w:tcPr>
            <w:tcW w:w="4425" w:type="dxa"/>
          </w:tcPr>
          <w:p w14:paraId="75D4C054" w14:textId="18E63C87" w:rsidR="001E5BE3" w:rsidRPr="00954F70" w:rsidRDefault="001E5BE3" w:rsidP="008A1573">
            <w:pPr>
              <w:widowControl w:val="0"/>
              <w:spacing w:line="276" w:lineRule="auto"/>
              <w:ind w:firstLine="0"/>
              <w:rPr>
                <w:rFonts w:cstheme="minorHAnsi"/>
                <w:sz w:val="24"/>
                <w:szCs w:val="24"/>
              </w:rPr>
            </w:pPr>
            <w:r>
              <w:rPr>
                <w:rFonts w:cstheme="minorHAnsi"/>
                <w:sz w:val="24"/>
                <w:szCs w:val="24"/>
              </w:rPr>
              <w:t xml:space="preserve">Prekės, </w:t>
            </w:r>
            <w:r w:rsidRPr="00954F70">
              <w:rPr>
                <w:rFonts w:cstheme="minorHAnsi"/>
                <w:sz w:val="24"/>
                <w:szCs w:val="24"/>
              </w:rPr>
              <w:t>pagal pirkimo sutartį, kuri</w:t>
            </w:r>
            <w:r>
              <w:rPr>
                <w:rFonts w:cstheme="minorHAnsi"/>
                <w:sz w:val="24"/>
                <w:szCs w:val="24"/>
              </w:rPr>
              <w:t>as</w:t>
            </w:r>
            <w:r w:rsidRPr="00954F70">
              <w:rPr>
                <w:rFonts w:cstheme="minorHAnsi"/>
                <w:sz w:val="24"/>
                <w:szCs w:val="24"/>
              </w:rPr>
              <w:t xml:space="preserve"> </w:t>
            </w:r>
            <w:r>
              <w:rPr>
                <w:rFonts w:cstheme="minorHAnsi"/>
                <w:sz w:val="24"/>
                <w:szCs w:val="24"/>
              </w:rPr>
              <w:t>tieks</w:t>
            </w:r>
            <w:r w:rsidR="00015415">
              <w:rPr>
                <w:rFonts w:cstheme="minorHAnsi"/>
                <w:sz w:val="24"/>
                <w:szCs w:val="24"/>
              </w:rPr>
              <w:t>iu</w:t>
            </w:r>
            <w:r w:rsidR="007E5C35">
              <w:rPr>
                <w:rFonts w:cstheme="minorHAnsi"/>
                <w:sz w:val="24"/>
                <w:szCs w:val="24"/>
              </w:rPr>
              <w:t>/teiks</w:t>
            </w:r>
            <w:r w:rsidR="00015415">
              <w:rPr>
                <w:rFonts w:cstheme="minorHAnsi"/>
                <w:sz w:val="24"/>
                <w:szCs w:val="24"/>
              </w:rPr>
              <w:t>iu</w:t>
            </w:r>
            <w:r w:rsidRPr="00954F70">
              <w:rPr>
                <w:rFonts w:cstheme="minorHAnsi"/>
                <w:sz w:val="24"/>
                <w:szCs w:val="24"/>
              </w:rPr>
              <w:t xml:space="preserve"> žinom</w:t>
            </w:r>
            <w:r>
              <w:rPr>
                <w:rFonts w:cstheme="minorHAnsi"/>
                <w:sz w:val="24"/>
                <w:szCs w:val="24"/>
              </w:rPr>
              <w:t>i</w:t>
            </w:r>
            <w:r w:rsidRPr="00954F70">
              <w:rPr>
                <w:rFonts w:cstheme="minorHAnsi"/>
                <w:sz w:val="24"/>
                <w:szCs w:val="24"/>
              </w:rPr>
              <w:t xml:space="preserve"> sub</w:t>
            </w:r>
            <w:r>
              <w:rPr>
                <w:rFonts w:cstheme="minorHAnsi"/>
                <w:sz w:val="24"/>
                <w:szCs w:val="24"/>
              </w:rPr>
              <w:t>tiekėjai</w:t>
            </w:r>
            <w:r w:rsidRPr="00954F70">
              <w:rPr>
                <w:rFonts w:cstheme="minorHAnsi"/>
                <w:sz w:val="24"/>
                <w:szCs w:val="24"/>
              </w:rPr>
              <w:t xml:space="preserve"> </w:t>
            </w:r>
            <w:r w:rsidRPr="00954F70">
              <w:rPr>
                <w:rFonts w:cstheme="minorHAnsi"/>
                <w:i/>
                <w:sz w:val="24"/>
                <w:szCs w:val="24"/>
              </w:rPr>
              <w:t>[informacija apie žinomus subtiekėjus pateikiama 2 lentelėje]</w:t>
            </w:r>
          </w:p>
        </w:tc>
        <w:tc>
          <w:tcPr>
            <w:tcW w:w="2033" w:type="dxa"/>
          </w:tcPr>
          <w:p w14:paraId="7DE34568" w14:textId="77777777" w:rsidR="001E5BE3" w:rsidRPr="00954F70" w:rsidRDefault="001E5BE3" w:rsidP="008A1573">
            <w:pPr>
              <w:widowControl w:val="0"/>
              <w:rPr>
                <w:rFonts w:cstheme="minorHAnsi"/>
                <w:sz w:val="24"/>
                <w:szCs w:val="24"/>
              </w:rPr>
            </w:pPr>
          </w:p>
        </w:tc>
        <w:tc>
          <w:tcPr>
            <w:tcW w:w="2081" w:type="dxa"/>
          </w:tcPr>
          <w:p w14:paraId="12EAA065" w14:textId="77777777" w:rsidR="001E5BE3" w:rsidRPr="00954F70" w:rsidRDefault="001E5BE3" w:rsidP="008A1573">
            <w:pPr>
              <w:widowControl w:val="0"/>
              <w:rPr>
                <w:rFonts w:cstheme="minorHAnsi"/>
                <w:sz w:val="24"/>
                <w:szCs w:val="24"/>
              </w:rPr>
            </w:pPr>
          </w:p>
        </w:tc>
      </w:tr>
      <w:tr w:rsidR="00727CE0" w:rsidRPr="00954F70" w14:paraId="3C5C33FC" w14:textId="77777777" w:rsidTr="008A1573">
        <w:trPr>
          <w:jc w:val="center"/>
        </w:trPr>
        <w:tc>
          <w:tcPr>
            <w:tcW w:w="672" w:type="dxa"/>
          </w:tcPr>
          <w:p w14:paraId="4B9C202C" w14:textId="69E05819" w:rsidR="00727CE0" w:rsidRPr="00727CE0" w:rsidRDefault="00727CE0" w:rsidP="008A1573">
            <w:pPr>
              <w:widowControl w:val="0"/>
              <w:ind w:firstLine="0"/>
              <w:rPr>
                <w:rFonts w:cstheme="minorHAnsi"/>
                <w:sz w:val="24"/>
                <w:szCs w:val="24"/>
                <w:lang w:val="en-CA"/>
              </w:rPr>
            </w:pPr>
            <w:r>
              <w:rPr>
                <w:rFonts w:cstheme="minorHAnsi"/>
                <w:sz w:val="24"/>
                <w:szCs w:val="24"/>
                <w:lang w:val="en-CA"/>
              </w:rPr>
              <w:t>3.</w:t>
            </w:r>
          </w:p>
        </w:tc>
        <w:tc>
          <w:tcPr>
            <w:tcW w:w="4425" w:type="dxa"/>
          </w:tcPr>
          <w:p w14:paraId="3F8B08AF" w14:textId="2B12F6A7" w:rsidR="00727CE0" w:rsidRDefault="00727CE0" w:rsidP="008A1573">
            <w:pPr>
              <w:widowControl w:val="0"/>
              <w:spacing w:line="276" w:lineRule="auto"/>
              <w:ind w:firstLine="0"/>
              <w:rPr>
                <w:rFonts w:cstheme="minorHAnsi"/>
                <w:sz w:val="24"/>
                <w:szCs w:val="24"/>
              </w:rPr>
            </w:pPr>
            <w:r w:rsidRPr="00727CE0">
              <w:rPr>
                <w:rFonts w:cstheme="minorHAnsi"/>
                <w:sz w:val="24"/>
                <w:szCs w:val="24"/>
              </w:rPr>
              <w:t>Prekės pagal pirkimo sutartį, kuriuos perduosiu t</w:t>
            </w:r>
            <w:r>
              <w:rPr>
                <w:rFonts w:cstheme="minorHAnsi"/>
                <w:sz w:val="24"/>
                <w:szCs w:val="24"/>
              </w:rPr>
              <w:t>iek</w:t>
            </w:r>
            <w:r w:rsidR="00015415">
              <w:rPr>
                <w:rFonts w:cstheme="minorHAnsi"/>
                <w:sz w:val="24"/>
                <w:szCs w:val="24"/>
              </w:rPr>
              <w:t>siu</w:t>
            </w:r>
            <w:r w:rsidR="007E5C35">
              <w:rPr>
                <w:rFonts w:cstheme="minorHAnsi"/>
                <w:sz w:val="24"/>
                <w:szCs w:val="24"/>
              </w:rPr>
              <w:t>/tei</w:t>
            </w:r>
            <w:r w:rsidR="00015415">
              <w:rPr>
                <w:rFonts w:cstheme="minorHAnsi"/>
                <w:sz w:val="24"/>
                <w:szCs w:val="24"/>
              </w:rPr>
              <w:t>ksiu</w:t>
            </w:r>
            <w:r w:rsidRPr="00727CE0">
              <w:rPr>
                <w:rFonts w:cstheme="minorHAnsi"/>
                <w:sz w:val="24"/>
                <w:szCs w:val="24"/>
              </w:rPr>
              <w:t xml:space="preserve"> nežinomiems subteikėjams</w:t>
            </w:r>
            <w:r w:rsidRPr="00727CE0">
              <w:rPr>
                <w:rFonts w:cstheme="minorHAnsi"/>
                <w:sz w:val="24"/>
                <w:szCs w:val="24"/>
              </w:rPr>
              <w:tab/>
            </w:r>
            <w:r w:rsidRPr="00727CE0">
              <w:rPr>
                <w:rFonts w:cstheme="minorHAnsi"/>
                <w:sz w:val="24"/>
                <w:szCs w:val="24"/>
              </w:rPr>
              <w:tab/>
            </w:r>
          </w:p>
        </w:tc>
        <w:tc>
          <w:tcPr>
            <w:tcW w:w="2033" w:type="dxa"/>
          </w:tcPr>
          <w:p w14:paraId="53D8ED1A" w14:textId="77777777" w:rsidR="00727CE0" w:rsidRPr="00954F70" w:rsidRDefault="00727CE0" w:rsidP="008A1573">
            <w:pPr>
              <w:widowControl w:val="0"/>
              <w:rPr>
                <w:rFonts w:cstheme="minorHAnsi"/>
                <w:sz w:val="24"/>
                <w:szCs w:val="24"/>
              </w:rPr>
            </w:pPr>
          </w:p>
        </w:tc>
        <w:tc>
          <w:tcPr>
            <w:tcW w:w="2081" w:type="dxa"/>
          </w:tcPr>
          <w:p w14:paraId="440CDBE2" w14:textId="77777777" w:rsidR="00727CE0" w:rsidRPr="00954F70" w:rsidRDefault="00727CE0" w:rsidP="008A1573">
            <w:pPr>
              <w:widowControl w:val="0"/>
              <w:rPr>
                <w:rFonts w:cstheme="minorHAnsi"/>
                <w:sz w:val="24"/>
                <w:szCs w:val="24"/>
              </w:rPr>
            </w:pPr>
          </w:p>
        </w:tc>
      </w:tr>
      <w:tr w:rsidR="001E5BE3" w:rsidRPr="00954F70" w14:paraId="34984E2A" w14:textId="77777777" w:rsidTr="008A1573">
        <w:trPr>
          <w:jc w:val="center"/>
        </w:trPr>
        <w:tc>
          <w:tcPr>
            <w:tcW w:w="7130" w:type="dxa"/>
            <w:gridSpan w:val="3"/>
          </w:tcPr>
          <w:p w14:paraId="072C2E3B" w14:textId="77777777" w:rsidR="001E5BE3" w:rsidRPr="00954F70" w:rsidRDefault="001E5BE3" w:rsidP="008A157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w:t>
            </w:r>
            <w:r>
              <w:rPr>
                <w:rFonts w:cstheme="minorHAnsi"/>
                <w:i/>
                <w:sz w:val="24"/>
                <w:szCs w:val="24"/>
              </w:rPr>
              <w:t>2</w:t>
            </w:r>
            <w:r w:rsidRPr="00954F70">
              <w:rPr>
                <w:rFonts w:cstheme="minorHAnsi"/>
                <w:i/>
                <w:sz w:val="24"/>
                <w:szCs w:val="24"/>
              </w:rPr>
              <w:t xml:space="preserve"> eilučių suma]</w:t>
            </w:r>
          </w:p>
        </w:tc>
        <w:tc>
          <w:tcPr>
            <w:tcW w:w="2081" w:type="dxa"/>
          </w:tcPr>
          <w:p w14:paraId="44F63692" w14:textId="77777777" w:rsidR="001E5BE3" w:rsidRPr="00954F70" w:rsidRDefault="001E5BE3" w:rsidP="008A1573">
            <w:pPr>
              <w:widowControl w:val="0"/>
              <w:jc w:val="center"/>
              <w:rPr>
                <w:rFonts w:cstheme="minorHAnsi"/>
                <w:sz w:val="24"/>
                <w:szCs w:val="24"/>
              </w:rPr>
            </w:pPr>
            <w:r w:rsidRPr="00954F70">
              <w:rPr>
                <w:rFonts w:cstheme="minorHAnsi"/>
                <w:sz w:val="24"/>
                <w:szCs w:val="24"/>
              </w:rPr>
              <w:t>100 %</w:t>
            </w:r>
          </w:p>
        </w:tc>
      </w:tr>
    </w:tbl>
    <w:p w14:paraId="51FB73E7" w14:textId="77777777" w:rsidR="001E5BE3" w:rsidRPr="00954F70" w:rsidRDefault="001E5BE3" w:rsidP="001E5BE3">
      <w:pPr>
        <w:pStyle w:val="Sraopastraipa"/>
        <w:widowControl w:val="0"/>
        <w:tabs>
          <w:tab w:val="left" w:pos="567"/>
        </w:tabs>
        <w:ind w:left="0"/>
        <w:rPr>
          <w:rFonts w:eastAsia="Calibri" w:cstheme="minorHAnsi"/>
          <w:sz w:val="24"/>
          <w:szCs w:val="24"/>
        </w:rPr>
      </w:pPr>
    </w:p>
    <w:p w14:paraId="369A4C2C" w14:textId="77777777" w:rsidR="001E5BE3" w:rsidRPr="00954F70" w:rsidRDefault="001E5BE3" w:rsidP="001E5BE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w:t>
      </w:r>
      <w:r>
        <w:rPr>
          <w:rFonts w:cstheme="minorHAnsi"/>
          <w:b/>
          <w:bCs/>
          <w:sz w:val="24"/>
          <w:szCs w:val="24"/>
        </w:rPr>
        <w:t>TIEKĖJUS</w:t>
      </w:r>
      <w:r w:rsidRPr="00954F70">
        <w:rPr>
          <w:rFonts w:cstheme="minorHAnsi"/>
          <w:b/>
          <w:bCs/>
          <w:sz w:val="24"/>
          <w:szCs w:val="24"/>
        </w:rPr>
        <w:t xml:space="preserve"> IR JIEMS PERDUODAMA </w:t>
      </w:r>
      <w:r>
        <w:rPr>
          <w:rFonts w:cstheme="minorHAnsi"/>
          <w:b/>
          <w:bCs/>
          <w:sz w:val="24"/>
          <w:szCs w:val="24"/>
        </w:rPr>
        <w:t>PREKIŲ TIEKIMO</w:t>
      </w:r>
      <w:r w:rsidRPr="00954F70">
        <w:rPr>
          <w:rFonts w:cstheme="minorHAnsi"/>
          <w:b/>
          <w:bCs/>
          <w:sz w:val="24"/>
          <w:szCs w:val="24"/>
        </w:rPr>
        <w:t xml:space="preserve"> DALIS</w:t>
      </w:r>
    </w:p>
    <w:p w14:paraId="5868F2FF" w14:textId="77777777" w:rsidR="001E5BE3" w:rsidRPr="00954F70" w:rsidRDefault="001E5BE3" w:rsidP="001E5BE3">
      <w:pPr>
        <w:widowControl w:val="0"/>
        <w:ind w:left="142"/>
        <w:rPr>
          <w:rFonts w:eastAsia="Calibri" w:cstheme="minorHAnsi"/>
          <w:i/>
          <w:iCs/>
          <w:sz w:val="24"/>
          <w:szCs w:val="24"/>
        </w:rPr>
      </w:pPr>
      <w:r w:rsidRPr="00954F70">
        <w:rPr>
          <w:rFonts w:eastAsia="Calibri" w:cstheme="minorHAnsi"/>
          <w:i/>
          <w:iCs/>
          <w:sz w:val="24"/>
          <w:szCs w:val="24"/>
        </w:rPr>
        <w:t>(pildoma, jei tiekėjas pasitelkia sub</w:t>
      </w:r>
      <w:r>
        <w:rPr>
          <w:rFonts w:eastAsia="Calibri" w:cstheme="minorHAnsi"/>
          <w:i/>
          <w:iCs/>
          <w:sz w:val="24"/>
          <w:szCs w:val="24"/>
        </w:rPr>
        <w:t>tiekėjus</w:t>
      </w:r>
      <w:r w:rsidRPr="00954F70">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507"/>
        <w:gridCol w:w="3203"/>
        <w:gridCol w:w="3203"/>
        <w:gridCol w:w="1975"/>
      </w:tblGrid>
      <w:tr w:rsidR="001E5BE3" w:rsidRPr="00954F70" w14:paraId="162D24D7" w14:textId="77777777" w:rsidTr="008A1573">
        <w:trPr>
          <w:trHeight w:val="1278"/>
        </w:trPr>
        <w:tc>
          <w:tcPr>
            <w:tcW w:w="1507" w:type="dxa"/>
          </w:tcPr>
          <w:p w14:paraId="4D3F179F" w14:textId="77777777" w:rsidR="001E5BE3" w:rsidRPr="00954F70" w:rsidRDefault="001E5BE3" w:rsidP="008A1573">
            <w:pPr>
              <w:pStyle w:val="Sraopastraipa"/>
              <w:widowControl w:val="0"/>
              <w:ind w:left="0" w:firstLine="0"/>
              <w:jc w:val="center"/>
              <w:rPr>
                <w:rFonts w:asciiTheme="minorHAnsi" w:eastAsia="Calibri" w:cstheme="minorHAnsi"/>
                <w:sz w:val="24"/>
                <w:szCs w:val="24"/>
              </w:rPr>
            </w:pPr>
            <w:r w:rsidRPr="00954F70">
              <w:rPr>
                <w:rFonts w:asciiTheme="minorHAnsi" w:eastAsia="Calibri" w:cstheme="minorHAnsi"/>
                <w:sz w:val="24"/>
                <w:szCs w:val="24"/>
              </w:rPr>
              <w:t>Eil.Nr.</w:t>
            </w:r>
          </w:p>
        </w:tc>
        <w:tc>
          <w:tcPr>
            <w:tcW w:w="3203" w:type="dxa"/>
          </w:tcPr>
          <w:p w14:paraId="087A19B0" w14:textId="77777777" w:rsidR="001E5BE3" w:rsidRPr="00954F70" w:rsidRDefault="001E5BE3" w:rsidP="008A1573">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Subtiekėjo pavadinimas, juridinio asmens kodas, adresas</w:t>
            </w:r>
          </w:p>
        </w:tc>
        <w:tc>
          <w:tcPr>
            <w:tcW w:w="3203" w:type="dxa"/>
          </w:tcPr>
          <w:p w14:paraId="4F383021" w14:textId="77777777" w:rsidR="001E5BE3" w:rsidRPr="00954F70" w:rsidRDefault="001E5BE3" w:rsidP="008A1573">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 xml:space="preserve">Sutarties objekto dalies, perduodamos </w:t>
            </w:r>
            <w:r>
              <w:rPr>
                <w:rFonts w:asciiTheme="minorHAnsi" w:cstheme="minorHAnsi"/>
                <w:sz w:val="24"/>
                <w:szCs w:val="24"/>
              </w:rPr>
              <w:t xml:space="preserve">tiekti </w:t>
            </w:r>
            <w:r w:rsidRPr="00954F70">
              <w:rPr>
                <w:rFonts w:asciiTheme="minorHAnsi" w:cstheme="minorHAnsi"/>
                <w:sz w:val="24"/>
                <w:szCs w:val="24"/>
              </w:rPr>
              <w:t>subtiekėjui, aprašymas</w:t>
            </w:r>
          </w:p>
        </w:tc>
        <w:tc>
          <w:tcPr>
            <w:tcW w:w="1975" w:type="dxa"/>
          </w:tcPr>
          <w:p w14:paraId="399B4EDC" w14:textId="77777777" w:rsidR="001E5BE3" w:rsidRPr="00954F70" w:rsidRDefault="001E5BE3" w:rsidP="008A1573">
            <w:pPr>
              <w:pStyle w:val="Sraopastraipa"/>
              <w:widowControl w:val="0"/>
              <w:ind w:left="0" w:firstLine="215"/>
              <w:jc w:val="center"/>
              <w:rPr>
                <w:rFonts w:asciiTheme="minorHAnsi" w:eastAsia="Calibri" w:cstheme="minorHAnsi"/>
                <w:sz w:val="24"/>
                <w:szCs w:val="24"/>
              </w:rPr>
            </w:pPr>
            <w:r w:rsidRPr="00954F70">
              <w:rPr>
                <w:rFonts w:asciiTheme="minorHAnsi" w:cstheme="minorHAnsi"/>
                <w:sz w:val="24"/>
                <w:szCs w:val="24"/>
                <w:lang w:eastAsia="lt-LT"/>
              </w:rPr>
              <w:t xml:space="preserve">Procentinė </w:t>
            </w:r>
            <w:r>
              <w:rPr>
                <w:rFonts w:asciiTheme="minorHAnsi" w:cstheme="minorHAnsi"/>
                <w:sz w:val="24"/>
                <w:szCs w:val="24"/>
                <w:lang w:eastAsia="lt-LT"/>
              </w:rPr>
              <w:t>prekių</w:t>
            </w:r>
            <w:r w:rsidRPr="00954F70">
              <w:rPr>
                <w:rFonts w:asciiTheme="minorHAnsi" w:cstheme="minorHAnsi"/>
                <w:sz w:val="24"/>
                <w:szCs w:val="24"/>
                <w:lang w:eastAsia="lt-LT"/>
              </w:rPr>
              <w:t xml:space="preserve"> vertė nuo pasiūlymo kainos, %</w:t>
            </w:r>
          </w:p>
        </w:tc>
      </w:tr>
      <w:tr w:rsidR="001E5BE3" w:rsidRPr="00954F70" w14:paraId="1052C72F" w14:textId="77777777" w:rsidTr="008A1573">
        <w:trPr>
          <w:trHeight w:val="311"/>
        </w:trPr>
        <w:tc>
          <w:tcPr>
            <w:tcW w:w="1507" w:type="dxa"/>
          </w:tcPr>
          <w:p w14:paraId="5CEB1A8E" w14:textId="77777777" w:rsidR="001E5BE3" w:rsidRPr="00954F70" w:rsidRDefault="001E5BE3" w:rsidP="008A1573">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203" w:type="dxa"/>
          </w:tcPr>
          <w:p w14:paraId="42669A3E"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3203" w:type="dxa"/>
          </w:tcPr>
          <w:p w14:paraId="7538227F"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1975" w:type="dxa"/>
          </w:tcPr>
          <w:p w14:paraId="05906A83"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r>
      <w:tr w:rsidR="001E5BE3" w:rsidRPr="00954F70" w14:paraId="59DC2394" w14:textId="77777777" w:rsidTr="008A1573">
        <w:trPr>
          <w:trHeight w:val="311"/>
        </w:trPr>
        <w:tc>
          <w:tcPr>
            <w:tcW w:w="1507" w:type="dxa"/>
          </w:tcPr>
          <w:p w14:paraId="52B01444" w14:textId="77777777" w:rsidR="001E5BE3" w:rsidRPr="00954F70" w:rsidRDefault="001E5BE3" w:rsidP="008A157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203" w:type="dxa"/>
          </w:tcPr>
          <w:p w14:paraId="48064567"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3203" w:type="dxa"/>
          </w:tcPr>
          <w:p w14:paraId="33A14BF2"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1975" w:type="dxa"/>
          </w:tcPr>
          <w:p w14:paraId="4DEB6059"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r>
    </w:tbl>
    <w:p w14:paraId="6D4DB829" w14:textId="77777777" w:rsidR="001E5BE3" w:rsidRPr="00954F70" w:rsidRDefault="001E5BE3" w:rsidP="001E5BE3">
      <w:pPr>
        <w:pStyle w:val="Sraopastraipa"/>
        <w:widowControl w:val="0"/>
        <w:ind w:left="0"/>
        <w:jc w:val="center"/>
        <w:rPr>
          <w:rFonts w:eastAsia="Calibri" w:cstheme="minorHAnsi"/>
          <w:i/>
          <w:iCs/>
          <w:sz w:val="24"/>
          <w:szCs w:val="24"/>
        </w:rPr>
      </w:pPr>
    </w:p>
    <w:p w14:paraId="599EDD1A" w14:textId="77777777" w:rsidR="001E5BE3" w:rsidRDefault="001E5BE3" w:rsidP="001E5BE3">
      <w:pPr>
        <w:widowControl w:val="0"/>
        <w:jc w:val="center"/>
        <w:rPr>
          <w:rFonts w:cstheme="minorHAnsi"/>
          <w:sz w:val="24"/>
          <w:szCs w:val="24"/>
        </w:rPr>
      </w:pPr>
      <w:r w:rsidRPr="00954F70">
        <w:rPr>
          <w:rFonts w:cstheme="minorHAnsi"/>
          <w:sz w:val="24"/>
          <w:szCs w:val="24"/>
        </w:rPr>
        <w:t>(Tiekėjo įgalioto asmens pareigos vardas, pavardė, parašas</w:t>
      </w:r>
      <w:r>
        <w:rPr>
          <w:rFonts w:cstheme="minorHAnsi"/>
          <w:sz w:val="24"/>
          <w:szCs w:val="24"/>
        </w:rPr>
        <w:t>)</w:t>
      </w:r>
    </w:p>
    <w:p w14:paraId="3E9510FA" w14:textId="77777777" w:rsidR="001E5BE3" w:rsidRDefault="001E5BE3" w:rsidP="001E5BE3">
      <w:pPr>
        <w:widowControl w:val="0"/>
        <w:jc w:val="center"/>
        <w:rPr>
          <w:rFonts w:cstheme="minorHAnsi"/>
          <w:sz w:val="24"/>
          <w:szCs w:val="24"/>
        </w:rPr>
      </w:pPr>
    </w:p>
    <w:p w14:paraId="77B91B30" w14:textId="77777777" w:rsidR="001E5BE3" w:rsidRDefault="001E5BE3" w:rsidP="001E5BE3">
      <w:pPr>
        <w:widowControl w:val="0"/>
        <w:jc w:val="center"/>
        <w:rPr>
          <w:rFonts w:cstheme="minorHAnsi"/>
          <w:sz w:val="24"/>
          <w:szCs w:val="24"/>
        </w:rPr>
      </w:pPr>
    </w:p>
    <w:p w14:paraId="1354EE83" w14:textId="77777777" w:rsidR="001E5BE3" w:rsidRDefault="001E5BE3" w:rsidP="001E5BE3">
      <w:pPr>
        <w:widowControl w:val="0"/>
        <w:jc w:val="center"/>
        <w:rPr>
          <w:rFonts w:cstheme="minorHAnsi"/>
          <w:sz w:val="24"/>
          <w:szCs w:val="24"/>
        </w:rPr>
      </w:pPr>
    </w:p>
    <w:p w14:paraId="69079F28" w14:textId="77777777" w:rsidR="001D66A1" w:rsidRDefault="001D66A1" w:rsidP="006E0DAB">
      <w:pPr>
        <w:spacing w:line="240" w:lineRule="auto"/>
        <w:ind w:firstLine="0"/>
        <w:rPr>
          <w:rFonts w:cstheme="minorHAnsi"/>
          <w:sz w:val="24"/>
          <w:szCs w:val="24"/>
        </w:rPr>
      </w:pPr>
    </w:p>
    <w:p w14:paraId="67044A71" w14:textId="77777777" w:rsidR="001E5BE3" w:rsidRDefault="001E5BE3" w:rsidP="006E0DAB">
      <w:pPr>
        <w:spacing w:line="240" w:lineRule="auto"/>
        <w:ind w:firstLine="0"/>
        <w:rPr>
          <w:rFonts w:cstheme="minorHAnsi"/>
          <w:sz w:val="24"/>
          <w:szCs w:val="24"/>
        </w:rPr>
      </w:pPr>
    </w:p>
    <w:p w14:paraId="1B2BC7E8" w14:textId="77777777" w:rsidR="001E5BE3" w:rsidRDefault="001E5BE3" w:rsidP="006E0DAB">
      <w:pPr>
        <w:spacing w:line="240" w:lineRule="auto"/>
        <w:ind w:firstLine="0"/>
        <w:rPr>
          <w:rFonts w:cstheme="minorHAnsi"/>
          <w:sz w:val="24"/>
          <w:szCs w:val="24"/>
        </w:rPr>
      </w:pPr>
    </w:p>
    <w:p w14:paraId="4D2C4BE4" w14:textId="77777777" w:rsidR="001E5BE3" w:rsidRDefault="001E5BE3" w:rsidP="006E0DAB">
      <w:pPr>
        <w:spacing w:line="240" w:lineRule="auto"/>
        <w:ind w:firstLine="0"/>
        <w:rPr>
          <w:rFonts w:cstheme="minorHAnsi"/>
          <w:sz w:val="24"/>
          <w:szCs w:val="24"/>
        </w:rPr>
      </w:pPr>
    </w:p>
    <w:p w14:paraId="4DB815A1" w14:textId="77777777" w:rsidR="001E5BE3" w:rsidRDefault="001E5BE3" w:rsidP="006E0DAB">
      <w:pPr>
        <w:spacing w:line="240" w:lineRule="auto"/>
        <w:ind w:firstLine="0"/>
        <w:rPr>
          <w:rFonts w:cstheme="minorHAnsi"/>
          <w:sz w:val="24"/>
          <w:szCs w:val="24"/>
        </w:rPr>
      </w:pPr>
    </w:p>
    <w:p w14:paraId="4AD57CD7" w14:textId="77777777" w:rsidR="001E5BE3" w:rsidRDefault="001E5BE3" w:rsidP="006E0DAB">
      <w:pPr>
        <w:spacing w:line="240" w:lineRule="auto"/>
        <w:ind w:firstLine="0"/>
        <w:rPr>
          <w:rFonts w:cstheme="minorHAnsi"/>
          <w:sz w:val="24"/>
          <w:szCs w:val="24"/>
        </w:rPr>
      </w:pPr>
    </w:p>
    <w:p w14:paraId="6470163C" w14:textId="77777777" w:rsidR="001E5BE3" w:rsidRDefault="001E5BE3" w:rsidP="006E0DAB">
      <w:pPr>
        <w:spacing w:line="240" w:lineRule="auto"/>
        <w:ind w:firstLine="0"/>
        <w:rPr>
          <w:rFonts w:cstheme="minorHAnsi"/>
          <w:sz w:val="24"/>
          <w:szCs w:val="24"/>
        </w:rPr>
      </w:pPr>
    </w:p>
    <w:p w14:paraId="13056F59" w14:textId="10FAFA81" w:rsidR="00504E2C" w:rsidRPr="00B4119A" w:rsidRDefault="00504E2C" w:rsidP="00B4119A">
      <w:pPr>
        <w:pStyle w:val="Antrat1"/>
        <w:jc w:val="right"/>
        <w:rPr>
          <w:sz w:val="24"/>
          <w:szCs w:val="24"/>
        </w:rPr>
      </w:pPr>
      <w:bookmarkStart w:id="49" w:name="_Toc195273533"/>
      <w:r w:rsidRPr="00B4119A">
        <w:rPr>
          <w:sz w:val="24"/>
          <w:szCs w:val="24"/>
        </w:rPr>
        <w:t xml:space="preserve">Pirkimo sąlygų </w:t>
      </w:r>
      <w:r w:rsidR="00B4119A">
        <w:rPr>
          <w:sz w:val="24"/>
          <w:szCs w:val="24"/>
        </w:rPr>
        <w:t>7</w:t>
      </w:r>
      <w:r w:rsidR="003D2D0D" w:rsidRPr="00B4119A">
        <w:rPr>
          <w:sz w:val="24"/>
          <w:szCs w:val="24"/>
        </w:rPr>
        <w:t xml:space="preserve"> </w:t>
      </w:r>
      <w:r w:rsidRPr="00B4119A">
        <w:rPr>
          <w:sz w:val="24"/>
          <w:szCs w:val="24"/>
        </w:rPr>
        <w:t>priedas</w:t>
      </w:r>
      <w:r w:rsidR="00B4119A">
        <w:rPr>
          <w:sz w:val="24"/>
          <w:szCs w:val="24"/>
        </w:rPr>
        <w:t xml:space="preserve"> „Terminai”</w:t>
      </w:r>
      <w:bookmarkEnd w:id="49"/>
    </w:p>
    <w:p w14:paraId="528D52D7" w14:textId="77777777" w:rsidR="00504E2C" w:rsidRPr="00FB02E4" w:rsidRDefault="00504E2C" w:rsidP="00504E2C">
      <w:pPr>
        <w:rPr>
          <w:rFonts w:cstheme="minorHAnsi"/>
          <w:sz w:val="24"/>
          <w:szCs w:val="24"/>
        </w:rPr>
      </w:pPr>
    </w:p>
    <w:p w14:paraId="12AFF413" w14:textId="77777777" w:rsidR="00504E2C"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82AD2" w14:paraId="0CF8D10D" w14:textId="77777777" w:rsidTr="00900A61">
        <w:trPr>
          <w:trHeight w:val="20"/>
        </w:trPr>
        <w:tc>
          <w:tcPr>
            <w:tcW w:w="1217" w:type="dxa"/>
            <w:shd w:val="clear" w:color="auto" w:fill="D9D9D9" w:themeFill="background1" w:themeFillShade="D9"/>
            <w:tcMar>
              <w:top w:w="0" w:type="dxa"/>
              <w:left w:w="108" w:type="dxa"/>
              <w:bottom w:w="0" w:type="dxa"/>
              <w:right w:w="108" w:type="dxa"/>
            </w:tcMar>
          </w:tcPr>
          <w:p w14:paraId="03333AF2" w14:textId="77777777" w:rsidR="00504E2C" w:rsidRPr="00D82AD2" w:rsidRDefault="00504E2C" w:rsidP="00493708">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82AD2" w:rsidRDefault="00504E2C" w:rsidP="00493708">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82AD2" w:rsidRDefault="00504E2C" w:rsidP="00493708">
            <w:pPr>
              <w:widowControl w:val="0"/>
              <w:rPr>
                <w:rFonts w:cstheme="minorHAnsi"/>
                <w:b/>
                <w:sz w:val="24"/>
                <w:szCs w:val="24"/>
              </w:rPr>
            </w:pPr>
            <w:r w:rsidRPr="00D82AD2">
              <w:rPr>
                <w:rFonts w:cstheme="minorHAnsi"/>
                <w:b/>
                <w:sz w:val="24"/>
                <w:szCs w:val="24"/>
              </w:rPr>
              <w:t>DATA/DIENŲ SKAIČIUS/ LAIKAS</w:t>
            </w:r>
          </w:p>
          <w:p w14:paraId="20F43917" w14:textId="77777777" w:rsidR="00504E2C" w:rsidRPr="00D82AD2" w:rsidRDefault="00504E2C" w:rsidP="00493708">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82AD2" w:rsidRDefault="00504E2C" w:rsidP="00493708">
            <w:pPr>
              <w:widowControl w:val="0"/>
              <w:rPr>
                <w:rFonts w:cstheme="minorHAnsi"/>
                <w:b/>
                <w:sz w:val="24"/>
                <w:szCs w:val="24"/>
              </w:rPr>
            </w:pPr>
            <w:r w:rsidRPr="00D82AD2">
              <w:rPr>
                <w:rFonts w:cstheme="minorHAnsi"/>
                <w:b/>
                <w:sz w:val="24"/>
                <w:szCs w:val="24"/>
              </w:rPr>
              <w:t>PASTABOS</w:t>
            </w:r>
          </w:p>
        </w:tc>
      </w:tr>
      <w:tr w:rsidR="00504E2C" w:rsidRPr="00D82AD2" w14:paraId="6F3D7AD3" w14:textId="77777777" w:rsidTr="00900A61">
        <w:trPr>
          <w:trHeight w:val="20"/>
        </w:trPr>
        <w:tc>
          <w:tcPr>
            <w:tcW w:w="1217" w:type="dxa"/>
            <w:tcMar>
              <w:top w:w="0" w:type="dxa"/>
              <w:left w:w="108" w:type="dxa"/>
              <w:bottom w:w="0" w:type="dxa"/>
              <w:right w:w="108" w:type="dxa"/>
            </w:tcMar>
          </w:tcPr>
          <w:p w14:paraId="407895BF"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p>
        </w:tc>
        <w:tc>
          <w:tcPr>
            <w:tcW w:w="2464" w:type="dxa"/>
            <w:tcMar>
              <w:top w:w="0" w:type="dxa"/>
              <w:left w:w="108" w:type="dxa"/>
              <w:bottom w:w="0" w:type="dxa"/>
              <w:right w:w="108" w:type="dxa"/>
            </w:tcMar>
          </w:tcPr>
          <w:p w14:paraId="6D1598CD"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tcMar>
              <w:top w:w="0" w:type="dxa"/>
              <w:left w:w="108" w:type="dxa"/>
              <w:bottom w:w="0" w:type="dxa"/>
              <w:right w:w="108" w:type="dxa"/>
            </w:tcMar>
          </w:tcPr>
          <w:p w14:paraId="7093D732"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tcMar>
              <w:top w:w="0" w:type="dxa"/>
              <w:left w:w="108" w:type="dxa"/>
              <w:bottom w:w="0" w:type="dxa"/>
              <w:right w:w="108" w:type="dxa"/>
            </w:tcMar>
          </w:tcPr>
          <w:p w14:paraId="72B39A90" w14:textId="77777777" w:rsidR="00504E2C" w:rsidRPr="00D82AD2" w:rsidRDefault="00504E2C" w:rsidP="006E0DAB">
            <w:pPr>
              <w:widowControl w:val="0"/>
              <w:ind w:firstLine="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04E2C" w:rsidRPr="00D82AD2" w14:paraId="656ECF5F" w14:textId="77777777" w:rsidTr="00900A61">
        <w:trPr>
          <w:trHeight w:val="20"/>
        </w:trPr>
        <w:tc>
          <w:tcPr>
            <w:tcW w:w="1217" w:type="dxa"/>
            <w:tcMar>
              <w:top w:w="0" w:type="dxa"/>
              <w:left w:w="108" w:type="dxa"/>
              <w:bottom w:w="0" w:type="dxa"/>
              <w:right w:w="108" w:type="dxa"/>
            </w:tcMar>
          </w:tcPr>
          <w:p w14:paraId="249DDBE0" w14:textId="77777777" w:rsidR="00504E2C" w:rsidRPr="00D82AD2" w:rsidRDefault="00504E2C" w:rsidP="00493708">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0CBDB8FF" w14:textId="77777777" w:rsidR="00504E2C" w:rsidRPr="00D82AD2" w:rsidRDefault="00504E2C" w:rsidP="00493708">
            <w:pPr>
              <w:widowControl w:val="0"/>
              <w:rPr>
                <w:rFonts w:ascii="Calibri" w:hAnsi="Calibri" w:cs="Calibri"/>
                <w:iCs/>
                <w:sz w:val="24"/>
                <w:szCs w:val="24"/>
              </w:rPr>
            </w:pPr>
          </w:p>
        </w:tc>
      </w:tr>
      <w:tr w:rsidR="00504E2C" w:rsidRPr="00D82AD2" w14:paraId="1FC5686B" w14:textId="77777777" w:rsidTr="00900A61">
        <w:trPr>
          <w:trHeight w:val="20"/>
        </w:trPr>
        <w:tc>
          <w:tcPr>
            <w:tcW w:w="1217" w:type="dxa"/>
            <w:tcMar>
              <w:top w:w="0" w:type="dxa"/>
              <w:left w:w="108" w:type="dxa"/>
              <w:bottom w:w="0" w:type="dxa"/>
              <w:right w:w="108" w:type="dxa"/>
            </w:tcMar>
          </w:tcPr>
          <w:p w14:paraId="67166D50" w14:textId="77777777" w:rsidR="00504E2C" w:rsidRPr="00D82AD2" w:rsidRDefault="00504E2C" w:rsidP="00493708">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82AD2" w:rsidRDefault="00217DF8" w:rsidP="006E0DAB">
            <w:pPr>
              <w:widowControl w:val="0"/>
              <w:ind w:firstLine="0"/>
              <w:rPr>
                <w:rFonts w:ascii="Calibri" w:hAnsi="Calibri" w:cs="Calibri"/>
                <w:bCs/>
                <w:sz w:val="24"/>
                <w:szCs w:val="24"/>
              </w:rPr>
            </w:pPr>
            <w:r>
              <w:rPr>
                <w:rFonts w:ascii="Calibri" w:eastAsia="Arial" w:hAnsi="Calibri" w:cs="Calibri"/>
                <w:sz w:val="24"/>
                <w:szCs w:val="24"/>
              </w:rPr>
              <w:t>CPO</w:t>
            </w:r>
            <w:r w:rsidR="00504E2C" w:rsidRPr="00A85DE1">
              <w:rPr>
                <w:rFonts w:ascii="Calibri" w:eastAsia="Arial" w:hAnsi="Calibri" w:cs="Calibri"/>
                <w:sz w:val="24"/>
                <w:szCs w:val="24"/>
              </w:rPr>
              <w:t xml:space="preserve"> </w:t>
            </w:r>
            <w:r w:rsidR="00504E2C"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A85DE1" w:rsidRDefault="00504E2C" w:rsidP="006E0DAB">
            <w:pPr>
              <w:ind w:firstLine="0"/>
              <w:rPr>
                <w:rFonts w:ascii="Calibri" w:hAnsi="Calibri" w:cs="Calibri"/>
                <w:color w:val="7030A0"/>
                <w:sz w:val="24"/>
                <w:szCs w:val="24"/>
              </w:rPr>
            </w:pPr>
            <w:r w:rsidRPr="00A85DE1">
              <w:rPr>
                <w:rFonts w:ascii="Calibri" w:hAnsi="Calibri" w:cs="Calibri"/>
                <w:color w:val="000000"/>
                <w:sz w:val="24"/>
                <w:szCs w:val="24"/>
              </w:rPr>
              <w:t>Jei paaiškinimai ar patikslinimai teikiami perkančiosios organizacijos</w:t>
            </w:r>
            <w:r w:rsidR="00217DF8">
              <w:rPr>
                <w:rFonts w:ascii="Calibri" w:hAnsi="Calibri" w:cs="Calibri"/>
                <w:color w:val="000000"/>
                <w:sz w:val="24"/>
                <w:szCs w:val="24"/>
              </w:rPr>
              <w:t>/CPO</w:t>
            </w:r>
            <w:r w:rsidRPr="00A85DE1">
              <w:rPr>
                <w:rFonts w:ascii="Calibri" w:hAnsi="Calibri" w:cs="Calibri"/>
                <w:color w:val="000000"/>
                <w:sz w:val="24"/>
                <w:szCs w:val="24"/>
              </w:rPr>
              <w:t xml:space="preserve"> iniciatyva, jų pateikimo terminas nesikeičia. </w:t>
            </w:r>
          </w:p>
          <w:p w14:paraId="76DD384A" w14:textId="77777777" w:rsidR="00504E2C" w:rsidRPr="00D82AD2" w:rsidRDefault="00504E2C" w:rsidP="00493708">
            <w:pPr>
              <w:widowControl w:val="0"/>
              <w:rPr>
                <w:rFonts w:ascii="Calibri" w:hAnsi="Calibri" w:cs="Calibri"/>
                <w:iCs/>
                <w:sz w:val="24"/>
                <w:szCs w:val="24"/>
              </w:rPr>
            </w:pPr>
          </w:p>
        </w:tc>
      </w:tr>
      <w:tr w:rsidR="00504E2C" w:rsidRPr="00D82AD2" w14:paraId="19ED3439" w14:textId="77777777" w:rsidTr="00900A61">
        <w:trPr>
          <w:trHeight w:val="20"/>
        </w:trPr>
        <w:tc>
          <w:tcPr>
            <w:tcW w:w="1217" w:type="dxa"/>
            <w:tcMar>
              <w:top w:w="0" w:type="dxa"/>
              <w:left w:w="108" w:type="dxa"/>
              <w:bottom w:w="0" w:type="dxa"/>
              <w:right w:w="108" w:type="dxa"/>
            </w:tcMar>
          </w:tcPr>
          <w:p w14:paraId="73439C52" w14:textId="77777777" w:rsidR="00504E2C" w:rsidRPr="00D82AD2" w:rsidRDefault="00504E2C" w:rsidP="00493708">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36A959F7" w14:textId="77777777" w:rsidR="00504E2C" w:rsidRPr="00D82AD2" w:rsidRDefault="00504E2C" w:rsidP="00493708">
            <w:pPr>
              <w:widowControl w:val="0"/>
              <w:rPr>
                <w:rFonts w:ascii="Calibri" w:hAnsi="Calibri" w:cs="Calibri"/>
                <w:sz w:val="24"/>
                <w:szCs w:val="24"/>
              </w:rPr>
            </w:pPr>
          </w:p>
        </w:tc>
      </w:tr>
      <w:tr w:rsidR="00504E2C" w:rsidRPr="00D82AD2" w14:paraId="2BFF0465" w14:textId="77777777" w:rsidTr="00900A61">
        <w:trPr>
          <w:trHeight w:val="20"/>
        </w:trPr>
        <w:tc>
          <w:tcPr>
            <w:tcW w:w="1217" w:type="dxa"/>
            <w:tcMar>
              <w:top w:w="0" w:type="dxa"/>
              <w:left w:w="108" w:type="dxa"/>
              <w:bottom w:w="0" w:type="dxa"/>
              <w:right w:w="108" w:type="dxa"/>
            </w:tcMar>
          </w:tcPr>
          <w:p w14:paraId="3BF930DF" w14:textId="77777777" w:rsidR="00504E2C" w:rsidRPr="00D82AD2" w:rsidRDefault="00504E2C" w:rsidP="00493708">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82AD2" w:rsidRDefault="00504E2C" w:rsidP="006E0DAB">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67689D6E" w:rsidR="00504E2C" w:rsidRPr="00D82AD2" w:rsidRDefault="006E0DAB" w:rsidP="006E0DAB">
            <w:pPr>
              <w:widowControl w:val="0"/>
              <w:ind w:firstLine="0"/>
              <w:rPr>
                <w:rFonts w:cstheme="minorHAnsi"/>
                <w:iCs/>
                <w:sz w:val="24"/>
                <w:szCs w:val="24"/>
              </w:rPr>
            </w:pPr>
            <w:r>
              <w:rPr>
                <w:rFonts w:cstheme="minorHAnsi"/>
                <w:b/>
                <w:bCs/>
                <w:sz w:val="24"/>
                <w:szCs w:val="24"/>
                <w:lang w:val="en-US"/>
              </w:rPr>
              <w:t>6</w:t>
            </w:r>
            <w:r w:rsidR="00504E2C" w:rsidRPr="000A1743">
              <w:rPr>
                <w:rFonts w:cstheme="minorHAnsi"/>
                <w:b/>
                <w:bCs/>
                <w:sz w:val="24"/>
                <w:szCs w:val="24"/>
              </w:rPr>
              <w:t xml:space="preserve">0 </w:t>
            </w:r>
            <w:r w:rsidR="00504E2C" w:rsidRPr="00EA15ED">
              <w:rPr>
                <w:rFonts w:cstheme="minorHAnsi"/>
                <w:sz w:val="24"/>
                <w:szCs w:val="24"/>
              </w:rPr>
              <w:t>(</w:t>
            </w:r>
            <w:r>
              <w:rPr>
                <w:rFonts w:cstheme="minorHAnsi"/>
                <w:sz w:val="24"/>
                <w:szCs w:val="24"/>
                <w:lang w:val="en-US"/>
              </w:rPr>
              <w:t>šešiasdešimt</w:t>
            </w:r>
            <w:r w:rsidR="00504E2C" w:rsidRPr="00EA15E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BEA0644" w14:textId="77777777" w:rsidR="00504E2C" w:rsidRPr="00D82AD2" w:rsidRDefault="00504E2C" w:rsidP="00493708">
            <w:pPr>
              <w:widowControl w:val="0"/>
              <w:rPr>
                <w:rFonts w:cstheme="minorHAnsi"/>
                <w:sz w:val="24"/>
                <w:szCs w:val="24"/>
              </w:rPr>
            </w:pPr>
          </w:p>
        </w:tc>
      </w:tr>
      <w:tr w:rsidR="00504E2C" w:rsidRPr="00D82AD2" w14:paraId="5CC96285" w14:textId="77777777" w:rsidTr="00900A61">
        <w:trPr>
          <w:trHeight w:val="20"/>
        </w:trPr>
        <w:tc>
          <w:tcPr>
            <w:tcW w:w="1217" w:type="dxa"/>
            <w:tcMar>
              <w:top w:w="0" w:type="dxa"/>
              <w:left w:w="108" w:type="dxa"/>
              <w:bottom w:w="0" w:type="dxa"/>
              <w:right w:w="108" w:type="dxa"/>
            </w:tcMar>
          </w:tcPr>
          <w:p w14:paraId="7158582D" w14:textId="77777777" w:rsidR="00504E2C" w:rsidRPr="00D82AD2" w:rsidRDefault="00504E2C" w:rsidP="00493708">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82AD2" w:rsidRDefault="00504E2C" w:rsidP="006E0DAB">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w:t>
            </w:r>
            <w:r w:rsidRPr="00C47F10">
              <w:rPr>
                <w:rFonts w:ascii="Calibri" w:hAnsi="Calibri" w:cs="Calibri"/>
                <w:sz w:val="24"/>
                <w:szCs w:val="24"/>
              </w:rPr>
              <w:lastRenderedPageBreak/>
              <w:t>priimti dalyvio siūlomą pasiūlymo galiojimo užtikrinimą patvirtinantį dokumentą ne vėliau kaip per</w:t>
            </w:r>
          </w:p>
        </w:tc>
        <w:tc>
          <w:tcPr>
            <w:tcW w:w="3472" w:type="dxa"/>
            <w:tcMar>
              <w:top w:w="0" w:type="dxa"/>
              <w:left w:w="108" w:type="dxa"/>
              <w:bottom w:w="0" w:type="dxa"/>
              <w:right w:w="108" w:type="dxa"/>
            </w:tcMar>
          </w:tcPr>
          <w:p w14:paraId="3D6CE144" w14:textId="77777777" w:rsidR="00504E2C" w:rsidRPr="00C47F10" w:rsidRDefault="00504E2C" w:rsidP="00493708">
            <w:pPr>
              <w:ind w:firstLine="34"/>
              <w:rPr>
                <w:rFonts w:ascii="Calibri" w:hAnsi="Calibri" w:cs="Calibri"/>
                <w:sz w:val="24"/>
                <w:szCs w:val="24"/>
              </w:rPr>
            </w:pPr>
            <w:r>
              <w:rPr>
                <w:rFonts w:ascii="Calibri" w:hAnsi="Calibri" w:cs="Calibri"/>
                <w:sz w:val="24"/>
                <w:szCs w:val="24"/>
              </w:rPr>
              <w:lastRenderedPageBreak/>
              <w:t>NETAIKOMA</w:t>
            </w:r>
          </w:p>
          <w:p w14:paraId="150ABC3B" w14:textId="77777777" w:rsidR="00504E2C" w:rsidRPr="00D82AD2" w:rsidRDefault="00504E2C" w:rsidP="00493708">
            <w:pPr>
              <w:widowControl w:val="0"/>
              <w:rPr>
                <w:rFonts w:ascii="Calibri" w:hAnsi="Calibri" w:cs="Calibri"/>
                <w:iCs/>
                <w:sz w:val="24"/>
                <w:szCs w:val="24"/>
              </w:rPr>
            </w:pPr>
          </w:p>
        </w:tc>
        <w:tc>
          <w:tcPr>
            <w:tcW w:w="2815" w:type="dxa"/>
            <w:tcMar>
              <w:top w:w="0" w:type="dxa"/>
              <w:left w:w="108" w:type="dxa"/>
              <w:bottom w:w="0" w:type="dxa"/>
              <w:right w:w="108" w:type="dxa"/>
            </w:tcMar>
          </w:tcPr>
          <w:p w14:paraId="57E3E4B2" w14:textId="77777777" w:rsidR="00504E2C" w:rsidRPr="00D82AD2" w:rsidRDefault="00504E2C" w:rsidP="00493708">
            <w:pPr>
              <w:widowControl w:val="0"/>
              <w:rPr>
                <w:rFonts w:cstheme="minorHAnsi"/>
                <w:sz w:val="24"/>
                <w:szCs w:val="24"/>
              </w:rPr>
            </w:pPr>
          </w:p>
        </w:tc>
      </w:tr>
      <w:tr w:rsidR="00900A61" w:rsidRPr="00D82AD2" w14:paraId="06004923" w14:textId="77777777" w:rsidTr="00900A61">
        <w:trPr>
          <w:trHeight w:val="2273"/>
        </w:trPr>
        <w:tc>
          <w:tcPr>
            <w:tcW w:w="1217" w:type="dxa"/>
            <w:tcMar>
              <w:top w:w="0" w:type="dxa"/>
              <w:left w:w="108" w:type="dxa"/>
              <w:bottom w:w="0" w:type="dxa"/>
              <w:right w:w="108" w:type="dxa"/>
            </w:tcMar>
          </w:tcPr>
          <w:p w14:paraId="34D56AB3" w14:textId="77777777" w:rsidR="00900A61" w:rsidRPr="00D82AD2" w:rsidRDefault="00900A61" w:rsidP="00900A61">
            <w:pPr>
              <w:widowControl w:val="0"/>
              <w:rPr>
                <w:rFonts w:cstheme="minorHAnsi"/>
                <w:bCs/>
                <w:sz w:val="24"/>
                <w:szCs w:val="24"/>
              </w:rPr>
            </w:pPr>
            <w:r w:rsidRPr="00D82AD2">
              <w:rPr>
                <w:rFonts w:cstheme="minorHAnsi"/>
                <w:bCs/>
                <w:sz w:val="24"/>
                <w:szCs w:val="24"/>
              </w:rPr>
              <w:t>7.</w:t>
            </w:r>
          </w:p>
        </w:tc>
        <w:tc>
          <w:tcPr>
            <w:tcW w:w="2464" w:type="dxa"/>
            <w:tcMar>
              <w:top w:w="0" w:type="dxa"/>
              <w:left w:w="108" w:type="dxa"/>
              <w:bottom w:w="0" w:type="dxa"/>
              <w:right w:w="108" w:type="dxa"/>
            </w:tcMar>
          </w:tcPr>
          <w:p w14:paraId="7A6B1B75" w14:textId="1D8186FF" w:rsidR="00900A61" w:rsidRPr="00D82AD2" w:rsidRDefault="00900A61" w:rsidP="00900A61">
            <w:pPr>
              <w:widowControl w:val="0"/>
              <w:ind w:firstLine="0"/>
              <w:rPr>
                <w:rFonts w:ascii="Calibri" w:hAnsi="Calibri" w:cs="Calibri"/>
                <w:sz w:val="24"/>
                <w:szCs w:val="24"/>
              </w:rPr>
            </w:pPr>
            <w:r w:rsidRPr="00125589">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7A094DD0" w14:textId="77777777" w:rsidR="00900A61" w:rsidRPr="00D82AD2" w:rsidRDefault="00900A61" w:rsidP="00900A61">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1FB1D92" w14:textId="77777777" w:rsidR="00900A61" w:rsidRPr="00D82AD2" w:rsidRDefault="00900A61" w:rsidP="00900A61">
            <w:pPr>
              <w:widowControl w:val="0"/>
              <w:rPr>
                <w:rFonts w:cstheme="minorHAnsi"/>
                <w:iCs/>
                <w:sz w:val="24"/>
                <w:szCs w:val="24"/>
              </w:rPr>
            </w:pPr>
            <w:r w:rsidRPr="00D82AD2">
              <w:rPr>
                <w:rFonts w:cstheme="minorHAnsi"/>
                <w:i/>
                <w:iCs/>
                <w:sz w:val="24"/>
                <w:szCs w:val="24"/>
              </w:rPr>
              <w:t xml:space="preserve"> </w:t>
            </w:r>
          </w:p>
        </w:tc>
        <w:tc>
          <w:tcPr>
            <w:tcW w:w="2815" w:type="dxa"/>
            <w:tcMar>
              <w:top w:w="0" w:type="dxa"/>
              <w:left w:w="108" w:type="dxa"/>
              <w:bottom w:w="0" w:type="dxa"/>
              <w:right w:w="108" w:type="dxa"/>
            </w:tcMar>
          </w:tcPr>
          <w:p w14:paraId="29AA515E" w14:textId="77777777" w:rsidR="00900A61" w:rsidRPr="00D82AD2" w:rsidRDefault="00900A61" w:rsidP="00900A61">
            <w:pPr>
              <w:widowControl w:val="0"/>
              <w:rPr>
                <w:rFonts w:cstheme="minorHAnsi"/>
                <w:sz w:val="24"/>
                <w:szCs w:val="24"/>
              </w:rPr>
            </w:pPr>
          </w:p>
        </w:tc>
      </w:tr>
      <w:tr w:rsidR="00900A61" w:rsidRPr="00D82AD2" w14:paraId="2F1974E4" w14:textId="77777777" w:rsidTr="00900A61">
        <w:trPr>
          <w:trHeight w:val="20"/>
        </w:trPr>
        <w:tc>
          <w:tcPr>
            <w:tcW w:w="1217" w:type="dxa"/>
            <w:tcMar>
              <w:top w:w="0" w:type="dxa"/>
              <w:left w:w="108" w:type="dxa"/>
              <w:bottom w:w="0" w:type="dxa"/>
              <w:right w:w="108" w:type="dxa"/>
            </w:tcMar>
          </w:tcPr>
          <w:p w14:paraId="540269DA" w14:textId="77777777" w:rsidR="00900A61" w:rsidRPr="00D82AD2" w:rsidRDefault="00900A61" w:rsidP="00900A61">
            <w:pPr>
              <w:widowControl w:val="0"/>
              <w:rPr>
                <w:rFonts w:cstheme="minorHAnsi"/>
                <w:bCs/>
                <w:sz w:val="24"/>
                <w:szCs w:val="24"/>
              </w:rPr>
            </w:pPr>
            <w:r w:rsidRPr="00D82AD2">
              <w:rPr>
                <w:rFonts w:cstheme="minorHAnsi"/>
                <w:bCs/>
                <w:sz w:val="24"/>
                <w:szCs w:val="24"/>
              </w:rPr>
              <w:t>8.</w:t>
            </w:r>
          </w:p>
        </w:tc>
        <w:tc>
          <w:tcPr>
            <w:tcW w:w="2464" w:type="dxa"/>
            <w:tcMar>
              <w:top w:w="0" w:type="dxa"/>
              <w:left w:w="108" w:type="dxa"/>
              <w:bottom w:w="0" w:type="dxa"/>
              <w:right w:w="108" w:type="dxa"/>
            </w:tcMar>
          </w:tcPr>
          <w:p w14:paraId="7BA3BB7D" w14:textId="77777777" w:rsidR="00900A61" w:rsidRPr="00D82AD2" w:rsidRDefault="00900A61" w:rsidP="00900A61">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535CAECF" w14:textId="77777777" w:rsidR="00900A61" w:rsidRPr="00D82AD2" w:rsidRDefault="00900A61" w:rsidP="00900A61">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25AB138B" w14:textId="77777777" w:rsidR="00900A61" w:rsidRPr="00D82AD2" w:rsidRDefault="00900A61" w:rsidP="00900A61">
            <w:pPr>
              <w:widowControl w:val="0"/>
              <w:rPr>
                <w:rFonts w:cstheme="minorHAnsi"/>
                <w:sz w:val="24"/>
                <w:szCs w:val="24"/>
              </w:rPr>
            </w:pPr>
          </w:p>
        </w:tc>
      </w:tr>
      <w:tr w:rsidR="00900A61" w:rsidRPr="00D82AD2" w14:paraId="23333323" w14:textId="77777777" w:rsidTr="00900A61">
        <w:trPr>
          <w:trHeight w:val="20"/>
        </w:trPr>
        <w:tc>
          <w:tcPr>
            <w:tcW w:w="1217" w:type="dxa"/>
            <w:tcMar>
              <w:top w:w="0" w:type="dxa"/>
              <w:left w:w="108" w:type="dxa"/>
              <w:bottom w:w="0" w:type="dxa"/>
              <w:right w:w="108" w:type="dxa"/>
            </w:tcMar>
          </w:tcPr>
          <w:p w14:paraId="7EA62DE9" w14:textId="77777777" w:rsidR="00900A61" w:rsidRPr="00D82AD2" w:rsidRDefault="00900A61" w:rsidP="00900A61">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tcMar>
              <w:top w:w="0" w:type="dxa"/>
              <w:left w:w="108" w:type="dxa"/>
              <w:bottom w:w="0" w:type="dxa"/>
              <w:right w:w="108" w:type="dxa"/>
            </w:tcMar>
          </w:tcPr>
          <w:p w14:paraId="483C30BD" w14:textId="3A1C4BF2" w:rsidR="00900A61" w:rsidRPr="00D82AD2" w:rsidRDefault="00900A61" w:rsidP="00900A61">
            <w:pPr>
              <w:widowControl w:val="0"/>
              <w:ind w:firstLine="0"/>
              <w:rPr>
                <w:rFonts w:cstheme="minorHAnsi"/>
                <w:bCs/>
                <w:sz w:val="24"/>
                <w:szCs w:val="24"/>
              </w:rPr>
            </w:pPr>
            <w:r>
              <w:rPr>
                <w:rFonts w:cstheme="minorHAnsi"/>
                <w:bCs/>
                <w:sz w:val="24"/>
                <w:szCs w:val="24"/>
              </w:rPr>
              <w:t>CPO</w:t>
            </w:r>
            <w:r w:rsidRPr="00D82AD2">
              <w:rPr>
                <w:rFonts w:cstheme="minorHAnsi"/>
                <w:bCs/>
                <w:sz w:val="24"/>
                <w:szCs w:val="24"/>
              </w:rPr>
              <w:t xml:space="preserve">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tcMar>
              <w:top w:w="0" w:type="dxa"/>
              <w:left w:w="108" w:type="dxa"/>
              <w:bottom w:w="0" w:type="dxa"/>
              <w:right w:w="108" w:type="dxa"/>
            </w:tcMar>
          </w:tcPr>
          <w:p w14:paraId="4826AE7B" w14:textId="77777777" w:rsidR="00900A61" w:rsidRPr="00D82AD2" w:rsidRDefault="00900A61" w:rsidP="00900A61">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tcMar>
              <w:top w:w="0" w:type="dxa"/>
              <w:left w:w="108" w:type="dxa"/>
              <w:bottom w:w="0" w:type="dxa"/>
              <w:right w:w="108" w:type="dxa"/>
            </w:tcMar>
          </w:tcPr>
          <w:p w14:paraId="0F008D23" w14:textId="77777777" w:rsidR="00900A61" w:rsidRPr="00D82AD2" w:rsidRDefault="00900A61" w:rsidP="00900A61">
            <w:pPr>
              <w:widowControl w:val="0"/>
              <w:rPr>
                <w:rFonts w:cstheme="minorHAnsi"/>
                <w:sz w:val="24"/>
                <w:szCs w:val="24"/>
              </w:rPr>
            </w:pPr>
          </w:p>
        </w:tc>
      </w:tr>
      <w:tr w:rsidR="00900A61" w:rsidRPr="00D82AD2" w14:paraId="110A0C83" w14:textId="77777777" w:rsidTr="00900A61">
        <w:trPr>
          <w:trHeight w:val="20"/>
        </w:trPr>
        <w:tc>
          <w:tcPr>
            <w:tcW w:w="1217" w:type="dxa"/>
            <w:tcMar>
              <w:top w:w="0" w:type="dxa"/>
              <w:left w:w="108" w:type="dxa"/>
              <w:bottom w:w="0" w:type="dxa"/>
              <w:right w:w="108" w:type="dxa"/>
            </w:tcMar>
          </w:tcPr>
          <w:p w14:paraId="7E3D7AC3"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tcMar>
              <w:top w:w="0" w:type="dxa"/>
              <w:left w:w="108" w:type="dxa"/>
              <w:bottom w:w="0" w:type="dxa"/>
              <w:right w:w="108" w:type="dxa"/>
            </w:tcMar>
          </w:tcPr>
          <w:p w14:paraId="179B7BC2" w14:textId="77777777" w:rsidR="00900A61" w:rsidRPr="00D82AD2" w:rsidRDefault="00900A61" w:rsidP="00900A61">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tcMar>
              <w:top w:w="0" w:type="dxa"/>
              <w:left w:w="108" w:type="dxa"/>
              <w:bottom w:w="0" w:type="dxa"/>
              <w:right w:w="108" w:type="dxa"/>
            </w:tcMar>
          </w:tcPr>
          <w:p w14:paraId="42E79120" w14:textId="77777777" w:rsidR="00900A61" w:rsidRPr="00154AF3" w:rsidRDefault="00900A61" w:rsidP="00900A61">
            <w:pPr>
              <w:ind w:firstLine="34"/>
              <w:rPr>
                <w:rFonts w:ascii="Calibri" w:hAnsi="Calibri" w:cs="Calibri"/>
                <w:sz w:val="24"/>
                <w:szCs w:val="24"/>
              </w:rPr>
            </w:pPr>
            <w:r w:rsidRPr="00154AF3">
              <w:rPr>
                <w:rFonts w:ascii="Calibri" w:hAnsi="Calibri" w:cs="Calibri"/>
                <w:sz w:val="24"/>
                <w:szCs w:val="24"/>
              </w:rPr>
              <w:t>5 (penkias) darbo dienas</w:t>
            </w:r>
          </w:p>
          <w:p w14:paraId="48B755B0" w14:textId="77777777" w:rsidR="00900A61" w:rsidRDefault="00900A61" w:rsidP="00900A61">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900A61" w:rsidRPr="00624D5F" w:rsidRDefault="00900A61" w:rsidP="00900A61">
            <w:pPr>
              <w:ind w:firstLine="34"/>
              <w:rPr>
                <w:rFonts w:cstheme="minorHAnsi"/>
                <w:sz w:val="24"/>
                <w:szCs w:val="24"/>
              </w:rPr>
            </w:pPr>
            <w:r w:rsidRPr="00624D5F">
              <w:rPr>
                <w:rFonts w:cstheme="minorHAnsi"/>
                <w:sz w:val="24"/>
                <w:szCs w:val="24"/>
              </w:rPr>
              <w:lastRenderedPageBreak/>
              <w:t xml:space="preserve">15 (penkiolika) dienų nuo pranešimo išsiuntimo tiekėjams dienos, jeigu šis pranešimas nebuvo siunčiamas elektroninėmis priemonėmis. </w:t>
            </w:r>
          </w:p>
          <w:p w14:paraId="2542F09C" w14:textId="77777777" w:rsidR="00900A61" w:rsidRPr="00154AF3" w:rsidRDefault="00900A61" w:rsidP="00900A61">
            <w:pPr>
              <w:ind w:firstLine="34"/>
              <w:rPr>
                <w:rFonts w:ascii="Calibri" w:hAnsi="Calibri" w:cs="Calibri"/>
                <w:sz w:val="24"/>
                <w:szCs w:val="24"/>
              </w:rPr>
            </w:pPr>
          </w:p>
          <w:p w14:paraId="141548A5" w14:textId="77777777" w:rsidR="00900A61" w:rsidRPr="00EC24AD" w:rsidRDefault="00900A61" w:rsidP="00900A61">
            <w:pPr>
              <w:ind w:firstLine="34"/>
              <w:rPr>
                <w:rFonts w:ascii="Calibri" w:hAnsi="Calibri" w:cs="Calibri"/>
                <w:sz w:val="24"/>
                <w:szCs w:val="24"/>
              </w:rPr>
            </w:pPr>
          </w:p>
          <w:p w14:paraId="0F90AFB8" w14:textId="77777777" w:rsidR="00900A61" w:rsidRPr="00D82AD2" w:rsidRDefault="00900A61" w:rsidP="00900A61">
            <w:pPr>
              <w:widowControl w:val="0"/>
              <w:rPr>
                <w:rFonts w:ascii="Calibri" w:hAnsi="Calibri" w:cs="Calibri"/>
                <w:sz w:val="24"/>
                <w:szCs w:val="24"/>
              </w:rPr>
            </w:pPr>
          </w:p>
        </w:tc>
        <w:tc>
          <w:tcPr>
            <w:tcW w:w="2815" w:type="dxa"/>
            <w:tcMar>
              <w:top w:w="0" w:type="dxa"/>
              <w:left w:w="108" w:type="dxa"/>
              <w:bottom w:w="0" w:type="dxa"/>
              <w:right w:w="108" w:type="dxa"/>
            </w:tcMar>
          </w:tcPr>
          <w:p w14:paraId="3CB1EE26" w14:textId="77777777" w:rsidR="00900A61" w:rsidRPr="00D82AD2" w:rsidRDefault="00900A61" w:rsidP="00900A61">
            <w:pPr>
              <w:widowControl w:val="0"/>
              <w:rPr>
                <w:rFonts w:cstheme="minorHAnsi"/>
                <w:bCs/>
                <w:sz w:val="24"/>
                <w:szCs w:val="24"/>
              </w:rPr>
            </w:pPr>
          </w:p>
        </w:tc>
      </w:tr>
      <w:tr w:rsidR="00900A61" w:rsidRPr="00D82AD2" w14:paraId="01E6A346" w14:textId="77777777" w:rsidTr="00900A61">
        <w:trPr>
          <w:trHeight w:val="20"/>
        </w:trPr>
        <w:tc>
          <w:tcPr>
            <w:tcW w:w="1217" w:type="dxa"/>
            <w:tcMar>
              <w:top w:w="0" w:type="dxa"/>
              <w:left w:w="108" w:type="dxa"/>
              <w:bottom w:w="0" w:type="dxa"/>
              <w:right w:w="108" w:type="dxa"/>
            </w:tcMar>
          </w:tcPr>
          <w:p w14:paraId="498EB5DC" w14:textId="77777777" w:rsidR="00900A61" w:rsidRPr="00D82AD2" w:rsidRDefault="00900A61" w:rsidP="00900A6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2E3A293" w14:textId="336C7E92" w:rsidR="00900A61" w:rsidRPr="00D82AD2" w:rsidRDefault="00900A61" w:rsidP="00900A61">
            <w:pPr>
              <w:widowControl w:val="0"/>
              <w:ind w:firstLine="0"/>
              <w:rPr>
                <w:rFonts w:cstheme="minorHAnsi"/>
                <w:sz w:val="24"/>
                <w:szCs w:val="24"/>
              </w:rPr>
            </w:pPr>
            <w:r>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900A61" w:rsidRPr="00D82AD2" w:rsidRDefault="00900A61" w:rsidP="00900A61">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tcMar>
              <w:top w:w="0" w:type="dxa"/>
              <w:left w:w="108" w:type="dxa"/>
              <w:bottom w:w="0" w:type="dxa"/>
              <w:right w:w="108" w:type="dxa"/>
            </w:tcMar>
          </w:tcPr>
          <w:p w14:paraId="506305E9" w14:textId="77777777" w:rsidR="00900A61" w:rsidRPr="00D82AD2" w:rsidRDefault="00900A61" w:rsidP="00900A61">
            <w:pPr>
              <w:widowControl w:val="0"/>
              <w:rPr>
                <w:rFonts w:cstheme="minorHAnsi"/>
                <w:sz w:val="24"/>
                <w:szCs w:val="24"/>
              </w:rPr>
            </w:pPr>
          </w:p>
        </w:tc>
      </w:tr>
      <w:tr w:rsidR="00900A61" w:rsidRPr="00D82AD2" w14:paraId="460A9AD5" w14:textId="77777777" w:rsidTr="00900A61">
        <w:trPr>
          <w:trHeight w:val="20"/>
        </w:trPr>
        <w:tc>
          <w:tcPr>
            <w:tcW w:w="1217" w:type="dxa"/>
            <w:tcMar>
              <w:top w:w="0" w:type="dxa"/>
              <w:left w:w="108" w:type="dxa"/>
              <w:bottom w:w="0" w:type="dxa"/>
              <w:right w:w="108" w:type="dxa"/>
            </w:tcMar>
          </w:tcPr>
          <w:p w14:paraId="08126FED"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465C931E" w14:textId="77777777" w:rsidR="00900A61" w:rsidRPr="00D82AD2" w:rsidRDefault="00900A61" w:rsidP="00900A6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900A61" w:rsidRPr="00D82AD2" w:rsidRDefault="00900A61" w:rsidP="00900A6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4846251D" w14:textId="77777777" w:rsidR="00900A61" w:rsidRPr="00D82AD2" w:rsidRDefault="00900A61" w:rsidP="00900A61">
            <w:pPr>
              <w:widowControl w:val="0"/>
              <w:rPr>
                <w:rFonts w:cstheme="minorHAnsi"/>
                <w:sz w:val="24"/>
                <w:szCs w:val="24"/>
              </w:rPr>
            </w:pPr>
          </w:p>
        </w:tc>
      </w:tr>
    </w:tbl>
    <w:p w14:paraId="1896A884" w14:textId="77777777" w:rsidR="001D66A1" w:rsidRDefault="001D66A1" w:rsidP="00504E2C">
      <w:pPr>
        <w:spacing w:line="240" w:lineRule="auto"/>
        <w:ind w:firstLine="0"/>
        <w:rPr>
          <w:rFonts w:cstheme="minorHAnsi"/>
          <w:sz w:val="24"/>
          <w:szCs w:val="24"/>
        </w:rPr>
      </w:pPr>
    </w:p>
    <w:sectPr w:rsidR="001D66A1" w:rsidSect="00AC6D7A">
      <w:headerReference w:type="default" r:id="rId14"/>
      <w:footerReference w:type="default" r:id="rId15"/>
      <w:headerReference w:type="first" r:id="rId16"/>
      <w:footerReference w:type="first" r:id="rId17"/>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C10C" w14:textId="77777777" w:rsidR="00070C20" w:rsidRDefault="00070C20" w:rsidP="00D05666">
      <w:r>
        <w:separator/>
      </w:r>
    </w:p>
  </w:endnote>
  <w:endnote w:type="continuationSeparator" w:id="0">
    <w:p w14:paraId="6C930298" w14:textId="77777777" w:rsidR="00070C20" w:rsidRDefault="00070C20" w:rsidP="00D05666">
      <w:r>
        <w:continuationSeparator/>
      </w:r>
    </w:p>
  </w:endnote>
  <w:endnote w:type="continuationNotice" w:id="1">
    <w:p w14:paraId="07D5944D" w14:textId="77777777" w:rsidR="00070C20" w:rsidRDefault="00070C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35DD" w14:textId="77777777" w:rsidR="00070C20" w:rsidRDefault="00070C20" w:rsidP="00D05666">
      <w:r>
        <w:separator/>
      </w:r>
    </w:p>
  </w:footnote>
  <w:footnote w:type="continuationSeparator" w:id="0">
    <w:p w14:paraId="68432BF3" w14:textId="77777777" w:rsidR="00070C20" w:rsidRDefault="00070C20" w:rsidP="00D05666">
      <w:r>
        <w:continuationSeparator/>
      </w:r>
    </w:p>
  </w:footnote>
  <w:footnote w:type="continuationNotice" w:id="1">
    <w:p w14:paraId="56A72F42" w14:textId="77777777" w:rsidR="00070C20" w:rsidRDefault="00070C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7"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9"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B31727"/>
    <w:multiLevelType w:val="hybridMultilevel"/>
    <w:tmpl w:val="BC860C7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31" w15:restartNumberingAfterBreak="0">
    <w:nsid w:val="4AF71E5A"/>
    <w:multiLevelType w:val="multilevel"/>
    <w:tmpl w:val="D1CC219C"/>
    <w:lvl w:ilvl="0">
      <w:start w:val="1"/>
      <w:numFmt w:val="decimal"/>
      <w:lvlText w:val="%1."/>
      <w:lvlJc w:val="left"/>
      <w:pPr>
        <w:ind w:left="720" w:hanging="360"/>
      </w:pPr>
    </w:lvl>
    <w:lvl w:ilvl="1">
      <w:start w:val="1"/>
      <w:numFmt w:val="decimal"/>
      <w:lvlText w:val="%1.%2."/>
      <w:lvlJc w:val="left"/>
      <w:pPr>
        <w:ind w:left="1585"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2D0206B"/>
    <w:multiLevelType w:val="multilevel"/>
    <w:tmpl w:val="E306EBD2"/>
    <w:lvl w:ilvl="0">
      <w:start w:val="2"/>
      <w:numFmt w:val="decimal"/>
      <w:lvlText w:val="%1"/>
      <w:lvlJc w:val="left"/>
      <w:pPr>
        <w:ind w:left="2121" w:hanging="636"/>
      </w:pPr>
      <w:rPr>
        <w:rFonts w:hint="default"/>
        <w:lang w:val="lt-LT" w:eastAsia="en-US" w:bidi="ar-SA"/>
      </w:rPr>
    </w:lvl>
    <w:lvl w:ilvl="1">
      <w:start w:val="2"/>
      <w:numFmt w:val="decimal"/>
      <w:lvlText w:val="%1.%2"/>
      <w:lvlJc w:val="left"/>
      <w:pPr>
        <w:ind w:left="2121" w:hanging="636"/>
      </w:pPr>
      <w:rPr>
        <w:rFonts w:hint="default"/>
        <w:lang w:val="lt-LT" w:eastAsia="en-US" w:bidi="ar-SA"/>
      </w:rPr>
    </w:lvl>
    <w:lvl w:ilvl="2">
      <w:start w:val="1"/>
      <w:numFmt w:val="decimal"/>
      <w:lvlText w:val="%1.%2.%3."/>
      <w:lvlJc w:val="left"/>
      <w:pPr>
        <w:ind w:left="2121" w:hanging="636"/>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520" w:hanging="636"/>
      </w:pPr>
      <w:rPr>
        <w:rFonts w:hint="default"/>
        <w:lang w:val="lt-LT" w:eastAsia="en-US" w:bidi="ar-SA"/>
      </w:rPr>
    </w:lvl>
    <w:lvl w:ilvl="4">
      <w:numFmt w:val="bullet"/>
      <w:lvlText w:val="•"/>
      <w:lvlJc w:val="left"/>
      <w:pPr>
        <w:ind w:left="5320" w:hanging="636"/>
      </w:pPr>
      <w:rPr>
        <w:rFonts w:hint="default"/>
        <w:lang w:val="lt-LT" w:eastAsia="en-US" w:bidi="ar-SA"/>
      </w:rPr>
    </w:lvl>
    <w:lvl w:ilvl="5">
      <w:numFmt w:val="bullet"/>
      <w:lvlText w:val="•"/>
      <w:lvlJc w:val="left"/>
      <w:pPr>
        <w:ind w:left="6120" w:hanging="636"/>
      </w:pPr>
      <w:rPr>
        <w:rFonts w:hint="default"/>
        <w:lang w:val="lt-LT" w:eastAsia="en-US" w:bidi="ar-SA"/>
      </w:rPr>
    </w:lvl>
    <w:lvl w:ilvl="6">
      <w:numFmt w:val="bullet"/>
      <w:lvlText w:val="•"/>
      <w:lvlJc w:val="left"/>
      <w:pPr>
        <w:ind w:left="6920" w:hanging="636"/>
      </w:pPr>
      <w:rPr>
        <w:rFonts w:hint="default"/>
        <w:lang w:val="lt-LT" w:eastAsia="en-US" w:bidi="ar-SA"/>
      </w:rPr>
    </w:lvl>
    <w:lvl w:ilvl="7">
      <w:numFmt w:val="bullet"/>
      <w:lvlText w:val="•"/>
      <w:lvlJc w:val="left"/>
      <w:pPr>
        <w:ind w:left="7720" w:hanging="636"/>
      </w:pPr>
      <w:rPr>
        <w:rFonts w:hint="default"/>
        <w:lang w:val="lt-LT" w:eastAsia="en-US" w:bidi="ar-SA"/>
      </w:rPr>
    </w:lvl>
    <w:lvl w:ilvl="8">
      <w:numFmt w:val="bullet"/>
      <w:lvlText w:val="•"/>
      <w:lvlJc w:val="left"/>
      <w:pPr>
        <w:ind w:left="8520" w:hanging="636"/>
      </w:pPr>
      <w:rPr>
        <w:rFonts w:hint="default"/>
        <w:lang w:val="lt-LT" w:eastAsia="en-US" w:bidi="ar-SA"/>
      </w:rPr>
    </w:lvl>
  </w:abstractNum>
  <w:abstractNum w:abstractNumId="37"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41"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8AA638E"/>
    <w:multiLevelType w:val="hybridMultilevel"/>
    <w:tmpl w:val="E78684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5126432">
    <w:abstractNumId w:val="10"/>
  </w:num>
  <w:num w:numId="2" w16cid:durableId="1721858554">
    <w:abstractNumId w:val="39"/>
  </w:num>
  <w:num w:numId="3" w16cid:durableId="1982730675">
    <w:abstractNumId w:val="25"/>
  </w:num>
  <w:num w:numId="4" w16cid:durableId="208616745">
    <w:abstractNumId w:val="46"/>
  </w:num>
  <w:num w:numId="5" w16cid:durableId="2146115263">
    <w:abstractNumId w:val="15"/>
  </w:num>
  <w:num w:numId="6" w16cid:durableId="620114694">
    <w:abstractNumId w:val="8"/>
  </w:num>
  <w:num w:numId="7" w16cid:durableId="1954288121">
    <w:abstractNumId w:val="26"/>
  </w:num>
  <w:num w:numId="8" w16cid:durableId="498080438">
    <w:abstractNumId w:val="42"/>
  </w:num>
  <w:num w:numId="9" w16cid:durableId="740905638">
    <w:abstractNumId w:val="35"/>
  </w:num>
  <w:num w:numId="10" w16cid:durableId="398091447">
    <w:abstractNumId w:val="22"/>
  </w:num>
  <w:num w:numId="11" w16cid:durableId="1026294812">
    <w:abstractNumId w:val="11"/>
  </w:num>
  <w:num w:numId="12" w16cid:durableId="1437871848">
    <w:abstractNumId w:val="6"/>
  </w:num>
  <w:num w:numId="13" w16cid:durableId="319887497">
    <w:abstractNumId w:val="44"/>
  </w:num>
  <w:num w:numId="14" w16cid:durableId="291252676">
    <w:abstractNumId w:val="30"/>
  </w:num>
  <w:num w:numId="15" w16cid:durableId="909316826">
    <w:abstractNumId w:val="14"/>
  </w:num>
  <w:num w:numId="16" w16cid:durableId="1757434353">
    <w:abstractNumId w:val="41"/>
  </w:num>
  <w:num w:numId="17" w16cid:durableId="1474903491">
    <w:abstractNumId w:val="27"/>
  </w:num>
  <w:num w:numId="18" w16cid:durableId="1947032309">
    <w:abstractNumId w:val="5"/>
  </w:num>
  <w:num w:numId="19" w16cid:durableId="1736201227">
    <w:abstractNumId w:val="9"/>
  </w:num>
  <w:num w:numId="20" w16cid:durableId="1532525945">
    <w:abstractNumId w:val="21"/>
  </w:num>
  <w:num w:numId="21" w16cid:durableId="2026323413">
    <w:abstractNumId w:val="20"/>
  </w:num>
  <w:num w:numId="22" w16cid:durableId="385763760">
    <w:abstractNumId w:val="40"/>
  </w:num>
  <w:num w:numId="23" w16cid:durableId="636110643">
    <w:abstractNumId w:val="31"/>
  </w:num>
  <w:num w:numId="24" w16cid:durableId="2128506935">
    <w:abstractNumId w:val="29"/>
  </w:num>
  <w:num w:numId="25" w16cid:durableId="1880773394">
    <w:abstractNumId w:val="38"/>
  </w:num>
  <w:num w:numId="26" w16cid:durableId="1266036345">
    <w:abstractNumId w:val="7"/>
  </w:num>
  <w:num w:numId="27" w16cid:durableId="941648254">
    <w:abstractNumId w:val="34"/>
  </w:num>
  <w:num w:numId="28" w16cid:durableId="1336494607">
    <w:abstractNumId w:val="1"/>
  </w:num>
  <w:num w:numId="29" w16cid:durableId="1759868674">
    <w:abstractNumId w:val="4"/>
  </w:num>
  <w:num w:numId="30" w16cid:durableId="7104567">
    <w:abstractNumId w:val="48"/>
  </w:num>
  <w:num w:numId="31" w16cid:durableId="1799033498">
    <w:abstractNumId w:val="32"/>
  </w:num>
  <w:num w:numId="32" w16cid:durableId="1529173928">
    <w:abstractNumId w:val="28"/>
  </w:num>
  <w:num w:numId="33" w16cid:durableId="893849938">
    <w:abstractNumId w:val="37"/>
  </w:num>
  <w:num w:numId="34" w16cid:durableId="1187910122">
    <w:abstractNumId w:val="24"/>
  </w:num>
  <w:num w:numId="35" w16cid:durableId="1639262933">
    <w:abstractNumId w:val="16"/>
  </w:num>
  <w:num w:numId="36" w16cid:durableId="2004815750">
    <w:abstractNumId w:val="18"/>
  </w:num>
  <w:num w:numId="37" w16cid:durableId="1950309068">
    <w:abstractNumId w:val="23"/>
  </w:num>
  <w:num w:numId="38" w16cid:durableId="37708934">
    <w:abstractNumId w:val="13"/>
  </w:num>
  <w:num w:numId="39" w16cid:durableId="926111615">
    <w:abstractNumId w:val="3"/>
  </w:num>
  <w:num w:numId="40" w16cid:durableId="381714230">
    <w:abstractNumId w:val="19"/>
  </w:num>
  <w:num w:numId="41" w16cid:durableId="168837155">
    <w:abstractNumId w:val="45"/>
  </w:num>
  <w:num w:numId="42" w16cid:durableId="610939498">
    <w:abstractNumId w:val="47"/>
  </w:num>
  <w:num w:numId="43" w16cid:durableId="316030559">
    <w:abstractNumId w:val="12"/>
  </w:num>
  <w:num w:numId="44" w16cid:durableId="298727118">
    <w:abstractNumId w:val="2"/>
  </w:num>
  <w:num w:numId="45" w16cid:durableId="1111436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3615157">
    <w:abstractNumId w:val="36"/>
  </w:num>
  <w:num w:numId="47" w16cid:durableId="548885287">
    <w:abstractNumId w:val="43"/>
  </w:num>
  <w:num w:numId="48" w16cid:durableId="2128691064">
    <w:abstractNumId w:val="33"/>
  </w:num>
  <w:num w:numId="49" w16cid:durableId="133549724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415"/>
    <w:rsid w:val="0001560B"/>
    <w:rsid w:val="0001618D"/>
    <w:rsid w:val="00016836"/>
    <w:rsid w:val="00020176"/>
    <w:rsid w:val="00020DD7"/>
    <w:rsid w:val="00020FD4"/>
    <w:rsid w:val="0002170C"/>
    <w:rsid w:val="00021ECC"/>
    <w:rsid w:val="00021EFA"/>
    <w:rsid w:val="00023019"/>
    <w:rsid w:val="000238BE"/>
    <w:rsid w:val="000261FD"/>
    <w:rsid w:val="00026246"/>
    <w:rsid w:val="00026673"/>
    <w:rsid w:val="00026690"/>
    <w:rsid w:val="00026D16"/>
    <w:rsid w:val="00027ADD"/>
    <w:rsid w:val="00030220"/>
    <w:rsid w:val="00030C02"/>
    <w:rsid w:val="00030CCF"/>
    <w:rsid w:val="00030F90"/>
    <w:rsid w:val="000315EB"/>
    <w:rsid w:val="00031A62"/>
    <w:rsid w:val="000321E6"/>
    <w:rsid w:val="00032D19"/>
    <w:rsid w:val="0003388D"/>
    <w:rsid w:val="00034A4A"/>
    <w:rsid w:val="00035221"/>
    <w:rsid w:val="00035529"/>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2E9D"/>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0C20"/>
    <w:rsid w:val="000714BF"/>
    <w:rsid w:val="00072213"/>
    <w:rsid w:val="00072F31"/>
    <w:rsid w:val="00072FE6"/>
    <w:rsid w:val="000738C7"/>
    <w:rsid w:val="00073C31"/>
    <w:rsid w:val="00073FA6"/>
    <w:rsid w:val="000749D7"/>
    <w:rsid w:val="00074A01"/>
    <w:rsid w:val="0007511C"/>
    <w:rsid w:val="0007559C"/>
    <w:rsid w:val="00075D27"/>
    <w:rsid w:val="0007764F"/>
    <w:rsid w:val="00077944"/>
    <w:rsid w:val="00077D24"/>
    <w:rsid w:val="00080396"/>
    <w:rsid w:val="00080F53"/>
    <w:rsid w:val="000814AF"/>
    <w:rsid w:val="0008241E"/>
    <w:rsid w:val="00082EA1"/>
    <w:rsid w:val="00082F6A"/>
    <w:rsid w:val="0008378B"/>
    <w:rsid w:val="000846EE"/>
    <w:rsid w:val="00084742"/>
    <w:rsid w:val="00085478"/>
    <w:rsid w:val="000855FF"/>
    <w:rsid w:val="00085609"/>
    <w:rsid w:val="000859C8"/>
    <w:rsid w:val="0008617B"/>
    <w:rsid w:val="00086A87"/>
    <w:rsid w:val="00086D57"/>
    <w:rsid w:val="00086D5F"/>
    <w:rsid w:val="00087EFE"/>
    <w:rsid w:val="000903D5"/>
    <w:rsid w:val="000904B3"/>
    <w:rsid w:val="000917F2"/>
    <w:rsid w:val="00091F01"/>
    <w:rsid w:val="00092401"/>
    <w:rsid w:val="000930F0"/>
    <w:rsid w:val="000945B2"/>
    <w:rsid w:val="00095328"/>
    <w:rsid w:val="00095834"/>
    <w:rsid w:val="000959FC"/>
    <w:rsid w:val="00096AE8"/>
    <w:rsid w:val="0009724E"/>
    <w:rsid w:val="00097B80"/>
    <w:rsid w:val="00097D3B"/>
    <w:rsid w:val="000A043A"/>
    <w:rsid w:val="000A0DFE"/>
    <w:rsid w:val="000A0F5D"/>
    <w:rsid w:val="000A12DC"/>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B55"/>
    <w:rsid w:val="000D13D6"/>
    <w:rsid w:val="000D18E9"/>
    <w:rsid w:val="000D26D8"/>
    <w:rsid w:val="000D38C4"/>
    <w:rsid w:val="000D412D"/>
    <w:rsid w:val="000D4406"/>
    <w:rsid w:val="000D47A8"/>
    <w:rsid w:val="000D4B9C"/>
    <w:rsid w:val="000D4D9E"/>
    <w:rsid w:val="000D4E2B"/>
    <w:rsid w:val="000D5039"/>
    <w:rsid w:val="000D5658"/>
    <w:rsid w:val="000D5C58"/>
    <w:rsid w:val="000D638A"/>
    <w:rsid w:val="000D66FA"/>
    <w:rsid w:val="000E083B"/>
    <w:rsid w:val="000E0EAE"/>
    <w:rsid w:val="000E1743"/>
    <w:rsid w:val="000E1B73"/>
    <w:rsid w:val="000E266E"/>
    <w:rsid w:val="000E2787"/>
    <w:rsid w:val="000E2FD9"/>
    <w:rsid w:val="000E31D4"/>
    <w:rsid w:val="000E3448"/>
    <w:rsid w:val="000E37BD"/>
    <w:rsid w:val="000E430C"/>
    <w:rsid w:val="000E4D68"/>
    <w:rsid w:val="000E5999"/>
    <w:rsid w:val="000E6130"/>
    <w:rsid w:val="000E6657"/>
    <w:rsid w:val="000E681E"/>
    <w:rsid w:val="000E7154"/>
    <w:rsid w:val="000E71F1"/>
    <w:rsid w:val="000E752D"/>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2E1"/>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5DE1"/>
    <w:rsid w:val="0012726D"/>
    <w:rsid w:val="001275FB"/>
    <w:rsid w:val="00127D2B"/>
    <w:rsid w:val="0013010B"/>
    <w:rsid w:val="0013140B"/>
    <w:rsid w:val="00131E54"/>
    <w:rsid w:val="001329A7"/>
    <w:rsid w:val="0013353A"/>
    <w:rsid w:val="00133C40"/>
    <w:rsid w:val="00134825"/>
    <w:rsid w:val="00134C6B"/>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1CA"/>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72D"/>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6786"/>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2771"/>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416"/>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7A6"/>
    <w:rsid w:val="001E4D4B"/>
    <w:rsid w:val="001E52C0"/>
    <w:rsid w:val="001E5BE3"/>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4BFF"/>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3CAE"/>
    <w:rsid w:val="002256CF"/>
    <w:rsid w:val="00225BEF"/>
    <w:rsid w:val="002267CC"/>
    <w:rsid w:val="002267DE"/>
    <w:rsid w:val="00226A33"/>
    <w:rsid w:val="002279BC"/>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3FFC"/>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81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B6F"/>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0B4A"/>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B7D40"/>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0C3"/>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1FEF"/>
    <w:rsid w:val="003121C5"/>
    <w:rsid w:val="0031284C"/>
    <w:rsid w:val="00312D59"/>
    <w:rsid w:val="00313C60"/>
    <w:rsid w:val="0031420A"/>
    <w:rsid w:val="00314A9A"/>
    <w:rsid w:val="003155D3"/>
    <w:rsid w:val="003164AE"/>
    <w:rsid w:val="003167A5"/>
    <w:rsid w:val="00316D64"/>
    <w:rsid w:val="0031757A"/>
    <w:rsid w:val="00317AC3"/>
    <w:rsid w:val="0032046A"/>
    <w:rsid w:val="00320B5A"/>
    <w:rsid w:val="00321A79"/>
    <w:rsid w:val="00321B1F"/>
    <w:rsid w:val="0032266C"/>
    <w:rsid w:val="00322788"/>
    <w:rsid w:val="00322984"/>
    <w:rsid w:val="003230AA"/>
    <w:rsid w:val="003232C3"/>
    <w:rsid w:val="00323302"/>
    <w:rsid w:val="00324073"/>
    <w:rsid w:val="003241B0"/>
    <w:rsid w:val="003241B4"/>
    <w:rsid w:val="003250A9"/>
    <w:rsid w:val="00325A84"/>
    <w:rsid w:val="00326357"/>
    <w:rsid w:val="00326BCA"/>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36C3A"/>
    <w:rsid w:val="0033733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3BDA"/>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04DB"/>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64EE"/>
    <w:rsid w:val="0039712E"/>
    <w:rsid w:val="00397706"/>
    <w:rsid w:val="00397E1C"/>
    <w:rsid w:val="00397EA9"/>
    <w:rsid w:val="003A050E"/>
    <w:rsid w:val="003A050F"/>
    <w:rsid w:val="003A0ACD"/>
    <w:rsid w:val="003A1229"/>
    <w:rsid w:val="003A15A3"/>
    <w:rsid w:val="003A20CF"/>
    <w:rsid w:val="003A2B0B"/>
    <w:rsid w:val="003A2F4F"/>
    <w:rsid w:val="003A30C5"/>
    <w:rsid w:val="003A3C99"/>
    <w:rsid w:val="003A441C"/>
    <w:rsid w:val="003A4DE8"/>
    <w:rsid w:val="003A53C6"/>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634"/>
    <w:rsid w:val="003B7992"/>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6AD3"/>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4FFB"/>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ABE"/>
    <w:rsid w:val="003F5D40"/>
    <w:rsid w:val="003F740A"/>
    <w:rsid w:val="004003B4"/>
    <w:rsid w:val="00401CAD"/>
    <w:rsid w:val="00402FD6"/>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AA"/>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13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09BD"/>
    <w:rsid w:val="004613BA"/>
    <w:rsid w:val="00461461"/>
    <w:rsid w:val="00461904"/>
    <w:rsid w:val="0046198C"/>
    <w:rsid w:val="00461CE4"/>
    <w:rsid w:val="004624F4"/>
    <w:rsid w:val="00462587"/>
    <w:rsid w:val="004635E0"/>
    <w:rsid w:val="00463897"/>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6FA8"/>
    <w:rsid w:val="00477068"/>
    <w:rsid w:val="00477E28"/>
    <w:rsid w:val="00482A1E"/>
    <w:rsid w:val="00482BC0"/>
    <w:rsid w:val="00483462"/>
    <w:rsid w:val="00483B9F"/>
    <w:rsid w:val="00483E10"/>
    <w:rsid w:val="004847DE"/>
    <w:rsid w:val="00485D83"/>
    <w:rsid w:val="00485E23"/>
    <w:rsid w:val="0048654D"/>
    <w:rsid w:val="004867B9"/>
    <w:rsid w:val="00486B0D"/>
    <w:rsid w:val="00486F07"/>
    <w:rsid w:val="00492862"/>
    <w:rsid w:val="004940CB"/>
    <w:rsid w:val="00494A6A"/>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BBE"/>
    <w:rsid w:val="004A3C50"/>
    <w:rsid w:val="004A3F9F"/>
    <w:rsid w:val="004A415C"/>
    <w:rsid w:val="004A4444"/>
    <w:rsid w:val="004A4761"/>
    <w:rsid w:val="004A48CA"/>
    <w:rsid w:val="004A4C80"/>
    <w:rsid w:val="004A51B9"/>
    <w:rsid w:val="004A5A9A"/>
    <w:rsid w:val="004A6248"/>
    <w:rsid w:val="004A63FA"/>
    <w:rsid w:val="004A67B6"/>
    <w:rsid w:val="004A6E8D"/>
    <w:rsid w:val="004A7485"/>
    <w:rsid w:val="004A7F0E"/>
    <w:rsid w:val="004B01D9"/>
    <w:rsid w:val="004B0E0C"/>
    <w:rsid w:val="004B16A8"/>
    <w:rsid w:val="004B1C98"/>
    <w:rsid w:val="004B219C"/>
    <w:rsid w:val="004B2B8B"/>
    <w:rsid w:val="004B2DE4"/>
    <w:rsid w:val="004B48CE"/>
    <w:rsid w:val="004B57E8"/>
    <w:rsid w:val="004B6748"/>
    <w:rsid w:val="004B6BCA"/>
    <w:rsid w:val="004B6FBD"/>
    <w:rsid w:val="004B7342"/>
    <w:rsid w:val="004B7455"/>
    <w:rsid w:val="004B75AF"/>
    <w:rsid w:val="004C03F1"/>
    <w:rsid w:val="004C076A"/>
    <w:rsid w:val="004C0C4F"/>
    <w:rsid w:val="004C11AA"/>
    <w:rsid w:val="004C27E8"/>
    <w:rsid w:val="004C29F1"/>
    <w:rsid w:val="004C2F64"/>
    <w:rsid w:val="004C34F4"/>
    <w:rsid w:val="004C3721"/>
    <w:rsid w:val="004C3894"/>
    <w:rsid w:val="004C40E5"/>
    <w:rsid w:val="004C42C8"/>
    <w:rsid w:val="004C4413"/>
    <w:rsid w:val="004C59EC"/>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B90"/>
    <w:rsid w:val="00512E53"/>
    <w:rsid w:val="0051329C"/>
    <w:rsid w:val="0051416C"/>
    <w:rsid w:val="00514B6E"/>
    <w:rsid w:val="0051508F"/>
    <w:rsid w:val="0051599C"/>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6A3"/>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28E"/>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6497"/>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86D"/>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A74D5"/>
    <w:rsid w:val="005B0749"/>
    <w:rsid w:val="005B098C"/>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6BA"/>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152C"/>
    <w:rsid w:val="005E25A4"/>
    <w:rsid w:val="005E2700"/>
    <w:rsid w:val="005E29E3"/>
    <w:rsid w:val="005E36FB"/>
    <w:rsid w:val="005E3B81"/>
    <w:rsid w:val="005E4667"/>
    <w:rsid w:val="005E5976"/>
    <w:rsid w:val="005E5FE0"/>
    <w:rsid w:val="005E655D"/>
    <w:rsid w:val="005E68D0"/>
    <w:rsid w:val="005F04E6"/>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097"/>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426"/>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CAC"/>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D4E"/>
    <w:rsid w:val="00671DB5"/>
    <w:rsid w:val="00671E8F"/>
    <w:rsid w:val="006727BF"/>
    <w:rsid w:val="0067281B"/>
    <w:rsid w:val="00672C7B"/>
    <w:rsid w:val="00673538"/>
    <w:rsid w:val="0067547A"/>
    <w:rsid w:val="0067757E"/>
    <w:rsid w:val="00677B00"/>
    <w:rsid w:val="00677F40"/>
    <w:rsid w:val="00680281"/>
    <w:rsid w:val="00681AFA"/>
    <w:rsid w:val="00681B35"/>
    <w:rsid w:val="00681CDE"/>
    <w:rsid w:val="006824FC"/>
    <w:rsid w:val="00682AD5"/>
    <w:rsid w:val="0068448B"/>
    <w:rsid w:val="00685C49"/>
    <w:rsid w:val="00687997"/>
    <w:rsid w:val="00687E47"/>
    <w:rsid w:val="0069058D"/>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750"/>
    <w:rsid w:val="006A675A"/>
    <w:rsid w:val="006A6A5B"/>
    <w:rsid w:val="006A7476"/>
    <w:rsid w:val="006B0550"/>
    <w:rsid w:val="006B1131"/>
    <w:rsid w:val="006B1A30"/>
    <w:rsid w:val="006B257C"/>
    <w:rsid w:val="006B330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DAB"/>
    <w:rsid w:val="006E0E52"/>
    <w:rsid w:val="006E23A4"/>
    <w:rsid w:val="006E2477"/>
    <w:rsid w:val="006E28D7"/>
    <w:rsid w:val="006E2957"/>
    <w:rsid w:val="006E2B14"/>
    <w:rsid w:val="006E42EC"/>
    <w:rsid w:val="006E4712"/>
    <w:rsid w:val="006E533D"/>
    <w:rsid w:val="006E62B6"/>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27CE0"/>
    <w:rsid w:val="007303C9"/>
    <w:rsid w:val="007306D3"/>
    <w:rsid w:val="007317B5"/>
    <w:rsid w:val="00731D1E"/>
    <w:rsid w:val="0073210C"/>
    <w:rsid w:val="0073238A"/>
    <w:rsid w:val="00732CB6"/>
    <w:rsid w:val="00732ED5"/>
    <w:rsid w:val="007334EA"/>
    <w:rsid w:val="0073352B"/>
    <w:rsid w:val="00733758"/>
    <w:rsid w:val="00734BBA"/>
    <w:rsid w:val="0073537C"/>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8BD"/>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29CB"/>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2B61"/>
    <w:rsid w:val="0079488E"/>
    <w:rsid w:val="007948D0"/>
    <w:rsid w:val="0079600F"/>
    <w:rsid w:val="00797526"/>
    <w:rsid w:val="007976F5"/>
    <w:rsid w:val="007A059A"/>
    <w:rsid w:val="007A0689"/>
    <w:rsid w:val="007A0981"/>
    <w:rsid w:val="007A0F1C"/>
    <w:rsid w:val="007A130B"/>
    <w:rsid w:val="007A1FA8"/>
    <w:rsid w:val="007A3035"/>
    <w:rsid w:val="007A50A9"/>
    <w:rsid w:val="007A5BDA"/>
    <w:rsid w:val="007A6EAB"/>
    <w:rsid w:val="007A769D"/>
    <w:rsid w:val="007A7D14"/>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71C"/>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6EF4"/>
    <w:rsid w:val="007D755A"/>
    <w:rsid w:val="007D7719"/>
    <w:rsid w:val="007D7BC5"/>
    <w:rsid w:val="007E05CD"/>
    <w:rsid w:val="007E0A52"/>
    <w:rsid w:val="007E1624"/>
    <w:rsid w:val="007E1893"/>
    <w:rsid w:val="007E2433"/>
    <w:rsid w:val="007E2CF6"/>
    <w:rsid w:val="007E2D6B"/>
    <w:rsid w:val="007E2E3B"/>
    <w:rsid w:val="007E3D46"/>
    <w:rsid w:val="007E3D62"/>
    <w:rsid w:val="007E4400"/>
    <w:rsid w:val="007E5C35"/>
    <w:rsid w:val="007E625C"/>
    <w:rsid w:val="007E6C65"/>
    <w:rsid w:val="007E7010"/>
    <w:rsid w:val="007E7E9D"/>
    <w:rsid w:val="007F0027"/>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973"/>
    <w:rsid w:val="00810AF3"/>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408F"/>
    <w:rsid w:val="0082502F"/>
    <w:rsid w:val="008253EC"/>
    <w:rsid w:val="008256DD"/>
    <w:rsid w:val="00825FEE"/>
    <w:rsid w:val="00826140"/>
    <w:rsid w:val="0082692A"/>
    <w:rsid w:val="00826A7E"/>
    <w:rsid w:val="0082717C"/>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3F0"/>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16"/>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9DD"/>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0B6"/>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1E8A"/>
    <w:rsid w:val="008F2477"/>
    <w:rsid w:val="008F2D15"/>
    <w:rsid w:val="008F32D0"/>
    <w:rsid w:val="008F34D6"/>
    <w:rsid w:val="008F35AA"/>
    <w:rsid w:val="008F38C8"/>
    <w:rsid w:val="008F3AED"/>
    <w:rsid w:val="008F4D52"/>
    <w:rsid w:val="008F4F46"/>
    <w:rsid w:val="008F52B3"/>
    <w:rsid w:val="008F5556"/>
    <w:rsid w:val="008F5669"/>
    <w:rsid w:val="008F5D7E"/>
    <w:rsid w:val="008F677F"/>
    <w:rsid w:val="008F6A15"/>
    <w:rsid w:val="008F6D6B"/>
    <w:rsid w:val="008F7226"/>
    <w:rsid w:val="008F7BC1"/>
    <w:rsid w:val="008F7CC2"/>
    <w:rsid w:val="009003B1"/>
    <w:rsid w:val="00900A61"/>
    <w:rsid w:val="00901552"/>
    <w:rsid w:val="00901FB3"/>
    <w:rsid w:val="00902DD7"/>
    <w:rsid w:val="009030AA"/>
    <w:rsid w:val="009032BE"/>
    <w:rsid w:val="0090339F"/>
    <w:rsid w:val="0090375F"/>
    <w:rsid w:val="00903F2F"/>
    <w:rsid w:val="00904B57"/>
    <w:rsid w:val="00904BC4"/>
    <w:rsid w:val="0090544A"/>
    <w:rsid w:val="0090570A"/>
    <w:rsid w:val="00905F9E"/>
    <w:rsid w:val="0091028D"/>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026B"/>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2E8B"/>
    <w:rsid w:val="00963009"/>
    <w:rsid w:val="0096353F"/>
    <w:rsid w:val="009639C8"/>
    <w:rsid w:val="00963D8D"/>
    <w:rsid w:val="00963E07"/>
    <w:rsid w:val="00965067"/>
    <w:rsid w:val="009657AE"/>
    <w:rsid w:val="00965894"/>
    <w:rsid w:val="00965C6B"/>
    <w:rsid w:val="00965DC4"/>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886"/>
    <w:rsid w:val="009A180D"/>
    <w:rsid w:val="009A2309"/>
    <w:rsid w:val="009A2A2B"/>
    <w:rsid w:val="009A2E1A"/>
    <w:rsid w:val="009A2F47"/>
    <w:rsid w:val="009A3790"/>
    <w:rsid w:val="009A43BF"/>
    <w:rsid w:val="009A5347"/>
    <w:rsid w:val="009A6B2F"/>
    <w:rsid w:val="009A6B3A"/>
    <w:rsid w:val="009A7D11"/>
    <w:rsid w:val="009B2A8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5A"/>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E73"/>
    <w:rsid w:val="00A10FCA"/>
    <w:rsid w:val="00A113C1"/>
    <w:rsid w:val="00A11E57"/>
    <w:rsid w:val="00A12346"/>
    <w:rsid w:val="00A128AE"/>
    <w:rsid w:val="00A1297F"/>
    <w:rsid w:val="00A130D3"/>
    <w:rsid w:val="00A1388C"/>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30CCB"/>
    <w:rsid w:val="00A32057"/>
    <w:rsid w:val="00A32840"/>
    <w:rsid w:val="00A32BE9"/>
    <w:rsid w:val="00A32FBD"/>
    <w:rsid w:val="00A33366"/>
    <w:rsid w:val="00A33684"/>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0EB"/>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B44"/>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14A"/>
    <w:rsid w:val="00A6728D"/>
    <w:rsid w:val="00A678F2"/>
    <w:rsid w:val="00A71150"/>
    <w:rsid w:val="00A71BA0"/>
    <w:rsid w:val="00A728AD"/>
    <w:rsid w:val="00A73BF7"/>
    <w:rsid w:val="00A744AD"/>
    <w:rsid w:val="00A747AC"/>
    <w:rsid w:val="00A74B22"/>
    <w:rsid w:val="00A75065"/>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63A"/>
    <w:rsid w:val="00A83EC4"/>
    <w:rsid w:val="00A83F3F"/>
    <w:rsid w:val="00A84437"/>
    <w:rsid w:val="00A84786"/>
    <w:rsid w:val="00A85128"/>
    <w:rsid w:val="00A857C4"/>
    <w:rsid w:val="00A865DA"/>
    <w:rsid w:val="00A90309"/>
    <w:rsid w:val="00A90478"/>
    <w:rsid w:val="00A90821"/>
    <w:rsid w:val="00A90C03"/>
    <w:rsid w:val="00A91483"/>
    <w:rsid w:val="00A91DD7"/>
    <w:rsid w:val="00A91F41"/>
    <w:rsid w:val="00A92611"/>
    <w:rsid w:val="00A92B72"/>
    <w:rsid w:val="00A934E0"/>
    <w:rsid w:val="00A94866"/>
    <w:rsid w:val="00A95620"/>
    <w:rsid w:val="00A96630"/>
    <w:rsid w:val="00A96A20"/>
    <w:rsid w:val="00A97192"/>
    <w:rsid w:val="00A97EF0"/>
    <w:rsid w:val="00AA05AD"/>
    <w:rsid w:val="00AA0FFF"/>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6812"/>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297D"/>
    <w:rsid w:val="00AF3747"/>
    <w:rsid w:val="00AF3E12"/>
    <w:rsid w:val="00AF42F9"/>
    <w:rsid w:val="00AF5CF4"/>
    <w:rsid w:val="00AF6074"/>
    <w:rsid w:val="00AF62E6"/>
    <w:rsid w:val="00AF668B"/>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4B17"/>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914"/>
    <w:rsid w:val="00B30AC8"/>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93F"/>
    <w:rsid w:val="00B54C37"/>
    <w:rsid w:val="00B5521E"/>
    <w:rsid w:val="00B55A65"/>
    <w:rsid w:val="00B56D81"/>
    <w:rsid w:val="00B573C4"/>
    <w:rsid w:val="00B57741"/>
    <w:rsid w:val="00B600AE"/>
    <w:rsid w:val="00B606C9"/>
    <w:rsid w:val="00B60CB8"/>
    <w:rsid w:val="00B610A6"/>
    <w:rsid w:val="00B613D7"/>
    <w:rsid w:val="00B62377"/>
    <w:rsid w:val="00B62973"/>
    <w:rsid w:val="00B62D48"/>
    <w:rsid w:val="00B6316B"/>
    <w:rsid w:val="00B637B5"/>
    <w:rsid w:val="00B64536"/>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5B82"/>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211"/>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0F8"/>
    <w:rsid w:val="00BA5539"/>
    <w:rsid w:val="00BA5935"/>
    <w:rsid w:val="00BA5C6D"/>
    <w:rsid w:val="00BA5F96"/>
    <w:rsid w:val="00BA74D7"/>
    <w:rsid w:val="00BA77A6"/>
    <w:rsid w:val="00BA77C2"/>
    <w:rsid w:val="00BB086F"/>
    <w:rsid w:val="00BB0D5D"/>
    <w:rsid w:val="00BB0E1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DFC"/>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08D"/>
    <w:rsid w:val="00BD5748"/>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049"/>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0FE"/>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C79"/>
    <w:rsid w:val="00C37E50"/>
    <w:rsid w:val="00C41215"/>
    <w:rsid w:val="00C42315"/>
    <w:rsid w:val="00C42A0E"/>
    <w:rsid w:val="00C445B2"/>
    <w:rsid w:val="00C44D56"/>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562"/>
    <w:rsid w:val="00C91C21"/>
    <w:rsid w:val="00C91D8B"/>
    <w:rsid w:val="00C93190"/>
    <w:rsid w:val="00C93240"/>
    <w:rsid w:val="00C94445"/>
    <w:rsid w:val="00C948BF"/>
    <w:rsid w:val="00C94A83"/>
    <w:rsid w:val="00C94B9F"/>
    <w:rsid w:val="00C955E6"/>
    <w:rsid w:val="00C95B05"/>
    <w:rsid w:val="00C95F80"/>
    <w:rsid w:val="00C96406"/>
    <w:rsid w:val="00C970BE"/>
    <w:rsid w:val="00C970C8"/>
    <w:rsid w:val="00C97245"/>
    <w:rsid w:val="00CA02E5"/>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059"/>
    <w:rsid w:val="00CC41D0"/>
    <w:rsid w:val="00CC45EE"/>
    <w:rsid w:val="00CC4E78"/>
    <w:rsid w:val="00CC4EEC"/>
    <w:rsid w:val="00CC60FF"/>
    <w:rsid w:val="00CC654F"/>
    <w:rsid w:val="00CC6C5E"/>
    <w:rsid w:val="00CC7C6B"/>
    <w:rsid w:val="00CC7F5E"/>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287"/>
    <w:rsid w:val="00CD684F"/>
    <w:rsid w:val="00CD6974"/>
    <w:rsid w:val="00CD6F81"/>
    <w:rsid w:val="00CD73FF"/>
    <w:rsid w:val="00CD740F"/>
    <w:rsid w:val="00CD752E"/>
    <w:rsid w:val="00CE0A3E"/>
    <w:rsid w:val="00CE1414"/>
    <w:rsid w:val="00CE275A"/>
    <w:rsid w:val="00CE2A25"/>
    <w:rsid w:val="00CE2A72"/>
    <w:rsid w:val="00CE3247"/>
    <w:rsid w:val="00CE498D"/>
    <w:rsid w:val="00CE5852"/>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591"/>
    <w:rsid w:val="00D3069A"/>
    <w:rsid w:val="00D31469"/>
    <w:rsid w:val="00D3169D"/>
    <w:rsid w:val="00D31FE9"/>
    <w:rsid w:val="00D324CF"/>
    <w:rsid w:val="00D325C1"/>
    <w:rsid w:val="00D331C2"/>
    <w:rsid w:val="00D341BE"/>
    <w:rsid w:val="00D34518"/>
    <w:rsid w:val="00D354EB"/>
    <w:rsid w:val="00D35F9A"/>
    <w:rsid w:val="00D36D2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18D"/>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872B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26"/>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5E6D"/>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DAC"/>
    <w:rsid w:val="00E13E63"/>
    <w:rsid w:val="00E13E95"/>
    <w:rsid w:val="00E146F6"/>
    <w:rsid w:val="00E14A86"/>
    <w:rsid w:val="00E15479"/>
    <w:rsid w:val="00E15DC1"/>
    <w:rsid w:val="00E16072"/>
    <w:rsid w:val="00E160F5"/>
    <w:rsid w:val="00E1630A"/>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EE3"/>
    <w:rsid w:val="00E33261"/>
    <w:rsid w:val="00E345D2"/>
    <w:rsid w:val="00E36D55"/>
    <w:rsid w:val="00E36E34"/>
    <w:rsid w:val="00E375BF"/>
    <w:rsid w:val="00E3782C"/>
    <w:rsid w:val="00E37AE7"/>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1CED"/>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A0"/>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B9F"/>
    <w:rsid w:val="00EB7FCE"/>
    <w:rsid w:val="00EC03C0"/>
    <w:rsid w:val="00EC0799"/>
    <w:rsid w:val="00EC121F"/>
    <w:rsid w:val="00EC1554"/>
    <w:rsid w:val="00EC1B88"/>
    <w:rsid w:val="00EC3339"/>
    <w:rsid w:val="00EC3B7F"/>
    <w:rsid w:val="00EC42F8"/>
    <w:rsid w:val="00EC47AE"/>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2ECF"/>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D7527"/>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B7F"/>
    <w:rsid w:val="00F01DAE"/>
    <w:rsid w:val="00F02806"/>
    <w:rsid w:val="00F02AF5"/>
    <w:rsid w:val="00F02C2E"/>
    <w:rsid w:val="00F02E98"/>
    <w:rsid w:val="00F034C5"/>
    <w:rsid w:val="00F03F27"/>
    <w:rsid w:val="00F0480A"/>
    <w:rsid w:val="00F0515F"/>
    <w:rsid w:val="00F05F84"/>
    <w:rsid w:val="00F06178"/>
    <w:rsid w:val="00F10CF1"/>
    <w:rsid w:val="00F10EB1"/>
    <w:rsid w:val="00F1174E"/>
    <w:rsid w:val="00F11796"/>
    <w:rsid w:val="00F126A8"/>
    <w:rsid w:val="00F12C01"/>
    <w:rsid w:val="00F13570"/>
    <w:rsid w:val="00F13FC9"/>
    <w:rsid w:val="00F158C7"/>
    <w:rsid w:val="00F166A2"/>
    <w:rsid w:val="00F167C5"/>
    <w:rsid w:val="00F16BEB"/>
    <w:rsid w:val="00F16C05"/>
    <w:rsid w:val="00F170D1"/>
    <w:rsid w:val="00F17EDA"/>
    <w:rsid w:val="00F20241"/>
    <w:rsid w:val="00F20A26"/>
    <w:rsid w:val="00F20FBA"/>
    <w:rsid w:val="00F211FE"/>
    <w:rsid w:val="00F2161A"/>
    <w:rsid w:val="00F21C70"/>
    <w:rsid w:val="00F222D2"/>
    <w:rsid w:val="00F229DE"/>
    <w:rsid w:val="00F23F7C"/>
    <w:rsid w:val="00F2421D"/>
    <w:rsid w:val="00F24A9F"/>
    <w:rsid w:val="00F25241"/>
    <w:rsid w:val="00F277ED"/>
    <w:rsid w:val="00F301CE"/>
    <w:rsid w:val="00F31B00"/>
    <w:rsid w:val="00F325DB"/>
    <w:rsid w:val="00F33516"/>
    <w:rsid w:val="00F33852"/>
    <w:rsid w:val="00F339D2"/>
    <w:rsid w:val="00F342E4"/>
    <w:rsid w:val="00F34532"/>
    <w:rsid w:val="00F346E3"/>
    <w:rsid w:val="00F34721"/>
    <w:rsid w:val="00F34725"/>
    <w:rsid w:val="00F3565B"/>
    <w:rsid w:val="00F368F7"/>
    <w:rsid w:val="00F36BDE"/>
    <w:rsid w:val="00F36DCC"/>
    <w:rsid w:val="00F36E39"/>
    <w:rsid w:val="00F37882"/>
    <w:rsid w:val="00F37CC4"/>
    <w:rsid w:val="00F37F1A"/>
    <w:rsid w:val="00F40874"/>
    <w:rsid w:val="00F40BD7"/>
    <w:rsid w:val="00F40E95"/>
    <w:rsid w:val="00F41BF7"/>
    <w:rsid w:val="00F42098"/>
    <w:rsid w:val="00F429B7"/>
    <w:rsid w:val="00F42CE8"/>
    <w:rsid w:val="00F42EC8"/>
    <w:rsid w:val="00F431D1"/>
    <w:rsid w:val="00F431D3"/>
    <w:rsid w:val="00F4373B"/>
    <w:rsid w:val="00F438EC"/>
    <w:rsid w:val="00F43C74"/>
    <w:rsid w:val="00F44527"/>
    <w:rsid w:val="00F4461B"/>
    <w:rsid w:val="00F44F39"/>
    <w:rsid w:val="00F45EB2"/>
    <w:rsid w:val="00F46192"/>
    <w:rsid w:val="00F46195"/>
    <w:rsid w:val="00F46943"/>
    <w:rsid w:val="00F46984"/>
    <w:rsid w:val="00F500F9"/>
    <w:rsid w:val="00F50397"/>
    <w:rsid w:val="00F50491"/>
    <w:rsid w:val="00F510FD"/>
    <w:rsid w:val="00F511B0"/>
    <w:rsid w:val="00F51433"/>
    <w:rsid w:val="00F51A87"/>
    <w:rsid w:val="00F52075"/>
    <w:rsid w:val="00F527B1"/>
    <w:rsid w:val="00F5284C"/>
    <w:rsid w:val="00F52939"/>
    <w:rsid w:val="00F52B84"/>
    <w:rsid w:val="00F5381C"/>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59F"/>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90"/>
    <w:rsid w:val="00F71E1D"/>
    <w:rsid w:val="00F7215F"/>
    <w:rsid w:val="00F72260"/>
    <w:rsid w:val="00F724EC"/>
    <w:rsid w:val="00F72559"/>
    <w:rsid w:val="00F72F1B"/>
    <w:rsid w:val="00F732E6"/>
    <w:rsid w:val="00F75592"/>
    <w:rsid w:val="00F7599F"/>
    <w:rsid w:val="00F75CF7"/>
    <w:rsid w:val="00F7680D"/>
    <w:rsid w:val="00F768B8"/>
    <w:rsid w:val="00F76ADC"/>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488"/>
    <w:rsid w:val="00F94B30"/>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ECC"/>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B1F"/>
    <w:rsid w:val="00FC3EFB"/>
    <w:rsid w:val="00FC46D9"/>
    <w:rsid w:val="00FC4C61"/>
    <w:rsid w:val="00FC513E"/>
    <w:rsid w:val="00FC53C1"/>
    <w:rsid w:val="00FC5449"/>
    <w:rsid w:val="00FC57C7"/>
    <w:rsid w:val="00FC5BA0"/>
    <w:rsid w:val="00FC5CAE"/>
    <w:rsid w:val="00FC5EA5"/>
    <w:rsid w:val="00FC674E"/>
    <w:rsid w:val="00FC7502"/>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92E"/>
    <w:rsid w:val="00FF2E03"/>
    <w:rsid w:val="00FF2ED4"/>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 w:type="character" w:customStyle="1" w:styleId="InternetLink0">
    <w:name w:val="Internet Link"/>
    <w:uiPriority w:val="99"/>
    <w:rsid w:val="004609BD"/>
    <w:rPr>
      <w:rFonts w:cs="Times New Roman"/>
      <w:color w:val="0066CC"/>
      <w:u w:val="single"/>
    </w:rPr>
  </w:style>
  <w:style w:type="character" w:customStyle="1" w:styleId="WW8Num5z0">
    <w:name w:val="WW8Num5z0"/>
    <w:qFormat/>
    <w:rsid w:val="004609BD"/>
    <w:rPr>
      <w:b/>
    </w:rPr>
  </w:style>
  <w:style w:type="character" w:customStyle="1" w:styleId="FontStyle13">
    <w:name w:val="Font Style13"/>
    <w:uiPriority w:val="99"/>
    <w:qFormat/>
    <w:rsid w:val="004609BD"/>
    <w:rPr>
      <w:rFonts w:ascii="Times New Roman" w:hAnsi="Times New Roman" w:cs="Times New Roman"/>
      <w:sz w:val="22"/>
      <w:szCs w:val="22"/>
    </w:rPr>
  </w:style>
  <w:style w:type="character" w:customStyle="1" w:styleId="ListLabel1">
    <w:name w:val="ListLabel 1"/>
    <w:qFormat/>
    <w:rsid w:val="004609BD"/>
    <w:rPr>
      <w:b/>
      <w:i w:val="0"/>
      <w:sz w:val="24"/>
    </w:rPr>
  </w:style>
  <w:style w:type="character" w:customStyle="1" w:styleId="ListLabel2">
    <w:name w:val="ListLabel 2"/>
    <w:qFormat/>
    <w:rsid w:val="004609BD"/>
    <w:rPr>
      <w:b/>
      <w:i w:val="0"/>
    </w:rPr>
  </w:style>
  <w:style w:type="character" w:customStyle="1" w:styleId="ListLabel3">
    <w:name w:val="ListLabel 3"/>
    <w:qFormat/>
    <w:rsid w:val="004609BD"/>
    <w:rPr>
      <w:rFonts w:eastAsia="Lucida Sans Unicode"/>
    </w:rPr>
  </w:style>
  <w:style w:type="character" w:customStyle="1" w:styleId="ListLabel4">
    <w:name w:val="ListLabel 4"/>
    <w:qFormat/>
    <w:rsid w:val="004609BD"/>
    <w:rPr>
      <w:rFonts w:cs="Courier New"/>
    </w:rPr>
  </w:style>
  <w:style w:type="character" w:customStyle="1" w:styleId="ListLabel5">
    <w:name w:val="ListLabel 5"/>
    <w:qFormat/>
    <w:rsid w:val="004609BD"/>
    <w:rPr>
      <w:rFonts w:cs="Courier New"/>
    </w:rPr>
  </w:style>
  <w:style w:type="character" w:customStyle="1" w:styleId="ListLabel6">
    <w:name w:val="ListLabel 6"/>
    <w:qFormat/>
    <w:rsid w:val="004609BD"/>
    <w:rPr>
      <w:rFonts w:cs="Courier New"/>
    </w:rPr>
  </w:style>
  <w:style w:type="character" w:customStyle="1" w:styleId="ListLabel7">
    <w:name w:val="ListLabel 7"/>
    <w:qFormat/>
    <w:rsid w:val="004609BD"/>
    <w:rPr>
      <w:rFonts w:cs="Times New Roman"/>
    </w:rPr>
  </w:style>
  <w:style w:type="character" w:customStyle="1" w:styleId="ListLabel8">
    <w:name w:val="ListLabel 8"/>
    <w:qFormat/>
    <w:rsid w:val="004609BD"/>
    <w:rPr>
      <w:rFonts w:cs="Times New Roman"/>
    </w:rPr>
  </w:style>
  <w:style w:type="character" w:customStyle="1" w:styleId="ListLabel9">
    <w:name w:val="ListLabel 9"/>
    <w:qFormat/>
    <w:rsid w:val="004609BD"/>
    <w:rPr>
      <w:rFonts w:cs="Times New Roman"/>
    </w:rPr>
  </w:style>
  <w:style w:type="character" w:customStyle="1" w:styleId="ListLabel10">
    <w:name w:val="ListLabel 10"/>
    <w:qFormat/>
    <w:rsid w:val="004609BD"/>
    <w:rPr>
      <w:rFonts w:cs="Times New Roman"/>
      <w:color w:val="000000"/>
    </w:rPr>
  </w:style>
  <w:style w:type="character" w:customStyle="1" w:styleId="ListLabel11">
    <w:name w:val="ListLabel 11"/>
    <w:qFormat/>
    <w:rsid w:val="004609BD"/>
    <w:rPr>
      <w:rFonts w:cs="Times New Roman"/>
    </w:rPr>
  </w:style>
  <w:style w:type="character" w:customStyle="1" w:styleId="ListLabel12">
    <w:name w:val="ListLabel 12"/>
    <w:qFormat/>
    <w:rsid w:val="004609BD"/>
    <w:rPr>
      <w:rFonts w:cs="Times New Roman"/>
    </w:rPr>
  </w:style>
  <w:style w:type="character" w:customStyle="1" w:styleId="ListLabel13">
    <w:name w:val="ListLabel 13"/>
    <w:qFormat/>
    <w:rsid w:val="004609BD"/>
    <w:rPr>
      <w:rFonts w:cs="Times New Roman"/>
    </w:rPr>
  </w:style>
  <w:style w:type="character" w:customStyle="1" w:styleId="ListLabel14">
    <w:name w:val="ListLabel 14"/>
    <w:qFormat/>
    <w:rsid w:val="004609BD"/>
    <w:rPr>
      <w:rFonts w:cs="Times New Roman"/>
    </w:rPr>
  </w:style>
  <w:style w:type="character" w:customStyle="1" w:styleId="ListLabel15">
    <w:name w:val="ListLabel 15"/>
    <w:qFormat/>
    <w:rsid w:val="004609BD"/>
    <w:rPr>
      <w:rFonts w:cs="Times New Roman"/>
    </w:rPr>
  </w:style>
  <w:style w:type="character" w:customStyle="1" w:styleId="ListLabel16">
    <w:name w:val="ListLabel 16"/>
    <w:qFormat/>
    <w:rsid w:val="004609BD"/>
    <w:rPr>
      <w:rFonts w:eastAsia="Lucida Sans Unicode" w:cs="Tahoma"/>
      <w:color w:val="00000A"/>
      <w:szCs w:val="24"/>
    </w:rPr>
  </w:style>
  <w:style w:type="character" w:customStyle="1" w:styleId="ListLabel17">
    <w:name w:val="ListLabel 17"/>
    <w:qFormat/>
    <w:rsid w:val="004609BD"/>
    <w:rPr>
      <w:lang w:eastAsia="en-US"/>
    </w:rPr>
  </w:style>
  <w:style w:type="character" w:customStyle="1" w:styleId="ListLabel18">
    <w:name w:val="ListLabel 18"/>
    <w:qFormat/>
    <w:rsid w:val="004609BD"/>
    <w:rPr>
      <w:lang w:val="en-US" w:eastAsia="en-US"/>
    </w:rPr>
  </w:style>
  <w:style w:type="paragraph" w:styleId="Sraas">
    <w:name w:val="List"/>
    <w:basedOn w:val="Pagrindinistekstas"/>
    <w:rsid w:val="004609BD"/>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4609BD"/>
    <w:pPr>
      <w:widowControl w:val="0"/>
      <w:suppressLineNumbers/>
      <w:spacing w:line="240" w:lineRule="auto"/>
      <w:ind w:firstLine="0"/>
      <w:jc w:val="left"/>
    </w:pPr>
    <w:rPr>
      <w:rFonts w:ascii="Times New Roman" w:eastAsia="Times New Roman" w:hAnsi="Times New Roman" w:cs="Lohit Devanagari"/>
      <w:sz w:val="24"/>
      <w:szCs w:val="24"/>
    </w:rPr>
  </w:style>
  <w:style w:type="paragraph" w:customStyle="1" w:styleId="Hyperlink1">
    <w:name w:val="Hyperlink1"/>
    <w:basedOn w:val="prastasis"/>
    <w:qFormat/>
    <w:rsid w:val="004609BD"/>
    <w:pPr>
      <w:spacing w:line="295" w:lineRule="auto"/>
      <w:ind w:firstLine="312"/>
    </w:pPr>
    <w:rPr>
      <w:rFonts w:ascii="Times New Roman" w:eastAsia="Times New Roman" w:hAnsi="Times New Roman" w:cs="Times New Roman"/>
      <w:color w:val="000000"/>
      <w:sz w:val="20"/>
      <w:szCs w:val="20"/>
    </w:rPr>
  </w:style>
  <w:style w:type="paragraph" w:styleId="Pagrindinistekstas2">
    <w:name w:val="Body Text 2"/>
    <w:basedOn w:val="prastasis"/>
    <w:link w:val="Pagrindinistekstas2Diagrama"/>
    <w:uiPriority w:val="99"/>
    <w:semiHidden/>
    <w:unhideWhenUsed/>
    <w:rsid w:val="004609BD"/>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4609BD"/>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4609BD"/>
    <w:rPr>
      <w:color w:val="605E5C"/>
      <w:shd w:val="clear" w:color="auto" w:fill="E1DFDD"/>
    </w:rPr>
  </w:style>
  <w:style w:type="table" w:customStyle="1" w:styleId="TableNormal1">
    <w:name w:val="Table Normal1"/>
    <w:uiPriority w:val="2"/>
    <w:semiHidden/>
    <w:unhideWhenUsed/>
    <w:qFormat/>
    <w:rsid w:val="004609BD"/>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pf0">
    <w:name w:val="pf0"/>
    <w:basedOn w:val="prastasis"/>
    <w:rsid w:val="004609B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B30914"/>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iam@uvb.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landasm@uvb.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vb.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3BF9B-FD9F-4811-B60D-2E5E4A864A31}">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76484</Words>
  <Characters>43596</Characters>
  <Application>Microsoft Office Word</Application>
  <DocSecurity>0</DocSecurity>
  <Lines>363</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2026-06-30T11:49:00Z</dcterms:created>
  <dcterms:modified xsi:type="dcterms:W3CDTF">2026-06-30T11:49:00Z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