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0F128" w14:textId="5E3F8F9D" w:rsidR="001F684D" w:rsidRDefault="00DB0F63" w:rsidP="001947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TSD-547, </w:t>
      </w:r>
      <w:r w:rsidR="001947E9" w:rsidRPr="001947E9">
        <w:rPr>
          <w:rFonts w:ascii="Times New Roman" w:hAnsi="Times New Roman" w:cs="Times New Roman"/>
        </w:rPr>
        <w:t>VPP-3632</w:t>
      </w:r>
    </w:p>
    <w:p w14:paraId="48BF5DB2" w14:textId="5DA0D81F" w:rsidR="001947E9" w:rsidRDefault="001947E9" w:rsidP="001947E9">
      <w:pPr>
        <w:jc w:val="center"/>
        <w:rPr>
          <w:rFonts w:ascii="Times New Roman" w:hAnsi="Times New Roman" w:cs="Times New Roman"/>
          <w:b/>
          <w:noProof w:val="0"/>
          <w:szCs w:val="24"/>
        </w:rPr>
      </w:pPr>
      <w:r w:rsidRPr="001947E9">
        <w:rPr>
          <w:rFonts w:ascii="Times New Roman" w:hAnsi="Times New Roman" w:cs="Times New Roman"/>
          <w:b/>
          <w:noProof w:val="0"/>
          <w:szCs w:val="24"/>
        </w:rPr>
        <w:t>Specializuotų didelio elastingumo dantytų kabių su įvedėju techninė specifikacija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2"/>
        <w:gridCol w:w="2829"/>
      </w:tblGrid>
      <w:tr w:rsidR="001947E9" w14:paraId="46914CAC" w14:textId="77777777" w:rsidTr="00622171">
        <w:trPr>
          <w:trHeight w:val="554"/>
        </w:trPr>
        <w:tc>
          <w:tcPr>
            <w:tcW w:w="562" w:type="dxa"/>
          </w:tcPr>
          <w:p w14:paraId="55756E89" w14:textId="77777777" w:rsidR="001947E9" w:rsidRPr="001947E9" w:rsidRDefault="001947E9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7E9">
              <w:rPr>
                <w:rFonts w:ascii="Times New Roman" w:hAnsi="Times New Roman" w:cs="Times New Roman"/>
                <w:b/>
              </w:rPr>
              <w:t>Eil.</w:t>
            </w:r>
          </w:p>
          <w:p w14:paraId="58947516" w14:textId="151E6D44" w:rsidR="001947E9" w:rsidRPr="001947E9" w:rsidRDefault="001947E9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7E9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7A89DBA5" w14:textId="14C57736" w:rsidR="001947E9" w:rsidRPr="001947E9" w:rsidRDefault="00A11872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525CAF4C" w14:textId="377145B0" w:rsidR="001947E9" w:rsidRPr="001947E9" w:rsidRDefault="001947E9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7E9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48BDDC70" w14:textId="347DD9E7" w:rsidR="001947E9" w:rsidRPr="001947E9" w:rsidRDefault="001947E9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7E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29" w:type="dxa"/>
          </w:tcPr>
          <w:p w14:paraId="36BE88C2" w14:textId="472C701D" w:rsidR="001947E9" w:rsidRPr="001947E9" w:rsidRDefault="001947E9" w:rsidP="0019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7E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947E9" w14:paraId="7321D788" w14:textId="77777777" w:rsidTr="0080227F">
        <w:trPr>
          <w:trHeight w:val="6501"/>
        </w:trPr>
        <w:tc>
          <w:tcPr>
            <w:tcW w:w="562" w:type="dxa"/>
          </w:tcPr>
          <w:p w14:paraId="4F37464A" w14:textId="74D492C2" w:rsidR="001947E9" w:rsidRPr="00622171" w:rsidRDefault="007558ED" w:rsidP="006221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21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64286A74" w14:textId="77777777" w:rsidR="00622171" w:rsidRPr="00897940" w:rsidRDefault="00622171" w:rsidP="001947E9">
            <w:pPr>
              <w:rPr>
                <w:rFonts w:ascii="Times New Roman" w:hAnsi="Times New Roman" w:cs="Times New Roman"/>
              </w:rPr>
            </w:pPr>
            <w:r w:rsidRPr="00622171">
              <w:rPr>
                <w:rFonts w:ascii="Times New Roman" w:hAnsi="Times New Roman" w:cs="Times New Roman"/>
              </w:rPr>
              <w:t>Specializuota didelio elastingumo dantyta kabė su įvedėju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905CA0" w14:textId="767791FC" w:rsidR="001947E9" w:rsidRPr="00622171" w:rsidRDefault="00622171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2171">
              <w:rPr>
                <w:rFonts w:ascii="Times New Roman" w:hAnsi="Times New Roman" w:cs="Times New Roman"/>
                <w:i/>
              </w:rPr>
              <w:t>orientacinis kiekis 8 vnt.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11614F66" w14:textId="67726A66" w:rsidR="00340150" w:rsidRDefault="00D27F2F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7940">
              <w:rPr>
                <w:rFonts w:ascii="Times New Roman" w:hAnsi="Times New Roman" w:cs="Times New Roman"/>
              </w:rPr>
              <w:t xml:space="preserve">. </w:t>
            </w:r>
            <w:r w:rsidR="00340150">
              <w:rPr>
                <w:rFonts w:ascii="Times New Roman" w:hAnsi="Times New Roman" w:cs="Times New Roman"/>
              </w:rPr>
              <w:t>Kabė skirta kaulų fragmentų fiksacijai ortopedinėse ir traumatologinėse operacijose;</w:t>
            </w:r>
          </w:p>
          <w:p w14:paraId="6EBC659A" w14:textId="20273E5A" w:rsidR="00897940" w:rsidRDefault="00340150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90350">
              <w:rPr>
                <w:rFonts w:ascii="Times New Roman" w:hAnsi="Times New Roman" w:cs="Times New Roman"/>
              </w:rPr>
              <w:t xml:space="preserve">Kabė </w:t>
            </w:r>
            <w:r w:rsidR="00D27F2F">
              <w:rPr>
                <w:rFonts w:ascii="Times New Roman" w:hAnsi="Times New Roman" w:cs="Times New Roman"/>
              </w:rPr>
              <w:t>yra ž</w:t>
            </w:r>
            <w:r w:rsidR="00062FBC">
              <w:rPr>
                <w:rFonts w:ascii="Times New Roman" w:hAnsi="Times New Roman" w:cs="Times New Roman"/>
              </w:rPr>
              <w:t>emo profilio</w:t>
            </w:r>
            <w:r w:rsidR="000C2DB1">
              <w:rPr>
                <w:rFonts w:ascii="Times New Roman" w:hAnsi="Times New Roman" w:cs="Times New Roman"/>
              </w:rPr>
              <w:t xml:space="preserve"> su </w:t>
            </w:r>
            <w:r w:rsidR="00486534">
              <w:rPr>
                <w:rFonts w:ascii="Times New Roman" w:hAnsi="Times New Roman" w:cs="Times New Roman"/>
              </w:rPr>
              <w:t>nuolatine aktyvia</w:t>
            </w:r>
            <w:r w:rsidR="000C2DB1">
              <w:rPr>
                <w:rFonts w:ascii="Times New Roman" w:hAnsi="Times New Roman" w:cs="Times New Roman"/>
              </w:rPr>
              <w:t xml:space="preserve"> kompresija;</w:t>
            </w:r>
          </w:p>
          <w:p w14:paraId="3F87EAA4" w14:textId="1F22F97D" w:rsidR="000C2DB1" w:rsidRDefault="00340150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C2DB1">
              <w:rPr>
                <w:rFonts w:ascii="Times New Roman" w:hAnsi="Times New Roman" w:cs="Times New Roman"/>
              </w:rPr>
              <w:t xml:space="preserve">. </w:t>
            </w:r>
            <w:r w:rsidR="00195429">
              <w:rPr>
                <w:rFonts w:ascii="Times New Roman" w:hAnsi="Times New Roman" w:cs="Times New Roman"/>
              </w:rPr>
              <w:t>D</w:t>
            </w:r>
            <w:r w:rsidR="008C7367">
              <w:rPr>
                <w:rFonts w:ascii="Times New Roman" w:hAnsi="Times New Roman" w:cs="Times New Roman"/>
              </w:rPr>
              <w:t>antyta konstrukcija</w:t>
            </w:r>
            <w:r w:rsidR="001238B5">
              <w:rPr>
                <w:rFonts w:ascii="Times New Roman" w:hAnsi="Times New Roman" w:cs="Times New Roman"/>
              </w:rPr>
              <w:t xml:space="preserve"> (su vidiniais apatiniais ir išoriniais viršutiniais dantukais)</w:t>
            </w:r>
            <w:r w:rsidR="008C7367">
              <w:rPr>
                <w:rFonts w:ascii="Times New Roman" w:hAnsi="Times New Roman" w:cs="Times New Roman"/>
              </w:rPr>
              <w:t xml:space="preserve">, </w:t>
            </w:r>
            <w:r w:rsidR="00486534">
              <w:rPr>
                <w:rFonts w:ascii="Times New Roman" w:hAnsi="Times New Roman" w:cs="Times New Roman"/>
              </w:rPr>
              <w:t>užtikrinan</w:t>
            </w:r>
            <w:r w:rsidR="00195429">
              <w:rPr>
                <w:rFonts w:ascii="Times New Roman" w:hAnsi="Times New Roman" w:cs="Times New Roman"/>
              </w:rPr>
              <w:t>ti</w:t>
            </w:r>
            <w:r w:rsidR="00486534">
              <w:rPr>
                <w:rFonts w:ascii="Times New Roman" w:hAnsi="Times New Roman" w:cs="Times New Roman"/>
              </w:rPr>
              <w:t xml:space="preserve"> tvirtą fiksaciją</w:t>
            </w:r>
            <w:r w:rsidR="00D27F2F">
              <w:rPr>
                <w:rFonts w:ascii="Times New Roman" w:hAnsi="Times New Roman" w:cs="Times New Roman"/>
              </w:rPr>
              <w:t xml:space="preserve"> ir sumažina poslinkio riziką</w:t>
            </w:r>
            <w:r w:rsidR="000C2DB1">
              <w:rPr>
                <w:rFonts w:ascii="Times New Roman" w:hAnsi="Times New Roman" w:cs="Times New Roman"/>
              </w:rPr>
              <w:t>;</w:t>
            </w:r>
          </w:p>
          <w:p w14:paraId="354829A1" w14:textId="075A3DAC" w:rsidR="000C2DB1" w:rsidRDefault="00340150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2DB1">
              <w:rPr>
                <w:rFonts w:ascii="Times New Roman" w:hAnsi="Times New Roman" w:cs="Times New Roman"/>
              </w:rPr>
              <w:t xml:space="preserve">. </w:t>
            </w:r>
            <w:r w:rsidR="00D0792E">
              <w:rPr>
                <w:rFonts w:ascii="Times New Roman" w:hAnsi="Times New Roman" w:cs="Times New Roman"/>
              </w:rPr>
              <w:t>Dydis: (10×10×10)</w:t>
            </w:r>
            <w:r w:rsidR="009016FD">
              <w:rPr>
                <w:rFonts w:ascii="Times New Roman" w:hAnsi="Times New Roman" w:cs="Times New Roman"/>
              </w:rPr>
              <w:t xml:space="preserve"> mm</w:t>
            </w:r>
            <w:r w:rsidR="00D0792E">
              <w:rPr>
                <w:rFonts w:ascii="Times New Roman" w:hAnsi="Times New Roman" w:cs="Times New Roman"/>
              </w:rPr>
              <w:t xml:space="preserve"> ± </w:t>
            </w:r>
            <w:r w:rsidR="007630F9">
              <w:rPr>
                <w:rFonts w:ascii="Times New Roman" w:hAnsi="Times New Roman" w:cs="Times New Roman"/>
              </w:rPr>
              <w:t>1</w:t>
            </w:r>
            <w:r w:rsidR="00D0792E">
              <w:rPr>
                <w:rFonts w:ascii="Times New Roman" w:hAnsi="Times New Roman" w:cs="Times New Roman"/>
              </w:rPr>
              <w:t xml:space="preserve"> mm;</w:t>
            </w:r>
          </w:p>
          <w:p w14:paraId="2BFC964C" w14:textId="5D22E759" w:rsidR="009C1357" w:rsidRDefault="00CD38B7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971C2C">
              <w:rPr>
                <w:rFonts w:ascii="Times New Roman" w:hAnsi="Times New Roman" w:cs="Times New Roman"/>
              </w:rPr>
              <w:t>Kabės l</w:t>
            </w:r>
            <w:r>
              <w:rPr>
                <w:rFonts w:ascii="Times New Roman" w:hAnsi="Times New Roman" w:cs="Times New Roman"/>
              </w:rPr>
              <w:t xml:space="preserve">anko storis </w:t>
            </w:r>
            <w:r w:rsidR="00433C5C">
              <w:rPr>
                <w:rFonts w:ascii="Times New Roman" w:hAnsi="Times New Roman" w:cs="Times New Roman"/>
              </w:rPr>
              <w:t>1,2-1,6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EB066EC" w14:textId="6BF327A6" w:rsidR="00CD38B7" w:rsidRDefault="00CD38B7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="007C0363">
              <w:rPr>
                <w:rFonts w:ascii="Times New Roman" w:hAnsi="Times New Roman" w:cs="Times New Roman"/>
              </w:rPr>
              <w:t>Kabės kojyčių storis 1,2-2,5 mm;</w:t>
            </w:r>
          </w:p>
          <w:p w14:paraId="1B852978" w14:textId="39B30BC5" w:rsidR="00D27F2F" w:rsidRDefault="00340150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0792E">
              <w:rPr>
                <w:rFonts w:ascii="Times New Roman" w:hAnsi="Times New Roman" w:cs="Times New Roman"/>
              </w:rPr>
              <w:t xml:space="preserve">. </w:t>
            </w:r>
            <w:r w:rsidR="009016FD">
              <w:rPr>
                <w:rFonts w:ascii="Times New Roman" w:hAnsi="Times New Roman" w:cs="Times New Roman"/>
              </w:rPr>
              <w:t>Įvedėjas su pasukimo mechanizmu kabės išplėtimui</w:t>
            </w:r>
            <w:r w:rsidR="00811B91">
              <w:rPr>
                <w:rFonts w:ascii="Times New Roman" w:hAnsi="Times New Roman" w:cs="Times New Roman"/>
              </w:rPr>
              <w:t xml:space="preserve">, </w:t>
            </w:r>
            <w:r w:rsidR="00D27F2F">
              <w:rPr>
                <w:rFonts w:ascii="Times New Roman" w:hAnsi="Times New Roman" w:cs="Times New Roman"/>
              </w:rPr>
              <w:t xml:space="preserve">maksimalus </w:t>
            </w:r>
            <w:r w:rsidR="00811B91">
              <w:rPr>
                <w:rFonts w:ascii="Times New Roman" w:hAnsi="Times New Roman" w:cs="Times New Roman"/>
              </w:rPr>
              <w:t xml:space="preserve">išplėtimo kampas </w:t>
            </w:r>
          </w:p>
          <w:p w14:paraId="3B72119F" w14:textId="32666B4F" w:rsidR="009016FD" w:rsidRPr="00811B91" w:rsidRDefault="00811B91" w:rsidP="0019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≥ 90</w:t>
            </w:r>
            <w:r>
              <w:rPr>
                <w:rFonts w:ascii="Times New Roman" w:hAnsi="Times New Roman" w:cs="Times New Roman"/>
                <w:lang w:val="en-US"/>
              </w:rPr>
              <w:sym w:font="Symbol" w:char="F0B0"/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B4DE243" w14:textId="0D06AA7F" w:rsidR="00D27F2F" w:rsidRDefault="00340150" w:rsidP="00194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811B9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67091">
              <w:rPr>
                <w:rFonts w:ascii="Times New Roman" w:hAnsi="Times New Roman" w:cs="Times New Roman"/>
                <w:lang w:val="en-US"/>
              </w:rPr>
              <w:t>Komplektacija:</w:t>
            </w:r>
            <w:r w:rsidR="008022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7091">
              <w:rPr>
                <w:rFonts w:ascii="Times New Roman" w:hAnsi="Times New Roman" w:cs="Times New Roman"/>
                <w:lang w:val="en-US"/>
              </w:rPr>
              <w:t>kabė su įvedėju, graduotas grąžteli</w:t>
            </w:r>
            <w:r w:rsidR="00FE16BD">
              <w:rPr>
                <w:rFonts w:ascii="Times New Roman" w:hAnsi="Times New Roman" w:cs="Times New Roman"/>
                <w:lang w:val="en-US"/>
              </w:rPr>
              <w:t>s su gylio žymomis nuo 14 iki 22 mm</w:t>
            </w:r>
            <w:r w:rsidR="0080227F">
              <w:rPr>
                <w:rFonts w:ascii="Times New Roman" w:hAnsi="Times New Roman" w:cs="Times New Roman"/>
                <w:lang w:val="en-US"/>
              </w:rPr>
              <w:t xml:space="preserve"> (imtinai)</w:t>
            </w:r>
            <w:r w:rsidR="00B67091">
              <w:rPr>
                <w:rFonts w:ascii="Times New Roman" w:hAnsi="Times New Roman" w:cs="Times New Roman"/>
                <w:lang w:val="en-US"/>
              </w:rPr>
              <w:t>,</w:t>
            </w:r>
            <w:r w:rsidR="004865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7091">
              <w:rPr>
                <w:rFonts w:ascii="Times New Roman" w:hAnsi="Times New Roman" w:cs="Times New Roman"/>
                <w:lang w:val="en-US"/>
              </w:rPr>
              <w:t xml:space="preserve">įkalėjas, nukreipėjas, </w:t>
            </w:r>
            <w:r>
              <w:rPr>
                <w:rFonts w:ascii="Times New Roman" w:hAnsi="Times New Roman" w:cs="Times New Roman"/>
                <w:lang w:val="en-US"/>
              </w:rPr>
              <w:t xml:space="preserve">apvalaus dydžio </w:t>
            </w:r>
            <w:r w:rsidR="00B67091">
              <w:rPr>
                <w:rFonts w:ascii="Times New Roman" w:hAnsi="Times New Roman" w:cs="Times New Roman"/>
                <w:lang w:val="en-US"/>
              </w:rPr>
              <w:t>matuoklis</w:t>
            </w:r>
            <w:r w:rsidR="00D27F2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DFD494" w14:textId="2E32EF36" w:rsidR="00340150" w:rsidRDefault="00340150" w:rsidP="00194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D27F2F">
              <w:rPr>
                <w:rFonts w:ascii="Times New Roman" w:hAnsi="Times New Roman" w:cs="Times New Roman"/>
                <w:lang w:val="en-US"/>
              </w:rPr>
              <w:t>. Kabė ir instrumentai yra vienkartinio naudojimo, sterilūs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3E3480" w14:textId="207D3781" w:rsidR="00811B91" w:rsidRPr="00811B91" w:rsidRDefault="00340150" w:rsidP="00194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  <w:r w:rsidR="00BD71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A462E">
              <w:rPr>
                <w:rFonts w:ascii="Times New Roman" w:hAnsi="Times New Roman" w:cs="Times New Roman"/>
                <w:lang w:val="en-US"/>
              </w:rPr>
              <w:t>Būtinas žymėjimas CE ženklu (</w:t>
            </w:r>
            <w:r w:rsidR="00AA462E" w:rsidRPr="008D31B9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="00AA462E">
              <w:rPr>
                <w:rFonts w:ascii="Times New Roman" w:hAnsi="Times New Roman"/>
              </w:rPr>
              <w:t>).</w:t>
            </w:r>
          </w:p>
        </w:tc>
        <w:tc>
          <w:tcPr>
            <w:tcW w:w="2829" w:type="dxa"/>
          </w:tcPr>
          <w:p w14:paraId="5C70EC30" w14:textId="77777777" w:rsidR="001947E9" w:rsidRDefault="001947E9" w:rsidP="001947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947E9" w14:paraId="0B7D0688" w14:textId="77777777" w:rsidTr="00BA7B40">
        <w:tc>
          <w:tcPr>
            <w:tcW w:w="562" w:type="dxa"/>
          </w:tcPr>
          <w:p w14:paraId="74568466" w14:textId="55ADEDBD" w:rsidR="001947E9" w:rsidRPr="00622171" w:rsidRDefault="00A11872" w:rsidP="006221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552" w:type="dxa"/>
          </w:tcPr>
          <w:p w14:paraId="6C43118D" w14:textId="77777777" w:rsidR="00A11872" w:rsidRPr="00897940" w:rsidRDefault="00A11872" w:rsidP="00A11872">
            <w:pPr>
              <w:rPr>
                <w:rFonts w:ascii="Times New Roman" w:hAnsi="Times New Roman" w:cs="Times New Roman"/>
              </w:rPr>
            </w:pPr>
            <w:r w:rsidRPr="00622171">
              <w:rPr>
                <w:rFonts w:ascii="Times New Roman" w:hAnsi="Times New Roman" w:cs="Times New Roman"/>
              </w:rPr>
              <w:t>Specializuota didelio elastingumo dantyta kabė su įvedėju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2230F8" w14:textId="64054701" w:rsidR="001947E9" w:rsidRPr="00622171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2171">
              <w:rPr>
                <w:rFonts w:ascii="Times New Roman" w:hAnsi="Times New Roman" w:cs="Times New Roman"/>
                <w:i/>
              </w:rPr>
              <w:t>orientacinis kiekis 8 vnt.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6ACC3936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Kabė skirta kaulų fragmentų fiksacijai ortopedinėse ir traumatologinėse operacijose;</w:t>
            </w:r>
          </w:p>
          <w:p w14:paraId="37BBAEA0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Kabė yra žemo profilio su nuolatine aktyvia kompresija;</w:t>
            </w:r>
          </w:p>
          <w:p w14:paraId="3626FA15" w14:textId="0291306D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Dantyta konstrukcija</w:t>
            </w:r>
            <w:r w:rsidR="009205B9">
              <w:rPr>
                <w:rFonts w:ascii="Times New Roman" w:hAnsi="Times New Roman" w:cs="Times New Roman"/>
              </w:rPr>
              <w:t xml:space="preserve"> (su vidiniais apatiniais ir išoriniais viršutiniais dantukais)</w:t>
            </w:r>
            <w:r>
              <w:rPr>
                <w:rFonts w:ascii="Times New Roman" w:hAnsi="Times New Roman" w:cs="Times New Roman"/>
              </w:rPr>
              <w:t>, užtikrinanti tvirtą fiksaciją ir sumažina poslinkio riziką;</w:t>
            </w:r>
          </w:p>
          <w:p w14:paraId="1054B5D3" w14:textId="436AC430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(</w:t>
            </w:r>
            <w:r w:rsidR="00376B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0×</w:t>
            </w:r>
            <w:r w:rsidR="00376B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0×</w:t>
            </w:r>
            <w:r w:rsidR="00376B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0) mm ± </w:t>
            </w:r>
            <w:r w:rsidR="007630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mm;</w:t>
            </w:r>
          </w:p>
          <w:p w14:paraId="664A7254" w14:textId="3D97B477" w:rsidR="00433C5C" w:rsidRDefault="00433C5C" w:rsidP="00433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1F2185">
              <w:rPr>
                <w:rFonts w:ascii="Times New Roman" w:hAnsi="Times New Roman" w:cs="Times New Roman"/>
              </w:rPr>
              <w:t>Kabės l</w:t>
            </w:r>
            <w:r>
              <w:rPr>
                <w:rFonts w:ascii="Times New Roman" w:hAnsi="Times New Roman" w:cs="Times New Roman"/>
              </w:rPr>
              <w:t>anko storis 1,2-1,6 mm;</w:t>
            </w:r>
          </w:p>
          <w:p w14:paraId="71F5304A" w14:textId="1153072E" w:rsidR="00433C5C" w:rsidRDefault="00433C5C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Kabės kojyčių storis 1,2-2,5 mm;</w:t>
            </w:r>
          </w:p>
          <w:p w14:paraId="1CD009FD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Įvedėjas su pasukimo mechanizmu kabės išplėtimui, maksimalus išplėtimo kampas </w:t>
            </w:r>
          </w:p>
          <w:p w14:paraId="741BFA6F" w14:textId="2FC1A1BC" w:rsidR="00A11872" w:rsidRPr="00811B91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≥ 90</w:t>
            </w:r>
            <w:r>
              <w:rPr>
                <w:rFonts w:ascii="Times New Roman" w:hAnsi="Times New Roman" w:cs="Times New Roman"/>
                <w:lang w:val="en-US"/>
              </w:rPr>
              <w:sym w:font="Symbol" w:char="F0B0"/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640A319" w14:textId="77777777" w:rsidR="008D4523" w:rsidRDefault="00A11872" w:rsidP="008D45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="008D4523">
              <w:rPr>
                <w:rFonts w:ascii="Times New Roman" w:hAnsi="Times New Roman" w:cs="Times New Roman"/>
                <w:lang w:val="en-US"/>
              </w:rPr>
              <w:t>Komplektacija: kabė su įvedėju, graduotas grąžtelis su gylio žymomis nuo 14 iki 22 mm (imtinai), įkalėjas, nukreipėjas, apvalaus dydžio matuoklis;</w:t>
            </w:r>
          </w:p>
          <w:p w14:paraId="33042A95" w14:textId="0EE5F04E" w:rsidR="00A11872" w:rsidRDefault="00A11872" w:rsidP="00A118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Kabė ir instrumentai yra vienkartinio naudojimo, sterilūs;</w:t>
            </w:r>
          </w:p>
          <w:p w14:paraId="388D9B75" w14:textId="77777777" w:rsidR="001947E9" w:rsidRDefault="00A11872" w:rsidP="00A118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 Būtinas žymėjimas CE ženklu (</w:t>
            </w:r>
            <w:r w:rsidRPr="008D31B9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).</w:t>
            </w:r>
          </w:p>
          <w:p w14:paraId="58BD73EE" w14:textId="3176E074" w:rsidR="00BA7B40" w:rsidRPr="00622171" w:rsidRDefault="00BA7B40" w:rsidP="00A11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7715697E" w14:textId="77777777" w:rsidR="001947E9" w:rsidRDefault="001947E9" w:rsidP="001947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947E9" w14:paraId="5D624861" w14:textId="77777777" w:rsidTr="00BA7B40">
        <w:trPr>
          <w:trHeight w:val="6510"/>
        </w:trPr>
        <w:tc>
          <w:tcPr>
            <w:tcW w:w="562" w:type="dxa"/>
          </w:tcPr>
          <w:p w14:paraId="56703758" w14:textId="1821F149" w:rsidR="001947E9" w:rsidRPr="00622171" w:rsidRDefault="00A11872" w:rsidP="006221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2552" w:type="dxa"/>
          </w:tcPr>
          <w:p w14:paraId="3981EA13" w14:textId="77777777" w:rsidR="00A11872" w:rsidRPr="00897940" w:rsidRDefault="00A11872" w:rsidP="00A11872">
            <w:pPr>
              <w:rPr>
                <w:rFonts w:ascii="Times New Roman" w:hAnsi="Times New Roman" w:cs="Times New Roman"/>
              </w:rPr>
            </w:pPr>
            <w:r w:rsidRPr="00622171">
              <w:rPr>
                <w:rFonts w:ascii="Times New Roman" w:hAnsi="Times New Roman" w:cs="Times New Roman"/>
              </w:rPr>
              <w:t>Specializuota didelio elastingumo dantyta kabė su įvedėju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07FDB1" w14:textId="1723E729" w:rsidR="001947E9" w:rsidRPr="00622171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2171">
              <w:rPr>
                <w:rFonts w:ascii="Times New Roman" w:hAnsi="Times New Roman" w:cs="Times New Roman"/>
                <w:i/>
              </w:rPr>
              <w:t xml:space="preserve">orientacinis kiekis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622171">
              <w:rPr>
                <w:rFonts w:ascii="Times New Roman" w:hAnsi="Times New Roman" w:cs="Times New Roman"/>
                <w:i/>
              </w:rPr>
              <w:t xml:space="preserve"> vnt.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27054DBC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Kabė skirta kaulų fragmentų fiksacijai ortopedinėse ir traumatologinėse operacijose;</w:t>
            </w:r>
          </w:p>
          <w:p w14:paraId="1183DDB9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Kabė yra žemo profilio su nuolatine aktyvia kompresija;</w:t>
            </w:r>
          </w:p>
          <w:p w14:paraId="0ADDAD12" w14:textId="49DC0E81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Dantyta konstrukcija</w:t>
            </w:r>
            <w:r w:rsidR="009205B9">
              <w:rPr>
                <w:rFonts w:ascii="Times New Roman" w:hAnsi="Times New Roman" w:cs="Times New Roman"/>
              </w:rPr>
              <w:t xml:space="preserve"> (su vidiniais apatiniais ir išoriniais viršutiniais dantukais)</w:t>
            </w:r>
            <w:r>
              <w:rPr>
                <w:rFonts w:ascii="Times New Roman" w:hAnsi="Times New Roman" w:cs="Times New Roman"/>
              </w:rPr>
              <w:t>, užtikrinanti tvirtą fiksaciją ir sumažina poslinkio riziką;</w:t>
            </w:r>
          </w:p>
          <w:p w14:paraId="75453B1E" w14:textId="7CD70FE5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(</w:t>
            </w:r>
            <w:r w:rsidR="00376B3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×</w:t>
            </w:r>
            <w:r w:rsidR="00376B37">
              <w:rPr>
                <w:rFonts w:ascii="Times New Roman" w:hAnsi="Times New Roman" w:cs="Times New Roman"/>
              </w:rPr>
              <w:t>2</w:t>
            </w:r>
            <w:r w:rsidR="00CF26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×</w:t>
            </w:r>
            <w:r w:rsidR="00376B37">
              <w:rPr>
                <w:rFonts w:ascii="Times New Roman" w:hAnsi="Times New Roman" w:cs="Times New Roman"/>
              </w:rPr>
              <w:t>2</w:t>
            </w:r>
            <w:r w:rsidR="00CF26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 mm ± </w:t>
            </w:r>
            <w:r w:rsidR="007630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mm;</w:t>
            </w:r>
          </w:p>
          <w:p w14:paraId="691E7606" w14:textId="2DEEB10C" w:rsidR="00433C5C" w:rsidRDefault="00433C5C" w:rsidP="00433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="00AD7B05">
              <w:rPr>
                <w:rFonts w:ascii="Times New Roman" w:hAnsi="Times New Roman" w:cs="Times New Roman"/>
              </w:rPr>
              <w:t>Kabės l</w:t>
            </w:r>
            <w:r>
              <w:rPr>
                <w:rFonts w:ascii="Times New Roman" w:hAnsi="Times New Roman" w:cs="Times New Roman"/>
              </w:rPr>
              <w:t>anko storis 1,2-1,6 mm;</w:t>
            </w:r>
          </w:p>
          <w:p w14:paraId="77D608D9" w14:textId="0CF350B2" w:rsidR="00433C5C" w:rsidRDefault="00433C5C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Kabės kojyčių storis 1,2-2,5 mm;</w:t>
            </w:r>
          </w:p>
          <w:p w14:paraId="7BF9D4D9" w14:textId="77777777" w:rsidR="00A11872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Įvedėjas su pasukimo mechanizmu kabės išplėtimui, maksimalus išplėtimo kampas </w:t>
            </w:r>
          </w:p>
          <w:p w14:paraId="3A6778DA" w14:textId="78715B1F" w:rsidR="00A11872" w:rsidRPr="00811B91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≥ 90</w:t>
            </w:r>
            <w:r>
              <w:rPr>
                <w:rFonts w:ascii="Times New Roman" w:hAnsi="Times New Roman" w:cs="Times New Roman"/>
                <w:lang w:val="en-US"/>
              </w:rPr>
              <w:sym w:font="Symbol" w:char="F0B0"/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FD39711" w14:textId="77777777" w:rsidR="002A00B1" w:rsidRDefault="00A11872" w:rsidP="002A00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="002A00B1">
              <w:rPr>
                <w:rFonts w:ascii="Times New Roman" w:hAnsi="Times New Roman" w:cs="Times New Roman"/>
                <w:lang w:val="en-US"/>
              </w:rPr>
              <w:t>Komplektacija: kabė su įvedėju, graduotas grąžtelis su gylio žymomis nuo 14 iki 22 mm (imtinai), įkalėjas, nukreipėjas, apvalaus dydžio matuoklis;</w:t>
            </w:r>
          </w:p>
          <w:p w14:paraId="009B516F" w14:textId="2C8EDD7C" w:rsidR="00A11872" w:rsidRDefault="00A11872" w:rsidP="00A118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Kabė ir instrumentai yra vienkartinio naudojimo, sterilūs;</w:t>
            </w:r>
          </w:p>
          <w:p w14:paraId="0F9C3729" w14:textId="618FAEDE" w:rsidR="001947E9" w:rsidRPr="00622171" w:rsidRDefault="00A11872" w:rsidP="00A11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 Būtinas žymėjimas CE ženklu (</w:t>
            </w:r>
            <w:r w:rsidRPr="008D31B9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829" w:type="dxa"/>
          </w:tcPr>
          <w:p w14:paraId="76FCDAC9" w14:textId="77777777" w:rsidR="001947E9" w:rsidRDefault="001947E9" w:rsidP="001947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E8FF4ED" w14:textId="0DD7EEBC" w:rsidR="001947E9" w:rsidRDefault="001947E9" w:rsidP="001947E9">
      <w:pPr>
        <w:rPr>
          <w:rFonts w:ascii="Times New Roman" w:hAnsi="Times New Roman" w:cs="Times New Roman"/>
          <w:b/>
          <w:sz w:val="20"/>
        </w:rPr>
      </w:pPr>
    </w:p>
    <w:p w14:paraId="64C22595" w14:textId="6C3D916B" w:rsidR="00AE06DC" w:rsidRDefault="00AE06DC" w:rsidP="00AE0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Pastabos, papildomi reikalavimai:</w:t>
      </w:r>
    </w:p>
    <w:p w14:paraId="1100A85D" w14:textId="6147C03D" w:rsidR="00AE06DC" w:rsidRDefault="00AE06DC" w:rsidP="002F6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</w:p>
    <w:p w14:paraId="2872ADAD" w14:textId="2EBE6D34" w:rsidR="001033ED" w:rsidRDefault="001033ED" w:rsidP="002F6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 Būtina kartu su pasiūlymu pateikti originalų gamintojo katalogą ir/arba kitą gamintojo dokumentaciją, kuroje yra aprašyti konkursui siūlomi implantai.</w:t>
      </w:r>
    </w:p>
    <w:p w14:paraId="527D9C2A" w14:textId="2408170D" w:rsidR="001033ED" w:rsidRDefault="001033ED" w:rsidP="002F6F7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Bus vertinama tik tiekėjo pasiūlyta originaliame gamintojo kataloge nurodyta produkcija (nurodant prekių kodus). </w:t>
      </w:r>
      <w:r>
        <w:rPr>
          <w:rFonts w:ascii="Times New Roman" w:eastAsia="Times New Roman" w:hAnsi="Times New Roman" w:cs="Times New Roman"/>
          <w:color w:val="000000"/>
          <w:lang w:val="pt-BR"/>
        </w:rPr>
        <w:t>Tiekėjo pasiūlymai su gamintojo įsipareigojimu pagaminti implantus pagal poreikį nebus priimami ir nebus vertinami.</w:t>
      </w:r>
    </w:p>
    <w:p w14:paraId="46FCAC5E" w14:textId="7CAD0EA6" w:rsidR="00B6689E" w:rsidRDefault="001033ED" w:rsidP="002F6F7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 w:rsidR="00B6689E">
        <w:rPr>
          <w:rFonts w:ascii="Times New Roman" w:eastAsia="Times New Roman" w:hAnsi="Times New Roman" w:cs="Times New Roman"/>
          <w:color w:val="000000"/>
        </w:rPr>
        <w:t>Tiekėjas savo lėšomis praveda operacinės medicinos personalo apmokymą - supažindina su pateiktų implantų bei darbui su jais skirtų instrumentų naudojimo ypatumais.</w:t>
      </w:r>
    </w:p>
    <w:p w14:paraId="356DBF45" w14:textId="77777777" w:rsidR="002F6F7E" w:rsidRDefault="002F6F7E" w:rsidP="002F6F7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 </w:t>
      </w:r>
      <w:r w:rsidRPr="00D20CEE">
        <w:rPr>
          <w:rFonts w:ascii="Times New Roman" w:hAnsi="Times New Roman" w:cs="Times New Roman"/>
        </w:rPr>
        <w:t>Tiekėjas kartu su pasiūlymu privalo pateikti</w:t>
      </w:r>
      <w:r w:rsidRPr="00D20CEE">
        <w:rPr>
          <w:rFonts w:ascii="Times New Roman" w:hAnsi="Times New Roman" w:cs="Times New Roman"/>
          <w:i/>
        </w:rPr>
        <w:t xml:space="preserve"> Excel</w:t>
      </w:r>
      <w:r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Pr="00D20CEE">
        <w:rPr>
          <w:rFonts w:ascii="Times New Roman" w:hAnsi="Times New Roman" w:cs="Times New Roman"/>
          <w:u w:val="single"/>
        </w:rPr>
        <w:t>vienetinių</w:t>
      </w:r>
      <w:r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2FEE51BA" w14:textId="13B0A64C" w:rsidR="00AE06DC" w:rsidRDefault="002F6F7E" w:rsidP="002F6F7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Viešojo pirkimo komisijai pareikalavus, turi būti pateikti siūlomų implantų pavyzdžiai originalioje gamintojo pakuotėje.</w:t>
      </w:r>
    </w:p>
    <w:p w14:paraId="7AE86070" w14:textId="3FC896AF" w:rsidR="00846502" w:rsidRDefault="00846502" w:rsidP="002F6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D4983EE" w14:textId="737EE0F4" w:rsidR="00846502" w:rsidRDefault="00846502" w:rsidP="002F6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B8686C9" w14:textId="632E1BA4" w:rsidR="00846502" w:rsidRPr="002F6F7E" w:rsidRDefault="00D53D58" w:rsidP="00D53D5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</w:t>
      </w:r>
    </w:p>
    <w:sectPr w:rsidR="00846502" w:rsidRPr="002F6F7E" w:rsidSect="001947E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BB"/>
    <w:rsid w:val="00016BE8"/>
    <w:rsid w:val="00062FBC"/>
    <w:rsid w:val="0006729A"/>
    <w:rsid w:val="000C2DB1"/>
    <w:rsid w:val="000D0D34"/>
    <w:rsid w:val="000F60BB"/>
    <w:rsid w:val="001033ED"/>
    <w:rsid w:val="001238B5"/>
    <w:rsid w:val="001947E9"/>
    <w:rsid w:val="00195429"/>
    <w:rsid w:val="001B75B3"/>
    <w:rsid w:val="001F2185"/>
    <w:rsid w:val="001F684D"/>
    <w:rsid w:val="002A00B1"/>
    <w:rsid w:val="002F6F7E"/>
    <w:rsid w:val="00340150"/>
    <w:rsid w:val="00376B37"/>
    <w:rsid w:val="00385B87"/>
    <w:rsid w:val="00433C5C"/>
    <w:rsid w:val="0046742F"/>
    <w:rsid w:val="00486534"/>
    <w:rsid w:val="00546408"/>
    <w:rsid w:val="00622171"/>
    <w:rsid w:val="007558ED"/>
    <w:rsid w:val="007630F9"/>
    <w:rsid w:val="007C0363"/>
    <w:rsid w:val="0080227F"/>
    <w:rsid w:val="00811B91"/>
    <w:rsid w:val="00846502"/>
    <w:rsid w:val="008928DD"/>
    <w:rsid w:val="00897940"/>
    <w:rsid w:val="008C7367"/>
    <w:rsid w:val="008D4523"/>
    <w:rsid w:val="009016FD"/>
    <w:rsid w:val="009205B9"/>
    <w:rsid w:val="00971C2C"/>
    <w:rsid w:val="0098383D"/>
    <w:rsid w:val="009C1357"/>
    <w:rsid w:val="00A11872"/>
    <w:rsid w:val="00A25FFC"/>
    <w:rsid w:val="00A90350"/>
    <w:rsid w:val="00AA462E"/>
    <w:rsid w:val="00AD7B05"/>
    <w:rsid w:val="00AE06DC"/>
    <w:rsid w:val="00B6689E"/>
    <w:rsid w:val="00B67091"/>
    <w:rsid w:val="00BA7B40"/>
    <w:rsid w:val="00BD71E7"/>
    <w:rsid w:val="00BD74FD"/>
    <w:rsid w:val="00CD38B7"/>
    <w:rsid w:val="00CE12DA"/>
    <w:rsid w:val="00CF267E"/>
    <w:rsid w:val="00D0792E"/>
    <w:rsid w:val="00D27F2F"/>
    <w:rsid w:val="00D53D58"/>
    <w:rsid w:val="00D94EA6"/>
    <w:rsid w:val="00DB0F63"/>
    <w:rsid w:val="00FE16BD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5692"/>
  <w15:chartTrackingRefBased/>
  <w15:docId w15:val="{16AB626D-3A38-4862-92B3-84305FA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1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502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465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0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F8C32-E030-4A35-AAED-0018116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675C8-C65C-4C40-AAA2-CF839B1A8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CA552-94B7-4F01-A9F1-0B7666B4232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2026-06-30T11:53:00Z</cp:lastPrinted>
  <dcterms:created xsi:type="dcterms:W3CDTF">2026-07-01T13:33:00Z</dcterms:created>
  <dcterms:modified xsi:type="dcterms:W3CDTF">2026-07-01T13:45:00Z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