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2D321" w14:textId="77777777" w:rsidR="00BF384E" w:rsidRPr="001E4B83" w:rsidRDefault="00BF384E" w:rsidP="001E4B83">
      <w:pPr>
        <w:spacing w:after="0" w:line="240" w:lineRule="auto"/>
        <w:jc w:val="both"/>
        <w:rPr>
          <w:rFonts w:ascii="Times New Roman" w:hAnsi="Times New Roman" w:cs="Times New Roman"/>
          <w:b/>
          <w:bCs/>
          <w:sz w:val="24"/>
          <w:szCs w:val="24"/>
        </w:rPr>
      </w:pPr>
    </w:p>
    <w:p w14:paraId="18395D41" w14:textId="43C79136" w:rsidR="0000728D" w:rsidRDefault="0000728D" w:rsidP="005B62F3">
      <w:pPr>
        <w:spacing w:after="0" w:line="240" w:lineRule="auto"/>
        <w:ind w:left="567"/>
        <w:jc w:val="both"/>
        <w:rPr>
          <w:rFonts w:ascii="Times New Roman" w:hAnsi="Times New Roman" w:cs="Times New Roman"/>
          <w:sz w:val="24"/>
          <w:szCs w:val="24"/>
          <w:highlight w:val="yellow"/>
        </w:rPr>
      </w:pPr>
      <w:r w:rsidRPr="22957357">
        <w:rPr>
          <w:rFonts w:ascii="Times New Roman" w:hAnsi="Times New Roman" w:cs="Times New Roman"/>
          <w:b/>
          <w:bCs/>
          <w:sz w:val="24"/>
          <w:szCs w:val="24"/>
        </w:rPr>
        <w:t xml:space="preserve">Pirkimo </w:t>
      </w:r>
      <w:r w:rsidR="00DF2644" w:rsidRPr="22957357">
        <w:rPr>
          <w:rFonts w:ascii="Times New Roman" w:hAnsi="Times New Roman" w:cs="Times New Roman"/>
          <w:b/>
          <w:bCs/>
          <w:sz w:val="24"/>
          <w:szCs w:val="24"/>
        </w:rPr>
        <w:t xml:space="preserve">suinteresuotam </w:t>
      </w:r>
      <w:r w:rsidR="00951E40" w:rsidRPr="22957357">
        <w:rPr>
          <w:rFonts w:ascii="Times New Roman" w:hAnsi="Times New Roman" w:cs="Times New Roman"/>
          <w:b/>
          <w:bCs/>
          <w:sz w:val="24"/>
          <w:szCs w:val="24"/>
        </w:rPr>
        <w:t>dalyviui</w:t>
      </w:r>
      <w:r w:rsidR="00BF384E" w:rsidRPr="22957357">
        <w:rPr>
          <w:rFonts w:ascii="Times New Roman" w:hAnsi="Times New Roman" w:cs="Times New Roman"/>
          <w:b/>
          <w:bCs/>
          <w:sz w:val="24"/>
          <w:szCs w:val="24"/>
        </w:rPr>
        <w:t xml:space="preserve"> </w:t>
      </w:r>
      <w:r>
        <w:tab/>
      </w:r>
      <w:r>
        <w:tab/>
      </w:r>
      <w:r>
        <w:tab/>
      </w:r>
      <w:r w:rsidR="00BF384E" w:rsidRPr="22957357">
        <w:rPr>
          <w:rFonts w:ascii="Times New Roman" w:hAnsi="Times New Roman" w:cs="Times New Roman"/>
          <w:b/>
          <w:bCs/>
          <w:sz w:val="24"/>
          <w:szCs w:val="24"/>
        </w:rPr>
        <w:t xml:space="preserve">         </w:t>
      </w:r>
      <w:r>
        <w:tab/>
      </w:r>
      <w:r w:rsidR="005B62F3" w:rsidRPr="00577689">
        <w:rPr>
          <w:rFonts w:ascii="Times New Roman" w:hAnsi="Times New Roman" w:cs="Times New Roman"/>
          <w:sz w:val="24"/>
          <w:szCs w:val="24"/>
        </w:rPr>
        <w:t>2</w:t>
      </w:r>
      <w:r w:rsidR="00BF384E" w:rsidRPr="00577689">
        <w:rPr>
          <w:rFonts w:ascii="Times New Roman" w:hAnsi="Times New Roman" w:cs="Times New Roman"/>
          <w:sz w:val="24"/>
          <w:szCs w:val="24"/>
        </w:rPr>
        <w:t>02</w:t>
      </w:r>
      <w:r w:rsidR="00DF2644" w:rsidRPr="00577689">
        <w:rPr>
          <w:rFonts w:ascii="Times New Roman" w:hAnsi="Times New Roman" w:cs="Times New Roman"/>
          <w:sz w:val="24"/>
          <w:szCs w:val="24"/>
        </w:rPr>
        <w:t>6</w:t>
      </w:r>
      <w:r w:rsidR="00BF384E" w:rsidRPr="00577689">
        <w:rPr>
          <w:rFonts w:ascii="Times New Roman" w:hAnsi="Times New Roman" w:cs="Times New Roman"/>
          <w:sz w:val="24"/>
          <w:szCs w:val="24"/>
        </w:rPr>
        <w:t>-0</w:t>
      </w:r>
      <w:r w:rsidR="005845EF">
        <w:rPr>
          <w:rFonts w:ascii="Times New Roman" w:hAnsi="Times New Roman" w:cs="Times New Roman"/>
          <w:sz w:val="24"/>
          <w:szCs w:val="24"/>
        </w:rPr>
        <w:t>7</w:t>
      </w:r>
      <w:r w:rsidR="00EA6385" w:rsidRPr="00577689">
        <w:rPr>
          <w:rFonts w:ascii="Times New Roman" w:hAnsi="Times New Roman" w:cs="Times New Roman"/>
          <w:sz w:val="24"/>
          <w:szCs w:val="24"/>
        </w:rPr>
        <w:t>-</w:t>
      </w:r>
      <w:r w:rsidR="005845EF">
        <w:rPr>
          <w:rFonts w:ascii="Times New Roman" w:hAnsi="Times New Roman" w:cs="Times New Roman"/>
          <w:sz w:val="24"/>
          <w:szCs w:val="24"/>
        </w:rPr>
        <w:t>0</w:t>
      </w:r>
      <w:r w:rsidR="00C27E43">
        <w:rPr>
          <w:rFonts w:ascii="Times New Roman" w:hAnsi="Times New Roman" w:cs="Times New Roman"/>
          <w:sz w:val="24"/>
          <w:szCs w:val="24"/>
        </w:rPr>
        <w:t>2</w:t>
      </w:r>
    </w:p>
    <w:p w14:paraId="7E15725F" w14:textId="77777777" w:rsidR="00DF3D12" w:rsidRDefault="00DF3D12" w:rsidP="005B62F3">
      <w:pPr>
        <w:spacing w:after="0" w:line="240" w:lineRule="auto"/>
        <w:ind w:left="567"/>
        <w:rPr>
          <w:rFonts w:ascii="Times New Roman" w:eastAsia="Times New Roman" w:hAnsi="Times New Roman" w:cs="Times New Roman"/>
          <w:b/>
          <w:bCs/>
          <w:sz w:val="24"/>
          <w:szCs w:val="24"/>
        </w:rPr>
      </w:pPr>
    </w:p>
    <w:p w14:paraId="3C769581" w14:textId="608EE4D1" w:rsidR="00BF384E" w:rsidRPr="001E4B83" w:rsidRDefault="00BF384E" w:rsidP="005B62F3">
      <w:pPr>
        <w:spacing w:after="0" w:line="240" w:lineRule="auto"/>
        <w:ind w:left="567"/>
        <w:rPr>
          <w:rFonts w:ascii="Times New Roman" w:eastAsia="Times New Roman" w:hAnsi="Times New Roman" w:cs="Times New Roman"/>
          <w:b/>
          <w:bCs/>
          <w:sz w:val="24"/>
          <w:szCs w:val="24"/>
        </w:rPr>
      </w:pPr>
      <w:r w:rsidRPr="001E4B83">
        <w:rPr>
          <w:rFonts w:ascii="Times New Roman" w:eastAsia="Times New Roman" w:hAnsi="Times New Roman" w:cs="Times New Roman"/>
          <w:b/>
          <w:bCs/>
          <w:sz w:val="24"/>
          <w:szCs w:val="24"/>
        </w:rPr>
        <w:t xml:space="preserve">DĖL </w:t>
      </w:r>
      <w:r w:rsidR="001F371D">
        <w:rPr>
          <w:rFonts w:ascii="Times New Roman" w:eastAsia="Times New Roman" w:hAnsi="Times New Roman" w:cs="Times New Roman"/>
          <w:b/>
          <w:bCs/>
          <w:sz w:val="24"/>
          <w:szCs w:val="24"/>
        </w:rPr>
        <w:t>ATSAKYM</w:t>
      </w:r>
      <w:r w:rsidR="00DA7B4D">
        <w:rPr>
          <w:rFonts w:ascii="Times New Roman" w:eastAsia="Times New Roman" w:hAnsi="Times New Roman" w:cs="Times New Roman"/>
          <w:b/>
          <w:bCs/>
          <w:sz w:val="24"/>
          <w:szCs w:val="24"/>
        </w:rPr>
        <w:t>O</w:t>
      </w:r>
      <w:r w:rsidR="001F371D">
        <w:rPr>
          <w:rFonts w:ascii="Times New Roman" w:eastAsia="Times New Roman" w:hAnsi="Times New Roman" w:cs="Times New Roman"/>
          <w:b/>
          <w:bCs/>
          <w:sz w:val="24"/>
          <w:szCs w:val="24"/>
        </w:rPr>
        <w:t xml:space="preserve"> Į </w:t>
      </w:r>
      <w:r w:rsidR="00DF3D12">
        <w:rPr>
          <w:rFonts w:ascii="Times New Roman" w:eastAsia="Times New Roman" w:hAnsi="Times New Roman" w:cs="Times New Roman"/>
          <w:b/>
          <w:bCs/>
          <w:sz w:val="24"/>
          <w:szCs w:val="24"/>
        </w:rPr>
        <w:t>DALYVI</w:t>
      </w:r>
      <w:r w:rsidR="00DA7B4D">
        <w:rPr>
          <w:rFonts w:ascii="Times New Roman" w:eastAsia="Times New Roman" w:hAnsi="Times New Roman" w:cs="Times New Roman"/>
          <w:b/>
          <w:bCs/>
          <w:sz w:val="24"/>
          <w:szCs w:val="24"/>
        </w:rPr>
        <w:t>O</w:t>
      </w:r>
      <w:r w:rsidR="001F371D">
        <w:rPr>
          <w:rFonts w:ascii="Times New Roman" w:eastAsia="Times New Roman" w:hAnsi="Times New Roman" w:cs="Times New Roman"/>
          <w:b/>
          <w:bCs/>
          <w:sz w:val="24"/>
          <w:szCs w:val="24"/>
        </w:rPr>
        <w:t xml:space="preserve"> GAUT</w:t>
      </w:r>
      <w:r w:rsidR="00DA7B4D">
        <w:rPr>
          <w:rFonts w:ascii="Times New Roman" w:eastAsia="Times New Roman" w:hAnsi="Times New Roman" w:cs="Times New Roman"/>
          <w:b/>
          <w:bCs/>
          <w:sz w:val="24"/>
          <w:szCs w:val="24"/>
        </w:rPr>
        <w:t>Ą</w:t>
      </w:r>
      <w:r w:rsidR="001F371D">
        <w:rPr>
          <w:rFonts w:ascii="Times New Roman" w:eastAsia="Times New Roman" w:hAnsi="Times New Roman" w:cs="Times New Roman"/>
          <w:b/>
          <w:bCs/>
          <w:sz w:val="24"/>
          <w:szCs w:val="24"/>
        </w:rPr>
        <w:t xml:space="preserve"> KLAUSIM</w:t>
      </w:r>
      <w:r w:rsidR="00DA7B4D">
        <w:rPr>
          <w:rFonts w:ascii="Times New Roman" w:eastAsia="Times New Roman" w:hAnsi="Times New Roman" w:cs="Times New Roman"/>
          <w:b/>
          <w:bCs/>
          <w:sz w:val="24"/>
          <w:szCs w:val="24"/>
        </w:rPr>
        <w:t>Ą</w:t>
      </w:r>
    </w:p>
    <w:p w14:paraId="3886A717" w14:textId="2C524FDB" w:rsidR="00DF2F94" w:rsidRPr="001E4B83" w:rsidRDefault="00DF2F94" w:rsidP="005B62F3">
      <w:pPr>
        <w:spacing w:after="0" w:line="240" w:lineRule="auto"/>
        <w:ind w:left="567"/>
        <w:jc w:val="both"/>
        <w:rPr>
          <w:rFonts w:ascii="Times New Roman" w:eastAsia="Calibri" w:hAnsi="Times New Roman" w:cs="Times New Roman"/>
          <w:color w:val="000000" w:themeColor="text1"/>
          <w:sz w:val="24"/>
          <w:szCs w:val="24"/>
        </w:rPr>
      </w:pPr>
    </w:p>
    <w:p w14:paraId="0B5216F1" w14:textId="1643B999" w:rsidR="004B6549" w:rsidRPr="00F6527B" w:rsidRDefault="009E2433" w:rsidP="005B62F3">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VšĮ Vilniaus pirkimų agentūra</w:t>
      </w:r>
      <w:r w:rsidR="004B6549" w:rsidRPr="001E4B83">
        <w:rPr>
          <w:rFonts w:ascii="Times New Roman" w:hAnsi="Times New Roman" w:cs="Times New Roman"/>
          <w:sz w:val="24"/>
          <w:szCs w:val="24"/>
        </w:rPr>
        <w:t xml:space="preserve"> (toliau – </w:t>
      </w:r>
      <w:r>
        <w:rPr>
          <w:rFonts w:ascii="Times New Roman" w:hAnsi="Times New Roman" w:cs="Times New Roman"/>
          <w:b/>
          <w:bCs/>
          <w:sz w:val="24"/>
          <w:szCs w:val="24"/>
        </w:rPr>
        <w:t>VPA</w:t>
      </w:r>
      <w:r w:rsidR="004B6549" w:rsidRPr="001E4B83">
        <w:rPr>
          <w:rFonts w:ascii="Times New Roman" w:hAnsi="Times New Roman" w:cs="Times New Roman"/>
          <w:sz w:val="24"/>
          <w:szCs w:val="24"/>
        </w:rPr>
        <w:t xml:space="preserve">) </w:t>
      </w:r>
      <w:r w:rsidR="00EA6385">
        <w:rPr>
          <w:rFonts w:ascii="Times New Roman" w:hAnsi="Times New Roman" w:cs="Times New Roman"/>
          <w:sz w:val="24"/>
          <w:szCs w:val="24"/>
        </w:rPr>
        <w:t>vykdo</w:t>
      </w:r>
      <w:r w:rsidR="004B6549" w:rsidRPr="001E4B83">
        <w:rPr>
          <w:rFonts w:ascii="Times New Roman" w:hAnsi="Times New Roman" w:cs="Times New Roman"/>
          <w:sz w:val="24"/>
          <w:szCs w:val="24"/>
        </w:rPr>
        <w:t xml:space="preserve"> </w:t>
      </w:r>
      <w:r w:rsidR="00052913">
        <w:rPr>
          <w:rFonts w:ascii="Times New Roman" w:hAnsi="Times New Roman" w:cs="Times New Roman"/>
          <w:sz w:val="24"/>
          <w:szCs w:val="24"/>
        </w:rPr>
        <w:t>tarptautinės vertės</w:t>
      </w:r>
      <w:r w:rsidR="004B6549" w:rsidRPr="001E4B83">
        <w:rPr>
          <w:rFonts w:ascii="Times New Roman" w:hAnsi="Times New Roman" w:cs="Times New Roman"/>
          <w:sz w:val="24"/>
          <w:szCs w:val="24"/>
        </w:rPr>
        <w:t xml:space="preserve"> pirkim</w:t>
      </w:r>
      <w:r w:rsidR="00EA6385">
        <w:rPr>
          <w:rFonts w:ascii="Times New Roman" w:hAnsi="Times New Roman" w:cs="Times New Roman"/>
          <w:sz w:val="24"/>
          <w:szCs w:val="24"/>
        </w:rPr>
        <w:t>ą</w:t>
      </w:r>
      <w:r w:rsidR="004B6549" w:rsidRPr="001E4B83">
        <w:rPr>
          <w:rFonts w:ascii="Times New Roman" w:hAnsi="Times New Roman" w:cs="Times New Roman"/>
          <w:sz w:val="24"/>
          <w:szCs w:val="24"/>
        </w:rPr>
        <w:t xml:space="preserve"> atviro konkurso būdu </w:t>
      </w:r>
      <w:r w:rsidR="004B6549" w:rsidRPr="001E4B83">
        <w:rPr>
          <w:rFonts w:ascii="Times New Roman" w:hAnsi="Times New Roman" w:cs="Times New Roman"/>
          <w:b/>
          <w:bCs/>
          <w:sz w:val="24"/>
          <w:szCs w:val="24"/>
        </w:rPr>
        <w:t>„</w:t>
      </w:r>
      <w:r w:rsidR="006B1BBA" w:rsidRPr="006B1BBA">
        <w:rPr>
          <w:rFonts w:ascii="Times New Roman" w:hAnsi="Times New Roman" w:cs="Times New Roman"/>
          <w:b/>
          <w:bCs/>
          <w:sz w:val="24"/>
          <w:szCs w:val="24"/>
        </w:rPr>
        <w:t xml:space="preserve">VMKL-89794-4 </w:t>
      </w:r>
      <w:r w:rsidR="006B1BBA">
        <w:rPr>
          <w:rFonts w:ascii="Times New Roman" w:hAnsi="Times New Roman" w:cs="Times New Roman"/>
          <w:b/>
          <w:bCs/>
          <w:sz w:val="24"/>
          <w:szCs w:val="24"/>
        </w:rPr>
        <w:t>M</w:t>
      </w:r>
      <w:r w:rsidR="006B1BBA" w:rsidRPr="006B1BBA">
        <w:rPr>
          <w:rFonts w:ascii="Times New Roman" w:hAnsi="Times New Roman" w:cs="Times New Roman"/>
          <w:b/>
          <w:bCs/>
          <w:sz w:val="24"/>
          <w:szCs w:val="24"/>
        </w:rPr>
        <w:t>edicininė įranga, naujam operacinės blokui (instrumentų komplektai ir kita įranga)</w:t>
      </w:r>
      <w:r w:rsidR="0017026A" w:rsidRPr="001E4B83">
        <w:rPr>
          <w:rFonts w:ascii="Times New Roman" w:hAnsi="Times New Roman" w:cs="Times New Roman"/>
          <w:b/>
          <w:bCs/>
          <w:sz w:val="24"/>
          <w:szCs w:val="24"/>
        </w:rPr>
        <w:t xml:space="preserve">“ </w:t>
      </w:r>
      <w:r w:rsidR="0017026A" w:rsidRPr="001E4B83">
        <w:rPr>
          <w:rFonts w:ascii="Times New Roman" w:hAnsi="Times New Roman" w:cs="Times New Roman"/>
          <w:i/>
          <w:iCs/>
          <w:sz w:val="24"/>
          <w:szCs w:val="24"/>
        </w:rPr>
        <w:t xml:space="preserve">(CVP IS pirkimo ID </w:t>
      </w:r>
      <w:r w:rsidR="005B637C" w:rsidRPr="005B637C">
        <w:rPr>
          <w:rFonts w:ascii="Times New Roman" w:hAnsi="Times New Roman" w:cs="Times New Roman"/>
          <w:i/>
          <w:iCs/>
          <w:sz w:val="24"/>
          <w:szCs w:val="24"/>
        </w:rPr>
        <w:t>8352468</w:t>
      </w:r>
      <w:r w:rsidR="004B6549" w:rsidRPr="001E4B83">
        <w:rPr>
          <w:rFonts w:ascii="Times New Roman" w:hAnsi="Times New Roman" w:cs="Times New Roman"/>
          <w:sz w:val="24"/>
          <w:szCs w:val="24"/>
        </w:rPr>
        <w:t>)</w:t>
      </w:r>
      <w:r w:rsidR="004B6549" w:rsidRPr="001E4B83">
        <w:rPr>
          <w:rFonts w:ascii="Times New Roman" w:hAnsi="Times New Roman" w:cs="Times New Roman"/>
          <w:b/>
          <w:bCs/>
          <w:sz w:val="24"/>
          <w:szCs w:val="24"/>
        </w:rPr>
        <w:t xml:space="preserve"> </w:t>
      </w:r>
      <w:r w:rsidR="004B6549" w:rsidRPr="001E4B83">
        <w:rPr>
          <w:rFonts w:ascii="Times New Roman" w:hAnsi="Times New Roman" w:cs="Times New Roman"/>
          <w:sz w:val="24"/>
          <w:szCs w:val="24"/>
        </w:rPr>
        <w:t xml:space="preserve">(toliau – </w:t>
      </w:r>
      <w:r w:rsidR="004B6549" w:rsidRPr="001E4B83">
        <w:rPr>
          <w:rFonts w:ascii="Times New Roman" w:hAnsi="Times New Roman" w:cs="Times New Roman"/>
          <w:b/>
          <w:bCs/>
          <w:sz w:val="24"/>
          <w:szCs w:val="24"/>
        </w:rPr>
        <w:t>Pirkimas</w:t>
      </w:r>
      <w:r w:rsidR="00067B36" w:rsidRPr="000A7F10">
        <w:rPr>
          <w:rFonts w:ascii="Times New Roman" w:hAnsi="Times New Roman" w:cs="Times New Roman"/>
          <w:sz w:val="24"/>
          <w:szCs w:val="24"/>
        </w:rPr>
        <w:t>)</w:t>
      </w:r>
      <w:r w:rsidR="004B6549" w:rsidRPr="001E4B83">
        <w:rPr>
          <w:rFonts w:ascii="Times New Roman" w:hAnsi="Times New Roman" w:cs="Times New Roman"/>
          <w:sz w:val="24"/>
          <w:szCs w:val="24"/>
        </w:rPr>
        <w:t xml:space="preserve">. </w:t>
      </w:r>
      <w:r w:rsidR="00F6527B">
        <w:rPr>
          <w:rFonts w:ascii="Times New Roman" w:hAnsi="Times New Roman" w:cs="Times New Roman"/>
          <w:sz w:val="24"/>
          <w:szCs w:val="24"/>
        </w:rPr>
        <w:t>VPA p</w:t>
      </w:r>
      <w:r w:rsidR="004C7EC8">
        <w:rPr>
          <w:rFonts w:ascii="Times New Roman" w:hAnsi="Times New Roman" w:cs="Times New Roman"/>
          <w:sz w:val="24"/>
          <w:szCs w:val="24"/>
        </w:rPr>
        <w:t xml:space="preserve">irkimo procedūros </w:t>
      </w:r>
      <w:r w:rsidR="00C020A9">
        <w:rPr>
          <w:rFonts w:ascii="Times New Roman" w:hAnsi="Times New Roman" w:cs="Times New Roman"/>
          <w:sz w:val="24"/>
          <w:szCs w:val="24"/>
        </w:rPr>
        <w:t>atlieka kitai perkančiajai organizacijai VšĮ</w:t>
      </w:r>
      <w:r w:rsidR="00CE7756">
        <w:rPr>
          <w:rFonts w:ascii="Times New Roman" w:hAnsi="Times New Roman" w:cs="Times New Roman"/>
          <w:sz w:val="24"/>
          <w:szCs w:val="24"/>
        </w:rPr>
        <w:t xml:space="preserve"> Vilniaus miesto klinikinei ligoninei</w:t>
      </w:r>
      <w:r w:rsidR="00315A4C">
        <w:rPr>
          <w:rFonts w:ascii="Times New Roman" w:hAnsi="Times New Roman" w:cs="Times New Roman"/>
          <w:sz w:val="24"/>
          <w:szCs w:val="24"/>
        </w:rPr>
        <w:t xml:space="preserve"> </w:t>
      </w:r>
      <w:r w:rsidR="00C020A9">
        <w:rPr>
          <w:rFonts w:ascii="Times New Roman" w:hAnsi="Times New Roman" w:cs="Times New Roman"/>
          <w:sz w:val="24"/>
          <w:szCs w:val="24"/>
        </w:rPr>
        <w:t xml:space="preserve">(toliau </w:t>
      </w:r>
      <w:r w:rsidR="00F6527B">
        <w:rPr>
          <w:rFonts w:ascii="Times New Roman" w:hAnsi="Times New Roman" w:cs="Times New Roman"/>
          <w:sz w:val="24"/>
          <w:szCs w:val="24"/>
        </w:rPr>
        <w:t>–</w:t>
      </w:r>
      <w:r w:rsidR="00C020A9">
        <w:rPr>
          <w:rFonts w:ascii="Times New Roman" w:hAnsi="Times New Roman" w:cs="Times New Roman"/>
          <w:sz w:val="24"/>
          <w:szCs w:val="24"/>
        </w:rPr>
        <w:t xml:space="preserve"> </w:t>
      </w:r>
      <w:r w:rsidR="00F6527B">
        <w:rPr>
          <w:rFonts w:ascii="Times New Roman" w:hAnsi="Times New Roman" w:cs="Times New Roman"/>
          <w:b/>
          <w:bCs/>
          <w:sz w:val="24"/>
          <w:szCs w:val="24"/>
        </w:rPr>
        <w:t>Perkančioji organizacija</w:t>
      </w:r>
      <w:r w:rsidR="00F6527B">
        <w:rPr>
          <w:rFonts w:ascii="Times New Roman" w:hAnsi="Times New Roman" w:cs="Times New Roman"/>
          <w:sz w:val="24"/>
          <w:szCs w:val="24"/>
        </w:rPr>
        <w:t>).</w:t>
      </w:r>
    </w:p>
    <w:p w14:paraId="65C55778" w14:textId="0EBFD202" w:rsidR="00E64192" w:rsidRDefault="00965B7F" w:rsidP="005B62F3">
      <w:pPr>
        <w:autoSpaceDE w:val="0"/>
        <w:autoSpaceDN w:val="0"/>
        <w:adjustRightInd w:val="0"/>
        <w:spacing w:after="0" w:line="240" w:lineRule="auto"/>
        <w:ind w:left="567" w:firstLine="567"/>
        <w:jc w:val="both"/>
        <w:rPr>
          <w:rFonts w:ascii="Times New Roman" w:hAnsi="Times New Roman" w:cs="Times New Roman"/>
          <w:sz w:val="24"/>
          <w:szCs w:val="24"/>
        </w:rPr>
      </w:pPr>
      <w:r w:rsidRPr="1A53B21C">
        <w:rPr>
          <w:rFonts w:ascii="Times New Roman" w:hAnsi="Times New Roman" w:cs="Times New Roman"/>
          <w:sz w:val="24"/>
          <w:szCs w:val="24"/>
        </w:rPr>
        <w:t>VPA</w:t>
      </w:r>
      <w:r w:rsidR="00E64192" w:rsidRPr="1A53B21C">
        <w:rPr>
          <w:rFonts w:ascii="Times New Roman" w:hAnsi="Times New Roman" w:cs="Times New Roman"/>
          <w:sz w:val="24"/>
          <w:szCs w:val="24"/>
        </w:rPr>
        <w:t xml:space="preserve"> </w:t>
      </w:r>
      <w:r w:rsidR="00E64192" w:rsidRPr="1A53B21C">
        <w:rPr>
          <w:rStyle w:val="Style29"/>
        </w:rPr>
        <w:t xml:space="preserve">Centrinės viešųjų pirkimų informacinės sistemos (toliau – </w:t>
      </w:r>
      <w:r w:rsidR="00E64192" w:rsidRPr="1A53B21C">
        <w:rPr>
          <w:rStyle w:val="Style29"/>
          <w:b/>
          <w:bCs/>
        </w:rPr>
        <w:t>CVP IS</w:t>
      </w:r>
      <w:r w:rsidR="00E64192" w:rsidRPr="1A53B21C">
        <w:rPr>
          <w:rStyle w:val="Style29"/>
        </w:rPr>
        <w:t xml:space="preserve">) susirašinėjimo priemonėmis gavo </w:t>
      </w:r>
      <w:r w:rsidR="00E83EE6" w:rsidRPr="1A53B21C">
        <w:rPr>
          <w:rStyle w:val="Style29"/>
        </w:rPr>
        <w:t>suinteresuot</w:t>
      </w:r>
      <w:r w:rsidR="005B637C">
        <w:rPr>
          <w:rStyle w:val="Style29"/>
        </w:rPr>
        <w:t>o</w:t>
      </w:r>
      <w:r w:rsidR="00E83EE6" w:rsidRPr="1A53B21C">
        <w:rPr>
          <w:rStyle w:val="Style29"/>
        </w:rPr>
        <w:t xml:space="preserve"> </w:t>
      </w:r>
      <w:r w:rsidR="00E64192" w:rsidRPr="1A53B21C">
        <w:rPr>
          <w:rStyle w:val="Style29"/>
        </w:rPr>
        <w:t>dalyvi</w:t>
      </w:r>
      <w:r w:rsidR="005B637C">
        <w:rPr>
          <w:rStyle w:val="Style29"/>
        </w:rPr>
        <w:t>o</w:t>
      </w:r>
      <w:r w:rsidR="00E64192" w:rsidRPr="1A53B21C">
        <w:rPr>
          <w:rStyle w:val="Style29"/>
        </w:rPr>
        <w:t xml:space="preserve"> prašym</w:t>
      </w:r>
      <w:r w:rsidR="005B637C">
        <w:rPr>
          <w:rStyle w:val="Style29"/>
        </w:rPr>
        <w:t>ą</w:t>
      </w:r>
      <w:r w:rsidR="00E64192" w:rsidRPr="1A53B21C">
        <w:rPr>
          <w:rStyle w:val="Style29"/>
        </w:rPr>
        <w:t xml:space="preserve"> paaiškinti / patikslinti pirkimo sąlygas.</w:t>
      </w:r>
    </w:p>
    <w:p w14:paraId="7723D5D3" w14:textId="4BD47EDE" w:rsidR="00E82D62" w:rsidRPr="008D1C7A" w:rsidRDefault="00E83EE6" w:rsidP="005B62F3">
      <w:pPr>
        <w:autoSpaceDE w:val="0"/>
        <w:autoSpaceDN w:val="0"/>
        <w:adjustRightInd w:val="0"/>
        <w:spacing w:after="0" w:line="240" w:lineRule="auto"/>
        <w:ind w:left="567" w:firstLine="567"/>
        <w:jc w:val="both"/>
        <w:rPr>
          <w:rStyle w:val="Style29"/>
        </w:rPr>
      </w:pPr>
      <w:r w:rsidRPr="1A53B21C">
        <w:rPr>
          <w:rFonts w:ascii="Times New Roman" w:hAnsi="Times New Roman" w:cs="Times New Roman"/>
          <w:sz w:val="24"/>
          <w:szCs w:val="24"/>
        </w:rPr>
        <w:t>VPA</w:t>
      </w:r>
      <w:r w:rsidR="00E64192" w:rsidRPr="1A53B21C">
        <w:rPr>
          <w:rFonts w:ascii="Times New Roman" w:hAnsi="Times New Roman" w:cs="Times New Roman"/>
          <w:sz w:val="24"/>
          <w:szCs w:val="24"/>
        </w:rPr>
        <w:t xml:space="preserve">, </w:t>
      </w:r>
      <w:r w:rsidR="002D7765" w:rsidRPr="1A53B21C">
        <w:rPr>
          <w:rFonts w:ascii="Times New Roman" w:hAnsi="Times New Roman" w:cs="Times New Roman"/>
          <w:sz w:val="24"/>
          <w:szCs w:val="24"/>
        </w:rPr>
        <w:t>vadovaudamasi Pirkimo</w:t>
      </w:r>
      <w:r w:rsidR="003276F0" w:rsidRPr="1A53B21C">
        <w:rPr>
          <w:rFonts w:ascii="Times New Roman" w:hAnsi="Times New Roman" w:cs="Times New Roman"/>
          <w:sz w:val="24"/>
          <w:szCs w:val="24"/>
        </w:rPr>
        <w:t xml:space="preserve"> bendrosiose</w:t>
      </w:r>
      <w:r w:rsidR="002D7765" w:rsidRPr="1A53B21C">
        <w:rPr>
          <w:rFonts w:ascii="Times New Roman" w:hAnsi="Times New Roman" w:cs="Times New Roman"/>
          <w:sz w:val="24"/>
          <w:szCs w:val="24"/>
        </w:rPr>
        <w:t xml:space="preserve"> sąlygose </w:t>
      </w:r>
      <w:r w:rsidR="00E82D62" w:rsidRPr="1A53B21C">
        <w:rPr>
          <w:rStyle w:val="Style29"/>
        </w:rPr>
        <w:t>nustatytais reikalavimais ir tvarka, išnagrinėj</w:t>
      </w:r>
      <w:r w:rsidR="00D116C4" w:rsidRPr="1A53B21C">
        <w:rPr>
          <w:rStyle w:val="Style29"/>
        </w:rPr>
        <w:t>usi</w:t>
      </w:r>
      <w:r w:rsidR="00E82D62" w:rsidRPr="1A53B21C">
        <w:rPr>
          <w:rStyle w:val="Style29"/>
        </w:rPr>
        <w:t xml:space="preserve"> CVP IS susirašinėjimo priemonėmis </w:t>
      </w:r>
      <w:r w:rsidRPr="1A53B21C">
        <w:rPr>
          <w:rStyle w:val="Style29"/>
        </w:rPr>
        <w:t>suinteresuot</w:t>
      </w:r>
      <w:r w:rsidR="00572533">
        <w:rPr>
          <w:rStyle w:val="Style29"/>
        </w:rPr>
        <w:t xml:space="preserve">o </w:t>
      </w:r>
      <w:r w:rsidR="00E64192" w:rsidRPr="1A53B21C">
        <w:rPr>
          <w:rStyle w:val="Style29"/>
        </w:rPr>
        <w:t>d</w:t>
      </w:r>
      <w:r w:rsidR="00E82D62" w:rsidRPr="1A53B21C">
        <w:rPr>
          <w:rStyle w:val="Style29"/>
        </w:rPr>
        <w:t>alyvi</w:t>
      </w:r>
      <w:r w:rsidR="00572533">
        <w:rPr>
          <w:rStyle w:val="Style29"/>
        </w:rPr>
        <w:t xml:space="preserve">o </w:t>
      </w:r>
      <w:r w:rsidR="00E82D62" w:rsidRPr="1A53B21C">
        <w:rPr>
          <w:rStyle w:val="Style29"/>
        </w:rPr>
        <w:t>pateikt</w:t>
      </w:r>
      <w:r w:rsidR="00572533">
        <w:rPr>
          <w:rStyle w:val="Style29"/>
        </w:rPr>
        <w:t>ą</w:t>
      </w:r>
      <w:r w:rsidR="00E82D62" w:rsidRPr="1A53B21C">
        <w:rPr>
          <w:rStyle w:val="Style29"/>
        </w:rPr>
        <w:t xml:space="preserve"> prašym</w:t>
      </w:r>
      <w:r w:rsidR="00572533">
        <w:rPr>
          <w:rStyle w:val="Style29"/>
        </w:rPr>
        <w:t>ą</w:t>
      </w:r>
      <w:r w:rsidR="00567FAE" w:rsidRPr="1A53B21C">
        <w:rPr>
          <w:rStyle w:val="Style29"/>
        </w:rPr>
        <w:t xml:space="preserve"> </w:t>
      </w:r>
      <w:r w:rsidR="00E82D62" w:rsidRPr="1A53B21C">
        <w:rPr>
          <w:rStyle w:val="Style29"/>
        </w:rPr>
        <w:t xml:space="preserve">paaiškinti / patikslinti pirkimo dokumentus, </w:t>
      </w:r>
      <w:r w:rsidR="00E64192" w:rsidRPr="1A53B21C">
        <w:rPr>
          <w:rStyle w:val="Style29"/>
        </w:rPr>
        <w:t>teikia atsakym</w:t>
      </w:r>
      <w:r w:rsidR="00567FAE" w:rsidRPr="1A53B21C">
        <w:rPr>
          <w:rStyle w:val="Style29"/>
        </w:rPr>
        <w:t>ą</w:t>
      </w:r>
      <w:r w:rsidR="00E64192" w:rsidRPr="1A53B21C">
        <w:rPr>
          <w:rStyle w:val="Style29"/>
        </w:rPr>
        <w:t xml:space="preserve"> į klausim</w:t>
      </w:r>
      <w:r w:rsidR="00572533">
        <w:rPr>
          <w:rStyle w:val="Style29"/>
        </w:rPr>
        <w:t>ą</w:t>
      </w:r>
      <w:r w:rsidR="00E82D62" w:rsidRPr="008D1C7A">
        <w:rPr>
          <w:rStyle w:val="Style29"/>
        </w:rPr>
        <w:t>:</w:t>
      </w:r>
    </w:p>
    <w:tbl>
      <w:tblPr>
        <w:tblStyle w:val="Lentelstinklelis"/>
        <w:tblW w:w="9781" w:type="dxa"/>
        <w:tblInd w:w="562" w:type="dxa"/>
        <w:tblLook w:val="04A0" w:firstRow="1" w:lastRow="0" w:firstColumn="1" w:lastColumn="0" w:noHBand="0" w:noVBand="1"/>
      </w:tblPr>
      <w:tblGrid>
        <w:gridCol w:w="709"/>
        <w:gridCol w:w="2268"/>
        <w:gridCol w:w="2693"/>
        <w:gridCol w:w="4111"/>
      </w:tblGrid>
      <w:tr w:rsidR="00C11F28" w:rsidRPr="00C11F28" w14:paraId="30971905" w14:textId="77777777" w:rsidTr="009D686F">
        <w:tc>
          <w:tcPr>
            <w:tcW w:w="709" w:type="dxa"/>
            <w:shd w:val="clear" w:color="auto" w:fill="D9D9D9" w:themeFill="background1" w:themeFillShade="D9"/>
            <w:vAlign w:val="center"/>
          </w:tcPr>
          <w:p w14:paraId="02175E1E" w14:textId="77777777" w:rsidR="00C11F28" w:rsidRDefault="00C11F28" w:rsidP="00C11F28">
            <w:pPr>
              <w:ind w:left="317" w:hanging="317"/>
              <w:jc w:val="center"/>
              <w:rPr>
                <w:rStyle w:val="Style29"/>
                <w:rFonts w:cs="Times New Roman"/>
                <w:b/>
                <w:bCs/>
                <w:szCs w:val="24"/>
              </w:rPr>
            </w:pPr>
            <w:r w:rsidRPr="00C11F28">
              <w:rPr>
                <w:rStyle w:val="Style29"/>
                <w:rFonts w:cs="Times New Roman"/>
                <w:b/>
                <w:bCs/>
                <w:szCs w:val="24"/>
              </w:rPr>
              <w:t>Eil.</w:t>
            </w:r>
          </w:p>
          <w:p w14:paraId="0AD5EAB9" w14:textId="5355151A" w:rsidR="00C11F28" w:rsidRPr="00C11F28" w:rsidRDefault="00C11F28" w:rsidP="00C11F28">
            <w:pPr>
              <w:ind w:left="317" w:hanging="317"/>
              <w:jc w:val="center"/>
              <w:rPr>
                <w:rStyle w:val="Style29"/>
                <w:rFonts w:cs="Times New Roman"/>
                <w:b/>
                <w:bCs/>
                <w:szCs w:val="24"/>
              </w:rPr>
            </w:pPr>
            <w:r w:rsidRPr="00C11F28">
              <w:rPr>
                <w:rStyle w:val="Style29"/>
                <w:rFonts w:cs="Times New Roman"/>
                <w:b/>
                <w:bCs/>
                <w:szCs w:val="24"/>
              </w:rPr>
              <w:t>Nr.</w:t>
            </w:r>
          </w:p>
        </w:tc>
        <w:tc>
          <w:tcPr>
            <w:tcW w:w="2268" w:type="dxa"/>
            <w:shd w:val="clear" w:color="auto" w:fill="D9D9D9" w:themeFill="background1" w:themeFillShade="D9"/>
            <w:vAlign w:val="center"/>
          </w:tcPr>
          <w:p w14:paraId="4B9A7EF1" w14:textId="77777777" w:rsidR="00C11F28" w:rsidRPr="00C11F28" w:rsidRDefault="00C11F28">
            <w:pPr>
              <w:jc w:val="center"/>
              <w:rPr>
                <w:rStyle w:val="Style29"/>
                <w:rFonts w:cs="Times New Roman"/>
                <w:b/>
                <w:bCs/>
                <w:szCs w:val="24"/>
              </w:rPr>
            </w:pPr>
            <w:r w:rsidRPr="00C11F28">
              <w:rPr>
                <w:rStyle w:val="Style29"/>
                <w:rFonts w:cs="Times New Roman"/>
                <w:b/>
                <w:bCs/>
                <w:szCs w:val="24"/>
              </w:rPr>
              <w:t>Pirkimo sąlygų reikalavimas</w:t>
            </w:r>
          </w:p>
        </w:tc>
        <w:tc>
          <w:tcPr>
            <w:tcW w:w="2693" w:type="dxa"/>
            <w:shd w:val="clear" w:color="auto" w:fill="D9D9D9" w:themeFill="background1" w:themeFillShade="D9"/>
            <w:vAlign w:val="center"/>
          </w:tcPr>
          <w:p w14:paraId="0104C530" w14:textId="77777777" w:rsidR="00C11F28" w:rsidRPr="00C11F28" w:rsidRDefault="00C11F28">
            <w:pPr>
              <w:jc w:val="center"/>
              <w:rPr>
                <w:rStyle w:val="Style29"/>
                <w:rFonts w:cs="Times New Roman"/>
                <w:b/>
                <w:bCs/>
                <w:szCs w:val="24"/>
              </w:rPr>
            </w:pPr>
            <w:r w:rsidRPr="00C11F28">
              <w:rPr>
                <w:rStyle w:val="Style29"/>
                <w:rFonts w:cs="Times New Roman"/>
                <w:b/>
                <w:bCs/>
                <w:szCs w:val="24"/>
              </w:rPr>
              <w:t>Klausimas*</w:t>
            </w:r>
          </w:p>
        </w:tc>
        <w:tc>
          <w:tcPr>
            <w:tcW w:w="4111" w:type="dxa"/>
            <w:tcBorders>
              <w:right w:val="single" w:sz="4" w:space="0" w:color="auto"/>
            </w:tcBorders>
            <w:shd w:val="clear" w:color="auto" w:fill="D9D9D9" w:themeFill="background1" w:themeFillShade="D9"/>
            <w:vAlign w:val="center"/>
          </w:tcPr>
          <w:p w14:paraId="2F0D698D" w14:textId="77777777" w:rsidR="00C11F28" w:rsidRPr="00C11F28" w:rsidRDefault="00C11F28">
            <w:pPr>
              <w:jc w:val="center"/>
              <w:rPr>
                <w:rStyle w:val="Style29"/>
                <w:rFonts w:cs="Times New Roman"/>
                <w:b/>
                <w:bCs/>
                <w:szCs w:val="24"/>
              </w:rPr>
            </w:pPr>
            <w:r w:rsidRPr="00C11F28">
              <w:rPr>
                <w:rStyle w:val="Style29"/>
                <w:rFonts w:cs="Times New Roman"/>
                <w:b/>
                <w:bCs/>
                <w:szCs w:val="24"/>
              </w:rPr>
              <w:t>Atsakymas**</w:t>
            </w:r>
          </w:p>
        </w:tc>
      </w:tr>
      <w:tr w:rsidR="009D686F" w:rsidRPr="00C11F28" w14:paraId="686DFFCA" w14:textId="77777777" w:rsidTr="009D686F">
        <w:tc>
          <w:tcPr>
            <w:tcW w:w="9781" w:type="dxa"/>
            <w:gridSpan w:val="4"/>
            <w:tcBorders>
              <w:right w:val="single" w:sz="4" w:space="0" w:color="auto"/>
            </w:tcBorders>
            <w:shd w:val="clear" w:color="auto" w:fill="D9D9D9" w:themeFill="background1" w:themeFillShade="D9"/>
            <w:vAlign w:val="center"/>
          </w:tcPr>
          <w:p w14:paraId="0EC2F642" w14:textId="43BBFEDA" w:rsidR="009D686F" w:rsidRPr="00C11F28" w:rsidRDefault="009D686F">
            <w:pPr>
              <w:jc w:val="center"/>
              <w:rPr>
                <w:rStyle w:val="Style29"/>
                <w:rFonts w:cs="Times New Roman"/>
                <w:b/>
                <w:bCs/>
                <w:szCs w:val="24"/>
              </w:rPr>
            </w:pPr>
            <w:r>
              <w:rPr>
                <w:rStyle w:val="Style29"/>
                <w:rFonts w:cs="Times New Roman"/>
                <w:b/>
                <w:bCs/>
                <w:szCs w:val="24"/>
              </w:rPr>
              <w:t>3 PIRKIMO OBJEKTO DALIES „</w:t>
            </w:r>
            <w:r w:rsidRPr="00CE7756">
              <w:rPr>
                <w:rFonts w:ascii="Times New Roman" w:hAnsi="Times New Roman" w:cs="Times New Roman"/>
                <w:b/>
                <w:bCs/>
                <w:iCs/>
                <w:sz w:val="24"/>
                <w:szCs w:val="24"/>
              </w:rPr>
              <w:t>INSTRUMENTŲ RINKINIAI LAPAROSKOPIJOMS</w:t>
            </w:r>
            <w:r>
              <w:rPr>
                <w:rFonts w:ascii="Times New Roman" w:hAnsi="Times New Roman" w:cs="Times New Roman"/>
                <w:b/>
                <w:bCs/>
                <w:iCs/>
                <w:sz w:val="24"/>
                <w:szCs w:val="24"/>
              </w:rPr>
              <w:t xml:space="preserve">“ </w:t>
            </w:r>
            <w:r w:rsidRPr="00CE7756">
              <w:rPr>
                <w:rFonts w:ascii="Times New Roman" w:hAnsi="Times New Roman" w:cs="Times New Roman"/>
                <w:b/>
                <w:bCs/>
                <w:iCs/>
                <w:sz w:val="24"/>
                <w:szCs w:val="24"/>
              </w:rPr>
              <w:t>TECHNINĖ SPECIFIKACIJA</w:t>
            </w:r>
          </w:p>
        </w:tc>
      </w:tr>
      <w:tr w:rsidR="00C77861" w:rsidRPr="00C11F28" w14:paraId="0CC72F6E" w14:textId="77777777" w:rsidTr="009D686F">
        <w:tc>
          <w:tcPr>
            <w:tcW w:w="709" w:type="dxa"/>
            <w:vAlign w:val="center"/>
          </w:tcPr>
          <w:p w14:paraId="2FA7AF25" w14:textId="77777777" w:rsidR="00C77861" w:rsidRPr="00CF3195" w:rsidRDefault="00C77861" w:rsidP="00C77861">
            <w:pPr>
              <w:jc w:val="center"/>
              <w:rPr>
                <w:rStyle w:val="Style29"/>
                <w:rFonts w:cs="Times New Roman"/>
                <w:szCs w:val="24"/>
              </w:rPr>
            </w:pPr>
            <w:r w:rsidRPr="00CF3195">
              <w:rPr>
                <w:rStyle w:val="Style29"/>
                <w:rFonts w:cs="Times New Roman"/>
                <w:szCs w:val="24"/>
              </w:rPr>
              <w:t>1.</w:t>
            </w:r>
          </w:p>
        </w:tc>
        <w:tc>
          <w:tcPr>
            <w:tcW w:w="2268" w:type="dxa"/>
            <w:vAlign w:val="center"/>
          </w:tcPr>
          <w:p w14:paraId="4EF6E3DD" w14:textId="6B602272" w:rsidR="00C77861" w:rsidRPr="00CF3195" w:rsidRDefault="00CF3195" w:rsidP="00635582">
            <w:pPr>
              <w:jc w:val="both"/>
              <w:rPr>
                <w:rFonts w:ascii="Times New Roman" w:hAnsi="Times New Roman" w:cs="Times New Roman"/>
                <w:sz w:val="24"/>
                <w:szCs w:val="24"/>
              </w:rPr>
            </w:pPr>
            <w:r w:rsidRPr="00CF3195">
              <w:rPr>
                <w:rFonts w:ascii="Times New Roman" w:hAnsi="Times New Roman" w:cs="Times New Roman"/>
                <w:sz w:val="24"/>
                <w:szCs w:val="24"/>
              </w:rPr>
              <w:t>11. Žirklių įdėklas METZENBAUM žirklėms, abi judančios žiaunos, išlenktos, ašmenų ilgis 15 cm ± 1 cm, dydis 5 mm ± 0,5 mm, ilgis 36 cm ± 3 cm.</w:t>
            </w:r>
          </w:p>
        </w:tc>
        <w:tc>
          <w:tcPr>
            <w:tcW w:w="2693" w:type="dxa"/>
            <w:vAlign w:val="center"/>
          </w:tcPr>
          <w:p w14:paraId="6ECEEE29" w14:textId="341CB570" w:rsidR="00C77861" w:rsidRPr="00DB6F3C" w:rsidRDefault="00572533" w:rsidP="00DA1B9B">
            <w:pPr>
              <w:jc w:val="both"/>
              <w:rPr>
                <w:rStyle w:val="Style29"/>
                <w:rFonts w:cs="Times New Roman"/>
                <w:i/>
                <w:iCs/>
                <w:szCs w:val="24"/>
              </w:rPr>
            </w:pPr>
            <w:r w:rsidRPr="00572533">
              <w:rPr>
                <w:rFonts w:ascii="Times New Roman" w:hAnsi="Times New Roman" w:cs="Times New Roman"/>
                <w:sz w:val="24"/>
                <w:szCs w:val="24"/>
              </w:rPr>
              <w:t>Prašome patiksinti, ar 3 pirkimo dalies 11 pozicijos reikalavimas ,,,Ašmenų ilgis 15 cm ± 1 cm" nėra techninė klaida ir neturėtų būti nurodytas milimetrais.</w:t>
            </w:r>
          </w:p>
        </w:tc>
        <w:tc>
          <w:tcPr>
            <w:tcW w:w="4111" w:type="dxa"/>
            <w:vAlign w:val="center"/>
          </w:tcPr>
          <w:p w14:paraId="29D63ADC" w14:textId="006149C5" w:rsidR="00052913" w:rsidRPr="00EC5C6D" w:rsidRDefault="00052913" w:rsidP="00052913">
            <w:pPr>
              <w:jc w:val="both"/>
              <w:rPr>
                <w:rStyle w:val="Style29"/>
                <w:szCs w:val="24"/>
              </w:rPr>
            </w:pPr>
            <w:r w:rsidRPr="00EC5C6D">
              <w:rPr>
                <w:rStyle w:val="Style29"/>
                <w:szCs w:val="24"/>
              </w:rPr>
              <w:t>Informuojame, kad išnagrinėjus jūsų siūlymą nutarta su juo sutikti ir tikslinti 3 pirkimo objekto dalies techninės specifikacijos 1</w:t>
            </w:r>
            <w:r w:rsidR="009D686F">
              <w:rPr>
                <w:rStyle w:val="Style29"/>
                <w:szCs w:val="24"/>
              </w:rPr>
              <w:t>1</w:t>
            </w:r>
            <w:r w:rsidRPr="00EC5C6D">
              <w:rPr>
                <w:rStyle w:val="Style29"/>
                <w:szCs w:val="24"/>
              </w:rPr>
              <w:t xml:space="preserve"> punktą.</w:t>
            </w:r>
          </w:p>
          <w:p w14:paraId="1A9CD707" w14:textId="77777777" w:rsidR="00052913" w:rsidRPr="00EC5C6D" w:rsidRDefault="00052913" w:rsidP="00052913">
            <w:pPr>
              <w:jc w:val="both"/>
              <w:rPr>
                <w:rFonts w:ascii="Times New Roman" w:hAnsi="Times New Roman"/>
                <w:sz w:val="24"/>
                <w:szCs w:val="24"/>
              </w:rPr>
            </w:pPr>
            <w:r w:rsidRPr="00EC5C6D">
              <w:rPr>
                <w:rFonts w:ascii="Times New Roman" w:hAnsi="Times New Roman"/>
                <w:sz w:val="24"/>
                <w:szCs w:val="24"/>
              </w:rPr>
              <w:t>Pirkimo sąlygų keitimas po jų paskelbimo galimas tik tuomet, jei padaryti pakeitimai nėra tokie esminiai, jog gali pritraukti potencialių dalyvių, kurie, jei tų pakeitimų nebūtų padaryta, negalėtų pateikti pasiūlymo.</w:t>
            </w:r>
          </w:p>
          <w:p w14:paraId="1D81848F" w14:textId="6BFD8591" w:rsidR="00C77861" w:rsidRPr="00BF0C6A" w:rsidRDefault="00052913" w:rsidP="001043F1">
            <w:pPr>
              <w:autoSpaceDE w:val="0"/>
              <w:autoSpaceDN w:val="0"/>
              <w:adjustRightInd w:val="0"/>
              <w:jc w:val="both"/>
              <w:rPr>
                <w:rStyle w:val="Style29"/>
                <w:rFonts w:eastAsia="Arial Unicode MS" w:cs="Times New Roman"/>
                <w:lang w:eastAsia="lt-LT"/>
              </w:rPr>
            </w:pPr>
            <w:r w:rsidRPr="00EC5C6D">
              <w:rPr>
                <w:rFonts w:ascii="Times New Roman" w:hAnsi="Times New Roman"/>
                <w:sz w:val="24"/>
                <w:szCs w:val="24"/>
              </w:rPr>
              <w:t>Šiuo atveju Pirkimo sąlygose nustatytų reikalavimų keitimas būtų laikomas esminiu Pirkimo sąlygų pakeitimu, todėl negalima keisti Pirkimo sąlygų nenutraukus Pirkimo procedūrų, nes toks keitimas būtų neteisėtas ir pažeistų viešųjų pirkimų principus.</w:t>
            </w:r>
            <w:r w:rsidR="001043F1" w:rsidRPr="00EC5C6D">
              <w:rPr>
                <w:rFonts w:ascii="Times New Roman" w:hAnsi="Times New Roman" w:cs="Times New Roman"/>
                <w:bCs/>
                <w:sz w:val="24"/>
                <w:szCs w:val="24"/>
              </w:rPr>
              <w:t xml:space="preserve"> Vadovaujantis </w:t>
            </w:r>
            <w:r w:rsidR="001043F1" w:rsidRPr="001043F1">
              <w:rPr>
                <w:rFonts w:ascii="Times New Roman" w:hAnsi="Times New Roman" w:cs="Times New Roman"/>
                <w:bCs/>
                <w:sz w:val="24"/>
                <w:szCs w:val="24"/>
              </w:rPr>
              <w:t xml:space="preserve">LR Viešųjų pirkimų įstatymo </w:t>
            </w:r>
            <w:r w:rsidR="001043F1" w:rsidRPr="00EC5C6D">
              <w:rPr>
                <w:rFonts w:ascii="Times New Roman" w:hAnsi="Times New Roman" w:cs="Times New Roman"/>
                <w:sz w:val="24"/>
                <w:szCs w:val="24"/>
              </w:rPr>
              <w:t>29 straipsni</w:t>
            </w:r>
            <w:r w:rsidR="001043F1">
              <w:rPr>
                <w:rFonts w:ascii="Times New Roman" w:hAnsi="Times New Roman" w:cs="Times New Roman"/>
                <w:sz w:val="24"/>
                <w:szCs w:val="24"/>
              </w:rPr>
              <w:t>o</w:t>
            </w:r>
            <w:r w:rsidR="001043F1" w:rsidRPr="00EC5C6D">
              <w:rPr>
                <w:rFonts w:ascii="Times New Roman" w:hAnsi="Times New Roman" w:cs="Times New Roman"/>
                <w:sz w:val="24"/>
                <w:szCs w:val="24"/>
              </w:rPr>
              <w:t xml:space="preserve"> 4 dalimi </w:t>
            </w:r>
            <w:r w:rsidR="001043F1" w:rsidRPr="00EC5C6D">
              <w:rPr>
                <w:rFonts w:ascii="Times New Roman" w:hAnsi="Times New Roman" w:cs="Times New Roman"/>
                <w:i/>
                <w:iCs/>
                <w:sz w:val="24"/>
                <w:szCs w:val="24"/>
              </w:rPr>
              <w:t>„</w:t>
            </w:r>
            <w:r w:rsidR="001043F1" w:rsidRPr="00EC5C6D">
              <w:rPr>
                <w:rFonts w:ascii="Times New Roman" w:hAnsi="Times New Roman" w:cs="Times New Roman"/>
                <w:b/>
                <w:bCs/>
                <w:i/>
                <w:iCs/>
                <w:sz w:val="24"/>
                <w:szCs w:val="24"/>
              </w:rPr>
              <w:t>Perkančioji organizacija turi teisę savo iniciatyva nutraukti pradėtas pirkimo</w:t>
            </w:r>
            <w:r w:rsidR="001043F1" w:rsidRPr="00EC5C6D">
              <w:rPr>
                <w:rFonts w:ascii="Times New Roman" w:hAnsi="Times New Roman" w:cs="Times New Roman"/>
                <w:i/>
                <w:iCs/>
                <w:sz w:val="24"/>
                <w:szCs w:val="24"/>
              </w:rPr>
              <w:t xml:space="preserve"> ar projekto konkurso procedūras, jeigu atsirado aplinkybių, kurių nebuvo galima numatyti, arba </w:t>
            </w:r>
            <w:r w:rsidR="001043F1" w:rsidRPr="00EC5C6D">
              <w:rPr>
                <w:rFonts w:ascii="Times New Roman" w:hAnsi="Times New Roman" w:cs="Times New Roman"/>
                <w:b/>
                <w:bCs/>
                <w:i/>
                <w:iCs/>
                <w:sz w:val="24"/>
                <w:szCs w:val="24"/>
              </w:rPr>
              <w:t>pirkimo dokumentuose padaryta esminių klaidų, dėl kurių pirkimas tampa nebetikslingas</w:t>
            </w:r>
            <w:r w:rsidR="001043F1" w:rsidRPr="00EC5C6D">
              <w:rPr>
                <w:rFonts w:ascii="Times New Roman" w:hAnsi="Times New Roman" w:cs="Times New Roman"/>
                <w:i/>
                <w:iCs/>
                <w:sz w:val="24"/>
                <w:szCs w:val="24"/>
              </w:rPr>
              <w:t xml:space="preserve"> ar jį įvykdžius būtų įsigytas perkančiosios organizacijos poreikių neatitinkantis </w:t>
            </w:r>
            <w:r w:rsidR="001043F1" w:rsidRPr="00EC5C6D">
              <w:rPr>
                <w:rFonts w:ascii="Times New Roman" w:hAnsi="Times New Roman" w:cs="Times New Roman"/>
                <w:i/>
                <w:iCs/>
                <w:sz w:val="24"/>
                <w:szCs w:val="24"/>
              </w:rPr>
              <w:lastRenderedPageBreak/>
              <w:t>pirkimo objektas“</w:t>
            </w:r>
            <w:r w:rsidR="001043F1" w:rsidRPr="00EC5C6D">
              <w:rPr>
                <w:rFonts w:ascii="Times New Roman" w:hAnsi="Times New Roman" w:cs="Times New Roman"/>
                <w:bCs/>
                <w:sz w:val="24"/>
                <w:szCs w:val="24"/>
              </w:rPr>
              <w:t>, pradėt</w:t>
            </w:r>
            <w:r w:rsidR="001043F1">
              <w:rPr>
                <w:rFonts w:ascii="Times New Roman" w:hAnsi="Times New Roman" w:cs="Times New Roman"/>
                <w:bCs/>
                <w:sz w:val="24"/>
                <w:szCs w:val="24"/>
              </w:rPr>
              <w:t>o</w:t>
            </w:r>
            <w:r w:rsidR="001043F1" w:rsidRPr="00EC5C6D">
              <w:rPr>
                <w:rFonts w:ascii="Times New Roman" w:hAnsi="Times New Roman" w:cs="Times New Roman"/>
                <w:bCs/>
                <w:sz w:val="24"/>
                <w:szCs w:val="24"/>
              </w:rPr>
              <w:t>s pirkimo procedūr</w:t>
            </w:r>
            <w:r w:rsidR="001043F1">
              <w:rPr>
                <w:rFonts w:ascii="Times New Roman" w:hAnsi="Times New Roman" w:cs="Times New Roman"/>
                <w:bCs/>
                <w:sz w:val="24"/>
                <w:szCs w:val="24"/>
              </w:rPr>
              <w:t>o</w:t>
            </w:r>
            <w:r w:rsidR="001043F1" w:rsidRPr="00EC5C6D">
              <w:rPr>
                <w:rFonts w:ascii="Times New Roman" w:hAnsi="Times New Roman" w:cs="Times New Roman"/>
                <w:bCs/>
                <w:sz w:val="24"/>
                <w:szCs w:val="24"/>
              </w:rPr>
              <w:t>s 3 pirkimo objekto dalyje</w:t>
            </w:r>
            <w:r w:rsidR="001043F1">
              <w:rPr>
                <w:rFonts w:ascii="Times New Roman" w:hAnsi="Times New Roman" w:cs="Times New Roman"/>
                <w:bCs/>
                <w:sz w:val="24"/>
                <w:szCs w:val="24"/>
              </w:rPr>
              <w:t xml:space="preserve"> </w:t>
            </w:r>
            <w:r w:rsidR="001043F1" w:rsidRPr="00EC5C6D">
              <w:rPr>
                <w:rFonts w:ascii="Times New Roman" w:hAnsi="Times New Roman" w:cs="Times New Roman"/>
                <w:b/>
                <w:sz w:val="24"/>
                <w:szCs w:val="24"/>
              </w:rPr>
              <w:t>nutraukiamos</w:t>
            </w:r>
            <w:r w:rsidR="001043F1" w:rsidRPr="00EC5C6D">
              <w:rPr>
                <w:rFonts w:ascii="Times New Roman" w:hAnsi="Times New Roman" w:cs="Times New Roman"/>
                <w:bCs/>
                <w:sz w:val="24"/>
                <w:szCs w:val="24"/>
              </w:rPr>
              <w:t>.</w:t>
            </w:r>
          </w:p>
        </w:tc>
      </w:tr>
    </w:tbl>
    <w:p w14:paraId="59E55B1E" w14:textId="77777777" w:rsidR="009D686F" w:rsidRDefault="009D686F" w:rsidP="004A5128">
      <w:pPr>
        <w:autoSpaceDE w:val="0"/>
        <w:autoSpaceDN w:val="0"/>
        <w:adjustRightInd w:val="0"/>
        <w:spacing w:after="0" w:line="240" w:lineRule="auto"/>
        <w:ind w:left="426"/>
        <w:jc w:val="both"/>
        <w:rPr>
          <w:rFonts w:ascii="Times New Roman" w:hAnsi="Times New Roman" w:cs="Times New Roman"/>
          <w:i/>
          <w:iCs/>
          <w:sz w:val="24"/>
          <w:szCs w:val="24"/>
        </w:rPr>
      </w:pPr>
    </w:p>
    <w:p w14:paraId="72497425" w14:textId="7DF020BE" w:rsidR="0076355A" w:rsidRPr="00FF6015" w:rsidRDefault="0076355A" w:rsidP="004A5128">
      <w:pPr>
        <w:autoSpaceDE w:val="0"/>
        <w:autoSpaceDN w:val="0"/>
        <w:adjustRightInd w:val="0"/>
        <w:spacing w:after="0" w:line="240" w:lineRule="auto"/>
        <w:ind w:left="426"/>
        <w:jc w:val="both"/>
        <w:rPr>
          <w:rFonts w:ascii="Times New Roman" w:hAnsi="Times New Roman" w:cs="Times New Roman"/>
          <w:i/>
          <w:iCs/>
          <w:sz w:val="24"/>
          <w:szCs w:val="24"/>
        </w:rPr>
      </w:pPr>
      <w:r w:rsidRPr="00FF6015">
        <w:rPr>
          <w:rFonts w:ascii="Times New Roman" w:hAnsi="Times New Roman" w:cs="Times New Roman"/>
          <w:i/>
          <w:iCs/>
          <w:sz w:val="24"/>
          <w:szCs w:val="24"/>
        </w:rPr>
        <w:t>* Suinteresuoto (-ų) tiekėjo (-ų) prašymo (-ų) paaiškinti / patikslinti pirkimo dokumentus tekstas neredaguotas.</w:t>
      </w:r>
    </w:p>
    <w:p w14:paraId="76F423B4" w14:textId="06F9B677" w:rsidR="00626C8E" w:rsidRPr="00FF6015" w:rsidRDefault="0076355A" w:rsidP="004A5128">
      <w:pPr>
        <w:autoSpaceDE w:val="0"/>
        <w:autoSpaceDN w:val="0"/>
        <w:adjustRightInd w:val="0"/>
        <w:spacing w:after="0" w:line="240" w:lineRule="auto"/>
        <w:ind w:left="426"/>
        <w:jc w:val="both"/>
        <w:rPr>
          <w:rFonts w:ascii="Times New Roman" w:hAnsi="Times New Roman" w:cs="Times New Roman"/>
          <w:i/>
          <w:iCs/>
          <w:sz w:val="24"/>
          <w:szCs w:val="24"/>
        </w:rPr>
      </w:pPr>
      <w:r w:rsidRPr="00FF6015">
        <w:rPr>
          <w:rFonts w:ascii="Times New Roman" w:hAnsi="Times New Roman" w:cs="Times New Roman"/>
          <w:i/>
          <w:iCs/>
          <w:sz w:val="24"/>
          <w:szCs w:val="24"/>
        </w:rPr>
        <w:t>** Paaiškinimas / patikslinimas ir jo nuostatos turi viršenybę prieš ankstesnes pirkimo dokumentuose išdėstytas nuostatas.</w:t>
      </w:r>
    </w:p>
    <w:p w14:paraId="15408142" w14:textId="37EFF390" w:rsidR="00D6526A" w:rsidRDefault="00D6526A" w:rsidP="00CE7756">
      <w:pPr>
        <w:autoSpaceDE w:val="0"/>
        <w:autoSpaceDN w:val="0"/>
        <w:adjustRightInd w:val="0"/>
        <w:spacing w:after="0" w:line="240" w:lineRule="auto"/>
        <w:ind w:left="567" w:firstLine="567"/>
        <w:jc w:val="both"/>
        <w:rPr>
          <w:rFonts w:ascii="Times New Roman" w:hAnsi="Times New Roman" w:cs="Times New Roman"/>
          <w:sz w:val="24"/>
          <w:szCs w:val="24"/>
        </w:rPr>
      </w:pPr>
    </w:p>
    <w:p w14:paraId="542D30F1" w14:textId="77777777" w:rsidR="00215BCF" w:rsidRPr="00CE7756" w:rsidRDefault="00215BCF" w:rsidP="00CE7756">
      <w:pPr>
        <w:autoSpaceDE w:val="0"/>
        <w:autoSpaceDN w:val="0"/>
        <w:adjustRightInd w:val="0"/>
        <w:spacing w:after="0" w:line="240" w:lineRule="auto"/>
        <w:ind w:left="567" w:firstLine="567"/>
        <w:jc w:val="both"/>
        <w:rPr>
          <w:rFonts w:ascii="Times New Roman" w:hAnsi="Times New Roman" w:cs="Times New Roman"/>
          <w:sz w:val="24"/>
          <w:szCs w:val="24"/>
        </w:rPr>
      </w:pPr>
    </w:p>
    <w:sectPr w:rsidR="00215BCF" w:rsidRPr="00CE7756" w:rsidSect="00215BCF">
      <w:headerReference w:type="default" r:id="rId11"/>
      <w:footerReference w:type="default" r:id="rId12"/>
      <w:pgSz w:w="11906" w:h="16838"/>
      <w:pgMar w:top="1134" w:right="567" w:bottom="1134" w:left="1134"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E017" w14:textId="77777777" w:rsidR="007D3D34" w:rsidRDefault="007D3D34" w:rsidP="002C1900">
      <w:pPr>
        <w:spacing w:after="0" w:line="240" w:lineRule="auto"/>
      </w:pPr>
      <w:r>
        <w:separator/>
      </w:r>
    </w:p>
  </w:endnote>
  <w:endnote w:type="continuationSeparator" w:id="0">
    <w:p w14:paraId="7833D965" w14:textId="77777777" w:rsidR="007D3D34" w:rsidRDefault="007D3D34" w:rsidP="002C1900">
      <w:pPr>
        <w:spacing w:after="0" w:line="240" w:lineRule="auto"/>
      </w:pPr>
      <w:r>
        <w:continuationSeparator/>
      </w:r>
    </w:p>
  </w:endnote>
  <w:endnote w:type="continuationNotice" w:id="1">
    <w:p w14:paraId="30E7D7BB" w14:textId="77777777" w:rsidR="007D3D34" w:rsidRDefault="007D3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9E2A" w14:textId="77777777" w:rsidR="00446662" w:rsidRDefault="00C40B60" w:rsidP="00446662">
    <w:pPr>
      <w:spacing w:after="0" w:line="240" w:lineRule="auto"/>
      <w:ind w:left="567"/>
      <w:rPr>
        <w:sz w:val="16"/>
        <w:szCs w:val="16"/>
      </w:rPr>
    </w:pPr>
    <w:r>
      <w:rPr>
        <w:rFonts w:ascii="Times New Roman" w:hAnsi="Times New Roman" w:cs="Times New Roman"/>
        <w:sz w:val="24"/>
        <w:szCs w:val="24"/>
      </w:rPr>
      <w:t>Sandra Čiukšytė-Nagienė</w:t>
    </w:r>
    <w:r w:rsidR="002C1900" w:rsidRPr="002C1900">
      <w:rPr>
        <w:rFonts w:ascii="Times New Roman" w:hAnsi="Times New Roman" w:cs="Times New Roman"/>
        <w:sz w:val="24"/>
        <w:szCs w:val="24"/>
      </w:rPr>
      <w:t xml:space="preserve">, tel. </w:t>
    </w:r>
    <w:r w:rsidR="00E51F91">
      <w:rPr>
        <w:rFonts w:ascii="Times New Roman" w:hAnsi="Times New Roman" w:cs="Times New Roman"/>
        <w:sz w:val="24"/>
        <w:szCs w:val="24"/>
      </w:rPr>
      <w:t xml:space="preserve">+370 </w:t>
    </w:r>
    <w:r>
      <w:rPr>
        <w:rFonts w:ascii="Times New Roman" w:hAnsi="Times New Roman" w:cs="Times New Roman"/>
        <w:sz w:val="24"/>
        <w:szCs w:val="24"/>
      </w:rPr>
      <w:t>6</w:t>
    </w:r>
    <w:r w:rsidR="00E51F91" w:rsidRPr="00E51F91">
      <w:rPr>
        <w:rFonts w:ascii="Times New Roman" w:hAnsi="Times New Roman" w:cs="Times New Roman"/>
        <w:color w:val="000000"/>
        <w:sz w:val="24"/>
        <w:szCs w:val="24"/>
        <w:shd w:val="clear" w:color="auto" w:fill="FFFFFF"/>
      </w:rPr>
      <w:t>64 </w:t>
    </w:r>
    <w:r>
      <w:rPr>
        <w:rFonts w:ascii="Times New Roman" w:hAnsi="Times New Roman" w:cs="Times New Roman"/>
        <w:color w:val="000000"/>
        <w:sz w:val="24"/>
        <w:szCs w:val="24"/>
        <w:shd w:val="clear" w:color="auto" w:fill="FFFFFF"/>
      </w:rPr>
      <w:t>59049</w:t>
    </w:r>
    <w:r w:rsidR="002C1900" w:rsidRPr="002C1900">
      <w:rPr>
        <w:rFonts w:ascii="Times New Roman" w:hAnsi="Times New Roman" w:cs="Times New Roman"/>
        <w:sz w:val="24"/>
        <w:szCs w:val="24"/>
      </w:rPr>
      <w:t xml:space="preserve">, el. p. </w:t>
    </w:r>
    <w:hyperlink r:id="rId1" w:history="1">
      <w:r>
        <w:rPr>
          <w:rStyle w:val="Hipersaitas"/>
          <w:rFonts w:ascii="Times New Roman" w:hAnsi="Times New Roman" w:cs="Times New Roman"/>
          <w:sz w:val="24"/>
          <w:szCs w:val="24"/>
        </w:rPr>
        <w:t>sandra</w:t>
      </w:r>
      <w:r w:rsidR="00E51F91" w:rsidRPr="00E51F91">
        <w:rPr>
          <w:rStyle w:val="Hipersaitas"/>
          <w:rFonts w:ascii="Times New Roman" w:hAnsi="Times New Roman" w:cs="Times New Roman"/>
          <w:sz w:val="24"/>
          <w:szCs w:val="24"/>
        </w:rPr>
        <w:t>.</w:t>
      </w:r>
      <w:r>
        <w:rPr>
          <w:rStyle w:val="Hipersaitas"/>
          <w:rFonts w:ascii="Times New Roman" w:hAnsi="Times New Roman" w:cs="Times New Roman"/>
          <w:sz w:val="24"/>
          <w:szCs w:val="24"/>
        </w:rPr>
        <w:t>nagiene</w:t>
      </w:r>
      <w:r w:rsidR="00E51F91" w:rsidRPr="00E51F91">
        <w:rPr>
          <w:rStyle w:val="Hipersaitas"/>
          <w:rFonts w:ascii="Times New Roman" w:hAnsi="Times New Roman" w:cs="Times New Roman"/>
          <w:sz w:val="24"/>
          <w:szCs w:val="24"/>
        </w:rPr>
        <w:t>@vilnius.lt</w:t>
      </w:r>
    </w:hyperlink>
    <w:r w:rsidR="00446662" w:rsidRPr="00944F2C">
      <w:rPr>
        <w:noProof/>
        <w:color w:val="C00000"/>
        <w:sz w:val="16"/>
        <w:szCs w:val="16"/>
      </w:rPr>
      <mc:AlternateContent>
        <mc:Choice Requires="wps">
          <w:drawing>
            <wp:inline distT="0" distB="0" distL="0" distR="0" wp14:anchorId="69A76BA9" wp14:editId="56DA1932">
              <wp:extent cx="6090403" cy="4708"/>
              <wp:effectExtent l="0" t="0" r="24765" b="33655"/>
              <wp:docPr id="2" name="Straight Connector 2"/>
              <wp:cNvGraphicFramePr/>
              <a:graphic xmlns:a="http://schemas.openxmlformats.org/drawingml/2006/main">
                <a:graphicData uri="http://schemas.microsoft.com/office/word/2010/wordprocessingShape">
                  <wps:wsp>
                    <wps:cNvCnPr/>
                    <wps:spPr>
                      <a:xfrm flipV="1">
                        <a:off x="0" y="0"/>
                        <a:ext cx="6090403" cy="4708"/>
                      </a:xfrm>
                      <a:prstGeom prst="line">
                        <a:avLst/>
                      </a:prstGeom>
                      <a:ln w="12700">
                        <a:solidFill>
                          <a:srgbClr val="43002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E98FB2"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7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GCzQEAAOwDAAAOAAAAZHJzL2Uyb0RvYy54bWysU8tu2zAQvBfoPxC816IfSFLBcg4JkkuR&#10;Bn3daWppEeALJGvJf58lJStpgxxS9EJQ3N3ZmdnV9nowmhwhROVsQ5cLRglY4VplDw39+ePu0xUl&#10;MXHbcu0sNPQEkV7vPn7Y9r6GleucbiEQBLGx7n1Du5R8XVVRdGB4XDgPFoPSBcMTfoZD1QbeI7rR&#10;1Yqxi6p3ofXBCYgRX2/HIN0VfClBpK9SRkhENxS5pXKGcu7zWe22vD4E7jslJhr8H1gYriw2naFu&#10;eeLkd1CvoIwSwUUn00I4UzkplYCiAdUs2V9qvnfcQ9GC5kQ/2xT/H6x4ON7Yx4A29D7W0T+GrGKQ&#10;wRCplf+FMy26kCkZim2n2TYYEhH4eME+sw1bUyIwtrlkV9nVakTJaD7EdA/OkHxpqFY2i+I1P36J&#10;aUw9p+RnbUmPbVeXjJW06LRq75TWORjDYX+jAzlyHOhmzdhqPXV7kYa9tUUKz5LKLZ00jA2+gSSq&#10;ReqjuLJtMMNyIcCm5YSrLWbnMokU5sKJWl7Ttwqn/FwKZRPfUzxXlM7OprnYKOvCaMyf3dNwpizH&#10;/LMDo+5swd61pzLsYg2uVJnTtP55Z19+l/Lnn3T3BAAA//8DAFBLAwQUAAYACAAAACEAHX1AA9oA&#10;AAACAQAADwAAAGRycy9kb3ducmV2LnhtbEyPQUvDQBCF70L/wzJCL2I3LURNmkkRqV4E0dret9lp&#10;Ers7G7LbNvn3rl70MvB4j/e+KVaDNeJMvW8dI8xnCQjiyumWa4Tt5/PtAwgfFGtlHBPCSB5W5eSq&#10;ULl2F/6g8ybUIpawzxVCE0KXS+mrhqzyM9cRR+/geqtClH0tda8usdwauUiSO2lVy3GhUR09NVQd&#10;NyeLkK4rk70v2vFm96Vf315odxhTgzi9Hh6XIAIN4S8MP/gRHcrItHcn1l4YhPhI+L3Ry9JsDmKP&#10;cA+yLOR/9PIbAAD//wMAUEsBAi0AFAAGAAgAAAAhALaDOJL+AAAA4QEAABMAAAAAAAAAAAAAAAAA&#10;AAAAAFtDb250ZW50X1R5cGVzXS54bWxQSwECLQAUAAYACAAAACEAOP0h/9YAAACUAQAACwAAAAAA&#10;AAAAAAAAAAAvAQAAX3JlbHMvLnJlbHNQSwECLQAUAAYACAAAACEAki+hgs0BAADsAwAADgAAAAAA&#10;AAAAAAAAAAAuAgAAZHJzL2Uyb0RvYy54bWxQSwECLQAUAAYACAAAACEAHX1AA9oAAAACAQAADwAA&#10;AAAAAAAAAAAAAAAnBAAAZHJzL2Rvd25yZXYueG1sUEsFBgAAAAAEAAQA8wAAAC4FAAAAAA==&#10;" strokecolor="#430023" strokeweight="1pt">
              <v:stroke joinstyle="miter"/>
              <w10:anchorlock/>
            </v:line>
          </w:pict>
        </mc:Fallback>
      </mc:AlternateContent>
    </w:r>
  </w:p>
  <w:tbl>
    <w:tblPr>
      <w:tblW w:w="9673" w:type="dxa"/>
      <w:tblInd w:w="617" w:type="dxa"/>
      <w:tblLook w:val="04A0" w:firstRow="1" w:lastRow="0" w:firstColumn="1" w:lastColumn="0" w:noHBand="0" w:noVBand="1"/>
    </w:tblPr>
    <w:tblGrid>
      <w:gridCol w:w="3294"/>
      <w:gridCol w:w="2693"/>
      <w:gridCol w:w="1418"/>
      <w:gridCol w:w="2268"/>
    </w:tblGrid>
    <w:tr w:rsidR="00446662" w:rsidRPr="00263352" w14:paraId="5BCB694B" w14:textId="77777777" w:rsidTr="00446662">
      <w:tc>
        <w:tcPr>
          <w:tcW w:w="7405" w:type="dxa"/>
          <w:gridSpan w:val="3"/>
        </w:tcPr>
        <w:p w14:paraId="48A0A339" w14:textId="77777777" w:rsidR="00446662" w:rsidRPr="00263352" w:rsidRDefault="00446662" w:rsidP="00446662">
          <w:pPr>
            <w:spacing w:after="0" w:line="240" w:lineRule="auto"/>
            <w:rPr>
              <w:rFonts w:ascii="Times New Roman" w:hAnsi="Times New Roman" w:cs="Times New Roman"/>
              <w:b/>
              <w:bCs/>
              <w:color w:val="430023"/>
              <w:sz w:val="18"/>
              <w:szCs w:val="18"/>
            </w:rPr>
          </w:pPr>
          <w:r w:rsidRPr="00263352">
            <w:rPr>
              <w:rFonts w:ascii="Times New Roman" w:hAnsi="Times New Roman" w:cs="Times New Roman"/>
              <w:b/>
              <w:bCs/>
              <w:color w:val="430023"/>
              <w:sz w:val="18"/>
              <w:szCs w:val="18"/>
            </w:rPr>
            <w:t>Vilniaus pirkimų agentūra, VšĮ</w:t>
          </w:r>
        </w:p>
      </w:tc>
      <w:tc>
        <w:tcPr>
          <w:tcW w:w="2268" w:type="dxa"/>
        </w:tcPr>
        <w:p w14:paraId="55A2A61C" w14:textId="77777777" w:rsidR="00446662" w:rsidRPr="00263352" w:rsidRDefault="00446662" w:rsidP="00446662">
          <w:pPr>
            <w:spacing w:after="0" w:line="240" w:lineRule="auto"/>
            <w:rPr>
              <w:rFonts w:ascii="Times New Roman" w:hAnsi="Times New Roman" w:cs="Times New Roman"/>
              <w:color w:val="430023"/>
              <w:sz w:val="18"/>
              <w:szCs w:val="18"/>
            </w:rPr>
          </w:pPr>
          <w:r w:rsidRPr="00263352">
            <w:rPr>
              <w:rFonts w:ascii="Times New Roman" w:hAnsi="Times New Roman" w:cs="Times New Roman"/>
              <w:color w:val="430023"/>
              <w:sz w:val="18"/>
              <w:szCs w:val="18"/>
            </w:rPr>
            <w:t>Tel. +370 646 56962</w:t>
          </w:r>
        </w:p>
      </w:tc>
    </w:tr>
    <w:tr w:rsidR="00446662" w:rsidRPr="00263352" w14:paraId="74C13F05" w14:textId="77777777" w:rsidTr="00446662">
      <w:tc>
        <w:tcPr>
          <w:tcW w:w="7405" w:type="dxa"/>
          <w:gridSpan w:val="3"/>
        </w:tcPr>
        <w:p w14:paraId="25935C62" w14:textId="77777777" w:rsidR="00446662" w:rsidRPr="00263352" w:rsidRDefault="00446662" w:rsidP="00446662">
          <w:pPr>
            <w:spacing w:after="0" w:line="240" w:lineRule="auto"/>
            <w:rPr>
              <w:rFonts w:ascii="Times New Roman" w:hAnsi="Times New Roman" w:cs="Times New Roman"/>
              <w:color w:val="430023"/>
              <w:sz w:val="18"/>
              <w:szCs w:val="18"/>
            </w:rPr>
          </w:pPr>
          <w:r w:rsidRPr="00263352">
            <w:rPr>
              <w:rFonts w:ascii="Times New Roman" w:hAnsi="Times New Roman" w:cs="Times New Roman"/>
              <w:color w:val="430023"/>
              <w:sz w:val="18"/>
              <w:szCs w:val="18"/>
            </w:rPr>
            <w:t>Konstitucijos pr. 3, LT-09308 Vilnius</w:t>
          </w:r>
        </w:p>
      </w:tc>
      <w:tc>
        <w:tcPr>
          <w:tcW w:w="2268" w:type="dxa"/>
        </w:tcPr>
        <w:p w14:paraId="214BD1ED" w14:textId="77777777" w:rsidR="00446662" w:rsidRPr="00263352" w:rsidRDefault="00446662" w:rsidP="00446662">
          <w:pPr>
            <w:spacing w:after="0" w:line="240" w:lineRule="auto"/>
            <w:rPr>
              <w:rFonts w:ascii="Times New Roman" w:hAnsi="Times New Roman" w:cs="Times New Roman"/>
              <w:color w:val="430023"/>
              <w:sz w:val="18"/>
              <w:szCs w:val="18"/>
            </w:rPr>
          </w:pPr>
          <w:r w:rsidRPr="00263352">
            <w:rPr>
              <w:rFonts w:ascii="Times New Roman" w:hAnsi="Times New Roman" w:cs="Times New Roman"/>
              <w:color w:val="430023"/>
              <w:sz w:val="18"/>
              <w:szCs w:val="18"/>
            </w:rPr>
            <w:t xml:space="preserve">El. p. info.vpa@vilnius.lt </w:t>
          </w:r>
        </w:p>
      </w:tc>
    </w:tr>
    <w:tr w:rsidR="00446662" w:rsidRPr="00263352" w14:paraId="17EC41EC" w14:textId="77777777" w:rsidTr="00446662">
      <w:trPr>
        <w:trHeight w:val="76"/>
      </w:trPr>
      <w:tc>
        <w:tcPr>
          <w:tcW w:w="7405" w:type="dxa"/>
          <w:gridSpan w:val="3"/>
        </w:tcPr>
        <w:p w14:paraId="349B9F6C" w14:textId="77777777" w:rsidR="00446662" w:rsidRPr="00263352" w:rsidRDefault="00446662" w:rsidP="00446662">
          <w:pPr>
            <w:spacing w:after="0" w:line="240" w:lineRule="auto"/>
            <w:rPr>
              <w:rFonts w:ascii="Times New Roman" w:hAnsi="Times New Roman" w:cs="Times New Roman"/>
              <w:color w:val="430023"/>
              <w:sz w:val="18"/>
              <w:szCs w:val="18"/>
            </w:rPr>
          </w:pPr>
          <w:r w:rsidRPr="00263352">
            <w:rPr>
              <w:rFonts w:ascii="Times New Roman" w:hAnsi="Times New Roman" w:cs="Times New Roman"/>
              <w:color w:val="430023"/>
              <w:sz w:val="18"/>
              <w:szCs w:val="18"/>
            </w:rPr>
            <w:t>Įmonės kodas 307488060</w:t>
          </w:r>
        </w:p>
      </w:tc>
      <w:tc>
        <w:tcPr>
          <w:tcW w:w="2268" w:type="dxa"/>
        </w:tcPr>
        <w:p w14:paraId="513FCEC5" w14:textId="77777777" w:rsidR="00446662" w:rsidRPr="00263352" w:rsidRDefault="00446662" w:rsidP="00446662">
          <w:pPr>
            <w:spacing w:after="0" w:line="240" w:lineRule="auto"/>
            <w:rPr>
              <w:rFonts w:ascii="Times New Roman" w:hAnsi="Times New Roman" w:cs="Times New Roman"/>
              <w:color w:val="430023"/>
              <w:sz w:val="18"/>
              <w:szCs w:val="18"/>
            </w:rPr>
          </w:pPr>
          <w:r w:rsidRPr="00263352">
            <w:rPr>
              <w:rFonts w:ascii="Times New Roman" w:hAnsi="Times New Roman" w:cs="Times New Roman"/>
              <w:color w:val="430023"/>
              <w:sz w:val="18"/>
              <w:szCs w:val="18"/>
            </w:rPr>
            <w:t>www.vilnius.lt</w:t>
          </w:r>
        </w:p>
      </w:tc>
    </w:tr>
    <w:tr w:rsidR="00446662" w:rsidRPr="00263352" w14:paraId="6303D87E" w14:textId="77777777" w:rsidTr="00446662">
      <w:trPr>
        <w:gridAfter w:val="2"/>
        <w:wAfter w:w="3686" w:type="dxa"/>
      </w:trPr>
      <w:tc>
        <w:tcPr>
          <w:tcW w:w="3294" w:type="dxa"/>
        </w:tcPr>
        <w:p w14:paraId="5DA9B2DB" w14:textId="77777777" w:rsidR="00446662" w:rsidRPr="00263352" w:rsidRDefault="00446662" w:rsidP="00446662">
          <w:pPr>
            <w:rPr>
              <w:rFonts w:ascii="Times New Roman" w:hAnsi="Times New Roman" w:cs="Times New Roman"/>
              <w:color w:val="430023"/>
              <w:sz w:val="18"/>
              <w:szCs w:val="18"/>
            </w:rPr>
          </w:pPr>
        </w:p>
      </w:tc>
      <w:tc>
        <w:tcPr>
          <w:tcW w:w="2693" w:type="dxa"/>
        </w:tcPr>
        <w:p w14:paraId="523F5745" w14:textId="77777777" w:rsidR="00446662" w:rsidRPr="00263352" w:rsidRDefault="00446662" w:rsidP="00446662">
          <w:pPr>
            <w:rPr>
              <w:rFonts w:ascii="Times New Roman" w:hAnsi="Times New Roman" w:cs="Times New Roman"/>
              <w:color w:val="430023"/>
              <w:sz w:val="18"/>
              <w:szCs w:val="18"/>
            </w:rPr>
          </w:pPr>
        </w:p>
      </w:tc>
    </w:tr>
  </w:tbl>
  <w:p w14:paraId="420BDA61" w14:textId="25953F3A" w:rsidR="002C1900" w:rsidRPr="002C1900" w:rsidRDefault="002C1900" w:rsidP="002C1900">
    <w:pPr>
      <w:spacing w:after="0"/>
      <w:ind w:left="567"/>
      <w:rPr>
        <w:rFonts w:ascii="Times New Roman" w:hAnsi="Times New Roman" w:cs="Times New Roman"/>
        <w:sz w:val="16"/>
        <w:szCs w:val="16"/>
      </w:rPr>
    </w:pPr>
  </w:p>
  <w:p w14:paraId="2EB3856C" w14:textId="77777777" w:rsidR="002C1900" w:rsidRPr="002C1900" w:rsidRDefault="002C1900" w:rsidP="002C1900">
    <w:pPr>
      <w:pStyle w:val="Porat"/>
      <w:rPr>
        <w:rFonts w:ascii="Times New Roman" w:hAnsi="Times New Roman" w:cs="Times New Roman"/>
      </w:rPr>
    </w:pPr>
  </w:p>
  <w:p w14:paraId="128A6E1D" w14:textId="77777777" w:rsidR="002C1900" w:rsidRDefault="002C19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2C54" w14:textId="77777777" w:rsidR="007D3D34" w:rsidRDefault="007D3D34" w:rsidP="002C1900">
      <w:pPr>
        <w:spacing w:after="0" w:line="240" w:lineRule="auto"/>
      </w:pPr>
      <w:r>
        <w:separator/>
      </w:r>
    </w:p>
  </w:footnote>
  <w:footnote w:type="continuationSeparator" w:id="0">
    <w:p w14:paraId="308AB1D3" w14:textId="77777777" w:rsidR="007D3D34" w:rsidRDefault="007D3D34" w:rsidP="002C1900">
      <w:pPr>
        <w:spacing w:after="0" w:line="240" w:lineRule="auto"/>
      </w:pPr>
      <w:r>
        <w:continuationSeparator/>
      </w:r>
    </w:p>
  </w:footnote>
  <w:footnote w:type="continuationNotice" w:id="1">
    <w:p w14:paraId="20BB31B6" w14:textId="77777777" w:rsidR="007D3D34" w:rsidRDefault="007D3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2CBB" w14:textId="188FD9B4" w:rsidR="00C17288" w:rsidRDefault="005B62F3">
    <w:pPr>
      <w:pStyle w:val="Antrats"/>
    </w:pPr>
    <w:r>
      <w:rPr>
        <w:noProof/>
      </w:rPr>
      <w:drawing>
        <wp:anchor distT="0" distB="0" distL="114300" distR="114300" simplePos="0" relativeHeight="251657216" behindDoc="0" locked="0" layoutInCell="1" allowOverlap="1" wp14:anchorId="530D674C" wp14:editId="34FF4173">
          <wp:simplePos x="0" y="0"/>
          <wp:positionH relativeFrom="margin">
            <wp:posOffset>887506</wp:posOffset>
          </wp:positionH>
          <wp:positionV relativeFrom="paragraph">
            <wp:posOffset>-80683</wp:posOffset>
          </wp:positionV>
          <wp:extent cx="2240915" cy="429260"/>
          <wp:effectExtent l="0" t="0" r="6985" b="8890"/>
          <wp:wrapNone/>
          <wp:docPr id="9923895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24298" name="Paveikslėlis 1293924298"/>
                  <pic:cNvPicPr/>
                </pic:nvPicPr>
                <pic:blipFill>
                  <a:blip r:embed="rId1">
                    <a:extLst>
                      <a:ext uri="{28A0092B-C50C-407E-A947-70E740481C1C}">
                        <a14:useLocalDpi xmlns:a14="http://schemas.microsoft.com/office/drawing/2010/main" val="0"/>
                      </a:ext>
                    </a:extLst>
                  </a:blip>
                  <a:stretch>
                    <a:fillRect/>
                  </a:stretch>
                </pic:blipFill>
                <pic:spPr>
                  <a:xfrm>
                    <a:off x="0" y="0"/>
                    <a:ext cx="2240915" cy="429260"/>
                  </a:xfrm>
                  <a:prstGeom prst="rect">
                    <a:avLst/>
                  </a:prstGeom>
                </pic:spPr>
              </pic:pic>
            </a:graphicData>
          </a:graphic>
        </wp:anchor>
      </w:drawing>
    </w:r>
    <w:r w:rsidR="00000000">
      <w:rPr>
        <w:noProof/>
      </w:rPr>
      <w:pict w14:anchorId="3D81D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031" o:spid="_x0000_s1025" type="#_x0000_t75" style="position:absolute;margin-left:-134.3pt;margin-top:-62.7pt;width:157.8pt;height:851.05pt;z-index:-251658240;mso-position-horizontal-relative:margin;mso-position-vertical-relative:margin" o:allowincell="f">
          <v:imagedata r:id="rId2" o:title="Vandens z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C64"/>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 w15:restartNumberingAfterBreak="0">
    <w:nsid w:val="16B42FD4"/>
    <w:multiLevelType w:val="hybridMultilevel"/>
    <w:tmpl w:val="F58C8240"/>
    <w:lvl w:ilvl="0" w:tplc="103E8BAE">
      <w:start w:val="1"/>
      <w:numFmt w:val="decimal"/>
      <w:lvlText w:val="%1."/>
      <w:lvlJc w:val="left"/>
      <w:pPr>
        <w:ind w:left="928" w:hanging="360"/>
      </w:pPr>
      <w:rPr>
        <w:rFonts w:hint="default"/>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00436E"/>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88B10BA"/>
    <w:multiLevelType w:val="multilevel"/>
    <w:tmpl w:val="AE1C0AA4"/>
    <w:lvl w:ilvl="0">
      <w:start w:val="59"/>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AE1663"/>
    <w:multiLevelType w:val="multilevel"/>
    <w:tmpl w:val="2C808C9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05876"/>
    <w:multiLevelType w:val="multilevel"/>
    <w:tmpl w:val="E4367CD6"/>
    <w:lvl w:ilvl="0">
      <w:start w:val="11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2016E07"/>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9" w15:restartNumberingAfterBreak="0">
    <w:nsid w:val="5B4E0470"/>
    <w:multiLevelType w:val="multilevel"/>
    <w:tmpl w:val="5B4E04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6D923C6"/>
    <w:multiLevelType w:val="hybridMultilevel"/>
    <w:tmpl w:val="FFFFFFFF"/>
    <w:lvl w:ilvl="0" w:tplc="5378B6F2">
      <w:start w:val="1"/>
      <w:numFmt w:val="decimal"/>
      <w:lvlText w:val="%1."/>
      <w:lvlJc w:val="left"/>
      <w:pPr>
        <w:ind w:left="720" w:hanging="360"/>
      </w:pPr>
    </w:lvl>
    <w:lvl w:ilvl="1" w:tplc="D8FA7AC4">
      <w:start w:val="1"/>
      <w:numFmt w:val="lowerLetter"/>
      <w:lvlText w:val="%2."/>
      <w:lvlJc w:val="left"/>
      <w:pPr>
        <w:ind w:left="1440" w:hanging="360"/>
      </w:pPr>
    </w:lvl>
    <w:lvl w:ilvl="2" w:tplc="1004CC82">
      <w:start w:val="1"/>
      <w:numFmt w:val="lowerRoman"/>
      <w:lvlText w:val="%3."/>
      <w:lvlJc w:val="right"/>
      <w:pPr>
        <w:ind w:left="2160" w:hanging="180"/>
      </w:pPr>
    </w:lvl>
    <w:lvl w:ilvl="3" w:tplc="3BCC5408">
      <w:start w:val="1"/>
      <w:numFmt w:val="decimal"/>
      <w:lvlText w:val="%4."/>
      <w:lvlJc w:val="left"/>
      <w:pPr>
        <w:ind w:left="2880" w:hanging="360"/>
      </w:pPr>
    </w:lvl>
    <w:lvl w:ilvl="4" w:tplc="4484F126">
      <w:start w:val="1"/>
      <w:numFmt w:val="lowerLetter"/>
      <w:lvlText w:val="%5."/>
      <w:lvlJc w:val="left"/>
      <w:pPr>
        <w:ind w:left="3600" w:hanging="360"/>
      </w:pPr>
    </w:lvl>
    <w:lvl w:ilvl="5" w:tplc="00866DFC">
      <w:start w:val="1"/>
      <w:numFmt w:val="lowerRoman"/>
      <w:lvlText w:val="%6."/>
      <w:lvlJc w:val="right"/>
      <w:pPr>
        <w:ind w:left="4320" w:hanging="180"/>
      </w:pPr>
    </w:lvl>
    <w:lvl w:ilvl="6" w:tplc="D0B2EFF8">
      <w:start w:val="1"/>
      <w:numFmt w:val="decimal"/>
      <w:lvlText w:val="%7."/>
      <w:lvlJc w:val="left"/>
      <w:pPr>
        <w:ind w:left="5040" w:hanging="360"/>
      </w:pPr>
    </w:lvl>
    <w:lvl w:ilvl="7" w:tplc="9C8058F2">
      <w:start w:val="1"/>
      <w:numFmt w:val="lowerLetter"/>
      <w:lvlText w:val="%8."/>
      <w:lvlJc w:val="left"/>
      <w:pPr>
        <w:ind w:left="5760" w:hanging="360"/>
      </w:pPr>
    </w:lvl>
    <w:lvl w:ilvl="8" w:tplc="923EE478">
      <w:start w:val="1"/>
      <w:numFmt w:val="lowerRoman"/>
      <w:lvlText w:val="%9."/>
      <w:lvlJc w:val="right"/>
      <w:pPr>
        <w:ind w:left="6480" w:hanging="180"/>
      </w:pPr>
    </w:lvl>
  </w:abstractNum>
  <w:abstractNum w:abstractNumId="11" w15:restartNumberingAfterBreak="0">
    <w:nsid w:val="781768C3"/>
    <w:multiLevelType w:val="hybridMultilevel"/>
    <w:tmpl w:val="E0FCC0CA"/>
    <w:lvl w:ilvl="0" w:tplc="F26A5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8EB20D1"/>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63840171">
    <w:abstractNumId w:val="10"/>
  </w:num>
  <w:num w:numId="2" w16cid:durableId="1419446100">
    <w:abstractNumId w:val="5"/>
  </w:num>
  <w:num w:numId="3" w16cid:durableId="1277757971">
    <w:abstractNumId w:val="4"/>
  </w:num>
  <w:num w:numId="4" w16cid:durableId="1385370327">
    <w:abstractNumId w:val="6"/>
  </w:num>
  <w:num w:numId="5" w16cid:durableId="1059862903">
    <w:abstractNumId w:val="8"/>
  </w:num>
  <w:num w:numId="6" w16cid:durableId="1281566891">
    <w:abstractNumId w:val="2"/>
  </w:num>
  <w:num w:numId="7" w16cid:durableId="1056011900">
    <w:abstractNumId w:val="7"/>
  </w:num>
  <w:num w:numId="8" w16cid:durableId="896280422">
    <w:abstractNumId w:val="3"/>
  </w:num>
  <w:num w:numId="9" w16cid:durableId="229922088">
    <w:abstractNumId w:val="0"/>
  </w:num>
  <w:num w:numId="10" w16cid:durableId="465007095">
    <w:abstractNumId w:val="12"/>
  </w:num>
  <w:num w:numId="11" w16cid:durableId="2037461738">
    <w:abstractNumId w:val="11"/>
  </w:num>
  <w:num w:numId="12" w16cid:durableId="185607416">
    <w:abstractNumId w:val="1"/>
  </w:num>
  <w:num w:numId="13" w16cid:durableId="777717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B091F8"/>
    <w:rsid w:val="00000C0A"/>
    <w:rsid w:val="00003A32"/>
    <w:rsid w:val="00004785"/>
    <w:rsid w:val="0000728D"/>
    <w:rsid w:val="00010D9B"/>
    <w:rsid w:val="00014BA9"/>
    <w:rsid w:val="00017881"/>
    <w:rsid w:val="00017B98"/>
    <w:rsid w:val="00020A75"/>
    <w:rsid w:val="00020FDE"/>
    <w:rsid w:val="00027011"/>
    <w:rsid w:val="00030B7B"/>
    <w:rsid w:val="00034F46"/>
    <w:rsid w:val="00041A91"/>
    <w:rsid w:val="000424A5"/>
    <w:rsid w:val="00042D03"/>
    <w:rsid w:val="0004510C"/>
    <w:rsid w:val="00046E83"/>
    <w:rsid w:val="00047C02"/>
    <w:rsid w:val="00052913"/>
    <w:rsid w:val="0005738F"/>
    <w:rsid w:val="00060D41"/>
    <w:rsid w:val="0006258D"/>
    <w:rsid w:val="000649DA"/>
    <w:rsid w:val="00066849"/>
    <w:rsid w:val="00066D3A"/>
    <w:rsid w:val="00067B36"/>
    <w:rsid w:val="00071E9F"/>
    <w:rsid w:val="00082566"/>
    <w:rsid w:val="00082836"/>
    <w:rsid w:val="000877E3"/>
    <w:rsid w:val="00090EDF"/>
    <w:rsid w:val="00095AC3"/>
    <w:rsid w:val="000971CD"/>
    <w:rsid w:val="000A59AD"/>
    <w:rsid w:val="000A7F10"/>
    <w:rsid w:val="000B1CDF"/>
    <w:rsid w:val="000B7E0A"/>
    <w:rsid w:val="000C23B0"/>
    <w:rsid w:val="000C3AF6"/>
    <w:rsid w:val="000D10D1"/>
    <w:rsid w:val="000D26D6"/>
    <w:rsid w:val="000D32E7"/>
    <w:rsid w:val="000D4E77"/>
    <w:rsid w:val="000E42E4"/>
    <w:rsid w:val="000F094B"/>
    <w:rsid w:val="000F228C"/>
    <w:rsid w:val="000F392D"/>
    <w:rsid w:val="000F77E7"/>
    <w:rsid w:val="0010097A"/>
    <w:rsid w:val="00101C97"/>
    <w:rsid w:val="0010302B"/>
    <w:rsid w:val="001043F1"/>
    <w:rsid w:val="00104C96"/>
    <w:rsid w:val="0010582D"/>
    <w:rsid w:val="00105D89"/>
    <w:rsid w:val="00107355"/>
    <w:rsid w:val="00117FED"/>
    <w:rsid w:val="00121D13"/>
    <w:rsid w:val="00122C07"/>
    <w:rsid w:val="00130070"/>
    <w:rsid w:val="0013083B"/>
    <w:rsid w:val="00130C38"/>
    <w:rsid w:val="00133A79"/>
    <w:rsid w:val="0013588B"/>
    <w:rsid w:val="00135EA8"/>
    <w:rsid w:val="0014036D"/>
    <w:rsid w:val="0014252E"/>
    <w:rsid w:val="001426B2"/>
    <w:rsid w:val="00150AB7"/>
    <w:rsid w:val="00156CA7"/>
    <w:rsid w:val="00160B84"/>
    <w:rsid w:val="00162710"/>
    <w:rsid w:val="00166ECC"/>
    <w:rsid w:val="0017026A"/>
    <w:rsid w:val="001827ED"/>
    <w:rsid w:val="001848C4"/>
    <w:rsid w:val="00185C31"/>
    <w:rsid w:val="00185DB8"/>
    <w:rsid w:val="00190331"/>
    <w:rsid w:val="001A19A6"/>
    <w:rsid w:val="001A40C6"/>
    <w:rsid w:val="001B265E"/>
    <w:rsid w:val="001C32D1"/>
    <w:rsid w:val="001C61FC"/>
    <w:rsid w:val="001D0C7F"/>
    <w:rsid w:val="001D300B"/>
    <w:rsid w:val="001D3497"/>
    <w:rsid w:val="001D4F28"/>
    <w:rsid w:val="001E36C1"/>
    <w:rsid w:val="001E4B83"/>
    <w:rsid w:val="001E51E5"/>
    <w:rsid w:val="001F1FF7"/>
    <w:rsid w:val="001F371D"/>
    <w:rsid w:val="001F54E0"/>
    <w:rsid w:val="00204955"/>
    <w:rsid w:val="002103B5"/>
    <w:rsid w:val="00214433"/>
    <w:rsid w:val="0021494E"/>
    <w:rsid w:val="00214E54"/>
    <w:rsid w:val="00215BCF"/>
    <w:rsid w:val="00216827"/>
    <w:rsid w:val="00217D87"/>
    <w:rsid w:val="00220803"/>
    <w:rsid w:val="00223FB3"/>
    <w:rsid w:val="002258C0"/>
    <w:rsid w:val="00226D7A"/>
    <w:rsid w:val="0023654C"/>
    <w:rsid w:val="002369A1"/>
    <w:rsid w:val="0024030F"/>
    <w:rsid w:val="0024196B"/>
    <w:rsid w:val="00243B70"/>
    <w:rsid w:val="00253414"/>
    <w:rsid w:val="002564FA"/>
    <w:rsid w:val="002602BB"/>
    <w:rsid w:val="0026067F"/>
    <w:rsid w:val="00263352"/>
    <w:rsid w:val="002676B2"/>
    <w:rsid w:val="00276079"/>
    <w:rsid w:val="00277181"/>
    <w:rsid w:val="00277C3C"/>
    <w:rsid w:val="0028083D"/>
    <w:rsid w:val="00283E85"/>
    <w:rsid w:val="002842BA"/>
    <w:rsid w:val="00284E7F"/>
    <w:rsid w:val="002875B9"/>
    <w:rsid w:val="00293A6D"/>
    <w:rsid w:val="00295031"/>
    <w:rsid w:val="00295671"/>
    <w:rsid w:val="002A15B5"/>
    <w:rsid w:val="002A2DBD"/>
    <w:rsid w:val="002A638A"/>
    <w:rsid w:val="002B695F"/>
    <w:rsid w:val="002B6BEB"/>
    <w:rsid w:val="002C12C5"/>
    <w:rsid w:val="002C1900"/>
    <w:rsid w:val="002C27A0"/>
    <w:rsid w:val="002C47DC"/>
    <w:rsid w:val="002C643C"/>
    <w:rsid w:val="002D37A6"/>
    <w:rsid w:val="002D67D1"/>
    <w:rsid w:val="002D7765"/>
    <w:rsid w:val="002E02FA"/>
    <w:rsid w:val="002E2EB5"/>
    <w:rsid w:val="002E433D"/>
    <w:rsid w:val="002E560B"/>
    <w:rsid w:val="002E7CCF"/>
    <w:rsid w:val="002F2D94"/>
    <w:rsid w:val="0030012C"/>
    <w:rsid w:val="00303EEA"/>
    <w:rsid w:val="003051B2"/>
    <w:rsid w:val="00310DD3"/>
    <w:rsid w:val="003135B8"/>
    <w:rsid w:val="00313C26"/>
    <w:rsid w:val="00313F29"/>
    <w:rsid w:val="00314BA4"/>
    <w:rsid w:val="00315A4C"/>
    <w:rsid w:val="00320C87"/>
    <w:rsid w:val="00324E02"/>
    <w:rsid w:val="003276F0"/>
    <w:rsid w:val="003369C8"/>
    <w:rsid w:val="00336B09"/>
    <w:rsid w:val="00337EDE"/>
    <w:rsid w:val="003409A7"/>
    <w:rsid w:val="00346819"/>
    <w:rsid w:val="00347ADF"/>
    <w:rsid w:val="00357038"/>
    <w:rsid w:val="00363608"/>
    <w:rsid w:val="00367485"/>
    <w:rsid w:val="003722F0"/>
    <w:rsid w:val="0037381B"/>
    <w:rsid w:val="0038781A"/>
    <w:rsid w:val="00393846"/>
    <w:rsid w:val="00396B05"/>
    <w:rsid w:val="00396EAC"/>
    <w:rsid w:val="003A0855"/>
    <w:rsid w:val="003B1108"/>
    <w:rsid w:val="003B49B5"/>
    <w:rsid w:val="003B73C9"/>
    <w:rsid w:val="003B797C"/>
    <w:rsid w:val="003C43AC"/>
    <w:rsid w:val="003C4920"/>
    <w:rsid w:val="003C775F"/>
    <w:rsid w:val="003D377D"/>
    <w:rsid w:val="003E0F14"/>
    <w:rsid w:val="003E781C"/>
    <w:rsid w:val="003E7E7A"/>
    <w:rsid w:val="003F0309"/>
    <w:rsid w:val="003F1F77"/>
    <w:rsid w:val="003F28C8"/>
    <w:rsid w:val="003F3EBD"/>
    <w:rsid w:val="003F3FD6"/>
    <w:rsid w:val="003F506B"/>
    <w:rsid w:val="003F5551"/>
    <w:rsid w:val="003F6F74"/>
    <w:rsid w:val="00402233"/>
    <w:rsid w:val="00404F1F"/>
    <w:rsid w:val="00411491"/>
    <w:rsid w:val="00412372"/>
    <w:rsid w:val="004126D8"/>
    <w:rsid w:val="00412D19"/>
    <w:rsid w:val="00420FF8"/>
    <w:rsid w:val="00421E6E"/>
    <w:rsid w:val="0042422B"/>
    <w:rsid w:val="004263DC"/>
    <w:rsid w:val="00426402"/>
    <w:rsid w:val="004313DE"/>
    <w:rsid w:val="004438E0"/>
    <w:rsid w:val="00446662"/>
    <w:rsid w:val="00447065"/>
    <w:rsid w:val="00447F7A"/>
    <w:rsid w:val="0045173A"/>
    <w:rsid w:val="00451763"/>
    <w:rsid w:val="0045575B"/>
    <w:rsid w:val="00460F95"/>
    <w:rsid w:val="00472959"/>
    <w:rsid w:val="004810A8"/>
    <w:rsid w:val="00483061"/>
    <w:rsid w:val="0048386B"/>
    <w:rsid w:val="004917C4"/>
    <w:rsid w:val="00492172"/>
    <w:rsid w:val="004923F3"/>
    <w:rsid w:val="0049384D"/>
    <w:rsid w:val="0049446D"/>
    <w:rsid w:val="00494A09"/>
    <w:rsid w:val="004A1878"/>
    <w:rsid w:val="004A2E8A"/>
    <w:rsid w:val="004A5128"/>
    <w:rsid w:val="004B29EC"/>
    <w:rsid w:val="004B2A74"/>
    <w:rsid w:val="004B3F1B"/>
    <w:rsid w:val="004B6549"/>
    <w:rsid w:val="004C2ACD"/>
    <w:rsid w:val="004C4143"/>
    <w:rsid w:val="004C7EC8"/>
    <w:rsid w:val="004D3A32"/>
    <w:rsid w:val="004D53A6"/>
    <w:rsid w:val="004E1A3D"/>
    <w:rsid w:val="004E3A24"/>
    <w:rsid w:val="004E75D5"/>
    <w:rsid w:val="004F06E7"/>
    <w:rsid w:val="004F1B49"/>
    <w:rsid w:val="004F2FB6"/>
    <w:rsid w:val="004F3FEA"/>
    <w:rsid w:val="004F4426"/>
    <w:rsid w:val="004F4905"/>
    <w:rsid w:val="004F645F"/>
    <w:rsid w:val="004F7DD0"/>
    <w:rsid w:val="005034D3"/>
    <w:rsid w:val="005071C9"/>
    <w:rsid w:val="005200B0"/>
    <w:rsid w:val="0052165A"/>
    <w:rsid w:val="00523A4A"/>
    <w:rsid w:val="00525679"/>
    <w:rsid w:val="00526174"/>
    <w:rsid w:val="005278BF"/>
    <w:rsid w:val="0053049F"/>
    <w:rsid w:val="00531DA8"/>
    <w:rsid w:val="005347D3"/>
    <w:rsid w:val="00544437"/>
    <w:rsid w:val="00544872"/>
    <w:rsid w:val="005452CC"/>
    <w:rsid w:val="0054590D"/>
    <w:rsid w:val="00545A50"/>
    <w:rsid w:val="00553856"/>
    <w:rsid w:val="00554BF4"/>
    <w:rsid w:val="00562341"/>
    <w:rsid w:val="005628B3"/>
    <w:rsid w:val="005629B0"/>
    <w:rsid w:val="00567660"/>
    <w:rsid w:val="00567FAE"/>
    <w:rsid w:val="005702C0"/>
    <w:rsid w:val="00572533"/>
    <w:rsid w:val="005750CE"/>
    <w:rsid w:val="0057531D"/>
    <w:rsid w:val="0057553F"/>
    <w:rsid w:val="005765B5"/>
    <w:rsid w:val="00576B7D"/>
    <w:rsid w:val="00577689"/>
    <w:rsid w:val="005776EF"/>
    <w:rsid w:val="00580BEC"/>
    <w:rsid w:val="005845EF"/>
    <w:rsid w:val="00585E8D"/>
    <w:rsid w:val="00586113"/>
    <w:rsid w:val="00594AF8"/>
    <w:rsid w:val="0059555F"/>
    <w:rsid w:val="005A2852"/>
    <w:rsid w:val="005B5A78"/>
    <w:rsid w:val="005B62F3"/>
    <w:rsid w:val="005B637C"/>
    <w:rsid w:val="005C101E"/>
    <w:rsid w:val="005D35F8"/>
    <w:rsid w:val="005D73D2"/>
    <w:rsid w:val="005E4FE9"/>
    <w:rsid w:val="005E654E"/>
    <w:rsid w:val="005E655E"/>
    <w:rsid w:val="005F0FAB"/>
    <w:rsid w:val="005F5844"/>
    <w:rsid w:val="005F663C"/>
    <w:rsid w:val="0060067F"/>
    <w:rsid w:val="00600E9A"/>
    <w:rsid w:val="006029E5"/>
    <w:rsid w:val="00605F6C"/>
    <w:rsid w:val="00606730"/>
    <w:rsid w:val="00625297"/>
    <w:rsid w:val="006263BF"/>
    <w:rsid w:val="00626C8E"/>
    <w:rsid w:val="00630760"/>
    <w:rsid w:val="00630DD1"/>
    <w:rsid w:val="006311F9"/>
    <w:rsid w:val="00631FF4"/>
    <w:rsid w:val="00635582"/>
    <w:rsid w:val="00635DF0"/>
    <w:rsid w:val="00642FE6"/>
    <w:rsid w:val="00645C97"/>
    <w:rsid w:val="00646EA4"/>
    <w:rsid w:val="00654177"/>
    <w:rsid w:val="006579CC"/>
    <w:rsid w:val="006608B6"/>
    <w:rsid w:val="00662263"/>
    <w:rsid w:val="00662598"/>
    <w:rsid w:val="00662C32"/>
    <w:rsid w:val="00662D46"/>
    <w:rsid w:val="006660FA"/>
    <w:rsid w:val="00677DB9"/>
    <w:rsid w:val="00682690"/>
    <w:rsid w:val="00684B3F"/>
    <w:rsid w:val="006860A1"/>
    <w:rsid w:val="006909F1"/>
    <w:rsid w:val="00696EE7"/>
    <w:rsid w:val="006A0344"/>
    <w:rsid w:val="006A1AEC"/>
    <w:rsid w:val="006A68F0"/>
    <w:rsid w:val="006B1BBA"/>
    <w:rsid w:val="006B1E15"/>
    <w:rsid w:val="006B22D8"/>
    <w:rsid w:val="006B53C7"/>
    <w:rsid w:val="006B5C87"/>
    <w:rsid w:val="006C408D"/>
    <w:rsid w:val="006C7417"/>
    <w:rsid w:val="006D0DE3"/>
    <w:rsid w:val="006D24B3"/>
    <w:rsid w:val="006D7242"/>
    <w:rsid w:val="006E02C4"/>
    <w:rsid w:val="006E4664"/>
    <w:rsid w:val="006E5A55"/>
    <w:rsid w:val="006F0C8B"/>
    <w:rsid w:val="00705AF0"/>
    <w:rsid w:val="007121A8"/>
    <w:rsid w:val="00713C2B"/>
    <w:rsid w:val="00715BAC"/>
    <w:rsid w:val="00737E6C"/>
    <w:rsid w:val="00742430"/>
    <w:rsid w:val="00742C8D"/>
    <w:rsid w:val="0076355A"/>
    <w:rsid w:val="00767FB5"/>
    <w:rsid w:val="0077339F"/>
    <w:rsid w:val="00780AF2"/>
    <w:rsid w:val="00781507"/>
    <w:rsid w:val="00781EA5"/>
    <w:rsid w:val="00782DB5"/>
    <w:rsid w:val="00783524"/>
    <w:rsid w:val="00784929"/>
    <w:rsid w:val="007910AD"/>
    <w:rsid w:val="00792F74"/>
    <w:rsid w:val="00793079"/>
    <w:rsid w:val="007930D3"/>
    <w:rsid w:val="007933F7"/>
    <w:rsid w:val="007954A1"/>
    <w:rsid w:val="007A541E"/>
    <w:rsid w:val="007B5807"/>
    <w:rsid w:val="007B6469"/>
    <w:rsid w:val="007D3BE1"/>
    <w:rsid w:val="007D3D34"/>
    <w:rsid w:val="007D411B"/>
    <w:rsid w:val="007D5A69"/>
    <w:rsid w:val="007E10A2"/>
    <w:rsid w:val="007E5A24"/>
    <w:rsid w:val="007E72D9"/>
    <w:rsid w:val="007F1E87"/>
    <w:rsid w:val="007F4F49"/>
    <w:rsid w:val="007F70BB"/>
    <w:rsid w:val="00802818"/>
    <w:rsid w:val="0080339E"/>
    <w:rsid w:val="0080605B"/>
    <w:rsid w:val="0080656B"/>
    <w:rsid w:val="00807B1E"/>
    <w:rsid w:val="00814012"/>
    <w:rsid w:val="008224E7"/>
    <w:rsid w:val="00824523"/>
    <w:rsid w:val="00825D66"/>
    <w:rsid w:val="00826A66"/>
    <w:rsid w:val="00831356"/>
    <w:rsid w:val="0083435C"/>
    <w:rsid w:val="00834DBB"/>
    <w:rsid w:val="008377AE"/>
    <w:rsid w:val="00840BD4"/>
    <w:rsid w:val="00840BED"/>
    <w:rsid w:val="008445E0"/>
    <w:rsid w:val="00844FD2"/>
    <w:rsid w:val="008468AA"/>
    <w:rsid w:val="00851483"/>
    <w:rsid w:val="008541A5"/>
    <w:rsid w:val="0085645C"/>
    <w:rsid w:val="00860EC5"/>
    <w:rsid w:val="00862767"/>
    <w:rsid w:val="00862C13"/>
    <w:rsid w:val="0086526B"/>
    <w:rsid w:val="00865C1A"/>
    <w:rsid w:val="0086657E"/>
    <w:rsid w:val="00867178"/>
    <w:rsid w:val="00871018"/>
    <w:rsid w:val="00874C3C"/>
    <w:rsid w:val="0088100D"/>
    <w:rsid w:val="008810DE"/>
    <w:rsid w:val="008822E5"/>
    <w:rsid w:val="00891AAC"/>
    <w:rsid w:val="00893BA6"/>
    <w:rsid w:val="00896EF2"/>
    <w:rsid w:val="008A2F44"/>
    <w:rsid w:val="008A3136"/>
    <w:rsid w:val="008A4759"/>
    <w:rsid w:val="008A7410"/>
    <w:rsid w:val="008C0777"/>
    <w:rsid w:val="008C331D"/>
    <w:rsid w:val="008C68D1"/>
    <w:rsid w:val="008D1C7A"/>
    <w:rsid w:val="008D5602"/>
    <w:rsid w:val="008D6A19"/>
    <w:rsid w:val="008E0B3A"/>
    <w:rsid w:val="008E13EC"/>
    <w:rsid w:val="008E1B68"/>
    <w:rsid w:val="008E4A8A"/>
    <w:rsid w:val="008E73D5"/>
    <w:rsid w:val="008F338C"/>
    <w:rsid w:val="00904F3B"/>
    <w:rsid w:val="009108F1"/>
    <w:rsid w:val="009111B1"/>
    <w:rsid w:val="00917867"/>
    <w:rsid w:val="00921A62"/>
    <w:rsid w:val="009255DB"/>
    <w:rsid w:val="009338EE"/>
    <w:rsid w:val="00941414"/>
    <w:rsid w:val="009452F1"/>
    <w:rsid w:val="00947166"/>
    <w:rsid w:val="00951626"/>
    <w:rsid w:val="00951A13"/>
    <w:rsid w:val="00951E40"/>
    <w:rsid w:val="0095512F"/>
    <w:rsid w:val="00965B7F"/>
    <w:rsid w:val="00974D98"/>
    <w:rsid w:val="009901D4"/>
    <w:rsid w:val="009951F4"/>
    <w:rsid w:val="009A03F9"/>
    <w:rsid w:val="009A0876"/>
    <w:rsid w:val="009B213C"/>
    <w:rsid w:val="009B4D71"/>
    <w:rsid w:val="009B7278"/>
    <w:rsid w:val="009B75D0"/>
    <w:rsid w:val="009B76F6"/>
    <w:rsid w:val="009C5B8A"/>
    <w:rsid w:val="009D0398"/>
    <w:rsid w:val="009D5476"/>
    <w:rsid w:val="009D6800"/>
    <w:rsid w:val="009D686F"/>
    <w:rsid w:val="009E0FA0"/>
    <w:rsid w:val="009E2433"/>
    <w:rsid w:val="009F0A15"/>
    <w:rsid w:val="009F4B20"/>
    <w:rsid w:val="009F58C1"/>
    <w:rsid w:val="009F6A68"/>
    <w:rsid w:val="00A105C0"/>
    <w:rsid w:val="00A106A6"/>
    <w:rsid w:val="00A11ABD"/>
    <w:rsid w:val="00A162DC"/>
    <w:rsid w:val="00A23359"/>
    <w:rsid w:val="00A2461A"/>
    <w:rsid w:val="00A27E4C"/>
    <w:rsid w:val="00A30F10"/>
    <w:rsid w:val="00A319F8"/>
    <w:rsid w:val="00A35C20"/>
    <w:rsid w:val="00A36D06"/>
    <w:rsid w:val="00A4104F"/>
    <w:rsid w:val="00A410E8"/>
    <w:rsid w:val="00A466BE"/>
    <w:rsid w:val="00A527FD"/>
    <w:rsid w:val="00A537C3"/>
    <w:rsid w:val="00A551EC"/>
    <w:rsid w:val="00A55B54"/>
    <w:rsid w:val="00A56AB4"/>
    <w:rsid w:val="00A602FE"/>
    <w:rsid w:val="00A6702A"/>
    <w:rsid w:val="00A75043"/>
    <w:rsid w:val="00A87635"/>
    <w:rsid w:val="00A9051B"/>
    <w:rsid w:val="00A9163F"/>
    <w:rsid w:val="00A92541"/>
    <w:rsid w:val="00A962AE"/>
    <w:rsid w:val="00A96A67"/>
    <w:rsid w:val="00A96B3B"/>
    <w:rsid w:val="00A97EE9"/>
    <w:rsid w:val="00AA72F8"/>
    <w:rsid w:val="00AB0DE3"/>
    <w:rsid w:val="00AB2A08"/>
    <w:rsid w:val="00AC13F6"/>
    <w:rsid w:val="00AC1AE3"/>
    <w:rsid w:val="00AD0163"/>
    <w:rsid w:val="00AD0C64"/>
    <w:rsid w:val="00AD7B0E"/>
    <w:rsid w:val="00AE0828"/>
    <w:rsid w:val="00AE30E9"/>
    <w:rsid w:val="00AE5DCD"/>
    <w:rsid w:val="00B0347F"/>
    <w:rsid w:val="00B05C84"/>
    <w:rsid w:val="00B06A15"/>
    <w:rsid w:val="00B13325"/>
    <w:rsid w:val="00B13D45"/>
    <w:rsid w:val="00B1441D"/>
    <w:rsid w:val="00B22C04"/>
    <w:rsid w:val="00B235D9"/>
    <w:rsid w:val="00B23675"/>
    <w:rsid w:val="00B24311"/>
    <w:rsid w:val="00B26C06"/>
    <w:rsid w:val="00B27396"/>
    <w:rsid w:val="00B323F2"/>
    <w:rsid w:val="00B358BF"/>
    <w:rsid w:val="00B3668D"/>
    <w:rsid w:val="00B40015"/>
    <w:rsid w:val="00B4040E"/>
    <w:rsid w:val="00B44F17"/>
    <w:rsid w:val="00B4603F"/>
    <w:rsid w:val="00B521A8"/>
    <w:rsid w:val="00B53329"/>
    <w:rsid w:val="00B63B87"/>
    <w:rsid w:val="00B64703"/>
    <w:rsid w:val="00B650C1"/>
    <w:rsid w:val="00B65A86"/>
    <w:rsid w:val="00B65C3B"/>
    <w:rsid w:val="00B70400"/>
    <w:rsid w:val="00B75D22"/>
    <w:rsid w:val="00B773D6"/>
    <w:rsid w:val="00B777C4"/>
    <w:rsid w:val="00B77F8D"/>
    <w:rsid w:val="00B806DE"/>
    <w:rsid w:val="00B823C2"/>
    <w:rsid w:val="00B82FE2"/>
    <w:rsid w:val="00B83905"/>
    <w:rsid w:val="00B8798D"/>
    <w:rsid w:val="00B87A24"/>
    <w:rsid w:val="00B91F25"/>
    <w:rsid w:val="00BA4447"/>
    <w:rsid w:val="00BA444A"/>
    <w:rsid w:val="00BA4862"/>
    <w:rsid w:val="00BA4D12"/>
    <w:rsid w:val="00BB4172"/>
    <w:rsid w:val="00BB488F"/>
    <w:rsid w:val="00BC30D6"/>
    <w:rsid w:val="00BC3A0B"/>
    <w:rsid w:val="00BC3EBC"/>
    <w:rsid w:val="00BC42FF"/>
    <w:rsid w:val="00BC5008"/>
    <w:rsid w:val="00BC5567"/>
    <w:rsid w:val="00BC6958"/>
    <w:rsid w:val="00BD7157"/>
    <w:rsid w:val="00BE3C9F"/>
    <w:rsid w:val="00BF0518"/>
    <w:rsid w:val="00BF0C6A"/>
    <w:rsid w:val="00BF2006"/>
    <w:rsid w:val="00BF2A24"/>
    <w:rsid w:val="00BF2E0B"/>
    <w:rsid w:val="00BF384E"/>
    <w:rsid w:val="00BF6E84"/>
    <w:rsid w:val="00C020A9"/>
    <w:rsid w:val="00C0277C"/>
    <w:rsid w:val="00C0407C"/>
    <w:rsid w:val="00C04799"/>
    <w:rsid w:val="00C074AC"/>
    <w:rsid w:val="00C11F28"/>
    <w:rsid w:val="00C147BB"/>
    <w:rsid w:val="00C15EB2"/>
    <w:rsid w:val="00C1637F"/>
    <w:rsid w:val="00C16DA6"/>
    <w:rsid w:val="00C17288"/>
    <w:rsid w:val="00C20771"/>
    <w:rsid w:val="00C24AD2"/>
    <w:rsid w:val="00C27E43"/>
    <w:rsid w:val="00C3088F"/>
    <w:rsid w:val="00C31446"/>
    <w:rsid w:val="00C326B9"/>
    <w:rsid w:val="00C3281C"/>
    <w:rsid w:val="00C339C6"/>
    <w:rsid w:val="00C37F36"/>
    <w:rsid w:val="00C40B60"/>
    <w:rsid w:val="00C419A8"/>
    <w:rsid w:val="00C42E00"/>
    <w:rsid w:val="00C43740"/>
    <w:rsid w:val="00C533A5"/>
    <w:rsid w:val="00C5499B"/>
    <w:rsid w:val="00C551D7"/>
    <w:rsid w:val="00C5520B"/>
    <w:rsid w:val="00C63D65"/>
    <w:rsid w:val="00C645C7"/>
    <w:rsid w:val="00C670E1"/>
    <w:rsid w:val="00C77861"/>
    <w:rsid w:val="00C80911"/>
    <w:rsid w:val="00C818BE"/>
    <w:rsid w:val="00C8271E"/>
    <w:rsid w:val="00C913CF"/>
    <w:rsid w:val="00C96C43"/>
    <w:rsid w:val="00CA069A"/>
    <w:rsid w:val="00CA1B30"/>
    <w:rsid w:val="00CA1F23"/>
    <w:rsid w:val="00CC274A"/>
    <w:rsid w:val="00CC51DB"/>
    <w:rsid w:val="00CC5B76"/>
    <w:rsid w:val="00CC6955"/>
    <w:rsid w:val="00CC755F"/>
    <w:rsid w:val="00CD17CD"/>
    <w:rsid w:val="00CD2055"/>
    <w:rsid w:val="00CD6224"/>
    <w:rsid w:val="00CD74BE"/>
    <w:rsid w:val="00CE7756"/>
    <w:rsid w:val="00CE7E16"/>
    <w:rsid w:val="00CF3195"/>
    <w:rsid w:val="00CF5244"/>
    <w:rsid w:val="00D041C9"/>
    <w:rsid w:val="00D116C4"/>
    <w:rsid w:val="00D155C0"/>
    <w:rsid w:val="00D212E6"/>
    <w:rsid w:val="00D22010"/>
    <w:rsid w:val="00D22C83"/>
    <w:rsid w:val="00D329BC"/>
    <w:rsid w:val="00D4092C"/>
    <w:rsid w:val="00D4774B"/>
    <w:rsid w:val="00D47947"/>
    <w:rsid w:val="00D5190A"/>
    <w:rsid w:val="00D55975"/>
    <w:rsid w:val="00D63EB2"/>
    <w:rsid w:val="00D64AA2"/>
    <w:rsid w:val="00D6526A"/>
    <w:rsid w:val="00D66DC8"/>
    <w:rsid w:val="00D7017F"/>
    <w:rsid w:val="00D7079E"/>
    <w:rsid w:val="00D73CB6"/>
    <w:rsid w:val="00D76193"/>
    <w:rsid w:val="00D8214B"/>
    <w:rsid w:val="00D835C2"/>
    <w:rsid w:val="00D84FF6"/>
    <w:rsid w:val="00D8515F"/>
    <w:rsid w:val="00D87B44"/>
    <w:rsid w:val="00D87BFB"/>
    <w:rsid w:val="00D958FB"/>
    <w:rsid w:val="00D96528"/>
    <w:rsid w:val="00D9699A"/>
    <w:rsid w:val="00D97ACD"/>
    <w:rsid w:val="00DA163D"/>
    <w:rsid w:val="00DA1ACB"/>
    <w:rsid w:val="00DA1B9B"/>
    <w:rsid w:val="00DA2AEC"/>
    <w:rsid w:val="00DA2E17"/>
    <w:rsid w:val="00DA2FAE"/>
    <w:rsid w:val="00DA33BF"/>
    <w:rsid w:val="00DA6F0B"/>
    <w:rsid w:val="00DA7B4D"/>
    <w:rsid w:val="00DB28B9"/>
    <w:rsid w:val="00DB3170"/>
    <w:rsid w:val="00DB3736"/>
    <w:rsid w:val="00DB454A"/>
    <w:rsid w:val="00DB6F3C"/>
    <w:rsid w:val="00DB7F33"/>
    <w:rsid w:val="00DD17FF"/>
    <w:rsid w:val="00DD4ED8"/>
    <w:rsid w:val="00DD64D0"/>
    <w:rsid w:val="00DD6800"/>
    <w:rsid w:val="00DD7798"/>
    <w:rsid w:val="00DD7B14"/>
    <w:rsid w:val="00DE2C48"/>
    <w:rsid w:val="00DE47AD"/>
    <w:rsid w:val="00DE5179"/>
    <w:rsid w:val="00DE5619"/>
    <w:rsid w:val="00DE60E4"/>
    <w:rsid w:val="00DE75F4"/>
    <w:rsid w:val="00DF0DE4"/>
    <w:rsid w:val="00DF2644"/>
    <w:rsid w:val="00DF2F94"/>
    <w:rsid w:val="00DF3D12"/>
    <w:rsid w:val="00E000C6"/>
    <w:rsid w:val="00E00BC5"/>
    <w:rsid w:val="00E053F1"/>
    <w:rsid w:val="00E100A4"/>
    <w:rsid w:val="00E10FFE"/>
    <w:rsid w:val="00E13D3D"/>
    <w:rsid w:val="00E20F61"/>
    <w:rsid w:val="00E21618"/>
    <w:rsid w:val="00E229E4"/>
    <w:rsid w:val="00E253A0"/>
    <w:rsid w:val="00E27FED"/>
    <w:rsid w:val="00E360C8"/>
    <w:rsid w:val="00E36989"/>
    <w:rsid w:val="00E40D58"/>
    <w:rsid w:val="00E43B1E"/>
    <w:rsid w:val="00E44E3A"/>
    <w:rsid w:val="00E46BEE"/>
    <w:rsid w:val="00E51F91"/>
    <w:rsid w:val="00E60C71"/>
    <w:rsid w:val="00E60E5A"/>
    <w:rsid w:val="00E64192"/>
    <w:rsid w:val="00E645B4"/>
    <w:rsid w:val="00E71C0D"/>
    <w:rsid w:val="00E81027"/>
    <w:rsid w:val="00E82D62"/>
    <w:rsid w:val="00E83EE6"/>
    <w:rsid w:val="00E8612F"/>
    <w:rsid w:val="00E91537"/>
    <w:rsid w:val="00E917FF"/>
    <w:rsid w:val="00E9231E"/>
    <w:rsid w:val="00E964F0"/>
    <w:rsid w:val="00E96601"/>
    <w:rsid w:val="00EA07AF"/>
    <w:rsid w:val="00EA11A8"/>
    <w:rsid w:val="00EA11BB"/>
    <w:rsid w:val="00EA6385"/>
    <w:rsid w:val="00EB23DE"/>
    <w:rsid w:val="00EB5A84"/>
    <w:rsid w:val="00EB75C7"/>
    <w:rsid w:val="00EB7E64"/>
    <w:rsid w:val="00EB7F0F"/>
    <w:rsid w:val="00EC1483"/>
    <w:rsid w:val="00EC3C26"/>
    <w:rsid w:val="00EC5BB9"/>
    <w:rsid w:val="00EC6C96"/>
    <w:rsid w:val="00ED072F"/>
    <w:rsid w:val="00ED284E"/>
    <w:rsid w:val="00ED66D9"/>
    <w:rsid w:val="00EE433A"/>
    <w:rsid w:val="00EF018B"/>
    <w:rsid w:val="00EF23A5"/>
    <w:rsid w:val="00EF30DF"/>
    <w:rsid w:val="00EF677B"/>
    <w:rsid w:val="00F04246"/>
    <w:rsid w:val="00F15481"/>
    <w:rsid w:val="00F223A0"/>
    <w:rsid w:val="00F45451"/>
    <w:rsid w:val="00F463F2"/>
    <w:rsid w:val="00F51BF9"/>
    <w:rsid w:val="00F6451B"/>
    <w:rsid w:val="00F645F4"/>
    <w:rsid w:val="00F6527B"/>
    <w:rsid w:val="00F669D3"/>
    <w:rsid w:val="00F70E25"/>
    <w:rsid w:val="00F76E2A"/>
    <w:rsid w:val="00F82F70"/>
    <w:rsid w:val="00F86FDB"/>
    <w:rsid w:val="00F943E5"/>
    <w:rsid w:val="00F94FB0"/>
    <w:rsid w:val="00F95C91"/>
    <w:rsid w:val="00FA1043"/>
    <w:rsid w:val="00FA1A14"/>
    <w:rsid w:val="00FA39C1"/>
    <w:rsid w:val="00FB4964"/>
    <w:rsid w:val="00FC1305"/>
    <w:rsid w:val="00FC3E6B"/>
    <w:rsid w:val="00FC3F53"/>
    <w:rsid w:val="00FC7C09"/>
    <w:rsid w:val="00FD28E3"/>
    <w:rsid w:val="00FD3F1F"/>
    <w:rsid w:val="00FD560F"/>
    <w:rsid w:val="00FE06DA"/>
    <w:rsid w:val="00FE1DD6"/>
    <w:rsid w:val="00FE37F4"/>
    <w:rsid w:val="00FE500B"/>
    <w:rsid w:val="00FE5E72"/>
    <w:rsid w:val="00FE7B92"/>
    <w:rsid w:val="00FF0868"/>
    <w:rsid w:val="00FF6015"/>
    <w:rsid w:val="00FF688C"/>
    <w:rsid w:val="022C54DA"/>
    <w:rsid w:val="035E05CB"/>
    <w:rsid w:val="03CECDE9"/>
    <w:rsid w:val="0948B8E3"/>
    <w:rsid w:val="0D79A2A1"/>
    <w:rsid w:val="0F0141D8"/>
    <w:rsid w:val="0FBF5E8E"/>
    <w:rsid w:val="11172606"/>
    <w:rsid w:val="1785DE41"/>
    <w:rsid w:val="17B091F8"/>
    <w:rsid w:val="1A53B21C"/>
    <w:rsid w:val="1AF0C74A"/>
    <w:rsid w:val="1BB0621E"/>
    <w:rsid w:val="1E5DF5AA"/>
    <w:rsid w:val="1F4910C6"/>
    <w:rsid w:val="1F4B7DAE"/>
    <w:rsid w:val="21D8B3C5"/>
    <w:rsid w:val="22957357"/>
    <w:rsid w:val="259C683C"/>
    <w:rsid w:val="26DDB106"/>
    <w:rsid w:val="2BF83F57"/>
    <w:rsid w:val="2CAB9EE2"/>
    <w:rsid w:val="2ED0D386"/>
    <w:rsid w:val="32844BA4"/>
    <w:rsid w:val="331DCEBF"/>
    <w:rsid w:val="3494572A"/>
    <w:rsid w:val="359E51DF"/>
    <w:rsid w:val="39F39890"/>
    <w:rsid w:val="3A752E09"/>
    <w:rsid w:val="3A8853AE"/>
    <w:rsid w:val="3B0CC9EE"/>
    <w:rsid w:val="3F8B900C"/>
    <w:rsid w:val="401B4C3C"/>
    <w:rsid w:val="40240310"/>
    <w:rsid w:val="4140D911"/>
    <w:rsid w:val="422EB910"/>
    <w:rsid w:val="46BAF81A"/>
    <w:rsid w:val="47874868"/>
    <w:rsid w:val="4B0C8AFE"/>
    <w:rsid w:val="4EEA0819"/>
    <w:rsid w:val="53E41903"/>
    <w:rsid w:val="56A89F10"/>
    <w:rsid w:val="574834E2"/>
    <w:rsid w:val="59529436"/>
    <w:rsid w:val="5B816270"/>
    <w:rsid w:val="5B8FDAC0"/>
    <w:rsid w:val="617B79A9"/>
    <w:rsid w:val="633E6AAB"/>
    <w:rsid w:val="69CCC8C1"/>
    <w:rsid w:val="6AE09852"/>
    <w:rsid w:val="6B614B3C"/>
    <w:rsid w:val="6BA6422B"/>
    <w:rsid w:val="6C25E788"/>
    <w:rsid w:val="6ED74E88"/>
    <w:rsid w:val="6EDA454D"/>
    <w:rsid w:val="714591F3"/>
    <w:rsid w:val="78C9E8BB"/>
    <w:rsid w:val="79CBBD7F"/>
    <w:rsid w:val="7B678D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091F8"/>
  <w15:chartTrackingRefBased/>
  <w15:docId w15:val="{54B26034-2CC3-42E4-B1B3-93070457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630760"/>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630760"/>
    <w:rPr>
      <w:rFonts w:ascii="Times New Roman" w:eastAsia="Times New Roman" w:hAnsi="Times New Roman" w:cs="Times New Roman"/>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30760"/>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30760"/>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090EDF"/>
    <w:rPr>
      <w:sz w:val="16"/>
      <w:szCs w:val="16"/>
    </w:rPr>
  </w:style>
  <w:style w:type="paragraph" w:styleId="Komentarotekstas">
    <w:name w:val="annotation text"/>
    <w:basedOn w:val="prastasis"/>
    <w:link w:val="KomentarotekstasDiagrama"/>
    <w:uiPriority w:val="99"/>
    <w:unhideWhenUsed/>
    <w:rsid w:val="00090E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0EDF"/>
    <w:rPr>
      <w:sz w:val="20"/>
      <w:szCs w:val="20"/>
    </w:rPr>
  </w:style>
  <w:style w:type="paragraph" w:styleId="Komentarotema">
    <w:name w:val="annotation subject"/>
    <w:basedOn w:val="Komentarotekstas"/>
    <w:next w:val="Komentarotekstas"/>
    <w:link w:val="KomentarotemaDiagrama"/>
    <w:uiPriority w:val="99"/>
    <w:semiHidden/>
    <w:unhideWhenUsed/>
    <w:rsid w:val="00090EDF"/>
    <w:rPr>
      <w:b/>
      <w:bCs/>
    </w:rPr>
  </w:style>
  <w:style w:type="character" w:customStyle="1" w:styleId="KomentarotemaDiagrama">
    <w:name w:val="Komentaro tema Diagrama"/>
    <w:basedOn w:val="KomentarotekstasDiagrama"/>
    <w:link w:val="Komentarotema"/>
    <w:uiPriority w:val="99"/>
    <w:semiHidden/>
    <w:rsid w:val="00090EDF"/>
    <w:rPr>
      <w:b/>
      <w:bCs/>
      <w:sz w:val="20"/>
      <w:szCs w:val="20"/>
    </w:rPr>
  </w:style>
  <w:style w:type="paragraph" w:styleId="Pataisymai">
    <w:name w:val="Revision"/>
    <w:hidden/>
    <w:uiPriority w:val="99"/>
    <w:semiHidden/>
    <w:rsid w:val="008541A5"/>
    <w:pPr>
      <w:spacing w:after="0" w:line="240" w:lineRule="auto"/>
    </w:pPr>
  </w:style>
  <w:style w:type="paragraph" w:styleId="prastasiniatinklio">
    <w:name w:val="Normal (Web)"/>
    <w:basedOn w:val="prastasis"/>
    <w:uiPriority w:val="99"/>
    <w:unhideWhenUsed/>
    <w:rsid w:val="005452C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2C19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900"/>
  </w:style>
  <w:style w:type="paragraph" w:styleId="Porat">
    <w:name w:val="footer"/>
    <w:basedOn w:val="prastasis"/>
    <w:link w:val="PoratDiagrama"/>
    <w:unhideWhenUsed/>
    <w:rsid w:val="002C1900"/>
    <w:pPr>
      <w:tabs>
        <w:tab w:val="center" w:pos="4819"/>
        <w:tab w:val="right" w:pos="9638"/>
      </w:tabs>
      <w:spacing w:after="0" w:line="240" w:lineRule="auto"/>
    </w:pPr>
  </w:style>
  <w:style w:type="character" w:customStyle="1" w:styleId="PoratDiagrama">
    <w:name w:val="Poraštė Diagrama"/>
    <w:basedOn w:val="Numatytasispastraiposriftas"/>
    <w:link w:val="Porat"/>
    <w:rsid w:val="002C1900"/>
  </w:style>
  <w:style w:type="paragraph" w:customStyle="1" w:styleId="Default">
    <w:name w:val="Default"/>
    <w:rsid w:val="00844F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AB2A08"/>
    <w:rPr>
      <w:b/>
      <w:bCs/>
    </w:rPr>
  </w:style>
  <w:style w:type="paragraph" w:customStyle="1" w:styleId="Standard">
    <w:name w:val="Standard"/>
    <w:rsid w:val="00082836"/>
    <w:pPr>
      <w:widowControl w:val="0"/>
      <w:spacing w:after="57" w:line="240" w:lineRule="auto"/>
      <w:jc w:val="both"/>
    </w:pPr>
    <w:rPr>
      <w:rFonts w:ascii="TimesLT" w:eastAsia="Calibri" w:hAnsi="TimesLT" w:cs="Times New Roman"/>
      <w:sz w:val="20"/>
      <w:szCs w:val="20"/>
      <w:lang w:val="en-GB"/>
    </w:rPr>
  </w:style>
  <w:style w:type="paragraph" w:styleId="Puslapioinaostekstas">
    <w:name w:val="footnote text"/>
    <w:basedOn w:val="prastasis"/>
    <w:link w:val="PuslapioinaostekstasDiagrama"/>
    <w:uiPriority w:val="99"/>
    <w:unhideWhenUsed/>
    <w:rsid w:val="00BF38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BF38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F384E"/>
    <w:rPr>
      <w:vertAlign w:val="superscript"/>
    </w:rPr>
  </w:style>
  <w:style w:type="character" w:styleId="Neapdorotaspaminjimas">
    <w:name w:val="Unresolved Mention"/>
    <w:basedOn w:val="Numatytasispastraiposriftas"/>
    <w:uiPriority w:val="99"/>
    <w:semiHidden/>
    <w:unhideWhenUsed/>
    <w:rsid w:val="000F392D"/>
    <w:rPr>
      <w:color w:val="605E5C"/>
      <w:shd w:val="clear" w:color="auto" w:fill="E1DFDD"/>
    </w:rPr>
  </w:style>
  <w:style w:type="character" w:customStyle="1" w:styleId="Style29">
    <w:name w:val="Style29"/>
    <w:basedOn w:val="Numatytasispastraiposriftas"/>
    <w:uiPriority w:val="1"/>
    <w:rsid w:val="00E82D62"/>
    <w:rPr>
      <w:rFonts w:ascii="Times New Roman" w:hAnsi="Times New Roman"/>
      <w:b w:val="0"/>
      <w:i w:val="0"/>
      <w:color w:val="auto"/>
      <w:sz w:val="24"/>
    </w:rPr>
  </w:style>
  <w:style w:type="table" w:customStyle="1" w:styleId="Lentelstinklelis23">
    <w:name w:val="Lentelės tinklelis23"/>
    <w:basedOn w:val="prastojilentel"/>
    <w:next w:val="Lentelstinklelis"/>
    <w:uiPriority w:val="59"/>
    <w:rsid w:val="00662598"/>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FD28E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FD28E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42840">
      <w:bodyDiv w:val="1"/>
      <w:marLeft w:val="0"/>
      <w:marRight w:val="0"/>
      <w:marTop w:val="0"/>
      <w:marBottom w:val="0"/>
      <w:divBdr>
        <w:top w:val="none" w:sz="0" w:space="0" w:color="auto"/>
        <w:left w:val="none" w:sz="0" w:space="0" w:color="auto"/>
        <w:bottom w:val="none" w:sz="0" w:space="0" w:color="auto"/>
        <w:right w:val="none" w:sz="0" w:space="0" w:color="auto"/>
      </w:divBdr>
    </w:div>
    <w:div w:id="8351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lzbieta.talockaite@vilnius.l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0AAA8-46EB-4084-85F6-61E3856C155B}">
  <ds:schemaRefs>
    <ds:schemaRef ds:uri="http://schemas.openxmlformats.org/officeDocument/2006/bibliography"/>
  </ds:schemaRefs>
</ds:datastoreItem>
</file>

<file path=customXml/itemProps2.xml><?xml version="1.0" encoding="utf-8"?>
<ds:datastoreItem xmlns:ds="http://schemas.openxmlformats.org/officeDocument/2006/customXml" ds:itemID="{494CDE10-4F35-4F23-BA96-8D0954F6344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7B2835A-603F-4B52-875E-BA2AA7F36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E4F8C-E6E3-4689-B6A6-2733F35FA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1719</Words>
  <Characters>981</Characters>
  <Application>Microsoft Office Word</Application>
  <DocSecurity>0</DocSecurity>
  <Lines>8</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Rolytė</dc:creator>
  <cp:keywords/>
  <cp:lastModifiedBy>Sandra Čiukšytė-Nagienė</cp:lastModifiedBy>
  <cp:revision>417</cp:revision>
  <dcterms:created xsi:type="dcterms:W3CDTF">2024-07-08T04:35:00Z</dcterms:created>
  <dcterms:modified xsi:type="dcterms:W3CDTF">2026-07-02T05:15:00Z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